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* Banque filière PT 新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de Mathématiques II-B</w:t>
      </w:r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Durée 4 h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L'usage des machines à calculer est interdit.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Toutes les réponses seront justifiées.</w:t>
      </w:r>
      <w:r>
        <w:rPr>
          <w:b/>
          <w:sz w:val="56"/>
        </w:rPr>
        <w:br w:type="textWrapping"/>
      </w:r>
      <w:r>
        <w:rPr>
          <w:rFonts w:eastAsia="Georgia" w:cs="Georgia" w:ascii="Georgia" w:hAnsi="Georgia"/>
          <w:b/>
          <w:sz w:val="56"/>
        </w:rPr>
        <w:t xml:space="preserve"> La notation tiendra compte du soin apporté à la rédaction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tout le problème,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désignent trois fonctions définies et continues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telles que </w:t>
      </w:r>
      <m:oMath>
        <m:r>
          <m:rPr>
            <m:sty m:val="i"/>
          </m:rPr>
          <m:t>p</m:t>
        </m:r>
      </m:oMath>
      <w:r>
        <w:rPr/>
        <w:t xml:space="preserve"> est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(continument dérivable)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et vérifiant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&gt;</m:t>
          </m:r>
          <m:r>
            <m:rPr>
              <m:sty m:val="p"/>
            </m:rPr>
            <m:t>0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≥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I. Préliminaires.</w:t>
      </w:r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 espace vectoriel réel muni d'un produit scalaire noté </w:t>
      </w:r>
      <m:oMath>
        <m:r>
          <m:rPr>
            <m:sty m:val="p"/>
          </m:rPr>
          <m:t>⟨</m:t>
        </m:r>
      </m:oMath>
      <w:r>
        <w:rPr/>
        <w:t xml:space="preserve">,</w:t>
      </w:r>
      <m:oMath>
        <m:r>
          <m:rPr>
            <m:sty m:val="p"/>
          </m:rPr>
          <m:t>⟩</m:t>
        </m:r>
        <m:r>
          <m:rPr>
            <m:sty m:val="i"/>
          </m:rPr>
          <m:t>e</m:t>
        </m:r>
        <m:r>
          <m:rPr>
            <m:sty m:val="i"/>
          </m:rPr>
          <m:t>t</m:t>
        </m:r>
        <m:r>
          <m:rPr>
            <m:sty m:val="i"/>
          </m:rPr>
          <m:t>d</m:t>
        </m:r>
        <m:r>
          <m:rPr>
            <m:sty m:val="i"/>
          </m:rPr>
          <m:t>o</m:t>
        </m:r>
        <m:r>
          <m:rPr>
            <m:sty m:val="i"/>
          </m:rPr>
          <m:t>n</m:t>
        </m:r>
        <m:r>
          <m:rPr>
            <m:sty m:val="i"/>
          </m:rPr>
          <m:t>t</m:t>
        </m:r>
        <m:r>
          <m:rPr>
            <m:sty m:val="i"/>
          </m:rPr>
          <m:t>l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norme euclidienne associée est notée ||. Prouver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2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=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−</m:t>
          </m:r>
          <m:r>
            <m:rPr>
              <m:sty m:val="p"/>
            </m:rPr>
            <m:t>‖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a. Démontrer l'inégalité de Cauchy-Schwarz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|</m:t>
          </m:r>
          <m:r>
            <m:rPr>
              <m:sty m:val="p"/>
            </m:rPr>
            <m:t>⟨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⟩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p"/>
            </m:rPr>
            <m:t>‖</m:t>
          </m:r>
          <m:r>
            <m:rPr>
              <m:sty m:val="i"/>
            </m:rPr>
            <m:t>x</m:t>
          </m:r>
          <m:r>
            <m:rPr>
              <m:sty m:val="p"/>
            </m:rPr>
            <m:t>‖</m:t>
          </m:r>
          <m:r>
            <m:rPr>
              <m:sty m:val="p"/>
            </m:rPr>
            <m:t>‖</m:t>
          </m:r>
          <m:r>
            <m:rPr>
              <m:sty m:val="i"/>
            </m:rPr>
            <m:t>y</m:t>
          </m:r>
          <m:r>
            <m:rPr>
              <m:sty m:val="p"/>
            </m:rPr>
            <m:t>‖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(On pourra s'intéresser à la fonction </w:t>
      </w:r>
      <m:oMath>
        <m:r>
          <m:rPr>
            <m:sty m:val="i"/>
          </m:rPr>
          <m:t>λ</m:t>
        </m:r>
        <m:r>
          <m:rPr>
            <m:sty m:val="p"/>
          </m:rPr>
          <m:t>↦</m:t>
        </m:r>
        <m:r>
          <m:rPr>
            <m:sty m:val="p"/>
          </m:rPr>
          <m:t>‖</m:t>
        </m:r>
        <m:r>
          <m:rPr>
            <m:sty m:val="i"/>
          </m:rPr>
          <m:t>λ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y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de la variable réelle </w:t>
      </w:r>
      <m:oMath>
        <m:r>
          <m:rPr>
            <m:sty m:val="i"/>
          </m:rPr>
          <m:t>λ</m:t>
        </m:r>
      </m:oMath>
      <w:r>
        <w:rPr/>
        <w:t xml:space="preserve">.)</w:t>
      </w:r>
      <w:r>
        <w:rPr/>
        <w:br w:type="textWrapping"/>
      </w:r>
      <w:r>
        <w:rPr/>
        <w:t xml:space="preserve">b. Montrer que </w:t>
      </w:r>
      <m:oMath>
        <m:r>
          <m:rPr>
            <m:sty m:val="p"/>
          </m:rPr>
          <m:t>|</m:t>
        </m:r>
        <m:r>
          <m:rPr>
            <m:sty m:val="p"/>
          </m:rPr>
          <m:t>⟨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⟩</m:t>
        </m:r>
        <m:r>
          <m:rPr>
            <m:sty m:val="p"/>
          </m:rPr>
          <m:t>|</m:t>
        </m:r>
        <m:r>
          <m:rPr>
            <m:sty m:val="p"/>
          </m:rPr>
          <m:t>=</m:t>
        </m:r>
        <m:r>
          <m:rPr>
            <m:sty m:val="p"/>
          </m:rPr>
          <m:t>‖</m:t>
        </m:r>
        <m:r>
          <m:rPr>
            <m:sty m:val="i"/>
          </m:rPr>
          <m:t>x</m:t>
        </m:r>
        <m:r>
          <m:rPr>
            <m:sty m:val="p"/>
          </m:rPr>
          <m:t>‖</m:t>
        </m:r>
        <m:r>
          <m:rPr>
            <m:sty m:val="p"/>
          </m:rPr>
          <m:t>‖</m:t>
        </m:r>
        <m:r>
          <m:rPr>
            <m:sty m:val="i"/>
          </m:rPr>
          <m:t>y</m:t>
        </m:r>
        <m:r>
          <m:rPr>
            <m:sty m:val="p"/>
          </m:rPr>
          <m:t>‖</m:t>
        </m:r>
      </m:oMath>
      <w:r>
        <w:rPr/>
        <w:t xml:space="preserve"> si et seulement si </w:t>
      </w:r>
      <m:oMath>
        <m:r>
          <m:rPr>
            <m:sty m:val="p"/>
          </m:rPr>
          <m:t>{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 est une famille liée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c. En déduire que si </w:t>
      </w:r>
      <m:oMath>
        <m:r>
          <m:rPr>
            <m:sty m:val="i"/>
          </m:rPr>
          <m:t>f</m:t>
        </m:r>
      </m:oMath>
      <w:r>
        <w:rPr/>
        <w:t xml:space="preserve"> et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sont deux fonctions réelles continues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a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(où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réel strictement positif),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r>
                    <m:rPr>
                      <m:sty m:val="p"/>
                    </m:rPr>
                    <m:t>0</m:t>
                  </m:r>
                </m:sub>
                <m:sup>
                  <m:r>
                    <m:rPr>
                      <m:sty m:val="i"/>
                    </m:rPr>
                    <m:t>a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g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t</m:t>
              </m:r>
            </m:e>
          </m:d>
          <m:r>
            <m:rPr>
              <m:sty m:val="p"/>
            </m:rPr>
            <m:t>≤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i"/>
                        </m:rPr>
                        <m:t>a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f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e>
              </m:d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i"/>
                        </m:rPr>
                        <m:t>a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g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t</m:t>
                  </m:r>
                </m:e>
              </m:d>
            </m:e>
          </m:rad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un espace vectoriel réel, </w:t>
      </w:r>
      <m:oMath>
        <m:r>
          <m:rPr>
            <m:sty m:val="i"/>
          </m:rPr>
          <m:t>N</m:t>
        </m:r>
      </m:oMath>
      <w:r>
        <w:rPr/>
        <w:t xml:space="preserve"> une application de </w:t>
      </w:r>
      <m:oMath>
        <m:r>
          <m:rPr>
            <m:sty m:val="i"/>
          </m:rPr>
          <m:t>E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valeurs positives ou nulles et vérifiant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i"/>
          </m:rPr>
          <m:t>E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On pose </w:t>
      </w:r>
      <m:oMath>
        <m:r>
          <m:rPr>
            <m:sty m:val="i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i"/>
              </m:rPr>
              <m:t>y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et on suppose que </w:t>
      </w:r>
      <m:oMath>
        <m:r>
          <m:rPr>
            <m:sty m:val="i"/>
          </m:rPr>
          <m:t>φ</m:t>
        </m:r>
      </m:oMath>
      <w:r>
        <w:rPr/>
        <w:t xml:space="preserve"> est un produit scalaire.</w:t>
      </w:r>
      <w:r>
        <w:rPr/>
        <w:br w:type="textWrapping"/>
      </w:r>
      <w:r>
        <w:rPr>
          <w:rFonts w:eastAsia="Georgia" w:cs="Georgia" w:ascii="Georgia" w:hAnsi="Georgia"/>
        </w:rPr>
        <w:t xml:space="preserve">Après avoir vérifié que </w:t>
      </w:r>
      <m:oMath>
        <m:r>
          <m:rPr>
            <m:sty m:val="i"/>
          </m:rPr>
          <m:t>N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0</m:t>
                </m:r>
              </m:e>
              <m:sub>
                <m:r>
                  <m:rPr>
                    <m:sty m:val="i"/>
                  </m:rPr>
                  <m:t>E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est nul (où </w:t>
      </w:r>
      <m:oMath>
        <m:sSub>
          <m:sSubPr/>
          <m:e>
            <m:r>
              <m:rPr>
                <m:sty m:val="p"/>
              </m:rPr>
              <m:t>0</m:t>
            </m:r>
          </m:e>
          <m:sub>
            <m:r>
              <m:rPr>
                <m:sty m:val="i"/>
              </m:rPr>
              <m:t>E</m:t>
            </m:r>
          </m:sub>
        </m:sSub>
      </m:oMath>
      <w:r>
        <w:rPr>
          <w:rFonts w:eastAsia="Georgia" w:cs="Georgia" w:ascii="Georgia" w:hAnsi="Georgia"/>
        </w:rPr>
        <w:t xml:space="preserve"> désigne l'élément nul de </w:t>
      </w:r>
      <m:oMath>
        <m:r>
          <m:rPr>
            <m:sty m:val="i"/>
          </m:rPr>
          <m:t>E</m:t>
        </m:r>
      </m:oMath>
      <w:r>
        <w:rPr/>
        <w:t xml:space="preserve"> ), prouver 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la norme euclidienne associée à </w:t>
      </w:r>
      <m:oMath>
        <m:r>
          <m:rPr>
            <m:sty m:val="i"/>
          </m:rPr>
          <m:t>φ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II. Equivalence de normes.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Justifier l'existence de trois réels positifs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q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tels que: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0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≤</m:t>
          </m:r>
          <m:r>
            <m:rPr>
              <m:sty m:val="i"/>
            </m:rPr>
            <m:t>p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q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Soit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l'espace vectoriel réel formé des fonctions réelles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s'annulant en 0 et en 1 , c'est-à-dire :</w:t>
      </w:r>
    </w:p>
    <w:p>
      <w:pPr>
        <w:spacing w:after="220" w:lineRule="auto"/>
      </w:pPr>
      <m:oMathPara>
        <m:oMath>
          <m:r>
            <m:rPr>
              <m:sty m:val="i"/>
            </m:rPr>
            <m:t>H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script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,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e>
          </m:d>
        </m:oMath>
      </m:oMathPara>
    </w:p>
    <w:p>
      <w:pPr>
        <w:spacing w:after="220" w:lineRule="auto"/>
      </w:pPr>
      <w:r>
        <w:rPr/>
        <w:t xml:space="preserve">Pour tout couple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de fonctions de </w:t>
      </w:r>
      <m:oMath>
        <m:r>
          <m:rPr>
            <m:sty m:val="i"/>
          </m:rPr>
          <m:t>H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sty m:val="p"/>
                  </m:rPr>
                  <m:t>⟨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⟩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mr>
            <m:mr>
              <m:e>
                <m:r>
                  <m:rPr>
                    <m:sty m:val="i"/>
                  </m:rPr>
                  <m:t>b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u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q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u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i"/>
                      </m:rPr>
                      <m:t>v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v</m:t>
                        </m:r>
                      </m:e>
                      <m:sup>
                        <m:r>
                          <m:rPr>
                            <m:sty m:val="i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mr>
            <m:mr>
              <m:e>
                <m:r>
                  <m:rPr>
                    <m:sty m:val="i"/>
                  </m:rPr>
                  <m:t>L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)</m:t>
                </m:r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nary>
                  <m:naryPr>
                    <m:chr m:val="∫"/>
                    <m:limLoc m:val="subSup"/>
                    <m:grow m:val="1"/>
                  </m:naryPr>
                  <m:sub>
                    <m:r>
                      <m:rPr>
                        <m:sty m:val="p"/>
                      </m:rPr>
                      <m:t>0</m:t>
                    </m:r>
                  </m:sub>
                  <m:sup>
                    <m:r>
                      <m:rPr>
                        <m:sty m:val="p"/>
                      </m:rPr>
                      <m:t>1</m:t>
                    </m:r>
                  </m:sup>
                  <m:e>
                    <m:r>
                      <m:rPr>
                        <m:sty m:val="p"/>
                      </m:rPr>
                      <m:t xml:space="preserve"> </m:t>
                    </m:r>
                  </m:e>
                </m:nary>
                <m:r>
                  <m:rPr>
                    <m:sty m:val="p"/>
                  </m:rPr>
                  <m:t xml:space="preserve"> 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v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i"/>
                  </m:rPr>
                  <m:t>d</m:t>
                </m:r>
                <m:r>
                  <m:rPr>
                    <m:sty m:val="i"/>
                  </m:rPr>
                  <m:t>t</m:t>
                </m:r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Vérifier que </w:t>
      </w:r>
      <m:oMath>
        <m:r>
          <m:rPr>
            <m:sty m:val="i"/>
          </m:rPr>
          <m:t>L</m:t>
        </m:r>
      </m:oMath>
      <w:r>
        <w:rPr>
          <w:rFonts w:eastAsia="Georgia" w:cs="Georgia" w:ascii="Georgia" w:hAnsi="Georgia"/>
        </w:rPr>
        <w:t xml:space="preserve"> est une forme linéaire sur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b. Montrer que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⟩</m:t>
        </m:r>
      </m:oMath>
      <w:r>
        <w:rPr/>
        <w:t xml:space="preserve"> est un produit scalaire sur </w:t>
      </w:r>
      <m:oMath>
        <m:r>
          <m:rPr>
            <m:sty m:val="i"/>
          </m:rPr>
          <m:t>H</m:t>
        </m:r>
      </m:oMath>
      <w:r>
        <w:rPr/>
        <w:t xml:space="preserve">. On pose alors :</w:t>
      </w:r>
    </w:p>
    <w:p>
      <w:pPr>
        <w:spacing w:after="220" w:lineRule="auto"/>
      </w:pPr>
      <m:oMathPara>
        <m:oMath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r>
            <m:rPr>
              <m:sty m:val="p"/>
            </m:rPr>
            <m:t>‖</m:t>
          </m:r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r>
                <m:rPr>
                  <m:sty m:val="p"/>
                </m:rPr>
                <m:t>⟨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⟩</m:t>
              </m:r>
            </m:e>
          </m:rad>
        </m:oMath>
      </m:oMathPara>
    </w:p>
    <w:p>
      <w:pPr>
        <w:spacing w:after="220" w:lineRule="auto"/>
      </w:pPr>
      <w:r>
        <w:rPr/>
        <w:t xml:space="preserve">c. Montrer que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est un produit scalaire sur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3. a. Prouver, en utilisant la question </w:t>
      </w:r>
      <m:oMath>
        <m:r>
          <m:rPr>
            <m:sty m:val="b"/>
          </m:rPr>
          <m:t>I</m:t>
        </m:r>
        <m:r>
          <m:rPr>
            <m:sty m:val="p"/>
          </m:rPr>
          <m:t>(</m:t>
        </m:r>
        <m:r>
          <m:rPr>
            <m:sty m:val="b"/>
          </m:rPr>
          <m:t>2</m:t>
        </m:r>
        <m:r>
          <m:rPr>
            <m:sty m:val="p"/>
          </m:rPr>
          <m:t>)</m:t>
        </m:r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, l'existence d'un réel </w:t>
      </w:r>
      <m:oMath>
        <m:r>
          <m:rPr>
            <m:sty m:val="i"/>
          </m:rPr>
          <m:t>γ</m:t>
        </m:r>
      </m:oMath>
      <w:r>
        <w:rPr/>
        <w:t xml:space="preserve"> positif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r>
            <m:rPr>
              <m:sty m:val="i"/>
            </m:rPr>
            <m:t>H</m:t>
          </m:r>
          <m:r>
            <m:rPr>
              <m:sty m:val="p"/>
            </m:rPr>
            <m:t>,</m:t>
          </m:r>
          <m:r>
            <m:rPr>
              <m:sty m:val="p"/>
            </m:rPr>
            <m:t>|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i"/>
            </m:rPr>
            <m:t>γ</m:t>
          </m:r>
          <m:r>
            <m:rPr>
              <m:sty m:val="p"/>
            </m:rPr>
            <m:t>‖</m:t>
          </m:r>
          <m:r>
            <m:rPr>
              <m:sty m:val="i"/>
            </m:rPr>
            <m:t>v</m:t>
          </m:r>
          <m:r>
            <m:rPr>
              <m:sty m:val="p"/>
            </m:rPr>
            <m:t>‖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Prouver de même l'existence d'un réel </w:t>
      </w:r>
      <m:oMath>
        <m:r>
          <m:rPr>
            <m:sty m:val="i"/>
          </m:rPr>
          <m:t>δ</m:t>
        </m:r>
      </m:oMath>
      <w:r>
        <w:rPr/>
        <w:t xml:space="preserve"> strictement positif tel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ty m:val="i"/>
                </m:rPr>
                <m:t>H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>|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≤</m:t>
          </m:r>
          <m:r>
            <m:rPr>
              <m:sty m:val="i"/>
            </m:rPr>
            <m:t>δ</m:t>
          </m:r>
          <m:r>
            <m:rPr>
              <m:sty m:val="p"/>
            </m:rPr>
            <m:t>‖</m:t>
          </m:r>
          <m:r>
            <m:rPr>
              <m:sty m:val="i"/>
            </m:rPr>
            <m:t>u</m:t>
          </m:r>
          <m:r>
            <m:rPr>
              <m:sty m:val="p"/>
            </m:rPr>
            <m:t>‖</m:t>
          </m:r>
          <m:r>
            <m:rPr>
              <m:sty m:val="p"/>
            </m:rPr>
            <m:t>‖</m:t>
          </m:r>
          <m:r>
            <m:rPr>
              <m:sty m:val="i"/>
            </m:rPr>
            <m:t>v</m:t>
          </m:r>
          <m:r>
            <m:rPr>
              <m:sty m:val="p"/>
            </m:rPr>
            <m:t>‖</m:t>
          </m:r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a. Prouver à l'aide de la question </w:t>
      </w:r>
      <m:oMath>
        <m:r>
          <m:rPr>
            <m:sty m:val="b"/>
          </m:rPr>
          <m:t>I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b"/>
          </m:rPr>
          <m:t>c</m:t>
        </m:r>
      </m:oMath>
      <w:r>
        <w:rPr/>
        <w:t xml:space="preserve"> que pour toute fonction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et pour tout réel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</w:t>
      </w:r>
    </w:p>
    <w:p>
      <w:pPr>
        <w:spacing w:after="220" w:lineRule="auto"/>
      </w:pPr>
      <m:oMathPara>
        <m:oMath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x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r>
            <m:rPr>
              <m:sty m:val="i"/>
            </m:rPr>
            <m:t>H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‖</m:t>
          </m:r>
          <m:r>
            <m:rPr>
              <m:sty m:val="i"/>
            </m:rPr>
            <m:t>v</m:t>
          </m:r>
          <m:sSup>
            <m:sSupPr/>
            <m:e>
              <m:r>
                <m:rPr>
                  <m:sty m:val="p"/>
                </m:rPr>
                <m:t>‖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3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</m:oMath>
      </m:oMathPara>
    </w:p>
    <w:p>
      <w:pPr>
        <w:numPr>
          <w:ilvl w:val="0"/>
          <w:numId w:val="7"/>
        </w:numPr>
        <w:spacing w:lineRule="auto"/>
      </w:pPr>
      <w:r>
        <w:rPr/>
        <w:t xml:space="preserve">Soient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des fonctions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p"/>
          </m:rPr>
          <m:t>∀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e>
        </m:d>
        <m:r>
          <m:rPr>
            <m:sty m:val="p"/>
          </m:rPr>
          <m:t>=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v</m:t>
            </m:r>
          </m:e>
        </m:d>
      </m:oMath>
      <w:r>
        <w:rPr/>
        <w:t xml:space="preserve">. Prouver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numPr>
          <w:ilvl w:val="0"/>
          <w:numId w:val="7"/>
        </w:numPr>
        <w:spacing w:lineRule="auto"/>
      </w:pPr>
      <w:r>
        <w:rPr/>
        <w:t xml:space="preserve">Soit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l'espace vectoriel réel formé des fonctions réelles continues,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>
          <w:rFonts w:eastAsia="Georgia" w:cs="Georgia" w:ascii="Georgia" w:hAnsi="Georgia"/>
        </w:rPr>
        <w:t xml:space="preserve"> par morceaux s'annulant en 0 et 1 , c'est à dire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script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0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  <m:r>
                <m:rPr>
                  <m:sty m:val="p"/>
                </m:rPr>
                <m:t>,</m:t>
              </m:r>
              <m:r>
                <m:rPr>
                  <m:scr m:val="double-struck"/>
                </m:rPr>
                <m:t>R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u</m:t>
              </m:r>
              <m:r>
                <m:rPr>
                  <m:nor/>
                </m:rPr>
                <m:t> est </m:t>
              </m:r>
              <m:sSup>
                <m:sSupPr/>
                <m:e>
                  <m:r>
                    <m:rPr>
                      <m:sty m:val="i"/>
                    </m:rPr>
                    <m:t>C</m:t>
                  </m:r>
                </m:e>
                <m:sup>
                  <m:r>
                    <m:rPr>
                      <m:sty m:val="p"/>
                    </m:rPr>
                    <m:t>1</m:t>
                  </m:r>
                </m:sup>
              </m:sSup>
              <m:r>
                <m:rPr>
                  <m:nor/>
                </m:rPr>
                <m:t> par morceaux sur </m:t>
              </m:r>
              <m:r>
                <m:rPr>
                  <m:sty m:val="p"/>
                </m:rPr>
                <m:t>[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]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a. Après avoir rappelé la définition d'une fonction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par morceaux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, montrer que </w:t>
      </w:r>
      <m:oMath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⟩</m:t>
        </m:r>
      </m:oMath>
      <w:r>
        <w:rPr/>
        <w:t xml:space="preserve"> et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peuvent être définies lorsque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>
          <w:rFonts w:eastAsia="Georgia" w:cs="Georgia" w:ascii="Georgia" w:hAnsi="Georgia"/>
        </w:rPr>
        <w:t xml:space="preserve"> sont éléments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Vérifier que </w:t>
      </w:r>
      <m:oMath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avec </w:t>
      </w:r>
      <m:oMath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G</m:t>
        </m:r>
      </m:oMath>
      <w:r>
        <w:rPr/>
        <w:t xml:space="preserve"> si et seulement si </w:t>
      </w:r>
      <m:oMath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admet que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p"/>
          </m:rPr>
          <m:t>⟨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⟩</m:t>
        </m:r>
      </m:oMath>
      <w:r>
        <w:rPr/>
        <w:t xml:space="preserve"> et </w:t>
      </w:r>
      <m:oMath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↦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 sont encore des produits scalaires sur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et on continue à noter || || la norme euclidienne associée au produit scalaire </w:t>
      </w:r>
      <m:oMath>
        <m:r>
          <m:rPr>
            <m:sty m:val="p"/>
          </m:rPr>
          <m:t>⟨</m:t>
        </m:r>
      </m:oMath>
      <w:r>
        <w:rPr/>
        <w:t xml:space="preserve">,</w:t>
      </w:r>
      <m:oMath>
        <m:r>
          <m:rPr>
            <m:sty m:val="p"/>
          </m:rPr>
          <m:t>⟩</m:t>
        </m:r>
        <m:r>
          <m:rPr>
            <m:sty m:val="p"/>
          </m:rPr>
          <m:t>.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III. Equation de Sturm-Liouville.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s'intéresse aux solutions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de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</m:num>
            <m:den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+</m:t>
          </m:r>
          <m:r>
            <m:rPr>
              <m:sty m:val="i"/>
            </m:rPr>
            <m:t>q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vérifiant de plus</w:t>
      </w:r>
    </w:p>
    <w:p>
      <w:pPr>
        <w:spacing w:after="220" w:lineRule="auto"/>
      </w:pPr>
      <m:oMathPara>
        <m:oMath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admet dans toute la suite que les fonctions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sont choisies de telle sorte qu'il existe au moins une solution de l'équation différentielle (1) vérifiant les conditions initiales (2).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Résoudre le problème posé lorsque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(avec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réel non nul),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i"/>
          </m:rPr>
          <m:t>π</m:t>
        </m:r>
        <m:r>
          <m:rPr>
            <m:sty m:val="p"/>
          </m:rPr>
          <m:t>cos</m:t>
        </m:r>
        <m:r>
          <m:rPr>
            <m:sty m:val="p"/>
          </m:rPr>
          <m:t>⁡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sSub>
              <m:sSubPr/>
              <m:e>
                <m:r>
                  <m:rPr>
                    <m:sty m:val="i"/>
                  </m:rPr>
                  <m:t>n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i"/>
              </m:rPr>
              <m:t>π</m:t>
            </m:r>
            <m:r>
              <m:rPr>
                <m:sty m:val="i"/>
              </m:rPr>
              <m:t>x</m:t>
            </m:r>
          </m:e>
        </m:d>
      </m:oMath>
      <w:r>
        <w:rPr/>
        <w:t xml:space="preserve"> (avec </w:t>
      </w:r>
      <m:oMath>
        <m:sSub>
          <m:sSubPr/>
          <m:e>
            <m:r>
              <m:rPr>
                <m:sty m:val="i"/>
              </m:rPr>
              <m:t>n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entier naturel non nul).</w:t>
      </w:r>
    </w:p>
    <w:p>
      <w:pPr>
        <w:numPr>
          <w:ilvl w:val="0"/>
          <w:numId w:val="8"/>
        </w:numPr>
        <w:spacing w:lineRule="auto"/>
      </w:pPr>
      <w:r>
        <w:rPr>
          <w:rFonts w:eastAsia="Georgia" w:cs="Georgia" w:ascii="Georgia" w:hAnsi="Georgia"/>
        </w:rPr>
        <w:t xml:space="preserve">On revient au cas général. Soit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une solution du problème posé (c'est-à-dire vérifiant (1) et (2) ), prouver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r>
            <m:rPr>
              <m:sty m:val="i"/>
            </m:rPr>
            <m:t>H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,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l'équation (3) admet une unique solution </w:t>
      </w:r>
      <m:oMath>
        <m:r>
          <m:rPr>
            <m:sty m:val="i"/>
          </m:rPr>
          <m:t>u</m:t>
        </m:r>
      </m:oMath>
      <w:r>
        <w:rPr/>
        <w:t xml:space="preserve"> dans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3. On pose, pour tout élément </w:t>
      </w:r>
      <m:oMath>
        <m:r>
          <m:rPr>
            <m:sty m:val="i"/>
          </m:rPr>
          <m:t>v</m:t>
        </m:r>
      </m:oMath>
      <w:r>
        <w:rPr/>
        <w:t xml:space="preserve"> de </w:t>
      </w:r>
      <m:oMath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i"/>
          </m:rPr>
          <m:t>L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on désigne par </w:t>
      </w:r>
      <m:oMath>
        <m:r>
          <m:rPr>
            <m:sty m:val="i"/>
          </m:rPr>
          <m:t>u</m:t>
        </m:r>
      </m:oMath>
      <w:r>
        <w:rPr/>
        <w:t xml:space="preserve"> l'unique solution de (3) dans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/>
        <w:t xml:space="preserve">a. En calculant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+</m:t>
        </m:r>
        <m:r>
          <m:rPr>
            <m:sty m:val="i"/>
          </m:rPr>
          <m:t>w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w</m:t>
        </m:r>
        <m:r>
          <m:rPr>
            <m:sty m:val="p"/>
          </m:rPr>
          <m:t>∈</m:t>
        </m:r>
        <m:r>
          <m:rPr>
            <m:sty m:val="i"/>
          </m:rPr>
          <m:t>H</m:t>
        </m:r>
      </m:oMath>
      <w:r>
        <w:rPr/>
        <w:t xml:space="preserve">, prouver que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r>
            <m:rPr>
              <m:sty m:val="i"/>
            </m:rPr>
            <m:t>H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≤</m:t>
          </m:r>
          <m:r>
            <m:rPr>
              <m:sty m:val="i"/>
            </m:rPr>
            <m:t>J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Réciproquement, soit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r>
          <m:rPr>
            <m:sty m:val="i"/>
          </m:rPr>
          <m:t>H</m:t>
        </m:r>
      </m:oMath>
      <w:r>
        <w:rPr/>
        <w:t xml:space="preserve"> tel que </w:t>
      </w:r>
      <m:oMath>
        <m:r>
          <m:rPr>
            <m:sty m:val="p"/>
          </m:rPr>
          <m:t>∀</m:t>
        </m:r>
        <m:r>
          <m:rPr>
            <m:sty m:val="i"/>
          </m:rPr>
          <m:t>v</m:t>
        </m:r>
        <m:r>
          <m:rPr>
            <m:sty m:val="p"/>
          </m:rPr>
          <m:t>∈</m:t>
        </m:r>
        <m:r>
          <m:rPr>
            <m:sty m:val="i"/>
          </m:rPr>
          <m:t>H</m:t>
        </m:r>
        <m:r>
          <m:rPr>
            <m:sty m:val="p"/>
          </m:rPr>
          <m:t>,</m:t>
        </m:r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v</m:t>
        </m:r>
        <m:r>
          <m:rPr>
            <m:sty m:val="p"/>
          </m:rPr>
          <m:t>)</m:t>
        </m:r>
      </m:oMath>
      <w:r>
        <w:rPr/>
        <w:t xml:space="preserve">. Etablir, en calculant </w:t>
      </w:r>
      <m:oMath>
        <m:r>
          <m:rPr>
            <m:sty m:val="i"/>
          </m:rPr>
          <m:t>J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rPr>
                <m:sty m:val="i"/>
              </m:rPr>
              <m:t>λ</m:t>
            </m:r>
            <m:r>
              <m:rPr>
                <m:sty m:val="i"/>
              </m:rPr>
              <m:t>w</m:t>
            </m:r>
          </m:e>
        </m:d>
      </m:oMath>
      <w:r>
        <w:rPr>
          <w:rFonts w:eastAsia="Georgia" w:cs="Georgia" w:ascii="Georgia" w:hAnsi="Georgia"/>
        </w:rPr>
        <w:t xml:space="preserve"> pour tout réel </w:t>
      </w:r>
      <m:oMath>
        <m:r>
          <m:rPr>
            <m:sty m:val="i"/>
          </m:rPr>
          <m:t>λ</m:t>
        </m:r>
      </m:oMath>
      <w:r>
        <w:rPr/>
        <w:t xml:space="preserve">,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w</m:t>
          </m:r>
          <m:r>
            <m:rPr>
              <m:sty m:val="p"/>
            </m:rPr>
            <m:t>∈</m:t>
          </m:r>
          <m:r>
            <m:rPr>
              <m:sty m:val="i"/>
            </m:rPr>
            <m:t>H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0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w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w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m:oMath>
        <m:r>
          <m:rPr>
            <m:sty m:val="i"/>
          </m:rPr>
          <m:t>u</m:t>
        </m:r>
      </m:oMath>
      <w:r>
        <w:rPr/>
        <w:t xml:space="preserve"> est donc l'unique fonction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réalisant le minimum de </w:t>
      </w:r>
      <m:oMath>
        <m:r>
          <m:rPr>
            <m:sty m:val="i"/>
          </m:rPr>
          <m:t>J</m:t>
        </m:r>
      </m:oMath>
      <w:r>
        <w:rPr/>
        <w:t xml:space="preserve"> sur </w:t>
      </w:r>
      <m:oMath>
        <m:r>
          <m:rPr>
            <m:sty m:val="i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4. On désigne par </w:t>
      </w:r>
      <m:oMath>
        <m:r>
          <m:rPr>
            <m:sty m:val="i"/>
          </m:rPr>
          <m:t>W</m:t>
        </m:r>
      </m:oMath>
      <w:r>
        <w:rPr/>
        <w:t xml:space="preserve"> un sous-espace vectoriel de </w:t>
      </w:r>
      <m:oMath>
        <m:r>
          <m:rPr>
            <m:sty m:val="i"/>
          </m:rPr>
          <m:t>G</m:t>
        </m:r>
      </m:oMath>
      <w:r>
        <w:rPr/>
        <w:t xml:space="preserve"> de dimension </w:t>
      </w:r>
      <m:oMath>
        <m:r>
          <m:rPr>
            <m:sty m:val="i"/>
          </m:rPr>
          <m:t>d</m:t>
        </m:r>
      </m:oMath>
      <w:r>
        <w:rPr/>
        <w:t xml:space="preserve"> de base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d</m:t>
            </m:r>
          </m:sub>
        </m:sSub>
      </m:oMath>
      <w:r>
        <w:rPr/>
        <w:t xml:space="preserve"> et par </w:t>
      </w:r>
      <m:oMath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/>
        <w:t xml:space="preserve"> la projection orthogonale sur </w:t>
      </w:r>
      <m:oMath>
        <m:r>
          <m:rPr>
            <m:sty m:val="i"/>
          </m:rPr>
          <m:t>W</m:t>
        </m:r>
      </m:oMath>
      <w:r>
        <w:rPr/>
        <w:t xml:space="preserve"> pour le produit scalaire </w:t>
      </w:r>
      <m:oMath>
        <m:r>
          <m:rPr>
            <m:sty m:val="i"/>
          </m:rPr>
          <m:t>b</m:t>
        </m:r>
      </m:oMath>
      <w:r>
        <w:rPr/>
        <w:t xml:space="preserve">.</w:t>
      </w:r>
      <w:r>
        <w:rPr/>
        <w:br w:type="textWrapping"/>
      </w:r>
      <w:r>
        <w:rPr/>
        <w:t xml:space="preserve">a. Montrer que </w:t>
      </w:r>
      <m:oMath>
        <m:r>
          <m:rPr>
            <m:sty m:val="p"/>
          </m:rPr>
          <m:t>∀</m:t>
        </m:r>
        <m:r>
          <m:rPr>
            <m:sty m:val="i"/>
          </m:rPr>
          <m:t>w</m:t>
        </m:r>
        <m:r>
          <m:rPr>
            <m:sty m:val="p"/>
          </m:rPr>
          <m:t>∈</m:t>
        </m:r>
        <m:r>
          <m:rPr>
            <m:sty m:val="i"/>
          </m:rPr>
          <m:t>W</m:t>
        </m:r>
        <m:r>
          <m:rPr>
            <m:sty m:val="p"/>
          </m:rPr>
          <m:t>,</m:t>
        </m:r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π</m:t>
                </m:r>
              </m:e>
              <m:sub>
                <m:r>
                  <m:rPr>
                    <m:sty m:val="i"/>
                  </m:rPr>
                  <m:t>W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π</m:t>
                </m:r>
              </m:e>
              <m:sub>
                <m:r>
                  <m:rPr>
                    <m:sty m:val="i"/>
                  </m:rPr>
                  <m:t>W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u</m:t>
            </m:r>
          </m:e>
        </m:d>
        <m:r>
          <m:rPr>
            <m:sty m:val="p"/>
          </m:rPr>
          <m:t>≤</m:t>
        </m:r>
        <m:r>
          <m:rPr>
            <m:sty m:val="i"/>
          </m:rPr>
          <m:t>b</m:t>
        </m:r>
        <m:r>
          <m:rPr>
            <m:sty m:val="p"/>
          </m:rPr>
          <m:t>(</m:t>
        </m:r>
        <m:r>
          <m:rPr>
            <m:sty m:val="i"/>
          </m:rPr>
          <m:t>w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−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b. Prouver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W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π</m:t>
            </m:r>
          </m:e>
          <m:sub>
            <m:r>
              <m:rPr>
                <m:sty m:val="i"/>
              </m:rPr>
              <m:t>W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>
          <w:rFonts w:eastAsia="Georgia" w:cs="Georgia" w:ascii="Georgia" w:hAnsi="Georgia"/>
        </w:rPr>
        <w:t xml:space="preserve"> est élément de </w:t>
      </w:r>
      <m:oMath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et vérifie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v</m:t>
          </m:r>
          <m:r>
            <m:rPr>
              <m:sty m:val="p"/>
            </m:rPr>
            <m:t>∈</m:t>
          </m:r>
          <m:r>
            <m:rPr>
              <m:sty m:val="i"/>
            </m:rPr>
            <m:t>W</m:t>
          </m:r>
          <m:r>
            <m:rPr>
              <m:sty m:val="p"/>
            </m:rPr>
            <m:t>,</m:t>
          </m:r>
          <m:r>
            <m:rPr>
              <m:sty m:val="i"/>
            </m:rPr>
            <m:t>b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W</m:t>
                  </m:r>
                </m:sub>
              </m:sSub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v</m:t>
              </m:r>
            </m:e>
          </m:d>
          <m:r>
            <m:rPr>
              <m:sty m:val="p"/>
            </m:rPr>
            <m:t>=</m:t>
          </m:r>
          <m:r>
            <m:rPr>
              <m:sty m:val="i"/>
            </m:rPr>
            <m:t>L</m:t>
          </m:r>
          <m:r>
            <m:rPr>
              <m:sty m:val="p"/>
            </m:rPr>
            <m:t>(</m:t>
          </m:r>
          <m:r>
            <m:rPr>
              <m:sty m:val="i"/>
            </m:rPr>
            <m:t>v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c. Soit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α</m:t>
                </m:r>
              </m:e>
              <m:sub>
                <m:r>
                  <m:rPr>
                    <m:sty m:val="i"/>
                  </m:rPr>
                  <m:t>d</m:t>
                </m:r>
              </m:sub>
            </m:sSub>
          </m:e>
        </m:d>
      </m:oMath>
      <w:r>
        <w:rPr/>
        <w:t xml:space="preserve"> les composantes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W</m:t>
            </m:r>
          </m:sub>
        </m:sSub>
      </m:oMath>
      <w:r>
        <w:rPr/>
        <w:t xml:space="preserve"> dans la base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d</m:t>
            </m:r>
          </m:sub>
        </m:sSub>
      </m:oMath>
      <w:r>
        <w:rPr>
          <w:rFonts w:eastAsia="Georgia" w:cs="Georgia" w:ascii="Georgia" w:hAnsi="Georgia"/>
        </w:rPr>
        <w:t xml:space="preserve">. Montrer que ces composantes sont solutions du système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i</m:t>
          </m:r>
          <m:r>
            <m:rPr>
              <m:sty m:val="p"/>
            </m:rPr>
            <m:t>∈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d</m:t>
          </m:r>
          <m:r>
            <m:rPr>
              <m:sty m:val="p"/>
            </m:rPr>
            <m:t>]</m:t>
          </m:r>
          <m:r>
            <m:rPr>
              <m:sty m:val="p"/>
            </m:rPr>
            <m:t>,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d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b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j</m:t>
                  </m:r>
                </m:sub>
              </m:sSub>
            </m:e>
          </m:d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j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L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φ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Prouver que ce système est un système de Cramer.</w:t>
      </w:r>
    </w:p>
    <w:p>
      <w:pPr>
        <w:spacing w:line="271" w:before="330" w:lineRule="auto"/>
      </w:pPr>
      <w:r>
        <w:rPr>
          <w:b/>
          <w:sz w:val="42"/>
        </w:rPr>
        <w:t xml:space="preserve">IV. Approximations de la solution </w:t>
      </w:r>
      <m:oMath>
        <m:r>
          <m:rPr>
            <m:sty m:val="i"/>
          </m:rPr>
          <w:rPr>
            <w:sz w:val="42"/>
          </w:rPr>
          <m:t>u</m:t>
        </m:r>
      </m:oMath>
      <w:r>
        <w:rPr>
          <w:b/>
          <w:sz w:val="42"/>
        </w:rPr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nul; on pose </w:t>
      </w:r>
      <m:oMath>
        <m:r>
          <m:rPr>
            <m:sty m:val="i"/>
          </m:rPr>
          <m:t>h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et pour tout entier naturel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i</m:t>
        </m:r>
        <m:r>
          <m:rPr>
            <m:sty m:val="i"/>
          </m:rPr>
          <m:t>h</m:t>
        </m:r>
      </m:oMath>
      <w:r>
        <w:rPr/>
        <w:t xml:space="preserve">. De plus, pour </w:t>
      </w:r>
      <m:oMath>
        <m:r>
          <m:rPr>
            <m:sty m:val="i"/>
          </m:rPr>
          <m:t>i</m:t>
        </m:r>
      </m:oMath>
      <w:r>
        <w:rPr/>
        <w:t xml:space="preserve"> compris entre 1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, on désigne par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la fonction définie par :</w:t>
      </w:r>
    </w:p>
    <w:p>
      <w:pPr>
        <w:spacing w:after="220" w:lineRule="auto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∈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m:t>⇒</m:t>
                    </m:r>
                  </m:e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φ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sSub>
                              <m:sSubPr/>
                              <m:e>
                                <m:r>
                                  <m:rPr>
                                    <m:sty m:val="i"/>
                                  </m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i"/>
                                  </m:rPr>
                                  <m:t>i</m:t>
                                </m:r>
                              </m:sub>
                            </m:sSub>
                          </m:e>
                        </m:d>
                      </m:num>
                      <m:den>
                        <m:r>
                          <m:rPr>
                            <m:sty m:val="i"/>
                          </m:rPr>
                          <m:t>h</m:t>
                        </m:r>
                      </m:den>
                    </m:f>
                  </m:e>
                </m:m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∉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  <m:r>
                              <m:rPr>
                                <m:sty m:val="p"/>
                              </m:rPr>
                              <m:t>−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x</m:t>
                            </m:r>
                          </m:e>
                          <m:sub>
                            <m:r>
                              <m:rPr>
                                <m:sty m:val="i"/>
                              </m:rPr>
                              <m:t>i</m:t>
                            </m:r>
                            <m:r>
                              <m:rPr>
                                <m:sty m:val="p"/>
                              </m:rPr>
                              <m:t>+</m:t>
                            </m:r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</m:e>
                    </m:d>
                  </m:e>
                  <m:e>
                    <m:r>
                      <m:rPr>
                        <m:sty m:val="p"/>
                      </m:rPr>
                      <m:t>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φ</m:t>
                        </m:r>
                      </m:e>
                      <m:sub>
                        <m:r>
                          <m:rPr>
                            <m:sty m:val="i"/>
                          </m:rPr>
                          <m:t>i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sty m:val="p"/>
                      </m:rPr>
                      <m:t>.</m:t>
                    </m:r>
                  </m:e>
                </m:mr>
              </m:m>
            </m:e>
          </m:d>
        </m:oMath>
      </m:oMathPara>
    </w:p>
    <w:p>
      <w:pPr>
        <w:numPr>
          <w:ilvl w:val="0"/>
          <w:numId w:val="9"/>
        </w:numPr>
        <w:spacing w:lineRule="auto"/>
      </w:pPr>
      <w:r>
        <w:rPr/>
        <w:t xml:space="preserve">a. Tracer le graphe d'une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et vérifier que pour tout </w:t>
      </w:r>
      <m:oMath>
        <m:r>
          <m:rPr>
            <m:sty m:val="i"/>
          </m:rPr>
          <m:t>i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élément de </w:t>
      </w:r>
      <m:oMath>
        <m:r>
          <m:rPr>
            <m:sty m:val="i"/>
          </m:rPr>
          <m:t>G</m:t>
        </m:r>
      </m:oMath>
      <w:r>
        <w:rPr/>
        <w:t xml:space="preserve">.</w:t>
      </w:r>
      <w:r>
        <w:rPr/>
        <w:br w:type="textWrapping"/>
      </w:r>
      <w:r>
        <w:rPr/>
        <w:t xml:space="preserve">b. Soit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sous-espace de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engendré par la famille </w:t>
      </w:r>
      <m:oMath>
        <m:sSub>
          <m:sSubPr/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φ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un élément de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 Quelle est la valeur de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? En déduire que les fonctions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i</m:t>
            </m:r>
            <m:r>
              <m:rPr>
                <m:sty m:val="p"/>
              </m:rPr>
              <m:t>≤</m:t>
            </m:r>
            <m:r>
              <m:rPr>
                <m:sty m:val="i"/>
              </m:rPr>
              <m:t>n</m:t>
            </m:r>
          </m:sub>
        </m:sSub>
      </m:oMath>
      <w:r>
        <w:rPr/>
        <w:t xml:space="preserve"> forment une base de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c. Prouver que si </w:t>
      </w:r>
      <m:oMath>
        <m:r>
          <m:rPr>
            <m:sty m:val="p"/>
          </m:rPr>
          <m:t>|</m:t>
        </m:r>
        <m:r>
          <m:rPr>
            <m:sty m:val="i"/>
          </m:rPr>
          <m:t>j</m:t>
        </m:r>
        <m:r>
          <m:rPr>
            <m:sty m:val="p"/>
          </m:rPr>
          <m:t>−</m:t>
        </m:r>
        <m:r>
          <m:rPr>
            <m:sty m:val="i"/>
          </m:rPr>
          <m:t>i</m:t>
        </m:r>
        <m:r>
          <m:rPr>
            <m:sty m:val="p"/>
          </m:rPr>
          <m:t>|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2. Dans cette question,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  <m:r>
              <m:rPr>
                <m:sty m:val="i"/>
              </m:rPr>
              <m:t>x</m:t>
            </m:r>
          </m:sup>
        </m:sSup>
      </m:oMath>
      <w:r>
        <w:rPr/>
        <w:t xml:space="preserve"> (avec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réel non nul) et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a. Calculer </w:t>
      </w:r>
      <m:oMath>
        <m:r>
          <m:rPr>
            <m:sty m:val="i"/>
          </m:rPr>
          <m:t>b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j</m:t>
                </m:r>
              </m:sub>
            </m:sSub>
          </m:e>
        </m:d>
      </m:oMath>
      <w:r>
        <w:rPr/>
        <w:t xml:space="preserve">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 et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j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b. Calculer alors le déterminant du système (4) lorsque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et retrouver que dans ce cas particulier ce système est un système de Cramer.</w:t>
      </w:r>
      <w:r>
        <w:rPr/>
        <w:br w:type="textWrapping"/>
      </w:r>
      <w:r>
        <w:rPr/>
        <w:t xml:space="preserve">3. On pose </w:t>
      </w:r>
      <m:oMath>
        <m:sSub>
          <m:sSubPr/>
          <m:e>
            <m:r>
              <m:rPr>
                <m:sty m:val="i"/>
              </m:rPr>
              <m:t>w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i</m:t>
                </m:r>
              </m:sub>
            </m:sSub>
          </m:e>
        </m:d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a. Etablir l'égalité suivante, pour </w:t>
      </w:r>
      <m:oMath>
        <m:r>
          <m:rPr>
            <m:sty m:val="p"/>
          </m:rPr>
          <m:t>1</m:t>
        </m:r>
        <m:r>
          <m:rPr>
            <m:sty m:val="p"/>
          </m:rPr>
          <m:t>≤</m:t>
        </m:r>
        <m:r>
          <m:rPr>
            <m:sty m:val="i"/>
          </m:rPr>
          <m:t>i</m:t>
        </m:r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,</m:t>
          </m:r>
          <m:r>
            <m:rPr>
              <m:sty m:val="i"/>
            </m:rPr>
            <m:t>u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i"/>
                </m:rPr>
                <m:t>w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h</m:t>
              </m:r>
            </m:den>
          </m:f>
          <m:nary>
            <m:naryPr>
              <m:chr m:val="∫"/>
              <m:limLoc m:val="subSup"/>
              <m:grow m:val="1"/>
            </m:naryPr>
            <m:sub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∫"/>
                  <m:limLoc m:val="subSup"/>
                  <m:grow m:val="1"/>
                </m:naryPr>
                <m:sub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sub>
                <m:sup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i</m:t>
                      </m:r>
                    </m:sub>
                  </m:sSub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i"/>
                        </m:rPr>
                        <m:t>y</m:t>
                      </m:r>
                    </m:sub>
                    <m:sup>
                      <m:r>
                        <m:rPr>
                          <m:sty m:val="i"/>
                        </m:rPr>
                        <m:t>t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z</m:t>
                  </m:r>
                </m:e>
              </m:d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y</m:t>
              </m:r>
            </m:e>
          </m:d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b. En déduire à l'aide d'une inégalité donnée par la question </w:t>
      </w:r>
      <m:oMath>
        <m:r>
          <m:rPr>
            <m:sty m:val="b"/>
          </m:rPr>
          <m:t>I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)</m:t>
        </m:r>
        <m:r>
          <m:rPr>
            <m:sty m:val="b"/>
          </m:rPr>
          <m:t>c</m:t>
        </m:r>
      </m:oMath>
      <w:r>
        <w:rPr/>
        <w:t xml:space="preserve">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i</m:t>
                  </m:r>
                </m:sub>
              </m:sSub>
            </m:e>
          </m:d>
          <m:r>
            <m:rPr>
              <m:sty m:val="p"/>
            </m:rPr>
            <m:t>,</m:t>
          </m:r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w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≤</m:t>
          </m:r>
          <m:sSup>
            <m:sSupPr/>
            <m:e>
              <m:r>
                <m:rPr>
                  <m:sty m:val="i"/>
                </m:rPr>
                <m:t>h</m:t>
              </m:r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3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  <m:r>
                            <m:rPr>
                              <m:sty m:val="p"/>
                            </m:rPr>
                            <m:t>−</m:t>
                          </m:r>
                          <m:r>
                            <m:rPr>
                              <m:sty m:val="p"/>
                            </m:rPr>
                            <m:t>1</m:t>
                          </m:r>
                        </m:sub>
                      </m:sSub>
                    </m:sub>
                    <m:sup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x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u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′</m:t>
                              </m:r>
                              <m:r>
                                <m:rPr>
                                  <m:sty m:val="i"/>
                                </m:rPr>
                                <m:t>′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z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z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c. Prouver de même que :</w:t>
      </w:r>
    </w:p>
    <w:p>
      <w:pPr>
        <w:spacing w:after="220" w:lineRule="auto"/>
      </w:pPr>
      <m:oMathPara>
        <m:oMath>
          <m:r>
            <m:rPr>
              <m:sty m:val="p"/>
            </m:rPr>
            <m:t>∀</m:t>
          </m:r>
          <m:r>
            <m:rPr>
              <m:sty m:val="i"/>
            </m:rPr>
            <m:t>x</m:t>
          </m:r>
          <m:r>
            <m:rPr>
              <m:sty m:val="p"/>
            </m:rPr>
            <m:t>∈</m:t>
          </m:r>
          <m:r>
            <m:rPr>
              <m:sty m:val="p"/>
            </m:rPr>
            <m:t>]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i</m:t>
              </m:r>
            </m:sub>
          </m:sSub>
          <m:d>
            <m:dPr>
              <m:begChr m:val="[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>,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p>
                    <m:sSup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sSubSup>
                    <m:sSubSupPr/>
                    <m:e>
                      <m:r>
                        <m:rPr>
                          <m:sty m:val="i"/>
                        </m:rPr>
                        <m:t>w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≤</m:t>
              </m:r>
              <m:sSup>
                <m:sSupPr/>
                <m:e>
                  <m:r>
                    <m:rPr>
                      <m:sty m:val="i"/>
                    </m:rPr>
                    <m:t>h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sup>
              </m:sSup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nary>
                        <m:naryPr>
                          <m:chr m:val="∫"/>
                          <m:limLoc m:val="subSup"/>
                          <m:grow m:val="1"/>
                        </m:naryPr>
                        <m:sub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i</m:t>
                              </m:r>
                              <m:r>
                                <m:rPr>
                                  <m:sty m:val="p"/>
                                </m:rPr>
                                <m:t>−</m:t>
                              </m:r>
                              <m:r>
                                <m:rPr>
                                  <m:sty m:val="p"/>
                                </m:rPr>
                                <m:t>1</m:t>
                              </m:r>
                            </m:sub>
                          </m:sSub>
                        </m:sub>
                        <m:sup>
                          <m:sSub>
                            <m:sSubPr/>
                            <m:e>
                              <m:r>
                                <m:rPr>
                                  <m:sty m:val="i"/>
                                </m:rPr>
                                <m:t>x</m:t>
                              </m:r>
                            </m:e>
                            <m:sub>
                              <m:r>
                                <m:rPr>
                                  <m:sty m:val="i"/>
                                </m:rPr>
                                <m:t>i</m:t>
                              </m:r>
                            </m:sub>
                          </m:sSub>
                        </m:sup>
                        <m:e>
                          <m:r>
                            <m:rPr>
                              <m:sty m:val="p"/>
                            </m:rPr>
                            <m:t xml:space="preserve"> </m:t>
                          </m:r>
                        </m:e>
                      </m:nary>
                      <m:r>
                        <m:rPr>
                          <m:sty m:val="p"/>
                        </m:rPr>
                        <m:t xml:space="preserve"> </m:t>
                      </m:r>
                      <m:sSup>
                        <m:sSupPr/>
                        <m:e>
                          <m:d>
                            <m:dPr>
                              <m:begChr m:val="("/>
                              <m:endChr m:val=")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p>
                                <m:sSupPr/>
                                <m:e>
                                  <m:r>
                                    <m:rPr>
                                      <m:sty m:val="i"/>
                                    </m:rPr>
                                    <m:t>u</m:t>
                                  </m:r>
                                </m:e>
                                <m:sup>
                                  <m:r>
                                    <m:rPr>
                                      <m:sty m:val="i"/>
                                    </m:rPr>
                                    <m:t>′</m:t>
                                  </m:r>
                                  <m:r>
                                    <m:rPr>
                                      <m:sty m:val="i"/>
                                    </m:rPr>
                                    <m:t>′</m:t>
                                  </m:r>
                                </m:sup>
                              </m:sSup>
                              <m:r>
                                <m:rPr>
                                  <m:sty m:val="p"/>
                                </m:rPr>
                                <m:t>(</m:t>
                              </m:r>
                              <m:r>
                                <m:rPr>
                                  <m:sty m:val="i"/>
                                </m:rPr>
                                <m:t>z</m:t>
                              </m:r>
                              <m:r>
                                <m:rPr>
                                  <m:sty m:val="p"/>
                                </m:rPr>
                                <m:t>)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i"/>
                        </m:rPr>
                        <m:t>d</m:t>
                      </m:r>
                      <m:r>
                        <m:rPr>
                          <m:sty m:val="i"/>
                        </m:rPr>
                        <m:t>z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m:t>2</m:t>
                      </m:r>
                    </m:den>
                  </m:f>
                </m:sup>
              </m:sSup>
            </m:e>
          </m:d>
        </m:oMath>
      </m:oMathPara>
    </w:p>
    <w:p>
      <w:pPr>
        <w:numPr>
          <w:ilvl w:val="0"/>
          <w:numId w:val="10"/>
        </w:numPr>
        <w:spacing w:lineRule="auto"/>
      </w:pPr>
      <w:r>
        <w:rPr/>
        <w:t xml:space="preserve">Montrer alors que :</w:t>
      </w:r>
    </w:p>
    <w:p>
      <w:pPr>
        <w:spacing w:after="220" w:lineRule="auto"/>
      </w:pPr>
      <m:oMathPara>
        <m:oMath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w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5</m:t>
                  </m:r>
                </m:e>
              </m:rad>
              <m:r>
                <m:rPr>
                  <m:sty m:val="i"/>
                </m:rPr>
                <m:t>h</m:t>
              </m:r>
            </m:num>
            <m:den>
              <m:r>
                <m:rPr>
                  <m:sty m:val="p"/>
                </m:rPr>
                <m:t>2</m:t>
              </m:r>
            </m:den>
          </m:f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nary>
                    <m:naryPr>
                      <m:chr m:val="∫"/>
                      <m:limLoc m:val="subSup"/>
                      <m:grow m:val="1"/>
                    </m:naryPr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  <m:sup>
                      <m:r>
                        <m:rPr>
                          <m:sty m:val="p"/>
                        </m:rPr>
                        <m:t>1</m:t>
                      </m:r>
                    </m:sup>
                    <m:e>
                      <m:r>
                        <m:rPr>
                          <m:sty m:val="p"/>
                        </m:rPr>
                        <m:t xml:space="preserve"> </m:t>
                      </m:r>
                    </m:e>
                  </m:nary>
                  <m:r>
                    <m:rPr>
                      <m:sty m:val="p"/>
                    </m:rPr>
                    <m:t xml:space="preserve"> </m:t>
                  </m:r>
                  <m:sSup>
                    <m:sSupPr/>
                    <m:e>
                      <m:d>
                        <m:dPr>
                          <m:begChr m:val="("/>
                          <m:endChr m:val=")"/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p>
                            <m:sSupPr/>
                            <m:e>
                              <m:r>
                                <m:rPr>
                                  <m:sty m:val="i"/>
                                </m:rPr>
                                <m:t>u</m:t>
                              </m:r>
                            </m:e>
                            <m:sup>
                              <m:r>
                                <m:rPr>
                                  <m:sty m:val="i"/>
                                </m:rPr>
                                <m:t>′</m:t>
                              </m:r>
                              <m:r>
                                <m:rPr>
                                  <m:sty m:val="i"/>
                                </m:rPr>
                                <m:t>′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m:t>(</m:t>
                          </m:r>
                          <m:r>
                            <m:rPr>
                              <m:sty m:val="i"/>
                            </m:rPr>
                            <m:t>z</m:t>
                          </m:r>
                          <m:r>
                            <m:rPr>
                              <m:sty m:val="p"/>
                            </m:rPr>
                            <m:t>)</m:t>
                          </m:r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  <m:r>
                    <m:rPr>
                      <m:sty m:val="i"/>
                    </m:rPr>
                    <m:t>d</m:t>
                  </m:r>
                  <m:r>
                    <m:rPr>
                      <m:sty m:val="i"/>
                    </m:rPr>
                    <m:t>z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</m:sSup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Quelle interprétation vous suggère cette inégalité?</w:t>
      </w:r>
      <w:r>
        <w:rPr/>
        <w:br w:type="textWrapping"/>
      </w:r>
      <w:r>
        <w:rPr>
          <w:rFonts w:eastAsia="Georgia" w:cs="Georgia" w:ascii="Georgia" w:hAnsi="Georgia"/>
        </w:rPr>
        <w:t xml:space="preserve">Rappel :|| || est la norme euclidienne associée au produit scalaire </w:t>
      </w:r>
      <m:oMath>
        <m:r>
          <m:rPr>
            <m:sty m:val="p"/>
          </m:rPr>
          <m:t>⟨</m:t>
        </m:r>
      </m:oMath>
      <w:r>
        <w:rPr/>
        <w:t xml:space="preserve">,</w:t>
      </w:r>
      <m:oMath>
        <m:r>
          <m:rPr>
            <m:sty m:val="p"/>
          </m:rPr>
          <m:t>⟩</m:t>
        </m:r>
        <m:r>
          <m:rPr>
            <m:sty m:val="p"/>
          </m:rPr>
          <m:t>.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V. Appendice.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provient de la modélisation des vibrations de cordes fixées aux deux extrémités. La recherche d'une solution sous forme de série conduit à la résolution d'un problème de Sturm-Liouville où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est le déplacement vertical en un point d'abscisse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et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sont des caractéristiques de la corde et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est liée aux forces appliquées à la corde.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7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10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2025-08-29T16:04:53.762Z</dcterms:created>
  <dcterms:modified xsi:type="dcterms:W3CDTF">2025-08-29T16:04:53.762Z</dcterms:modified>
</cp:coreProperties>
</file>