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 d'Algèbre linéaire</w:t>
      </w:r>
    </w:p>
    <w:p>
      <w:pPr>
        <w:spacing w:after="220" w:lineRule="auto"/>
      </w:pPr>
      <w:r>
        <w:rPr/>
        <w:t xml:space="preserve">Pour tous entiers strictement positifs </w:t>
      </w:r>
      <m:oMath>
        <m:r>
          <m:rPr>
            <m:sty m:val="i"/>
          </m:rPr>
          <m:t>n</m:t>
        </m:r>
        <m:r>
          <m:rPr>
            <m:sty m:val="p"/>
          </m:rPr>
          <m:t>,</m:t>
        </m:r>
        <m:r>
          <m:rPr>
            <m:sty m:val="i"/>
          </m:rPr>
          <m:t>p</m:t>
        </m:r>
        <m:r>
          <m:rPr>
            <m:sty m:val="p"/>
          </m:rPr>
          <m:t>,</m:t>
        </m:r>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désigne l'ensemble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réels. Pour tout entier </w:t>
      </w:r>
      <m:oMath>
        <m:r>
          <m:rPr>
            <m:sty m:val="i"/>
          </m:rPr>
          <m:t>n</m:t>
        </m:r>
        <m:r>
          <m:rPr>
            <m:sty m:val="p"/>
          </m:rPr>
          <m:t>≥</m:t>
        </m:r>
        <m:r>
          <m:rPr>
            <m:sty m:val="p"/>
          </m:rPr>
          <m:t>1</m:t>
        </m:r>
      </m:oMath>
      <w:r>
        <w:rPr/>
        <w:t xml:space="preserve">,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réels. </w:t>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w:t>
      </w:r>
    </w:p>
    <w:p>
      <w:pPr>
        <w:spacing w:after="220" w:lineRule="auto"/>
      </w:pPr>
      <w:r>
        <w:rPr/>
        <w:t xml:space="preserve">Pour une matrice </w:t>
      </w:r>
      <m:oMath>
        <m:r>
          <m:rPr>
            <m:sty m:val="i"/>
          </m:rPr>
          <m:t>A</m:t>
        </m:r>
        <m:r>
          <m:rPr>
            <m:sty m:val="p"/>
          </m:rPr>
          <m:t>,</m:t>
        </m:r>
        <m:sSup>
          <m:sSupPr/>
          <m:e>
            <m:r>
              <m:t xml:space="preserve"> </m:t>
            </m:r>
          </m:e>
          <m:sup>
            <m:r>
              <m:rPr>
                <m:sty m:val="i"/>
              </m:rPr>
              <m:t>t</m:t>
            </m:r>
          </m:sup>
        </m:sSup>
        <m:r>
          <m:rPr>
            <m:sty m:val="i"/>
          </m:rPr>
          <m:t>A</m:t>
        </m:r>
      </m:oMath>
      <w:r>
        <w:rPr>
          <w:rFonts w:eastAsia="Georgia" w:cs="Georgia" w:ascii="Georgia" w:hAnsi="Georgia"/>
        </w:rPr>
        <w:t xml:space="preserve"> désigne sa matrice transposée.</w:t>
      </w:r>
    </w:p>
    <w:p>
      <w:pPr>
        <w:spacing w:line="271" w:before="330" w:lineRule="auto"/>
      </w:pPr>
      <w:r>
        <w:rPr>
          <w:b/>
          <w:sz w:val="42"/>
        </w:rPr>
        <w:t xml:space="preserve">Partie I</w:t>
      </w:r>
    </w:p>
    <w:p>
      <w:pPr>
        <w:spacing w:after="220" w:lineRule="auto"/>
      </w:pPr>
      <w:r>
        <w:rPr/>
        <w:t xml:space="preserve">Soit </w:t>
      </w:r>
      <m:oMath>
        <m:r>
          <m:rPr>
            <m:sty m:val="i"/>
          </m:rPr>
          <m:t>A</m:t>
        </m:r>
      </m:oMath>
      <w:r>
        <w:rPr/>
        <w:t xml:space="preserve"> la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m:t>
                    </m:r>
                    <m:r>
                      <m:rPr>
                        <m:sty m:val="p"/>
                      </m:rPr>
                      <m:t>1</m:t>
                    </m:r>
                  </m:e>
                </m:mr>
                <m:mr>
                  <m:e>
                    <m:r>
                      <m:rPr>
                        <m:sty m:val="p"/>
                      </m:rPr>
                      <m:t>−</m:t>
                    </m:r>
                    <m:r>
                      <m:rPr>
                        <m:sty m:val="p"/>
                      </m:rPr>
                      <m:t>1</m:t>
                    </m:r>
                  </m:e>
                  <m:e>
                    <m:r>
                      <m:rPr>
                        <m:sty m:val="p"/>
                      </m:rPr>
                      <m:t>1</m:t>
                    </m:r>
                  </m:e>
                  <m:e>
                    <m:r>
                      <m:rPr>
                        <m:sty m:val="p"/>
                      </m:rPr>
                      <m:t>−</m:t>
                    </m:r>
                    <m:r>
                      <m:rPr>
                        <m:sty m:val="p"/>
                      </m:rPr>
                      <m:t>1</m:t>
                    </m:r>
                  </m:e>
                </m:mr>
                <m:mr>
                  <m:e>
                    <m:r>
                      <m:rPr>
                        <m:sty m:val="p"/>
                      </m:rPr>
                      <m:t>−</m:t>
                    </m:r>
                    <m:r>
                      <m:rPr>
                        <m:sty m:val="p"/>
                      </m:rPr>
                      <m:t>1</m:t>
                    </m:r>
                  </m:e>
                  <m:e>
                    <m:r>
                      <m:rPr>
                        <m:sty m:val="p"/>
                      </m:rPr>
                      <m:t>−</m:t>
                    </m:r>
                    <m:r>
                      <m:rPr>
                        <m:sty m:val="p"/>
                      </m:rPr>
                      <m:t>1</m:t>
                    </m:r>
                  </m:e>
                  <m:e>
                    <m:r>
                      <m:rPr>
                        <m:sty m:val="p"/>
                      </m:rPr>
                      <m:t>1</m:t>
                    </m:r>
                  </m:e>
                </m:mr>
              </m:m>
            </m:e>
          </m:d>
        </m:oMath>
      </m:oMathPara>
    </w:p>
    <w:p>
      <w:pPr>
        <w:numPr>
          <w:ilvl w:val="0"/>
          <w:numId w:val="1"/>
        </w:numPr>
        <w:spacing w:lineRule="auto"/>
      </w:pPr>
      <w:r>
        <w:rPr/>
        <w:t xml:space="preserve">Montrer que la matrice </w:t>
      </w:r>
      <m:oMath>
        <m:r>
          <m:rPr>
            <m:sty m:val="i"/>
          </m:rPr>
          <m:t>A</m:t>
        </m:r>
      </m:oMath>
      <w:r>
        <w:rPr/>
        <w:t xml:space="preserve"> est diagonalisable.</w:t>
      </w:r>
    </w:p>
    <w:p>
      <w:pPr>
        <w:numPr>
          <w:ilvl w:val="0"/>
          <w:numId w:val="1"/>
        </w:numPr>
        <w:spacing w:lineRule="auto"/>
      </w:pPr>
      <w:r>
        <w:rPr>
          <w:rFonts w:eastAsia="Georgia" w:cs="Georgia" w:ascii="Georgia" w:hAnsi="Georgia"/>
        </w:rPr>
        <w:t xml:space="preserve">Déterminer les valeurs propres et les sous espaces propres de </w:t>
      </w:r>
      <m:oMath>
        <m:r>
          <m:rPr>
            <m:sty m:val="i"/>
          </m:rPr>
          <m:t>A</m:t>
        </m:r>
      </m:oMath>
      <w:r>
        <w:rPr/>
        <w:t xml:space="preserve">.</w:t>
      </w:r>
    </w:p>
    <w:p>
      <w:pPr>
        <w:numPr>
          <w:ilvl w:val="0"/>
          <w:numId w:val="1"/>
        </w:numPr>
        <w:spacing w:lineRule="auto"/>
      </w:pPr>
      <w:r>
        <w:rPr>
          <w:rFonts w:eastAsia="Georgia" w:cs="Georgia" w:ascii="Georgia" w:hAnsi="Georgia"/>
        </w:rPr>
        <w:t xml:space="preserve">Déterminer une relation entre </w:t>
      </w:r>
      <m:oMath>
        <m:sSup>
          <m:sSupPr/>
          <m:e>
            <m:r>
              <m:rPr>
                <m:sty m:val="i"/>
              </m:rPr>
              <m:t>A</m:t>
            </m:r>
          </m:e>
          <m:sup>
            <m:r>
              <m:rPr>
                <m:sty m:val="p"/>
              </m:rPr>
              <m:t>2</m:t>
            </m:r>
          </m:sup>
        </m:sSup>
        <m:r>
          <m:rPr>
            <m:sty m:val="p"/>
          </m:rPr>
          <m:t>,</m:t>
        </m:r>
        <m:r>
          <m:rPr>
            <m:sty m:val="i"/>
          </m:rPr>
          <m:t>A</m:t>
        </m:r>
      </m:oMath>
      <w:r>
        <w:rPr/>
        <w:t xml:space="preserve"> et </w:t>
      </w:r>
      <m:oMath>
        <m:sSub>
          <m:sSubPr/>
          <m:e>
            <m:r>
              <m:rPr>
                <m:sty m:val="i"/>
              </m:rPr>
              <m:t>I</m:t>
            </m:r>
          </m:e>
          <m:sub>
            <m:r>
              <m:rPr>
                <m:sty m:val="p"/>
              </m:rPr>
              <m:t>3</m:t>
            </m:r>
          </m:sub>
        </m:sSub>
      </m:oMath>
      <w:r>
        <w:rPr/>
        <w:t xml:space="preserve">.</w:t>
      </w:r>
    </w:p>
    <w:p>
      <w:pPr>
        <w:spacing w:after="220" w:lineRule="auto"/>
      </w:pPr>
      <w:r>
        <w:rPr>
          <w:rFonts w:eastAsia="Georgia" w:cs="Georgia" w:ascii="Georgia" w:hAnsi="Georgia"/>
        </w:rPr>
        <w:t xml:space="preserve">En déduire une relation entre </w:t>
      </w:r>
      <m:oMath>
        <m:sSup>
          <m:sSupPr/>
          <m:e>
            <m:r>
              <m:rPr>
                <m:sty m:val="i"/>
              </m:rPr>
              <m:t>A</m:t>
            </m:r>
          </m:e>
          <m:sup>
            <m:r>
              <m:rPr>
                <m:sty m:val="i"/>
              </m:rPr>
              <m:t>n</m:t>
            </m:r>
            <m:r>
              <m:rPr>
                <m:sty m:val="p"/>
              </m:rPr>
              <m:t>+</m:t>
            </m:r>
            <m:r>
              <m:rPr>
                <m:sty m:val="p"/>
              </m:rPr>
              <m:t>1</m:t>
            </m:r>
          </m:sup>
        </m:sSup>
        <m:r>
          <m:rPr>
            <m:sty m:val="p"/>
          </m:rPr>
          <m:t>,</m:t>
        </m:r>
        <m:sSup>
          <m:sSupPr/>
          <m:e>
            <m:r>
              <m:rPr>
                <m:sty m:val="i"/>
              </m:rPr>
              <m:t>A</m:t>
            </m:r>
          </m:e>
          <m:sup>
            <m:r>
              <m:rPr>
                <m:sty m:val="i"/>
              </m:rPr>
              <m:t>n</m:t>
            </m:r>
          </m:sup>
        </m:sSup>
      </m:oMath>
      <w:r>
        <w:rPr/>
        <w:t xml:space="preserve"> et </w:t>
      </w:r>
      <m:oMath>
        <m:sSup>
          <m:sSupPr/>
          <m:e>
            <m:r>
              <m:rPr>
                <m:sty m:val="i"/>
              </m:rPr>
              <m:t>A</m:t>
            </m:r>
          </m:e>
          <m:sup>
            <m:r>
              <m:rPr>
                <m:sty m:val="i"/>
              </m:rPr>
              <m:t>n</m:t>
            </m:r>
            <m:r>
              <m:rPr>
                <m:sty m:val="p"/>
              </m:rPr>
              <m:t>−</m:t>
            </m:r>
            <m:r>
              <m:rPr>
                <m:sty m:val="p"/>
              </m:rPr>
              <m:t>1</m:t>
            </m:r>
          </m:sup>
        </m:sSup>
      </m:oMath>
      <w:r>
        <w:rPr/>
        <w:t xml:space="preserve"> pour tout entier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4. Montrer par récurrence qu'il existe deux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 telles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p>
            <m:sSupPr/>
            <m:e>
              <m:r>
                <m:rPr>
                  <m:sty m:val="i"/>
                </m:rPr>
                <m:t>A</m:t>
              </m:r>
            </m:e>
            <m:sup>
              <m:r>
                <m:rPr>
                  <m:sty m:val="i"/>
                </m:rPr>
                <m:t>n</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u</m:t>
                        </m:r>
                      </m:e>
                      <m:sub>
                        <m:r>
                          <m:rPr>
                            <m:sty m:val="i"/>
                          </m:rPr>
                          <m:t>n</m:t>
                        </m:r>
                      </m:sub>
                    </m:sSub>
                  </m:e>
                  <m:e>
                    <m:sSub>
                      <m:sSubPr/>
                      <m:e>
                        <m:r>
                          <m:rPr>
                            <m:sty m:val="i"/>
                          </m:rPr>
                          <m:t>v</m:t>
                        </m:r>
                      </m:e>
                      <m:sub>
                        <m:r>
                          <m:rPr>
                            <m:sty m:val="i"/>
                          </m:rPr>
                          <m:t>n</m:t>
                        </m:r>
                      </m:sub>
                    </m:sSub>
                  </m:e>
                  <m:e>
                    <m:sSub>
                      <m:sSubPr/>
                      <m:e>
                        <m:r>
                          <m:rPr>
                            <m:sty m:val="i"/>
                          </m:rPr>
                          <m:t>v</m:t>
                        </m:r>
                      </m:e>
                      <m:sub>
                        <m:r>
                          <m:rPr>
                            <m:sty m:val="i"/>
                          </m:rPr>
                          <m:t>n</m:t>
                        </m:r>
                      </m:sub>
                    </m:sSub>
                  </m:e>
                </m:mr>
                <m:mr>
                  <m:e>
                    <m:sSub>
                      <m:sSubPr/>
                      <m:e>
                        <m:r>
                          <m:rPr>
                            <m:sty m:val="i"/>
                          </m:rPr>
                          <m:t>v</m:t>
                        </m:r>
                      </m:e>
                      <m:sub>
                        <m:r>
                          <m:rPr>
                            <m:sty m:val="i"/>
                          </m:rPr>
                          <m:t>n</m:t>
                        </m:r>
                      </m:sub>
                    </m:sSub>
                  </m:e>
                  <m:e>
                    <m:sSub>
                      <m:sSubPr/>
                      <m:e>
                        <m:r>
                          <m:rPr>
                            <m:sty m:val="i"/>
                          </m:rPr>
                          <m:t>u</m:t>
                        </m:r>
                      </m:e>
                      <m:sub>
                        <m:r>
                          <m:rPr>
                            <m:sty m:val="i"/>
                          </m:rPr>
                          <m:t>n</m:t>
                        </m:r>
                      </m:sub>
                    </m:sSub>
                  </m:e>
                  <m:e>
                    <m:sSub>
                      <m:sSubPr/>
                      <m:e>
                        <m:r>
                          <m:rPr>
                            <m:sty m:val="i"/>
                          </m:rPr>
                          <m:t>v</m:t>
                        </m:r>
                      </m:e>
                      <m:sub>
                        <m:r>
                          <m:rPr>
                            <m:sty m:val="i"/>
                          </m:rPr>
                          <m:t>n</m:t>
                        </m:r>
                      </m:sub>
                    </m:sSub>
                  </m:e>
                </m:mr>
                <m:mr>
                  <m:e>
                    <m:sSub>
                      <m:sSubPr/>
                      <m:e>
                        <m:r>
                          <m:rPr>
                            <m:sty m:val="i"/>
                          </m:rPr>
                          <m:t>v</m:t>
                        </m:r>
                      </m:e>
                      <m:sub>
                        <m:r>
                          <m:rPr>
                            <m:sty m:val="i"/>
                          </m:rPr>
                          <m:t>n</m:t>
                        </m:r>
                      </m:sub>
                    </m:sSub>
                  </m:e>
                  <m:e>
                    <m:sSub>
                      <m:sSubPr/>
                      <m:e>
                        <m:r>
                          <m:rPr>
                            <m:sty m:val="i"/>
                          </m:rPr>
                          <m:t>v</m:t>
                        </m:r>
                      </m:e>
                      <m:sub>
                        <m:r>
                          <m:rPr>
                            <m:sty m:val="i"/>
                          </m:rPr>
                          <m:t>n</m:t>
                        </m:r>
                      </m:sub>
                    </m:sSub>
                  </m:e>
                  <m:e>
                    <m:sSub>
                      <m:sSubPr/>
                      <m:e>
                        <m:r>
                          <m:rPr>
                            <m:sty m:val="i"/>
                          </m:rPr>
                          <m:t>u</m:t>
                        </m:r>
                      </m:e>
                      <m:sub>
                        <m:r>
                          <m:rPr>
                            <m:sty m:val="i"/>
                          </m:rPr>
                          <m:t>n</m:t>
                        </m:r>
                      </m:sub>
                    </m:sSub>
                  </m:e>
                </m:mr>
              </m:m>
            </m:e>
          </m:d>
        </m:oMath>
      </m:oMathPara>
    </w:p>
    <w:p>
      <w:pPr>
        <w:spacing w:after="220" w:lineRule="auto"/>
      </w:pPr>
      <w:r>
        <w:rPr>
          <w:rFonts w:eastAsia="Georgia" w:cs="Georgia" w:ascii="Georgia" w:hAnsi="Georgia"/>
        </w:rPr>
        <w:t xml:space="preserve">qui vérifient la relation de récurrence</w:t>
      </w:r>
    </w:p>
    <w:p>
      <w:pPr>
        <w:spacing w:after="220" w:lineRule="auto"/>
      </w:pPr>
      <m:oMathPara>
        <m:oMath>
          <m:r>
            <m:rPr>
              <m:sty m:val="p"/>
            </m:rPr>
            <m:t>∀</m:t>
          </m:r>
          <m:r>
            <m:rPr>
              <m:sty m:val="i"/>
            </m:rPr>
            <m:t>n</m:t>
          </m:r>
          <m:r>
            <m:rPr>
              <m:sty m:val="p"/>
            </m:rPr>
            <m:t>≥</m:t>
          </m:r>
          <m:r>
            <m:rPr>
              <m:sty m:val="p"/>
            </m:rPr>
            <m:t>1</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r>
                      <m:rPr>
                        <m:sty m:val="p"/>
                      </m:rPr>
                      <m:t>2</m:t>
                    </m:r>
                    <m:sSub>
                      <m:sSubPr/>
                      <m:e>
                        <m:r>
                          <m:rPr>
                            <m:sty m:val="i"/>
                          </m:rPr>
                          <m:t>u</m:t>
                        </m:r>
                      </m:e>
                      <m:sub>
                        <m:r>
                          <m:rPr>
                            <m:sty m:val="i"/>
                          </m:rPr>
                          <m:t>n</m:t>
                        </m:r>
                        <m:r>
                          <m:rPr>
                            <m:sty m:val="p"/>
                          </m:rPr>
                          <m:t>−</m:t>
                        </m:r>
                        <m:r>
                          <m:rPr>
                            <m:sty m:val="p"/>
                          </m:rPr>
                          <m:t>1</m:t>
                        </m:r>
                      </m:sub>
                    </m:sSub>
                  </m:e>
                </m:mr>
                <m:mr>
                  <m:e>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r>
                      <m:rPr>
                        <m:sty m:val="p"/>
                      </m:rPr>
                      <m:t>2</m:t>
                    </m:r>
                    <m:sSub>
                      <m:sSubPr/>
                      <m:e>
                        <m:r>
                          <m:rPr>
                            <m:sty m:val="i"/>
                          </m:rPr>
                          <m:t>v</m:t>
                        </m:r>
                      </m:e>
                      <m:sub>
                        <m:r>
                          <m:rPr>
                            <m:sty m:val="i"/>
                          </m:rPr>
                          <m:t>n</m:t>
                        </m:r>
                        <m:r>
                          <m:rPr>
                            <m:sty m:val="p"/>
                          </m:rPr>
                          <m:t>−</m:t>
                        </m:r>
                        <m:r>
                          <m:rPr>
                            <m:sty m:val="p"/>
                          </m:rPr>
                          <m:t>1</m:t>
                        </m:r>
                      </m:sub>
                    </m:sSub>
                  </m:e>
                </m:mr>
              </m:m>
            </m:e>
          </m:d>
        </m:oMath>
      </m:oMathPara>
    </w:p>
    <w:p>
      <w:pPr>
        <w:numPr>
          <w:ilvl w:val="0"/>
          <w:numId w:val="2"/>
        </w:numPr>
        <w:spacing w:lineRule="auto"/>
      </w:pPr>
      <w:r>
        <w:rPr>
          <w:rFonts w:eastAsia="Georgia" w:cs="Georgia" w:ascii="Georgia" w:hAnsi="Georgia"/>
        </w:rPr>
        <w:t xml:space="preserve">Déterminer, pour tout entier naturel </w:t>
      </w:r>
      <m:oMath>
        <m:r>
          <m:rPr>
            <m:sty m:val="i"/>
          </m:rPr>
          <m:t>n</m:t>
        </m:r>
      </m:oMath>
      <w:r>
        <w:rPr/>
        <w:t xml:space="preserve">, l'expression de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en fonction de </w:t>
      </w:r>
      <m:oMath>
        <m:r>
          <m:rPr>
            <m:sty m:val="i"/>
          </m:rPr>
          <m:t>n</m:t>
        </m:r>
      </m:oMath>
      <w:r>
        <w:rPr/>
        <w:t xml:space="preserve">.</w:t>
      </w:r>
    </w:p>
    <w:p>
      <w:pPr>
        <w:spacing w:line="271" w:before="330" w:lineRule="auto"/>
      </w:pPr>
      <w:r>
        <w:rPr>
          <w:b/>
          <w:sz w:val="42"/>
        </w:rPr>
        <w:t xml:space="preserve">Partie II</w:t>
      </w:r>
    </w:p>
    <w:p>
      <w:pPr>
        <w:spacing w:after="220" w:lineRule="auto"/>
      </w:pPr>
      <w:r>
        <w:rPr/>
        <w:t xml:space="preserve">Dans toute cette partie, on se fixe un entier </w:t>
      </w:r>
      <m:oMath>
        <m:r>
          <m:rPr>
            <m:sty m:val="i"/>
          </m:rPr>
          <m:t>n</m:t>
        </m:r>
        <m:r>
          <m:rPr>
            <m:sty m:val="p"/>
          </m:rPr>
          <m:t>≥</m:t>
        </m:r>
        <m:r>
          <m:rPr>
            <m:sty m:val="p"/>
          </m:rPr>
          <m:t>1</m:t>
        </m:r>
      </m:oMath>
      <w:r>
        <w:rPr/>
        <w:t xml:space="preserve">. Soit </w:t>
      </w:r>
      <m:oMath>
        <m:r>
          <m:rPr>
            <m:sty m:val="i"/>
          </m:rPr>
          <m:t>A</m:t>
        </m:r>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t xml:space="preserve">. On suppose qu'il existe deux matrices </w:t>
      </w:r>
      <m:oMath>
        <m:r>
          <m:rPr>
            <m:sty m:val="i"/>
          </m:rPr>
          <m:t>U</m:t>
        </m:r>
        <m:r>
          <m:rPr>
            <m:sty m:val="p"/>
          </m:rPr>
          <m:t>,</m:t>
        </m:r>
        <m:r>
          <m:rPr>
            <m:sty m:val="i"/>
          </m:rPr>
          <m:t>V</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deux réels </w:t>
      </w:r>
      <m:oMath>
        <m:r>
          <m:rPr>
            <m:sty m:val="i"/>
          </m:rPr>
          <m:t>λ</m:t>
        </m:r>
      </m:oMath>
      <w:r>
        <w:rPr/>
        <w:t xml:space="preserve"> et </w:t>
      </w:r>
      <m:oMath>
        <m:r>
          <m:rPr>
            <m:sty m:val="i"/>
          </m:rPr>
          <m:t>μ</m:t>
        </m:r>
      </m:oMath>
      <w:r>
        <w:rPr/>
        <w:t xml:space="preserve"> tels que </w:t>
      </w:r>
      <m:oMath>
        <m:r>
          <m:rPr>
            <m:sty m:val="i"/>
          </m:rPr>
          <m:t>λ</m:t>
        </m:r>
        <m:r>
          <m:rPr>
            <m:sty m:val="i"/>
          </m:rPr>
          <m:t>μ</m:t>
        </m:r>
        <m:r>
          <m:rPr>
            <m:sty m:val="p"/>
          </m:rPr>
          <m:t>≠</m:t>
        </m:r>
        <m:r>
          <m:rPr>
            <m:sty m:val="p"/>
          </m:rPr>
          <m:t>0</m:t>
        </m:r>
      </m:oMath>
      <w:r>
        <w:rPr/>
        <w:t xml:space="preserve"> et </w:t>
      </w:r>
      <m:oMath>
        <m:r>
          <m:rPr>
            <m:sty m:val="i"/>
          </m:rPr>
          <m:t>λ</m:t>
        </m:r>
        <m:r>
          <m:rPr>
            <m:sty m:val="p"/>
          </m:rPr>
          <m:t>≠</m:t>
        </m:r>
        <m:r>
          <m:rPr>
            <m:sty m:val="i"/>
          </m:rPr>
          <m:t>μ</m:t>
        </m:r>
      </m:oMath>
      <w:r>
        <w:rPr>
          <w:rFonts w:eastAsia="Georgia" w:cs="Georgia" w:ascii="Georgia" w:hAnsi="Georgia"/>
        </w:rPr>
        <w:t xml:space="preserve">, vérifiant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A</m:t>
                </m:r>
              </m:e>
              <m:e>
                <m:r>
                  <m:rPr>
                    <m:sty m:val="i"/>
                  </m:rPr>
                  <m:t xml:space="preserve"> </m:t>
                </m:r>
                <m:r>
                  <m:rPr>
                    <m:sty m:val="p"/>
                  </m:rPr>
                  <m:t>=</m:t>
                </m:r>
                <m:r>
                  <m:rPr>
                    <m:sty m:val="i"/>
                  </m:rPr>
                  <m:t>λ</m:t>
                </m:r>
                <m:r>
                  <m:rPr>
                    <m:sty m:val="i"/>
                  </m:rPr>
                  <m:t>U</m:t>
                </m:r>
                <m:r>
                  <m:rPr>
                    <m:sty m:val="p"/>
                  </m:rPr>
                  <m:t>+</m:t>
                </m:r>
                <m:r>
                  <m:rPr>
                    <m:sty m:val="i"/>
                  </m:rPr>
                  <m:t>μ</m:t>
                </m:r>
                <m:r>
                  <m:rPr>
                    <m:sty m:val="i"/>
                  </m:rPr>
                  <m:t>V</m:t>
                </m:r>
              </m:e>
            </m:mr>
            <m:mr>
              <m:e>
                <m:sSup>
                  <m:sSupPr/>
                  <m:e>
                    <m:r>
                      <m:rPr>
                        <m:sty m:val="i"/>
                      </m:rPr>
                      <m:t>A</m:t>
                    </m:r>
                  </m:e>
                  <m:sup>
                    <m:r>
                      <m:rPr>
                        <m:sty m:val="p"/>
                      </m:rPr>
                      <m:t>2</m:t>
                    </m:r>
                  </m:sup>
                </m:sSup>
              </m:e>
              <m:e>
                <m:r>
                  <m:rPr>
                    <m:sty m:val="i"/>
                  </m:rPr>
                  <m:t xml:space="preserve"> </m:t>
                </m:r>
                <m:r>
                  <m:rPr>
                    <m:sty m:val="p"/>
                  </m:rPr>
                  <m:t>=</m:t>
                </m:r>
                <m:sSup>
                  <m:sSupPr/>
                  <m:e>
                    <m:r>
                      <m:rPr>
                        <m:sty m:val="i"/>
                      </m:rPr>
                      <m:t>λ</m:t>
                    </m:r>
                  </m:e>
                  <m:sup>
                    <m:r>
                      <m:rPr>
                        <m:sty m:val="p"/>
                      </m:rPr>
                      <m:t>2</m:t>
                    </m:r>
                  </m:sup>
                </m:sSup>
                <m:r>
                  <m:rPr>
                    <m:sty m:val="i"/>
                  </m:rPr>
                  <m:t>U</m:t>
                </m:r>
                <m:r>
                  <m:rPr>
                    <m:sty m:val="p"/>
                  </m:rPr>
                  <m:t>+</m:t>
                </m:r>
                <m:sSup>
                  <m:sSupPr/>
                  <m:e>
                    <m:r>
                      <m:rPr>
                        <m:sty m:val="i"/>
                      </m:rPr>
                      <m:t>μ</m:t>
                    </m:r>
                  </m:e>
                  <m:sup>
                    <m:r>
                      <m:rPr>
                        <m:sty m:val="p"/>
                      </m:rPr>
                      <m:t>2</m:t>
                    </m:r>
                  </m:sup>
                </m:sSup>
                <m:r>
                  <m:rPr>
                    <m:sty m:val="i"/>
                  </m:rPr>
                  <m:t>V</m:t>
                </m:r>
              </m:e>
            </m:mr>
            <m:mr>
              <m:e>
                <m:sSup>
                  <m:sSupPr/>
                  <m:e>
                    <m:r>
                      <m:rPr>
                        <m:sty m:val="i"/>
                      </m:rPr>
                      <m:t>A</m:t>
                    </m:r>
                  </m:e>
                  <m:sup>
                    <m:r>
                      <m:rPr>
                        <m:sty m:val="p"/>
                      </m:rPr>
                      <m:t>3</m:t>
                    </m:r>
                  </m:sup>
                </m:sSup>
              </m:e>
              <m:e>
                <m:r>
                  <m:rPr>
                    <m:sty m:val="i"/>
                  </m:rPr>
                  <m:t xml:space="preserve"> </m:t>
                </m:r>
                <m:r>
                  <m:rPr>
                    <m:sty m:val="p"/>
                  </m:rPr>
                  <m:t>=</m:t>
                </m:r>
                <m:sSup>
                  <m:sSupPr/>
                  <m:e>
                    <m:r>
                      <m:rPr>
                        <m:sty m:val="i"/>
                      </m:rPr>
                      <m:t>λ</m:t>
                    </m:r>
                  </m:e>
                  <m:sup>
                    <m:r>
                      <m:rPr>
                        <m:sty m:val="p"/>
                      </m:rPr>
                      <m:t>3</m:t>
                    </m:r>
                  </m:sup>
                </m:sSup>
                <m:r>
                  <m:rPr>
                    <m:sty m:val="i"/>
                  </m:rPr>
                  <m:t>U</m:t>
                </m:r>
                <m:r>
                  <m:rPr>
                    <m:sty m:val="p"/>
                  </m:rPr>
                  <m:t>+</m:t>
                </m:r>
                <m:sSup>
                  <m:sSupPr/>
                  <m:e>
                    <m:r>
                      <m:rPr>
                        <m:sty m:val="i"/>
                      </m:rPr>
                      <m:t>μ</m:t>
                    </m:r>
                  </m:e>
                  <m:sup>
                    <m:r>
                      <m:rPr>
                        <m:sty m:val="p"/>
                      </m:rPr>
                      <m:t>3</m:t>
                    </m:r>
                  </m:sup>
                </m:sSup>
                <m:r>
                  <m:rPr>
                    <m:sty m:val="i"/>
                  </m:rPr>
                  <m:t>V</m:t>
                </m:r>
                <m:r>
                  <m:rPr>
                    <m:sty m:val="p"/>
                  </m:rPr>
                  <m:t>.</m:t>
                </m:r>
              </m:e>
            </m:mr>
          </m:m>
        </m:oMath>
      </m:oMathPara>
    </w:p>
    <w:p>
      <w:pPr>
        <w:numPr>
          <w:ilvl w:val="0"/>
          <w:numId w:val="3"/>
        </w:numPr>
        <w:spacing w:lineRule="auto"/>
      </w:pPr>
      <w:r>
        <w:rPr/>
        <w:t xml:space="preserve">Exprimer </w:t>
      </w:r>
      <m:oMath>
        <m:r>
          <m:rPr>
            <m:sty m:val="i"/>
          </m:rPr>
          <m:t>U</m:t>
        </m:r>
      </m:oMath>
      <w:r>
        <w:rPr/>
        <w:t xml:space="preserve"> et </w:t>
      </w:r>
      <m:oMath>
        <m:r>
          <m:rPr>
            <m:sty m:val="i"/>
          </m:rPr>
          <m:t>V</m:t>
        </m:r>
      </m:oMath>
      <w:r>
        <w:rPr/>
        <w:t xml:space="preserve"> en fonction de </w:t>
      </w:r>
      <m:oMath>
        <m:r>
          <m:rPr>
            <m:sty m:val="i"/>
          </m:rPr>
          <m:t>A</m:t>
        </m:r>
      </m:oMath>
      <w:r>
        <w:rPr/>
        <w:t xml:space="preserve"> et </w:t>
      </w:r>
      <m:oMath>
        <m:sSup>
          <m:sSupPr/>
          <m:e>
            <m:r>
              <m:rPr>
                <m:sty m:val="i"/>
              </m:rPr>
              <m:t>A</m:t>
            </m:r>
          </m:e>
          <m:sup>
            <m:r>
              <m:rPr>
                <m:sty m:val="p"/>
              </m:rPr>
              <m:t>2</m:t>
            </m:r>
          </m:sup>
        </m:sSup>
      </m:oMath>
      <w:r>
        <w:rPr/>
        <w:t xml:space="preserve">.</w:t>
      </w:r>
    </w:p>
    <w:p>
      <w:pPr>
        <w:spacing w:after="220" w:lineRule="auto"/>
      </w:pPr>
      <w:r>
        <w:rPr>
          <w:rFonts w:eastAsia="Georgia" w:cs="Georgia" w:ascii="Georgia" w:hAnsi="Georgia"/>
        </w:rPr>
        <w:t xml:space="preserve">En déduire que</w:t>
      </w:r>
    </w:p>
    <w:p>
      <w:pPr>
        <w:spacing w:after="220" w:lineRule="auto"/>
      </w:pPr>
      <m:oMathPara>
        <m:oMath>
          <m:sSup>
            <m:sSupPr/>
            <m:e>
              <m:r>
                <m:rPr>
                  <m:sty m:val="i"/>
                </m:rPr>
                <m:t>A</m:t>
              </m:r>
            </m:e>
            <m:sup>
              <m:r>
                <m:rPr>
                  <m:sty m:val="p"/>
                </m:rPr>
                <m:t>3</m:t>
              </m:r>
            </m:sup>
          </m:sSup>
          <m:r>
            <m:rPr>
              <m:sty m:val="p"/>
            </m:rPr>
            <m:t>=</m:t>
          </m:r>
          <m:r>
            <m:rPr>
              <m:sty m:val="p"/>
            </m:rPr>
            <m:t>(</m:t>
          </m:r>
          <m:r>
            <m:rPr>
              <m:sty m:val="i"/>
            </m:rPr>
            <m:t>λ</m:t>
          </m:r>
          <m:r>
            <m:rPr>
              <m:sty m:val="p"/>
            </m:rPr>
            <m:t>+</m:t>
          </m:r>
          <m:r>
            <m:rPr>
              <m:sty m:val="i"/>
            </m:rPr>
            <m:t>μ</m:t>
          </m:r>
          <m:r>
            <m:rPr>
              <m:sty m:val="p"/>
            </m:rPr>
            <m:t>)</m:t>
          </m:r>
          <m:sSup>
            <m:sSupPr/>
            <m:e>
              <m:r>
                <m:rPr>
                  <m:sty m:val="i"/>
                </m:rPr>
                <m:t>A</m:t>
              </m:r>
            </m:e>
            <m:sup>
              <m:r>
                <m:rPr>
                  <m:sty m:val="p"/>
                </m:rPr>
                <m:t>2</m:t>
              </m:r>
            </m:sup>
          </m:sSup>
          <m:r>
            <m:rPr>
              <m:sty m:val="p"/>
            </m:rPr>
            <m:t>−</m:t>
          </m:r>
          <m:r>
            <m:rPr>
              <m:sty m:val="i"/>
            </m:rPr>
            <m:t>λ</m:t>
          </m:r>
          <m:r>
            <m:rPr>
              <m:sty m:val="i"/>
            </m:rPr>
            <m:t>μ</m:t>
          </m:r>
          <m:r>
            <m:rPr>
              <m:sty m:val="i"/>
            </m:rPr>
            <m:t>A</m:t>
          </m:r>
        </m:oMath>
      </m:oMathPara>
    </w:p>
    <w:p>
      <w:pPr>
        <w:numPr>
          <w:ilvl w:val="0"/>
          <w:numId w:val="4"/>
        </w:numPr>
        <w:spacing w:lineRule="auto"/>
      </w:pPr>
      <w:r>
        <w:rPr/>
        <w:t xml:space="preserve">Montrer que, pour tout entier </w:t>
      </w:r>
      <m:oMath>
        <m:r>
          <m:rPr>
            <m:sty m:val="i"/>
          </m:rPr>
          <m:t>p</m:t>
        </m:r>
        <m:r>
          <m:rPr>
            <m:sty m:val="p"/>
          </m:rPr>
          <m:t>≥</m:t>
        </m:r>
        <m:r>
          <m:rPr>
            <m:sty m:val="p"/>
          </m:rPr>
          <m:t>1</m:t>
        </m:r>
      </m:oMath>
      <w:r>
        <w:rPr/>
        <w:t xml:space="preserve">,</w:t>
      </w:r>
    </w:p>
    <w:p>
      <w:pPr>
        <w:spacing w:after="220" w:lineRule="auto"/>
      </w:pPr>
      <m:oMathPara>
        <m:oMath>
          <m:sSup>
            <m:sSupPr/>
            <m:e>
              <m:r>
                <m:rPr>
                  <m:sty m:val="i"/>
                </m:rPr>
                <m:t>A</m:t>
              </m:r>
            </m:e>
            <m:sup>
              <m:r>
                <m:rPr>
                  <m:sty m:val="i"/>
                </m:rPr>
                <m:t>p</m:t>
              </m:r>
            </m:sup>
          </m:sSup>
          <m:r>
            <m:rPr>
              <m:sty m:val="p"/>
            </m:rPr>
            <m:t>=</m:t>
          </m:r>
          <m:sSup>
            <m:sSupPr/>
            <m:e>
              <m:r>
                <m:rPr>
                  <m:sty m:val="i"/>
                </m:rPr>
                <m:t>λ</m:t>
              </m:r>
            </m:e>
            <m:sup>
              <m:r>
                <m:rPr>
                  <m:sty m:val="i"/>
                </m:rPr>
                <m:t>p</m:t>
              </m:r>
            </m:sup>
          </m:sSup>
          <m:r>
            <m:rPr>
              <m:sty m:val="i"/>
            </m:rPr>
            <m:t>U</m:t>
          </m:r>
          <m:r>
            <m:rPr>
              <m:sty m:val="p"/>
            </m:rPr>
            <m:t>+</m:t>
          </m:r>
          <m:sSup>
            <m:sSupPr/>
            <m:e>
              <m:r>
                <m:rPr>
                  <m:sty m:val="i"/>
                </m:rPr>
                <m:t>μ</m:t>
              </m:r>
            </m:e>
            <m:sup>
              <m:r>
                <m:rPr>
                  <m:sty m:val="i"/>
                </m:rPr>
                <m:t>p</m:t>
              </m:r>
            </m:sup>
          </m:sSup>
          <m:r>
            <m:rPr>
              <m:sty m:val="i"/>
            </m:rPr>
            <m:t>V</m:t>
          </m:r>
        </m:oMath>
      </m:oMathPara>
    </w:p>
    <w:p>
      <w:pPr>
        <w:numPr>
          <w:ilvl w:val="0"/>
          <w:numId w:val="5"/>
        </w:numPr>
        <w:spacing w:lineRule="auto"/>
      </w:pPr>
      <w:r>
        <w:rPr/>
        <w:t xml:space="preserve">Soit </w:t>
      </w:r>
      <m:oMath>
        <m:r>
          <m:rPr>
            <m:sty m:val="i"/>
          </m:rPr>
          <m:t>f</m:t>
        </m:r>
      </m:oMath>
      <w:r>
        <w:rPr/>
        <w:t xml:space="preserve"> l'endomorphisme de </w:t>
      </w:r>
      <m:oMath>
        <m:sSup>
          <m:sSupPr/>
          <m:e>
            <m:r>
              <m:rPr>
                <m:scr m:val="double-struck"/>
              </m:rPr>
              <m:t>R</m:t>
            </m:r>
          </m:e>
          <m:sup>
            <m:r>
              <m:rPr>
                <m:sty m:val="i"/>
              </m:rPr>
              <m:t>n</m:t>
            </m:r>
          </m:sup>
        </m:sSup>
      </m:oMath>
      <w:r>
        <w:rPr/>
        <w:t xml:space="preserve"> dont </w:t>
      </w:r>
      <m:oMath>
        <m:r>
          <m:rPr>
            <m:sty m:val="i"/>
          </m:rPr>
          <m:t>A</m:t>
        </m:r>
      </m:oMath>
      <w:r>
        <w:rPr/>
        <w:t xml:space="preserve"> est la matrice dans la base canonique. On note </w:t>
      </w:r>
      <m:oMath>
        <m:sSup>
          <m:sSupPr/>
          <m:e>
            <m:r>
              <m:rPr>
                <m:sty m:val="i"/>
              </m:rPr>
              <m:t>f</m:t>
            </m:r>
          </m:e>
          <m:sup>
            <m:r>
              <m:rPr>
                <m:sty m:val="i"/>
              </m:rPr>
              <m:t>p</m:t>
            </m:r>
          </m:sup>
        </m:sSup>
        <m:r>
          <m:rPr>
            <m:sty m:val="p"/>
          </m:rPr>
          <m:t>=</m:t>
        </m:r>
        <m:r>
          <m:rPr>
            <m:sty m:val="i"/>
          </m:rPr>
          <m:t>f</m:t>
        </m:r>
        <m:r>
          <m:rPr>
            <m:sty m:val="p"/>
          </m:rPr>
          <m:t>∘</m:t>
        </m:r>
        <m:r>
          <m:rPr>
            <m:sty m:val="p"/>
          </m:rPr>
          <m:t>⋯</m:t>
        </m:r>
        <m:r>
          <m:rPr>
            <m:sty m:val="p"/>
          </m:rPr>
          <m:t>∘</m:t>
        </m:r>
        <m:r>
          <m:rPr>
            <m:sty m:val="i"/>
          </m:rPr>
          <m:t>f</m:t>
        </m:r>
      </m:oMath>
      <w:r>
        <w:rPr/>
        <w:t xml:space="preserve"> la </w:t>
      </w:r>
      <m:oMath>
        <m:sSup>
          <m:sSupPr/>
          <m:e>
            <m:r>
              <m:rPr>
                <m:sty m:val="i"/>
              </m:rPr>
              <m:t>p</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composée de </w:t>
      </w:r>
      <m:oMath>
        <m:r>
          <m:rPr>
            <m:sty m:val="i"/>
          </m:rPr>
          <m:t>f</m:t>
        </m:r>
      </m:oMath>
      <w:r>
        <w:rPr/>
        <w:t xml:space="preserve">. Soit </w:t>
      </w:r>
      <m:oMath>
        <m:r>
          <m:rPr>
            <m:sty m:val="i"/>
          </m:rPr>
          <m:t>p</m:t>
        </m:r>
        <m:r>
          <m:rPr>
            <m:sty m:val="p"/>
          </m:rPr>
          <m:t>∈</m:t>
        </m:r>
        <m:sSup>
          <m:sSupPr/>
          <m:e>
            <m:r>
              <m:rPr>
                <m:scr m:val="double-struck"/>
              </m:rPr>
              <m:t>N</m:t>
            </m:r>
          </m:e>
          <m:sup>
            <m:r>
              <m:rPr>
                <m:sty m:val="p"/>
              </m:rPr>
              <m:t>∗</m:t>
            </m:r>
          </m:sup>
        </m:sSup>
      </m:oMath>
      <w:r>
        <w:rPr/>
        <w:t xml:space="preserve">.</w:t>
      </w:r>
      <w:r>
        <w:rPr/>
        <w:br w:type="textWrapping"/>
      </w:r>
      <w:r>
        <w:rPr/>
        <w:t xml:space="preserve">(a) Montrer que </w:t>
      </w:r>
      <m:oMath>
        <m:r>
          <m:rPr>
            <m:sty m:val="p"/>
          </m:rPr>
          <m:t>Ker</m:t>
        </m:r>
        <m:r>
          <m:rPr>
            <m:sty m:val="i"/>
          </m:rPr>
          <m:t>f</m:t>
        </m:r>
        <m:r>
          <m:rPr>
            <m:sty m:val="p"/>
          </m:rPr>
          <m:t>⊂</m:t>
        </m:r>
        <m:r>
          <m:rPr>
            <m:sty m:val="p"/>
          </m:rPr>
          <m:t>Ker</m:t>
        </m:r>
        <m:sSup>
          <m:sSupPr/>
          <m:e>
            <m:r>
              <m:rPr>
                <m:sty m:val="i"/>
              </m:rPr>
              <m:t>f</m:t>
            </m:r>
          </m:e>
          <m:sup>
            <m:r>
              <m:rPr>
                <m:sty m:val="i"/>
              </m:rPr>
              <m:t>p</m:t>
            </m:r>
          </m:sup>
        </m:sSup>
      </m:oMath>
      <w:r>
        <w:rPr/>
        <w:t xml:space="preserve">.</w:t>
      </w:r>
      <w:r>
        <w:rPr/>
        <w:br w:type="textWrapping"/>
      </w:r>
      <w:r>
        <w:rPr/>
        <w:t xml:space="preserve">(b) Montrer que pour tout </w:t>
      </w:r>
      <m:oMath>
        <m:r>
          <m:rPr>
            <m:sty m:val="i"/>
          </m:rPr>
          <m:t>x</m:t>
        </m:r>
        <m:r>
          <m:rPr>
            <m:sty m:val="p"/>
          </m:rPr>
          <m:t>∈</m:t>
        </m:r>
        <m:sSup>
          <m:sSupPr/>
          <m:e>
            <m:r>
              <m:rPr>
                <m:scr m:val="double-struck"/>
              </m:rPr>
              <m:t>R</m:t>
            </m:r>
          </m:e>
          <m:sup>
            <m:r>
              <m:rPr>
                <m:sty m:val="i"/>
              </m:rPr>
              <m:t>n</m:t>
            </m:r>
          </m:sup>
        </m:sSup>
      </m:oMath>
      <w:r>
        <w:rPr/>
        <w:t xml:space="preserve">,</w:t>
      </w:r>
    </w:p>
    <w:p>
      <w:pPr>
        <w:spacing w:after="220" w:lineRule="auto"/>
      </w:pPr>
      <m:oMathPara>
        <m:oMath>
          <m:r>
            <m:rPr>
              <m:sty m:val="i"/>
            </m:rPr>
            <m:t>λ</m:t>
          </m:r>
          <m:r>
            <m:rPr>
              <m:sty m:val="i"/>
            </m:rPr>
            <m:t>μ</m:t>
          </m:r>
          <m:sSup>
            <m:sSupPr/>
            <m:e>
              <m:r>
                <m:rPr>
                  <m:sty m:val="i"/>
                </m:rPr>
                <m:t>f</m:t>
              </m:r>
            </m:e>
            <m:sup>
              <m:r>
                <m:rPr>
                  <m:sty m:val="i"/>
                </m:rPr>
                <m:t>p</m:t>
              </m:r>
              <m:r>
                <m:rPr>
                  <m:sty m:val="p"/>
                </m:rPr>
                <m:t>−</m:t>
              </m:r>
              <m:r>
                <m:rPr>
                  <m:sty m:val="p"/>
                </m:rPr>
                <m:t>1</m:t>
              </m:r>
            </m:sup>
          </m:sSup>
          <m:r>
            <m:rPr>
              <m:sty m:val="p"/>
            </m:rPr>
            <m:t>(</m:t>
          </m:r>
          <m:r>
            <m:rPr>
              <m:sty m:val="i"/>
            </m:rPr>
            <m:t>x</m:t>
          </m:r>
          <m:r>
            <m:rPr>
              <m:sty m:val="p"/>
            </m:rPr>
            <m:t>)</m:t>
          </m:r>
          <m:r>
            <m:rPr>
              <m:sty m:val="p"/>
            </m:rPr>
            <m:t>=</m:t>
          </m:r>
          <m:r>
            <m:rPr>
              <m:sty m:val="p"/>
            </m:rPr>
            <m:t>(</m:t>
          </m:r>
          <m:r>
            <m:rPr>
              <m:sty m:val="i"/>
            </m:rPr>
            <m:t>λ</m:t>
          </m:r>
          <m:r>
            <m:rPr>
              <m:sty m:val="p"/>
            </m:rPr>
            <m:t>+</m:t>
          </m:r>
          <m:r>
            <m:rPr>
              <m:sty m:val="i"/>
            </m:rPr>
            <m:t>μ</m:t>
          </m:r>
          <m:r>
            <m:rPr>
              <m:sty m:val="p"/>
            </m:rPr>
            <m:t>)</m:t>
          </m:r>
          <m:sSup>
            <m:sSupPr/>
            <m:e>
              <m:r>
                <m:rPr>
                  <m:sty m:val="i"/>
                </m:rPr>
                <m:t>f</m:t>
              </m:r>
            </m:e>
            <m:sup>
              <m:r>
                <m:rPr>
                  <m:sty m:val="i"/>
                </m:rPr>
                <m:t>p</m:t>
              </m:r>
            </m:sup>
          </m:sSup>
          <m:r>
            <m:rPr>
              <m:sty m:val="p"/>
            </m:rPr>
            <m:t>(</m:t>
          </m:r>
          <m:r>
            <m:rPr>
              <m:sty m:val="i"/>
            </m:rPr>
            <m:t>x</m:t>
          </m:r>
          <m:r>
            <m:rPr>
              <m:sty m:val="p"/>
            </m:rPr>
            <m:t>)</m:t>
          </m:r>
          <m:r>
            <m:rPr>
              <m:sty m:val="p"/>
            </m:rPr>
            <m:t>−</m:t>
          </m:r>
          <m:sSup>
            <m:sSupPr/>
            <m:e>
              <m:r>
                <m:rPr>
                  <m:sty m:val="i"/>
                </m:rPr>
                <m:t>f</m:t>
              </m:r>
            </m:e>
            <m:sup>
              <m:r>
                <m:rPr>
                  <m:sty m:val="i"/>
                </m:rPr>
                <m:t>p</m:t>
              </m:r>
              <m:r>
                <m:rPr>
                  <m:sty m:val="p"/>
                </m:rPr>
                <m:t>+</m:t>
              </m:r>
              <m:r>
                <m:rPr>
                  <m:sty m:val="p"/>
                </m:rPr>
                <m:t>1</m:t>
              </m:r>
            </m:sup>
          </m:sSup>
          <m:r>
            <m:rPr>
              <m:sty m:val="p"/>
            </m:rPr>
            <m:t>(</m:t>
          </m:r>
          <m:r>
            <m:rPr>
              <m:sty m:val="i"/>
            </m:rPr>
            <m:t>x</m:t>
          </m:r>
          <m:r>
            <m:rPr>
              <m:sty m:val="p"/>
            </m:rPr>
            <m:t>)</m:t>
          </m:r>
        </m:oMath>
      </m:oMathPara>
    </w:p>
    <w:p>
      <w:pPr>
        <w:spacing w:after="220" w:lineRule="auto"/>
      </w:pPr>
      <w:r>
        <w:rPr>
          <w:rFonts w:eastAsia="Georgia" w:cs="Georgia" w:ascii="Georgia" w:hAnsi="Georgia"/>
        </w:rPr>
        <w:t xml:space="preserve">(c) En déduire que </w:t>
      </w:r>
      <m:oMath>
        <m:r>
          <m:rPr>
            <m:sty m:val="p"/>
          </m:rPr>
          <m:t>Ker</m:t>
        </m:r>
        <m:sSup>
          <m:sSupPr/>
          <m:e>
            <m:r>
              <m:rPr>
                <m:sty m:val="i"/>
              </m:rPr>
              <m:t>f</m:t>
            </m:r>
          </m:e>
          <m:sup>
            <m:r>
              <m:rPr>
                <m:sty m:val="i"/>
              </m:rPr>
              <m:t>p</m:t>
            </m:r>
          </m:sup>
        </m:sSup>
        <m:r>
          <m:rPr>
            <m:sty m:val="p"/>
          </m:rPr>
          <m:t>⊂</m:t>
        </m:r>
        <m:r>
          <m:rPr>
            <m:sty m:val="p"/>
          </m:rPr>
          <m:t>Ker</m:t>
        </m:r>
        <m:r>
          <m:rPr>
            <m:sty m:val="i"/>
          </m:rPr>
          <m:t>f</m:t>
        </m:r>
      </m:oMath>
      <w:r>
        <w:rPr/>
        <w:t xml:space="preserve">.</w:t>
      </w:r>
      <w:r>
        <w:rPr/>
        <w:br w:type="textWrapping"/>
      </w:r>
      <w:r>
        <w:rPr/>
        <w:t xml:space="preserve">(d) Montrer que </w:t>
      </w:r>
      <m:oMath>
        <m:r>
          <m:rPr>
            <m:sty m:val="p"/>
          </m:rPr>
          <m:t>rg</m:t>
        </m:r>
        <m:r>
          <m:rPr>
            <m:sty m:val="p"/>
          </m:rPr>
          <m:t>(</m:t>
        </m:r>
        <m:r>
          <m:rPr>
            <m:sty m:val="i"/>
          </m:rPr>
          <m:t>A</m:t>
        </m:r>
        <m:r>
          <m:rPr>
            <m:sty m:val="p"/>
          </m:rPr>
          <m:t>)</m:t>
        </m:r>
        <m:r>
          <m:rPr>
            <m:sty m:val="p"/>
          </m:rPr>
          <m:t>=</m:t>
        </m:r>
        <m:r>
          <m:rPr>
            <m:sty m:val="p"/>
          </m:rPr>
          <m:t>rg</m:t>
        </m:r>
        <m:d>
          <m:dPr>
            <m:begChr m:val="("/>
            <m:endChr m:val=")"/>
            <m:ctrlPr>
              <w:rPr>
                <w:rFonts w:ascii="Cambria Math" w:hAnsi="Cambria Math"/>
              </w:rPr>
            </m:ctrlPr>
          </m:dPr>
          <m:e>
            <m:sSup>
              <m:sSupPr/>
              <m:e>
                <m:r>
                  <m:rPr>
                    <m:sty m:val="i"/>
                  </m:rPr>
                  <m:t>A</m:t>
                </m:r>
              </m:e>
              <m:sup>
                <m:r>
                  <m:rPr>
                    <m:sty m:val="i"/>
                  </m:rPr>
                  <m:t>p</m:t>
                </m:r>
              </m:sup>
            </m:sSup>
          </m:e>
        </m:d>
      </m:oMath>
      <w:r>
        <w:rPr/>
        <w:t xml:space="preserve">.</w:t>
      </w:r>
    </w:p>
    <w:p>
      <w:pPr>
        <w:spacing w:line="271" w:before="330" w:lineRule="auto"/>
      </w:pPr>
      <w:r>
        <w:rPr>
          <w:b/>
          <w:sz w:val="42"/>
        </w:rPr>
        <w:t xml:space="preserve">Partie III</w:t>
      </w:r>
    </w:p>
    <w:p>
      <w:pPr>
        <w:spacing w:after="220" w:lineRule="auto"/>
      </w:pPr>
      <w:r>
        <w:rPr/>
        <w:t xml:space="preserve">On se donne toujours un entier </w:t>
      </w:r>
      <m:oMath>
        <m:r>
          <m:rPr>
            <m:sty m:val="i"/>
          </m:rPr>
          <m:t>n</m:t>
        </m:r>
        <m:r>
          <m:rPr>
            <m:sty m:val="p"/>
          </m:rPr>
          <m:t>≥</m:t>
        </m:r>
        <m:r>
          <m:rPr>
            <m:sty m:val="p"/>
          </m:rPr>
          <m:t>1</m:t>
        </m:r>
      </m:oMath>
      <w:r>
        <w:rPr>
          <w:rFonts w:eastAsia="Georgia" w:cs="Georgia" w:ascii="Georgia" w:hAnsi="Georgia"/>
        </w:rPr>
        <w:t xml:space="preserve"> fixé.</w:t>
      </w:r>
      <w:r>
        <w:rPr/>
        <w:br w:type="textWrapping"/>
      </w:r>
      <w:r>
        <w:rPr/>
        <w:t xml:space="preserve">Soit </w:t>
      </w:r>
      <m:oMath>
        <m:r>
          <m:rPr>
            <m:sty m:val="i"/>
          </m:rPr>
          <m:t>U</m:t>
        </m:r>
      </m:oMath>
      <w:r>
        <w:rPr/>
        <w:t xml:space="preserve"> et </w:t>
      </w:r>
      <m:oMath>
        <m:r>
          <m:rPr>
            <m:sty m:val="i"/>
          </m:rPr>
          <m:t>V</m:t>
        </m:r>
      </m:oMath>
      <w:r>
        <w:rPr/>
        <w:t xml:space="preserve"> les matrices colonnes :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r>
                    <m:rPr>
                      <m:sty m:val="p"/>
                    </m:rPr>
                    <m:t>⋮</m:t>
                  </m:r>
                </m:e>
              </m:mr>
              <m:mr>
                <m:e>
                  <m:sSub>
                    <m:sSubPr/>
                    <m:e>
                      <m:r>
                        <m:rPr>
                          <m:sty m:val="i"/>
                        </m:rPr>
                        <m:t>u</m:t>
                      </m:r>
                    </m:e>
                    <m:sub>
                      <m:r>
                        <m:rPr>
                          <m:sty m:val="i"/>
                        </m:rPr>
                        <m:t>n</m:t>
                      </m:r>
                    </m:sub>
                  </m:sSub>
                </m:e>
              </m:mr>
            </m:m>
          </m:e>
        </m:d>
        <m:r>
          <m:rPr>
            <m:sty m:val="p"/>
          </m:rPr>
          <m:t xml:space="preserve"> </m:t>
        </m:r>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sSub>
                    <m:sSubPr/>
                    <m:e>
                      <m:r>
                        <m:rPr>
                          <m:sty m:val="i"/>
                        </m:rPr>
                        <m:t>v</m:t>
                      </m:r>
                    </m:e>
                    <m:sub>
                      <m:r>
                        <m:rPr>
                          <m:sty m:val="i"/>
                        </m:rPr>
                        <m:t>n</m:t>
                      </m:r>
                    </m:sub>
                  </m:sSub>
                </m:e>
              </m:mr>
            </m:m>
          </m:e>
        </m:d>
      </m:oMath>
      <w:r>
        <w:rPr/>
        <w:t xml:space="preserve">.</w:t>
      </w:r>
      <w:r>
        <w:rPr/>
        <w:br w:type="textWrapping"/>
      </w:r>
      <w:r>
        <w:rPr/>
        <w:t xml:space="preserve">On suppose </w:t>
      </w:r>
      <m:oMath>
        <m:r>
          <m:rPr>
            <m:sty m:val="i"/>
          </m:rPr>
          <m:t>U</m:t>
        </m:r>
      </m:oMath>
      <w:r>
        <w:rPr/>
        <w:t xml:space="preserve"> et </w:t>
      </w:r>
      <m:oMath>
        <m:r>
          <m:rPr>
            <m:sty m:val="i"/>
          </m:rPr>
          <m:t>V</m:t>
        </m:r>
      </m:oMath>
      <w:r>
        <w:rPr/>
        <w:t xml:space="preserve"> non nulles. Soit </w:t>
      </w:r>
      <m:oMath>
        <m:r>
          <m:rPr>
            <m:sty m:val="i"/>
          </m:rPr>
          <m:t>a</m:t>
        </m:r>
      </m:oMath>
      <w:r>
        <w:rPr>
          <w:rFonts w:eastAsia="Georgia" w:cs="Georgia" w:ascii="Georgia" w:hAnsi="Georgia"/>
        </w:rPr>
        <w:t xml:space="preserve"> un réel et </w:t>
      </w:r>
      <m:oMath>
        <m:r>
          <m:rPr>
            <m:sty m:val="i"/>
          </m:rPr>
          <m:t>A</m:t>
        </m:r>
      </m:oMath>
      <w:r>
        <w:rPr>
          <w:rFonts w:eastAsia="Georgia" w:cs="Georgia" w:ascii="Georgia" w:hAnsi="Georgia"/>
        </w:rPr>
        <w:t xml:space="preserve"> la matrice définie par</w:t>
      </w:r>
    </w:p>
    <w:p>
      <w:pPr>
        <w:spacing w:after="220" w:lineRule="auto"/>
      </w:pPr>
      <m:oMathPara>
        <m:oMath>
          <m:r>
            <m:rPr>
              <m:sty m:val="i"/>
            </m:rPr>
            <m:t>A</m:t>
          </m:r>
          <m:r>
            <m:rPr>
              <m:sty m:val="p"/>
            </m:rPr>
            <m:t>=</m:t>
          </m:r>
          <m:r>
            <m:rPr>
              <m:sty m:val="i"/>
            </m:rPr>
            <m:t>a</m:t>
          </m:r>
          <m:sSub>
            <m:sSubPr/>
            <m:e>
              <m:r>
                <m:rPr>
                  <m:sty m:val="i"/>
                </m:rPr>
                <m:t>I</m:t>
              </m:r>
            </m:e>
            <m:sub>
              <m:r>
                <m:rPr>
                  <m:sty m:val="i"/>
                </m:rPr>
                <m:t>n</m:t>
              </m:r>
            </m:sub>
          </m:sSub>
          <m:r>
            <m:rPr>
              <m:sty m:val="p"/>
            </m:rPr>
            <m:t>+</m:t>
          </m:r>
          <m:sSup>
            <m:sSupPr/>
            <m:e>
              <m:r>
                <m:rPr>
                  <m:sty m:val="i"/>
                </m:rPr>
                <m:t>U</m:t>
              </m:r>
            </m:e>
            <m:sup>
              <m:r>
                <m:rPr>
                  <m:sty m:val="i"/>
                </m:rPr>
                <m:t>t</m:t>
              </m:r>
            </m:sup>
          </m:sSup>
          <m:r>
            <m:rPr>
              <m:sty m:val="i"/>
            </m:rPr>
            <m:t>V</m:t>
          </m:r>
        </m:oMath>
      </m:oMathPara>
    </w:p>
    <w:p>
      <w:pPr>
        <w:numPr>
          <w:ilvl w:val="0"/>
          <w:numId w:val="6"/>
        </w:numPr>
        <w:spacing w:lineRule="auto"/>
      </w:pPr>
      <w:r>
        <w:rPr/>
        <w:t xml:space="preserve">Montrer que </w:t>
      </w:r>
      <m:oMath>
        <m:sSup>
          <m:sSupPr/>
          <m:e>
            <m:r>
              <m:t xml:space="preserve"> </m:t>
            </m:r>
          </m:e>
          <m:sup>
            <m:r>
              <m:rPr>
                <m:sty m:val="i"/>
              </m:rPr>
              <m:t>t</m:t>
            </m:r>
          </m:sup>
        </m:sSup>
        <m:r>
          <m:rPr>
            <m:sty m:val="i"/>
          </m:rPr>
          <m:t>V</m:t>
        </m:r>
        <m:r>
          <m:rPr>
            <m:sty m:val="i"/>
          </m:rPr>
          <m:t>U</m:t>
        </m:r>
      </m:oMath>
      <w:r>
        <w:rPr>
          <w:rFonts w:eastAsia="Georgia" w:cs="Georgia" w:ascii="Georgia" w:hAnsi="Georgia"/>
        </w:rPr>
        <w:t xml:space="preserve"> est un réel que l'on exprimera en fonction des coefficients </w:t>
      </w:r>
      <m:oMath>
        <m:sSub>
          <m:sSubPr/>
          <m:e>
            <m:r>
              <m:rPr>
                <m:sty m:val="i"/>
              </m:rPr>
              <m:t>u</m:t>
            </m:r>
          </m:e>
          <m:sub>
            <m:r>
              <m:rPr>
                <m:sty m:val="i"/>
              </m:rPr>
              <m:t>i</m:t>
            </m:r>
          </m:sub>
        </m:sSub>
      </m:oMath>
      <w:r>
        <w:rPr/>
        <w:t xml:space="preserve"> et </w:t>
      </w:r>
      <m:oMath>
        <m:sSub>
          <m:sSubPr/>
          <m:e>
            <m:r>
              <m:rPr>
                <m:sty m:val="i"/>
              </m:rPr>
              <m:t>v</m:t>
            </m:r>
          </m:e>
          <m:sub>
            <m:r>
              <m:rPr>
                <m:sty m:val="i"/>
              </m:rPr>
              <m:t>i</m:t>
            </m:r>
          </m:sub>
        </m:sSub>
      </m:oMath>
      <w:r>
        <w:rPr/>
        <w:t xml:space="preserve">.</w:t>
      </w:r>
    </w:p>
    <w:p>
      <w:pPr>
        <w:numPr>
          <w:ilvl w:val="0"/>
          <w:numId w:val="6"/>
        </w:numPr>
        <w:spacing w:lineRule="auto"/>
      </w:pPr>
      <w:r>
        <w:rPr>
          <w:rFonts w:eastAsia="Georgia" w:cs="Georgia" w:ascii="Georgia" w:hAnsi="Georgia"/>
        </w:rPr>
        <w:t xml:space="preserve">Montrer qu'il existe un réel </w:t>
      </w:r>
      <m:oMath>
        <m:r>
          <m:rPr>
            <m:sty m:val="i"/>
          </m:rPr>
          <m:t>k</m:t>
        </m:r>
      </m:oMath>
      <w:r>
        <w:rPr/>
        <w:t xml:space="preserve"> tel que </w:t>
      </w:r>
      <m:oMath>
        <m:sSup>
          <m:sSupPr/>
          <m:e>
            <m:d>
              <m:dPr>
                <m:begChr m:val="("/>
                <m:endChr m:val=")"/>
                <m:ctrlPr>
                  <w:rPr>
                    <w:rFonts w:ascii="Cambria Math" w:hAnsi="Cambria Math"/>
                  </w:rPr>
                </m:ctrlPr>
              </m:dPr>
              <m:e>
                <m:sSup>
                  <m:sSupPr/>
                  <m:e>
                    <m:r>
                      <m:rPr>
                        <m:sty m:val="i"/>
                      </m:rPr>
                      <m:t>U</m:t>
                    </m:r>
                  </m:e>
                  <m:sup>
                    <m:r>
                      <m:rPr>
                        <m:sty m:val="i"/>
                      </m:rPr>
                      <m:t>t</m:t>
                    </m:r>
                  </m:sup>
                </m:sSup>
                <m:r>
                  <m:rPr>
                    <m:sty m:val="i"/>
                  </m:rPr>
                  <m:t>V</m:t>
                </m:r>
              </m:e>
            </m:d>
          </m:e>
          <m:sup>
            <m:r>
              <m:rPr>
                <m:sty m:val="p"/>
              </m:rPr>
              <m:t>2</m:t>
            </m:r>
          </m:sup>
        </m:sSup>
        <m:r>
          <m:rPr>
            <m:sty m:val="p"/>
          </m:rPr>
          <m:t>=</m:t>
        </m:r>
        <m:r>
          <m:rPr>
            <m:sty m:val="i"/>
          </m:rPr>
          <m:t>k</m:t>
        </m:r>
        <m:d>
          <m:dPr>
            <m:begChr m:val="("/>
            <m:endChr m:val=")"/>
            <m:ctrlPr>
              <w:rPr>
                <w:rFonts w:ascii="Cambria Math" w:hAnsi="Cambria Math"/>
              </w:rPr>
            </m:ctrlPr>
          </m:dPr>
          <m:e>
            <m:sSup>
              <m:sSupPr/>
              <m:e>
                <m:r>
                  <m:rPr>
                    <m:sty m:val="i"/>
                  </m:rPr>
                  <m:t>U</m:t>
                </m:r>
              </m:e>
              <m:sup>
                <m:r>
                  <m:rPr>
                    <m:sty m:val="i"/>
                  </m:rPr>
                  <m:t>t</m:t>
                </m:r>
              </m:sup>
            </m:sSup>
            <m:r>
              <m:rPr>
                <m:sty m:val="i"/>
              </m:rPr>
              <m:t>V</m:t>
            </m:r>
          </m:e>
        </m:d>
      </m:oMath>
      <w:r>
        <w:rPr/>
        <w:t xml:space="preserve">.</w:t>
      </w:r>
    </w:p>
    <w:p>
      <w:pPr>
        <w:spacing w:after="220" w:lineRule="auto"/>
      </w:pPr>
      <w:r>
        <w:rPr>
          <w:rFonts w:eastAsia="Georgia" w:cs="Georgia" w:ascii="Georgia" w:hAnsi="Georgia"/>
        </w:rPr>
        <w:t xml:space="preserve">En déduire qu'il existe deux réels </w:t>
      </w:r>
      <m:oMath>
        <m:r>
          <m:rPr>
            <m:sty m:val="i"/>
          </m:rPr>
          <m:t>α</m:t>
        </m:r>
      </m:oMath>
      <w:r>
        <w:rPr/>
        <w:t xml:space="preserve"> et </w:t>
      </w:r>
      <m:oMath>
        <m:r>
          <m:rPr>
            <m:sty m:val="i"/>
          </m:rPr>
          <m:t>β</m:t>
        </m:r>
      </m:oMath>
      <w:r>
        <w:rPr/>
        <w:t xml:space="preserve"> tels que </w:t>
      </w:r>
      <m:oMath>
        <m:sSup>
          <m:sSupPr/>
          <m:e>
            <m:r>
              <m:rPr>
                <m:sty m:val="i"/>
              </m:rPr>
              <m:t>A</m:t>
            </m:r>
          </m:e>
          <m:sup>
            <m:r>
              <m:rPr>
                <m:sty m:val="p"/>
              </m:rPr>
              <m:t>2</m:t>
            </m:r>
          </m:sup>
        </m:sSup>
        <m:r>
          <m:rPr>
            <m:sty m:val="p"/>
          </m:rPr>
          <m:t>=</m:t>
        </m:r>
        <m:r>
          <m:rPr>
            <m:sty m:val="i"/>
          </m:rPr>
          <m:t>α</m:t>
        </m:r>
        <m:r>
          <m:rPr>
            <m:sty m:val="i"/>
          </m:rPr>
          <m:t>A</m:t>
        </m:r>
        <m:r>
          <m:rPr>
            <m:sty m:val="p"/>
          </m:rPr>
          <m:t>+</m:t>
        </m:r>
        <m:r>
          <m:rPr>
            <m:sty m:val="i"/>
          </m:rPr>
          <m:t>β</m:t>
        </m:r>
        <m:sSub>
          <m:sSubPr/>
          <m:e>
            <m:r>
              <m:rPr>
                <m:sty m:val="i"/>
              </m:rPr>
              <m:t>I</m:t>
            </m:r>
          </m:e>
          <m:sub>
            <m:r>
              <m:rPr>
                <m:sty m:val="i"/>
              </m:rPr>
              <m:t>n</m:t>
            </m:r>
          </m:sub>
        </m:sSub>
      </m:oMath>
      <w:r>
        <w:rPr/>
        <w:t xml:space="preserve">.</w:t>
      </w:r>
      <w:r>
        <w:rPr/>
        <w:br w:type="textWrapping"/>
      </w:r>
      <w:r>
        <w:rPr/>
        <w:t xml:space="preserve">3. On note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Donner l'expression de </w:t>
      </w:r>
      <m:oMath>
        <m:sSub>
          <m:sSubPr/>
          <m:e>
            <m:r>
              <m:rPr>
                <m:sty m:val="i"/>
              </m:rPr>
              <m:t>a</m:t>
            </m:r>
          </m:e>
          <m:sub>
            <m:r>
              <m:rPr>
                <m:sty m:val="i"/>
              </m:rPr>
              <m:t>i</m:t>
            </m:r>
            <m:r>
              <m:rPr>
                <m:sty m:val="i"/>
              </m:rPr>
              <m:t>j</m:t>
            </m:r>
          </m:sub>
        </m:sSub>
      </m:oMath>
      <w:r>
        <w:rPr/>
        <w:t xml:space="preserve"> en fonction de </w:t>
      </w:r>
      <m:oMath>
        <m:r>
          <m:rPr>
            <m:sty m:val="i"/>
          </m:rPr>
          <m:t>a</m:t>
        </m:r>
      </m:oMath>
      <w:r>
        <w:rPr/>
        <w:t xml:space="preserve"> et des coefficients de </w:t>
      </w:r>
      <m:oMath>
        <m:r>
          <m:rPr>
            <m:sty m:val="i"/>
          </m:rPr>
          <m:t>U</m:t>
        </m:r>
      </m:oMath>
      <w:r>
        <w:rPr/>
        <w:t xml:space="preserve"> et </w:t>
      </w:r>
      <m:oMath>
        <m:r>
          <m:rPr>
            <m:sty m:val="i"/>
          </m:rPr>
          <m:t>V</m:t>
        </m:r>
      </m:oMath>
      <w:r>
        <w:rPr/>
        <w:t xml:space="preserve">.</w:t>
      </w:r>
      <w:r>
        <w:rPr/>
        <w:br w:type="textWrapping"/>
      </w:r>
      <w:r>
        <w:rPr>
          <w:rFonts w:eastAsia="Georgia" w:cs="Georgia" w:ascii="Georgia" w:hAnsi="Georgia"/>
        </w:rPr>
        <w:t xml:space="preserve">En déduire que </w:t>
      </w:r>
      <m:oMath>
        <m:r>
          <m:rPr>
            <m:sty m:val="p"/>
          </m:rPr>
          <m:t>Tr</m:t>
        </m:r>
        <m:r>
          <m:rPr>
            <m:sty m:val="p"/>
          </m:rPr>
          <m:t>(</m:t>
        </m:r>
        <m:r>
          <m:rPr>
            <m:sty m:val="i"/>
          </m:rPr>
          <m:t>A</m:t>
        </m:r>
        <m:r>
          <m:rPr>
            <m:sty m:val="p"/>
          </m:rPr>
          <m:t>)</m:t>
        </m:r>
        <m:r>
          <m:rPr>
            <m:sty m:val="p"/>
          </m:rPr>
          <m:t>=</m:t>
        </m:r>
        <m:r>
          <m:rPr>
            <m:sty m:val="i"/>
          </m:rPr>
          <m:t>n</m:t>
        </m:r>
        <m:r>
          <m:rPr>
            <m:sty m:val="i"/>
          </m:rPr>
          <m:t>a</m:t>
        </m:r>
        <m:r>
          <m:rPr>
            <m:sty m:val="p"/>
          </m:rPr>
          <m:t>+</m:t>
        </m:r>
        <m:sSup>
          <m:sSupPr/>
          <m:e>
            <m:r>
              <m:t xml:space="preserve"> </m:t>
            </m:r>
          </m:e>
          <m:sup>
            <m:r>
              <m:rPr>
                <m:sty m:val="i"/>
              </m:rPr>
              <m:t>t</m:t>
            </m:r>
          </m:sup>
        </m:sSup>
        <m:r>
          <m:rPr>
            <m:sty m:val="i"/>
          </m:rPr>
          <m:t>V</m:t>
        </m:r>
        <m:r>
          <m:rPr>
            <m:sty m:val="i"/>
          </m:rPr>
          <m:t>U</m:t>
        </m:r>
      </m:oMath>
      <w:r>
        <w:rPr/>
        <w:t xml:space="preserve">.</w:t>
      </w:r>
      <w:r>
        <w:rPr/>
        <w:br w:type="textWrapping"/>
      </w:r>
      <w:r>
        <w:rPr/>
        <w:t xml:space="preserve">4. Exprimer </w:t>
      </w:r>
      <m:oMath>
        <m:r>
          <m:rPr>
            <m:sty m:val="i"/>
          </m:rPr>
          <m:t>α</m:t>
        </m:r>
      </m:oMath>
      <w:r>
        <w:rPr/>
        <w:t xml:space="preserve"> et </w:t>
      </w:r>
      <m:oMath>
        <m:r>
          <m:rPr>
            <m:sty m:val="i"/>
          </m:rPr>
          <m:t>β</m:t>
        </m:r>
      </m:oMath>
      <w:r>
        <w:rPr/>
        <w:t xml:space="preserve"> en fonction de </w:t>
      </w:r>
      <m:oMath>
        <m:r>
          <m:rPr>
            <m:sty m:val="i"/>
          </m:rPr>
          <m:t>a</m:t>
        </m:r>
      </m:oMath>
      <w:r>
        <w:rPr/>
        <w:t xml:space="preserve"> et </w:t>
      </w:r>
      <m:oMath>
        <m:r>
          <m:rPr>
            <m:sty m:val="p"/>
          </m:rPr>
          <m:t>Tr</m:t>
        </m:r>
        <m:r>
          <m:rPr>
            <m:sty m:val="p"/>
          </m:rPr>
          <m:t>(</m:t>
        </m:r>
        <m:r>
          <m:rPr>
            <m:sty m:val="i"/>
          </m:rPr>
          <m:t>A</m:t>
        </m:r>
        <m:r>
          <m:rPr>
            <m:sty m:val="p"/>
          </m:rPr>
          <m:t>)</m:t>
        </m:r>
      </m:oMath>
      <w:r>
        <w:rPr/>
        <w:t xml:space="preserve">.</w:t>
      </w:r>
      <w:r>
        <w:rPr/>
        <w:br w:type="textWrapping"/>
      </w:r>
      <w:r>
        <w:rPr/>
        <w:t xml:space="preserve">5. Soit </w:t>
      </w:r>
      <m:oMath>
        <m:r>
          <m:rPr>
            <m:sty m:val="i"/>
          </m:rPr>
          <m:t>λ</m:t>
        </m:r>
      </m:oMath>
      <w:r>
        <w:rPr/>
        <w:t xml:space="preserve"> une valeur propre de </w:t>
      </w:r>
      <m:oMath>
        <m:r>
          <m:rPr>
            <m:sty m:val="i"/>
          </m:rPr>
          <m:t>A</m:t>
        </m:r>
      </m:oMath>
      <w:r>
        <w:rPr/>
        <w:t xml:space="preserve">. Montrer que </w:t>
      </w:r>
      <m:oMath>
        <m:sSup>
          <m:sSupPr/>
          <m:e>
            <m:r>
              <m:rPr>
                <m:sty m:val="i"/>
              </m:rPr>
              <m:t>λ</m:t>
            </m:r>
          </m:e>
          <m:sup>
            <m:r>
              <m:rPr>
                <m:sty m:val="p"/>
              </m:rPr>
              <m:t>2</m:t>
            </m:r>
          </m:sup>
        </m:sSup>
      </m:oMath>
      <w:r>
        <w:rPr/>
        <w:t xml:space="preserve"> est une valeur propre de </w:t>
      </w:r>
      <m:oMath>
        <m:sSup>
          <m:sSupPr/>
          <m:e>
            <m:r>
              <m:rPr>
                <m:sty m:val="i"/>
              </m:rPr>
              <m:t>A</m:t>
            </m:r>
          </m:e>
          <m:sup>
            <m:r>
              <m:rPr>
                <m:sty m:val="p"/>
              </m:rPr>
              <m:t>2</m:t>
            </m:r>
          </m:sup>
        </m:sSup>
      </m:oMath>
      <w:r>
        <w:rPr/>
        <w:t xml:space="preserve">.</w:t>
      </w:r>
    </w:p>
    <w:p>
      <w:pPr>
        <w:spacing w:after="220" w:lineRule="auto"/>
      </w:pPr>
      <w:r>
        <w:rPr>
          <w:rFonts w:eastAsia="Georgia" w:cs="Georgia" w:ascii="Georgia" w:hAnsi="Georgia"/>
        </w:rPr>
        <w:t xml:space="preserve">En déduire que </w:t>
      </w:r>
      <m:oMath>
        <m:r>
          <m:rPr>
            <m:sty m:val="i"/>
          </m:rPr>
          <m:t>λ</m:t>
        </m:r>
      </m:oMath>
      <w:r>
        <w:rPr>
          <w:rFonts w:eastAsia="Georgia" w:cs="Georgia" w:ascii="Georgia" w:hAnsi="Georgia"/>
        </w:rPr>
        <w:t xml:space="preserve"> vérifie l'équation</w:t>
      </w:r>
    </w:p>
    <w:p>
      <w:pPr>
        <w:spacing w:after="220" w:lineRule="auto"/>
      </w:pPr>
      <m:oMathPara>
        <m:oMath>
          <m:sSup>
            <m:sSupPr/>
            <m:e>
              <m:r>
                <m:rPr>
                  <m:sty m:val="i"/>
                </m:rPr>
                <m:t>λ</m:t>
              </m:r>
            </m:e>
            <m:sup>
              <m:r>
                <m:rPr>
                  <m:sty m:val="p"/>
                </m:rPr>
                <m:t>2</m:t>
              </m:r>
            </m:sup>
          </m:sSup>
          <m:r>
            <m:rPr>
              <m:sty m:val="p"/>
            </m:rPr>
            <m:t>−</m:t>
          </m:r>
          <m:r>
            <m:rPr>
              <m:sty m:val="i"/>
            </m:rPr>
            <m:t>α</m:t>
          </m:r>
          <m:r>
            <m:rPr>
              <m:sty m:val="i"/>
            </m:rPr>
            <m:t>λ</m:t>
          </m:r>
          <m:r>
            <m:rPr>
              <m:sty m:val="p"/>
            </m:rPr>
            <m:t>−</m:t>
          </m:r>
          <m:r>
            <m:rPr>
              <m:sty m:val="i"/>
            </m:rPr>
            <m:t>β</m:t>
          </m:r>
          <m:r>
            <m:rPr>
              <m:sty m:val="p"/>
            </m:rPr>
            <m:t>=</m:t>
          </m:r>
          <m:r>
            <m:rPr>
              <m:sty m:val="p"/>
            </m:rPr>
            <m:t>0</m:t>
          </m:r>
        </m:oMath>
      </m:oMathPara>
    </w:p>
    <w:p>
      <w:pPr>
        <w:numPr>
          <w:ilvl w:val="0"/>
          <w:numId w:val="7"/>
        </w:numPr>
        <w:spacing w:lineRule="auto"/>
      </w:pPr>
      <w:r>
        <w:rPr/>
        <w:t xml:space="preserve">Montrer que les seules valeurs propres possibles de </w:t>
      </w:r>
      <m:oMath>
        <m:r>
          <m:rPr>
            <m:sty m:val="i"/>
          </m:rPr>
          <m:t>A</m:t>
        </m:r>
      </m:oMath>
      <w:r>
        <w:rPr/>
        <w:t xml:space="preserve"> sont</w:t>
      </w:r>
    </w:p>
    <w:p>
      <w:pPr>
        <w:spacing w:after="220" w:lineRule="auto"/>
      </w:pPr>
      <m:oMathPara>
        <m:oMath>
          <m:sSub>
            <m:sSubPr/>
            <m:e>
              <m:r>
                <m:rPr>
                  <m:sty m:val="i"/>
                </m:rPr>
                <m:t>λ</m:t>
              </m:r>
            </m:e>
            <m:sub>
              <m:r>
                <m:rPr>
                  <m:sty m:val="p"/>
                </m:rPr>
                <m:t>1</m:t>
              </m:r>
            </m:sub>
          </m:sSub>
          <m:r>
            <m:rPr>
              <m:sty m:val="p"/>
            </m:rPr>
            <m:t>=</m:t>
          </m:r>
          <m:r>
            <m:rPr>
              <m:sty m:val="i"/>
            </m:rPr>
            <m:t>a</m:t>
          </m:r>
          <m:r>
            <m:rPr>
              <m:sty m:val="p"/>
            </m:rPr>
            <m:t xml:space="preserve"> </m:t>
          </m:r>
          <m:r>
            <m:rPr>
              <m:nor/>
            </m:rPr>
            <m:t> et </m:t>
          </m:r>
          <m:r>
            <m:rPr>
              <m:sty m:val="p"/>
            </m:rPr>
            <m:t xml:space="preserve"> </m:t>
          </m:r>
          <m:sSub>
            <m:sSubPr/>
            <m:e>
              <m:r>
                <m:rPr>
                  <m:sty m:val="i"/>
                </m:rPr>
                <m:t>λ</m:t>
              </m:r>
            </m:e>
            <m:sub>
              <m:r>
                <m:rPr>
                  <m:sty m:val="p"/>
                </m:rPr>
                <m:t>2</m:t>
              </m:r>
            </m:sub>
          </m:sSub>
          <m:r>
            <m:rPr>
              <m:sty m:val="p"/>
            </m:rPr>
            <m:t>=</m:t>
          </m:r>
          <m:r>
            <m:rPr>
              <m:sty m:val="p"/>
            </m:rPr>
            <m:t>Tr</m:t>
          </m:r>
          <m:r>
            <m:rPr>
              <m:sty m:val="p"/>
            </m:rPr>
            <m:t>(</m:t>
          </m:r>
          <m:r>
            <m:rPr>
              <m:sty m:val="i"/>
            </m:rPr>
            <m:t>A</m:t>
          </m:r>
          <m:r>
            <m:rPr>
              <m:sty m:val="p"/>
            </m:rPr>
            <m:t>)</m:t>
          </m:r>
          <m:r>
            <m:rPr>
              <m:sty m:val="p"/>
            </m:rPr>
            <m:t>−</m:t>
          </m:r>
          <m:r>
            <m:rPr>
              <m:sty m:val="p"/>
            </m:rPr>
            <m:t>(</m:t>
          </m:r>
          <m:r>
            <m:rPr>
              <m:sty m:val="i"/>
            </m:rPr>
            <m:t>n</m:t>
          </m:r>
          <m:r>
            <m:rPr>
              <m:sty m:val="p"/>
            </m:rPr>
            <m:t>−</m:t>
          </m:r>
          <m:r>
            <m:rPr>
              <m:sty m:val="p"/>
            </m:rPr>
            <m:t>1</m:t>
          </m:r>
          <m:r>
            <m:rPr>
              <m:sty m:val="p"/>
            </m:rPr>
            <m:t>)</m:t>
          </m:r>
          <m:r>
            <m:rPr>
              <m:sty m:val="i"/>
            </m:rPr>
            <m:t>a</m:t>
          </m:r>
          <m:r>
            <m:rPr>
              <m:sty m:val="p"/>
            </m:rPr>
            <m:t>.</m:t>
          </m:r>
        </m:oMath>
      </m:oMathPara>
    </w:p>
    <w:p>
      <w:pPr>
        <w:numPr>
          <w:ilvl w:val="0"/>
          <w:numId w:val="8"/>
        </w:numPr>
        <w:spacing w:lineRule="auto"/>
      </w:pPr>
      <w:r>
        <w:rPr/>
        <w:t xml:space="preserve">On suppose que </w:t>
      </w:r>
      <m:oMath>
        <m:r>
          <m:rPr>
            <m:sty m:val="p"/>
          </m:rPr>
          <m:t>Tr</m:t>
        </m:r>
        <m:d>
          <m:dPr>
            <m:begChr m:val="("/>
            <m:endChr m:val=")"/>
            <m:ctrlPr>
              <w:rPr>
                <w:rFonts w:ascii="Cambria Math" w:hAnsi="Cambria Math"/>
              </w:rPr>
            </m:ctrlPr>
          </m:dPr>
          <m:e>
            <m:sSup>
              <m:sSupPr/>
              <m:e>
                <m:r>
                  <m:rPr>
                    <m:sty m:val="i"/>
                  </m:rPr>
                  <m:t>U</m:t>
                </m:r>
              </m:e>
              <m:sup>
                <m:r>
                  <m:rPr>
                    <m:sty m:val="i"/>
                  </m:rPr>
                  <m:t>t</m:t>
                </m:r>
              </m:sup>
            </m:sSup>
            <m:r>
              <m:rPr>
                <m:sty m:val="i"/>
              </m:rPr>
              <m:t>V</m:t>
            </m:r>
          </m:e>
        </m:d>
        <m:r>
          <m:rPr>
            <m:sty m:val="p"/>
          </m:rPr>
          <m:t>≠</m:t>
        </m:r>
        <m:r>
          <m:rPr>
            <m:sty m:val="p"/>
          </m:rPr>
          <m:t>0</m:t>
        </m:r>
      </m:oMath>
      <w:r>
        <w:rPr>
          <w:rFonts w:eastAsia="Georgia" w:cs="Georgia" w:ascii="Georgia" w:hAnsi="Georgia"/>
        </w:rPr>
        <w:t xml:space="preserve"> et on considère les sous-espaces vectoriels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définis par</w:t>
      </w:r>
    </w:p>
    <w:p>
      <w:pPr>
        <w:spacing w:after="220" w:lineRule="auto"/>
      </w:pPr>
      <m:oMathPara>
        <m:oMath>
          <m:sSub>
            <m:sSubPr/>
            <m:e>
              <m:r>
                <m:rPr>
                  <m:sty m:val="i"/>
                </m:rPr>
                <m:t>E</m:t>
              </m:r>
            </m:e>
            <m:sub>
              <m:r>
                <m:rPr>
                  <m:sty m:val="i"/>
                </m:rPr>
                <m:t>i</m:t>
              </m:r>
            </m:sub>
          </m:sSub>
          <m:r>
            <m:rPr>
              <m:sty m:val="p"/>
            </m:rPr>
            <m:t>=</m:t>
          </m:r>
          <m:d>
            <m:dPr>
              <m:begChr m:val="{"/>
              <m:endChr m:val="}"/>
              <m:ctrlPr>
                <w:rPr>
                  <w:rFonts w:ascii="Cambria Math" w:hAnsi="Cambria Math"/>
                </w:rPr>
              </m:ctrlPr>
            </m:dPr>
            <m:e>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A</m:t>
              </m:r>
              <m:r>
                <m:rPr>
                  <m:sty m:val="i"/>
                </m:rPr>
                <m:t>X</m:t>
              </m:r>
              <m:r>
                <m:rPr>
                  <m:sty m:val="p"/>
                </m:rPr>
                <m:t>=</m:t>
              </m:r>
              <m:sSub>
                <m:sSubPr/>
                <m:e>
                  <m:r>
                    <m:rPr>
                      <m:sty m:val="i"/>
                    </m:rPr>
                    <m:t>λ</m:t>
                  </m:r>
                </m:e>
                <m:sub>
                  <m:r>
                    <m:rPr>
                      <m:sty m:val="i"/>
                    </m:rPr>
                    <m:t>i</m:t>
                  </m:r>
                </m:sub>
              </m:sSub>
              <m:r>
                <m:rPr>
                  <m:sty m:val="i"/>
                </m:rPr>
                <m:t>X</m:t>
              </m:r>
            </m:e>
          </m:d>
          <m:r>
            <m:rPr>
              <m:sty m:val="p"/>
            </m:rPr>
            <m:t>.</m:t>
          </m:r>
        </m:oMath>
      </m:oMathPara>
    </w:p>
    <w:p>
      <w:pPr>
        <w:spacing w:after="220" w:lineRule="auto"/>
      </w:pPr>
      <w:r>
        <w:rPr/>
        <w:t xml:space="preserve">(a) Montrer que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(b) Montrer par analyse-synthèse que, pour tout vecteur colonne </w:t>
      </w:r>
      <m:oMath>
        <m:r>
          <m:rPr>
            <m:sty m:val="i"/>
          </m:rPr>
          <m:t>X</m:t>
        </m:r>
      </m:oMath>
      <w:r>
        <w:rPr/>
        <w:t xml:space="preserve">, il existe </w:t>
      </w:r>
      <m:oMath>
        <m:sSub>
          <m:sSubPr/>
          <m:e>
            <m:r>
              <m:rPr>
                <m:sty m:val="i"/>
              </m:rPr>
              <m:t>X</m:t>
            </m:r>
          </m:e>
          <m:sub>
            <m:r>
              <m:rPr>
                <m:sty m:val="p"/>
              </m:rPr>
              <m:t>1</m:t>
            </m:r>
          </m:sub>
        </m:sSub>
        <m:r>
          <m:rPr>
            <m:sty m:val="p"/>
          </m:rPr>
          <m:t>∈</m:t>
        </m:r>
        <m:sSub>
          <m:sSubPr/>
          <m:e>
            <m:r>
              <m:rPr>
                <m:sty m:val="i"/>
              </m:rPr>
              <m:t>E</m:t>
            </m:r>
          </m:e>
          <m:sub>
            <m:r>
              <m:rPr>
                <m:sty m:val="p"/>
              </m:rPr>
              <m:t>1</m:t>
            </m:r>
          </m:sub>
        </m:sSub>
      </m:oMath>
      <w:r>
        <w:rPr/>
        <w:t xml:space="preserve"> et </w:t>
      </w:r>
      <m:oMath>
        <m:sSub>
          <m:sSubPr/>
          <m:e>
            <m:r>
              <m:rPr>
                <m:sty m:val="i"/>
              </m:rPr>
              <m:t>X</m:t>
            </m:r>
          </m:e>
          <m:sub>
            <m:r>
              <m:rPr>
                <m:sty m:val="p"/>
              </m:rPr>
              <m:t>2</m:t>
            </m:r>
          </m:sub>
        </m:sSub>
        <m:r>
          <m:rPr>
            <m:sty m:val="p"/>
          </m:rPr>
          <m:t>∈</m:t>
        </m:r>
        <m:sSub>
          <m:sSubPr/>
          <m:e>
            <m:r>
              <m:rPr>
                <m:sty m:val="i"/>
              </m:rPr>
              <m:t>E</m:t>
            </m:r>
          </m:e>
          <m:sub>
            <m:r>
              <m:rPr>
                <m:sty m:val="p"/>
              </m:rPr>
              <m:t>2</m:t>
            </m:r>
          </m:sub>
        </m:sSub>
      </m:oMath>
      <w:r>
        <w:rPr/>
        <w:t xml:space="preserve"> tels que </w:t>
      </w:r>
      <m:oMath>
        <m:r>
          <m:rPr>
            <m:sty m:val="i"/>
          </m:rPr>
          <m:t>X</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w:t>
      </w:r>
      <w:r>
        <w:rPr/>
        <w:br w:type="textWrapping"/>
      </w:r>
      <w:r>
        <w:rPr/>
        <w:t xml:space="preserve">(c) Montrer que la matrice </w:t>
      </w:r>
      <m:oMath>
        <m:r>
          <m:rPr>
            <m:sty m:val="i"/>
          </m:rPr>
          <m:t>A</m:t>
        </m:r>
      </m:oMath>
      <w:r>
        <w:rPr/>
        <w:t xml:space="preserve"> est diagonalisable.</w:t>
      </w:r>
      <w:r>
        <w:rPr/>
        <w:br w:type="textWrapping"/>
      </w:r>
      <w:r>
        <w:rPr/>
        <w:t xml:space="preserve">8. Montrer que la matrice </w:t>
      </w:r>
      <m:oMath>
        <m:r>
          <m:rPr>
            <m:sty m:val="i"/>
          </m:rPr>
          <m:t>A</m:t>
        </m:r>
      </m:oMath>
      <w:r>
        <w:rPr>
          <w:rFonts w:eastAsia="Georgia" w:cs="Georgia" w:ascii="Georgia" w:hAnsi="Georgia"/>
        </w:rPr>
        <w:t xml:space="preserve"> de la première partie est de cette forme.</w:t>
      </w:r>
    </w:p>
    <w:p>
      <w:pPr>
        <w:spacing w:line="271" w:before="330" w:lineRule="auto"/>
      </w:pPr>
      <w:r>
        <w:rPr>
          <w:rFonts w:eastAsia="Georgia" w:cs="Georgia" w:ascii="Georgia" w:hAnsi="Georgia"/>
          <w:b/>
          <w:sz w:val="42"/>
        </w:rPr>
        <w:t xml:space="preserve">Exercice de Probabilités</w:t>
      </w:r>
    </w:p>
    <w:p>
      <w:pPr>
        <w:spacing w:after="220" w:lineRule="auto"/>
      </w:pPr>
      <w:r>
        <w:rPr>
          <w:rFonts w:eastAsia="Georgia" w:cs="Georgia" w:ascii="Georgia" w:hAnsi="Georgia"/>
        </w:rPr>
        <w:t xml:space="preserve">On rappelle qu'une variable aléatoire </w:t>
      </w:r>
      <m:oMath>
        <m:r>
          <m:rPr>
            <m:sty m:val="i"/>
          </m:rPr>
          <m:t>X</m:t>
        </m:r>
      </m:oMath>
      <w:r>
        <w:rPr>
          <w:rFonts w:eastAsia="Georgia" w:cs="Georgia" w:ascii="Georgia" w:hAnsi="Georgia"/>
        </w:rPr>
        <w:t xml:space="preserve"> suit une loi géométrique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 si</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cr m:val="double-struck"/>
            </m:rPr>
            <m:t>P</m:t>
          </m:r>
          <m:r>
            <m:rPr>
              <m:sty m:val="p"/>
            </m:rPr>
            <m:t>(</m:t>
          </m:r>
          <m:r>
            <m:rPr>
              <m:sty m:val="i"/>
            </m:rPr>
            <m:t>X</m:t>
          </m:r>
          <m:r>
            <m:rPr>
              <m:sty m:val="p"/>
            </m:rPr>
            <m:t>=</m:t>
          </m:r>
          <m:r>
            <m:rPr>
              <m:sty m:val="i"/>
            </m:rPr>
            <m:t>n</m:t>
          </m:r>
          <m:r>
            <m:rPr>
              <m:sty m:val="p"/>
            </m:rPr>
            <m:t>)</m:t>
          </m:r>
          <m:r>
            <m:rPr>
              <m:sty m:val="p"/>
            </m:rPr>
            <m:t>=</m:t>
          </m:r>
          <m:r>
            <m:rPr>
              <m:sty m:val="i"/>
            </m:rPr>
            <m:t>p</m:t>
          </m:r>
          <m:r>
            <m:rPr>
              <m:sty m:val="p"/>
            </m:rPr>
            <m:t>(</m:t>
          </m:r>
          <m:r>
            <m:rPr>
              <m:sty m:val="p"/>
            </m:rPr>
            <m:t>1</m:t>
          </m:r>
          <m:r>
            <m:rPr>
              <m:sty m:val="p"/>
            </m:rPr>
            <m:t>−</m:t>
          </m:r>
          <m:r>
            <m:rPr>
              <m:sty m:val="i"/>
            </m:rPr>
            <m:t>p</m:t>
          </m:r>
          <m:sSup>
            <m:sSupPr/>
            <m:e>
              <m:r>
                <m:rPr>
                  <m:sty m:val="p"/>
                </m:rPr>
                <m:t>)</m:t>
              </m:r>
            </m:e>
            <m:sup>
              <m:r>
                <m:rPr>
                  <m:sty m:val="i"/>
                </m:rPr>
                <m:t>n</m:t>
              </m:r>
              <m:r>
                <m:rPr>
                  <m:sty m:val="p"/>
                </m:rPr>
                <m:t>−</m:t>
              </m:r>
              <m:r>
                <m:rPr>
                  <m:sty m:val="p"/>
                </m:rPr>
                <m:t>1</m:t>
              </m:r>
            </m:sup>
          </m:sSup>
        </m:oMath>
      </m:oMathPara>
    </w:p>
    <w:p>
      <w:pPr>
        <w:numPr>
          <w:ilvl w:val="0"/>
          <w:numId w:val="9"/>
        </w:numPr>
        <w:spacing w:lineRule="auto"/>
      </w:pPr>
      <w:r>
        <w:rPr/>
        <w:t xml:space="preserve">Soit </w:t>
      </w:r>
      <m:oMath>
        <m:r>
          <m:rPr>
            <m:sty m:val="i"/>
          </m:rPr>
          <m:t>X</m:t>
        </m:r>
      </m:oMath>
      <w:r>
        <w:rPr>
          <w:rFonts w:eastAsia="Georgia" w:cs="Georgia" w:ascii="Georgia" w:hAnsi="Georgia"/>
        </w:rPr>
        <w:t xml:space="preserve"> une variable aléatoire de loi géométrique de paramètre </w:t>
      </w:r>
      <m:oMath>
        <m:r>
          <m:rPr>
            <m:sty m:val="i"/>
          </m:rPr>
          <m:t>p</m:t>
        </m:r>
      </m:oMath>
      <w:r>
        <w:rPr/>
        <w:t xml:space="preserve">.</w:t>
      </w:r>
      <w:r>
        <w:rPr/>
        <w:br w:type="textWrapping"/>
      </w:r>
      <w:r>
        <w:rPr/>
        <w:t xml:space="preserve">(a) Calculer pour tout </w:t>
      </w:r>
      <m:oMath>
        <m:r>
          <m:rPr>
            <m:sty m:val="i"/>
          </m:rPr>
          <m:t>n</m:t>
        </m:r>
        <m:r>
          <m:rPr>
            <m:sty m:val="p"/>
          </m:rPr>
          <m:t>∈</m:t>
        </m:r>
        <m:r>
          <m:rPr>
            <m:scr m:val="double-struck"/>
          </m:rPr>
          <m:t>N</m:t>
        </m:r>
        <m:r>
          <m:rPr>
            <m:sty m:val="p"/>
          </m:rPr>
          <m:t>,</m:t>
        </m:r>
        <m:r>
          <m:rPr>
            <m:scr m:val="double-struck"/>
          </m:rPr>
          <m:t>P</m:t>
        </m:r>
        <m:r>
          <m:rPr>
            <m:sty m:val="p"/>
          </m:rPr>
          <m:t>(</m:t>
        </m:r>
        <m:r>
          <m:rPr>
            <m:sty m:val="i"/>
          </m:rPr>
          <m:t>X</m:t>
        </m:r>
        <m:r>
          <m:rPr>
            <m:sty m:val="p"/>
          </m:rPr>
          <m:t>&gt;</m:t>
        </m:r>
        <m:r>
          <m:rPr>
            <m:sty m:val="i"/>
          </m:rPr>
          <m:t>n</m:t>
        </m:r>
        <m:r>
          <m:rPr>
            <m:sty m:val="p"/>
          </m:rPr>
          <m:t>)</m:t>
        </m:r>
      </m:oMath>
      <w:r>
        <w:rPr/>
        <w:t xml:space="preserve">.</w:t>
      </w:r>
      <w:r>
        <w:rPr/>
        <w:br w:type="textWrapping"/>
      </w:r>
      <w:r>
        <w:rPr/>
        <w:t xml:space="preserve">(b) Soit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indépendantes, de même loi de Bernoulli de paramètre </w:t>
      </w:r>
      <m:oMath>
        <m:r>
          <m:rPr>
            <m:sty m:val="i"/>
          </m:rPr>
          <m:t>p</m:t>
        </m:r>
      </m:oMath>
      <w:r>
        <w:rPr/>
        <w:t xml:space="preserve">. On note </w:t>
      </w:r>
      <m:oMath>
        <m:r>
          <m:rPr>
            <m:sty m:val="i"/>
          </m:rPr>
          <m:t>T</m:t>
        </m:r>
      </m:oMath>
      <w:r>
        <w:rPr>
          <w:rFonts w:eastAsia="Georgia" w:cs="Georgia" w:ascii="Georgia" w:hAnsi="Georgia"/>
        </w:rPr>
        <w:t xml:space="preserve"> le rang du 1er succès obtenu : </w:t>
      </w:r>
      <m:oMath>
        <m:r>
          <m:rPr>
            <m:sty m:val="i"/>
          </m:rPr>
          <m:t>T</m:t>
        </m:r>
        <m:r>
          <m:rPr>
            <m:sty m:val="p"/>
          </m:rPr>
          <m:t>=</m:t>
        </m:r>
        <m:r>
          <m:rPr>
            <m:sty m:val="p"/>
          </m:rPr>
          <m:t>inf</m:t>
        </m:r>
        <m:r>
          <m:rPr>
            <m:sty m:val="p"/>
          </m:rPr>
          <m:t>{</m:t>
        </m:r>
        <m:r>
          <m:rPr>
            <m:sty m:val="i"/>
          </m:rPr>
          <m:t>k</m:t>
        </m:r>
        <m:r>
          <m:rPr>
            <m:sty m:val="p"/>
          </m:rPr>
          <m:t>≥</m:t>
        </m:r>
        <m:d>
          <m:dPr>
            <m:begChr m:val=""/>
            <m:endChr m:val="}"/>
            <m:ctrlPr>
              <w:rPr>
                <w:rFonts w:ascii="Cambria Math" w:hAnsi="Cambria Math"/>
              </w:rPr>
            </m:ctrlPr>
          </m:dPr>
          <m:e>
            <m:r>
              <m:rPr>
                <m:sty m:val="p"/>
              </m:rPr>
              <m:t>1</m:t>
            </m:r>
            <m:r>
              <m:rPr>
                <m:sty m:val="p"/>
              </m:rPr>
              <m:t>,</m:t>
            </m:r>
            <m:sSub>
              <m:sSubPr/>
              <m:e>
                <m:r>
                  <m:rPr>
                    <m:sty m:val="i"/>
                  </m:rPr>
                  <m:t>X</m:t>
                </m:r>
              </m:e>
              <m:sub>
                <m:r>
                  <m:rPr>
                    <m:sty m:val="i"/>
                  </m:rPr>
                  <m:t>k</m:t>
                </m:r>
              </m:sub>
            </m:sSub>
            <m:r>
              <m:rPr>
                <m:sty m:val="p"/>
              </m:rPr>
              <m:t>=</m:t>
            </m:r>
            <m:r>
              <m:rPr>
                <m:sty m:val="p"/>
              </m:rPr>
              <m:t>1</m:t>
            </m:r>
          </m:e>
        </m:d>
      </m:oMath>
      <w:r>
        <w:rPr/>
        <w:t xml:space="preserve">. Montrer que </w:t>
      </w:r>
      <m:oMath>
        <m:r>
          <m:rPr>
            <m:sty m:val="i"/>
          </m:rPr>
          <m:t>T</m:t>
        </m:r>
      </m:oMath>
      <w:r>
        <w:rPr>
          <w:rFonts w:eastAsia="Georgia" w:cs="Georgia" w:ascii="Georgia" w:hAnsi="Georgia"/>
        </w:rPr>
        <w:t xml:space="preserve"> a même loi que </w:t>
      </w:r>
      <m:oMath>
        <m:r>
          <m:rPr>
            <m:sty m:val="i"/>
          </m:rPr>
          <m:t>X</m:t>
        </m:r>
      </m:oMath>
      <w:r>
        <w:rPr/>
        <w:t xml:space="preserve">.</w:t>
      </w:r>
    </w:p>
    <w:p>
      <w:pPr>
        <w:numPr>
          <w:ilvl w:val="0"/>
          <w:numId w:val="9"/>
        </w:numPr>
        <w:spacing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variables aléatoires indépendantes de même loi géométrique de paramètre </w:t>
      </w:r>
      <m:oMath>
        <m:r>
          <m:rPr>
            <m:sty m:val="i"/>
          </m:rPr>
          <m:t>p</m:t>
        </m:r>
      </m:oMath>
      <w:r>
        <w:rPr/>
        <w:t xml:space="preserve">.</w:t>
      </w:r>
      <w:r>
        <w:rPr/>
        <w:br w:type="textWrapping"/>
      </w:r>
      <w:r>
        <w:rPr>
          <w:rFonts w:eastAsia="Georgia" w:cs="Georgia" w:ascii="Georgia" w:hAnsi="Georgia"/>
        </w:rPr>
        <w:t xml:space="preserve">(a) Calculer la fonction génératrice de </w:t>
      </w:r>
      <m:oMath>
        <m:r>
          <m:rPr>
            <m:sty m:val="i"/>
          </m:rPr>
          <m:t>X</m:t>
        </m:r>
      </m:oMath>
      <w:r>
        <w:rPr/>
        <w:t xml:space="preserve"> puis de </w:t>
      </w:r>
      <m:oMath>
        <m:r>
          <m:rPr>
            <m:sty m:val="i"/>
          </m:rPr>
          <m:t>X</m:t>
        </m:r>
        <m:r>
          <m:rPr>
            <m:sty m:val="p"/>
          </m:rPr>
          <m:t>+</m:t>
        </m:r>
        <m:r>
          <m:rPr>
            <m:sty m:val="i"/>
          </m:rPr>
          <m:t>Y</m:t>
        </m:r>
      </m:oMath>
      <w:r>
        <w:rPr/>
        <w:t xml:space="preserve">.</w:t>
      </w:r>
      <w:r>
        <w:rPr/>
        <w:br w:type="textWrapping"/>
      </w:r>
      <w:r>
        <w:rPr>
          <w:rFonts w:eastAsia="Georgia" w:cs="Georgia" w:ascii="Georgia" w:hAnsi="Georgia"/>
        </w:rPr>
        <w:t xml:space="preserve">(b) En déduire que pour tout </w:t>
      </w:r>
      <m:oMath>
        <m:r>
          <m:rPr>
            <m:sty m:val="i"/>
          </m:rPr>
          <m:t>n</m:t>
        </m:r>
        <m:r>
          <m:rPr>
            <m:sty m:val="p"/>
          </m:rPr>
          <m:t>≥</m:t>
        </m:r>
        <m:r>
          <m:rPr>
            <m:sty m:val="p"/>
          </m:rPr>
          <m:t>2</m:t>
        </m:r>
        <m:r>
          <m:rPr>
            <m:sty m:val="p"/>
          </m:rPr>
          <m:t>,</m:t>
        </m:r>
        <m:r>
          <m:rPr>
            <m:scr m:val="double-struck"/>
          </m:rPr>
          <m:t>P</m:t>
        </m:r>
        <m:r>
          <m:rPr>
            <m:sty m:val="p"/>
          </m:rPr>
          <m:t>(</m:t>
        </m:r>
        <m:r>
          <m:rPr>
            <m:sty m:val="i"/>
          </m:rPr>
          <m:t>X</m:t>
        </m:r>
        <m:r>
          <m:rPr>
            <m:sty m:val="p"/>
          </m:rPr>
          <m:t>+</m:t>
        </m:r>
        <m:r>
          <m:rPr>
            <m:sty m:val="i"/>
          </m:rPr>
          <m:t>Y</m:t>
        </m:r>
        <m:r>
          <m:rPr>
            <m:sty m:val="p"/>
          </m:rPr>
          <m:t>=</m:t>
        </m:r>
        <m:r>
          <m:rPr>
            <m:sty m:val="i"/>
          </m:rPr>
          <m:t>n</m:t>
        </m:r>
        <m:r>
          <m:rPr>
            <m:sty m:val="p"/>
          </m:rPr>
          <m:t>)</m:t>
        </m:r>
        <m:r>
          <m:rPr>
            <m:sty m:val="p"/>
          </m:rPr>
          <m:t>=</m:t>
        </m:r>
        <m:sSup>
          <m:sSupPr/>
          <m:e>
            <m:r>
              <m:rPr>
                <m:sty m:val="i"/>
              </m:rPr>
              <m:t>p</m:t>
            </m:r>
          </m:e>
          <m:sup>
            <m:r>
              <m:rPr>
                <m:sty m:val="p"/>
              </m:rPr>
              <m:t>2</m:t>
            </m:r>
          </m:sup>
        </m:sSup>
        <m:r>
          <m:rPr>
            <m:sty m:val="p"/>
          </m:rPr>
          <m:t>(</m:t>
        </m:r>
        <m:r>
          <m:rPr>
            <m:sty m:val="i"/>
          </m:rPr>
          <m:t>n</m:t>
        </m:r>
        <m:r>
          <m:rPr>
            <m:sty m:val="p"/>
          </m:rPr>
          <m:t>−</m:t>
        </m:r>
        <m:r>
          <m:rPr>
            <m:sty m:val="p"/>
          </m:rPr>
          <m:t>1</m:t>
        </m:r>
        <m:r>
          <m:rPr>
            <m:sty m:val="p"/>
          </m:rPr>
          <m:t>)</m:t>
        </m:r>
        <m:r>
          <m:rPr>
            <m:sty m:val="p"/>
          </m:rPr>
          <m:t>(</m:t>
        </m:r>
        <m:r>
          <m:rPr>
            <m:sty m:val="p"/>
          </m:rPr>
          <m:t>1</m:t>
        </m:r>
        <m:r>
          <m:rPr>
            <m:sty m:val="p"/>
          </m:rPr>
          <m:t>−</m:t>
        </m:r>
        <m:r>
          <m:rPr>
            <m:sty m:val="i"/>
          </m:rPr>
          <m:t>p</m:t>
        </m:r>
        <m:sSup>
          <m:sSupPr/>
          <m:e>
            <m:r>
              <m:rPr>
                <m:sty m:val="p"/>
              </m:rPr>
              <m:t>)</m:t>
            </m:r>
          </m:e>
          <m:sup>
            <m:r>
              <m:rPr>
                <m:sty m:val="i"/>
              </m:rPr>
              <m:t>n</m:t>
            </m:r>
            <m:r>
              <m:rPr>
                <m:sty m:val="p"/>
              </m:rPr>
              <m:t>−</m:t>
            </m:r>
            <m:r>
              <m:rPr>
                <m:sty m:val="p"/>
              </m:rPr>
              <m:t>2</m:t>
            </m:r>
          </m:sup>
        </m:sSup>
      </m:oMath>
      <w:r>
        <w:rPr/>
        <w:t xml:space="preserve">.</w:t>
      </w:r>
      <w:r>
        <w:rPr/>
        <w:br w:type="textWrapping"/>
      </w:r>
      <w:r>
        <w:rPr>
          <w:rFonts w:eastAsia="Georgia" w:cs="Georgia" w:ascii="Georgia" w:hAnsi="Georgia"/>
        </w:rPr>
        <w:t xml:space="preserve">(c) Déterminer, pour </w:t>
      </w:r>
      <m:oMath>
        <m:r>
          <m:rPr>
            <m:sty m:val="i"/>
          </m:rPr>
          <m:t>n</m:t>
        </m:r>
        <m:r>
          <m:rPr>
            <m:sty m:val="p"/>
          </m:rPr>
          <m:t>≥</m:t>
        </m:r>
        <m:r>
          <m:rPr>
            <m:sty m:val="p"/>
          </m:rPr>
          <m:t>2</m:t>
        </m:r>
      </m:oMath>
      <w:r>
        <w:rPr/>
        <w:t xml:space="preserve">, la loi de </w:t>
      </w:r>
      <m:oMath>
        <m:r>
          <m:rPr>
            <m:sty m:val="i"/>
          </m:rPr>
          <m:t>X</m:t>
        </m:r>
      </m:oMath>
      <w:r>
        <w:rPr/>
        <w:t xml:space="preserve"> sachant </w:t>
      </w:r>
      <m:oMath>
        <m:r>
          <m:rPr>
            <m:sty m:val="i"/>
          </m:rPr>
          <m:t>X</m:t>
        </m:r>
        <m:r>
          <m:rPr>
            <m:sty m:val="p"/>
          </m:rPr>
          <m:t>+</m:t>
        </m:r>
        <m:r>
          <m:rPr>
            <m:sty m:val="i"/>
          </m:rPr>
          <m:t>Y</m:t>
        </m:r>
        <m:r>
          <m:rPr>
            <m:sty m:val="p"/>
          </m:rPr>
          <m:t>=</m:t>
        </m:r>
        <m:r>
          <m:rPr>
            <m:sty m:val="i"/>
          </m:rPr>
          <m:t>n</m:t>
        </m:r>
      </m:oMath>
      <w:r>
        <w:rPr/>
        <w:t xml:space="preserve">.</w:t>
      </w:r>
    </w:p>
    <w:p>
      <w:pPr>
        <w:numPr>
          <w:ilvl w:val="0"/>
          <w:numId w:val="9"/>
        </w:numPr>
        <w:spacing w:lineRule="auto"/>
      </w:pPr>
      <w:r>
        <w:rPr>
          <w:rFonts w:eastAsia="Georgia" w:cs="Georgia" w:ascii="Georgia" w:hAnsi="Georgia"/>
        </w:rPr>
        <w:t xml:space="preserve">On considère toujours </w:t>
      </w:r>
      <m:oMath>
        <m:r>
          <m:rPr>
            <m:sty m:val="i"/>
          </m:rPr>
          <m:t>X</m:t>
        </m:r>
      </m:oMath>
      <w:r>
        <w:rPr/>
        <w:t xml:space="preserve"> et </w:t>
      </w:r>
      <m:oMath>
        <m:r>
          <m:rPr>
            <m:sty m:val="i"/>
          </m:rPr>
          <m:t>Y</m:t>
        </m:r>
      </m:oMath>
      <w:r>
        <w:rPr>
          <w:rFonts w:eastAsia="Georgia" w:cs="Georgia" w:ascii="Georgia" w:hAnsi="Georgia"/>
        </w:rPr>
        <w:t xml:space="preserve"> deux variables aléatoires indépendantes de même loi géométrique de paramètre </w:t>
      </w:r>
      <m:oMath>
        <m:r>
          <m:rPr>
            <m:sty m:val="i"/>
          </m:rPr>
          <m:t>p</m:t>
        </m:r>
      </m:oMath>
      <w:r>
        <w:rPr/>
        <w:t xml:space="preserve">. On pose </w:t>
      </w:r>
      <m:oMath>
        <m:r>
          <m:rPr>
            <m:sty m:val="i"/>
          </m:rPr>
          <m:t>T</m:t>
        </m:r>
        <m:r>
          <m:rPr>
            <m:sty m:val="p"/>
          </m:rPr>
          <m:t>=</m:t>
        </m:r>
        <m:r>
          <m:rPr>
            <m:sty m:val="p"/>
          </m:rPr>
          <m:t>max</m:t>
        </m:r>
        <m:r>
          <m:rPr>
            <m:sty m:val="p"/>
          </m:rPr>
          <m:t>(</m:t>
        </m:r>
        <m:r>
          <m:rPr>
            <m:sty m:val="i"/>
          </m:rPr>
          <m:t>X</m:t>
        </m:r>
        <m:r>
          <m:rPr>
            <m:sty m:val="p"/>
          </m:rPr>
          <m:t>,</m:t>
        </m:r>
        <m:r>
          <m:rPr>
            <m:sty m:val="i"/>
          </m:rPr>
          <m:t>Y</m:t>
        </m:r>
        <m:r>
          <m:rPr>
            <m:sty m:val="p"/>
          </m:rPr>
          <m:t>)</m:t>
        </m:r>
      </m:oMath>
      <w:r>
        <w:rPr/>
        <w:t xml:space="preserve"> et </w:t>
      </w:r>
      <m:oMath>
        <m:r>
          <m:rPr>
            <m:sty m:val="i"/>
          </m:rPr>
          <m:t>Z</m:t>
        </m:r>
        <m:r>
          <m:rPr>
            <m:sty m:val="p"/>
          </m:rPr>
          <m:t>=</m:t>
        </m:r>
        <m:r>
          <m:rPr>
            <m:sty m:val="p"/>
          </m:rPr>
          <m:t>min</m:t>
        </m:r>
        <m:r>
          <m:rPr>
            <m:sty m:val="p"/>
          </m:rPr>
          <m:t>(</m:t>
        </m:r>
        <m:r>
          <m:rPr>
            <m:sty m:val="i"/>
          </m:rPr>
          <m:t>X</m:t>
        </m:r>
        <m:r>
          <m:rPr>
            <m:sty m:val="p"/>
          </m:rPr>
          <m:t>,</m:t>
        </m:r>
        <m:r>
          <m:rPr>
            <m:sty m:val="i"/>
          </m:rPr>
          <m:t>Y</m:t>
        </m:r>
        <m:r>
          <m:rPr>
            <m:sty m:val="p"/>
          </m:rPr>
          <m:t>)</m:t>
        </m:r>
      </m:oMath>
      <w:r>
        <w:rPr/>
        <w:t xml:space="preserve">. On pose </w:t>
      </w:r>
      <m:oMath>
        <m:r>
          <m:rPr>
            <m:sty m:val="i"/>
          </m:rPr>
          <m:t>q</m:t>
        </m:r>
        <m:r>
          <m:rPr>
            <m:sty m:val="p"/>
          </m:rPr>
          <m:t>=</m:t>
        </m:r>
        <m:r>
          <m:rPr>
            <m:sty m:val="p"/>
          </m:rPr>
          <m:t>1</m:t>
        </m:r>
        <m:r>
          <m:rPr>
            <m:sty m:val="p"/>
          </m:rPr>
          <m:t>−</m:t>
        </m:r>
        <m:r>
          <m:rPr>
            <m:sty m:val="i"/>
          </m:rPr>
          <m:t>p</m:t>
        </m:r>
      </m:oMath>
      <w:r>
        <w:rPr/>
        <w:t xml:space="preserve">.</w:t>
      </w:r>
      <w:r>
        <w:rPr/>
        <w:br w:type="textWrapping"/>
      </w:r>
      <w:r>
        <w:rPr/>
        <w:t xml:space="preserve">(a) Exprimer </w:t>
      </w:r>
      <m:oMath>
        <m:r>
          <m:rPr>
            <m:sty m:val="i"/>
          </m:rPr>
          <m:t>X</m:t>
        </m:r>
        <m:r>
          <m:rPr>
            <m:sty m:val="p"/>
          </m:rPr>
          <m:t>+</m:t>
        </m:r>
        <m:r>
          <m:rPr>
            <m:sty m:val="i"/>
          </m:rPr>
          <m:t>Y</m:t>
        </m:r>
      </m:oMath>
      <w:r>
        <w:rPr/>
        <w:t xml:space="preserve"> et </w:t>
      </w:r>
      <m:oMath>
        <m:r>
          <m:rPr>
            <m:sty m:val="p"/>
          </m:rPr>
          <m:t>|</m:t>
        </m:r>
        <m:r>
          <m:rPr>
            <m:sty m:val="i"/>
          </m:rPr>
          <m:t>X</m:t>
        </m:r>
        <m:r>
          <m:rPr>
            <m:sty m:val="p"/>
          </m:rPr>
          <m:t>−</m:t>
        </m:r>
        <m:r>
          <m:rPr>
            <m:sty m:val="i"/>
          </m:rPr>
          <m:t>Y</m:t>
        </m:r>
        <m:r>
          <m:rPr>
            <m:sty m:val="p"/>
          </m:rPr>
          <m:t>|</m:t>
        </m:r>
      </m:oMath>
      <w:r>
        <w:rPr/>
        <w:t xml:space="preserve"> en fonction de </w:t>
      </w:r>
      <m:oMath>
        <m:r>
          <m:rPr>
            <m:sty m:val="i"/>
          </m:rPr>
          <m:t>Z</m:t>
        </m:r>
      </m:oMath>
      <w:r>
        <w:rPr/>
        <w:t xml:space="preserve"> et </w:t>
      </w:r>
      <m:oMath>
        <m:r>
          <m:rPr>
            <m:sty m:val="i"/>
          </m:rPr>
          <m:t>T</m:t>
        </m:r>
      </m:oMath>
      <w:r>
        <w:rPr/>
        <w:t xml:space="preserve">.</w:t>
      </w:r>
      <w:r>
        <w:rPr/>
        <w:br w:type="textWrapping"/>
      </w:r>
      <w:r>
        <w:rPr/>
        <w:t xml:space="preserve">(b) Montrer que </w:t>
      </w:r>
      <m:oMath>
        <m:r>
          <m:rPr>
            <m:scr m:val="double-struck"/>
          </m:rPr>
          <m:t>P</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q</m:t>
            </m:r>
          </m:den>
        </m:f>
      </m:oMath>
      <w:r>
        <w:rPr/>
        <w:t xml:space="preserve">.</w:t>
      </w:r>
      <w:r>
        <w:rPr/>
        <w:br w:type="textWrapping"/>
      </w:r>
      <w:r>
        <w:rPr/>
        <w:t xml:space="preserve">(c) Montrer que </w:t>
      </w:r>
      <m:oMath>
        <m:r>
          <m:rPr>
            <m:sty m:val="i"/>
          </m:rPr>
          <m:t>Z</m:t>
        </m:r>
      </m:oMath>
      <w:r>
        <w:rPr>
          <w:rFonts w:eastAsia="Georgia" w:cs="Georgia" w:ascii="Georgia" w:hAnsi="Georgia"/>
        </w:rPr>
        <w:t xml:space="preserve"> suit une loi géométrique de paramètre </w:t>
      </w:r>
      <m:oMath>
        <m:r>
          <m:rPr>
            <m:sty m:val="p"/>
          </m:rPr>
          <m:t>1</m:t>
        </m:r>
        <m:r>
          <m:rPr>
            <m:sty m:val="p"/>
          </m:rPr>
          <m:t>−</m:t>
        </m:r>
        <m:sSup>
          <m:sSupPr/>
          <m:e>
            <m:r>
              <m:rPr>
                <m:sty m:val="i"/>
              </m:rPr>
              <m:t>q</m:t>
            </m:r>
          </m:e>
          <m:sup>
            <m:r>
              <m:rPr>
                <m:sty m:val="p"/>
              </m:rPr>
              <m:t>2</m:t>
            </m:r>
          </m:sup>
        </m:sSup>
      </m:oMath>
      <w:r>
        <w:rPr>
          <w:rFonts w:eastAsia="Georgia" w:cs="Georgia" w:ascii="Georgia" w:hAnsi="Georgia"/>
        </w:rPr>
        <w:t xml:space="preserve">. On pourra caractériser la loi de </w:t>
      </w:r>
      <m:oMath>
        <m:r>
          <m:rPr>
            <m:sty m:val="i"/>
          </m:rPr>
          <m:t>Z</m:t>
        </m:r>
      </m:oMath>
      <w:r>
        <w:rPr>
          <w:rFonts w:eastAsia="Georgia" w:cs="Georgia" w:ascii="Georgia" w:hAnsi="Georgia"/>
        </w:rPr>
        <w:t xml:space="preserve"> par sa fonction de répartition.</w:t>
      </w:r>
      <w:r>
        <w:rPr/>
        <w:br w:type="textWrapping"/>
      </w:r>
      <w:r>
        <w:rPr>
          <w:rFonts w:eastAsia="Georgia" w:cs="Georgia" w:ascii="Georgia" w:hAnsi="Georgia"/>
        </w:rPr>
        <w:t xml:space="preserve">(d) Déterminer la loi de </w:t>
      </w:r>
      <m:oMath>
        <m:r>
          <m:rPr>
            <m:sty m:val="i"/>
          </m:rPr>
          <m:t>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2025-08-29T16:05:31.365Z</dcterms:created>
  <dcterms:modified xsi:type="dcterms:W3CDTF">2025-08-29T16:05:31.365Z</dcterms:modified>
</cp:coreProperties>
</file>