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renseignée,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line="271" w:before="330" w:lineRule="auto"/>
      </w:pPr>
      <w:r>
        <w:rPr>
          <w:rFonts w:eastAsia="Georgia" w:cs="Georgia" w:ascii="Georgia" w:hAnsi="Georgia"/>
          <w:b/>
          <w:sz w:val="42"/>
        </w:rPr>
        <w:t xml:space="preserve">Probabilités</w:t>
      </w:r>
    </w:p>
    <w:p>
      <w:pPr>
        <w:spacing w:after="220" w:lineRule="auto"/>
      </w:pPr>
      <w:r>
        <w:rPr>
          <w:rFonts w:eastAsia="Georgia" w:cs="Georgia" w:ascii="Georgia" w:hAnsi="Georgia"/>
        </w:rPr>
        <w:t xml:space="preserve">On étudie le processus de fonctionnement d'un appareil utilisé chaque jour dans une usine et susceptible de subir des pannes accidentelles. On fait les hypothèses suivantes:</w:t>
      </w:r>
    </w:p>
    <w:p>
      <w:pPr>
        <w:numPr>
          <w:ilvl w:val="0"/>
          <w:numId w:val="2"/>
        </w:numPr>
        <w:spacing w:lineRule="auto"/>
      </w:pPr>
      <w:r>
        <w:rPr/>
        <w:t xml:space="preserve">Le comportement de l'appareil au jour </w:t>
      </w:r>
      <m:oMath>
        <m:r>
          <m:rPr>
            <m:sty m:val="i"/>
          </m:rPr>
          <m:t>n</m:t>
        </m:r>
        <m:r>
          <m:rPr>
            <m:sty m:val="p"/>
          </m:rPr>
          <m:t>+</m:t>
        </m:r>
        <m:r>
          <m:rPr>
            <m:sty m:val="p"/>
          </m:rPr>
          <m:t>1</m:t>
        </m:r>
      </m:oMath>
      <w:r>
        <w:rPr>
          <w:rFonts w:eastAsia="Georgia" w:cs="Georgia" w:ascii="Georgia" w:hAnsi="Georgia"/>
        </w:rPr>
        <w:t xml:space="preserve"> ne dépend que de son état au jour </w:t>
      </w:r>
      <m:oMath>
        <m:r>
          <m:rPr>
            <m:sty m:val="i"/>
          </m:rPr>
          <m:t>n</m:t>
        </m:r>
      </m:oMath>
      <w:r>
        <w:rPr>
          <w:rFonts w:eastAsia="Georgia" w:cs="Georgia" w:ascii="Georgia" w:hAnsi="Georgia"/>
        </w:rPr>
        <w:t xml:space="preserve"> et pas des jours précédents.</w:t>
      </w:r>
    </w:p>
    <w:p>
      <w:pPr>
        <w:numPr>
          <w:ilvl w:val="0"/>
          <w:numId w:val="2"/>
        </w:numPr>
        <w:spacing w:lineRule="auto"/>
      </w:pPr>
      <w:r>
        <w:rPr/>
        <w:t xml:space="preserve">Si l'appareil fonctionne le jour </w:t>
      </w:r>
      <m:oMath>
        <m:r>
          <m:rPr>
            <m:sty m:val="i"/>
          </m:rPr>
          <m:t>n</m:t>
        </m:r>
      </m:oMath>
      <w:r>
        <w:rPr>
          <w:rFonts w:eastAsia="Georgia" w:cs="Georgia" w:ascii="Georgia" w:hAnsi="Georgia"/>
        </w:rPr>
        <w:t xml:space="preserve">, il a une probabilité </w:t>
      </w:r>
      <m:oMath>
        <m:r>
          <m:rPr>
            <m:sty m:val="i"/>
          </m:rPr>
          <m:t>α</m:t>
        </m:r>
      </m:oMath>
      <w:r>
        <w:rPr>
          <w:rFonts w:eastAsia="Georgia" w:cs="Georgia" w:ascii="Georgia" w:hAnsi="Georgia"/>
        </w:rPr>
        <w:t xml:space="preserve"> d'être en panne le jour </w:t>
      </w:r>
      <m:oMath>
        <m:r>
          <m:rPr>
            <m:sty m:val="i"/>
          </m:rPr>
          <m:t>n</m:t>
        </m:r>
        <m:r>
          <m:rPr>
            <m:sty m:val="p"/>
          </m:rPr>
          <m:t>+</m:t>
        </m:r>
        <m:r>
          <m:rPr>
            <m:sty m:val="p"/>
          </m:rPr>
          <m:t>1</m:t>
        </m:r>
      </m:oMath>
      <w:r>
        <w:rPr/>
        <w:t xml:space="preserve">.</w:t>
      </w:r>
    </w:p>
    <w:p>
      <w:pPr>
        <w:numPr>
          <w:ilvl w:val="0"/>
          <w:numId w:val="2"/>
        </w:numPr>
        <w:spacing w:lineRule="auto"/>
      </w:pPr>
      <w:r>
        <w:rPr/>
        <w:t xml:space="preserve">Si l'appareil est en panne au jour </w:t>
      </w:r>
      <m:oMath>
        <m:r>
          <m:rPr>
            <m:sty m:val="i"/>
          </m:rPr>
          <m:t>n</m:t>
        </m:r>
      </m:oMath>
      <w:r>
        <w:rPr>
          <w:rFonts w:eastAsia="Georgia" w:cs="Georgia" w:ascii="Georgia" w:hAnsi="Georgia"/>
        </w:rPr>
        <w:t xml:space="preserve">, il a une probabilité </w:t>
      </w:r>
      <m:oMath>
        <m:r>
          <m:rPr>
            <m:sty m:val="i"/>
          </m:rPr>
          <m:t>β</m:t>
        </m:r>
      </m:oMath>
      <w:r>
        <w:rPr>
          <w:rFonts w:eastAsia="Georgia" w:cs="Georgia" w:ascii="Georgia" w:hAnsi="Georgia"/>
        </w:rPr>
        <w:t xml:space="preserve"> d'être réparé et de fonctionner le jour </w:t>
      </w:r>
      <m:oMath>
        <m:r>
          <m:rPr>
            <m:sty m:val="i"/>
          </m:rPr>
          <m:t>n</m:t>
        </m:r>
        <m:r>
          <m:rPr>
            <m:sty m:val="p"/>
          </m:rPr>
          <m:t>+</m:t>
        </m:r>
        <m:r>
          <m:rPr>
            <m:sty m:val="p"/>
          </m:rPr>
          <m:t>1</m:t>
        </m:r>
      </m:oMath>
      <w:r>
        <w:rPr/>
        <w:t xml:space="preserve">.</w:t>
      </w:r>
    </w:p>
    <w:p>
      <w:pPr>
        <w:numPr>
          <w:ilvl w:val="0"/>
          <w:numId w:val="2"/>
        </w:numPr>
        <w:spacing w:lineRule="auto"/>
      </w:pPr>
      <w:r>
        <w:rPr/>
        <w:t xml:space="preserve">On a </w:t>
      </w:r>
      <m:oMath>
        <m:r>
          <m:rPr>
            <m:sty m:val="p"/>
          </m:rPr>
          <m:t>0</m:t>
        </m:r>
        <m:r>
          <m:rPr>
            <m:sty m:val="p"/>
          </m:rPr>
          <m:t>&lt;</m:t>
        </m:r>
        <m:r>
          <m:rPr>
            <m:sty m:val="i"/>
          </m:rPr>
          <m:t>α</m:t>
        </m:r>
        <m:r>
          <m:rPr>
            <m:sty m:val="p"/>
          </m:rPr>
          <m:t>&lt;</m:t>
        </m:r>
        <m:r>
          <m:rPr>
            <m:sty m:val="p"/>
          </m:rPr>
          <m:t>1</m:t>
        </m:r>
      </m:oMath>
      <w:r>
        <w:rPr/>
        <w:t xml:space="preserve"> et </w:t>
      </w:r>
      <m:oMath>
        <m:r>
          <m:rPr>
            <m:sty m:val="i"/>
          </m:rPr>
          <m:t>β</m:t>
        </m:r>
        <m:r>
          <m:rPr>
            <m:sty m:val="p"/>
          </m:rPr>
          <m:t>&gt;</m:t>
        </m:r>
        <m:r>
          <m:rPr>
            <m:sty m:val="p"/>
          </m:rPr>
          <m:t>0</m:t>
        </m:r>
      </m:oMath>
      <w:r>
        <w:rPr/>
        <w:t xml:space="preserve">.</w:t>
      </w:r>
    </w:p>
    <w:p>
      <w:pPr>
        <w:spacing w:after="220" w:lineRule="auto"/>
      </w:pPr>
      <w:r>
        <w:rPr/>
        <w:t xml:space="preserve">Formellement, si l'on appelle </w:t>
      </w:r>
      <m:oMath>
        <m:sSub>
          <m:sSubPr/>
          <m:e>
            <m:r>
              <m:rPr>
                <m:sty m:val="i"/>
              </m:rPr>
              <m:t>X</m:t>
            </m:r>
          </m:e>
          <m:sub>
            <m:r>
              <m:rPr>
                <m:sty m:val="i"/>
              </m:rPr>
              <m:t>n</m:t>
            </m:r>
          </m:sub>
        </m:sSub>
      </m:oMath>
      <w:r>
        <w:rPr>
          <w:rFonts w:eastAsia="Georgia" w:cs="Georgia" w:ascii="Georgia" w:hAnsi="Georgia"/>
        </w:rPr>
        <w:t xml:space="preserve"> la variable aléatoire qui vaut 1 si l'appareil fonctionne le jour </w:t>
      </w:r>
      <m:oMath>
        <m:r>
          <m:rPr>
            <m:sty m:val="i"/>
          </m:rPr>
          <m:t>n</m:t>
        </m:r>
      </m:oMath>
      <w:r>
        <w:rPr/>
        <w:t xml:space="preserve"> et 0 si l'appareil est en panne au jour </w:t>
      </w:r>
      <m:oMath>
        <m:r>
          <m:rPr>
            <m:sty m:val="i"/>
          </m:rPr>
          <m:t>n</m:t>
        </m:r>
      </m:oMath>
      <w:r>
        <w:rPr/>
        <w:t xml:space="preserve">, on a</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double-struck"/>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0</m:t>
                    </m:r>
                    <m:r>
                      <m:rPr>
                        <m:sty m:val="p"/>
                      </m:rPr>
                      <m:t>∣</m:t>
                    </m:r>
                    <m:sSub>
                      <m:sSubPr/>
                      <m:e>
                        <m:r>
                          <m:rPr>
                            <m:sty m:val="i"/>
                          </m:rPr>
                          <m:t>X</m:t>
                        </m:r>
                      </m:e>
                      <m:sub>
                        <m:r>
                          <m:rPr>
                            <m:sty m:val="i"/>
                          </m:rPr>
                          <m:t>n</m:t>
                        </m:r>
                      </m:sub>
                    </m:sSub>
                    <m:r>
                      <m:rPr>
                        <m:sty m:val="p"/>
                      </m:rPr>
                      <m:t>=</m:t>
                    </m:r>
                    <m:r>
                      <m:rPr>
                        <m:sty m:val="p"/>
                      </m:rPr>
                      <m:t>1</m:t>
                    </m:r>
                  </m:e>
                </m:d>
                <m:r>
                  <m:rPr>
                    <m:sty m:val="p"/>
                  </m:rPr>
                  <m:t>=</m:t>
                </m:r>
                <m:r>
                  <m:rPr>
                    <m:sty m:val="i"/>
                  </m:rPr>
                  <m:t>α</m:t>
                </m:r>
                <m:r>
                  <m:rPr>
                    <m:sty m:val="p"/>
                  </m:rPr>
                  <m:t>,</m:t>
                </m:r>
              </m:e>
            </m:mr>
            <m:mr>
              <m:e/>
              <m:e>
                <m:r>
                  <m:rPr>
                    <m:scr m:val="double-struck"/>
                  </m:rPr>
                  <m:t>P</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p"/>
                      </m:rPr>
                      <m:t>1</m:t>
                    </m:r>
                    <m:r>
                      <m:rPr>
                        <m:sty m:val="p"/>
                      </m:rPr>
                      <m:t>∣</m:t>
                    </m:r>
                    <m:sSub>
                      <m:sSubPr/>
                      <m:e>
                        <m:r>
                          <m:rPr>
                            <m:sty m:val="i"/>
                          </m:rPr>
                          <m:t>X</m:t>
                        </m:r>
                      </m:e>
                      <m:sub>
                        <m:r>
                          <m:rPr>
                            <m:sty m:val="i"/>
                          </m:rPr>
                          <m:t>n</m:t>
                        </m:r>
                      </m:sub>
                    </m:sSub>
                    <m:r>
                      <m:rPr>
                        <m:sty m:val="p"/>
                      </m:rPr>
                      <m:t>=</m:t>
                    </m:r>
                    <m:r>
                      <m:rPr>
                        <m:sty m:val="p"/>
                      </m:rPr>
                      <m:t>0</m:t>
                    </m:r>
                  </m:e>
                </m:d>
                <m:r>
                  <m:rPr>
                    <m:sty m:val="p"/>
                  </m:rPr>
                  <m:t>=</m:t>
                </m:r>
                <m:r>
                  <m:rPr>
                    <m:sty m:val="i"/>
                  </m:rPr>
                  <m:t>β</m:t>
                </m:r>
                <m:r>
                  <m:rPr>
                    <m:sty m:val="p"/>
                  </m:rPr>
                  <m:t>.</m:t>
                </m:r>
              </m:e>
            </m:mr>
          </m:m>
        </m:oMath>
      </m:oMathPara>
    </w:p>
    <w:p>
      <w:pPr>
        <w:numPr>
          <w:ilvl w:val="0"/>
          <w:numId w:val="3"/>
        </w:numPr>
        <w:spacing w:lineRule="auto"/>
      </w:pPr>
      <w:r>
        <w:rPr/>
        <w:t xml:space="preserve">On note </w:t>
      </w:r>
      <m:oMath>
        <m:sSub>
          <m:sSubPr/>
          <m:e>
            <m:r>
              <m:rPr>
                <m:sty m:val="i"/>
              </m:rPr>
              <m:t>p</m:t>
            </m:r>
          </m:e>
          <m:sub>
            <m:r>
              <m:rPr>
                <m:sty m:val="i"/>
              </m:rPr>
              <m:t>n</m:t>
            </m:r>
          </m:sub>
        </m:sSub>
        <m:r>
          <m:rPr>
            <m:sty m:val="p"/>
          </m:rPr>
          <m:t>=</m:t>
        </m:r>
        <m:r>
          <m:rPr>
            <m:scr m:val="double-struck"/>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oMath>
      <w:r>
        <w:rPr/>
        <w:t xml:space="preserve">.</w:t>
      </w:r>
      <w:r>
        <w:rPr/>
        <w:br w:type="textWrapping"/>
      </w:r>
      <w:r>
        <w:rPr/>
        <w:t xml:space="preserve">(a) Calculer </w:t>
      </w:r>
      <m:oMath>
        <m:sSub>
          <m:sSubPr/>
          <m:e>
            <m:r>
              <m:rPr>
                <m:sty m:val="i"/>
              </m:rPr>
              <m:t>p</m:t>
            </m:r>
          </m:e>
          <m:sub>
            <m:r>
              <m:rPr>
                <m:sty m:val="p"/>
              </m:rPr>
              <m:t>2</m:t>
            </m:r>
          </m:sub>
        </m:sSub>
      </m:oMath>
      <w:r>
        <w:rPr/>
        <w:t xml:space="preserve"> en fonction de </w:t>
      </w:r>
      <m:oMath>
        <m:sSub>
          <m:sSubPr/>
          <m:e>
            <m:r>
              <m:rPr>
                <m:sty m:val="i"/>
              </m:rPr>
              <m:t>p</m:t>
            </m:r>
          </m:e>
          <m:sub>
            <m:r>
              <m:rPr>
                <m:sty m:val="p"/>
              </m:rPr>
              <m:t>1</m:t>
            </m:r>
          </m:sub>
        </m:sSub>
      </m:oMath>
      <w:r>
        <w:rPr/>
        <w:t xml:space="preserve">.</w:t>
      </w:r>
      <w:r>
        <w:rPr/>
        <w:br w:type="textWrapping"/>
      </w:r>
      <w:r>
        <w:rPr>
          <w:rFonts w:eastAsia="Georgia" w:cs="Georgia" w:ascii="Georgia" w:hAnsi="Georgia"/>
        </w:rPr>
        <w:t xml:space="preserve">(b) Plus généralement, montrer que, pour tout </w:t>
      </w:r>
      <m:oMath>
        <m:r>
          <m:rPr>
            <m:sty m:val="i"/>
          </m:rPr>
          <m:t>n</m:t>
        </m:r>
        <m:r>
          <m:rPr>
            <m:sty m:val="p"/>
          </m:rPr>
          <m:t>≥</m:t>
        </m:r>
        <m:r>
          <m:rPr>
            <m:sty m:val="p"/>
          </m:rPr>
          <m:t>1</m:t>
        </m:r>
      </m:oMath>
      <w:r>
        <w:rPr/>
        <w:t xml:space="preserve">,</w:t>
      </w:r>
    </w:p>
    <w:p>
      <w:pPr>
        <w:spacing w:after="220" w:lineRule="auto"/>
      </w:pPr>
      <m:oMathPara>
        <m:oMath>
          <m:sSub>
            <m:sSubPr/>
            <m:e>
              <m:r>
                <m:rPr>
                  <m:sty m:val="i"/>
                </m:rPr>
                <m:t>p</m:t>
              </m:r>
            </m:e>
            <m:sub>
              <m:r>
                <m:rPr>
                  <m:sty m:val="i"/>
                </m:rPr>
                <m:t>n</m:t>
              </m:r>
              <m:r>
                <m:rPr>
                  <m:sty m:val="p"/>
                </m:rPr>
                <m:t>+</m:t>
              </m:r>
              <m:r>
                <m:rPr>
                  <m:sty m:val="p"/>
                </m:rPr>
                <m:t>1</m:t>
              </m:r>
            </m:sub>
          </m:sSub>
          <m:r>
            <m:rPr>
              <m:sty m:val="p"/>
            </m:rPr>
            <m:t>=</m:t>
          </m:r>
          <m:r>
            <m:rPr>
              <m:sty m:val="i"/>
            </m:rPr>
            <m:t>β</m:t>
          </m:r>
          <m:r>
            <m:rPr>
              <m:sty m:val="p"/>
            </m:rPr>
            <m:t>+</m:t>
          </m:r>
          <m:r>
            <m:rPr>
              <m:sty m:val="p"/>
            </m:rPr>
            <m:t>(</m:t>
          </m:r>
          <m:r>
            <m:rPr>
              <m:sty m:val="p"/>
            </m:rPr>
            <m:t>1</m:t>
          </m:r>
          <m:r>
            <m:rPr>
              <m:sty m:val="p"/>
            </m:rPr>
            <m:t>−</m:t>
          </m:r>
          <m:r>
            <m:rPr>
              <m:sty m:val="i"/>
            </m:rPr>
            <m:t>α</m:t>
          </m:r>
          <m:r>
            <m:rPr>
              <m:sty m:val="p"/>
            </m:rPr>
            <m:t>−</m:t>
          </m:r>
          <m:r>
            <m:rPr>
              <m:sty m:val="i"/>
            </m:rPr>
            <m:t>β</m:t>
          </m:r>
          <m:r>
            <m:rPr>
              <m:sty m:val="p"/>
            </m:rPr>
            <m:t>)</m:t>
          </m:r>
          <m:sSub>
            <m:sSubPr/>
            <m:e>
              <m:r>
                <m:rPr>
                  <m:sty m:val="i"/>
                </m:rPr>
                <m:t>p</m:t>
              </m:r>
            </m:e>
            <m:sub>
              <m:r>
                <m:rPr>
                  <m:sty m:val="i"/>
                </m:rPr>
                <m:t>n</m:t>
              </m:r>
            </m:sub>
          </m:sSub>
        </m:oMath>
      </m:oMathPara>
    </w:p>
    <w:p>
      <w:pPr>
        <w:spacing w:after="220" w:lineRule="auto"/>
      </w:pPr>
      <w:r>
        <w:rPr>
          <w:rFonts w:eastAsia="Georgia" w:cs="Georgia" w:ascii="Georgia" w:hAnsi="Georgia"/>
        </w:rPr>
        <w:t xml:space="preserve">(c) En déduire une expression de </w:t>
      </w:r>
      <m:oMath>
        <m:sSub>
          <m:sSubPr/>
          <m:e>
            <m:r>
              <m:rPr>
                <m:sty m:val="i"/>
              </m:rPr>
              <m:t>p</m:t>
            </m:r>
          </m:e>
          <m:sub>
            <m:r>
              <m:rPr>
                <m:sty m:val="i"/>
              </m:rPr>
              <m:t>n</m:t>
            </m:r>
          </m:sub>
        </m:sSub>
      </m:oMath>
      <w:r>
        <w:rPr/>
        <w:t xml:space="preserve"> en fonction de </w:t>
      </w:r>
      <m:oMath>
        <m:sSub>
          <m:sSubPr/>
          <m:e>
            <m:r>
              <m:rPr>
                <m:sty m:val="i"/>
              </m:rPr>
              <m:t>p</m:t>
            </m:r>
          </m:e>
          <m:sub>
            <m:r>
              <m:rPr>
                <m:sty m:val="p"/>
              </m:rPr>
              <m:t>1</m:t>
            </m:r>
          </m:sub>
        </m:sSub>
      </m:oMath>
      <w:r>
        <w:rPr/>
        <w:t xml:space="preserve">.</w:t>
      </w:r>
      <w:r>
        <w:rPr/>
        <w:br w:type="textWrapping"/>
      </w:r>
      <w:r>
        <w:rPr/>
        <w:t xml:space="preserve">(d)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p</m:t>
            </m:r>
          </m:e>
          <m:sub>
            <m:r>
              <m:rPr>
                <m:sty m:val="i"/>
              </m:rPr>
              <m:t>n</m:t>
            </m:r>
          </m:sub>
        </m:sSub>
      </m:oMath>
      <w:r>
        <w:rPr/>
        <w:t xml:space="preserve">.</w:t>
      </w:r>
      <w:r>
        <w:rPr/>
        <w:br w:type="textWrapping"/>
      </w:r>
      <w:r>
        <w:rPr/>
        <w:t xml:space="preserve">2. On suppose dans cette question que </w:t>
      </w:r>
      <m:oMath>
        <m:sSub>
          <m:sSubPr/>
          <m:e>
            <m:r>
              <m:rPr>
                <m:sty m:val="i"/>
              </m:rPr>
              <m:t>p</m:t>
            </m:r>
          </m:e>
          <m:sub>
            <m:r>
              <m:rPr>
                <m:sty m:val="p"/>
              </m:rPr>
              <m:t>1</m:t>
            </m:r>
          </m:sub>
        </m:sSub>
        <m:r>
          <m:rPr>
            <m:sty m:val="p"/>
          </m:rPr>
          <m:t>=</m:t>
        </m:r>
        <m:f>
          <m:fPr>
            <m:ctrlPr>
              <w:rPr>
                <w:rFonts w:ascii="Cambria Math" w:hAnsi="Cambria Math"/>
              </w:rPr>
            </m:ctrlPr>
          </m:fPr>
          <m:num>
            <m:r>
              <m:rPr>
                <m:sty m:val="i"/>
              </m:rPr>
              <m:t>β</m:t>
            </m:r>
          </m:num>
          <m:den>
            <m:r>
              <m:rPr>
                <m:sty m:val="i"/>
              </m:rPr>
              <m:t>α</m:t>
            </m:r>
            <m:r>
              <m:rPr>
                <m:sty m:val="p"/>
              </m:rPr>
              <m:t>+</m:t>
            </m:r>
            <m:r>
              <m:rPr>
                <m:sty m:val="i"/>
              </m:rPr>
              <m:t>β</m:t>
            </m:r>
          </m:den>
        </m:f>
      </m:oMath>
      <w:r>
        <w:rPr/>
        <w:t xml:space="preserve">.</w:t>
      </w:r>
      <w:r>
        <w:rPr/>
        <w:br w:type="textWrapping"/>
      </w:r>
      <w:r>
        <w:rPr/>
        <w:t xml:space="preserve">(a) Calculer la loi de </w:t>
      </w:r>
      <m:oMath>
        <m:sSub>
          <m:sSubPr/>
          <m:e>
            <m:r>
              <m:rPr>
                <m:sty m:val="i"/>
              </m:rPr>
              <m:t>X</m:t>
            </m:r>
          </m:e>
          <m:sub>
            <m:r>
              <m:rPr>
                <m:sty m:val="p"/>
              </m:rPr>
              <m:t>2</m:t>
            </m:r>
          </m:sub>
        </m:sSub>
      </m:oMath>
      <w:r>
        <w:rPr/>
        <w:t xml:space="preserve">.</w:t>
      </w:r>
      <w:r>
        <w:rPr/>
        <w:br w:type="textWrapping"/>
      </w:r>
      <w:r>
        <w:rPr/>
        <w:t xml:space="preserve">(b) Calculer la loi du couple (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w:t>
      </w:r>
      <w:r>
        <w:rPr/>
        <w:br w:type="textWrapping"/>
      </w:r>
      <w:r>
        <w:rPr>
          <w:rFonts w:eastAsia="Georgia" w:cs="Georgia" w:ascii="Georgia" w:hAnsi="Georgia"/>
        </w:rPr>
        <w:t xml:space="preserve">(c) Calculer l'espérance et la variance de </w:t>
      </w:r>
      <m:oMath>
        <m:sSub>
          <m:sSubPr/>
          <m:e>
            <m:r>
              <m:rPr>
                <m:sty m:val="i"/>
              </m:rPr>
              <m:t>X</m:t>
            </m:r>
          </m:e>
          <m:sub>
            <m:r>
              <m:rPr>
                <m:sty m:val="p"/>
              </m:rPr>
              <m:t>1</m:t>
            </m:r>
          </m:sub>
        </m:sSub>
      </m:oMath>
      <w:r>
        <w:rPr/>
        <w:t xml:space="preserve"> et de </w:t>
      </w:r>
      <m:oMath>
        <m:sSub>
          <m:sSubPr/>
          <m:e>
            <m:r>
              <m:rPr>
                <m:sty m:val="i"/>
              </m:rPr>
              <m:t>X</m:t>
            </m:r>
          </m:e>
          <m:sub>
            <m:r>
              <m:rPr>
                <m:sty m:val="p"/>
              </m:rPr>
              <m:t>2</m:t>
            </m:r>
          </m:sub>
        </m:sSub>
      </m:oMath>
      <w:r>
        <w:rPr/>
        <w:t xml:space="preserve">.</w:t>
      </w:r>
      <w:r>
        <w:rPr/>
        <w:br w:type="textWrapping"/>
      </w:r>
      <w:r>
        <w:rPr/>
        <w:t xml:space="preserve">(d) Calculer la covariance entre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w:t>
      </w:r>
      <w:r>
        <w:rPr/>
        <w:br w:type="textWrapping"/>
      </w:r>
      <w:r>
        <w:rPr/>
        <w:t xml:space="preserve">(e) Les variables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sont-elles indépendantes,?</w:t>
      </w:r>
      <w:r>
        <w:rPr/>
        <w:br w:type="textWrapping"/>
      </w:r>
      <w:r>
        <w:rPr/>
        <w:t xml:space="preserve">3. On suppose maintenant que l'appareil est en fonctionnement le premier jour. On note </w:t>
      </w:r>
      <m:oMath>
        <m:r>
          <m:rPr>
            <m:sty m:val="i"/>
          </m:rPr>
          <m:t>N</m:t>
        </m:r>
      </m:oMath>
      <w:r>
        <w:rPr>
          <w:rFonts w:eastAsia="Georgia" w:cs="Georgia" w:ascii="Georgia" w:hAnsi="Georgia"/>
        </w:rPr>
        <w:t xml:space="preserve"> le numéro du jour où cet appareil tombe en panne pour la première fois. Montrer que </w:t>
      </w:r>
      <m:oMath>
        <m:r>
          <m:rPr>
            <m:sty m:val="i"/>
          </m:rPr>
          <m:t>N</m:t>
        </m:r>
        <m:r>
          <m:rPr>
            <m:sty m:val="p"/>
          </m:rPr>
          <m:t>−</m:t>
        </m:r>
        <m:r>
          <m:rPr>
            <m:sty m:val="p"/>
          </m:rPr>
          <m:t>1</m:t>
        </m:r>
      </m:oMath>
      <w:r>
        <w:rPr>
          <w:rFonts w:eastAsia="Georgia" w:cs="Georgia" w:ascii="Georgia" w:hAnsi="Georgia"/>
        </w:rPr>
        <w:t xml:space="preserve"> suit une loi géométrique dont on précisera le paramètre.</w:t>
      </w:r>
      <w:r>
        <w:rPr/>
        <w:br w:type="textWrapping"/>
      </w:r>
      <w:r>
        <w:rPr>
          <w:rFonts w:eastAsia="Georgia" w:cs="Georgia" w:ascii="Georgia" w:hAnsi="Georgia"/>
        </w:rPr>
        <w:t xml:space="preserve">4. On considère </w:t>
      </w:r>
      <m:oMath>
        <m:sSub>
          <m:sSubPr/>
          <m:e>
            <m:r>
              <m:rPr>
                <m:sty m:val="i"/>
              </m:rPr>
              <m:t>Y</m:t>
            </m:r>
          </m:e>
          <m:sub>
            <m:r>
              <m:rPr>
                <m:sty m:val="p"/>
              </m:rPr>
              <m:t>1</m:t>
            </m:r>
          </m:sub>
        </m:sSub>
      </m:oMath>
      <w:r>
        <w:rPr/>
        <w:t xml:space="preserve"> et </w:t>
      </w:r>
      <m:oMath>
        <m:sSub>
          <m:sSubPr/>
          <m:e>
            <m:r>
              <m:rPr>
                <m:sty m:val="i"/>
              </m:rPr>
              <m:t>Y</m:t>
            </m:r>
          </m:e>
          <m:sub>
            <m:r>
              <m:rPr>
                <m:sty m:val="p"/>
              </m:rPr>
              <m:t>2</m:t>
            </m:r>
          </m:sub>
        </m:sSub>
      </m:oMath>
      <w:r>
        <w:rPr>
          <w:rFonts w:eastAsia="Georgia" w:cs="Georgia" w:ascii="Georgia" w:hAnsi="Georgia"/>
        </w:rPr>
        <w:t xml:space="preserve"> deux variables aléatoires indépendantes de même loi géométrique de paramètre </w:t>
      </w:r>
      <m:oMath>
        <m:r>
          <m:rPr>
            <m:sty m:val="i"/>
          </m:rPr>
          <m:t>p</m:t>
        </m:r>
      </m:oMath>
      <w:r>
        <w:rPr/>
        <w:t xml:space="preserve">.</w:t>
      </w:r>
      <w:r>
        <w:rPr/>
        <w:br w:type="textWrapping"/>
      </w:r>
      <w:r>
        <w:rPr>
          <w:rFonts w:eastAsia="Georgia" w:cs="Georgia" w:ascii="Georgia" w:hAnsi="Georgia"/>
        </w:rPr>
        <w:t xml:space="preserve">(a) Quelle est la fonction génératrice de </w:t>
      </w:r>
      <m:oMath>
        <m:sSub>
          <m:sSubPr/>
          <m:e>
            <m:r>
              <m:rPr>
                <m:sty m:val="i"/>
              </m:rPr>
              <m:t>Y</m:t>
            </m:r>
          </m:e>
          <m:sub>
            <m:r>
              <m:rPr>
                <m:sty m:val="p"/>
              </m:rPr>
              <m:t>1</m:t>
            </m:r>
          </m:sub>
        </m:sSub>
      </m:oMath>
      <w:r>
        <w:rPr/>
        <w:t xml:space="preserve"> ?</w:t>
      </w:r>
      <w:r>
        <w:rPr/>
        <w:br w:type="textWrapping"/>
      </w:r>
      <w:r>
        <w:rPr>
          <w:rFonts w:eastAsia="Georgia" w:cs="Georgia" w:ascii="Georgia" w:hAnsi="Georgia"/>
        </w:rPr>
        <w:t xml:space="preserve">(b) En déduire la fonction génératrice de </w:t>
      </w:r>
      <m:oMath>
        <m:sSub>
          <m:sSubPr/>
          <m:e>
            <m:r>
              <m:rPr>
                <m:sty m:val="i"/>
              </m:rPr>
              <m:t>Y</m:t>
            </m:r>
          </m:e>
          <m:sub>
            <m:r>
              <m:rPr>
                <m:sty m:val="p"/>
              </m:rPr>
              <m:t>1</m:t>
            </m:r>
          </m:sub>
        </m:sSub>
        <m:r>
          <m:rPr>
            <m:sty m:val="p"/>
          </m:rPr>
          <m:t>+</m:t>
        </m:r>
        <m:sSub>
          <m:sSubPr/>
          <m:e>
            <m:r>
              <m:rPr>
                <m:sty m:val="i"/>
              </m:rPr>
              <m:t>Y</m:t>
            </m:r>
          </m:e>
          <m:sub>
            <m:r>
              <m:rPr>
                <m:sty m:val="p"/>
              </m:rPr>
              <m:t>2</m:t>
            </m:r>
          </m:sub>
        </m:sSub>
      </m:oMath>
      <w:r>
        <w:rPr/>
        <w:t xml:space="preserve">.</w:t>
      </w:r>
      <w:r>
        <w:rPr/>
        <w:br w:type="textWrapping"/>
      </w:r>
      <w:r>
        <w:rPr/>
        <w:t xml:space="preserve">(c) On pose </w:t>
      </w:r>
      <m:oMath>
        <m:r>
          <m:rPr>
            <m:sty m:val="i"/>
          </m:rPr>
          <m:t>Z</m:t>
        </m:r>
        <m:r>
          <m:rPr>
            <m:sty m:val="p"/>
          </m:rPr>
          <m:t>=</m:t>
        </m:r>
        <m:r>
          <m:rPr>
            <m:sty m:val="p"/>
          </m:rPr>
          <m:t>min</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oMath>
      <w:r>
        <w:rPr>
          <w:rFonts w:eastAsia="Georgia" w:cs="Georgia" w:ascii="Georgia" w:hAnsi="Georgia"/>
        </w:rPr>
        <w:t xml:space="preserve">. Calculer la fonction de répartition de </w:t>
      </w:r>
      <m:oMath>
        <m:r>
          <m:rPr>
            <m:sty m:val="i"/>
          </m:rPr>
          <m:t>Z</m:t>
        </m:r>
      </m:oMath>
      <w:r>
        <w:rPr>
          <w:rFonts w:eastAsia="Georgia" w:cs="Georgia" w:ascii="Georgia" w:hAnsi="Georgia"/>
        </w:rPr>
        <w:t xml:space="preserve">. En déduire sa loi.</w:t>
      </w:r>
      <w:r>
        <w:rPr/>
        <w:br w:type="textWrapping"/>
      </w:r>
      <w:r>
        <w:rPr/>
        <w:t xml:space="preserve">(d) On pose </w:t>
      </w:r>
      <m:oMath>
        <m:r>
          <m:rPr>
            <m:sty m:val="i"/>
          </m:rPr>
          <m:t>T</m:t>
        </m:r>
        <m:r>
          <m:rPr>
            <m:sty m:val="p"/>
          </m:rPr>
          <m:t>=</m:t>
        </m:r>
        <m:r>
          <m:rPr>
            <m:sty m:val="p"/>
          </m:rPr>
          <m:t>max</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oMath>
      <w:r>
        <w:rPr/>
        <w:t xml:space="preserve">. Calculer la loi de </w:t>
      </w:r>
      <m:oMath>
        <m:r>
          <m:rPr>
            <m:sty m:val="i"/>
          </m:rPr>
          <m:t>T</m:t>
        </m:r>
      </m:oMath>
      <w:r>
        <w:rPr/>
        <w:t xml:space="preserve">.</w:t>
      </w:r>
      <w:r>
        <w:rPr/>
        <w:br w:type="textWrapping"/>
      </w:r>
      <w:r>
        <w:rPr>
          <w:rFonts w:eastAsia="Georgia" w:cs="Georgia" w:ascii="Georgia" w:hAnsi="Georgia"/>
        </w:rPr>
        <w:t xml:space="preserve">5. L'usine est équipée de deux appareils dont on suppose les comportements indépendants l'un de l'autre. On suppose que les deux appareils sont en fonctionnement le premier jour. Au bout de combien de jours en moyenne se produira la première panne?</w:t>
      </w:r>
    </w:p>
    <w:p>
      <w:pPr>
        <w:spacing w:line="271" w:before="330" w:lineRule="auto"/>
      </w:pPr>
      <w:r>
        <w:rPr>
          <w:rFonts w:eastAsia="Georgia" w:cs="Georgia" w:ascii="Georgia" w:hAnsi="Georgia"/>
          <w:b/>
          <w:sz w:val="42"/>
        </w:rPr>
        <w:t xml:space="preserve">Algèbre linéaire</w:t>
      </w:r>
    </w:p>
    <w:p>
      <w:pPr>
        <w:spacing w:after="220" w:lineRule="auto"/>
      </w:pPr>
      <w:r>
        <w:rPr/>
        <w:t xml:space="preserve">On se place dans l'espace euclidien </w:t>
      </w:r>
      <m:oMath>
        <m:sSup>
          <m:sSupPr/>
          <m:e>
            <m:r>
              <m:rPr>
                <m:scr m:val="double-struck"/>
              </m:rPr>
              <m:t>R</m:t>
            </m:r>
          </m:e>
          <m:sup>
            <m:r>
              <m:rPr>
                <m:sty m:val="i"/>
              </m:rPr>
              <m:t>d</m:t>
            </m:r>
          </m:sup>
        </m:sSup>
        <m:r>
          <m:rPr>
            <m:sty m:val="p"/>
          </m:rPr>
          <m:t>(</m:t>
        </m:r>
        <m:r>
          <m:rPr>
            <m:sty m:val="i"/>
          </m:rPr>
          <m:t>d</m:t>
        </m:r>
        <m:r>
          <m:rPr>
            <m:sty m:val="p"/>
          </m:rPr>
          <m:t>≥</m:t>
        </m:r>
        <m:r>
          <m:rPr>
            <m:sty m:val="p"/>
          </m:rPr>
          <m:t>2</m:t>
        </m:r>
        <m:r>
          <m:rPr>
            <m:sty m:val="p"/>
          </m:rPr>
          <m:t>)</m:t>
        </m:r>
      </m:oMath>
      <w:r>
        <w:rPr>
          <w:rFonts w:eastAsia="Georgia" w:cs="Georgia" w:ascii="Georgia" w:hAnsi="Georgia"/>
        </w:rPr>
        <w:t xml:space="preserve"> muni du produit scalaire usuel noté </w:t>
      </w:r>
      <m:oMath>
        <m:r>
          <m:rPr>
            <m:sty m:val="p"/>
          </m:rPr>
          <m:t>⟨</m:t>
        </m:r>
        <m:r>
          <m:rPr>
            <m:sty m:val="i"/>
          </m:rPr>
          <m:t>x</m:t>
        </m:r>
        <m:r>
          <m:rPr>
            <m:sty m:val="p"/>
          </m:rPr>
          <m:t>,</m:t>
        </m:r>
        <m:r>
          <m:rPr>
            <m:sty m:val="i"/>
          </m:rPr>
          <m:t>y</m:t>
        </m:r>
        <m:r>
          <m:rPr>
            <m:sty m:val="p"/>
          </m:rPr>
          <m:t>⟩</m:t>
        </m:r>
      </m:oMath>
      <w:r>
        <w:rPr/>
        <w:t xml:space="preserve"> entre les vecteurs </w:t>
      </w:r>
      <m:oMath>
        <m:r>
          <m:rPr>
            <m:sty m:val="i"/>
          </m:rPr>
          <m:t>x</m:t>
        </m:r>
      </m:oMath>
      <w:r>
        <w:rPr/>
        <w:t xml:space="preserve"> et </w:t>
      </w:r>
      <m:oMath>
        <m:r>
          <m:rPr>
            <m:sty m:val="i"/>
          </m:rPr>
          <m:t>y</m:t>
        </m:r>
      </m:oMath>
      <w:r>
        <w:rPr/>
        <w:t xml:space="preserve">. Le vecteur nul de </w:t>
      </w:r>
      <m:oMath>
        <m:sSup>
          <m:sSupPr/>
          <m:e>
            <m:r>
              <m:rPr>
                <m:scr m:val="double-struck"/>
              </m:rPr>
              <m:t>R</m:t>
            </m:r>
          </m:e>
          <m:sup>
            <m:r>
              <m:rPr>
                <m:sty m:val="i"/>
              </m:rPr>
              <m:t>d</m:t>
            </m:r>
          </m:sup>
        </m:sSup>
      </m:oMath>
      <w:r>
        <w:rPr>
          <w:rFonts w:eastAsia="Georgia" w:cs="Georgia" w:ascii="Georgia" w:hAnsi="Georgia"/>
        </w:rPr>
        <w:t xml:space="preserve"> sera noté 0 .</w:t>
      </w:r>
    </w:p>
    <w:p>
      <w:pPr>
        <w:spacing w:after="220" w:lineRule="auto"/>
      </w:pPr>
      <w:r>
        <w:rPr>
          <w:rFonts w:eastAsia="Georgia" w:cs="Georgia" w:ascii="Georgia" w:hAnsi="Georgia"/>
        </w:rPr>
        <w:t xml:space="preserve">Dans tout le problème, si </w:t>
      </w:r>
      <m:oMath>
        <m:r>
          <m:rPr>
            <m:sty m:val="i"/>
          </m:rPr>
          <m:t>V</m:t>
        </m:r>
      </m:oMath>
      <w:r>
        <w:rPr/>
        <w:t xml:space="preserve"> est un sous-espace vectoriel de </w:t>
      </w:r>
      <m:oMath>
        <m:sSup>
          <m:sSupPr/>
          <m:e>
            <m:r>
              <m:rPr>
                <m:scr m:val="double-struck"/>
              </m:rPr>
              <m:t>R</m:t>
            </m:r>
          </m:e>
          <m:sup>
            <m:r>
              <m:rPr>
                <m:sty m:val="i"/>
              </m:rPr>
              <m:t>d</m:t>
            </m:r>
          </m:sup>
        </m:sSup>
      </m:oMath>
      <w:r>
        <w:rPr/>
        <w:t xml:space="preserve">, on note </w:t>
      </w:r>
      <m:oMath>
        <m:sSup>
          <m:sSupPr/>
          <m:e>
            <m:r>
              <m:rPr>
                <m:sty m:val="i"/>
              </m:rPr>
              <m:t>V</m:t>
            </m:r>
          </m:e>
          <m:sup>
            <m:r>
              <m:rPr>
                <m:sty m:val="p"/>
              </m:rPr>
              <m:t>∗</m:t>
            </m:r>
          </m:sup>
        </m:sSup>
      </m:oMath>
      <w:r>
        <w:rPr/>
        <w:t xml:space="preserve"> l'ensemble </w:t>
      </w:r>
      <m:oMath>
        <m:r>
          <m:rPr>
            <m:sty m:val="i"/>
          </m:rPr>
          <m:t>V</m:t>
        </m:r>
        <m:r>
          <m:rPr>
            <m:sty m:val="p"/>
          </m:rPr>
          <m:t>∖</m:t>
        </m:r>
        <m:r>
          <m:rPr>
            <m:sty m:val="p"/>
          </m:rPr>
          <m:t>{</m:t>
        </m:r>
        <m:r>
          <m:rPr>
            <m:sty m:val="p"/>
          </m:rPr>
          <m:t>0</m:t>
        </m:r>
        <m:r>
          <m:rPr>
            <m:sty m:val="p"/>
          </m:rPr>
          <m:t>}</m:t>
        </m:r>
      </m:oMath>
      <w:r>
        <w:rPr/>
        <w:t xml:space="preserve">.</w:t>
      </w:r>
    </w:p>
    <w:p>
      <w:pPr>
        <w:spacing w:after="220" w:lineRule="auto"/>
      </w:pPr>
      <w:r>
        <w:rPr/>
        <w:t xml:space="preserve">Si </w:t>
      </w:r>
      <m:oMath>
        <m:r>
          <m:rPr>
            <m:sty m:val="i"/>
          </m:rPr>
          <m:t>f</m:t>
        </m:r>
      </m:oMath>
      <w:r>
        <w:rPr/>
        <w:t xml:space="preserve"> est un endomorphisme de </w:t>
      </w:r>
      <m:oMath>
        <m:sSup>
          <m:sSupPr/>
          <m:e>
            <m:r>
              <m:rPr>
                <m:scr m:val="double-struck"/>
              </m:rPr>
              <m:t>R</m:t>
            </m:r>
          </m:e>
          <m:sup>
            <m:r>
              <m:rPr>
                <m:sty m:val="i"/>
              </m:rPr>
              <m:t>d</m:t>
            </m:r>
          </m:sup>
        </m:sSup>
      </m:oMath>
      <w:r>
        <w:rPr/>
        <w:t xml:space="preserve">, pour tout entier </w:t>
      </w:r>
      <m:oMath>
        <m:r>
          <m:rPr>
            <m:sty m:val="i"/>
          </m:rPr>
          <m:t>n</m:t>
        </m:r>
        <m:r>
          <m:rPr>
            <m:sty m:val="p"/>
          </m:rPr>
          <m:t>≥</m:t>
        </m:r>
        <m:r>
          <m:rPr>
            <m:sty m:val="p"/>
          </m:rPr>
          <m:t>1</m:t>
        </m:r>
      </m:oMath>
      <w:r>
        <w:rPr/>
        <w:t xml:space="preserve">, on note </w:t>
      </w:r>
      <m:oMath>
        <m:sSup>
          <m:sSupPr/>
          <m:e>
            <m:r>
              <m:rPr>
                <m:sty m:val="i"/>
              </m:rPr>
              <m:t>f</m:t>
            </m:r>
          </m:e>
          <m:sup>
            <m:r>
              <m:rPr>
                <m:sty m:val="i"/>
              </m:rPr>
              <m:t>n</m:t>
            </m:r>
          </m:sup>
        </m:sSup>
      </m:oMath>
      <w:r>
        <w:rPr>
          <w:rFonts w:eastAsia="Georgia" w:cs="Georgia" w:ascii="Georgia" w:hAnsi="Georgia"/>
        </w:rPr>
        <w:t xml:space="preserve"> la composée </w:t>
      </w:r>
      <m:oMath>
        <m:r>
          <m:rPr>
            <m:sty m:val="i"/>
          </m:rPr>
          <m:t>n</m:t>
        </m:r>
      </m:oMath>
      <w:r>
        <w:rPr/>
        <w:t xml:space="preserve">-fois de l'application </w:t>
      </w:r>
      <m:oMath>
        <m:r>
          <m:rPr>
            <m:sty m:val="i"/>
          </m:rPr>
          <m:t>f</m:t>
        </m:r>
      </m:oMath>
      <w:r>
        <w:rPr/>
        <w:t xml:space="preserve"> :</w:t>
      </w:r>
    </w:p>
    <w:p>
      <w:pPr>
        <w:spacing w:after="220" w:lineRule="auto"/>
      </w:pPr>
      <m:oMathPara>
        <m:oMath>
          <m:sSup>
            <m:sSupPr/>
            <m:e>
              <m:r>
                <m:rPr>
                  <m:sty m:val="i"/>
                </m:rPr>
                <m:t>f</m:t>
              </m:r>
            </m:e>
            <m:sup>
              <m:r>
                <m:rPr>
                  <m:sty m:val="i"/>
                </m:rPr>
                <m:t>n</m:t>
              </m:r>
            </m:sup>
          </m:sSup>
          <m:r>
            <m:rPr>
              <m:sty m:val="p"/>
            </m:rPr>
            <m:t>=</m:t>
          </m:r>
          <m:limLow>
            <m:limLowPr/>
            <m:e>
              <m:groupChr>
                <m:groupChrPr>
                  <m:chr m:val="⏟"/>
                  <m:pos m:val="bot"/>
                </m:groupChrPr>
                <m:e>
                  <m:r>
                    <m:rPr>
                      <m:sty m:val="i"/>
                    </m:rPr>
                    <m:t>f</m:t>
                  </m:r>
                  <m:r>
                    <m:rPr>
                      <m:sty m:val="p"/>
                    </m:rPr>
                    <m:t>∘</m:t>
                  </m:r>
                  <m:r>
                    <m:rPr>
                      <m:sty m:val="i"/>
                    </m:rPr>
                    <m:t>f</m:t>
                  </m:r>
                  <m:r>
                    <m:rPr>
                      <m:sty m:val="p"/>
                    </m:rPr>
                    <m:t>⋯</m:t>
                  </m:r>
                  <m:r>
                    <m:rPr>
                      <m:sty m:val="p"/>
                    </m:rPr>
                    <m:t>∘</m:t>
                  </m:r>
                  <m:r>
                    <m:rPr>
                      <m:sty m:val="i"/>
                    </m:rPr>
                    <m:t>f</m:t>
                  </m:r>
                </m:e>
              </m:groupChr>
            </m:e>
            <m:lim>
              <m:r>
                <m:rPr>
                  <m:sty m:val="i"/>
                </m:rPr>
                <m:t>n</m:t>
              </m:r>
              <m:r>
                <m:rPr>
                  <m:nor/>
                </m:rPr>
                <m:t> fois </m:t>
              </m:r>
            </m:lim>
          </m:limLow>
        </m:oMath>
      </m:oMathPara>
    </w:p>
    <w:p>
      <w:pPr>
        <w:spacing w:after="220" w:lineRule="auto"/>
      </w:pPr>
      <w:r>
        <w:rPr/>
        <w:t xml:space="preserve">Si </w:t>
      </w:r>
      <m:oMath>
        <m:r>
          <m:rPr>
            <m:sty m:val="i"/>
          </m:rPr>
          <m:t>A</m:t>
        </m:r>
      </m:oMath>
      <w:r>
        <w:rPr/>
        <w:t xml:space="preserve"> est une matrice de taille </w:t>
      </w:r>
      <m:oMath>
        <m:r>
          <m:rPr>
            <m:sty m:val="i"/>
          </m:rPr>
          <m:t>n</m:t>
        </m:r>
        <m:r>
          <m:rPr>
            <m:sty m:val="p"/>
          </m:rPr>
          <m:t>×</m:t>
        </m:r>
        <m:r>
          <m:rPr>
            <m:sty m:val="i"/>
          </m:rPr>
          <m:t>p</m:t>
        </m:r>
      </m:oMath>
      <w:r>
        <w:rPr/>
        <w:t xml:space="preserve">, on note </w:t>
      </w:r>
      <m:oMath>
        <m:sSup>
          <m:sSupPr/>
          <m:e>
            <m:r>
              <m:rPr>
                <m:sty m:val="i"/>
              </m:rPr>
              <m:t>A</m:t>
            </m:r>
          </m:e>
          <m:sup>
            <m:r>
              <m:rPr>
                <m:sty m:val="i"/>
              </m:rPr>
              <m:t>T</m:t>
            </m:r>
          </m:sup>
        </m:sSup>
      </m:oMath>
      <w:r>
        <w:rPr>
          <w:rFonts w:eastAsia="Georgia" w:cs="Georgia" w:ascii="Georgia" w:hAnsi="Georgia"/>
        </w:rPr>
        <w:t xml:space="preserve"> sa transposée.</w:t>
      </w:r>
    </w:p>
    <w:p>
      <w:pPr>
        <w:spacing w:line="271" w:before="330" w:lineRule="auto"/>
      </w:pPr>
      <w:r>
        <w:rPr>
          <w:b/>
          <w:sz w:val="42"/>
        </w:rPr>
        <w:t xml:space="preserve">Partie I</w:t>
      </w:r>
    </w:p>
    <w:p>
      <w:pPr>
        <w:numPr>
          <w:ilvl w:val="0"/>
          <w:numId w:val="4"/>
        </w:numPr>
        <w:spacing w:lineRule="auto"/>
      </w:pPr>
      <w:r>
        <w:rPr>
          <w:rFonts w:eastAsia="Georgia" w:cs="Georgia" w:ascii="Georgia" w:hAnsi="Georgia"/>
        </w:rPr>
        <w:t xml:space="preserve">On considère la matrice </w:t>
      </w:r>
      <m:oMath>
        <m:r>
          <m:rPr>
            <m:sty m:val="i"/>
          </m:rPr>
          <m:t>B</m:t>
        </m:r>
      </m:oMath>
      <w:r>
        <w:rPr/>
        <w:t xml:space="preserve"> suivante:</w:t>
      </w:r>
    </w:p>
    <w:p>
      <w:pPr>
        <w:spacing w:after="220" w:lineRule="auto"/>
      </w:pPr>
      <m:oMathPara>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3</m:t>
                    </m:r>
                  </m:e>
                  <m:e>
                    <m:r>
                      <m:rPr>
                        <m:sty m:val="p"/>
                      </m:rPr>
                      <m:t>−</m:t>
                    </m:r>
                    <m:r>
                      <m:rPr>
                        <m:sty m:val="p"/>
                      </m:rPr>
                      <m:t>1</m:t>
                    </m:r>
                  </m:e>
                </m:mr>
                <m:mr>
                  <m:e>
                    <m:r>
                      <m:rPr>
                        <m:sty m:val="p"/>
                      </m:rPr>
                      <m:t>−</m:t>
                    </m:r>
                    <m:r>
                      <m:rPr>
                        <m:sty m:val="p"/>
                      </m:rPr>
                      <m:t>3</m:t>
                    </m:r>
                  </m:e>
                  <m:e>
                    <m:r>
                      <m:rPr>
                        <m:sty m:val="p"/>
                      </m:rPr>
                      <m:t>3</m:t>
                    </m:r>
                  </m:e>
                  <m:e>
                    <m:r>
                      <m:rPr>
                        <m:sty m:val="p"/>
                      </m:rPr>
                      <m:t>−</m:t>
                    </m:r>
                    <m:r>
                      <m:rPr>
                        <m:sty m:val="p"/>
                      </m:rPr>
                      <m:t>3</m:t>
                    </m:r>
                  </m:e>
                </m:mr>
                <m:mr>
                  <m:e>
                    <m:r>
                      <m:rPr>
                        <m:sty m:val="p"/>
                      </m:rPr>
                      <m:t>−</m:t>
                    </m:r>
                    <m:r>
                      <m:rPr>
                        <m:sty m:val="p"/>
                      </m:rPr>
                      <m:t>1</m:t>
                    </m:r>
                  </m:e>
                  <m:e>
                    <m:r>
                      <m:rPr>
                        <m:sty m:val="p"/>
                      </m:rPr>
                      <m:t>−</m:t>
                    </m:r>
                    <m:r>
                      <m:rPr>
                        <m:sty m:val="p"/>
                      </m:rPr>
                      <m:t>3</m:t>
                    </m:r>
                  </m:e>
                  <m:e>
                    <m:r>
                      <m:rPr>
                        <m:sty m:val="p"/>
                      </m:rPr>
                      <m:t>1</m:t>
                    </m:r>
                  </m:e>
                </m:mr>
              </m:m>
            </m:e>
          </m:d>
        </m:oMath>
      </m:oMathPara>
    </w:p>
    <w:p>
      <w:pPr>
        <w:spacing w:after="220" w:lineRule="auto"/>
      </w:pPr>
      <w:r>
        <w:rPr/>
        <w:t xml:space="preserve">et on note </w:t>
      </w:r>
      <m:oMath>
        <m:r>
          <m:rPr>
            <m:sty m:val="i"/>
          </m:rPr>
          <m:t>g</m:t>
        </m:r>
      </m:oMath>
      <w:r>
        <w:rPr/>
        <w:t xml:space="preserve"> l'endomorphisme de </w:t>
      </w:r>
      <m:oMath>
        <m:sSup>
          <m:sSupPr/>
          <m:e>
            <m:r>
              <m:rPr>
                <m:scr m:val="double-struck"/>
              </m:rPr>
              <m:t>R</m:t>
            </m:r>
          </m:e>
          <m:sup>
            <m:r>
              <m:rPr>
                <m:sty m:val="p"/>
              </m:rPr>
              <m:t>3</m:t>
            </m:r>
          </m:sup>
        </m:sSup>
      </m:oMath>
      <w:r>
        <w:rPr>
          <w:rFonts w:eastAsia="Georgia" w:cs="Georgia" w:ascii="Georgia" w:hAnsi="Georgia"/>
        </w:rPr>
        <w:t xml:space="preserve"> canoniquement associé à </w:t>
      </w:r>
      <m:oMath>
        <m:r>
          <m:rPr>
            <m:sty m:val="i"/>
          </m:rPr>
          <m:t>B</m:t>
        </m:r>
      </m:oMath>
      <w:r>
        <w:rPr/>
        <w:t xml:space="preserve">.</w:t>
      </w:r>
      <w:r>
        <w:rPr/>
        <w:br w:type="textWrapping"/>
      </w:r>
      <w:r>
        <w:rPr>
          <w:rFonts w:eastAsia="Georgia" w:cs="Georgia" w:ascii="Georgia" w:hAnsi="Georgia"/>
        </w:rPr>
        <w:t xml:space="preserve">(a) Justifier l'existence d'une base orthonormée de </w:t>
      </w:r>
      <m:oMath>
        <m:sSup>
          <m:sSupPr/>
          <m:e>
            <m:r>
              <m:rPr>
                <m:scr m:val="double-struck"/>
              </m:rPr>
              <m:t>R</m:t>
            </m:r>
          </m:e>
          <m:sup>
            <m:r>
              <m:rPr>
                <m:sty m:val="p"/>
              </m:rPr>
              <m:t>3</m:t>
            </m:r>
          </m:sup>
        </m:sSup>
      </m:oMath>
      <w:r>
        <w:rPr/>
        <w:t xml:space="preserve"> dans laquelle la matrice de </w:t>
      </w:r>
      <m:oMath>
        <m:r>
          <m:rPr>
            <m:sty m:val="i"/>
          </m:rPr>
          <m:t>g</m:t>
        </m:r>
      </m:oMath>
      <w:r>
        <w:rPr/>
        <w:t xml:space="preserve"> est diagonale.</w:t>
      </w:r>
      <w:r>
        <w:rPr/>
        <w:br w:type="textWrapping"/>
      </w:r>
      <w:r>
        <w:rPr>
          <w:rFonts w:eastAsia="Georgia" w:cs="Georgia" w:ascii="Georgia" w:hAnsi="Georgia"/>
        </w:rPr>
        <w:t xml:space="preserve">(b) Déterminer une telle base en rangeant les valeurs propres par ordre croissant. Dans la suite de cette partie,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rFonts w:eastAsia="Georgia" w:cs="Georgia" w:ascii="Georgia" w:hAnsi="Georgia"/>
        </w:rPr>
        <w:t xml:space="preserve"> ) désignera cette base.</w:t>
      </w:r>
      <w:r>
        <w:rPr/>
        <w:br w:type="textWrapping"/>
      </w:r>
      <w:r>
        <w:rPr/>
        <w:t xml:space="preserve">(c) Soit </w:t>
      </w:r>
      <m:oMath>
        <m:r>
          <m:rPr>
            <m:sty m:val="i"/>
          </m:rPr>
          <m:t>x</m:t>
        </m:r>
        <m:r>
          <m:rPr>
            <m:sty m:val="p"/>
          </m:rPr>
          <m:t>=</m:t>
        </m:r>
        <m:nary>
          <m:naryPr>
            <m:chr m:val="∑"/>
            <m:limLoc m:val="undOvr"/>
            <m:grow m:val="1"/>
          </m:naryPr>
          <m:sub>
            <m:r>
              <m:rPr>
                <m:sty m:val="i"/>
              </m:rPr>
              <m:t>i</m:t>
            </m:r>
            <m:r>
              <m:rPr>
                <m:sty m:val="p"/>
              </m:rPr>
              <m:t>=</m:t>
            </m:r>
            <m:r>
              <m:rPr>
                <m:sty m:val="p"/>
              </m:rPr>
              <m:t>1</m:t>
            </m:r>
          </m:sub>
          <m:sup>
            <m:r>
              <m:rPr>
                <m:sty m:val="p"/>
              </m:rPr>
              <m:t>3</m:t>
            </m:r>
          </m:sup>
          <m:e>
            <m:r>
              <m:rPr>
                <m:sty m:val="p"/>
              </m:rPr>
              <m:t xml:space="preserve"> </m:t>
            </m:r>
          </m:e>
        </m:nary>
        <m:sSub>
          <m:sSubPr/>
          <m:e>
            <m:r>
              <m:rPr>
                <m:sty m:val="i"/>
              </m:rPr>
              <m:t>x</m:t>
            </m:r>
          </m:e>
          <m:sub>
            <m:r>
              <m:rPr>
                <m:sty m:val="i"/>
              </m:rPr>
              <m:t>i</m:t>
            </m:r>
          </m:sub>
        </m:sSub>
        <m:sSub>
          <m:sSubPr/>
          <m:e>
            <m:r>
              <m:rPr>
                <m:sty m:val="i"/>
              </m:rPr>
              <m:t>e</m:t>
            </m:r>
          </m:e>
          <m:sub>
            <m:r>
              <m:rPr>
                <m:sty m:val="i"/>
              </m:rPr>
              <m:t>i</m:t>
            </m:r>
          </m:sub>
        </m:sSub>
      </m:oMath>
      <w:r>
        <w:rPr/>
        <w:t xml:space="preserve">. Exprimer en fonction de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oMath>
      <w:r>
        <w:rPr>
          <w:rFonts w:eastAsia="Georgia" w:cs="Georgia" w:ascii="Georgia" w:hAnsi="Georgia"/>
        </w:rPr>
        <w:t xml:space="preserve"> les quantités </w:t>
      </w:r>
      <m:oMath>
        <m:r>
          <m:rPr>
            <m:sty m:val="p"/>
          </m:rPr>
          <m:t>⟨</m:t>
        </m:r>
        <m:r>
          <m:rPr>
            <m:sty m:val="i"/>
          </m:rPr>
          <m:t>x</m:t>
        </m:r>
        <m:r>
          <m:rPr>
            <m:sty m:val="p"/>
          </m:rPr>
          <m:t>,</m:t>
        </m:r>
        <m:r>
          <m:rPr>
            <m:sty m:val="i"/>
          </m:rPr>
          <m:t>x</m:t>
        </m:r>
        <m:r>
          <m:rPr>
            <m:sty m:val="p"/>
          </m:rPr>
          <m:t>⟩</m:t>
        </m:r>
      </m:oMath>
      <w:r>
        <w:rPr/>
        <w:t xml:space="preserve">, </w:t>
      </w:r>
      <m:oMath>
        <m:r>
          <m:rPr>
            <m:sty m:val="p"/>
          </m:rPr>
          <m:t>⟨</m:t>
        </m:r>
        <m:r>
          <m:rPr>
            <m:sty m:val="i"/>
          </m:rPr>
          <m:t>g</m:t>
        </m:r>
        <m:r>
          <m:rPr>
            <m:sty m:val="p"/>
          </m:rPr>
          <m:t>(</m:t>
        </m:r>
        <m:r>
          <m:rPr>
            <m:sty m:val="i"/>
          </m:rPr>
          <m:t>x</m:t>
        </m:r>
        <m:r>
          <m:rPr>
            <m:sty m:val="p"/>
          </m:rPr>
          <m:t>)</m:t>
        </m:r>
        <m:r>
          <m:rPr>
            <m:sty m:val="p"/>
          </m:rPr>
          <m:t>,</m:t>
        </m:r>
        <m:r>
          <m:rPr>
            <m:sty m:val="i"/>
          </m:rPr>
          <m:t>x</m:t>
        </m:r>
        <m:r>
          <m:rPr>
            <m:sty m:val="p"/>
          </m:rPr>
          <m:t>⟩</m:t>
        </m:r>
      </m:oMath>
      <w:r>
        <w:rPr/>
        <w:t xml:space="preserve"> puis </w:t>
      </w:r>
      <m:oMath>
        <m:d>
          <m:dPr>
            <m:begChr m:val="⟨"/>
            <m:endChr m:val="⟩"/>
            <m:ctrlPr>
              <w:rPr>
                <w:rFonts w:ascii="Cambria Math" w:hAnsi="Cambria Math"/>
              </w:rPr>
            </m:ctrlPr>
          </m:dPr>
          <m:e>
            <m:sSup>
              <m:sSupPr/>
              <m:e>
                <m:r>
                  <m:rPr>
                    <m:sty m:val="i"/>
                  </m:rPr>
                  <m:t>g</m:t>
                </m:r>
              </m:e>
              <m:sup>
                <m:r>
                  <m:rPr>
                    <m:sty m:val="i"/>
                  </m:rPr>
                  <m:t>n</m:t>
                </m:r>
              </m:sup>
            </m:sSup>
            <m:r>
              <m:rPr>
                <m:sty m:val="p"/>
              </m:rPr>
              <m:t>(</m:t>
            </m:r>
            <m:r>
              <m:rPr>
                <m:sty m:val="i"/>
              </m:rPr>
              <m:t>x</m:t>
            </m:r>
            <m:r>
              <m:rPr>
                <m:sty m:val="p"/>
              </m:rPr>
              <m:t>)</m:t>
            </m:r>
            <m:r>
              <m:rPr>
                <m:sty m:val="p"/>
              </m:rPr>
              <m:t>,</m:t>
            </m:r>
            <m:r>
              <m:rPr>
                <m:sty m:val="i"/>
              </m:rPr>
              <m:t>x</m:t>
            </m:r>
          </m:e>
        </m:d>
      </m:oMath>
      <w:r>
        <w:rPr/>
        <w:t xml:space="preserve"> pour tout entier </w:t>
      </w:r>
      <m:oMath>
        <m:r>
          <m:rPr>
            <m:sty m:val="i"/>
          </m:rPr>
          <m:t>n</m:t>
        </m:r>
        <m:r>
          <m:rPr>
            <m:sty m:val="p"/>
          </m:rPr>
          <m:t>≥</m:t>
        </m:r>
        <m:r>
          <m:rPr>
            <m:sty m:val="p"/>
          </m:rPr>
          <m:t>1</m:t>
        </m:r>
      </m:oMath>
      <w:r>
        <w:rPr/>
        <w:t xml:space="preserve">.</w:t>
      </w:r>
      <w:r>
        <w:rPr/>
        <w:br w:type="textWrapping"/>
      </w:r>
      <w:r>
        <w:rPr/>
        <w:t xml:space="preserve">Dans la suite de cette partie, on notera </w:t>
      </w:r>
      <m:oMath>
        <m:sSub>
          <m:sSubPr/>
          <m:e>
            <m:r>
              <m:rPr>
                <m:sty m:val="i"/>
              </m:rPr>
              <m:t>v</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sSup>
              <m:sSupPr/>
              <m:e>
                <m:r>
                  <m:rPr>
                    <m:sty m:val="i"/>
                  </m:rPr>
                  <m:t>g</m:t>
                </m:r>
              </m:e>
              <m:sup>
                <m:r>
                  <m:rPr>
                    <m:sty m:val="i"/>
                  </m:rPr>
                  <m:t>n</m:t>
                </m:r>
              </m:sup>
            </m:sSup>
            <m:r>
              <m:rPr>
                <m:sty m:val="p"/>
              </m:rPr>
              <m:t>(</m:t>
            </m:r>
            <m:r>
              <m:rPr>
                <m:sty m:val="i"/>
              </m:rPr>
              <m:t>x</m:t>
            </m:r>
            <m:r>
              <m:rPr>
                <m:sty m:val="p"/>
              </m:rPr>
              <m:t>)</m:t>
            </m:r>
            <m:r>
              <m:rPr>
                <m:sty m:val="p"/>
              </m:rPr>
              <m:t>,</m:t>
            </m:r>
            <m:r>
              <m:rPr>
                <m:sty m:val="i"/>
              </m:rPr>
              <m:t>x</m:t>
            </m:r>
          </m:e>
        </m:d>
      </m:oMath>
      <w:r>
        <w:rPr/>
        <w:t xml:space="preserve"> pour tout entier </w:t>
      </w:r>
      <m:oMath>
        <m:r>
          <m:rPr>
            <m:sty m:val="i"/>
          </m:rPr>
          <m:t>n</m:t>
        </m:r>
        <m:r>
          <m:rPr>
            <m:sty m:val="p"/>
          </m:rPr>
          <m:t>≥</m:t>
        </m:r>
        <m:r>
          <m:rPr>
            <m:sty m:val="p"/>
          </m:rPr>
          <m:t>1</m:t>
        </m:r>
      </m:oMath>
      <w:r>
        <w:rPr/>
        <w:t xml:space="preserve"> et tout vecteur </w:t>
      </w:r>
      <m:oMath>
        <m:r>
          <m:rPr>
            <m:sty m:val="i"/>
          </m:rPr>
          <m:t>x</m:t>
        </m:r>
        <m:r>
          <m:rPr>
            <m:sty m:val="p"/>
          </m:rPr>
          <m:t>∈</m:t>
        </m:r>
        <m:sSup>
          <m:sSupPr/>
          <m:e>
            <m:r>
              <m:rPr>
                <m:scr m:val="double-struck"/>
              </m:rPr>
              <m:t>R</m:t>
            </m:r>
          </m:e>
          <m:sup>
            <m:r>
              <m:rPr>
                <m:sty m:val="p"/>
              </m:rPr>
              <m:t>3</m:t>
            </m:r>
          </m:sup>
        </m:sSup>
      </m:oMath>
      <w:r>
        <w:rPr/>
        <w:t xml:space="preserve">.</w:t>
      </w:r>
      <w:r>
        <w:rPr/>
        <w:br w:type="textWrapping"/>
      </w:r>
      <w:r>
        <w:rPr/>
        <w:t xml:space="preserve">(d) Montrer que, pour tout </w:t>
      </w:r>
      <m:oMath>
        <m:r>
          <m:rPr>
            <m:sty m:val="i"/>
          </m:rPr>
          <m:t>x</m:t>
        </m:r>
        <m:r>
          <m:rPr>
            <m:sty m:val="p"/>
          </m:rPr>
          <m:t>≠</m:t>
        </m:r>
        <m:r>
          <m:rPr>
            <m:sty m:val="p"/>
          </m:rPr>
          <m:t>0</m:t>
        </m:r>
      </m:oMath>
      <w:r>
        <w:rPr/>
        <w:t xml:space="preserve">, la suite </w:t>
      </w:r>
      <m:oMath>
        <m:sSub>
          <m:sSubPr/>
          <m:e>
            <m:d>
              <m:dPr>
                <m:begChr m:val="("/>
                <m:endChr m:val=")"/>
                <m:ctrlPr>
                  <w:rPr>
                    <w:rFonts w:ascii="Cambria Math" w:hAnsi="Cambria Math"/>
                  </w:rPr>
                </m:ctrlPr>
              </m:dPr>
              <m:e>
                <m:sSub>
                  <m:sSubPr/>
                  <m:e>
                    <m:r>
                      <m:rPr>
                        <m:sty m:val="i"/>
                      </m:rPr>
                      <m:t>v</m:t>
                    </m:r>
                  </m:e>
                  <m:sub>
                    <m:r>
                      <m:rPr>
                        <m:sty m:val="i"/>
                      </m:rPr>
                      <m:t>n</m:t>
                    </m:r>
                  </m:sub>
                </m:sSub>
                <m:r>
                  <m:rPr>
                    <m:sty m:val="p"/>
                  </m:rPr>
                  <m:t>(</m:t>
                </m:r>
                <m:r>
                  <m:rPr>
                    <m:sty m:val="i"/>
                  </m:rPr>
                  <m:t>x</m:t>
                </m:r>
                <m:r>
                  <m:rPr>
                    <m:sty m:val="p"/>
                  </m:rPr>
                  <m:t>)</m:t>
                </m:r>
              </m:e>
            </m:d>
          </m:e>
          <m:sub>
            <m:r>
              <m:rPr>
                <m:sty m:val="i"/>
              </m:rPr>
              <m:t>n</m:t>
            </m:r>
            <m:r>
              <m:rPr>
                <m:sty m:val="p"/>
              </m:rPr>
              <m:t>≥</m:t>
            </m:r>
            <m:r>
              <m:rPr>
                <m:sty m:val="p"/>
              </m:rPr>
              <m:t>1</m:t>
            </m:r>
          </m:sub>
        </m:sSub>
      </m:oMath>
      <w:r>
        <w:rPr>
          <w:rFonts w:eastAsia="Georgia" w:cs="Georgia" w:ascii="Georgia" w:hAnsi="Georgia"/>
        </w:rPr>
        <w:t xml:space="preserve"> est non nulle à partir d'un certain rang.</w:t>
      </w:r>
      <w:r>
        <w:rPr/>
        <w:br w:type="textWrapping"/>
      </w:r>
      <w:r>
        <w:rPr/>
        <w:t xml:space="preserve">(e) Calculer, pour tout </w:t>
      </w:r>
      <m:oMath>
        <m:r>
          <m:rPr>
            <m:sty m:val="i"/>
          </m:rPr>
          <m:t>x</m:t>
        </m:r>
        <m:r>
          <m:rPr>
            <m:sty m:val="p"/>
          </m:rPr>
          <m:t>∈</m:t>
        </m:r>
        <m:sSup>
          <m:sSupPr/>
          <m:e>
            <m:r>
              <m:rPr>
                <m:scr m:val="double-struck"/>
              </m:rPr>
              <m:t>R</m:t>
            </m:r>
          </m:e>
          <m:sup>
            <m:r>
              <m:rPr>
                <m:sty m:val="p"/>
              </m:rPr>
              <m:t>3</m:t>
            </m:r>
          </m:sup>
        </m:sSup>
      </m:oMath>
      <w:r>
        <w:rPr/>
        <w:t xml:space="preserve"> tel que </w:t>
      </w:r>
      <m:oMath>
        <m:sSub>
          <m:sSubPr/>
          <m:e>
            <m:r>
              <m:rPr>
                <m:sty m:val="i"/>
              </m:rPr>
              <m:t>x</m:t>
            </m:r>
          </m:e>
          <m:sub>
            <m:r>
              <m:rPr>
                <m:sty m:val="p"/>
              </m:rPr>
              <m:t>3</m:t>
            </m:r>
          </m:sub>
        </m:sSub>
        <m:r>
          <m:rPr>
            <m:sty m:val="p"/>
          </m:rPr>
          <m:t>≠</m:t>
        </m:r>
        <m:r>
          <m:rPr>
            <m:sty m:val="p"/>
          </m:rPr>
          <m:t>0</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v</m:t>
                </m:r>
              </m:e>
              <m:sub>
                <m:r>
                  <m:rPr>
                    <m:sty m:val="i"/>
                  </m:rPr>
                  <m:t>n</m:t>
                </m:r>
              </m:sub>
            </m:sSub>
            <m:r>
              <m:rPr>
                <m:sty m:val="p"/>
              </m:rPr>
              <m:t>(</m:t>
            </m:r>
            <m:r>
              <m:rPr>
                <m:sty m:val="i"/>
              </m:rPr>
              <m:t>x</m:t>
            </m:r>
            <m:r>
              <m:rPr>
                <m:sty m:val="p"/>
              </m:rPr>
              <m:t>)</m:t>
            </m:r>
          </m:num>
          <m:den>
            <m:sSub>
              <m:sSubPr/>
              <m:e>
                <m:r>
                  <m:rPr>
                    <m:sty m:val="i"/>
                  </m:rPr>
                  <m:t>v</m:t>
                </m:r>
              </m:e>
              <m:sub>
                <m:r>
                  <m:rPr>
                    <m:sty m:val="i"/>
                  </m:rPr>
                  <m:t>n</m:t>
                </m:r>
                <m:r>
                  <m:rPr>
                    <m:sty m:val="p"/>
                  </m:rPr>
                  <m:t>−</m:t>
                </m:r>
                <m:r>
                  <m:rPr>
                    <m:sty m:val="p"/>
                  </m:rPr>
                  <m:t>1</m:t>
                </m:r>
              </m:sub>
            </m:sSub>
            <m:r>
              <m:rPr>
                <m:sty m:val="p"/>
              </m:rPr>
              <m:t>(</m:t>
            </m:r>
            <m:r>
              <m:rPr>
                <m:sty m:val="i"/>
              </m:rPr>
              <m:t>x</m:t>
            </m:r>
            <m:r>
              <m:rPr>
                <m:sty m:val="p"/>
              </m:rPr>
              <m:t>)</m:t>
            </m:r>
          </m:den>
        </m:f>
      </m:oMath>
      <w:r>
        <w:rPr/>
        <w:br w:type="textWrapping"/>
      </w:r>
      <w:r>
        <w:rPr>
          <w:rFonts w:eastAsia="Georgia" w:cs="Georgia" w:ascii="Georgia" w:hAnsi="Georgia"/>
        </w:rPr>
        <w:t xml:space="preserve">2. On considère maintenant la matrice </w:t>
      </w:r>
      <m:oMath>
        <m:r>
          <m:rPr>
            <m:sty m:val="i"/>
          </m:rPr>
          <m:t>C</m:t>
        </m:r>
      </m:oMath>
      <w:r>
        <w:rPr/>
        <w:t xml:space="preserve"> suivante:</w:t>
      </w:r>
    </w:p>
    <w:p>
      <w:pPr>
        <w:spacing w:after="220" w:lineRule="auto"/>
      </w:pPr>
      <m:oMathPara>
        <m:oMath>
          <m:r>
            <m:rPr>
              <m:sty m:val="i"/>
            </m:rPr>
            <m:t>C</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2</m:t>
                    </m:r>
                  </m:e>
                  <m:e>
                    <m:r>
                      <m:rPr>
                        <m:sty m:val="p"/>
                      </m:rPr>
                      <m:t>−</m:t>
                    </m:r>
                    <m:r>
                      <m:rPr>
                        <m:sty m:val="p"/>
                      </m:rPr>
                      <m:t>2</m:t>
                    </m:r>
                  </m:e>
                </m:mr>
                <m:mr>
                  <m:e>
                    <m:r>
                      <m:rPr>
                        <m:sty m:val="p"/>
                      </m:rPr>
                      <m:t>−</m:t>
                    </m:r>
                    <m:r>
                      <m:rPr>
                        <m:sty m:val="p"/>
                      </m:rPr>
                      <m:t>2</m:t>
                    </m:r>
                  </m:e>
                  <m:e>
                    <m:r>
                      <m:rPr>
                        <m:sty m:val="p"/>
                      </m:rPr>
                      <m:t>1</m:t>
                    </m:r>
                  </m:e>
                  <m:e>
                    <m:r>
                      <m:rPr>
                        <m:sty m:val="p"/>
                      </m:rPr>
                      <m:t>−</m:t>
                    </m:r>
                    <m:r>
                      <m:rPr>
                        <m:sty m:val="p"/>
                      </m:rPr>
                      <m:t>2</m:t>
                    </m:r>
                  </m:e>
                </m:mr>
                <m:mr>
                  <m:e>
                    <m:r>
                      <m:rPr>
                        <m:sty m:val="p"/>
                      </m:rPr>
                      <m:t>−</m:t>
                    </m:r>
                    <m:r>
                      <m:rPr>
                        <m:sty m:val="p"/>
                      </m:rPr>
                      <m:t>2</m:t>
                    </m:r>
                  </m:e>
                  <m:e>
                    <m:r>
                      <m:rPr>
                        <m:sty m:val="p"/>
                      </m:rPr>
                      <m:t>−</m:t>
                    </m:r>
                    <m:r>
                      <m:rPr>
                        <m:sty m:val="p"/>
                      </m:rPr>
                      <m:t>2</m:t>
                    </m:r>
                  </m:e>
                  <m:e>
                    <m:r>
                      <m:rPr>
                        <m:sty m:val="p"/>
                      </m:rPr>
                      <m:t>1</m:t>
                    </m:r>
                  </m:e>
                </m:mr>
              </m:m>
            </m:e>
          </m:d>
        </m:oMath>
      </m:oMathPara>
    </w:p>
    <w:p>
      <w:pPr>
        <w:spacing w:after="220" w:lineRule="auto"/>
      </w:pPr>
      <w:r>
        <w:rPr/>
        <w:t xml:space="preserve">et </w:t>
      </w:r>
      <m:oMath>
        <m:r>
          <m:rPr>
            <m:sty m:val="i"/>
          </m:rPr>
          <m:t>h</m:t>
        </m:r>
      </m:oMath>
      <w:r>
        <w:rPr/>
        <w:t xml:space="preserve"> l'endomorphisme de </w:t>
      </w:r>
      <m:oMath>
        <m:sSup>
          <m:sSupPr/>
          <m:e>
            <m:r>
              <m:rPr>
                <m:scr m:val="double-struck"/>
              </m:rPr>
              <m:t>R</m:t>
            </m:r>
          </m:e>
          <m:sup>
            <m:r>
              <m:rPr>
                <m:sty m:val="p"/>
              </m:rPr>
              <m:t>3</m:t>
            </m:r>
          </m:sup>
        </m:sSup>
      </m:oMath>
      <w:r>
        <w:rPr>
          <w:rFonts w:eastAsia="Georgia" w:cs="Georgia" w:ascii="Georgia" w:hAnsi="Georgia"/>
        </w:rPr>
        <w:t xml:space="preserve"> canoniquement associé à </w:t>
      </w:r>
      <m:oMath>
        <m:r>
          <m:rPr>
            <m:sty m:val="i"/>
          </m:rPr>
          <m:t>C</m:t>
        </m:r>
      </m:oMath>
      <w:r>
        <w:rPr/>
        <w:t xml:space="preserve">.</w:t>
      </w:r>
      <w:r>
        <w:rPr/>
        <w:br w:type="textWrapping"/>
      </w:r>
      <w:r>
        <w:rPr>
          <w:rFonts w:eastAsia="Georgia" w:cs="Georgia" w:ascii="Georgia" w:hAnsi="Georgia"/>
        </w:rPr>
        <w:t xml:space="preserve">(a) Démontrer que </w:t>
      </w:r>
      <m:oMath>
        <m:r>
          <m:rPr>
            <m:sty m:val="i"/>
          </m:rPr>
          <m:t>C</m:t>
        </m:r>
      </m:oMath>
      <w:r>
        <w:rPr>
          <w:rFonts w:eastAsia="Georgia" w:cs="Georgia" w:ascii="Georgia" w:hAnsi="Georgia"/>
        </w:rPr>
        <w:t xml:space="preserve"> est diagonalisable dans la même base orthonormée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w:t>
      </w:r>
      <w:r>
        <w:rPr/>
        <w:br w:type="textWrapping"/>
      </w:r>
      <w:r>
        <w:rPr/>
        <w:t xml:space="preserve">(b) Pour tout entier </w:t>
      </w:r>
      <m:oMath>
        <m:r>
          <m:rPr>
            <m:sty m:val="i"/>
          </m:rPr>
          <m:t>n</m:t>
        </m:r>
        <m:r>
          <m:rPr>
            <m:sty m:val="p"/>
          </m:rPr>
          <m:t>≥</m:t>
        </m:r>
        <m:r>
          <m:rPr>
            <m:sty m:val="p"/>
          </m:rPr>
          <m:t>1</m:t>
        </m:r>
      </m:oMath>
      <w:r>
        <w:rPr/>
        <w:t xml:space="preserve"> et tout </w:t>
      </w:r>
      <m:oMath>
        <m:r>
          <m:rPr>
            <m:sty m:val="i"/>
          </m:rPr>
          <m:t>x</m:t>
        </m:r>
        <m:r>
          <m:rPr>
            <m:sty m:val="p"/>
          </m:rPr>
          <m:t>∈</m:t>
        </m:r>
        <m:sSup>
          <m:sSupPr/>
          <m:e>
            <m:r>
              <m:rPr>
                <m:scr m:val="double-struck"/>
              </m:rPr>
              <m:t>R</m:t>
            </m:r>
          </m:e>
          <m:sup>
            <m:r>
              <m:rPr>
                <m:sty m:val="p"/>
              </m:rPr>
              <m:t>3</m:t>
            </m:r>
          </m:sup>
        </m:sSup>
      </m:oMath>
      <w:r>
        <w:rPr/>
        <w:t xml:space="preserve">, on pose </w:t>
      </w:r>
      <m:oMath>
        <m:sSub>
          <m:sSubPr/>
          <m:e>
            <m:r>
              <m:rPr>
                <m:sty m:val="i"/>
              </m:rPr>
              <m:t>w</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sSup>
              <m:sSupPr/>
              <m:e>
                <m:r>
                  <m:rPr>
                    <m:sty m:val="i"/>
                  </m:rPr>
                  <m:t>h</m:t>
                </m:r>
              </m:e>
              <m:sup>
                <m:r>
                  <m:rPr>
                    <m:sty m:val="i"/>
                  </m:rPr>
                  <m:t>n</m:t>
                </m:r>
              </m:sup>
            </m:sSup>
            <m:r>
              <m:rPr>
                <m:sty m:val="p"/>
              </m:rPr>
              <m:t>(</m:t>
            </m:r>
            <m:r>
              <m:rPr>
                <m:sty m:val="i"/>
              </m:rPr>
              <m:t>x</m:t>
            </m:r>
            <m:r>
              <m:rPr>
                <m:sty m:val="p"/>
              </m:rPr>
              <m:t>)</m:t>
            </m:r>
            <m:r>
              <m:rPr>
                <m:sty m:val="p"/>
              </m:rPr>
              <m:t>,</m:t>
            </m:r>
            <m:r>
              <m:rPr>
                <m:sty m:val="i"/>
              </m:rPr>
              <m:t>x</m:t>
            </m:r>
          </m:e>
        </m:d>
      </m:oMath>
      <w:r>
        <w:rPr/>
        <w:t xml:space="preserve">. Calculer les limites suivantes</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w</m:t>
                  </m:r>
                </m:e>
                <m:sub>
                  <m:r>
                    <m:rPr>
                      <m:sty m:val="i"/>
                    </m:rPr>
                    <m:t>n</m:t>
                  </m:r>
                </m:sub>
              </m:sSub>
              <m:d>
                <m:dPr>
                  <m:begChr m:val="("/>
                  <m:endChr m:val=")"/>
                  <m:ctrlPr>
                    <w:rPr>
                      <w:rFonts w:ascii="Cambria Math" w:hAnsi="Cambria Math"/>
                    </w:rPr>
                  </m:ctrlPr>
                </m:dPr>
                <m:e>
                  <m:sSub>
                    <m:sSubPr/>
                    <m:e>
                      <m:r>
                        <m:rPr>
                          <m:sty m:val="i"/>
                        </m:rPr>
                        <m:t>e</m:t>
                      </m:r>
                    </m:e>
                    <m:sub>
                      <m:r>
                        <m:rPr>
                          <m:sty m:val="p"/>
                        </m:rPr>
                        <m:t>1</m:t>
                      </m:r>
                    </m:sub>
                  </m:sSub>
                </m:e>
              </m:d>
            </m:num>
            <m:den>
              <m:sSub>
                <m:sSubPr/>
                <m:e>
                  <m:r>
                    <m:rPr>
                      <m:sty m:val="i"/>
                    </m:rPr>
                    <m:t>w</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e</m:t>
                      </m:r>
                    </m:e>
                    <m:sub>
                      <m:r>
                        <m:rPr>
                          <m:sty m:val="p"/>
                        </m:rPr>
                        <m:t>1</m:t>
                      </m:r>
                    </m:sub>
                  </m:sSub>
                </m:e>
              </m:d>
            </m:den>
          </m:f>
          <m:r>
            <m:rPr>
              <m:sty m:val="p"/>
            </m:rPr>
            <m:t>,</m:t>
          </m:r>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w</m:t>
                  </m:r>
                </m:e>
                <m:sub>
                  <m:r>
                    <m:rPr>
                      <m:sty m:val="i"/>
                    </m:rPr>
                    <m:t>n</m:t>
                  </m:r>
                </m:sub>
              </m:sSub>
              <m:d>
                <m:dPr>
                  <m:begChr m:val="("/>
                  <m:endChr m:val=")"/>
                  <m:ctrlPr>
                    <w:rPr>
                      <w:rFonts w:ascii="Cambria Math" w:hAnsi="Cambria Math"/>
                    </w:rPr>
                  </m:ctrlPr>
                </m:dPr>
                <m:e>
                  <m:sSub>
                    <m:sSubPr/>
                    <m:e>
                      <m:r>
                        <m:rPr>
                          <m:sty m:val="i"/>
                        </m:rPr>
                        <m:t>e</m:t>
                      </m:r>
                    </m:e>
                    <m:sub>
                      <m:r>
                        <m:rPr>
                          <m:sty m:val="p"/>
                        </m:rPr>
                        <m:t>2</m:t>
                      </m:r>
                    </m:sub>
                  </m:sSub>
                </m:e>
              </m:d>
            </m:num>
            <m:den>
              <m:sSub>
                <m:sSubPr/>
                <m:e>
                  <m:r>
                    <m:rPr>
                      <m:sty m:val="i"/>
                    </m:rPr>
                    <m:t>w</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e</m:t>
                      </m:r>
                    </m:e>
                    <m:sub>
                      <m:r>
                        <m:rPr>
                          <m:sty m:val="p"/>
                        </m:rPr>
                        <m:t>2</m:t>
                      </m:r>
                    </m:sub>
                  </m:sSub>
                </m:e>
              </m:d>
            </m:den>
          </m:f>
          <m:r>
            <m:rPr>
              <m:sty m:val="p"/>
            </m:rPr>
            <m:t>,</m:t>
          </m:r>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w</m:t>
                  </m:r>
                </m:e>
                <m:sub>
                  <m:r>
                    <m:rPr>
                      <m:sty m:val="i"/>
                    </m:rPr>
                    <m:t>n</m:t>
                  </m:r>
                </m:sub>
              </m:sSub>
              <m:d>
                <m:dPr>
                  <m:begChr m:val="("/>
                  <m:endChr m:val=")"/>
                  <m:ctrlPr>
                    <w:rPr>
                      <w:rFonts w:ascii="Cambria Math" w:hAnsi="Cambria Math"/>
                    </w:rPr>
                  </m:ctrlPr>
                </m:dPr>
                <m:e>
                  <m:sSub>
                    <m:sSubPr/>
                    <m:e>
                      <m:r>
                        <m:rPr>
                          <m:sty m:val="i"/>
                        </m:rPr>
                        <m:t>e</m:t>
                      </m:r>
                    </m:e>
                    <m:sub>
                      <m:r>
                        <m:rPr>
                          <m:sty m:val="p"/>
                        </m:rPr>
                        <m:t>3</m:t>
                      </m:r>
                    </m:sub>
                  </m:sSub>
                </m:e>
              </m:d>
            </m:num>
            <m:den>
              <m:sSub>
                <m:sSubPr/>
                <m:e>
                  <m:r>
                    <m:rPr>
                      <m:sty m:val="i"/>
                    </m:rPr>
                    <m:t>w</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e</m:t>
                      </m:r>
                    </m:e>
                    <m:sub>
                      <m:r>
                        <m:rPr>
                          <m:sty m:val="p"/>
                        </m:rPr>
                        <m:t>3</m:t>
                      </m:r>
                    </m:sub>
                  </m:sSub>
                </m:e>
              </m:d>
            </m:den>
          </m:f>
        </m:oMath>
      </m:oMathPara>
    </w:p>
    <w:p>
      <w:pPr>
        <w:spacing w:after="220" w:lineRule="auto"/>
      </w:pPr>
      <w:r>
        <w:rPr>
          <w:rFonts w:eastAsia="Georgia" w:cs="Georgia" w:ascii="Georgia" w:hAnsi="Georgia"/>
        </w:rPr>
        <w:t xml:space="preserve">(c) Déterminer l'ensemble </w:t>
      </w:r>
      <m:oMath>
        <m:r>
          <m:rPr>
            <m:sty m:val="i"/>
          </m:rPr>
          <m:t>D</m:t>
        </m:r>
      </m:oMath>
      <w:r>
        <w:rPr/>
        <w:t xml:space="preserve"> des vecteurs </w:t>
      </w:r>
      <m:oMath>
        <m:r>
          <m:rPr>
            <m:sty m:val="i"/>
          </m:rPr>
          <m:t>x</m:t>
        </m:r>
      </m:oMath>
      <w:r>
        <w:rPr/>
        <w:t xml:space="preserve"> de </w:t>
      </w:r>
      <m:oMath>
        <m:sSup>
          <m:sSupPr/>
          <m:e>
            <m:r>
              <m:rPr>
                <m:scr m:val="double-struck"/>
              </m:rPr>
              <m:t>R</m:t>
            </m:r>
          </m:e>
          <m:sup>
            <m:r>
              <m:rPr>
                <m:sty m:val="p"/>
              </m:rPr>
              <m:t>3</m:t>
            </m:r>
          </m:sup>
        </m:sSup>
      </m:oMath>
      <w:r>
        <w:rPr/>
        <w:t xml:space="preserve"> pour lesquels la suite </w:t>
      </w:r>
      <m:oMath>
        <m:sSub>
          <m:sSubPr/>
          <m:e>
            <m:d>
              <m:dPr>
                <m:begChr m:val="("/>
                <m:endChr m:val=")"/>
                <m:ctrlPr>
                  <w:rPr>
                    <w:rFonts w:ascii="Cambria Math" w:hAnsi="Cambria Math"/>
                  </w:rPr>
                </m:ctrlPr>
              </m:dPr>
              <m:e>
                <m:sSub>
                  <m:sSubPr/>
                  <m:e>
                    <m:r>
                      <m:rPr>
                        <m:sty m:val="i"/>
                      </m:rPr>
                      <m:t>w</m:t>
                    </m:r>
                  </m:e>
                  <m:sub>
                    <m:r>
                      <m:rPr>
                        <m:sty m:val="i"/>
                      </m:rPr>
                      <m:t>n</m:t>
                    </m:r>
                  </m:sub>
                </m:sSub>
                <m:r>
                  <m:rPr>
                    <m:sty m:val="p"/>
                  </m:rPr>
                  <m:t>(</m:t>
                </m:r>
                <m:r>
                  <m:rPr>
                    <m:sty m:val="i"/>
                  </m:rPr>
                  <m:t>x</m:t>
                </m:r>
                <m:r>
                  <m:rPr>
                    <m:sty m:val="p"/>
                  </m:rPr>
                  <m:t>)</m:t>
                </m:r>
              </m:e>
            </m:d>
          </m:e>
          <m:sub>
            <m:r>
              <m:rPr>
                <m:sty m:val="i"/>
              </m:rPr>
              <m:t>n</m:t>
            </m:r>
            <m:r>
              <m:rPr>
                <m:sty m:val="p"/>
              </m:rPr>
              <m:t>≥</m:t>
            </m:r>
            <m:r>
              <m:rPr>
                <m:sty m:val="p"/>
              </m:rPr>
              <m:t>1</m:t>
            </m:r>
          </m:sub>
        </m:sSub>
      </m:oMath>
      <w:r>
        <w:rPr>
          <w:rFonts w:eastAsia="Georgia" w:cs="Georgia" w:ascii="Georgia" w:hAnsi="Georgia"/>
        </w:rPr>
        <w:t xml:space="preserve"> est non nulle à partir d'un certain rang.</w:t>
      </w:r>
      <w:r>
        <w:rPr/>
        <w:br w:type="textWrapping"/>
      </w:r>
      <w:r>
        <w:rPr>
          <w:rFonts w:eastAsia="Georgia" w:cs="Georgia" w:ascii="Georgia" w:hAnsi="Georgia"/>
        </w:rPr>
        <w:t xml:space="preserve">(d) Déterminer un vecteur </w:t>
      </w:r>
      <m:oMath>
        <m:sSub>
          <m:sSubPr/>
          <m:e>
            <m:r>
              <m:rPr>
                <m:sty m:val="i"/>
              </m:rPr>
              <m:t>x</m:t>
            </m:r>
          </m:e>
          <m:sub>
            <m:r>
              <m:rPr>
                <m:sty m:val="p"/>
              </m:rPr>
              <m:t>0</m:t>
            </m:r>
          </m:sub>
        </m:sSub>
        <m:r>
          <m:rPr>
            <m:sty m:val="p"/>
          </m:rPr>
          <m:t>∈</m:t>
        </m:r>
        <m:r>
          <m:rPr>
            <m:sty m:val="i"/>
          </m:rPr>
          <m:t>D</m:t>
        </m:r>
      </m:oMath>
      <w:r>
        <w:rPr/>
        <w:t xml:space="preserve"> pour lequel la suite </w:t>
      </w:r>
      <m:oMath>
        <m:sSub>
          <m:sSubPr/>
          <m:e>
            <m:d>
              <m:dPr>
                <m:begChr m:val="("/>
                <m:endChr m:val=")"/>
                <m:ctrlPr>
                  <w:rPr>
                    <w:rFonts w:ascii="Cambria Math" w:hAnsi="Cambria Math"/>
                  </w:rPr>
                </m:ctrlPr>
              </m:dPr>
              <m:e>
                <m:f>
                  <m:fPr>
                    <m:ctrlPr>
                      <w:rPr>
                        <w:rFonts w:ascii="Cambria Math" w:hAnsi="Cambria Math"/>
                      </w:rPr>
                    </m:ctrlPr>
                  </m:fPr>
                  <m:num>
                    <m:sSub>
                      <m:sSubPr/>
                      <m:e>
                        <m:r>
                          <m:rPr>
                            <m:sty m:val="i"/>
                          </m:rPr>
                          <m:t>w</m:t>
                        </m:r>
                      </m:e>
                      <m:sub>
                        <m:r>
                          <m:rPr>
                            <m:sty m:val="i"/>
                          </m:rPr>
                          <m:t>n</m:t>
                        </m:r>
                      </m:sub>
                    </m:sSub>
                    <m:d>
                      <m:dPr>
                        <m:begChr m:val="("/>
                        <m:endChr m:val=")"/>
                        <m:ctrlPr>
                          <w:rPr>
                            <w:rFonts w:ascii="Cambria Math" w:hAnsi="Cambria Math"/>
                          </w:rPr>
                        </m:ctrlPr>
                      </m:dPr>
                      <m:e>
                        <m:sSub>
                          <m:sSubPr/>
                          <m:e>
                            <m:r>
                              <m:rPr>
                                <m:sty m:val="i"/>
                              </m:rPr>
                              <m:t>x</m:t>
                            </m:r>
                          </m:e>
                          <m:sub>
                            <m:r>
                              <m:rPr>
                                <m:sty m:val="p"/>
                              </m:rPr>
                              <m:t>0</m:t>
                            </m:r>
                          </m:sub>
                        </m:sSub>
                      </m:e>
                    </m:d>
                  </m:num>
                  <m:den>
                    <m:sSub>
                      <m:sSubPr/>
                      <m:e>
                        <m:r>
                          <m:rPr>
                            <m:sty m:val="i"/>
                          </m:rPr>
                          <m:t>w</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x</m:t>
                            </m:r>
                          </m:e>
                          <m:sub>
                            <m:r>
                              <m:rPr>
                                <m:sty m:val="p"/>
                              </m:rPr>
                              <m:t>0</m:t>
                            </m:r>
                          </m:sub>
                        </m:sSub>
                      </m:e>
                    </m:d>
                  </m:den>
                </m:f>
              </m:e>
            </m:d>
          </m:e>
          <m:sub>
            <m:r>
              <m:rPr>
                <m:sty m:val="i"/>
              </m:rPr>
              <m:t>n</m:t>
            </m:r>
            <m:r>
              <m:rPr>
                <m:sty m:val="p"/>
              </m:rPr>
              <m:t>≥</m:t>
            </m:r>
            <m:r>
              <m:rPr>
                <m:sty m:val="p"/>
              </m:rPr>
              <m:t>1</m:t>
            </m:r>
          </m:sub>
        </m:sSub>
      </m:oMath>
      <w:r>
        <w:rPr/>
        <w:t xml:space="preserve"> ne converge pas.</w:t>
      </w:r>
      <w:r>
        <w:rPr/>
        <w:br w:type="textWrapping"/>
      </w:r>
      <w:r>
        <w:rPr/>
        <w:t xml:space="preserve">(e) Calculer </w:t>
      </w:r>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w</m:t>
                </m:r>
              </m:e>
              <m:sub>
                <m:r>
                  <m:rPr>
                    <m:sty m:val="i"/>
                  </m:rPr>
                  <m:t>n</m:t>
                </m:r>
              </m:sub>
            </m:sSub>
            <m:r>
              <m:rPr>
                <m:sty m:val="p"/>
              </m:rPr>
              <m:t>(</m:t>
            </m:r>
            <m:r>
              <m:rPr>
                <m:sty m:val="i"/>
              </m:rPr>
              <m:t>x</m:t>
            </m:r>
            <m:r>
              <m:rPr>
                <m:sty m:val="p"/>
              </m:rPr>
              <m:t>)</m:t>
            </m:r>
          </m:num>
          <m:den>
            <m:sSub>
              <m:sSubPr/>
              <m:e>
                <m:r>
                  <m:rPr>
                    <m:sty m:val="i"/>
                  </m:rPr>
                  <m:t>w</m:t>
                </m:r>
              </m:e>
              <m:sub>
                <m:r>
                  <m:rPr>
                    <m:sty m:val="i"/>
                  </m:rPr>
                  <m:t>n</m:t>
                </m:r>
                <m:r>
                  <m:rPr>
                    <m:sty m:val="p"/>
                  </m:rPr>
                  <m:t>−</m:t>
                </m:r>
                <m:r>
                  <m:rPr>
                    <m:sty m:val="p"/>
                  </m:rPr>
                  <m:t>2</m:t>
                </m:r>
              </m:sub>
            </m:sSub>
            <m:r>
              <m:rPr>
                <m:sty m:val="p"/>
              </m:rPr>
              <m:t>(</m:t>
            </m:r>
            <m:r>
              <m:rPr>
                <m:sty m:val="i"/>
              </m:rPr>
              <m:t>x</m:t>
            </m:r>
            <m:r>
              <m:rPr>
                <m:sty m:val="p"/>
              </m:rPr>
              <m:t>)</m:t>
            </m:r>
          </m:den>
        </m:f>
      </m:oMath>
      <w:r>
        <w:rPr/>
        <w:t xml:space="preserve"> pour tout </w:t>
      </w:r>
      <m:oMath>
        <m:r>
          <m:rPr>
            <m:sty m:val="i"/>
          </m:rPr>
          <m:t>x</m:t>
        </m:r>
        <m:r>
          <m:rPr>
            <m:sty m:val="p"/>
          </m:rPr>
          <m:t>∈</m:t>
        </m:r>
        <m:r>
          <m:rPr>
            <m:sty m:val="i"/>
          </m:rPr>
          <m:t>D</m:t>
        </m:r>
      </m:oMath>
      <w:r>
        <w:rPr/>
        <w:t xml:space="preserve">.</w:t>
      </w:r>
    </w:p>
    <w:p>
      <w:pPr>
        <w:spacing w:line="271" w:before="330" w:lineRule="auto"/>
      </w:pPr>
      <w:r>
        <w:rPr>
          <w:b/>
          <w:sz w:val="42"/>
        </w:rPr>
        <w:t xml:space="preserve">Partie II</w:t>
      </w:r>
    </w:p>
    <w:p>
      <w:pPr>
        <w:spacing w:after="220" w:lineRule="auto"/>
      </w:pPr>
      <w:r>
        <w:rPr/>
        <w:t xml:space="preserve">Soit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d</m:t>
            </m:r>
          </m:sub>
        </m:sSub>
      </m:oMath>
      <w:r>
        <w:rPr>
          <w:rFonts w:eastAsia="Georgia" w:cs="Georgia" w:ascii="Georgia" w:hAnsi="Georgia"/>
        </w:rPr>
        <w:t xml:space="preserve"> une matrice symétrique réelle d'ordre </w:t>
      </w:r>
      <m:oMath>
        <m:r>
          <m:rPr>
            <m:sty m:val="i"/>
          </m:rPr>
          <m:t>d</m:t>
        </m:r>
      </m:oMath>
      <w:r>
        <w:rPr/>
        <w:t xml:space="preserve"> et </w:t>
      </w:r>
      <m:oMath>
        <m:r>
          <m:rPr>
            <m:sty m:val="i"/>
          </m:rPr>
          <m:t>f</m:t>
        </m:r>
      </m:oMath>
      <w:r>
        <w:rPr/>
        <w:t xml:space="preserve"> l'endomorphisme de </w:t>
      </w:r>
      <m:oMath>
        <m:sSup>
          <m:sSupPr/>
          <m:e>
            <m:r>
              <m:rPr>
                <m:scr m:val="double-struck"/>
              </m:rPr>
              <m:t>R</m:t>
            </m:r>
          </m:e>
          <m:sup>
            <m:r>
              <m:rPr>
                <m:sty m:val="i"/>
              </m:rPr>
              <m:t>d</m:t>
            </m:r>
          </m:sup>
        </m:sSup>
      </m:oMath>
      <w:r>
        <w:rPr>
          <w:rFonts w:eastAsia="Georgia" w:cs="Georgia" w:ascii="Georgia" w:hAnsi="Georgia"/>
        </w:rPr>
        <w:t xml:space="preserve"> canoniquement associé à </w:t>
      </w:r>
      <m:oMath>
        <m:r>
          <m:rPr>
            <m:sty m:val="i"/>
          </m:rPr>
          <m:t>A</m:t>
        </m:r>
      </m:oMath>
      <w:r>
        <w:rPr/>
        <w:t xml:space="preserve">. On note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d</m:t>
            </m:r>
          </m:sub>
        </m:sSub>
      </m:oMath>
      <w:r>
        <w:rPr>
          <w:rFonts w:eastAsia="Georgia" w:cs="Georgia" w:ascii="Georgia" w:hAnsi="Georgia"/>
        </w:rPr>
        <w:t xml:space="preserve"> les valeurs propres (comptées avec leur ordre de multiplicité) de </w:t>
      </w:r>
      <m:oMath>
        <m:r>
          <m:rPr>
            <m:sty m:val="i"/>
          </m:rPr>
          <m:t>A</m:t>
        </m:r>
      </m:oMath>
      <w:r>
        <w:rPr/>
        <w:t xml:space="preserve"> et on note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d</m:t>
            </m:r>
          </m:sub>
        </m:sSub>
      </m:oMath>
      <w:r>
        <w:rPr>
          <w:rFonts w:eastAsia="Georgia" w:cs="Georgia" w:ascii="Georgia" w:hAnsi="Georgia"/>
        </w:rPr>
        <w:t xml:space="preserve"> ) une base orthonormée de vecteurs propres associés.</w:t>
      </w:r>
    </w:p>
    <w:p>
      <w:pPr>
        <w:spacing w:after="220" w:lineRule="auto"/>
      </w:pPr>
      <w:r>
        <w:rPr>
          <w:rFonts w:eastAsia="Georgia" w:cs="Georgia" w:ascii="Georgia" w:hAnsi="Georgia"/>
        </w:rPr>
        <w:t xml:space="preserve">On suppose maintenant que les valeurs propres sont rangées dans l'ordre des valeurs absolues croissantes</w:t>
      </w:r>
    </w:p>
    <w:p>
      <w:pPr>
        <w:spacing w:after="220" w:lineRule="auto"/>
      </w:pPr>
      <m:oMathPara>
        <m:oMath>
          <m:d>
            <m:dPr>
              <m:begChr m:val="|"/>
              <m:endChr m:val="|"/>
              <m:ctrlPr>
                <w:rPr>
                  <w:rFonts w:ascii="Cambria Math" w:hAnsi="Cambria Math"/>
                </w:rPr>
              </m:ctrlPr>
            </m:dPr>
            <m:e>
              <m:sSub>
                <m:sSubPr/>
                <m:e>
                  <m:r>
                    <m:rPr>
                      <m:sty m:val="i"/>
                    </m:rPr>
                    <m:t>λ</m:t>
                  </m:r>
                </m:e>
                <m:sub>
                  <m:r>
                    <m:rPr>
                      <m:sty m:val="p"/>
                    </m:rPr>
                    <m:t>1</m:t>
                  </m:r>
                </m:sub>
              </m:sSub>
            </m:e>
          </m:d>
          <m:r>
            <m:rPr>
              <m:sty m:val="p"/>
            </m:rPr>
            <m:t>≤</m:t>
          </m:r>
          <m:d>
            <m:dPr>
              <m:begChr m:val="|"/>
              <m:endChr m:val="|"/>
              <m:ctrlPr>
                <w:rPr>
                  <w:rFonts w:ascii="Cambria Math" w:hAnsi="Cambria Math"/>
                </w:rPr>
              </m:ctrlPr>
            </m:dPr>
            <m:e>
              <m:sSub>
                <m:sSubPr/>
                <m:e>
                  <m:r>
                    <m:rPr>
                      <m:sty m:val="i"/>
                    </m:rPr>
                    <m:t>λ</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λ</m:t>
                  </m:r>
                </m:e>
                <m:sub>
                  <m:r>
                    <m:rPr>
                      <m:sty m:val="i"/>
                    </m:rPr>
                    <m:t>d</m:t>
                  </m:r>
                </m:sub>
              </m:sSub>
            </m:e>
          </m:d>
          <m:r>
            <m:rPr>
              <m:sty m:val="p"/>
            </m:rPr>
            <m:t>.</m:t>
          </m:r>
        </m:oMath>
      </m:oMathPara>
    </w:p>
    <w:p>
      <w:pPr>
        <w:spacing w:after="220" w:lineRule="auto"/>
      </w:pPr>
      <w:r>
        <w:rPr/>
        <w:t xml:space="preserve">Pour tout entier </w:t>
      </w:r>
      <m:oMath>
        <m:r>
          <m:rPr>
            <m:sty m:val="i"/>
          </m:rPr>
          <m:t>n</m:t>
        </m:r>
        <m:r>
          <m:rPr>
            <m:sty m:val="p"/>
          </m:rPr>
          <m:t>≥</m:t>
        </m:r>
        <m:r>
          <m:rPr>
            <m:sty m:val="p"/>
          </m:rPr>
          <m:t>1</m:t>
        </m:r>
      </m:oMath>
      <w:r>
        <w:rPr/>
        <w:t xml:space="preserve"> et tout </w:t>
      </w:r>
      <m:oMath>
        <m:r>
          <m:rPr>
            <m:sty m:val="i"/>
          </m:rPr>
          <m:t>x</m:t>
        </m:r>
        <m:r>
          <m:rPr>
            <m:sty m:val="p"/>
          </m:rPr>
          <m:t>∈</m:t>
        </m:r>
        <m:sSup>
          <m:sSupPr/>
          <m:e>
            <m:r>
              <m:rPr>
                <m:scr m:val="double-struck"/>
              </m:rPr>
              <m:t>R</m:t>
            </m:r>
          </m:e>
          <m:sup>
            <m:r>
              <m:rPr>
                <m:sty m:val="i"/>
              </m:rPr>
              <m:t>d</m:t>
            </m:r>
          </m:sup>
        </m:sSup>
      </m:oMath>
      <w:r>
        <w:rPr/>
        <w:t xml:space="preserve">, on note </w:t>
      </w:r>
      <m:oMath>
        <m:sSub>
          <m:sSubPr/>
          <m:e>
            <m:r>
              <m:rPr>
                <m:sty m:val="i"/>
              </m:rPr>
              <m:t>u</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sSup>
              <m:sSupPr/>
              <m:e>
                <m:r>
                  <m:rPr>
                    <m:sty m:val="i"/>
                  </m:rPr>
                  <m:t>f</m:t>
                </m:r>
              </m:e>
              <m:sup>
                <m:r>
                  <m:rPr>
                    <m:sty m:val="i"/>
                  </m:rPr>
                  <m:t>n</m:t>
                </m:r>
              </m:sup>
            </m:sSup>
            <m:r>
              <m:rPr>
                <m:sty m:val="p"/>
              </m:rPr>
              <m:t>(</m:t>
            </m:r>
            <m:r>
              <m:rPr>
                <m:sty m:val="i"/>
              </m:rPr>
              <m:t>x</m:t>
            </m:r>
            <m:r>
              <m:rPr>
                <m:sty m:val="p"/>
              </m:rPr>
              <m:t>)</m:t>
            </m:r>
            <m:r>
              <m:rPr>
                <m:sty m:val="p"/>
              </m:rPr>
              <m:t>,</m:t>
            </m:r>
            <m:r>
              <m:rPr>
                <m:sty m:val="i"/>
              </m:rPr>
              <m:t>x</m:t>
            </m:r>
          </m:e>
        </m:d>
      </m:oMath>
      <w:r>
        <w:rPr/>
        <w:t xml:space="preserve"> et on note </w:t>
      </w:r>
      <m:oMath>
        <m:r>
          <m:rPr>
            <m:sty m:val="i"/>
          </m:rPr>
          <m:t>D</m:t>
        </m:r>
      </m:oMath>
      <w:r>
        <w:rPr/>
        <w:t xml:space="preserve"> l'ensemble des </w:t>
      </w:r>
      <m:oMath>
        <m:r>
          <m:rPr>
            <m:sty m:val="i"/>
          </m:rPr>
          <m:t>x</m:t>
        </m:r>
        <m:r>
          <m:rPr>
            <m:sty m:val="p"/>
          </m:rPr>
          <m:t>∈</m:t>
        </m:r>
        <m:sSup>
          <m:sSupPr/>
          <m:e>
            <m:r>
              <m:rPr>
                <m:scr m:val="double-struck"/>
              </m:rPr>
              <m:t>R</m:t>
            </m:r>
          </m:e>
          <m:sup>
            <m:r>
              <m:rPr>
                <m:sty m:val="i"/>
              </m:rPr>
              <m:t>d</m:t>
            </m:r>
          </m:sup>
        </m:sSup>
      </m:oMath>
      <w:r>
        <w:rPr/>
        <w:t xml:space="preserve"> pour lesquels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e>
            </m:d>
          </m:e>
          <m:sub>
            <m:r>
              <m:rPr>
                <m:sty m:val="i"/>
              </m:rPr>
              <m:t>n</m:t>
            </m:r>
            <m:r>
              <m:rPr>
                <m:sty m:val="p"/>
              </m:rPr>
              <m:t>≥</m:t>
            </m:r>
            <m:r>
              <m:rPr>
                <m:sty m:val="p"/>
              </m:rPr>
              <m:t>1</m:t>
            </m:r>
          </m:sub>
        </m:sSub>
      </m:oMath>
      <w:r>
        <w:rPr>
          <w:rFonts w:eastAsia="Georgia" w:cs="Georgia" w:ascii="Georgia" w:hAnsi="Georgia"/>
        </w:rPr>
        <w:t xml:space="preserve"> est non nulle à partir d'un certain rang.</w:t>
      </w:r>
    </w:p>
    <w:p>
      <w:pPr>
        <w:numPr>
          <w:ilvl w:val="0"/>
          <w:numId w:val="5"/>
        </w:numPr>
        <w:spacing w:lineRule="auto"/>
      </w:pPr>
      <w:r>
        <w:rPr/>
        <w:t xml:space="preserve">On suppose que </w:t>
      </w:r>
      <m:oMath>
        <m:d>
          <m:dPr>
            <m:begChr m:val="|"/>
            <m:endChr m:val="|"/>
            <m:ctrlPr>
              <w:rPr>
                <w:rFonts w:ascii="Cambria Math" w:hAnsi="Cambria Math"/>
              </w:rPr>
            </m:ctrlPr>
          </m:dPr>
          <m:e>
            <m:sSub>
              <m:sSubPr/>
              <m:e>
                <m:r>
                  <m:rPr>
                    <m:sty m:val="i"/>
                  </m:rPr>
                  <m:t>λ</m:t>
                </m:r>
              </m:e>
              <m:sub>
                <m:r>
                  <m:rPr>
                    <m:sty m:val="i"/>
                  </m:rPr>
                  <m:t>d</m:t>
                </m:r>
                <m:r>
                  <m:rPr>
                    <m:sty m:val="p"/>
                  </m:rPr>
                  <m:t>−</m:t>
                </m:r>
                <m:r>
                  <m:rPr>
                    <m:sty m:val="p"/>
                  </m:rPr>
                  <m:t>1</m:t>
                </m:r>
              </m:sub>
            </m:sSub>
          </m:e>
        </m:d>
        <m:r>
          <m:rPr>
            <m:sty m:val="p"/>
          </m:rPr>
          <m:t>&lt;</m:t>
        </m:r>
        <m:d>
          <m:dPr>
            <m:begChr m:val="|"/>
            <m:endChr m:val="|"/>
            <m:ctrlPr>
              <w:rPr>
                <w:rFonts w:ascii="Cambria Math" w:hAnsi="Cambria Math"/>
              </w:rPr>
            </m:ctrlPr>
          </m:dPr>
          <m:e>
            <m:sSub>
              <m:sSubPr/>
              <m:e>
                <m:r>
                  <m:rPr>
                    <m:sty m:val="i"/>
                  </m:rPr>
                  <m:t>λ</m:t>
                </m:r>
              </m:e>
              <m:sub>
                <m:r>
                  <m:rPr>
                    <m:sty m:val="i"/>
                  </m:rPr>
                  <m:t>d</m:t>
                </m:r>
              </m:sub>
            </m:sSub>
          </m:e>
        </m:d>
      </m:oMath>
      <w:r>
        <w:rPr/>
        <w:t xml:space="preserve">. Montrer que, pour tout </w:t>
      </w:r>
      <m:oMath>
        <m:r>
          <m:rPr>
            <m:sty m:val="i"/>
          </m:rPr>
          <m:t>x</m:t>
        </m:r>
        <m:r>
          <m:rPr>
            <m:sty m:val="p"/>
          </m:rPr>
          <m:t>∈</m:t>
        </m:r>
        <m:sSup>
          <m:sSupPr/>
          <m:e>
            <m:r>
              <m:rPr>
                <m:scr m:val="double-struck"/>
              </m:rPr>
              <m:t>R</m:t>
            </m:r>
          </m:e>
          <m:sup>
            <m:r>
              <m:rPr>
                <m:sty m:val="i"/>
              </m:rPr>
              <m:t>d</m:t>
            </m:r>
          </m:sup>
        </m:sSup>
      </m:oMath>
      <w:r>
        <w:rPr/>
        <w:t xml:space="preserve"> tel que </w:t>
      </w:r>
      <m:oMath>
        <m:d>
          <m:dPr>
            <m:begChr m:val="⟨"/>
            <m:endChr m:val="⟩"/>
            <m:ctrlPr>
              <w:rPr>
                <w:rFonts w:ascii="Cambria Math" w:hAnsi="Cambria Math"/>
              </w:rPr>
            </m:ctrlPr>
          </m:dPr>
          <m:e>
            <m:r>
              <m:rPr>
                <m:sty m:val="i"/>
              </m:rPr>
              <m:t>x</m:t>
            </m:r>
            <m:r>
              <m:rPr>
                <m:sty m:val="p"/>
              </m:rPr>
              <m:t>,</m:t>
            </m:r>
            <m:sSub>
              <m:sSubPr/>
              <m:e>
                <m:r>
                  <m:rPr>
                    <m:sty m:val="i"/>
                  </m:rPr>
                  <m:t>e</m:t>
                </m:r>
              </m:e>
              <m:sub>
                <m:r>
                  <m:rPr>
                    <m:sty m:val="i"/>
                  </m:rPr>
                  <m:t>d</m:t>
                </m:r>
              </m:sub>
            </m:sSub>
          </m:e>
        </m:d>
        <m:r>
          <m:rPr>
            <m:sty m:val="p"/>
          </m:rPr>
          <m:t>≠</m:t>
        </m:r>
        <m:r>
          <m:rPr>
            <m:sty m:val="p"/>
          </m:rPr>
          <m:t>0</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u</m:t>
                  </m:r>
                </m:e>
                <m:sub>
                  <m:r>
                    <m:rPr>
                      <m:sty m:val="i"/>
                    </m:rPr>
                    <m:t>n</m:t>
                  </m:r>
                </m:sub>
              </m:sSub>
              <m:r>
                <m:rPr>
                  <m:sty m:val="p"/>
                </m:rPr>
                <m:t>(</m:t>
              </m:r>
              <m:r>
                <m:rPr>
                  <m:sty m:val="i"/>
                </m:rPr>
                <m:t>x</m:t>
              </m:r>
              <m:r>
                <m:rPr>
                  <m:sty m:val="p"/>
                </m:rPr>
                <m:t>)</m:t>
              </m:r>
            </m:num>
            <m:den>
              <m:sSub>
                <m:sSubPr/>
                <m:e>
                  <m:r>
                    <m:rPr>
                      <m:sty m:val="i"/>
                    </m:rPr>
                    <m:t>u</m:t>
                  </m:r>
                </m:e>
                <m:sub>
                  <m:r>
                    <m:rPr>
                      <m:sty m:val="i"/>
                    </m:rPr>
                    <m:t>n</m:t>
                  </m:r>
                  <m:r>
                    <m:rPr>
                      <m:sty m:val="p"/>
                    </m:rPr>
                    <m:t>−</m:t>
                  </m:r>
                  <m:r>
                    <m:rPr>
                      <m:sty m:val="p"/>
                    </m:rPr>
                    <m:t>1</m:t>
                  </m:r>
                </m:sub>
              </m:sSub>
              <m:r>
                <m:rPr>
                  <m:sty m:val="p"/>
                </m:rPr>
                <m:t>(</m:t>
              </m:r>
              <m:r>
                <m:rPr>
                  <m:sty m:val="i"/>
                </m:rPr>
                <m:t>x</m:t>
              </m:r>
              <m:r>
                <m:rPr>
                  <m:sty m:val="p"/>
                </m:rPr>
                <m:t>)</m:t>
              </m:r>
            </m:den>
          </m:f>
          <m:r>
            <m:rPr>
              <m:sty m:val="p"/>
            </m:rPr>
            <m:t>=</m:t>
          </m:r>
          <m:sSub>
            <m:sSubPr/>
            <m:e>
              <m:r>
                <m:rPr>
                  <m:sty m:val="i"/>
                </m:rPr>
                <m:t>λ</m:t>
              </m:r>
            </m:e>
            <m:sub>
              <m:r>
                <m:rPr>
                  <m:sty m:val="i"/>
                </m:rPr>
                <m:t>d</m:t>
              </m:r>
            </m:sub>
          </m:sSub>
          <m:r>
            <m:rPr>
              <m:sty m:val="p"/>
            </m:rPr>
            <m:t>.</m:t>
          </m:r>
        </m:oMath>
      </m:oMathPara>
    </w:p>
    <w:p>
      <w:pPr>
        <w:numPr>
          <w:ilvl w:val="0"/>
          <w:numId w:val="6"/>
        </w:numPr>
        <w:spacing w:lineRule="auto"/>
      </w:pPr>
      <w:r>
        <w:rPr/>
        <w:t xml:space="preserve">On suppose maintenant que</w:t>
      </w:r>
    </w:p>
    <w:p>
      <w:pPr>
        <w:spacing w:after="220" w:lineRule="auto"/>
      </w:pPr>
      <m:oMathPara>
        <m:oMath>
          <m:d>
            <m:dPr>
              <m:begChr m:val="|"/>
              <m:endChr m:val="|"/>
              <m:ctrlPr>
                <w:rPr>
                  <w:rFonts w:ascii="Cambria Math" w:hAnsi="Cambria Math"/>
                </w:rPr>
              </m:ctrlPr>
            </m:dPr>
            <m:e>
              <m:sSub>
                <m:sSubPr/>
                <m:e>
                  <m:r>
                    <m:rPr>
                      <m:sty m:val="i"/>
                    </m:rPr>
                    <m:t>λ</m:t>
                  </m:r>
                </m:e>
                <m:sub>
                  <m:r>
                    <m:rPr>
                      <m:sty m:val="i"/>
                    </m:rPr>
                    <m:t>k</m:t>
                  </m:r>
                </m:sub>
              </m:sSub>
            </m:e>
          </m:d>
          <m:r>
            <m:rPr>
              <m:sty m:val="p"/>
            </m:rPr>
            <m:t>&lt;</m:t>
          </m:r>
          <m:d>
            <m:dPr>
              <m:begChr m:val="|"/>
              <m:endChr m:val="|"/>
              <m:ctrlPr>
                <w:rPr>
                  <w:rFonts w:ascii="Cambria Math" w:hAnsi="Cambria Math"/>
                </w:rPr>
              </m:ctrlPr>
            </m:dPr>
            <m:e>
              <m:sSub>
                <m:sSubPr/>
                <m:e>
                  <m:r>
                    <m:rPr>
                      <m:sty m:val="i"/>
                    </m:rPr>
                    <m:t>λ</m:t>
                  </m:r>
                </m:e>
                <m:sub>
                  <m:r>
                    <m:rPr>
                      <m:sty m:val="i"/>
                    </m:rPr>
                    <m:t>d</m:t>
                  </m:r>
                </m:sub>
              </m:sSub>
            </m:e>
          </m:d>
          <m:r>
            <m:rPr>
              <m:nor/>
            </m:rPr>
            <m:t> et </m:t>
          </m:r>
          <m:sSub>
            <m:sSubPr/>
            <m:e>
              <m:r>
                <m:rPr>
                  <m:sty m:val="i"/>
                </m:rPr>
                <m:t>λ</m:t>
              </m:r>
            </m:e>
            <m:sub>
              <m:r>
                <m:rPr>
                  <m:sty m:val="i"/>
                </m:rPr>
                <m:t>k</m:t>
              </m:r>
              <m:r>
                <m:rPr>
                  <m:sty m:val="p"/>
                </m:rPr>
                <m:t>+</m:t>
              </m:r>
              <m:r>
                <m:rPr>
                  <m:sty m:val="p"/>
                </m:rPr>
                <m:t>1</m:t>
              </m:r>
            </m:sub>
          </m:sSub>
          <m:r>
            <m:rPr>
              <m:sty m:val="p"/>
            </m:rPr>
            <m:t>=</m:t>
          </m:r>
          <m:r>
            <m:rPr>
              <m:sty m:val="p"/>
            </m:rPr>
            <m:t>⋯</m:t>
          </m:r>
          <m:r>
            <m:rPr>
              <m:sty m:val="p"/>
            </m:rPr>
            <m:t>=</m:t>
          </m:r>
          <m:sSub>
            <m:sSubPr/>
            <m:e>
              <m:r>
                <m:rPr>
                  <m:sty m:val="i"/>
                </m:rPr>
                <m:t>λ</m:t>
              </m:r>
            </m:e>
            <m:sub>
              <m:r>
                <m:rPr>
                  <m:sty m:val="i"/>
                </m:rPr>
                <m:t>d</m:t>
              </m:r>
            </m:sub>
          </m:sSub>
        </m:oMath>
      </m:oMathPara>
    </w:p>
    <w:p>
      <w:pPr>
        <w:spacing w:after="220" w:lineRule="auto"/>
      </w:pPr>
      <w:r>
        <w:rPr/>
        <w:t xml:space="preserve">pour un certain </w:t>
      </w:r>
      <m:oMath>
        <m:r>
          <m:rPr>
            <m:sty m:val="i"/>
          </m:rPr>
          <m:t>k</m:t>
        </m:r>
        <m:r>
          <m:rPr>
            <m:sty m:val="p"/>
          </m:rPr>
          <m:t>&lt;</m:t>
        </m:r>
        <m:r>
          <m:rPr>
            <m:sty m:val="i"/>
          </m:rPr>
          <m:t>d</m:t>
        </m:r>
      </m:oMath>
      <w:r>
        <w:rPr>
          <w:rFonts w:eastAsia="Georgia" w:cs="Georgia" w:ascii="Georgia" w:hAnsi="Georgia"/>
        </w:rPr>
        <w:t xml:space="preserve">. Montrer que la limite précédente est encore valable pour tout </w:t>
      </w:r>
      <m:oMath>
        <m:r>
          <m:rPr>
            <m:sty m:val="i"/>
          </m:rPr>
          <m:t>x</m:t>
        </m:r>
      </m:oMath>
      <w:r>
        <w:rPr/>
        <w:t xml:space="preserve"> tel que </w:t>
      </w:r>
      <m:oMath>
        <m:d>
          <m:dPr>
            <m:begChr m:val="⟨"/>
            <m:endChr m:val="⟩"/>
            <m:ctrlPr>
              <w:rPr>
                <w:rFonts w:ascii="Cambria Math" w:hAnsi="Cambria Math"/>
              </w:rPr>
            </m:ctrlPr>
          </m:dPr>
          <m:e>
            <m:r>
              <m:rPr>
                <m:sty m:val="i"/>
              </m:rPr>
              <m:t>x</m:t>
            </m:r>
            <m:r>
              <m:rPr>
                <m:sty m:val="p"/>
              </m:rPr>
              <m:t>,</m:t>
            </m:r>
            <m:sSub>
              <m:sSubPr/>
              <m:e>
                <m:r>
                  <m:rPr>
                    <m:sty m:val="i"/>
                  </m:rPr>
                  <m:t>e</m:t>
                </m:r>
              </m:e>
              <m:sub>
                <m:r>
                  <m:rPr>
                    <m:sty m:val="i"/>
                  </m:rPr>
                  <m:t>d</m:t>
                </m:r>
              </m:sub>
            </m:sSub>
          </m:e>
        </m:d>
        <m:r>
          <m:rPr>
            <m:sty m:val="p"/>
          </m:rPr>
          <m:t>≠</m:t>
        </m:r>
        <m:r>
          <m:rPr>
            <m:sty m:val="p"/>
          </m:rPr>
          <m:t>0</m:t>
        </m:r>
      </m:oMath>
      <w:r>
        <w:rPr/>
        <w:t xml:space="preserve">.</w:t>
      </w:r>
      <w:r>
        <w:rPr/>
        <w:br w:type="textWrapping"/>
      </w:r>
      <w:r>
        <w:rPr/>
        <w:t xml:space="preserve">3. On suppose maintenant que </w:t>
      </w:r>
      <m:oMath>
        <m:sSub>
          <m:sSubPr/>
          <m:e>
            <m:r>
              <m:rPr>
                <m:sty m:val="i"/>
              </m:rPr>
              <m:t>λ</m:t>
            </m:r>
          </m:e>
          <m:sub>
            <m:r>
              <m:rPr>
                <m:sty m:val="i"/>
              </m:rPr>
              <m:t>d</m:t>
            </m:r>
            <m:r>
              <m:rPr>
                <m:sty m:val="p"/>
              </m:rPr>
              <m:t>−</m:t>
            </m:r>
            <m:r>
              <m:rPr>
                <m:sty m:val="p"/>
              </m:rPr>
              <m:t>1</m:t>
            </m:r>
          </m:sub>
        </m:sSub>
        <m:r>
          <m:rPr>
            <m:sty m:val="p"/>
          </m:rPr>
          <m:t>=</m:t>
        </m:r>
        <m:r>
          <m:rPr>
            <m:sty m:val="p"/>
          </m:rPr>
          <m:t>−</m:t>
        </m:r>
        <m:sSub>
          <m:sSubPr/>
          <m:e>
            <m:r>
              <m:rPr>
                <m:sty m:val="i"/>
              </m:rPr>
              <m:t>λ</m:t>
            </m:r>
          </m:e>
          <m:sub>
            <m:r>
              <m:rPr>
                <m:sty m:val="i"/>
              </m:rPr>
              <m:t>d</m:t>
            </m:r>
          </m:sub>
        </m:sSub>
        <m:r>
          <m:rPr>
            <m:sty m:val="p"/>
          </m:rPr>
          <m:t>≠</m:t>
        </m:r>
        <m:r>
          <m:rPr>
            <m:sty m:val="p"/>
          </m:rPr>
          <m:t>0</m:t>
        </m:r>
      </m:oMath>
      <w:r>
        <w:rPr/>
        <w:t xml:space="preserve">. Montrer que l'on peut trouver un </w:t>
      </w:r>
      <m:oMath>
        <m:r>
          <m:rPr>
            <m:sty m:val="i"/>
          </m:rPr>
          <m:t>x</m:t>
        </m:r>
        <m:r>
          <m:rPr>
            <m:sty m:val="p"/>
          </m:rPr>
          <m:t>∈</m:t>
        </m:r>
        <m:r>
          <m:rPr>
            <m:sty m:val="i"/>
          </m:rPr>
          <m:t>D</m:t>
        </m:r>
      </m:oMath>
      <w:r>
        <w:rPr/>
        <w:t xml:space="preserve"> tel que la suite </w:t>
      </w:r>
      <m:oMath>
        <m:sSub>
          <m:sSub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x</m:t>
                </m:r>
                <m:r>
                  <m:rPr>
                    <m:sty m:val="p"/>
                  </m:rPr>
                  <m:t>)</m:t>
                </m:r>
                <m:r>
                  <m:rPr>
                    <m:sty m:val="p"/>
                  </m:rPr>
                  <m:t>/</m:t>
                </m:r>
                <m:sSub>
                  <m:sSubPr/>
                  <m:e>
                    <m:r>
                      <m:rPr>
                        <m:sty m:val="i"/>
                      </m:rPr>
                      <m:t>u</m:t>
                    </m:r>
                  </m:e>
                  <m:sub>
                    <m:r>
                      <m:rPr>
                        <m:sty m:val="i"/>
                      </m:rPr>
                      <m:t>n</m:t>
                    </m:r>
                    <m:r>
                      <m:rPr>
                        <m:sty m:val="p"/>
                      </m:rPr>
                      <m:t>−</m:t>
                    </m:r>
                    <m:r>
                      <m:rPr>
                        <m:sty m:val="p"/>
                      </m:rPr>
                      <m:t>1</m:t>
                    </m:r>
                  </m:sub>
                </m:sSub>
                <m:r>
                  <m:rPr>
                    <m:sty m:val="p"/>
                  </m:rPr>
                  <m:t>(</m:t>
                </m:r>
                <m:r>
                  <m:rPr>
                    <m:sty m:val="i"/>
                  </m:rPr>
                  <m:t>x</m:t>
                </m:r>
                <m:r>
                  <m:rPr>
                    <m:sty m:val="p"/>
                  </m:rPr>
                  <m:t>)</m:t>
                </m:r>
              </m:e>
            </m:d>
          </m:e>
          <m:sub>
            <m:r>
              <m:rPr>
                <m:sty m:val="i"/>
              </m:rPr>
              <m:t>n</m:t>
            </m:r>
            <m:r>
              <m:rPr>
                <m:sty m:val="p"/>
              </m:rPr>
              <m:t>≥</m:t>
            </m:r>
            <m:r>
              <m:rPr>
                <m:sty m:val="p"/>
              </m:rPr>
              <m:t>1</m:t>
            </m:r>
          </m:sub>
        </m:sSub>
      </m:oMath>
      <w:r>
        <w:rPr/>
        <w:t xml:space="preserve"> ne converge pas.</w:t>
      </w:r>
    </w:p>
    <w:p>
      <w:pPr>
        <w:spacing w:line="271" w:before="330" w:lineRule="auto"/>
      </w:pPr>
      <w:r>
        <w:rPr>
          <w:b/>
          <w:sz w:val="42"/>
        </w:rPr>
        <w:t xml:space="preserve">Partie III</w:t>
      </w:r>
    </w:p>
    <w:p>
      <w:pPr>
        <w:spacing w:after="220" w:lineRule="auto"/>
      </w:pPr>
      <w:r>
        <w:rPr/>
        <w:t xml:space="preserve">Soit </w:t>
      </w:r>
      <m:oMath>
        <m:r>
          <m:rPr>
            <m:sty m:val="i"/>
          </m:rPr>
          <m:t>A</m:t>
        </m:r>
      </m:oMath>
      <w:r>
        <w:rPr>
          <w:rFonts w:eastAsia="Georgia" w:cs="Georgia" w:ascii="Georgia" w:hAnsi="Georgia"/>
        </w:rPr>
        <w:t xml:space="preserve"> une matrice symétrique réelle d'ordre </w:t>
      </w:r>
      <m:oMath>
        <m:r>
          <m:rPr>
            <m:sty m:val="i"/>
          </m:rPr>
          <m:t>d</m:t>
        </m:r>
      </m:oMath>
      <w:r>
        <w:rPr/>
        <w:t xml:space="preserve">, non nulle, et </w:t>
      </w:r>
      <m:oMath>
        <m:r>
          <m:rPr>
            <m:sty m:val="i"/>
          </m:rPr>
          <m:t>f</m:t>
        </m:r>
      </m:oMath>
      <w:r>
        <w:rPr/>
        <w:t xml:space="preserve"> l'endomorphisme de </w:t>
      </w:r>
      <m:oMath>
        <m:sSup>
          <m:sSupPr/>
          <m:e>
            <m:r>
              <m:rPr>
                <m:scr m:val="double-struck"/>
              </m:rPr>
              <m:t>R</m:t>
            </m:r>
          </m:e>
          <m:sup>
            <m:r>
              <m:rPr>
                <m:sty m:val="i"/>
              </m:rPr>
              <m:t>d</m:t>
            </m:r>
          </m:sup>
        </m:sSup>
      </m:oMath>
      <w:r>
        <w:rPr>
          <w:rFonts w:eastAsia="Georgia" w:cs="Georgia" w:ascii="Georgia" w:hAnsi="Georgia"/>
        </w:rPr>
        <w:t xml:space="preserve"> canoniquement associé à </w:t>
      </w:r>
      <m:oMath>
        <m:r>
          <m:rPr>
            <m:sty m:val="i"/>
          </m:rPr>
          <m:t>A</m:t>
        </m:r>
      </m:oMath>
      <w:r>
        <w:rPr/>
        <w:t xml:space="preserve">. On note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d</m:t>
            </m:r>
          </m:sub>
        </m:sSub>
      </m:oMath>
      <w:r>
        <w:rPr>
          <w:rFonts w:eastAsia="Georgia" w:cs="Georgia" w:ascii="Georgia" w:hAnsi="Georgia"/>
        </w:rPr>
        <w:t xml:space="preserve"> les valeurs propres (comptées avec leur ordre de multiplicité) de </w:t>
      </w:r>
      <m:oMath>
        <m:r>
          <m:rPr>
            <m:sty m:val="i"/>
          </m:rPr>
          <m:t>A</m:t>
        </m:r>
      </m:oMath>
      <w:r>
        <w:rPr>
          <w:rFonts w:eastAsia="Georgia" w:cs="Georgia" w:ascii="Georgia" w:hAnsi="Georgia"/>
        </w:rPr>
        <w:t xml:space="preserve"> que l'on suppose rangées par ordre croissant:</w:t>
      </w:r>
    </w:p>
    <w:p>
      <w:pPr>
        <w:spacing w:after="220" w:lineRule="auto"/>
      </w:pPr>
      <m:oMathPara>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d</m:t>
              </m:r>
            </m:sub>
          </m:sSub>
          <m:r>
            <m:rPr>
              <m:sty m:val="p"/>
            </m:rPr>
            <m:t>,</m:t>
          </m:r>
        </m:oMath>
      </m:oMathPara>
    </w:p>
    <w:p>
      <w:pPr>
        <w:spacing w:after="220" w:lineRule="auto"/>
      </w:pPr>
      <w:r>
        <w:rPr/>
        <w:t xml:space="preserve">et on note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d</m:t>
                </m:r>
              </m:sub>
            </m:sSub>
          </m:e>
        </m:d>
      </m:oMath>
      <w:r>
        <w:rPr>
          <w:rFonts w:eastAsia="Georgia" w:cs="Georgia" w:ascii="Georgia" w:hAnsi="Georgia"/>
        </w:rPr>
        <w:t xml:space="preserve"> une base orthonormée de vecteurs propres associés.</w:t>
      </w:r>
      <w:r>
        <w:rPr/>
        <w:br w:type="textWrapping"/>
      </w:r>
      <w:r>
        <w:rPr/>
        <w:t xml:space="preserve">Pour tout </w:t>
      </w:r>
      <m:oMath>
        <m:r>
          <m:rPr>
            <m:sty m:val="p"/>
          </m:rPr>
          <m:t>1</m:t>
        </m:r>
        <m:r>
          <m:rPr>
            <m:sty m:val="p"/>
          </m:rPr>
          <m:t>≤</m:t>
        </m:r>
        <m:r>
          <m:rPr>
            <m:sty m:val="i"/>
          </m:rPr>
          <m:t>k</m:t>
        </m:r>
        <m:r>
          <m:rPr>
            <m:sty m:val="p"/>
          </m:rPr>
          <m:t>≤</m:t>
        </m:r>
        <m:r>
          <m:rPr>
            <m:sty m:val="i"/>
          </m:rPr>
          <m:t>d</m:t>
        </m:r>
      </m:oMath>
      <w:r>
        <w:rPr/>
        <w:t xml:space="preserve">, on note</w:t>
      </w:r>
    </w:p>
    <w:p>
      <w:pPr>
        <w:spacing w:after="220" w:lineRule="auto"/>
      </w:pPr>
      <m:oMathPara>
        <m:oMath>
          <m:sSub>
            <m:sSubPr/>
            <m:e>
              <m:r>
                <m:rPr>
                  <m:sty m:val="i"/>
                </m:rPr>
                <m:t>E</m:t>
              </m:r>
            </m:e>
            <m:sub>
              <m:r>
                <m:rPr>
                  <m:sty m:val="i"/>
                </m:rPr>
                <m:t>k</m:t>
              </m:r>
            </m:sub>
          </m:sSub>
          <m:r>
            <m:rPr>
              <m:sty m:val="p"/>
            </m:rPr>
            <m:t>=</m:t>
          </m:r>
          <m:r>
            <m:rPr>
              <m:sty m:val="i"/>
            </m:rPr>
            <m:t>V</m:t>
          </m:r>
          <m:r>
            <m:rPr>
              <m:sty m:val="p"/>
            </m:rPr>
            <m:t>ect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k</m:t>
                  </m:r>
                </m:sub>
              </m:sSub>
            </m:e>
          </m:d>
          <m:r>
            <m:rPr>
              <m:nor/>
            </m:rPr>
            <m:t> et </m:t>
          </m:r>
          <m:sSub>
            <m:sSubPr/>
            <m:e>
              <m:r>
                <m:rPr>
                  <m:sty m:val="i"/>
                </m:rPr>
                <m:t>F</m:t>
              </m:r>
            </m:e>
            <m:sub>
              <m:r>
                <m:rPr>
                  <m:sty m:val="i"/>
                </m:rPr>
                <m:t>k</m:t>
              </m:r>
            </m:sub>
          </m:sSub>
          <m:r>
            <m:rPr>
              <m:sty m:val="p"/>
            </m:rPr>
            <m:t>=</m:t>
          </m:r>
          <m:r>
            <m:rPr>
              <m:sty m:val="i"/>
            </m:rPr>
            <m:t>V</m:t>
          </m:r>
          <m:r>
            <m:rPr>
              <m:sty m:val="p"/>
            </m:rPr>
            <m:t>ect</m:t>
          </m:r>
          <m:d>
            <m:dPr>
              <m:begChr m:val="("/>
              <m:endChr m:val=")"/>
              <m:ctrlPr>
                <w:rPr>
                  <w:rFonts w:ascii="Cambria Math" w:hAnsi="Cambria Math"/>
                </w:rPr>
              </m:ctrlPr>
            </m:dPr>
            <m:e>
              <m:sSub>
                <m:sSubPr/>
                <m:e>
                  <m:r>
                    <m:rPr>
                      <m:sty m:val="i"/>
                    </m:rPr>
                    <m:t>e</m:t>
                  </m:r>
                </m:e>
                <m:sub>
                  <m:r>
                    <m:rPr>
                      <m:sty m:val="i"/>
                    </m:rPr>
                    <m:t>k</m:t>
                  </m:r>
                </m:sub>
              </m:sSub>
              <m:r>
                <m:rPr>
                  <m:sty m:val="p"/>
                </m:rPr>
                <m:t>,</m:t>
              </m:r>
              <m:r>
                <m:rPr>
                  <m:sty m:val="p"/>
                </m:rPr>
                <m:t>…</m:t>
              </m:r>
              <m:r>
                <m:rPr>
                  <m:sty m:val="p"/>
                </m:rPr>
                <m:t>,</m:t>
              </m:r>
              <m:sSub>
                <m:sSubPr/>
                <m:e>
                  <m:r>
                    <m:rPr>
                      <m:sty m:val="i"/>
                    </m:rPr>
                    <m:t>e</m:t>
                  </m:r>
                </m:e>
                <m:sub>
                  <m:r>
                    <m:rPr>
                      <m:sty m:val="i"/>
                    </m:rPr>
                    <m:t>d</m:t>
                  </m:r>
                </m:sub>
              </m:sSub>
            </m:e>
          </m:d>
          <m:r>
            <m:rPr>
              <m:sty m:val="p"/>
            </m:rPr>
            <m:t>.</m:t>
          </m:r>
        </m:oMath>
      </m:oMathPara>
    </w:p>
    <w:p>
      <w:pPr>
        <w:numPr>
          <w:ilvl w:val="0"/>
          <w:numId w:val="7"/>
        </w:numPr>
        <w:spacing w:lineRule="auto"/>
      </w:pPr>
      <w:r>
        <w:rPr/>
        <w:t xml:space="preserve">Montrer que pour tout </w:t>
      </w:r>
      <m:oMath>
        <m:r>
          <m:rPr>
            <m:sty m:val="i"/>
          </m:rPr>
          <m:t>x</m:t>
        </m:r>
        <m:r>
          <m:rPr>
            <m:sty m:val="p"/>
          </m:rPr>
          <m:t>∈</m:t>
        </m:r>
        <m:sSubSup>
          <m:sSubSupPr/>
          <m:e>
            <m:r>
              <m:rPr>
                <m:sty m:val="i"/>
              </m:rPr>
              <m:t>F</m:t>
            </m:r>
          </m:e>
          <m:sub>
            <m:r>
              <m:rPr>
                <m:sty m:val="i"/>
              </m:rPr>
              <m:t>k</m:t>
            </m:r>
          </m:sub>
          <m:sup>
            <m:r>
              <m:rPr>
                <m:sty m:val="p"/>
              </m:rPr>
              <m:t>∗</m:t>
            </m:r>
          </m:sup>
        </m:sSubSup>
      </m:oMath>
      <w:r>
        <w:rPr/>
        <w:t xml:space="preserve">, on a </w:t>
      </w:r>
      <m:oMath>
        <m:f>
          <m:fPr>
            <m:ctrlPr>
              <w:rPr>
                <w:rFonts w:ascii="Cambria Math" w:hAnsi="Cambria Math"/>
              </w:rPr>
            </m:ctrlPr>
          </m:fPr>
          <m:num>
            <m:r>
              <m:rPr>
                <m:sty m:val="p"/>
              </m:rPr>
              <m:t>⟨</m:t>
            </m:r>
            <m:r>
              <m:rPr>
                <m:sty m:val="i"/>
              </m:rPr>
              <m:t>f</m:t>
            </m:r>
            <m:r>
              <m:rPr>
                <m:sty m:val="p"/>
              </m:rPr>
              <m:t>(</m:t>
            </m:r>
            <m:r>
              <m:rPr>
                <m:sty m:val="i"/>
              </m:rPr>
              <m:t>x</m:t>
            </m:r>
            <m:r>
              <m:rPr>
                <m:sty m:val="p"/>
              </m:rPr>
              <m:t>)</m:t>
            </m:r>
            <m:r>
              <m:rPr>
                <m:sty m:val="p"/>
              </m:rPr>
              <m:t>,</m:t>
            </m:r>
            <m:r>
              <m:rPr>
                <m:sty m:val="i"/>
              </m:rPr>
              <m:t>x</m:t>
            </m:r>
            <m:r>
              <m:rPr>
                <m:sty m:val="p"/>
              </m:rPr>
              <m:t>⟩</m:t>
            </m:r>
          </m:num>
          <m:den>
            <m:r>
              <m:rPr>
                <m:sty m:val="p"/>
              </m:rPr>
              <m:t>⟨</m:t>
            </m:r>
            <m:r>
              <m:rPr>
                <m:sty m:val="i"/>
              </m:rPr>
              <m:t>x</m:t>
            </m:r>
            <m:r>
              <m:rPr>
                <m:sty m:val="p"/>
              </m:rPr>
              <m:t>,</m:t>
            </m:r>
            <m:r>
              <m:rPr>
                <m:sty m:val="i"/>
              </m:rPr>
              <m:t>x</m:t>
            </m:r>
            <m:r>
              <m:rPr>
                <m:sty m:val="p"/>
              </m:rPr>
              <m:t>⟩</m:t>
            </m:r>
          </m:den>
        </m:f>
        <m:r>
          <m:rPr>
            <m:sty m:val="p"/>
          </m:rPr>
          <m:t>≥</m:t>
        </m:r>
        <m:sSub>
          <m:sSubPr/>
          <m:e>
            <m:r>
              <m:rPr>
                <m:sty m:val="i"/>
              </m:rPr>
              <m:t>λ</m:t>
            </m:r>
          </m:e>
          <m:sub>
            <m:r>
              <m:rPr>
                <m:sty m:val="i"/>
              </m:rPr>
              <m:t>k</m:t>
            </m:r>
          </m:sub>
        </m:sSub>
      </m:oMath>
      <w:r>
        <w:rPr/>
        <w:t xml:space="preserve">.</w:t>
      </w:r>
    </w:p>
    <w:p>
      <w:pPr>
        <w:numPr>
          <w:ilvl w:val="0"/>
          <w:numId w:val="7"/>
        </w:numPr>
        <w:spacing w:lineRule="auto"/>
      </w:pPr>
      <w:r>
        <w:rPr/>
        <w:t xml:space="preserve">Montrer que </w:t>
      </w:r>
      <m:oMath>
        <m:limLow>
          <m:limLowPr/>
          <m:e>
            <m:r>
              <m:rPr>
                <m:sty m:val="p"/>
              </m:rPr>
              <m:t>min</m:t>
            </m:r>
          </m:e>
          <m:lim>
            <m:r>
              <m:rPr>
                <m:sty m:val="i"/>
              </m:rPr>
              <m:t>x</m:t>
            </m:r>
            <m:r>
              <m:rPr>
                <m:sty m:val="p"/>
              </m:rPr>
              <m:t>∈</m:t>
            </m:r>
            <m:sSubSup>
              <m:sSubSupPr/>
              <m:e>
                <m:r>
                  <m:rPr>
                    <m:sty m:val="i"/>
                  </m:rPr>
                  <m:t>F</m:t>
                </m:r>
              </m:e>
              <m:sub>
                <m:r>
                  <m:rPr>
                    <m:sty m:val="i"/>
                  </m:rPr>
                  <m:t>k</m:t>
                </m:r>
              </m:sub>
              <m:sup>
                <m:r>
                  <m:rPr>
                    <m:sty m:val="p"/>
                  </m:rPr>
                  <m:t>∗</m:t>
                </m:r>
              </m:sup>
            </m:sSubSup>
          </m:lim>
        </m:limLow>
        <m:r>
          <m:rPr>
            <m:sty m:val="p"/>
          </m:rPr>
          <m:t xml:space="preserve"> </m:t>
        </m:r>
        <m:f>
          <m:fPr>
            <m:ctrlPr>
              <w:rPr>
                <w:rFonts w:ascii="Cambria Math" w:hAnsi="Cambria Math"/>
              </w:rPr>
            </m:ctrlPr>
          </m:fPr>
          <m:num>
            <m:r>
              <m:rPr>
                <m:sty m:val="p"/>
              </m:rPr>
              <m:t>⟨</m:t>
            </m:r>
            <m:r>
              <m:rPr>
                <m:sty m:val="i"/>
              </m:rPr>
              <m:t>f</m:t>
            </m:r>
            <m:r>
              <m:rPr>
                <m:sty m:val="p"/>
              </m:rPr>
              <m:t>(</m:t>
            </m:r>
            <m:r>
              <m:rPr>
                <m:sty m:val="i"/>
              </m:rPr>
              <m:t>x</m:t>
            </m:r>
            <m:r>
              <m:rPr>
                <m:sty m:val="p"/>
              </m:rPr>
              <m:t>)</m:t>
            </m:r>
            <m:r>
              <m:rPr>
                <m:sty m:val="p"/>
              </m:rPr>
              <m:t>,</m:t>
            </m:r>
            <m:r>
              <m:rPr>
                <m:sty m:val="i"/>
              </m:rPr>
              <m:t>x</m:t>
            </m:r>
            <m:r>
              <m:rPr>
                <m:sty m:val="p"/>
              </m:rPr>
              <m:t>⟩</m:t>
            </m:r>
          </m:num>
          <m:den>
            <m:r>
              <m:rPr>
                <m:sty m:val="p"/>
              </m:rPr>
              <m:t>⟨</m:t>
            </m:r>
            <m:r>
              <m:rPr>
                <m:sty m:val="i"/>
              </m:rPr>
              <m:t>x</m:t>
            </m:r>
            <m:r>
              <m:rPr>
                <m:sty m:val="p"/>
              </m:rPr>
              <m:t>,</m:t>
            </m:r>
            <m:r>
              <m:rPr>
                <m:sty m:val="i"/>
              </m:rPr>
              <m:t>x</m:t>
            </m:r>
            <m:r>
              <m:rPr>
                <m:sty m:val="p"/>
              </m:rPr>
              <m:t>⟩</m:t>
            </m:r>
          </m:den>
        </m:f>
        <m:r>
          <m:rPr>
            <m:sty m:val="p"/>
          </m:rPr>
          <m:t>=</m:t>
        </m:r>
        <m:sSub>
          <m:sSubPr/>
          <m:e>
            <m:r>
              <m:rPr>
                <m:sty m:val="i"/>
              </m:rPr>
              <m:t>λ</m:t>
            </m:r>
          </m:e>
          <m:sub>
            <m:r>
              <m:rPr>
                <m:sty m:val="i"/>
              </m:rPr>
              <m:t>k</m:t>
            </m:r>
          </m:sub>
        </m:sSub>
      </m:oMath>
      <w:r>
        <w:rPr/>
        <w:t xml:space="preserve">.</w:t>
      </w:r>
    </w:p>
    <w:p>
      <w:pPr>
        <w:numPr>
          <w:ilvl w:val="0"/>
          <w:numId w:val="7"/>
        </w:numPr>
        <w:spacing w:lineRule="auto"/>
      </w:pPr>
      <w:r>
        <w:rPr/>
        <w:t xml:space="preserve">Montrer que </w:t>
      </w:r>
      <m:oMath>
        <m:limLow>
          <m:limLowPr/>
          <m:e>
            <m:r>
              <m:rPr>
                <m:sty m:val="p"/>
              </m:rPr>
              <m:t>max</m:t>
            </m:r>
          </m:e>
          <m:lim>
            <m:r>
              <m:rPr>
                <m:sty m:val="i"/>
              </m:rPr>
              <m:t>x</m:t>
            </m:r>
            <m:r>
              <m:rPr>
                <m:sty m:val="p"/>
              </m:rPr>
              <m:t>∈</m:t>
            </m:r>
            <m:sSubSup>
              <m:sSubSupPr/>
              <m:e>
                <m:r>
                  <m:rPr>
                    <m:sty m:val="i"/>
                  </m:rPr>
                  <m:t>E</m:t>
                </m:r>
              </m:e>
              <m:sub>
                <m:r>
                  <m:rPr>
                    <m:sty m:val="i"/>
                  </m:rPr>
                  <m:t>k</m:t>
                </m:r>
              </m:sub>
              <m:sup>
                <m:r>
                  <m:rPr>
                    <m:sty m:val="p"/>
                  </m:rPr>
                  <m:t>∗</m:t>
                </m:r>
              </m:sup>
            </m:sSubSup>
          </m:lim>
        </m:limLow>
        <m:r>
          <m:rPr>
            <m:sty m:val="p"/>
          </m:rPr>
          <m:t xml:space="preserve"> </m:t>
        </m:r>
        <m:f>
          <m:fPr>
            <m:ctrlPr>
              <w:rPr>
                <w:rFonts w:ascii="Cambria Math" w:hAnsi="Cambria Math"/>
              </w:rPr>
            </m:ctrlPr>
          </m:fPr>
          <m:num>
            <m:r>
              <m:rPr>
                <m:sty m:val="p"/>
              </m:rPr>
              <m:t>⟨</m:t>
            </m:r>
            <m:r>
              <m:rPr>
                <m:sty m:val="i"/>
              </m:rPr>
              <m:t>f</m:t>
            </m:r>
            <m:r>
              <m:rPr>
                <m:sty m:val="p"/>
              </m:rPr>
              <m:t>(</m:t>
            </m:r>
            <m:r>
              <m:rPr>
                <m:sty m:val="i"/>
              </m:rPr>
              <m:t>x</m:t>
            </m:r>
            <m:r>
              <m:rPr>
                <m:sty m:val="p"/>
              </m:rPr>
              <m:t>)</m:t>
            </m:r>
            <m:r>
              <m:rPr>
                <m:sty m:val="p"/>
              </m:rPr>
              <m:t>,</m:t>
            </m:r>
            <m:r>
              <m:rPr>
                <m:sty m:val="i"/>
              </m:rPr>
              <m:t>x</m:t>
            </m:r>
            <m:r>
              <m:rPr>
                <m:sty m:val="p"/>
              </m:rPr>
              <m:t>⟩</m:t>
            </m:r>
          </m:num>
          <m:den>
            <m:r>
              <m:rPr>
                <m:sty m:val="p"/>
              </m:rPr>
              <m:t>⟨</m:t>
            </m:r>
            <m:r>
              <m:rPr>
                <m:sty m:val="i"/>
              </m:rPr>
              <m:t>x</m:t>
            </m:r>
            <m:r>
              <m:rPr>
                <m:sty m:val="p"/>
              </m:rPr>
              <m:t>,</m:t>
            </m:r>
            <m:r>
              <m:rPr>
                <m:sty m:val="i"/>
              </m:rPr>
              <m:t>x</m:t>
            </m:r>
            <m:r>
              <m:rPr>
                <m:sty m:val="p"/>
              </m:rPr>
              <m:t>⟩</m:t>
            </m:r>
          </m:den>
        </m:f>
        <m:r>
          <m:rPr>
            <m:sty m:val="p"/>
          </m:rPr>
          <m:t>=</m:t>
        </m:r>
        <m:sSub>
          <m:sSubPr/>
          <m:e>
            <m:r>
              <m:rPr>
                <m:sty m:val="i"/>
              </m:rPr>
              <m:t>λ</m:t>
            </m:r>
          </m:e>
          <m:sub>
            <m:r>
              <m:rPr>
                <m:sty m:val="i"/>
              </m:rPr>
              <m:t>k</m:t>
            </m:r>
          </m:sub>
        </m:sSub>
      </m:oMath>
      <w:r>
        <w:rPr/>
        <w:t xml:space="preserve">.</w:t>
      </w:r>
    </w:p>
    <w:p>
      <w:pPr>
        <w:numPr>
          <w:ilvl w:val="0"/>
          <w:numId w:val="7"/>
        </w:numPr>
        <w:spacing w:lineRule="auto"/>
      </w:pPr>
      <w:r>
        <w:rPr/>
        <w:t xml:space="preserve">Pour tout entier </w:t>
      </w:r>
      <m:oMath>
        <m:r>
          <m:rPr>
            <m:sty m:val="i"/>
          </m:rPr>
          <m:t>k</m:t>
        </m:r>
        <m:r>
          <m:rPr>
            <m:sty m:val="p"/>
          </m:rPr>
          <m:t>,</m:t>
        </m:r>
        <m:r>
          <m:rPr>
            <m:sty m:val="p"/>
          </m:rPr>
          <m:t>1</m:t>
        </m:r>
        <m:r>
          <m:rPr>
            <m:sty m:val="p"/>
          </m:rPr>
          <m:t>≤</m:t>
        </m:r>
        <m:r>
          <m:rPr>
            <m:sty m:val="i"/>
          </m:rPr>
          <m:t>k</m:t>
        </m:r>
        <m:r>
          <m:rPr>
            <m:sty m:val="p"/>
          </m:rPr>
          <m:t>≤</m:t>
        </m:r>
        <m:r>
          <m:rPr>
            <m:sty m:val="i"/>
          </m:rPr>
          <m:t>d</m:t>
        </m:r>
      </m:oMath>
      <w:r>
        <w:rPr/>
        <w:t xml:space="preserve">, on note </w:t>
      </w:r>
      <m:oMath>
        <m:sSub>
          <m:sSubPr/>
          <m:e>
            <m:r>
              <m:rPr>
                <m:scr m:val="script"/>
              </m:rPr>
              <m:t>V</m:t>
            </m:r>
          </m:e>
          <m:sub>
            <m:r>
              <m:rPr>
                <m:sty m:val="i"/>
              </m:rPr>
              <m:t>k</m:t>
            </m:r>
          </m:sub>
        </m:sSub>
      </m:oMath>
      <w:r>
        <w:rPr/>
        <w:t xml:space="preserve"> l'ensemble de tous les sous-espaces vectoriels de </w:t>
      </w:r>
      <m:oMath>
        <m:sSup>
          <m:sSupPr/>
          <m:e>
            <m:r>
              <m:rPr>
                <m:scr m:val="double-struck"/>
              </m:rPr>
              <m:t>R</m:t>
            </m:r>
          </m:e>
          <m:sup>
            <m:r>
              <m:rPr>
                <m:sty m:val="i"/>
              </m:rPr>
              <m:t>d</m:t>
            </m:r>
          </m:sup>
        </m:sSup>
      </m:oMath>
      <w:r>
        <w:rPr/>
        <w:t xml:space="preserve"> de dimension </w:t>
      </w:r>
      <m:oMath>
        <m:r>
          <m:rPr>
            <m:sty m:val="i"/>
          </m:rPr>
          <m:t>k</m:t>
        </m:r>
      </m:oMath>
      <w:r>
        <w:rPr/>
        <w:t xml:space="preserve">.</w:t>
      </w:r>
      <w:r>
        <w:rPr/>
        <w:br w:type="textWrapping"/>
      </w:r>
      <w:r>
        <w:rPr/>
        <w:t xml:space="preserve">(a) Montrer que si </w:t>
      </w:r>
      <m:oMath>
        <m:r>
          <m:rPr>
            <m:sty m:val="i"/>
          </m:rPr>
          <m:t>V</m:t>
        </m:r>
        <m:r>
          <m:rPr>
            <m:sty m:val="p"/>
          </m:rPr>
          <m:t>∈</m:t>
        </m:r>
        <m:sSub>
          <m:sSubPr/>
          <m:e>
            <m:r>
              <m:rPr>
                <m:scr m:val="script"/>
              </m:rPr>
              <m:t>V</m:t>
            </m:r>
          </m:e>
          <m:sub>
            <m:r>
              <m:rPr>
                <m:sty m:val="i"/>
              </m:rPr>
              <m:t>k</m:t>
            </m:r>
          </m:sub>
        </m:sSub>
        <m:r>
          <m:rPr>
            <m:sty m:val="p"/>
          </m:rPr>
          <m:t>,</m:t>
        </m:r>
        <m:r>
          <m:rPr>
            <m:sty m:val="i"/>
          </m:rPr>
          <m:t>V</m:t>
        </m:r>
        <m:r>
          <m:rPr>
            <m:sty m:val="p"/>
          </m:rPr>
          <m:t>∩</m:t>
        </m:r>
        <m:sSub>
          <m:sSubPr/>
          <m:e>
            <m:r>
              <m:rPr>
                <m:sty m:val="i"/>
              </m:rPr>
              <m:t>F</m:t>
            </m:r>
          </m:e>
          <m:sub>
            <m:r>
              <m:rPr>
                <m:sty m:val="i"/>
              </m:rPr>
              <m:t>k</m:t>
            </m:r>
          </m:sub>
        </m:sSub>
        <m:r>
          <m:rPr>
            <m:sty m:val="p"/>
          </m:rPr>
          <m:t>≠</m:t>
        </m:r>
        <m:r>
          <m:rPr>
            <m:sty m:val="p"/>
          </m:rPr>
          <m:t>{</m:t>
        </m:r>
        <m:r>
          <m:rPr>
            <m:sty m:val="p"/>
          </m:rPr>
          <m:t>0</m:t>
        </m:r>
        <m:r>
          <m:rPr>
            <m:sty m:val="p"/>
          </m:rPr>
          <m:t>}</m:t>
        </m:r>
      </m:oMath>
      <w:r>
        <w:rPr/>
        <w:t xml:space="preserve">.</w:t>
      </w:r>
      <w:r>
        <w:rPr/>
        <w:br w:type="textWrapping"/>
      </w:r>
      <w:r>
        <w:rPr>
          <w:rFonts w:eastAsia="Georgia" w:cs="Georgia" w:ascii="Georgia" w:hAnsi="Georgia"/>
        </w:rPr>
        <w:t xml:space="preserve">(b) En déduire que, si </w:t>
      </w:r>
      <m:oMath>
        <m:r>
          <m:rPr>
            <m:sty m:val="i"/>
          </m:rPr>
          <m:t>V</m:t>
        </m:r>
        <m:r>
          <m:rPr>
            <m:sty m:val="p"/>
          </m:rPr>
          <m:t>∈</m:t>
        </m:r>
        <m:sSub>
          <m:sSubPr/>
          <m:e>
            <m:r>
              <m:rPr>
                <m:scr m:val="script"/>
              </m:rPr>
              <m:t>V</m:t>
            </m:r>
          </m:e>
          <m:sub>
            <m:r>
              <m:rPr>
                <m:sty m:val="i"/>
              </m:rPr>
              <m:t>k</m:t>
            </m:r>
          </m:sub>
        </m:sSub>
        <m:r>
          <m:rPr>
            <m:sty m:val="p"/>
          </m:rPr>
          <m:t>,</m:t>
        </m:r>
        <m:limLow>
          <m:limLowPr/>
          <m:e>
            <m:r>
              <m:rPr>
                <m:sty m:val="p"/>
              </m:rPr>
              <m:t>max</m:t>
            </m:r>
          </m:e>
          <m:lim>
            <m:r>
              <m:rPr>
                <m:sty m:val="i"/>
              </m:rPr>
              <m:t>x</m:t>
            </m:r>
            <m:r>
              <m:rPr>
                <m:sty m:val="p"/>
              </m:rPr>
              <m:t>∈</m:t>
            </m:r>
            <m:sSup>
              <m:sSupPr/>
              <m:e>
                <m:r>
                  <m:rPr>
                    <m:sty m:val="i"/>
                  </m:rPr>
                  <m:t>V</m:t>
                </m:r>
              </m:e>
              <m:sup>
                <m:r>
                  <m:rPr>
                    <m:sty m:val="p"/>
                  </m:rPr>
                  <m:t>∗</m:t>
                </m:r>
              </m:sup>
            </m:sSup>
          </m:lim>
        </m:limLow>
        <m:r>
          <m:rPr>
            <m:sty m:val="p"/>
          </m:rPr>
          <m:t xml:space="preserve"> </m:t>
        </m:r>
        <m:f>
          <m:fPr>
            <m:ctrlPr>
              <w:rPr>
                <w:rFonts w:ascii="Cambria Math" w:hAnsi="Cambria Math"/>
              </w:rPr>
            </m:ctrlPr>
          </m:fPr>
          <m:num>
            <m:r>
              <m:rPr>
                <m:sty m:val="p"/>
              </m:rPr>
              <m:t>⟨</m:t>
            </m:r>
            <m:r>
              <m:rPr>
                <m:sty m:val="i"/>
              </m:rPr>
              <m:t>f</m:t>
            </m:r>
            <m:r>
              <m:rPr>
                <m:sty m:val="p"/>
              </m:rPr>
              <m:t>(</m:t>
            </m:r>
            <m:r>
              <m:rPr>
                <m:sty m:val="i"/>
              </m:rPr>
              <m:t>x</m:t>
            </m:r>
            <m:r>
              <m:rPr>
                <m:sty m:val="p"/>
              </m:rPr>
              <m:t>)</m:t>
            </m:r>
            <m:r>
              <m:rPr>
                <m:sty m:val="p"/>
              </m:rPr>
              <m:t>,</m:t>
            </m:r>
            <m:r>
              <m:rPr>
                <m:sty m:val="i"/>
              </m:rPr>
              <m:t>x</m:t>
            </m:r>
            <m:r>
              <m:rPr>
                <m:sty m:val="p"/>
              </m:rPr>
              <m:t>⟩</m:t>
            </m:r>
          </m:num>
          <m:den>
            <m:r>
              <m:rPr>
                <m:sty m:val="p"/>
              </m:rPr>
              <m:t>⟨</m:t>
            </m:r>
            <m:r>
              <m:rPr>
                <m:sty m:val="i"/>
              </m:rPr>
              <m:t>x</m:t>
            </m:r>
            <m:r>
              <m:rPr>
                <m:sty m:val="p"/>
              </m:rPr>
              <m:t>,</m:t>
            </m:r>
            <m:r>
              <m:rPr>
                <m:sty m:val="i"/>
              </m:rPr>
              <m:t>x</m:t>
            </m:r>
            <m:r>
              <m:rPr>
                <m:sty m:val="p"/>
              </m:rPr>
              <m:t>⟩</m:t>
            </m:r>
          </m:den>
        </m:f>
        <m:r>
          <m:rPr>
            <m:sty m:val="p"/>
          </m:rPr>
          <m:t>≥</m:t>
        </m:r>
        <m:sSub>
          <m:sSubPr/>
          <m:e>
            <m:r>
              <m:rPr>
                <m:sty m:val="i"/>
              </m:rPr>
              <m:t>λ</m:t>
            </m:r>
          </m:e>
          <m:sub>
            <m:r>
              <m:rPr>
                <m:sty m:val="i"/>
              </m:rPr>
              <m:t>k</m:t>
            </m:r>
          </m:sub>
        </m:sSub>
      </m:oMath>
      <w:r>
        <w:rPr/>
        <w:t xml:space="preserve">.</w:t>
      </w:r>
      <w:r>
        <w:rPr/>
        <w:br w:type="textWrapping"/>
      </w:r>
      <w:r>
        <w:rPr/>
        <w:t xml:space="preserve">(c) Montrer que </w:t>
      </w:r>
      <m:oMath>
        <m:limLow>
          <m:limLowPr/>
          <m:e>
            <m:r>
              <m:rPr>
                <m:sty m:val="p"/>
              </m:rPr>
              <m:t>min</m:t>
            </m:r>
          </m:e>
          <m:lim>
            <m:r>
              <m:rPr>
                <m:sty m:val="i"/>
              </m:rPr>
              <m:t>V</m:t>
            </m:r>
            <m:r>
              <m:rPr>
                <m:sty m:val="p"/>
              </m:rPr>
              <m:t>∈</m:t>
            </m:r>
            <m:sSub>
              <m:sSubPr/>
              <m:e>
                <m:r>
                  <m:rPr>
                    <m:scr m:val="script"/>
                  </m:rPr>
                  <m:t>V</m:t>
                </m:r>
              </m:e>
              <m:sub>
                <m:r>
                  <m:rPr>
                    <m:sty m:val="i"/>
                  </m:rPr>
                  <m:t>k</m:t>
                </m:r>
              </m:sub>
            </m:sSub>
          </m:lim>
        </m:limLow>
        <m:r>
          <m:rPr>
            <m:sty m:val="p"/>
          </m:rPr>
          <m:t xml:space="preserve"> </m:t>
        </m:r>
        <m:d>
          <m:dPr>
            <m:begChr m:val="["/>
            <m:endChr m:val="]"/>
            <m:ctrlPr>
              <w:rPr>
                <w:rFonts w:ascii="Cambria Math" w:hAnsi="Cambria Math"/>
              </w:rPr>
            </m:ctrlPr>
          </m:dPr>
          <m:e>
            <m:limLow>
              <m:limLowPr/>
              <m:e>
                <m:r>
                  <m:rPr>
                    <m:sty m:val="p"/>
                  </m:rPr>
                  <m:t>max</m:t>
                </m:r>
              </m:e>
              <m:lim>
                <m:r>
                  <m:rPr>
                    <m:sty m:val="i"/>
                  </m:rPr>
                  <m:t>x</m:t>
                </m:r>
                <m:r>
                  <m:rPr>
                    <m:sty m:val="p"/>
                  </m:rPr>
                  <m:t>∈</m:t>
                </m:r>
                <m:sSup>
                  <m:sSupPr/>
                  <m:e>
                    <m:r>
                      <m:rPr>
                        <m:sty m:val="i"/>
                      </m:rPr>
                      <m:t>V</m:t>
                    </m:r>
                  </m:e>
                  <m:sup>
                    <m:r>
                      <m:rPr>
                        <m:sty m:val="p"/>
                      </m:rPr>
                      <m:t>∗</m:t>
                    </m:r>
                  </m:sup>
                </m:sSup>
              </m:lim>
            </m:limLow>
            <m:r>
              <m:rPr>
                <m:sty m:val="p"/>
              </m:rPr>
              <m:t xml:space="preserve"> </m:t>
            </m:r>
            <m:f>
              <m:fPr>
                <m:ctrlPr>
                  <w:rPr>
                    <w:rFonts w:ascii="Cambria Math" w:hAnsi="Cambria Math"/>
                  </w:rPr>
                </m:ctrlPr>
              </m:fPr>
              <m:num>
                <m:r>
                  <m:rPr>
                    <m:sty m:val="p"/>
                  </m:rPr>
                  <m:t>⟨</m:t>
                </m:r>
                <m:r>
                  <m:rPr>
                    <m:sty m:val="i"/>
                  </m:rPr>
                  <m:t>f</m:t>
                </m:r>
                <m:r>
                  <m:rPr>
                    <m:sty m:val="p"/>
                  </m:rPr>
                  <m:t>(</m:t>
                </m:r>
                <m:r>
                  <m:rPr>
                    <m:sty m:val="i"/>
                  </m:rPr>
                  <m:t>x</m:t>
                </m:r>
                <m:r>
                  <m:rPr>
                    <m:sty m:val="p"/>
                  </m:rPr>
                  <m:t>)</m:t>
                </m:r>
                <m:r>
                  <m:rPr>
                    <m:sty m:val="p"/>
                  </m:rPr>
                  <m:t>,</m:t>
                </m:r>
                <m:r>
                  <m:rPr>
                    <m:sty m:val="i"/>
                  </m:rPr>
                  <m:t>x</m:t>
                </m:r>
                <m:r>
                  <m:rPr>
                    <m:sty m:val="p"/>
                  </m:rPr>
                  <m:t>⟩</m:t>
                </m:r>
              </m:num>
              <m:den>
                <m:r>
                  <m:rPr>
                    <m:sty m:val="p"/>
                  </m:rPr>
                  <m:t>⟨</m:t>
                </m:r>
                <m:r>
                  <m:rPr>
                    <m:sty m:val="i"/>
                  </m:rPr>
                  <m:t>x</m:t>
                </m:r>
                <m:r>
                  <m:rPr>
                    <m:sty m:val="p"/>
                  </m:rPr>
                  <m:t>,</m:t>
                </m:r>
                <m:r>
                  <m:rPr>
                    <m:sty m:val="i"/>
                  </m:rPr>
                  <m:t>x</m:t>
                </m:r>
                <m:r>
                  <m:rPr>
                    <m:sty m:val="p"/>
                  </m:rPr>
                  <m:t>⟩</m:t>
                </m:r>
              </m:den>
            </m:f>
          </m:e>
        </m:d>
        <m:r>
          <m:rPr>
            <m:sty m:val="p"/>
          </m:rPr>
          <m:t>=</m:t>
        </m:r>
        <m:sSub>
          <m:sSubPr/>
          <m:e>
            <m:r>
              <m:rPr>
                <m:sty m:val="i"/>
              </m:rPr>
              <m:t>λ</m:t>
            </m:r>
          </m:e>
          <m:sub>
            <m:r>
              <m:rPr>
                <m:sty m:val="i"/>
              </m:rPr>
              <m:t>k</m:t>
            </m:r>
          </m:sub>
        </m:sSub>
      </m:oMath>
      <w:r>
        <w:rPr/>
        <w:t xml:space="preserve">.</w:t>
      </w:r>
      <w:r>
        <w:rPr/>
        <w:br w:type="textWrapping"/>
      </w:r>
      <w:r>
        <w:rPr/>
        <w:t xml:space="preserve">(d) Montrer que </w:t>
      </w:r>
      <m:oMath>
        <m:limLow>
          <m:limLowPr/>
          <m:e>
            <m:r>
              <m:rPr>
                <m:sty m:val="p"/>
              </m:rPr>
              <m:t>max</m:t>
            </m:r>
          </m:e>
          <m:lim>
            <m:r>
              <m:rPr>
                <m:sty m:val="i"/>
              </m:rPr>
              <m:t>V</m:t>
            </m:r>
            <m:r>
              <m:rPr>
                <m:sty m:val="p"/>
              </m:rPr>
              <m:t>∈</m:t>
            </m:r>
            <m:sSub>
              <m:sSubPr/>
              <m:e>
                <m:r>
                  <m:rPr>
                    <m:scr m:val="script"/>
                  </m:rPr>
                  <m:t>V</m:t>
                </m:r>
              </m:e>
              <m:sub>
                <m:r>
                  <m:rPr>
                    <m:sty m:val="i"/>
                  </m:rPr>
                  <m:t>d</m:t>
                </m:r>
                <m:r>
                  <m:rPr>
                    <m:sty m:val="p"/>
                  </m:rPr>
                  <m:t>−</m:t>
                </m:r>
                <m:r>
                  <m:rPr>
                    <m:sty m:val="i"/>
                  </m:rPr>
                  <m:t>k</m:t>
                </m:r>
                <m:r>
                  <m:rPr>
                    <m:sty m:val="p"/>
                  </m:rPr>
                  <m:t>+</m:t>
                </m:r>
                <m:r>
                  <m:rPr>
                    <m:sty m:val="p"/>
                  </m:rPr>
                  <m:t>1</m:t>
                </m:r>
              </m:sub>
            </m:sSub>
          </m:lim>
        </m:limLow>
        <m:r>
          <m:rPr>
            <m:sty m:val="p"/>
          </m:rPr>
          <m:t xml:space="preserve"> </m:t>
        </m:r>
        <m:d>
          <m:dPr>
            <m:begChr m:val="["/>
            <m:endChr m:val="]"/>
            <m:ctrlPr>
              <w:rPr>
                <w:rFonts w:ascii="Cambria Math" w:hAnsi="Cambria Math"/>
              </w:rPr>
            </m:ctrlPr>
          </m:dPr>
          <m:e>
            <m:limLow>
              <m:limLowPr/>
              <m:e>
                <m:r>
                  <m:rPr>
                    <m:sty m:val="p"/>
                  </m:rPr>
                  <m:t>min</m:t>
                </m:r>
              </m:e>
              <m:lim>
                <m:r>
                  <m:rPr>
                    <m:sty m:val="i"/>
                  </m:rPr>
                  <m:t>x</m:t>
                </m:r>
                <m:r>
                  <m:rPr>
                    <m:sty m:val="p"/>
                  </m:rPr>
                  <m:t>∈</m:t>
                </m:r>
                <m:sSup>
                  <m:sSupPr/>
                  <m:e>
                    <m:r>
                      <m:rPr>
                        <m:sty m:val="i"/>
                      </m:rPr>
                      <m:t>V</m:t>
                    </m:r>
                  </m:e>
                  <m:sup>
                    <m:r>
                      <m:rPr>
                        <m:sty m:val="p"/>
                      </m:rPr>
                      <m:t>∗</m:t>
                    </m:r>
                  </m:sup>
                </m:sSup>
              </m:lim>
            </m:limLow>
            <m:r>
              <m:rPr>
                <m:sty m:val="p"/>
              </m:rPr>
              <m:t xml:space="preserve"> </m:t>
            </m:r>
            <m:f>
              <m:fPr>
                <m:ctrlPr>
                  <w:rPr>
                    <w:rFonts w:ascii="Cambria Math" w:hAnsi="Cambria Math"/>
                  </w:rPr>
                </m:ctrlPr>
              </m:fPr>
              <m:num>
                <m:r>
                  <m:rPr>
                    <m:sty m:val="p"/>
                  </m:rPr>
                  <m:t>⟨</m:t>
                </m:r>
                <m:r>
                  <m:rPr>
                    <m:sty m:val="i"/>
                  </m:rPr>
                  <m:t>f</m:t>
                </m:r>
                <m:r>
                  <m:rPr>
                    <m:sty m:val="p"/>
                  </m:rPr>
                  <m:t>(</m:t>
                </m:r>
                <m:r>
                  <m:rPr>
                    <m:sty m:val="i"/>
                  </m:rPr>
                  <m:t>x</m:t>
                </m:r>
                <m:r>
                  <m:rPr>
                    <m:sty m:val="p"/>
                  </m:rPr>
                  <m:t>)</m:t>
                </m:r>
                <m:r>
                  <m:rPr>
                    <m:sty m:val="p"/>
                  </m:rPr>
                  <m:t>,</m:t>
                </m:r>
                <m:r>
                  <m:rPr>
                    <m:sty m:val="i"/>
                  </m:rPr>
                  <m:t>x</m:t>
                </m:r>
                <m:r>
                  <m:rPr>
                    <m:sty m:val="p"/>
                  </m:rPr>
                  <m:t>⟩</m:t>
                </m:r>
              </m:num>
              <m:den>
                <m:r>
                  <m:rPr>
                    <m:sty m:val="p"/>
                  </m:rPr>
                  <m:t>⟨</m:t>
                </m:r>
                <m:r>
                  <m:rPr>
                    <m:sty m:val="i"/>
                  </m:rPr>
                  <m:t>x</m:t>
                </m:r>
                <m:r>
                  <m:rPr>
                    <m:sty m:val="p"/>
                  </m:rPr>
                  <m:t>,</m:t>
                </m:r>
                <m:r>
                  <m:rPr>
                    <m:sty m:val="i"/>
                  </m:rPr>
                  <m:t>x</m:t>
                </m:r>
                <m:r>
                  <m:rPr>
                    <m:sty m:val="p"/>
                  </m:rPr>
                  <m:t>⟩</m:t>
                </m:r>
              </m:den>
            </m:f>
          </m:e>
        </m:d>
        <m:r>
          <m:rPr>
            <m:sty m:val="p"/>
          </m:rPr>
          <m:t>=</m:t>
        </m:r>
        <m:sSub>
          <m:sSubPr/>
          <m:e>
            <m:r>
              <m:rPr>
                <m:sty m:val="i"/>
              </m:rPr>
              <m:t>λ</m:t>
            </m:r>
          </m:e>
          <m:sub>
            <m:r>
              <m:rPr>
                <m:sty m:val="i"/>
              </m:rPr>
              <m:t>k</m:t>
            </m:r>
          </m:sub>
        </m:sSub>
      </m:oMath>
      <w:r>
        <w:rPr/>
        <w:t xml:space="preserve">.</w:t>
      </w:r>
    </w:p>
    <w:p>
      <w:pPr>
        <w:numPr>
          <w:ilvl w:val="0"/>
          <w:numId w:val="7"/>
        </w:numPr>
        <w:spacing w:lineRule="auto"/>
      </w:pPr>
      <w:r>
        <w:rPr/>
        <w:t xml:space="preserve">Soit </w:t>
      </w:r>
      <m:oMath>
        <m:r>
          <m:rPr>
            <m:sty m:val="i"/>
          </m:rPr>
          <m:t>Q</m:t>
        </m:r>
      </m:oMath>
      <w:r>
        <w:rPr/>
        <w:t xml:space="preserve"> une matrice de taille </w:t>
      </w:r>
      <m:oMath>
        <m:r>
          <m:rPr>
            <m:sty m:val="i"/>
          </m:rPr>
          <m:t>d</m:t>
        </m:r>
        <m:r>
          <m:rPr>
            <m:sty m:val="p"/>
          </m:rPr>
          <m:t>×</m:t>
        </m:r>
        <m:r>
          <m:rPr>
            <m:sty m:val="p"/>
          </m:rPr>
          <m:t>(</m:t>
        </m:r>
        <m:r>
          <m:rPr>
            <m:sty m:val="i"/>
          </m:rPr>
          <m:t>d</m:t>
        </m:r>
        <m:r>
          <m:rPr>
            <m:sty m:val="p"/>
          </m:rPr>
          <m:t>−</m:t>
        </m:r>
        <m:r>
          <m:rPr>
            <m:sty m:val="p"/>
          </m:rPr>
          <m:t>1</m:t>
        </m:r>
        <m:r>
          <m:rPr>
            <m:sty m:val="p"/>
          </m:rPr>
          <m:t>)</m:t>
        </m:r>
      </m:oMath>
      <w:r>
        <w:rPr/>
        <w:t xml:space="preserve"> telle que </w:t>
      </w:r>
      <m:oMath>
        <m:sSup>
          <m:sSupPr/>
          <m:e>
            <m:r>
              <m:rPr>
                <m:sty m:val="i"/>
              </m:rPr>
              <m:t>Q</m:t>
            </m:r>
          </m:e>
          <m:sup>
            <m:r>
              <m:rPr>
                <m:sty m:val="i"/>
              </m:rPr>
              <m:t>T</m:t>
            </m:r>
          </m:sup>
        </m:sSup>
        <m:r>
          <m:rPr>
            <m:sty m:val="p"/>
          </m:rPr>
          <m:t>⋅</m:t>
        </m:r>
        <m:r>
          <m:rPr>
            <m:sty m:val="i"/>
          </m:rPr>
          <m:t>Q</m:t>
        </m:r>
        <m:r>
          <m:rPr>
            <m:sty m:val="p"/>
          </m:rPr>
          <m:t>=</m:t>
        </m:r>
        <m:sSub>
          <m:sSubPr/>
          <m:e>
            <m:r>
              <m:rPr>
                <m:sty m:val="i"/>
              </m:rPr>
              <m:t>I</m:t>
            </m:r>
          </m:e>
          <m:sub>
            <m:r>
              <m:rPr>
                <m:sty m:val="i"/>
              </m:rPr>
              <m:t>d</m:t>
            </m:r>
            <m:r>
              <m:rPr>
                <m:sty m:val="p"/>
              </m:rPr>
              <m:t>−</m:t>
            </m:r>
            <m:r>
              <m:rPr>
                <m:sty m:val="p"/>
              </m:rPr>
              <m:t>1</m:t>
            </m:r>
          </m:sub>
        </m:sSub>
      </m:oMath>
      <w:r>
        <w:rPr/>
        <w:t xml:space="preserve"> et soit </w:t>
      </w:r>
      <m:oMath>
        <m:r>
          <m:rPr>
            <m:sty m:val="i"/>
          </m:rPr>
          <m:t>q</m:t>
        </m:r>
      </m:oMath>
      <w:r>
        <w:rPr>
          <w:rFonts w:eastAsia="Georgia" w:cs="Georgia" w:ascii="Georgia" w:hAnsi="Georgia"/>
        </w:rPr>
        <w:t xml:space="preserve"> l'application linéaire de </w:t>
      </w:r>
      <m:oMath>
        <m:sSup>
          <m:sSupPr/>
          <m:e>
            <m:r>
              <m:rPr>
                <m:scr m:val="double-struck"/>
              </m:rPr>
              <m:t>R</m:t>
            </m:r>
          </m:e>
          <m:sup>
            <m:r>
              <m:rPr>
                <m:sty m:val="i"/>
              </m:rPr>
              <m:t>d</m:t>
            </m:r>
            <m:r>
              <m:rPr>
                <m:sty m:val="p"/>
              </m:rPr>
              <m:t>−</m:t>
            </m:r>
            <m:r>
              <m:rPr>
                <m:sty m:val="p"/>
              </m:rPr>
              <m:t>1</m:t>
            </m:r>
          </m:sup>
        </m:sSup>
      </m:oMath>
      <w:r>
        <w:rPr/>
        <w:t xml:space="preserve"> dans </w:t>
      </w:r>
      <m:oMath>
        <m:sSup>
          <m:sSupPr/>
          <m:e>
            <m:r>
              <m:rPr>
                <m:scr m:val="double-struck"/>
              </m:rPr>
              <m:t>R</m:t>
            </m:r>
          </m:e>
          <m:sup>
            <m:r>
              <m:rPr>
                <m:sty m:val="i"/>
              </m:rPr>
              <m:t>d</m:t>
            </m:r>
          </m:sup>
        </m:sSup>
      </m:oMath>
      <w:r>
        <w:rPr>
          <w:rFonts w:eastAsia="Georgia" w:cs="Georgia" w:ascii="Georgia" w:hAnsi="Georgia"/>
        </w:rPr>
        <w:t xml:space="preserve"> canoniquement associée à </w:t>
      </w:r>
      <m:oMath>
        <m:r>
          <m:rPr>
            <m:sty m:val="i"/>
          </m:rPr>
          <m:t>Q</m:t>
        </m:r>
      </m:oMath>
      <w:r>
        <w:rPr/>
        <w:t xml:space="preserve">. On pose alors </w:t>
      </w:r>
      <m:oMath>
        <m:sSup>
          <m:sSupPr/>
          <m:e>
            <m:r>
              <m:rPr>
                <m:sty m:val="i"/>
              </m:rPr>
              <m:t>A</m:t>
            </m:r>
          </m:e>
          <m:sup>
            <m:r>
              <m:rPr>
                <m:sty m:val="i"/>
              </m:rPr>
              <m:t>′</m:t>
            </m:r>
          </m:sup>
        </m:sSup>
        <m:r>
          <m:rPr>
            <m:sty m:val="p"/>
          </m:rPr>
          <m:t>=</m:t>
        </m:r>
        <m:sSup>
          <m:sSupPr/>
          <m:e>
            <m:r>
              <m:rPr>
                <m:sty m:val="i"/>
              </m:rPr>
              <m:t>Q</m:t>
            </m:r>
          </m:e>
          <m:sup>
            <m:r>
              <m:rPr>
                <m:sty m:val="i"/>
              </m:rPr>
              <m:t>T</m:t>
            </m:r>
          </m:sup>
        </m:sSup>
        <m:r>
          <m:rPr>
            <m:sty m:val="p"/>
          </m:rPr>
          <m:t>⋅</m:t>
        </m:r>
        <m:r>
          <m:rPr>
            <m:sty m:val="i"/>
          </m:rPr>
          <m:t>A</m:t>
        </m:r>
        <m:r>
          <m:rPr>
            <m:sty m:val="p"/>
          </m:rPr>
          <m:t>⋅</m:t>
        </m:r>
        <m:r>
          <m:rPr>
            <m:sty m:val="i"/>
          </m:rPr>
          <m:t>Q</m:t>
        </m:r>
      </m:oMath>
      <w:r>
        <w:rPr/>
        <w:t xml:space="preserve"> et </w:t>
      </w:r>
      <m:oMath>
        <m:sSup>
          <m:sSupPr/>
          <m:e>
            <m:r>
              <m:rPr>
                <m:sty m:val="i"/>
              </m:rPr>
              <m:t>f</m:t>
            </m:r>
          </m:e>
          <m:sup>
            <m:r>
              <m:rPr>
                <m:sty m:val="i"/>
              </m:rPr>
              <m:t>′</m:t>
            </m:r>
          </m:sup>
        </m:sSup>
      </m:oMath>
      <w:r>
        <w:rPr/>
        <w:t xml:space="preserve"> l'endomorphisme de </w:t>
      </w:r>
      <m:oMath>
        <m:sSup>
          <m:sSupPr/>
          <m:e>
            <m:r>
              <m:rPr>
                <m:scr m:val="double-struck"/>
              </m:rPr>
              <m:t>R</m:t>
            </m:r>
          </m:e>
          <m:sup>
            <m:r>
              <m:rPr>
                <m:sty m:val="i"/>
              </m:rPr>
              <m:t>d</m:t>
            </m:r>
            <m:r>
              <m:rPr>
                <m:sty m:val="p"/>
              </m:rPr>
              <m:t>−</m:t>
            </m:r>
            <m:r>
              <m:rPr>
                <m:sty m:val="p"/>
              </m:rPr>
              <m:t>1</m:t>
            </m:r>
          </m:sup>
        </m:sSup>
      </m:oMath>
      <w:r>
        <w:rPr>
          <w:rFonts w:eastAsia="Georgia" w:cs="Georgia" w:ascii="Georgia" w:hAnsi="Georgia"/>
        </w:rPr>
        <w:t xml:space="preserve"> canoniquement associé à </w:t>
      </w:r>
      <m:oMath>
        <m:sSup>
          <m:sSupPr/>
          <m:e>
            <m:r>
              <m:rPr>
                <m:sty m:val="i"/>
              </m:rPr>
              <m:t>A</m:t>
            </m:r>
          </m:e>
          <m:sup>
            <m:r>
              <m:rPr>
                <m:sty m:val="i"/>
              </m:rPr>
              <m:t>′</m:t>
            </m:r>
          </m:sup>
        </m:sSup>
      </m:oMath>
      <w:r>
        <w:rPr/>
        <w:t xml:space="preserve">.</w:t>
      </w:r>
      <w:r>
        <w:rPr/>
        <w:br w:type="textWrapping"/>
      </w:r>
      <w:r>
        <w:rPr/>
        <w:t xml:space="preserve">(a) Montrer que </w:t>
      </w:r>
      <m:oMath>
        <m:sSup>
          <m:sSupPr/>
          <m:e>
            <m:r>
              <m:rPr>
                <m:sty m:val="i"/>
              </m:rPr>
              <m:t>A</m:t>
            </m:r>
          </m:e>
          <m:sup>
            <m:r>
              <m:rPr>
                <m:sty m:val="i"/>
              </m:rPr>
              <m:t>′</m:t>
            </m:r>
          </m:sup>
        </m:sSup>
      </m:oMath>
      <w:r>
        <w:rPr>
          <w:rFonts w:eastAsia="Georgia" w:cs="Georgia" w:ascii="Georgia" w:hAnsi="Georgia"/>
        </w:rPr>
        <w:t xml:space="preserve"> est encore une matrice symétrique réelle. On note alors </w:t>
      </w:r>
      <m:oMath>
        <m:sSubSup>
          <m:sSubSupPr/>
          <m:e>
            <m:r>
              <m:rPr>
                <m:sty m:val="i"/>
              </m:rPr>
              <m:t>λ</m:t>
            </m:r>
          </m:e>
          <m:sub>
            <m:r>
              <m:rPr>
                <m:sty m:val="p"/>
              </m:rPr>
              <m:t>1</m:t>
            </m:r>
          </m:sub>
          <m:sup>
            <m:r>
              <m:rPr>
                <m:sty m:val="i"/>
              </m:rPr>
              <m:t>′</m:t>
            </m:r>
          </m:sup>
        </m:sSubSup>
        <m:r>
          <m:rPr>
            <m:sty m:val="p"/>
          </m:rPr>
          <m:t>,</m:t>
        </m:r>
        <m:r>
          <m:rPr>
            <m:sty m:val="p"/>
          </m:rPr>
          <m:t>…</m:t>
        </m:r>
        <m:r>
          <m:rPr>
            <m:sty m:val="p"/>
          </m:rPr>
          <m:t>,</m:t>
        </m:r>
        <m:sSubSup>
          <m:sSubSupPr/>
          <m:e>
            <m:r>
              <m:rPr>
                <m:sty m:val="i"/>
              </m:rPr>
              <m:t>λ</m:t>
            </m:r>
          </m:e>
          <m:sub>
            <m:r>
              <m:rPr>
                <m:sty m:val="i"/>
              </m:rPr>
              <m:t>d</m:t>
            </m:r>
            <m:r>
              <m:rPr>
                <m:sty m:val="p"/>
              </m:rPr>
              <m:t>−</m:t>
            </m:r>
            <m:r>
              <m:rPr>
                <m:sty m:val="p"/>
              </m:rPr>
              <m:t>1</m:t>
            </m:r>
          </m:sub>
          <m:sup>
            <m:r>
              <m:rPr>
                <m:sty m:val="i"/>
              </m:rPr>
              <m:t>′</m:t>
            </m:r>
          </m:sup>
        </m:sSubSup>
      </m:oMath>
      <w:r>
        <w:rPr>
          <w:rFonts w:eastAsia="Georgia" w:cs="Georgia" w:ascii="Georgia" w:hAnsi="Georgia"/>
        </w:rPr>
        <w:t xml:space="preserve"> ses valeurs propres comptées avec leur ordre de multiplicité et rangées dans l'ordre croissant, et ( </w:t>
      </w:r>
      <m:oMath>
        <m:sSubSup>
          <m:sSubSupPr/>
          <m:e>
            <m:r>
              <m:rPr>
                <m:sty m:val="i"/>
              </m:rPr>
              <m:t>e</m:t>
            </m:r>
          </m:e>
          <m:sub>
            <m:r>
              <m:rPr>
                <m:sty m:val="p"/>
              </m:rPr>
              <m:t>1</m:t>
            </m:r>
          </m:sub>
          <m:sup>
            <m:r>
              <m:rPr>
                <m:sty m:val="i"/>
              </m:rPr>
              <m:t>′</m:t>
            </m:r>
          </m:sup>
        </m:sSubSup>
        <m:r>
          <m:rPr>
            <m:sty m:val="p"/>
          </m:rPr>
          <m:t>,</m:t>
        </m:r>
        <m:r>
          <m:rPr>
            <m:sty m:val="p"/>
          </m:rPr>
          <m:t>…</m:t>
        </m:r>
        <m:r>
          <m:rPr>
            <m:sty m:val="p"/>
          </m:rPr>
          <m:t>,</m:t>
        </m:r>
        <m:sSubSup>
          <m:sSubSupPr/>
          <m:e>
            <m:r>
              <m:rPr>
                <m:sty m:val="i"/>
              </m:rPr>
              <m:t>e</m:t>
            </m:r>
          </m:e>
          <m:sub>
            <m:r>
              <m:rPr>
                <m:sty m:val="i"/>
              </m:rPr>
              <m:t>d</m:t>
            </m:r>
            <m:r>
              <m:rPr>
                <m:sty m:val="p"/>
              </m:rPr>
              <m:t>−</m:t>
            </m:r>
            <m:r>
              <m:rPr>
                <m:sty m:val="p"/>
              </m:rPr>
              <m:t>1</m:t>
            </m:r>
          </m:sub>
          <m:sup>
            <m:r>
              <m:rPr>
                <m:sty m:val="i"/>
              </m:rPr>
              <m:t>′</m:t>
            </m:r>
          </m:sup>
        </m:sSubSup>
      </m:oMath>
      <w:r>
        <w:rPr>
          <w:rFonts w:eastAsia="Georgia" w:cs="Georgia" w:ascii="Georgia" w:hAnsi="Georgia"/>
        </w:rPr>
        <w:t xml:space="preserve"> ) une base orthonormée vecteurs propres associés.</w:t>
      </w:r>
      <w:r>
        <w:rPr/>
        <w:br w:type="textWrapping"/>
      </w:r>
      <w:r>
        <w:rPr/>
        <w:t xml:space="preserve">(b) Soit </w:t>
      </w:r>
      <m:oMath>
        <m:r>
          <m:rPr>
            <m:sty m:val="i"/>
          </m:rPr>
          <m:t>x</m:t>
        </m:r>
        <m:r>
          <m:rPr>
            <m:sty m:val="p"/>
          </m:rPr>
          <m:t>,</m:t>
        </m:r>
        <m:r>
          <m:rPr>
            <m:sty m:val="i"/>
          </m:rPr>
          <m:t>y</m:t>
        </m:r>
      </m:oMath>
      <w:r>
        <w:rPr/>
        <w:t xml:space="preserve"> deux vecteurs de </w:t>
      </w:r>
      <m:oMath>
        <m:sSup>
          <m:sSupPr/>
          <m:e>
            <m:r>
              <m:rPr>
                <m:scr m:val="double-struck"/>
              </m:rPr>
              <m:t>R</m:t>
            </m:r>
          </m:e>
          <m:sup>
            <m:r>
              <m:rPr>
                <m:sty m:val="i"/>
              </m:rPr>
              <m:t>d</m:t>
            </m:r>
            <m:r>
              <m:rPr>
                <m:sty m:val="p"/>
              </m:rPr>
              <m:t>−</m:t>
            </m:r>
            <m:r>
              <m:rPr>
                <m:sty m:val="p"/>
              </m:rPr>
              <m:t>1</m:t>
            </m:r>
          </m:sup>
        </m:sSup>
      </m:oMath>
      <w:r>
        <w:rPr/>
        <w:t xml:space="preserve"> et </w:t>
      </w:r>
      <m:oMath>
        <m:r>
          <m:rPr>
            <m:sty m:val="i"/>
          </m:rPr>
          <m:t>X</m:t>
        </m:r>
        <m:r>
          <m:rPr>
            <m:sty m:val="p"/>
          </m:rPr>
          <m:t>,</m:t>
        </m:r>
        <m:r>
          <m:rPr>
            <m:sty m:val="i"/>
          </m:rPr>
          <m:t>Y</m:t>
        </m:r>
      </m:oMath>
      <w:r>
        <w:rPr/>
        <w:t xml:space="preserve"> les matrices colonnes de leurs coefficients dans la base canonique.</w:t>
      </w:r>
      <w:r>
        <w:rPr/>
        <w:br w:type="textWrapping"/>
      </w:r>
      <w:r>
        <w:rPr/>
        <w:t xml:space="preserve">i. Rappeler l'expression de </w:t>
      </w:r>
      <m:oMath>
        <m:r>
          <m:rPr>
            <m:sty m:val="p"/>
          </m:rPr>
          <m:t>⟨</m:t>
        </m:r>
        <m:r>
          <m:rPr>
            <m:sty m:val="i"/>
          </m:rPr>
          <m:t>x</m:t>
        </m:r>
        <m:r>
          <m:rPr>
            <m:sty m:val="p"/>
          </m:rPr>
          <m:t>,</m:t>
        </m:r>
        <m:r>
          <m:rPr>
            <m:sty m:val="i"/>
          </m:rPr>
          <m:t>y</m:t>
        </m:r>
        <m:r>
          <m:rPr>
            <m:sty m:val="p"/>
          </m:rPr>
          <m:t>⟩</m:t>
        </m:r>
      </m:oMath>
      <w:r>
        <w:rPr/>
        <w:t xml:space="preserve"> en fonction de </w:t>
      </w:r>
      <m:oMath>
        <m:r>
          <m:rPr>
            <m:sty m:val="i"/>
          </m:rPr>
          <m:t>X</m:t>
        </m:r>
      </m:oMath>
      <w:r>
        <w:rPr/>
        <w:t xml:space="preserve"> et </w:t>
      </w:r>
      <m:oMath>
        <m:r>
          <m:rPr>
            <m:sty m:val="i"/>
          </m:rPr>
          <m:t>Y</m:t>
        </m:r>
      </m:oMath>
      <w:r>
        <w:rPr/>
        <w:t xml:space="preserve">.</w:t>
      </w:r>
      <w:r>
        <w:rPr/>
        <w:br w:type="textWrapping"/>
      </w:r>
      <w:r>
        <w:rPr/>
        <w:t xml:space="preserve">ii. Montrer que </w:t>
      </w:r>
      <m:oMath>
        <m:r>
          <m:rPr>
            <m:sty m:val="p"/>
          </m:rPr>
          <m:t>⟨</m:t>
        </m:r>
        <m:r>
          <m:rPr>
            <m:sty m:val="i"/>
          </m:rPr>
          <m:t>q</m:t>
        </m:r>
        <m:r>
          <m:rPr>
            <m:sty m:val="p"/>
          </m:rPr>
          <m:t>(</m:t>
        </m:r>
        <m:r>
          <m:rPr>
            <m:sty m:val="i"/>
          </m:rPr>
          <m:t>x</m:t>
        </m:r>
        <m:r>
          <m:rPr>
            <m:sty m:val="p"/>
          </m:rPr>
          <m:t>)</m:t>
        </m:r>
        <m:r>
          <m:rPr>
            <m:sty m:val="p"/>
          </m:rPr>
          <m:t>,</m:t>
        </m:r>
        <m:r>
          <m:rPr>
            <m:sty m:val="i"/>
          </m:rPr>
          <m:t>q</m:t>
        </m:r>
        <m:r>
          <m:rPr>
            <m:sty m:val="p"/>
          </m:rPr>
          <m:t>(</m:t>
        </m:r>
        <m:r>
          <m:rPr>
            <m:sty m:val="i"/>
          </m:rPr>
          <m:t>y</m:t>
        </m:r>
        <m:r>
          <m:rPr>
            <m:sty m:val="p"/>
          </m:rPr>
          <m:t>)</m:t>
        </m:r>
        <m:r>
          <m:rPr>
            <m:sty m:val="p"/>
          </m:rPr>
          <m:t>⟩</m:t>
        </m:r>
        <m:r>
          <m:rPr>
            <m:sty m:val="p"/>
          </m:rPr>
          <m:t>=</m:t>
        </m:r>
        <m:r>
          <m:rPr>
            <m:sty m:val="p"/>
          </m:rPr>
          <m:t>⟨</m:t>
        </m:r>
        <m:r>
          <m:rPr>
            <m:sty m:val="i"/>
          </m:rPr>
          <m:t>x</m:t>
        </m:r>
        <m:r>
          <m:rPr>
            <m:sty m:val="p"/>
          </m:rPr>
          <m:t>,</m:t>
        </m:r>
        <m:r>
          <m:rPr>
            <m:sty m:val="i"/>
          </m:rPr>
          <m:t>y</m:t>
        </m:r>
        <m:r>
          <m:rPr>
            <m:sty m:val="p"/>
          </m:rPr>
          <m:t>⟩</m:t>
        </m:r>
      </m:oMath>
      <w:r>
        <w:rPr/>
        <w:t xml:space="preserve">.</w:t>
      </w:r>
      <w:r>
        <w:rPr/>
        <w:br w:type="textWrapping"/>
      </w:r>
      <w:r>
        <w:rPr/>
        <w:t xml:space="preserve">iii. On pose </w:t>
      </w:r>
      <m:oMath>
        <m:sSubSup>
          <m:sSubSupPr/>
          <m:e>
            <m:r>
              <m:rPr>
                <m:sty m:val="i"/>
              </m:rPr>
              <m:t>E</m:t>
            </m:r>
          </m:e>
          <m:sub>
            <m:r>
              <m:rPr>
                <m:sty m:val="i"/>
              </m:rPr>
              <m:t>k</m:t>
            </m:r>
          </m:sub>
          <m:sup>
            <m:r>
              <m:rPr>
                <m:sty m:val="i"/>
              </m:rPr>
              <m:t>′</m:t>
            </m:r>
          </m:sup>
        </m:sSubSup>
        <m:r>
          <m:rPr>
            <m:sty m:val="p"/>
          </m:rPr>
          <m:t>=</m:t>
        </m:r>
        <m:r>
          <m:rPr>
            <m:sty m:val="p"/>
          </m:rPr>
          <m:t>Vect</m:t>
        </m:r>
        <m:d>
          <m:dPr>
            <m:begChr m:val="("/>
            <m:endChr m:val=")"/>
            <m:ctrlPr>
              <w:rPr>
                <w:rFonts w:ascii="Cambria Math" w:hAnsi="Cambria Math"/>
              </w:rPr>
            </m:ctrlPr>
          </m:dPr>
          <m:e>
            <m:sSubSup>
              <m:sSubSupPr/>
              <m:e>
                <m:r>
                  <m:rPr>
                    <m:sty m:val="i"/>
                  </m:rPr>
                  <m:t>e</m:t>
                </m:r>
              </m:e>
              <m:sub>
                <m:r>
                  <m:rPr>
                    <m:sty m:val="p"/>
                  </m:rPr>
                  <m:t>1</m:t>
                </m:r>
              </m:sub>
              <m:sup>
                <m:r>
                  <m:rPr>
                    <m:sty m:val="i"/>
                  </m:rPr>
                  <m:t>′</m:t>
                </m:r>
              </m:sup>
            </m:sSubSup>
            <m:r>
              <m:rPr>
                <m:sty m:val="p"/>
              </m:rPr>
              <m:t>,</m:t>
            </m:r>
            <m:r>
              <m:rPr>
                <m:sty m:val="p"/>
              </m:rPr>
              <m:t>…</m:t>
            </m:r>
            <m:r>
              <m:rPr>
                <m:sty m:val="p"/>
              </m:rPr>
              <m:t>,</m:t>
            </m:r>
            <m:sSubSup>
              <m:sSubSupPr/>
              <m:e>
                <m:r>
                  <m:rPr>
                    <m:sty m:val="i"/>
                  </m:rPr>
                  <m:t>e</m:t>
                </m:r>
              </m:e>
              <m:sub>
                <m:r>
                  <m:rPr>
                    <m:sty m:val="i"/>
                  </m:rPr>
                  <m:t>k</m:t>
                </m:r>
              </m:sub>
              <m:sup>
                <m:r>
                  <m:rPr>
                    <m:sty m:val="i"/>
                  </m:rPr>
                  <m:t>′</m:t>
                </m:r>
              </m:sup>
            </m:sSubSup>
          </m:e>
        </m:d>
      </m:oMath>
      <w:r>
        <w:rPr/>
        <w:t xml:space="preserve">. Calculer </w:t>
      </w:r>
      <m:oMath>
        <m:r>
          <m:rPr>
            <m:sty m:val="p"/>
          </m:rPr>
          <m:t>dim</m:t>
        </m:r>
        <m:r>
          <m:rPr>
            <m:sty m:val="i"/>
          </m:rPr>
          <m:t>q</m:t>
        </m:r>
        <m:d>
          <m:dPr>
            <m:begChr m:val="("/>
            <m:endChr m:val=")"/>
            <m:ctrlPr>
              <w:rPr>
                <w:rFonts w:ascii="Cambria Math" w:hAnsi="Cambria Math"/>
              </w:rPr>
            </m:ctrlPr>
          </m:dPr>
          <m:e>
            <m:sSubSup>
              <m:sSubSupPr/>
              <m:e>
                <m:r>
                  <m:rPr>
                    <m:sty m:val="i"/>
                  </m:rPr>
                  <m:t>E</m:t>
                </m:r>
              </m:e>
              <m:sub>
                <m:r>
                  <m:rPr>
                    <m:sty m:val="i"/>
                  </m:rPr>
                  <m:t>k</m:t>
                </m:r>
              </m:sub>
              <m:sup>
                <m:r>
                  <m:rPr>
                    <m:sty m:val="i"/>
                  </m:rPr>
                  <m:t>′</m:t>
                </m:r>
              </m:sup>
            </m:sSubSup>
          </m:e>
        </m:d>
      </m:oMath>
      <w:r>
        <w:rPr/>
        <w:t xml:space="preserve">.</w:t>
      </w:r>
      <w:r>
        <w:rPr/>
        <w:br w:type="textWrapping"/>
      </w:r>
      <w:r>
        <w:rPr>
          <w:rFonts w:eastAsia="Georgia" w:cs="Georgia" w:ascii="Georgia" w:hAnsi="Georgia"/>
        </w:rPr>
        <w:t xml:space="preserve">(c) En appliquant le résultat de la question 3 à la matrice </w:t>
      </w:r>
      <m:oMath>
        <m:sSup>
          <m:sSupPr/>
          <m:e>
            <m:r>
              <m:rPr>
                <m:sty m:val="i"/>
              </m:rPr>
              <m:t>A</m:t>
            </m:r>
          </m:e>
          <m:sup>
            <m:r>
              <m:rPr>
                <m:sty m:val="i"/>
              </m:rPr>
              <m:t>′</m:t>
            </m:r>
          </m:sup>
        </m:sSup>
      </m:oMath>
      <w:r>
        <w:rPr/>
        <w:t xml:space="preserve">, montrer que</w:t>
      </w:r>
    </w:p>
    <w:p>
      <w:pPr>
        <w:spacing w:after="220" w:lineRule="auto"/>
      </w:pPr>
      <m:oMathPara>
        <m:oMath>
          <m:sSubSup>
            <m:sSubSupPr/>
            <m:e>
              <m:r>
                <m:rPr>
                  <m:sty m:val="i"/>
                </m:rPr>
                <m:t>λ</m:t>
              </m:r>
            </m:e>
            <m:sub>
              <m:r>
                <m:rPr>
                  <m:sty m:val="i"/>
                </m:rPr>
                <m:t>k</m:t>
              </m:r>
            </m:sub>
            <m:sup>
              <m:r>
                <m:rPr>
                  <m:sty m:val="i"/>
                </m:rPr>
                <m:t>′</m:t>
              </m:r>
            </m:sup>
          </m:sSubSup>
          <m:r>
            <m:rPr>
              <m:sty m:val="p"/>
            </m:rPr>
            <m:t>=</m:t>
          </m:r>
          <m:limLow>
            <m:limLowPr/>
            <m:e>
              <m:r>
                <m:rPr>
                  <m:sty m:val="p"/>
                </m:rPr>
                <m:t>max</m:t>
              </m:r>
            </m:e>
            <m:lim>
              <m:r>
                <m:rPr>
                  <m:sty m:val="i"/>
                </m:rPr>
                <m:t>z</m:t>
              </m:r>
              <m:r>
                <m:rPr>
                  <m:sty m:val="p"/>
                </m:rPr>
                <m:t>∈</m:t>
              </m:r>
              <m:r>
                <m:rPr>
                  <m:sty m:val="i"/>
                </m:rPr>
                <m:t>q</m:t>
              </m:r>
              <m:sSup>
                <m:sSupPr/>
                <m:e>
                  <m:d>
                    <m:dPr>
                      <m:begChr m:val="("/>
                      <m:endChr m:val=")"/>
                      <m:ctrlPr>
                        <w:rPr>
                          <w:rFonts w:ascii="Cambria Math" w:hAnsi="Cambria Math"/>
                        </w:rPr>
                      </m:ctrlPr>
                    </m:dPr>
                    <m:e>
                      <m:sSubSup>
                        <m:sSubSupPr/>
                        <m:e>
                          <m:r>
                            <m:rPr>
                              <m:sty m:val="i"/>
                            </m:rPr>
                            <m:t>E</m:t>
                          </m:r>
                        </m:e>
                        <m:sub>
                          <m:r>
                            <m:rPr>
                              <m:sty m:val="i"/>
                            </m:rPr>
                            <m:t>k</m:t>
                          </m:r>
                        </m:sub>
                        <m:sup>
                          <m:r>
                            <m:rPr>
                              <m:sty m:val="i"/>
                            </m:rPr>
                            <m:t>′</m:t>
                          </m:r>
                        </m:sup>
                      </m:sSubSup>
                    </m:e>
                  </m:d>
                </m:e>
                <m:sup>
                  <m:r>
                    <m:rPr>
                      <m:sty m:val="p"/>
                    </m:rPr>
                    <m:t>∗</m:t>
                  </m:r>
                </m:sup>
              </m:sSup>
            </m:lim>
          </m:limLow>
          <m:r>
            <m:rPr>
              <m:sty m:val="p"/>
            </m:rPr>
            <m:t xml:space="preserve"> </m:t>
          </m:r>
          <m:f>
            <m:fPr>
              <m:ctrlPr>
                <w:rPr>
                  <w:rFonts w:ascii="Cambria Math" w:hAnsi="Cambria Math"/>
                </w:rPr>
              </m:ctrlPr>
            </m:fPr>
            <m:num>
              <m:r>
                <m:rPr>
                  <m:sty m:val="p"/>
                </m:rPr>
                <m:t>⟨</m:t>
              </m:r>
              <m:r>
                <m:rPr>
                  <m:sty m:val="i"/>
                </m:rPr>
                <m:t>f</m:t>
              </m:r>
              <m:r>
                <m:rPr>
                  <m:sty m:val="p"/>
                </m:rPr>
                <m:t>(</m:t>
              </m:r>
              <m:r>
                <m:rPr>
                  <m:sty m:val="i"/>
                </m:rPr>
                <m:t>z</m:t>
              </m:r>
              <m:r>
                <m:rPr>
                  <m:sty m:val="p"/>
                </m:rPr>
                <m:t>)</m:t>
              </m:r>
              <m:r>
                <m:rPr>
                  <m:sty m:val="p"/>
                </m:rPr>
                <m:t>,</m:t>
              </m:r>
              <m:r>
                <m:rPr>
                  <m:sty m:val="i"/>
                </m:rPr>
                <m:t>z</m:t>
              </m:r>
              <m:r>
                <m:rPr>
                  <m:sty m:val="p"/>
                </m:rPr>
                <m:t>⟩</m:t>
              </m:r>
            </m:num>
            <m:den>
              <m:r>
                <m:rPr>
                  <m:sty m:val="p"/>
                </m:rPr>
                <m:t>⟨</m:t>
              </m:r>
              <m:r>
                <m:rPr>
                  <m:sty m:val="i"/>
                </m:rPr>
                <m:t>z</m:t>
              </m:r>
              <m:r>
                <m:rPr>
                  <m:sty m:val="p"/>
                </m:rPr>
                <m:t>,</m:t>
              </m:r>
              <m:r>
                <m:rPr>
                  <m:sty m:val="i"/>
                </m:rPr>
                <m:t>z</m:t>
              </m:r>
              <m:r>
                <m:rPr>
                  <m:sty m:val="p"/>
                </m:rPr>
                <m:t>⟩</m:t>
              </m:r>
            </m:den>
          </m:f>
        </m:oMath>
      </m:oMathPara>
    </w:p>
    <w:p>
      <w:pPr>
        <w:spacing w:after="220" w:lineRule="auto"/>
      </w:pPr>
      <w:r>
        <w:rPr>
          <w:rFonts w:eastAsia="Georgia" w:cs="Georgia" w:ascii="Georgia" w:hAnsi="Georgia"/>
        </w:rPr>
        <w:t xml:space="preserve">(d) Déduire de la question 4c que </w:t>
      </w:r>
      <m:oMath>
        <m:sSubSup>
          <m:sSubSupPr/>
          <m:e>
            <m:r>
              <m:rPr>
                <m:sty m:val="i"/>
              </m:rPr>
              <m:t>λ</m:t>
            </m:r>
          </m:e>
          <m:sub>
            <m:r>
              <m:rPr>
                <m:sty m:val="i"/>
              </m:rPr>
              <m:t>k</m:t>
            </m:r>
          </m:sub>
          <m:sup>
            <m:r>
              <m:rPr>
                <m:sty m:val="i"/>
              </m:rPr>
              <m:t>′</m:t>
            </m:r>
          </m:sup>
        </m:sSubSup>
        <m:r>
          <m:rPr>
            <m:sty m:val="p"/>
          </m:rPr>
          <m:t>≥</m:t>
        </m:r>
        <m:sSub>
          <m:sSubPr/>
          <m:e>
            <m:r>
              <m:rPr>
                <m:sty m:val="i"/>
              </m:rPr>
              <m:t>λ</m:t>
            </m:r>
          </m:e>
          <m:sub>
            <m:r>
              <m:rPr>
                <m:sty m:val="i"/>
              </m:rPr>
              <m:t>k</m:t>
            </m:r>
          </m:sub>
        </m:sSub>
      </m:oMath>
      <w:r>
        <w:rPr/>
        <w:t xml:space="preserve">.</w:t>
      </w:r>
      <w:r>
        <w:rPr/>
        <w:br w:type="textWrapping"/>
      </w:r>
      <w:r>
        <w:rPr>
          <w:rFonts w:eastAsia="Georgia" w:cs="Georgia" w:ascii="Georgia" w:hAnsi="Georgia"/>
        </w:rPr>
        <w:t xml:space="preserve">(e) Montrer de façon similaire en utilisant maintenant la question 4 d que </w:t>
      </w:r>
      <m:oMath>
        <m:sSubSup>
          <m:sSubSupPr/>
          <m:e>
            <m:r>
              <m:rPr>
                <m:sty m:val="i"/>
              </m:rPr>
              <m:t>λ</m:t>
            </m:r>
          </m:e>
          <m:sub>
            <m:r>
              <m:rPr>
                <m:sty m:val="i"/>
              </m:rPr>
              <m:t>k</m:t>
            </m:r>
          </m:sub>
          <m:sup>
            <m:r>
              <m:rPr>
                <m:sty m:val="i"/>
              </m:rPr>
              <m:t>′</m:t>
            </m:r>
          </m:sup>
        </m:sSubSup>
        <m:r>
          <m:rPr>
            <m:sty m:val="p"/>
          </m:rPr>
          <m:t>≤</m:t>
        </m:r>
        <m:sSub>
          <m:sSubPr/>
          <m:e>
            <m:r>
              <m:rPr>
                <m:sty m:val="i"/>
              </m:rPr>
              <m:t>λ</m:t>
            </m:r>
          </m:e>
          <m:sub>
            <m:r>
              <m:rPr>
                <m:sty m:val="i"/>
              </m:rPr>
              <m:t>k</m:t>
            </m:r>
            <m:r>
              <m:rPr>
                <m:sty m:val="p"/>
              </m:rPr>
              <m:t>+</m:t>
            </m:r>
            <m:r>
              <m:rPr>
                <m:sty m:val="p"/>
              </m:rPr>
              <m:t>1</m:t>
            </m:r>
          </m:sub>
        </m:sSub>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