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d'Informatique et Modélisation de Systèmes Physiques</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Un document en annexe se trouve en page 16 du sujet.</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rFonts w:eastAsia="Georgia" w:cs="Georgia" w:ascii="Georgia" w:hAnsi="Georgia"/>
          <w:b/>
          <w:sz w:val="42"/>
        </w:rPr>
        <w:t xml:space="preserve">Partie Modélisation</w:t>
      </w:r>
    </w:p>
    <w:p>
      <w:pPr>
        <w:spacing w:after="220" w:lineRule="auto"/>
      </w:pPr>
      <w:r>
        <w:rPr/>
        <w:t xml:space="preserve">Notations :</w:t>
      </w:r>
    </w:p>
    <w:p>
      <w:pPr>
        <w:numPr>
          <w:ilvl w:val="0"/>
          <w:numId w:val="2"/>
        </w:numPr>
        <w:spacing w:lineRule="auto"/>
      </w:pPr>
      <m:oMath>
        <m:acc>
          <m:accPr>
            <m:chr m:val="⃗"/>
          </m:accPr>
          <m:e>
            <m:r>
              <m:rPr>
                <m:sty m:val="i"/>
              </m:rPr>
              <m:t>A</m:t>
            </m:r>
          </m:e>
        </m:acc>
        <m:r>
          <m:rPr>
            <m:sty m:val="p"/>
          </m:rPr>
          <m:t>∧</m:t>
        </m:r>
        <m:acc>
          <m:accPr>
            <m:chr m:val="⃗"/>
          </m:accPr>
          <m:e>
            <m:r>
              <m:rPr>
                <m:sty m:val="i"/>
              </m:rPr>
              <m:t>B</m:t>
            </m:r>
          </m:e>
        </m:acc>
      </m:oMath>
      <w:r>
        <w:rPr/>
        <w:t xml:space="preserve"> : produit vectoriel de </w:t>
      </w:r>
      <m:oMath>
        <m:acc>
          <m:accPr>
            <m:chr m:val="⃗"/>
          </m:accPr>
          <m:e>
            <m:r>
              <m:rPr>
                <m:sty m:val="i"/>
              </m:rPr>
              <m:t>A</m:t>
            </m:r>
          </m:e>
        </m:acc>
      </m:oMath>
      <w:r>
        <w:rPr/>
        <w:t xml:space="preserve"> avec </w:t>
      </w:r>
      <m:oMath>
        <m:acc>
          <m:accPr>
            <m:chr m:val="⃗"/>
          </m:accPr>
          <m:e>
            <m:r>
              <m:rPr>
                <m:sty m:val="i"/>
              </m:rPr>
              <m:t>B</m:t>
            </m:r>
          </m:e>
        </m:acc>
      </m:oMath>
    </w:p>
    <w:p>
      <w:pPr>
        <w:numPr>
          <w:ilvl w:val="0"/>
          <w:numId w:val="2"/>
        </w:numPr>
        <w:spacing w:lineRule="auto"/>
      </w:pPr>
      <m:oMath>
        <m:acc>
          <m:accPr>
            <m:chr m:val="⃗"/>
          </m:accPr>
          <m:e>
            <m:r>
              <m:rPr>
                <m:sty m:val="i"/>
              </m:rPr>
              <m:t>A</m:t>
            </m:r>
          </m:e>
        </m:acc>
        <m:r>
          <m:rPr>
            <m:sty m:val="p"/>
          </m:rPr>
          <m:t>⋅</m:t>
        </m:r>
        <m:acc>
          <m:accPr>
            <m:chr m:val="⃗"/>
          </m:accPr>
          <m:e>
            <m:r>
              <m:rPr>
                <m:sty m:val="i"/>
              </m:rPr>
              <m:t>B</m:t>
            </m:r>
          </m:e>
        </m:acc>
      </m:oMath>
      <w:r>
        <w:rPr/>
        <w:t xml:space="preserve"> : produit scalaire de </w:t>
      </w:r>
      <m:oMath>
        <m:acc>
          <m:accPr>
            <m:chr m:val="⃗"/>
          </m:accPr>
          <m:e>
            <m:r>
              <m:rPr>
                <m:sty m:val="i"/>
              </m:rPr>
              <m:t>A</m:t>
            </m:r>
          </m:e>
        </m:acc>
      </m:oMath>
      <w:r>
        <w:rPr/>
        <w:t xml:space="preserve"> avec </w:t>
      </w:r>
      <m:oMath>
        <m:acc>
          <m:accPr>
            <m:chr m:val="⃗"/>
          </m:accPr>
          <m:e>
            <m:r>
              <m:rPr>
                <m:sty m:val="i"/>
              </m:rPr>
              <m:t>B</m:t>
            </m:r>
          </m:e>
        </m:acc>
      </m:oMath>
    </w:p>
    <w:p>
      <w:pPr>
        <w:numPr>
          <w:ilvl w:val="0"/>
          <w:numId w:val="2"/>
        </w:numPr>
        <w:spacing w:lineRule="auto"/>
      </w:pP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A</m:t>
                    </m:r>
                  </m:num>
                  <m:den>
                    <m:r>
                      <m:rPr>
                        <m:sty m:val="i"/>
                      </m:rPr>
                      <m:t>∂</m:t>
                    </m:r>
                    <m:r>
                      <m:rPr>
                        <m:sty m:val="i"/>
                      </m:rPr>
                      <m:t>x</m:t>
                    </m:r>
                  </m:den>
                </m:f>
              </m:e>
            </m:d>
          </m:e>
          <m:sub>
            <m:sSub>
              <m:sSubPr/>
              <m:e>
                <m:r>
                  <m:rPr>
                    <m:sty m:val="i"/>
                  </m:rPr>
                  <m:t>x</m:t>
                </m:r>
              </m:e>
              <m:sub>
                <m:r>
                  <m:rPr>
                    <m:sty m:val="p"/>
                  </m:rPr>
                  <m:t>0</m:t>
                </m:r>
              </m:sub>
            </m:sSub>
          </m:sub>
        </m:sSub>
      </m:oMath>
      <w:r>
        <w:rPr>
          <w:rFonts w:eastAsia="Georgia" w:cs="Georgia" w:ascii="Georgia" w:hAnsi="Georgia"/>
        </w:rPr>
        <w:t xml:space="preserve"> : dérivée partielle de </w:t>
      </w:r>
      <m:oMath>
        <m:r>
          <m:rPr>
            <m:sty m:val="i"/>
          </m:rPr>
          <m:t>A</m:t>
        </m:r>
      </m:oMath>
      <w:r>
        <w:rPr>
          <w:rFonts w:eastAsia="Georgia" w:cs="Georgia" w:ascii="Georgia" w:hAnsi="Georgia"/>
        </w:rPr>
        <w:t xml:space="preserve"> par rapport à </w:t>
      </w:r>
      <m:oMath>
        <m:r>
          <m:rPr>
            <m:sty m:val="i"/>
          </m:rPr>
          <m:t>x</m:t>
        </m:r>
      </m:oMath>
      <w:r>
        <w:rPr>
          <w:rFonts w:eastAsia="Georgia" w:cs="Georgia" w:ascii="Georgia" w:hAnsi="Georgia"/>
        </w:rPr>
        <w:t xml:space="preserve">, évaluée en </w:t>
      </w:r>
      <m:oMath>
        <m:sSub>
          <m:sSubPr/>
          <m:e>
            <m:r>
              <m:rPr>
                <m:sty m:val="i"/>
              </m:rPr>
              <m:t>x</m:t>
            </m:r>
          </m:e>
          <m:sub>
            <m:r>
              <m:rPr>
                <m:sty m:val="p"/>
              </m:rPr>
              <m:t>0</m:t>
            </m:r>
          </m:sub>
        </m:sSub>
      </m:oMath>
    </w:p>
    <w:p>
      <w:pPr>
        <w:spacing w:after="220" w:lineRule="auto"/>
      </w:pPr>
      <w:r>
        <w:rPr>
          <w:rFonts w:eastAsia="Georgia" w:cs="Georgia" w:ascii="Georgia" w:hAnsi="Georgia"/>
        </w:rPr>
        <w:t xml:space="preserve">Lors de la réalisation d'un test PCR (Polymerase Chain Reaction), une portion d'ADN double brin est copiée (amplifiée) un très grand nombre de fois par une enzyme (la polymérase).</w:t>
      </w:r>
    </w:p>
    <w:p>
      <w:pPr>
        <w:spacing w:after="220" w:lineRule="auto"/>
      </w:pPr>
      <w:r>
        <w:rPr>
          <w:rFonts w:eastAsia="Georgia" w:cs="Georgia" w:ascii="Georgia" w:hAnsi="Georgia"/>
        </w:rPr>
        <w:t xml:space="preserve">Toutes les séquences d'ADN double brin ne sont pas éligibles pour cette méthode. Les propriétés physiques de l'ADN dépendent de la séquence de paires de bases (nommées </w:t>
      </w:r>
      <m:oMath>
        <m:r>
          <m:rPr>
            <m:sty m:val="i"/>
          </m:rPr>
          <m:t>G</m:t>
        </m:r>
        <m:r>
          <m:rPr>
            <m:sty m:val="p"/>
          </m:rPr>
          <m:t>,</m:t>
        </m:r>
        <m:r>
          <m:rPr>
            <m:sty m:val="i"/>
          </m:rPr>
          <m:t>T</m:t>
        </m:r>
        <m:r>
          <m:rPr>
            <m:sty m:val="p"/>
          </m:rPr>
          <m:t>,</m:t>
        </m:r>
        <m:r>
          <m:rPr>
            <m:sty m:val="i"/>
          </m:rPr>
          <m:t>A</m:t>
        </m:r>
      </m:oMath>
      <w:r>
        <w:rPr/>
        <w:t xml:space="preserve"> ou </w:t>
      </w:r>
      <m:oMath>
        <m:r>
          <m:rPr>
            <m:sty m:val="i"/>
          </m:rPr>
          <m:t>C</m:t>
        </m:r>
      </m:oMath>
      <w:r>
        <w:rPr>
          <w:rFonts w:eastAsia="Georgia" w:cs="Georgia" w:ascii="Georgia" w:hAnsi="Georgia"/>
        </w:rPr>
        <w:t xml:space="preserve"> ) et si la séquence que l'on souhaite copier donne lieu à un objet trop rigide le cheminement de la polymérase le long du morceau d'ADN risque de ne pas se dérouler correctement.</w:t>
      </w:r>
    </w:p>
    <w:p>
      <w:pPr>
        <w:spacing w:after="220" w:lineRule="auto"/>
      </w:pPr>
      <w:r>
        <w:rPr>
          <w:rFonts w:eastAsia="Georgia" w:cs="Georgia" w:ascii="Georgia" w:hAnsi="Georgia"/>
        </w:rPr>
        <w:t xml:space="preserve">Ce sujet propose d'aborder les méthodes utilisées pour essayer de prédire ainsi que de mesurer une partie des propriétés mécaniques de l'ADN.</w:t>
      </w:r>
    </w:p>
    <w:p>
      <w:pPr>
        <w:spacing w:lineRule="auto"/>
        <w:jc w:val="center"/>
      </w:pPr>
      <w:r>
        <w:rPr/>
        <w:drawing>
          <wp:inline distB="0" distL="0" distR="0" distT="0">
            <wp:extent cx="5486400" cy="1559988"/>
            <wp:effectExtent b="0" l="0" r="0" t="0"/>
            <wp:docPr id="1" name="image-93bdaf3986789601aa3695a39a520d6315f7f389.jpg"/>
            <a:graphic>
              <a:graphicData uri="http://schemas.openxmlformats.org/drawingml/2006/picture">
                <pic:pic>
                  <pic:nvPicPr>
                    <pic:cNvPr id="1" name="image-93bdaf3986789601aa3695a39a520d6315f7f389.jpg" descr=""/>
                    <pic:cNvPicPr/>
                  </pic:nvPicPr>
                  <pic:blipFill>
                    <a:blip r:embed="rId5" cstate="print"/>
                    <a:srcRect b="0" l="0" r="0" t="0"/>
                    <a:stretch>
                      <a:fillRect/>
                    </a:stretch>
                  </pic:blipFill>
                  <pic:spPr>
                    <a:xfrm>
                      <a:off x="0" y="0"/>
                      <a:ext cx="5486400" cy="1559988"/>
                    </a:xfrm>
                    <a:prstGeom prst="rect"/>
                  </pic:spPr>
                </pic:pic>
              </a:graphicData>
            </a:graphic>
          </wp:inline>
        </w:drawing>
      </w:r>
    </w:p>
    <w:p>
      <w:pPr>
        <w:spacing w:lineRule="auto"/>
      </w:pPr>
      <w:r>
        <w:rPr>
          <w:rFonts w:eastAsia="Georgia" w:cs="Georgia" w:ascii="Georgia" w:hAnsi="Georgia"/>
        </w:rPr>
        <w:t xml:space="preserve">Figure 1 - Double hélice d'ADN. Chaque brin est constitué d'une séquence de paires de bases reliées par des liaisons covalentes (en gris). Les deux brins sont reliés par des liaisons hydrogène (en pointillé) qui sont moins résistantes que les liaisons covalentes.</w:t>
      </w:r>
    </w:p>
    <w:p>
      <w:pPr>
        <w:spacing w:line="271" w:before="330" w:lineRule="auto"/>
      </w:pPr>
      <w:r>
        <w:rPr>
          <w:rFonts w:eastAsia="Georgia" w:cs="Georgia" w:ascii="Georgia" w:hAnsi="Georgia"/>
          <w:b/>
          <w:sz w:val="42"/>
        </w:rPr>
        <w:t xml:space="preserve">Partie I : Modèle NaïF de l'Élasticité de brins d'ADN courts (&lt;30 paires de bases)</w:t>
      </w:r>
    </w:p>
    <w:p>
      <w:pPr>
        <w:spacing w:after="220" w:lineRule="auto"/>
      </w:pPr>
      <w:r>
        <w:rPr>
          <w:rFonts w:eastAsia="Georgia" w:cs="Georgia" w:ascii="Georgia" w:hAnsi="Georgia"/>
        </w:rPr>
        <w:t xml:space="preserve">On modélise d'abord un simple brin d'ADN par une succession de bases reliées par des ressorts.</w:t>
      </w:r>
      <w:r>
        <w:rPr/>
        <w:br w:type="textWrapping"/>
      </w:r>
    </w:p>
    <w:p>
      <w:pPr>
        <w:spacing w:lineRule="auto"/>
        <w:jc w:val="center"/>
      </w:pPr>
      <w:r>
        <w:rPr/>
        <w:drawing>
          <wp:inline distB="0" distL="0" distR="0" distT="0">
            <wp:extent cx="3733800" cy="4495800"/>
            <wp:effectExtent b="0" l="0" r="0" t="0"/>
            <wp:docPr id="2" name="image-574d1d7f19f7d821046dbf436fdfd267ecc4a83a.jpg"/>
            <a:graphic>
              <a:graphicData uri="http://schemas.openxmlformats.org/drawingml/2006/picture">
                <pic:pic>
                  <pic:nvPicPr>
                    <pic:cNvPr id="2" name="image-574d1d7f19f7d821046dbf436fdfd267ecc4a83a.jpg" descr=""/>
                    <pic:cNvPicPr/>
                  </pic:nvPicPr>
                  <pic:blipFill>
                    <a:blip r:embed="rId6" cstate="print"/>
                    <a:srcRect b="0" l="0" r="0" t="0"/>
                    <a:stretch>
                      <a:fillRect/>
                    </a:stretch>
                  </pic:blipFill>
                  <pic:spPr>
                    <a:xfrm>
                      <a:off x="0" y="0"/>
                      <a:ext cx="3733800" cy="4495800"/>
                    </a:xfrm>
                    <a:prstGeom prst="rect"/>
                  </pic:spPr>
                </pic:pic>
              </a:graphicData>
            </a:graphic>
          </wp:inline>
        </w:drawing>
      </w:r>
    </w:p>
    <w:p>
      <w:pPr>
        <w:spacing w:lineRule="auto"/>
        <w:jc w:val="center"/>
      </w:pPr>
      <w:r>
        <w:rPr/>
        <w:drawing>
          <wp:inline distB="0" distL="0" distR="0" distT="0">
            <wp:extent cx="5486400" cy="2270436"/>
            <wp:effectExtent b="0" l="0" r="0" t="0"/>
            <wp:docPr id="3" name="image-cd208f1da670e09000939dd933a78de2de7f095b.jpg"/>
            <a:graphic>
              <a:graphicData uri="http://schemas.openxmlformats.org/drawingml/2006/picture">
                <pic:pic>
                  <pic:nvPicPr>
                    <pic:cNvPr id="3" name="image-cd208f1da670e09000939dd933a78de2de7f095b.jpg" descr=""/>
                    <pic:cNvPicPr/>
                  </pic:nvPicPr>
                  <pic:blipFill>
                    <a:blip r:embed="rId7" cstate="print"/>
                    <a:srcRect b="0" l="0" r="0" t="0"/>
                    <a:stretch>
                      <a:fillRect/>
                    </a:stretch>
                  </pic:blipFill>
                  <pic:spPr>
                    <a:xfrm>
                      <a:off x="0" y="0"/>
                      <a:ext cx="5486400" cy="2270436"/>
                    </a:xfrm>
                    <a:prstGeom prst="rect"/>
                  </pic:spPr>
                </pic:pic>
              </a:graphicData>
            </a:graphic>
          </wp:inline>
        </w:drawing>
      </w:r>
    </w:p>
    <w:p>
      <w:pPr>
        <w:spacing w:lineRule="auto"/>
      </w:pPr>
      <w:r>
        <w:rPr>
          <w:rFonts w:eastAsia="Georgia" w:cs="Georgia" w:ascii="Georgia" w:hAnsi="Georgia"/>
        </w:rPr>
        <w:t xml:space="preserve">Figure 2 - Une portion d'un simple brin d'ADN (ici "G-C-C") est modélisée par une succession de deux ressorts.</w:t>
      </w:r>
    </w:p>
    <w:p>
      <w:pPr>
        <w:spacing w:after="220" w:lineRule="auto"/>
      </w:pPr>
      <w:r>
        <w:rPr>
          <w:rFonts w:eastAsia="Georgia" w:cs="Georgia" w:ascii="Georgia" w:hAnsi="Georgia"/>
        </w:rPr>
        <w:t xml:space="preserve">À l'équilibre</w:t>
      </w:r>
    </w:p>
    <w:p>
      <w:pPr>
        <w:spacing w:after="220" w:lineRule="auto"/>
      </w:pPr>
      <w:r>
        <w:rPr>
          <w:rFonts w:eastAsia="Georgia" w:cs="Georgia" w:ascii="Georgia" w:hAnsi="Georgia"/>
        </w:rPr>
        <w:t xml:space="preserve">On repère le déplacement de </w:t>
      </w:r>
      <m:oMath>
        <m:r>
          <m:rPr>
            <m:sty m:val="i"/>
          </m:rPr>
          <m:t>A</m:t>
        </m:r>
      </m:oMath>
      <w:r>
        <w:rPr>
          <w:rFonts w:eastAsia="Georgia" w:cs="Georgia" w:ascii="Georgia" w:hAnsi="Georgia"/>
        </w:rPr>
        <w:t xml:space="preserve"> par rapport à sa position d'équilibre par </w:t>
      </w:r>
      <m:oMath>
        <m:sSub>
          <m:sSubPr/>
          <m:e>
            <m:r>
              <m:rPr>
                <m:sty m:val="i"/>
              </m:rPr>
              <m:t>x</m:t>
            </m:r>
          </m:e>
          <m:sub>
            <m:r>
              <m:rPr>
                <m:sty m:val="p"/>
              </m:rPr>
              <m:t>1</m:t>
            </m:r>
          </m:sub>
        </m:sSub>
      </m:oMath>
      <w:r>
        <w:rPr>
          <w:rFonts w:eastAsia="Georgia" w:cs="Georgia" w:ascii="Georgia" w:hAnsi="Georgia"/>
        </w:rPr>
        <w:t xml:space="preserve">, et le déplacement de </w:t>
      </w:r>
      <m:oMath>
        <m:r>
          <m:rPr>
            <m:sty m:val="i"/>
          </m:rPr>
          <m:t>B</m:t>
        </m:r>
      </m:oMath>
      <w:r>
        <w:rPr>
          <w:rFonts w:eastAsia="Georgia" w:cs="Georgia" w:ascii="Georgia" w:hAnsi="Georgia"/>
        </w:rPr>
        <w:t xml:space="preserve"> par rapport à l'équilibre par </w:t>
      </w:r>
      <m:oMath>
        <m:sSub>
          <m:sSubPr/>
          <m:e>
            <m:r>
              <m:rPr>
                <m:sty m:val="i"/>
              </m:rPr>
              <m:t>x</m:t>
            </m:r>
          </m:e>
          <m:sub>
            <m:r>
              <m:rPr>
                <m:sty m:val="p"/>
              </m:rPr>
              <m:t>2</m:t>
            </m:r>
          </m:sub>
        </m:sSub>
      </m:oMath>
      <w:r>
        <w:rPr>
          <w:rFonts w:eastAsia="Georgia" w:cs="Georgia" w:ascii="Georgia" w:hAnsi="Georgia"/>
        </w:rPr>
        <w:t xml:space="preserve">. On pourra considérer que la longueur à vide de ces ressorts est la longueur qui sépare les points </w:t>
      </w:r>
      <m:oMath>
        <m:r>
          <m:rPr>
            <m:sty m:val="i"/>
          </m:rPr>
          <m:t>A</m:t>
        </m:r>
      </m:oMath>
      <w:r>
        <w:rPr/>
        <w:t xml:space="preserve"> et </w:t>
      </w:r>
      <m:oMath>
        <m:r>
          <m:rPr>
            <m:sty m:val="i"/>
          </m:rPr>
          <m:t>B</m:t>
        </m:r>
      </m:oMath>
      <w:r>
        <w:rPr>
          <w:rFonts w:eastAsia="Georgia" w:cs="Georgia" w:ascii="Georgia" w:hAnsi="Georgia"/>
        </w:rPr>
        <w:t xml:space="preserve"> lorsqu'ils sont à l'équilibre, on note cette longueur </w:t>
      </w:r>
      <m:oMath>
        <m:sSub>
          <m:sSubPr/>
          <m:e>
            <m:r>
              <m:rPr>
                <m:sty m:val="i"/>
              </m:rPr>
              <m:t>l</m:t>
            </m:r>
          </m:e>
          <m:sub>
            <m:r>
              <m:rPr>
                <m:sty m:val="p"/>
              </m:rPr>
              <m:t>0</m:t>
            </m:r>
          </m:sub>
        </m:sSub>
      </m:oMath>
      <w:r>
        <w:rPr>
          <w:rFonts w:eastAsia="Georgia" w:cs="Georgia" w:ascii="Georgia" w:hAnsi="Georgia"/>
        </w:rPr>
        <w:t xml:space="preserve">. La raideur d'une liaison covalente G-C est notée </w:t>
      </w:r>
      <m:oMath>
        <m:sSub>
          <m:sSubPr/>
          <m:e>
            <m:r>
              <m:rPr>
                <m:sty m:val="i"/>
              </m:rPr>
              <m:t>k</m:t>
            </m:r>
          </m:e>
          <m:sub>
            <m:r>
              <m:rPr>
                <m:sty m:val="p"/>
              </m:rPr>
              <m:t>1</m:t>
            </m:r>
          </m:sub>
        </m:sSub>
      </m:oMath>
      <w:r>
        <w:rPr>
          <w:rFonts w:eastAsia="Georgia" w:cs="Georgia" w:ascii="Georgia" w:hAnsi="Georgia"/>
        </w:rPr>
        <w:t xml:space="preserve"> et celle d'une liaison covalente C-C est notée </w:t>
      </w:r>
      <m:oMath>
        <m:sSub>
          <m:sSubPr/>
          <m:e>
            <m:r>
              <m:rPr>
                <m:sty m:val="i"/>
              </m:rPr>
              <m:t>k</m:t>
            </m:r>
          </m:e>
          <m:sub>
            <m:r>
              <m:rPr>
                <m:sty m:val="p"/>
              </m:rPr>
              <m:t>2</m:t>
            </m:r>
          </m:sub>
        </m:sSub>
      </m:oMath>
      <w:r>
        <w:rPr>
          <w:rFonts w:eastAsia="Georgia" w:cs="Georgia" w:ascii="Georgia" w:hAnsi="Georgia"/>
        </w:rPr>
        <w:t xml:space="preserve">. Dans tout l'énoncé, les effets de la gravité sont négligés.</w:t>
      </w:r>
    </w:p>
    <w:p>
      <w:pPr>
        <w:numPr>
          <w:ilvl w:val="0"/>
          <w:numId w:val="3"/>
        </w:numPr>
        <w:spacing w:lineRule="auto"/>
      </w:pPr>
      <w:r>
        <w:rPr/>
        <w:t xml:space="preserve">Les deux points ( </w:t>
      </w:r>
      <m:oMath>
        <m:r>
          <m:rPr>
            <m:sty m:val="i"/>
          </m:rPr>
          <m:t>A</m:t>
        </m:r>
      </m:oMath>
      <w:r>
        <w:rPr/>
        <w:t xml:space="preserve"> et </w:t>
      </w:r>
      <m:oMath>
        <m:r>
          <m:rPr>
            <m:sty m:val="i"/>
          </m:rPr>
          <m:t>B</m:t>
        </m:r>
      </m:oMath>
      <w:r>
        <w:rPr>
          <w:rFonts w:eastAsia="Georgia" w:cs="Georgia" w:ascii="Georgia" w:hAnsi="Georgia"/>
        </w:rPr>
        <w:t xml:space="preserve"> ) sont déplacés de leur position au repos. Faire l'inventaire des forces qui s'exercent sur le point A. Donner leur expression vectorielle. Faire de même pour le point B. Donner vos réponses en fonction de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et des paramètres de l'énoncé.</w:t>
      </w:r>
    </w:p>
    <w:p>
      <w:pPr>
        <w:spacing w:after="220" w:lineRule="auto"/>
      </w:pPr>
      <w:r>
        <w:rPr/>
        <w:t xml:space="preserve">On tire sur le point </w:t>
      </w:r>
      <m:oMath>
        <m:r>
          <m:rPr>
            <m:sty m:val="i"/>
          </m:rPr>
          <m:t>B</m:t>
        </m:r>
      </m:oMath>
      <w:r>
        <w:rPr/>
        <w:t xml:space="preserve"> avec une force </w:t>
      </w:r>
      <m:oMath>
        <m:sSub>
          <m:sSubPr/>
          <m:e>
            <m:acc>
              <m:accPr>
                <m:chr m:val="⃗"/>
              </m:accPr>
              <m:e>
                <m:r>
                  <m:rPr>
                    <m:sty m:val="i"/>
                  </m:rPr>
                  <m:t>F</m:t>
                </m:r>
              </m:e>
            </m:acc>
          </m:e>
          <m:sub>
            <m:r>
              <m:rPr>
                <m:sty m:val="p"/>
              </m:rPr>
              <m:t>0</m:t>
            </m:r>
          </m:sub>
        </m:sSub>
        <m:r>
          <m:rPr>
            <m:sty m:val="p"/>
          </m:rPr>
          <m:t>=</m:t>
        </m:r>
        <m:sSub>
          <m:sSubPr/>
          <m:e>
            <m:r>
              <m:rPr>
                <m:sty m:val="i"/>
              </m:rPr>
              <m:t>F</m:t>
            </m:r>
          </m:e>
          <m:sub>
            <m:r>
              <m:rPr>
                <m:sty m:val="p"/>
              </m:rPr>
              <m:t>0</m:t>
            </m:r>
          </m:sub>
        </m:sSub>
        <m:acc>
          <m:accPr>
            <m:chr m:val="⃗"/>
          </m:accPr>
          <m:e>
            <m:sSub>
              <m:sSubPr/>
              <m:e>
                <m:r>
                  <m:rPr>
                    <m:sty m:val="i"/>
                  </m:rPr>
                  <m:t>u</m:t>
                </m:r>
              </m:e>
              <m:sub>
                <m:r>
                  <m:rPr>
                    <m:sty m:val="i"/>
                  </m:rPr>
                  <m:t>x</m:t>
                </m:r>
              </m:sub>
            </m:sSub>
          </m:e>
        </m:acc>
      </m:oMath>
      <w:r>
        <w:rPr>
          <w:rFonts w:eastAsia="Georgia" w:cs="Georgia" w:ascii="Georgia" w:hAnsi="Georgia"/>
        </w:rPr>
        <w:t xml:space="preserve"> jusqu'à ce que l'ensemble se retrouve dans une nouvelle position d'équilibre.</w:t>
      </w:r>
      <w:r>
        <w:rPr/>
        <w:br w:type="textWrapping"/>
      </w:r>
      <w:r>
        <w:rPr/>
        <w:t xml:space="preserve">2. Montrer que tout se passe comme si le point </w:t>
      </w:r>
      <m:oMath>
        <m:r>
          <m:rPr>
            <m:sty m:val="i"/>
          </m:rPr>
          <m:t>B</m:t>
        </m:r>
      </m:oMath>
      <w:r>
        <w:rPr>
          <w:rFonts w:eastAsia="Georgia" w:cs="Georgia" w:ascii="Georgia" w:hAnsi="Georgia"/>
        </w:rPr>
        <w:t xml:space="preserve"> était attaché à l'origine via un unique ressort dont on donnera la raideur.</w:t>
      </w:r>
    </w:p>
    <w:p>
      <w:pPr>
        <w:spacing w:after="220" w:lineRule="auto"/>
      </w:pPr>
      <w:r>
        <w:rPr>
          <w:rFonts w:eastAsia="Georgia" w:cs="Georgia" w:ascii="Georgia" w:hAnsi="Georgia"/>
        </w:rPr>
        <w:t xml:space="preserve">On suppose que les liaisons covalentes qui relient une paire de base (par exemple G-G, G-C, T-A, etc) ont toutes une raideur équivalente identique. Dans l'exemple de la figure 2 , cela signifie que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r>
          <m:rPr>
            <m:sty m:val="i"/>
          </m:rPr>
          <m:t>k</m:t>
        </m:r>
      </m:oMath>
      <w:r>
        <w:rPr/>
        <w:t xml:space="preserve">.</w:t>
      </w:r>
      <w:r>
        <w:rPr/>
        <w:br w:type="textWrapping"/>
      </w:r>
      <w:r>
        <w:rPr>
          <w:rFonts w:eastAsia="Georgia" w:cs="Georgia" w:ascii="Georgia" w:hAnsi="Georgia"/>
        </w:rPr>
        <w:t xml:space="preserve">3. Quelle est la raideur d'un brin de séquence : GCTGAGG?</w:t>
      </w:r>
    </w:p>
    <w:p>
      <w:pPr>
        <w:spacing w:after="220" w:lineRule="auto"/>
      </w:pPr>
      <w:r>
        <w:rPr>
          <w:rFonts w:eastAsia="Georgia" w:cs="Georgia" w:ascii="Georgia" w:hAnsi="Georgia"/>
        </w:rPr>
        <w:t xml:space="preserve">Un double brin d'ADN est en fait une succession de "paires de base". Chaque base est reliée à une base complémentaire ( G avec </w:t>
      </w:r>
      <m:oMath>
        <m:r>
          <m:rPr>
            <m:sty m:val="p"/>
          </m:rPr>
          <m:t>C</m:t>
        </m:r>
        <m:r>
          <m:rPr>
            <m:sty m:val="p"/>
          </m:rPr>
          <m:t>,</m:t>
        </m:r>
        <m:r>
          <m:rPr>
            <m:sty m:val="p"/>
          </m:rPr>
          <m:t>T</m:t>
        </m:r>
      </m:oMath>
      <w:r>
        <w:rPr>
          <w:rFonts w:eastAsia="Georgia" w:cs="Georgia" w:ascii="Georgia" w:hAnsi="Georgia"/>
        </w:rPr>
        <w:t xml:space="preserve"> avec A ) via des liaisons hydrogène :</w:t>
      </w:r>
    </w:p>
    <w:p>
      <w:pPr>
        <w:spacing w:lineRule="auto"/>
        <w:jc w:val="center"/>
      </w:pPr>
      <w:r>
        <w:rPr/>
        <w:drawing>
          <wp:inline distB="0" distL="0" distR="0" distT="0">
            <wp:extent cx="5486400" cy="2361928"/>
            <wp:effectExtent b="0" l="0" r="0" t="0"/>
            <wp:docPr id="4" name="image-54ff7aad9c8f22977c2a0bbc274116baa0db5622.jpg"/>
            <a:graphic>
              <a:graphicData uri="http://schemas.openxmlformats.org/drawingml/2006/picture">
                <pic:pic>
                  <pic:nvPicPr>
                    <pic:cNvPr id="4" name="image-54ff7aad9c8f22977c2a0bbc274116baa0db5622.jpg" descr=""/>
                    <pic:cNvPicPr/>
                  </pic:nvPicPr>
                  <pic:blipFill>
                    <a:blip r:embed="rId8" cstate="print"/>
                    <a:srcRect b="0" l="0" r="0" t="0"/>
                    <a:stretch>
                      <a:fillRect/>
                    </a:stretch>
                  </pic:blipFill>
                  <pic:spPr>
                    <a:xfrm>
                      <a:off x="0" y="0"/>
                      <a:ext cx="5486400" cy="2361928"/>
                    </a:xfrm>
                    <a:prstGeom prst="rect"/>
                  </pic:spPr>
                </pic:pic>
              </a:graphicData>
            </a:graphic>
          </wp:inline>
        </w:drawing>
      </w:r>
    </w:p>
    <w:p>
      <w:pPr>
        <w:spacing w:lineRule="auto"/>
      </w:pPr>
      <w:r>
        <w:rPr>
          <w:rFonts w:eastAsia="Georgia" w:cs="Georgia" w:ascii="Georgia" w:hAnsi="Georgia"/>
        </w:rPr>
        <w:t xml:space="preserve">Figure 3 - Schématisation d'un morceau d'ADN double brin.</w:t>
      </w:r>
    </w:p>
    <w:p>
      <w:pPr>
        <w:spacing w:after="220" w:lineRule="auto"/>
      </w:pPr>
      <w:r>
        <w:rPr>
          <w:rFonts w:eastAsia="Georgia" w:cs="Georgia" w:ascii="Georgia" w:hAnsi="Georgia"/>
        </w:rPr>
        <w:t xml:space="preserve">On néglige l'effet des liaisons hydrogène qui relient deux bases opposées. On tire sur une extrémité du double brin, l'autre restant attachée.</w:t>
      </w:r>
      <w:r>
        <w:rPr/>
        <w:br w:type="textWrapping"/>
      </w:r>
      <w:r>
        <w:rPr>
          <w:rFonts w:eastAsia="Georgia" w:cs="Georgia" w:ascii="Georgia" w:hAnsi="Georgia"/>
        </w:rPr>
        <w:t xml:space="preserve">4. Quelle est la raideur d'un double brin constitué de 7 paires de bases, exprimée en fonction de </w:t>
      </w:r>
      <m:oMath>
        <m:r>
          <m:rPr>
            <m:sty m:val="i"/>
          </m:rPr>
          <m:t>k</m:t>
        </m:r>
      </m:oMath>
      <w:r>
        <w:rPr/>
        <w:t xml:space="preserve"> ?</w:t>
      </w:r>
    </w:p>
    <w:p>
      <w:pPr>
        <w:spacing w:lineRule="auto"/>
        <w:jc w:val="center"/>
      </w:pPr>
      <w:r>
        <w:rPr/>
        <w:drawing>
          <wp:inline distB="0" distL="0" distR="0" distT="0">
            <wp:extent cx="5486400" cy="3196098"/>
            <wp:effectExtent b="0" l="0" r="0" t="0"/>
            <wp:docPr id="5" name="image-75be842169ae643308a011d2606e2f375483fa17.jpg"/>
            <a:graphic>
              <a:graphicData uri="http://schemas.openxmlformats.org/drawingml/2006/picture">
                <pic:pic>
                  <pic:nvPicPr>
                    <pic:cNvPr id="5" name="image-75be842169ae643308a011d2606e2f375483fa17.jpg" descr=""/>
                    <pic:cNvPicPr/>
                  </pic:nvPicPr>
                  <pic:blipFill>
                    <a:blip r:embed="rId9" cstate="print"/>
                    <a:srcRect b="0" l="0" r="0" t="0"/>
                    <a:stretch>
                      <a:fillRect/>
                    </a:stretch>
                  </pic:blipFill>
                  <pic:spPr>
                    <a:xfrm>
                      <a:off x="0" y="0"/>
                      <a:ext cx="5486400" cy="3196098"/>
                    </a:xfrm>
                    <a:prstGeom prst="rect"/>
                  </pic:spPr>
                </pic:pic>
              </a:graphicData>
            </a:graphic>
          </wp:inline>
        </w:drawing>
      </w:r>
    </w:p>
    <w:p>
      <w:pPr>
        <w:spacing w:lineRule="auto"/>
      </w:pPr>
      <w:r>
        <w:rPr>
          <w:rFonts w:eastAsia="Georgia" w:cs="Georgia" w:ascii="Georgia" w:hAnsi="Georgia"/>
        </w:rPr>
        <w:t xml:space="preserve">FIGURE 4 - Force de rappel (en pN ) versus extension (allongement relatif) d'un morceau d'ADN double brin. [D'après Caron et al., "DNA : an extensible molecule"].</w:t>
      </w:r>
    </w:p>
    <w:p>
      <w:pPr>
        <w:numPr>
          <w:ilvl w:val="0"/>
          <w:numId w:val="4"/>
        </w:numPr>
        <w:spacing w:lineRule="auto"/>
      </w:pPr>
      <w:r>
        <w:rPr>
          <w:rFonts w:eastAsia="Georgia" w:cs="Georgia" w:ascii="Georgia" w:hAnsi="Georgia"/>
        </w:rPr>
        <w:t xml:space="preserve">Sur quel domaine d'extension le modèle proposé ci-dessus semble-t-il valide?</w:t>
      </w:r>
    </w:p>
    <w:p>
      <w:pPr>
        <w:numPr>
          <w:ilvl w:val="0"/>
          <w:numId w:val="4"/>
        </w:numPr>
        <w:spacing w:lineRule="auto"/>
      </w:pPr>
      <w:r>
        <w:rPr>
          <w:rFonts w:eastAsia="Georgia" w:cs="Georgia" w:ascii="Georgia" w:hAnsi="Georgia"/>
        </w:rPr>
        <w:t xml:space="preserve">Sachant que la longueur à vide de séparation entre deux paires de bases est de l'ordre de 3 pm, donner un ordre de grandeur de </w:t>
      </w:r>
      <m:oMath>
        <m:r>
          <m:rPr>
            <m:sty m:val="i"/>
          </m:rPr>
          <m:t>k</m:t>
        </m:r>
      </m:oMath>
      <w:r>
        <w:rPr/>
        <w:t xml:space="preserve">, la raideur d'une unique liaison covalente.</w:t>
      </w:r>
    </w:p>
    <w:p>
      <w:pPr>
        <w:spacing w:line="271" w:before="330" w:lineRule="auto"/>
      </w:pPr>
      <w:r>
        <w:rPr>
          <w:rFonts w:eastAsia="Georgia" w:cs="Georgia" w:ascii="Georgia" w:hAnsi="Georgia"/>
          <w:b/>
          <w:sz w:val="42"/>
        </w:rPr>
        <w:t xml:space="preserve">Partie II : Élasticité d'un long brin d' ADN (&gt; 200 paires de bases)</w:t>
      </w:r>
    </w:p>
    <w:p>
      <w:pPr>
        <w:spacing w:after="220" w:lineRule="auto"/>
      </w:pPr>
      <w:r>
        <w:rPr>
          <w:rFonts w:eastAsia="Georgia" w:cs="Georgia" w:ascii="Georgia" w:hAnsi="Georgia"/>
        </w:rPr>
        <w:t xml:space="preserve">Ce modèle devient inapproprié pour les longues molécules d'ADN. La flexibilité de celui-ci fait qu'on peut le considérer comme une chaîne de bâtonnets rigides, chaque bâtonnet ayant une centaine de paires</w:t>
      </w:r>
      <w:r>
        <w:rPr/>
        <w:br w:type="textWrapping"/>
      </w:r>
      <w:r>
        <w:rPr/>
        <w:t xml:space="preserve">de bases de longueur environ.</w:t>
      </w:r>
      <w:r>
        <w:rPr/>
        <w:br w:type="textWrapping"/>
      </w:r>
      <w:r>
        <w:rPr>
          <w:rFonts w:eastAsia="Georgia" w:cs="Georgia" w:ascii="Georgia" w:hAnsi="Georgia"/>
        </w:rPr>
        <w:t xml:space="preserve">Les forces dites "entropiques" dues aux collisions avec les molécules environnantes (typiquement, des molécules d'eau) font que, en pratique, on observe, pour un brin d'ADN dont les deux extrémités sont séparées d'une distance </w:t>
      </w:r>
      <m:oMath>
        <m:r>
          <m:rPr>
            <m:sty m:val="i"/>
          </m:rPr>
          <m:t>x</m:t>
        </m:r>
      </m:oMath>
      <w:r>
        <w:rPr>
          <w:rFonts w:eastAsia="Georgia" w:cs="Georgia" w:ascii="Georgia" w:hAnsi="Georgia"/>
        </w:rPr>
        <w:t xml:space="preserve">, une énergie potentielle :</w:t>
      </w:r>
    </w:p>
    <w:p>
      <w:pPr>
        <w:spacing w:after="220" w:lineRule="auto"/>
      </w:pPr>
      <m:oMathPara>
        <m:oMath>
          <m:r>
            <m:rPr>
              <m:sty m:val="i"/>
            </m:rPr>
            <m:t>U</m:t>
          </m:r>
          <m:r>
            <m:rPr>
              <m:sty m:val="p"/>
            </m:rPr>
            <m:t>(</m:t>
          </m:r>
          <m:r>
            <m:rPr>
              <m:sty m:val="i"/>
            </m:rPr>
            <m:t>x</m:t>
          </m:r>
          <m:r>
            <m:rPr>
              <m:sty m:val="p"/>
            </m:rPr>
            <m:t>)</m:t>
          </m:r>
          <m:r>
            <m:rPr>
              <m:sty m:val="p"/>
            </m:rPr>
            <m:t>=</m:t>
          </m:r>
          <m:sSub>
            <m:sSubPr/>
            <m:e>
              <m:r>
                <m:rPr>
                  <m:sty m:val="i"/>
                </m:rPr>
                <m:t>U</m:t>
              </m:r>
            </m:e>
            <m:sub>
              <m:r>
                <m:rPr>
                  <m:sty m:val="p"/>
                </m:rPr>
                <m:t>0</m:t>
              </m:r>
            </m:sub>
          </m:sSub>
          <m:r>
            <m:rPr>
              <m:sty m:val="p"/>
            </m:rPr>
            <m:t>+</m:t>
          </m:r>
          <m:f>
            <m:fPr>
              <m:ctrlPr>
                <w:rPr>
                  <w:rFonts w:ascii="Cambria Math" w:hAnsi="Cambria Math"/>
                </w:rPr>
              </m:ctrlPr>
            </m:fPr>
            <m:num>
              <m:r>
                <m:rPr>
                  <m:sty m:val="p"/>
                </m:rPr>
                <m:t>1</m:t>
              </m:r>
            </m:num>
            <m:den>
              <m:r>
                <m:rPr>
                  <m:sty m:val="p"/>
                </m:rPr>
                <m:t>2</m:t>
              </m:r>
            </m:den>
          </m:f>
          <m:sSup>
            <m:sSupPr/>
            <m:e>
              <m:r>
                <m:rPr>
                  <m:sty m:val="i"/>
                </m:rPr>
                <m:t>k</m:t>
              </m:r>
            </m:e>
            <m:sup>
              <m:r>
                <m:rPr>
                  <m:sty m:val="i"/>
                </m:rPr>
                <m:t>′</m:t>
              </m:r>
            </m:sup>
          </m:sSup>
          <m:f>
            <m:fPr>
              <m:ctrlPr>
                <w:rPr>
                  <w:rFonts w:ascii="Cambria Math" w:hAnsi="Cambria Math"/>
                </w:rPr>
              </m:ctrlPr>
            </m:fPr>
            <m:num>
              <m:sSup>
                <m:sSupPr/>
                <m:e>
                  <m:r>
                    <m:rPr>
                      <m:sty m:val="i"/>
                    </m:rPr>
                    <m:t>x</m:t>
                  </m:r>
                </m:e>
                <m:sup>
                  <m:r>
                    <m:rPr>
                      <m:sty m:val="p"/>
                    </m:rPr>
                    <m:t>2</m:t>
                  </m:r>
                </m:sup>
              </m:sSup>
            </m:num>
            <m:den>
              <m:d>
                <m:dPr>
                  <m:begChr m:val="⟨"/>
                  <m:endChr m:val="⟩"/>
                  <m:ctrlPr>
                    <w:rPr>
                      <w:rFonts w:ascii="Cambria Math" w:hAnsi="Cambria Math"/>
                    </w:rPr>
                  </m:ctrlPr>
                </m:dPr>
                <m:e>
                  <m:sSup>
                    <m:sSupPr/>
                    <m:e>
                      <m:r>
                        <m:rPr>
                          <m:sty m:val="i"/>
                        </m:rPr>
                        <m:t>r</m:t>
                      </m:r>
                    </m:e>
                    <m:sup>
                      <m:r>
                        <m:rPr>
                          <m:sty m:val="p"/>
                        </m:rPr>
                        <m:t>2</m:t>
                      </m:r>
                    </m:sup>
                  </m:sSup>
                </m:e>
              </m:d>
            </m:den>
          </m:f>
        </m:oMath>
      </m:oMathPara>
    </w:p>
    <w:p>
      <w:pPr>
        <w:spacing w:after="220" w:lineRule="auto"/>
      </w:pPr>
      <w:r>
        <w:rPr/>
        <w:t xml:space="preserve">ou </w:t>
      </w:r>
      <m:oMath>
        <m:sSup>
          <m:sSupPr/>
          <m:e>
            <m:r>
              <m:rPr>
                <m:sty m:val="i"/>
              </m:rPr>
              <m:t>k</m:t>
            </m:r>
          </m:e>
          <m:sup>
            <m:r>
              <m:rPr>
                <m:sty m:val="i"/>
              </m:rPr>
              <m:t>′</m:t>
            </m:r>
          </m:sup>
        </m:sSup>
        <m:r>
          <m:rPr>
            <m:sty m:val="p"/>
          </m:rPr>
          <m:t>=</m:t>
        </m:r>
        <m:r>
          <m:rPr>
            <m:sty m:val="p"/>
          </m:rPr>
          <m:t>3</m:t>
        </m:r>
        <m:sSub>
          <m:sSubPr/>
          <m:e>
            <m:r>
              <m:rPr>
                <m:sty m:val="i"/>
              </m:rPr>
              <m:t>k</m:t>
            </m:r>
          </m:e>
          <m:sub>
            <m:r>
              <m:rPr>
                <m:sty m:val="i"/>
              </m:rPr>
              <m:t>b</m:t>
            </m:r>
          </m:sub>
        </m:sSub>
        <m:r>
          <m:rPr>
            <m:sty m:val="i"/>
          </m:rPr>
          <m:t>T</m:t>
        </m:r>
      </m:oMath>
      <w:r>
        <w:rPr>
          <w:rFonts w:eastAsia="Georgia" w:cs="Georgia" w:ascii="Georgia" w:hAnsi="Georgia"/>
        </w:rPr>
        <w:t xml:space="preserve"> est une constante qui dépend uniquement de la température, et </w:t>
      </w:r>
      <m:oMath>
        <m:d>
          <m:dPr>
            <m:begChr m:val="⟨"/>
            <m:endChr m:val="⟩"/>
            <m:ctrlPr>
              <w:rPr>
                <w:rFonts w:ascii="Cambria Math" w:hAnsi="Cambria Math"/>
              </w:rPr>
            </m:ctrlPr>
          </m:dPr>
          <m:e>
            <m:sSup>
              <m:sSupPr/>
              <m:e>
                <m:r>
                  <m:rPr>
                    <m:sty m:val="i"/>
                  </m:rPr>
                  <m:t>r</m:t>
                </m:r>
              </m:e>
              <m:sup>
                <m:r>
                  <m:rPr>
                    <m:sty m:val="p"/>
                  </m:rPr>
                  <m:t>2</m:t>
                </m:r>
              </m:sup>
            </m:sSup>
          </m:e>
        </m:d>
      </m:oMath>
      <w:r>
        <w:rPr>
          <w:rFonts w:eastAsia="Georgia" w:cs="Georgia" w:ascii="Georgia" w:hAnsi="Georgia"/>
        </w:rPr>
        <w:t xml:space="preserve"> est décrit plus bas. Le brin d'ADN est modélisé comme une chaine de petits fragments rigides de longueur </w:t>
      </w:r>
      <m:oMath>
        <m:r>
          <m:rPr>
            <m:sty m:val="i"/>
          </m:rPr>
          <m:t>a</m:t>
        </m:r>
        <m:r>
          <m:rPr>
            <m:sty m:val="p"/>
          </m:rPr>
          <m:t>≈</m:t>
        </m:r>
        <m:r>
          <m:rPr>
            <m:sty m:val="p"/>
          </m:rPr>
          <m:t>30</m:t>
        </m:r>
        <m:r>
          <m:rPr>
            <m:nor/>
          </m:rPr>
          <m:t xml:space="preserve"> </m:t>
        </m:r>
        <m:r>
          <m:rPr>
            <m:sty m:val="p"/>
          </m:rPr>
          <m:t>nm</m:t>
        </m:r>
      </m:oMath>
      <w:r>
        <w:rPr/>
        <w:t xml:space="preserve">.</w:t>
      </w:r>
    </w:p>
    <w:p>
      <w:pPr>
        <w:spacing w:lineRule="auto"/>
        <w:jc w:val="center"/>
      </w:pPr>
      <w:r>
        <w:rPr/>
        <w:drawing>
          <wp:inline distB="0" distL="0" distR="0" distT="0">
            <wp:extent cx="5486400" cy="3420697"/>
            <wp:effectExtent b="0" l="0" r="0" t="0"/>
            <wp:docPr id="6" name="image-b945c59b95fafc3f16fb43f4f485f76ab0792098.jpg"/>
            <a:graphic>
              <a:graphicData uri="http://schemas.openxmlformats.org/drawingml/2006/picture">
                <pic:pic>
                  <pic:nvPicPr>
                    <pic:cNvPr id="6" name="image-b945c59b95fafc3f16fb43f4f485f76ab0792098.jpg" descr=""/>
                    <pic:cNvPicPr/>
                  </pic:nvPicPr>
                  <pic:blipFill>
                    <a:blip r:embed="rId10" cstate="print"/>
                    <a:srcRect b="0" l="0" r="0" t="0"/>
                    <a:stretch>
                      <a:fillRect/>
                    </a:stretch>
                  </pic:blipFill>
                  <pic:spPr>
                    <a:xfrm>
                      <a:off x="0" y="0"/>
                      <a:ext cx="5486400" cy="3420697"/>
                    </a:xfrm>
                    <a:prstGeom prst="rect"/>
                  </pic:spPr>
                </pic:pic>
              </a:graphicData>
            </a:graphic>
          </wp:inline>
        </w:drawing>
      </w:r>
    </w:p>
    <w:p>
      <w:pPr>
        <w:spacing w:lineRule="auto"/>
      </w:pPr>
      <w:r>
        <w:rPr>
          <w:rFonts w:eastAsia="Georgia" w:cs="Georgia" w:ascii="Georgia" w:hAnsi="Georgia"/>
        </w:rPr>
        <w:t xml:space="preserve">FIGURE 5 - Modélisation d'un long morceau d'ADN sous la forme d'une chaîne de bâtonnets.</w:t>
      </w:r>
    </w:p>
    <w:p>
      <w:pPr>
        <w:spacing w:after="220" w:lineRule="auto"/>
      </w:pPr>
      <w:r>
        <w:rPr/>
        <w:t xml:space="preserve">On appelle </w:t>
      </w:r>
      <m:oMath>
        <m:sSub>
          <m:sSubPr/>
          <m:e>
            <m:acc>
              <m:accPr>
                <m:chr m:val="⃗"/>
              </m:accPr>
              <m:e>
                <m:r>
                  <m:rPr>
                    <m:sty m:val="i"/>
                  </m:rPr>
                  <m:t>r</m:t>
                </m:r>
              </m:e>
            </m:acc>
          </m:e>
          <m:sub>
            <m:r>
              <m:rPr>
                <m:sty m:val="i"/>
              </m:rPr>
              <m:t>i</m:t>
            </m:r>
          </m:sub>
        </m:sSub>
      </m:oMath>
      <w:r>
        <w:rPr>
          <w:rFonts w:eastAsia="Georgia" w:cs="Georgia" w:ascii="Georgia" w:hAnsi="Georgia"/>
        </w:rPr>
        <w:t xml:space="preserve"> le vecteur déplacement associé au fragment </w:t>
      </w:r>
      <m:oMath>
        <m:r>
          <m:rPr>
            <m:sty m:val="i"/>
          </m:rPr>
          <m:t>i</m:t>
        </m:r>
      </m:oMath>
      <w:r>
        <w:rPr>
          <w:rFonts w:eastAsia="Georgia" w:cs="Georgia" w:ascii="Georgia" w:hAnsi="Georgia"/>
        </w:rPr>
        <w:t xml:space="preserve">. On considère la direction des bâtonnets comme indépendantes les unes des autres, c'est à dire que l'angle </w:t>
      </w:r>
      <m:oMath>
        <m:sSub>
          <m:sSubPr/>
          <m:e>
            <m:r>
              <m:rPr>
                <m:sty m:val="i"/>
              </m:rPr>
              <m:t>θ</m:t>
            </m:r>
          </m:e>
          <m:sub>
            <m:r>
              <m:rPr>
                <m:sty m:val="i"/>
              </m:rPr>
              <m:t>i</m:t>
            </m:r>
            <m:r>
              <m:rPr>
                <m:sty m:val="p"/>
              </m:rPr>
              <m:t>,</m:t>
            </m:r>
            <m:r>
              <m:rPr>
                <m:sty m:val="i"/>
              </m:rPr>
              <m:t>j</m:t>
            </m:r>
          </m:sub>
        </m:sSub>
      </m:oMath>
      <w:r>
        <w:rPr>
          <w:rFonts w:eastAsia="Georgia" w:cs="Georgia" w:ascii="Georgia" w:hAnsi="Georgia"/>
        </w:rPr>
        <w:t xml:space="preserve"> formé par les vecteurs </w:t>
      </w:r>
      <m:oMath>
        <m:acc>
          <m:accPr>
            <m:chr m:val="⃗"/>
          </m:accPr>
          <m:e>
            <m:sSub>
              <m:sSubPr/>
              <m:e>
                <m:r>
                  <m:rPr>
                    <m:sty m:val="i"/>
                  </m:rPr>
                  <m:t>r</m:t>
                </m:r>
              </m:e>
              <m:sub>
                <m:r>
                  <m:rPr>
                    <m:sty m:val="i"/>
                  </m:rPr>
                  <m:t>i</m:t>
                </m:r>
              </m:sub>
            </m:sSub>
          </m:e>
        </m:acc>
      </m:oMath>
      <w:r>
        <w:rPr/>
        <w:t xml:space="preserve"> et </w:t>
      </w:r>
      <m:oMath>
        <m:acc>
          <m:accPr>
            <m:chr m:val="⃗"/>
          </m:accPr>
          <m:e>
            <m:sSub>
              <m:sSubPr/>
              <m:e>
                <m:r>
                  <m:rPr>
                    <m:sty m:val="i"/>
                  </m:rPr>
                  <m:t>r</m:t>
                </m:r>
              </m:e>
              <m:sub>
                <m:r>
                  <m:rPr>
                    <m:sty m:val="i"/>
                  </m:rPr>
                  <m:t>j</m:t>
                </m:r>
              </m:sub>
            </m:sSub>
          </m:e>
        </m:acc>
      </m:oMath>
      <w:r>
        <w:rPr>
          <w:rFonts w:eastAsia="Georgia" w:cs="Georgia" w:ascii="Georgia" w:hAnsi="Georgia"/>
        </w:rPr>
        <w:t xml:space="preserve"> est aléatoire, réparti uniformément entre 0 et </w:t>
      </w:r>
      <m:oMath>
        <m:r>
          <m:rPr>
            <m:sty m:val="p"/>
          </m:rPr>
          <m:t>2</m:t>
        </m:r>
        <m:r>
          <m:rPr>
            <m:sty m:val="i"/>
          </m:rPr>
          <m:t>π</m:t>
        </m:r>
      </m:oMath>
      <w:r>
        <w:rPr/>
        <w:t xml:space="preserve">, si </w:t>
      </w:r>
      <m:oMath>
        <m:r>
          <m:rPr>
            <m:sty m:val="i"/>
          </m:rPr>
          <m:t>i</m:t>
        </m:r>
        <m:r>
          <m:rPr>
            <m:sty m:val="p"/>
          </m:rPr>
          <m:t>≠</m:t>
        </m:r>
        <m:r>
          <m:rPr>
            <m:sty m:val="i"/>
          </m:rPr>
          <m:t>j</m:t>
        </m:r>
      </m:oMath>
      <w:r>
        <w:rPr/>
        <w:t xml:space="preserve">.</w:t>
      </w:r>
      <w:r>
        <w:rPr/>
        <w:br w:type="textWrapping"/>
      </w:r>
      <w:r>
        <w:rPr/>
        <w:t xml:space="preserve">7. Quelle est la valeur moyenne </w:t>
      </w:r>
      <m:oMath>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e>
        </m:d>
      </m:oMath>
      <w:r>
        <w:rPr/>
        <w:t xml:space="preserve"> du produit scalaire </w:t>
      </w:r>
      <m:oMath>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oMath>
      <w:r>
        <w:rPr/>
        <w:t xml:space="preserve"> lorsque </w:t>
      </w:r>
      <m:oMath>
        <m:r>
          <m:rPr>
            <m:sty m:val="i"/>
          </m:rPr>
          <m:t>i</m:t>
        </m:r>
        <m:r>
          <m:rPr>
            <m:sty m:val="p"/>
          </m:rPr>
          <m:t>≠</m:t>
        </m:r>
        <m:r>
          <m:rPr>
            <m:sty m:val="i"/>
          </m:rPr>
          <m:t>j</m:t>
        </m:r>
      </m:oMath>
      <w:r>
        <w:rPr/>
        <w:t xml:space="preserve"> ?</w:t>
      </w:r>
      <w:r>
        <w:rPr/>
        <w:br w:type="textWrapping"/>
      </w:r>
      <w:r>
        <w:rPr/>
        <w:t xml:space="preserve">8. Quelle est, dans ce cas, la valeur moyenne </w:t>
      </w:r>
      <m:oMath>
        <m:r>
          <m:rPr>
            <m:sty m:val="p"/>
          </m:rPr>
          <m:t>⟨</m:t>
        </m:r>
        <m:acc>
          <m:accPr>
            <m:chr m:val="⃗"/>
          </m:accPr>
          <m:e>
            <m:r>
              <m:rPr>
                <m:sty m:val="i"/>
              </m:rPr>
              <m:t>r</m:t>
            </m:r>
          </m:e>
        </m:acc>
        <m:r>
          <m:rPr>
            <m:sty m:val="p"/>
          </m:rPr>
          <m:t>⟩</m:t>
        </m:r>
      </m:oMath>
      <w:r>
        <w:rPr/>
        <w:t xml:space="preserve"> de </w:t>
      </w:r>
      <m:oMath>
        <m:acc>
          <m:accPr>
            <m:chr m:val="⃗"/>
          </m:accPr>
          <m:e>
            <m:r>
              <m:rPr>
                <m:sty m:val="i"/>
              </m:rPr>
              <m:t>r</m:t>
            </m:r>
          </m:e>
        </m:acc>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acc>
          <m:accPr>
            <m:chr m:val="⃗"/>
          </m:accPr>
          <m:e>
            <m:sSub>
              <m:sSubPr/>
              <m:e>
                <m:r>
                  <m:rPr>
                    <m:sty m:val="i"/>
                  </m:rPr>
                  <m:t>r</m:t>
                </m:r>
              </m:e>
              <m:sub>
                <m:r>
                  <m:rPr>
                    <m:sty m:val="i"/>
                  </m:rPr>
                  <m:t>i</m:t>
                </m:r>
              </m:sub>
            </m:sSub>
          </m:e>
        </m:acc>
      </m:oMath>
      <w:r>
        <w:rPr>
          <w:rFonts w:eastAsia="Georgia" w:cs="Georgia" w:ascii="Georgia" w:hAnsi="Georgia"/>
        </w:rPr>
        <w:t xml:space="preserve"> ? Même question pour la valeur de moyenne </w:t>
      </w:r>
      <m:oMath>
        <m:d>
          <m:dPr>
            <m:begChr m:val="⟨"/>
            <m:endChr m:val="⟩"/>
            <m:ctrlPr>
              <w:rPr>
                <w:rFonts w:ascii="Cambria Math" w:hAnsi="Cambria Math"/>
              </w:rPr>
            </m:ctrlPr>
          </m:dPr>
          <m:e>
            <m:sSup>
              <m:sSupPr/>
              <m:e>
                <m:r>
                  <m:rPr>
                    <m:sty m:val="i"/>
                  </m:rPr>
                  <m:t>r</m:t>
                </m:r>
              </m:e>
              <m:sup>
                <m:r>
                  <m:rPr>
                    <m:sty m:val="p"/>
                  </m:rPr>
                  <m:t>2</m:t>
                </m:r>
              </m:sup>
            </m:sSup>
          </m:e>
        </m:d>
      </m:oMath>
      <w:r>
        <w:rPr/>
        <w:t xml:space="preserve"> de </w:t>
      </w:r>
      <m:oMath>
        <m:sSup>
          <m:sSupPr/>
          <m:e>
            <m:r>
              <m:rPr>
                <m:sty m:val="i"/>
              </m:rPr>
              <m:t>r</m:t>
            </m:r>
          </m:e>
          <m:sup>
            <m:r>
              <m:rPr>
                <m:sty m:val="p"/>
              </m:rPr>
              <m:t>2</m:t>
            </m:r>
          </m:sup>
        </m:sSup>
        <m:r>
          <m:rPr>
            <m:sty m:val="p"/>
          </m:rPr>
          <m:t>=</m:t>
        </m:r>
        <m:acc>
          <m:accPr>
            <m:chr m:val="⃗"/>
          </m:accPr>
          <m:e>
            <m:r>
              <m:rPr>
                <m:sty m:val="i"/>
              </m:rPr>
              <m:t>r</m:t>
            </m:r>
          </m:e>
        </m:acc>
        <m:r>
          <m:rPr>
            <m:sty m:val="p"/>
          </m:rPr>
          <m:t>⋅</m:t>
        </m:r>
        <m:acc>
          <m:accPr>
            <m:chr m:val="⃗"/>
          </m:accPr>
          <m:e>
            <m:r>
              <m:rPr>
                <m:sty m:val="i"/>
              </m:rPr>
              <m:t>r</m:t>
            </m:r>
          </m:e>
        </m:acc>
      </m:oMath>
      <w:r>
        <w:rPr/>
        <w:t xml:space="preserve">.</w:t>
      </w:r>
      <w:r>
        <w:rPr/>
        <w:br w:type="textWrapping"/>
      </w:r>
      <w:r>
        <w:rPr>
          <w:rFonts w:eastAsia="Georgia" w:cs="Georgia" w:ascii="Georgia" w:hAnsi="Georgia"/>
        </w:rPr>
        <w:t xml:space="preserve">9. En envisageant une déformation unidimensionnelle, en déduire l'expression de la force élastique exercée par un brin d'ADN de longueur totale </w:t>
      </w:r>
      <m:oMath>
        <m:r>
          <m:rPr>
            <m:sty m:val="i"/>
          </m:rPr>
          <m:t>L</m:t>
        </m:r>
        <m:r>
          <m:rPr>
            <m:sty m:val="p"/>
          </m:rPr>
          <m:t>=</m:t>
        </m:r>
        <m:r>
          <m:rPr>
            <m:sty m:val="i"/>
          </m:rPr>
          <m:t>N</m:t>
        </m:r>
        <m:r>
          <m:rPr>
            <m:sty m:val="i"/>
          </m:rPr>
          <m:t>a</m:t>
        </m:r>
      </m:oMath>
      <w:r>
        <w:rPr>
          <w:rFonts w:eastAsia="Georgia" w:cs="Georgia" w:ascii="Georgia" w:hAnsi="Georgia"/>
        </w:rPr>
        <w:t xml:space="preserve">, et dont les extrémités sont séparées de </w:t>
      </w:r>
      <m:oMath>
        <m:r>
          <m:rPr>
            <m:sty m:val="i"/>
          </m:rPr>
          <m:t>x</m:t>
        </m:r>
      </m:oMath>
      <w:r>
        <w:rPr>
          <w:rFonts w:eastAsia="Georgia" w:cs="Georgia" w:ascii="Georgia" w:hAnsi="Georgia"/>
        </w:rPr>
        <w:t xml:space="preserve">. Donner votre réponse en fonction de </w:t>
      </w:r>
      <m:oMath>
        <m:sSub>
          <m:sSubPr/>
          <m:e>
            <m:r>
              <m:rPr>
                <m:sty m:val="i"/>
              </m:rPr>
              <m:t>k</m:t>
            </m:r>
          </m:e>
          <m:sub>
            <m:r>
              <m:rPr>
                <m:sty m:val="i"/>
              </m:rPr>
              <m:t>b</m:t>
            </m:r>
          </m:sub>
        </m:sSub>
        <m:r>
          <m:rPr>
            <m:sty m:val="p"/>
          </m:rPr>
          <m:t>,</m:t>
        </m:r>
        <m:r>
          <m:rPr>
            <m:sty m:val="i"/>
          </m:rPr>
          <m:t>T</m:t>
        </m:r>
        <m:r>
          <m:rPr>
            <m:sty m:val="p"/>
          </m:rPr>
          <m:t>,</m:t>
        </m:r>
        <m:r>
          <m:rPr>
            <m:sty m:val="i"/>
          </m:rPr>
          <m:t>a</m:t>
        </m:r>
        <m:r>
          <m:rPr>
            <m:sty m:val="p"/>
          </m:rPr>
          <m:t>,</m:t>
        </m:r>
        <m:r>
          <m:rPr>
            <m:sty m:val="i"/>
          </m:rPr>
          <m:t>x</m:t>
        </m:r>
      </m:oMath>
      <w:r>
        <w:rPr/>
        <w:t xml:space="preserve"> et </w:t>
      </w:r>
      <m:oMath>
        <m:r>
          <m:rPr>
            <m:sty m:val="i"/>
          </m:rPr>
          <m:t>L</m:t>
        </m:r>
      </m:oMath>
      <w:r>
        <w:rPr/>
        <w:t xml:space="preserve">.</w:t>
      </w:r>
    </w:p>
    <w:p>
      <w:pPr>
        <w:spacing w:line="271" w:before="330" w:lineRule="auto"/>
      </w:pPr>
      <w:r>
        <w:rPr>
          <w:rFonts w:eastAsia="Georgia" w:cs="Georgia" w:ascii="Georgia" w:hAnsi="Georgia"/>
          <w:b/>
          <w:sz w:val="42"/>
        </w:rPr>
        <w:t xml:space="preserve">Partie III : MANIPULATION DES MOLÉCULES D'ADN</w:t>
      </w:r>
    </w:p>
    <w:p>
      <w:pPr>
        <w:spacing w:after="220" w:lineRule="auto"/>
      </w:pPr>
      <w:r>
        <w:rPr>
          <w:rFonts w:eastAsia="Georgia" w:cs="Georgia" w:ascii="Georgia" w:hAnsi="Georgia"/>
        </w:rPr>
        <w:t xml:space="preserve">Pour mesurer ces forces, une méthode fréquemment utilisée est la pince optique. Cette méthode consiste à attacher le brin d'ADN à une petite bille de polystyrène, et la bille de polystyrène est elle même piégée par un faisceau lumineux. L'objectif de cette partie est de comprendre comment un faisceau lumineux peut piéger la bille.</w:t>
      </w:r>
    </w:p>
    <w:p>
      <w:pPr>
        <w:spacing w:lineRule="auto"/>
        <w:jc w:val="center"/>
      </w:pPr>
      <w:r>
        <w:rPr/>
        <w:drawing>
          <wp:inline distB="0" distL="0" distR="0" distT="0">
            <wp:extent cx="5486400" cy="6346257"/>
            <wp:effectExtent b="0" l="0" r="0" t="0"/>
            <wp:docPr id="7" name="image-bc0c6021b645b6d23adaab7939c63b4a5f88ae48.jpg"/>
            <a:graphic>
              <a:graphicData uri="http://schemas.openxmlformats.org/drawingml/2006/picture">
                <pic:pic>
                  <pic:nvPicPr>
                    <pic:cNvPr id="7" name="image-bc0c6021b645b6d23adaab7939c63b4a5f88ae48.jpg" descr=""/>
                    <pic:cNvPicPr/>
                  </pic:nvPicPr>
                  <pic:blipFill>
                    <a:blip r:embed="rId11" cstate="print"/>
                    <a:srcRect b="0" l="0" r="0" t="0"/>
                    <a:stretch>
                      <a:fillRect/>
                    </a:stretch>
                  </pic:blipFill>
                  <pic:spPr>
                    <a:xfrm>
                      <a:off x="0" y="0"/>
                      <a:ext cx="5486400" cy="6346257"/>
                    </a:xfrm>
                    <a:prstGeom prst="rect"/>
                  </pic:spPr>
                </pic:pic>
              </a:graphicData>
            </a:graphic>
          </wp:inline>
        </w:drawing>
      </w:r>
    </w:p>
    <w:p>
      <w:pPr>
        <w:spacing w:lineRule="auto"/>
      </w:pPr>
      <w:r>
        <w:rPr>
          <w:rFonts w:eastAsia="Georgia" w:cs="Georgia" w:ascii="Georgia" w:hAnsi="Georgia"/>
        </w:rPr>
        <w:t xml:space="preserve">FIGURE 6 - Schéma expérimental d'une pince optique. Le niveau de gris indique l'intensité lumineuse du faisceau laser.</w:t>
      </w:r>
    </w:p>
    <w:p>
      <w:pPr>
        <w:spacing w:after="220" w:lineRule="auto"/>
      </w:pPr>
      <w:r>
        <w:rPr>
          <w:rFonts w:eastAsia="Georgia" w:cs="Georgia" w:ascii="Georgia" w:hAnsi="Georgia"/>
        </w:rPr>
        <w:t xml:space="preserve">Lorsque la bille est illuminée par une lumière cohérente (celle d'un laser par exemple), un pôle chargé positivement apparait sur la bille, ainsi qu'un pôle négatif du fait de la nature électromagnétique de la lumière. Du point de vue électrique, tout se passe comme si la bille était constituée de deux points ( </w:t>
      </w:r>
      <m:oMath>
        <m:sSub>
          <m:sSubPr/>
          <m:e>
            <m:r>
              <m:rPr>
                <m:sty m:val="i"/>
              </m:rPr>
              <m:t>M</m:t>
            </m:r>
          </m:e>
          <m:sub>
            <m:r>
              <m:rPr>
                <m:sty m:val="p"/>
              </m:rPr>
              <m:t>1</m:t>
            </m:r>
          </m:sub>
        </m:sSub>
        <m:r>
          <m:rPr>
            <m:sty m:val="p"/>
          </m:rPr>
          <m:t>,</m:t>
        </m:r>
        <m:r>
          <m:rPr>
            <m:sty m:val="p"/>
          </m:rPr>
          <m:t>−</m:t>
        </m:r>
        <m:r>
          <m:rPr>
            <m:sty m:val="i"/>
          </m:rPr>
          <m:t>q</m:t>
        </m:r>
      </m:oMath>
      <w:r>
        <w:rPr/>
        <w:t xml:space="preserve"> ), et ( </w:t>
      </w:r>
      <m:oMath>
        <m:sSub>
          <m:sSubPr/>
          <m:e>
            <m:r>
              <m:rPr>
                <m:sty m:val="i"/>
              </m:rPr>
              <m:t>M</m:t>
            </m:r>
          </m:e>
          <m:sub>
            <m:r>
              <m:rPr>
                <m:sty m:val="p"/>
              </m:rPr>
              <m:t>2</m:t>
            </m:r>
          </m:sub>
        </m:sSub>
        <m:r>
          <m:rPr>
            <m:sty m:val="p"/>
          </m:rPr>
          <m:t>,</m:t>
        </m:r>
        <m:r>
          <m:rPr>
            <m:sty m:val="p"/>
          </m:rPr>
          <m:t>+</m:t>
        </m:r>
        <m:r>
          <m:rPr>
            <m:sty m:val="i"/>
          </m:rPr>
          <m:t>q</m:t>
        </m:r>
      </m:oMath>
      <w:r>
        <w:rPr>
          <w:rFonts w:eastAsia="Georgia" w:cs="Georgia" w:ascii="Georgia" w:hAnsi="Georgia"/>
        </w:rPr>
        <w:t xml:space="preserve"> ). La neutralité de la bille garantie que les deux charges sont exactement opposées l'une de l'autre.</w:t>
      </w:r>
    </w:p>
    <w:p>
      <w:pPr>
        <w:spacing w:lineRule="auto"/>
        <w:jc w:val="center"/>
      </w:pPr>
      <w:r>
        <w:rPr/>
        <w:drawing>
          <wp:inline distB="0" distL="0" distR="0" distT="0">
            <wp:extent cx="5486400" cy="2226005"/>
            <wp:effectExtent b="0" l="0" r="0" t="0"/>
            <wp:docPr id="8" name="image-07d90b2b4148bd063be0aa25361fbbbb13b76202.jpg"/>
            <a:graphic>
              <a:graphicData uri="http://schemas.openxmlformats.org/drawingml/2006/picture">
                <pic:pic>
                  <pic:nvPicPr>
                    <pic:cNvPr id="8" name="image-07d90b2b4148bd063be0aa25361fbbbb13b76202.jpg" descr=""/>
                    <pic:cNvPicPr/>
                  </pic:nvPicPr>
                  <pic:blipFill>
                    <a:blip r:embed="rId12" cstate="print"/>
                    <a:srcRect b="0" l="0" r="0" t="0"/>
                    <a:stretch>
                      <a:fillRect/>
                    </a:stretch>
                  </pic:blipFill>
                  <pic:spPr>
                    <a:xfrm>
                      <a:off x="0" y="0"/>
                      <a:ext cx="5486400" cy="2226005"/>
                    </a:xfrm>
                    <a:prstGeom prst="rect"/>
                  </pic:spPr>
                </pic:pic>
              </a:graphicData>
            </a:graphic>
          </wp:inline>
        </w:drawing>
      </w:r>
    </w:p>
    <w:p>
      <w:pPr>
        <w:spacing w:lineRule="auto"/>
      </w:pPr>
      <w:r>
        <w:rPr>
          <w:rFonts w:eastAsia="Georgia" w:cs="Georgia" w:ascii="Georgia" w:hAnsi="Georgia"/>
        </w:rPr>
        <w:t xml:space="preserve">Figure 7 - Modélisation de la distribution de charge sur la bille.</w:t>
      </w:r>
    </w:p>
    <w:p>
      <w:pPr>
        <w:spacing w:after="220" w:lineRule="auto"/>
      </w:pPr>
      <w:r>
        <w:rPr/>
        <w:t xml:space="preserve">On note </w:t>
      </w:r>
      <m:oMath>
        <m:r>
          <m:rPr>
            <m:sty m:val="i"/>
          </m:rPr>
          <m:t>O</m:t>
        </m:r>
      </m:oMath>
      <w:r>
        <w:rPr/>
        <w:t xml:space="preserve"> le centre de la bille, et </w:t>
      </w:r>
      <m:oMath>
        <m:acc>
          <m:accPr>
            <m:chr m:val="⃗"/>
          </m:accPr>
          <m:e>
            <m:r>
              <m:rPr>
                <m:sty m:val="i"/>
              </m:rPr>
              <m:t>a</m:t>
            </m:r>
          </m:e>
        </m:acc>
        <m:r>
          <m:rPr>
            <m:sty m:val="p"/>
          </m:rPr>
          <m:t>=</m:t>
        </m:r>
        <m:acc>
          <m:accPr>
            <m:chr m:val="⃗"/>
          </m:accPr>
          <m:e>
            <m:sSub>
              <m:sSubPr/>
              <m:e>
                <m:r>
                  <m:rPr>
                    <m:sty m:val="i"/>
                  </m:rPr>
                  <m:t>M</m:t>
                </m:r>
              </m:e>
              <m:sub>
                <m:r>
                  <m:rPr>
                    <m:sty m:val="p"/>
                  </m:rPr>
                  <m:t>1</m:t>
                </m:r>
              </m:sub>
            </m:sSub>
            <m:sSub>
              <m:sSubPr/>
              <m:e>
                <m:r>
                  <m:rPr>
                    <m:sty m:val="i"/>
                  </m:rPr>
                  <m:t>M</m:t>
                </m:r>
              </m:e>
              <m:sub>
                <m:r>
                  <m:rPr>
                    <m:sty m:val="p"/>
                  </m:rPr>
                  <m:t>2</m:t>
                </m:r>
              </m:sub>
            </m:sSub>
          </m:e>
        </m:acc>
      </m:oMath>
      <w:r>
        <w:rPr>
          <w:rFonts w:eastAsia="Georgia" w:cs="Georgia" w:ascii="Georgia" w:hAnsi="Georgia"/>
        </w:rPr>
        <w:t xml:space="preserve">. Dans tout le problème, on néglige le champ électrique que génèrent les deux charges situées en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par rapport au champ électrique extérieur.</w:t>
      </w:r>
      <w:r>
        <w:rPr/>
        <w:br w:type="textWrapping"/>
      </w:r>
      <w:r>
        <w:rPr>
          <w:rFonts w:eastAsia="Georgia" w:cs="Georgia" w:ascii="Georgia" w:hAnsi="Georgia"/>
        </w:rPr>
        <w:t xml:space="preserve">10. On soumet cette bille à un champ électrique extérieur </w:t>
      </w:r>
      <m:oMath>
        <m:acc>
          <m:accPr>
            <m:chr m:val="⃗"/>
          </m:accPr>
          <m:e>
            <m:r>
              <m:rPr>
                <m:sty m:val="i"/>
              </m:rPr>
              <m:t>E</m:t>
            </m:r>
          </m:e>
        </m:acc>
      </m:oMath>
      <w:r>
        <w:rPr>
          <w:rFonts w:eastAsia="Georgia" w:cs="Georgia" w:ascii="Georgia" w:hAnsi="Georgia"/>
        </w:rPr>
        <w:t xml:space="preserve"> uniforme. Quelle est la force électrique exercée sur la charge située en </w:t>
      </w:r>
      <m:oMath>
        <m:sSub>
          <m:sSubPr/>
          <m:e>
            <m:r>
              <m:rPr>
                <m:sty m:val="i"/>
              </m:rPr>
              <m:t>M</m:t>
            </m:r>
          </m:e>
          <m:sub>
            <m:r>
              <m:rPr>
                <m:sty m:val="p"/>
              </m:rPr>
              <m:t>1</m:t>
            </m:r>
          </m:sub>
        </m:sSub>
      </m:oMath>
      <w:r>
        <w:rPr>
          <w:rFonts w:eastAsia="Georgia" w:cs="Georgia" w:ascii="Georgia" w:hAnsi="Georgia"/>
        </w:rPr>
        <w:t xml:space="preserve"> ? Quelle est la force électrique exercée sur la charge située en </w:t>
      </w:r>
      <m:oMath>
        <m:sSub>
          <m:sSubPr/>
          <m:e>
            <m:r>
              <m:rPr>
                <m:sty m:val="i"/>
              </m:rPr>
              <m:t>M</m:t>
            </m:r>
          </m:e>
          <m:sub>
            <m:r>
              <m:rPr>
                <m:sty m:val="p"/>
              </m:rPr>
              <m:t>2</m:t>
            </m:r>
          </m:sub>
        </m:sSub>
      </m:oMath>
      <w:r>
        <w:rPr>
          <w:rFonts w:eastAsia="Georgia" w:cs="Georgia" w:ascii="Georgia" w:hAnsi="Georgia"/>
        </w:rPr>
        <w:t xml:space="preserve"> ? En déduire la force électrique totale </w:t>
      </w:r>
      <m:oMath>
        <m:sSub>
          <m:sSubPr/>
          <m:e>
            <m:acc>
              <m:accPr>
                <m:chr m:val="⃗"/>
              </m:accPr>
              <m:e>
                <m:r>
                  <m:rPr>
                    <m:sty m:val="i"/>
                  </m:rPr>
                  <m:t>F</m:t>
                </m:r>
              </m:e>
            </m:acc>
          </m:e>
          <m:sub>
            <m:r>
              <m:rPr>
                <m:sty m:val="i"/>
              </m:rPr>
              <m:t>E</m:t>
            </m:r>
          </m:sub>
        </m:sSub>
      </m:oMath>
      <w:r>
        <w:rPr>
          <w:rFonts w:eastAsia="Georgia" w:cs="Georgia" w:ascii="Georgia" w:hAnsi="Georgia"/>
        </w:rPr>
        <w:t xml:space="preserve"> exercée sur la bille?</w:t>
      </w:r>
    </w:p>
    <w:p>
      <w:pPr>
        <w:spacing w:after="220" w:lineRule="auto"/>
      </w:pPr>
      <w:r>
        <w:rPr>
          <w:rFonts w:eastAsia="Georgia" w:cs="Georgia" w:ascii="Georgia" w:hAnsi="Georgia"/>
        </w:rPr>
        <w:t xml:space="preserve">La charge située en </w:t>
      </w:r>
      <m:oMath>
        <m:sSub>
          <m:sSubPr/>
          <m:e>
            <m:r>
              <m:rPr>
                <m:sty m:val="i"/>
              </m:rPr>
              <m:t>M</m:t>
            </m:r>
          </m:e>
          <m:sub>
            <m:r>
              <m:rPr>
                <m:sty m:val="p"/>
              </m:rPr>
              <m:t>1</m:t>
            </m:r>
          </m:sub>
        </m:sSub>
      </m:oMath>
      <w:r>
        <w:rPr>
          <w:rFonts w:eastAsia="Georgia" w:cs="Georgia" w:ascii="Georgia" w:hAnsi="Georgia"/>
        </w:rPr>
        <w:t xml:space="preserve"> est possiblement en mouvement à une vitesse </w:t>
      </w:r>
      <m:oMath>
        <m:sSub>
          <m:sSubPr/>
          <m:e>
            <m:acc>
              <m:accPr>
                <m:chr m:val="⃗"/>
              </m:accPr>
              <m:e>
                <m:r>
                  <m:rPr>
                    <m:sty m:val="i"/>
                  </m:rPr>
                  <m:t>v</m:t>
                </m:r>
              </m:e>
            </m:acc>
          </m:e>
          <m:sub>
            <m:r>
              <m:rPr>
                <m:sty m:val="p"/>
              </m:rPr>
              <m:t>1</m:t>
            </m:r>
          </m:sub>
        </m:sSub>
      </m:oMath>
      <w:r>
        <w:rPr>
          <w:rFonts w:eastAsia="Georgia" w:cs="Georgia" w:ascii="Georgia" w:hAnsi="Georgia"/>
        </w:rPr>
        <w:t xml:space="preserve">. De même pour </w:t>
      </w:r>
      <m:oMath>
        <m:sSub>
          <m:sSubPr/>
          <m:e>
            <m:r>
              <m:rPr>
                <m:sty m:val="i"/>
              </m:rPr>
              <m:t>M</m:t>
            </m:r>
          </m:e>
          <m:sub>
            <m:r>
              <m:rPr>
                <m:sty m:val="p"/>
              </m:rPr>
              <m:t>2</m:t>
            </m:r>
          </m:sub>
        </m:sSub>
      </m:oMath>
      <w:r>
        <w:rPr>
          <w:rFonts w:eastAsia="Georgia" w:cs="Georgia" w:ascii="Georgia" w:hAnsi="Georgia"/>
        </w:rPr>
        <w:t xml:space="preserve"> qui se déplace à la vitesse </w:t>
      </w:r>
      <m:oMath>
        <m:sSub>
          <m:sSubPr/>
          <m:e>
            <m:acc>
              <m:accPr>
                <m:chr m:val="⃗"/>
              </m:accPr>
              <m:e>
                <m:r>
                  <m:rPr>
                    <m:sty m:val="i"/>
                  </m:rPr>
                  <m:t>v</m:t>
                </m:r>
              </m:e>
            </m:acc>
          </m:e>
          <m:sub>
            <m:r>
              <m:rPr>
                <m:sty m:val="p"/>
              </m:rPr>
              <m:t>2</m:t>
            </m:r>
          </m:sub>
        </m:sSub>
      </m:oMath>
      <w:r>
        <w:rPr/>
        <w:t xml:space="preserve">.</w:t>
      </w:r>
      <w:r>
        <w:rPr/>
        <w:br w:type="textWrapping"/>
      </w:r>
      <w:r>
        <w:rPr>
          <w:rFonts w:eastAsia="Georgia" w:cs="Georgia" w:ascii="Georgia" w:hAnsi="Georgia"/>
        </w:rPr>
        <w:t xml:space="preserve">11. On soumet cette bille à un champ magnétique extérieur </w:t>
      </w:r>
      <m:oMath>
        <m:acc>
          <m:accPr>
            <m:chr m:val="⃗"/>
          </m:accPr>
          <m:e>
            <m:r>
              <m:rPr>
                <m:sty m:val="i"/>
              </m:rPr>
              <m:t>B</m:t>
            </m:r>
          </m:e>
        </m:acc>
      </m:oMath>
      <w:r>
        <w:rPr>
          <w:rFonts w:eastAsia="Georgia" w:cs="Georgia" w:ascii="Georgia" w:hAnsi="Georgia"/>
        </w:rPr>
        <w:t xml:space="preserve"> uniforme. Quelle est la force magnétique exercée sur la charge située en </w:t>
      </w:r>
      <m:oMath>
        <m:sSub>
          <m:sSubPr/>
          <m:e>
            <m:r>
              <m:rPr>
                <m:sty m:val="i"/>
              </m:rPr>
              <m:t>M</m:t>
            </m:r>
          </m:e>
          <m:sub>
            <m:r>
              <m:rPr>
                <m:sty m:val="p"/>
              </m:rPr>
              <m:t>1</m:t>
            </m:r>
          </m:sub>
        </m:sSub>
      </m:oMath>
      <w:r>
        <w:rPr>
          <w:rFonts w:eastAsia="Georgia" w:cs="Georgia" w:ascii="Georgia" w:hAnsi="Georgia"/>
        </w:rPr>
        <w:t xml:space="preserve"> ? Quelle est la force magnétique exercée sur la charge située en </w:t>
      </w:r>
      <m:oMath>
        <m:sSub>
          <m:sSubPr/>
          <m:e>
            <m:r>
              <m:rPr>
                <m:sty m:val="i"/>
              </m:rPr>
              <m:t>M</m:t>
            </m:r>
          </m:e>
          <m:sub>
            <m:r>
              <m:rPr>
                <m:sty m:val="p"/>
              </m:rPr>
              <m:t>2</m:t>
            </m:r>
          </m:sub>
        </m:sSub>
      </m:oMath>
      <w:r>
        <w:rPr>
          <w:rFonts w:eastAsia="Georgia" w:cs="Georgia" w:ascii="Georgia" w:hAnsi="Georgia"/>
        </w:rPr>
        <w:t xml:space="preserve"> ? En déduire que la force magnétique totale </w:t>
      </w:r>
      <m:oMath>
        <m:sSub>
          <m:sSubPr/>
          <m:e>
            <m:acc>
              <m:accPr>
                <m:chr m:val="⃗"/>
              </m:accPr>
              <m:e>
                <m:r>
                  <m:rPr>
                    <m:sty m:val="i"/>
                  </m:rPr>
                  <m:t>F</m:t>
                </m:r>
              </m:e>
            </m:acc>
          </m:e>
          <m:sub>
            <m:r>
              <m:rPr>
                <m:sty m:val="i"/>
              </m:rPr>
              <m:t>B</m:t>
            </m:r>
          </m:sub>
        </m:sSub>
      </m:oMath>
      <w:r>
        <w:rPr>
          <w:rFonts w:eastAsia="Georgia" w:cs="Georgia" w:ascii="Georgia" w:hAnsi="Georgia"/>
        </w:rPr>
        <w:t xml:space="preserve"> exercée sur la bille s'exprime sous la forme :</w:t>
      </w:r>
    </w:p>
    <w:p>
      <w:pPr>
        <w:spacing w:after="220" w:lineRule="auto"/>
      </w:pPr>
      <m:oMathPara>
        <m:oMath>
          <m:sSub>
            <m:sSubPr/>
            <m:e>
              <m:acc>
                <m:accPr>
                  <m:chr m:val="⃗"/>
                </m:accPr>
                <m:e>
                  <m:r>
                    <m:rPr>
                      <m:sty m:val="i"/>
                    </m:rPr>
                    <m:t>F</m:t>
                  </m:r>
                </m:e>
              </m:acc>
            </m:e>
            <m:sub>
              <m:r>
                <m:rPr>
                  <m:sty m:val="i"/>
                </m:rPr>
                <m:t>B</m:t>
              </m:r>
            </m:sub>
          </m:sSub>
          <m:r>
            <m:rPr>
              <m:sty m:val="p"/>
            </m:rPr>
            <m:t>=</m:t>
          </m:r>
          <m:f>
            <m:fPr>
              <m:ctrlPr>
                <w:rPr>
                  <w:rFonts w:ascii="Cambria Math" w:hAnsi="Cambria Math"/>
                </w:rPr>
              </m:ctrlPr>
            </m:fPr>
            <m:num>
              <m:r>
                <m:rPr>
                  <m:sty m:val="p"/>
                </m:rPr>
                <m:t>d</m:t>
              </m:r>
            </m:num>
            <m:den>
              <m:r>
                <m:rPr>
                  <m:nor/>
                </m:rPr>
                <m:t xml:space="preserve"> </m:t>
              </m:r>
              <m:r>
                <m:rPr>
                  <m:sty m:val="p"/>
                </m:rPr>
                <m:t>d</m:t>
              </m:r>
              <m:r>
                <m:rPr>
                  <m:sty m:val="i"/>
                </m:rPr>
                <m:t>t</m:t>
              </m:r>
            </m:den>
          </m:f>
          <m:r>
            <m:rPr>
              <m:sty m:val="p"/>
            </m:rPr>
            <m:t>(</m:t>
          </m:r>
          <m:r>
            <m:rPr>
              <m:sty m:val="i"/>
            </m:rPr>
            <m:t>q</m:t>
          </m:r>
          <m:acc>
            <m:accPr>
              <m:chr m:val="⃗"/>
            </m:accPr>
            <m:e>
              <m:r>
                <m:rPr>
                  <m:sty m:val="i"/>
                </m:rPr>
                <m:t>a</m:t>
              </m:r>
            </m:e>
          </m:acc>
          <m:r>
            <m:rPr>
              <m:sty m:val="p"/>
            </m:rPr>
            <m:t>)</m:t>
          </m:r>
          <m:r>
            <m:rPr>
              <m:sty m:val="p"/>
            </m:rPr>
            <m:t>∧</m:t>
          </m:r>
          <m:acc>
            <m:accPr>
              <m:chr m:val="⃗"/>
            </m:accPr>
            <m:e>
              <m:r>
                <m:rPr>
                  <m:sty m:val="i"/>
                </m:rPr>
                <m:t>B</m:t>
              </m:r>
            </m:e>
          </m:acc>
        </m:oMath>
      </m:oMathPara>
    </w:p>
    <w:p>
      <w:pPr>
        <w:spacing w:after="220" w:lineRule="auto"/>
      </w:pPr>
      <w:r>
        <w:rPr>
          <w:rFonts w:eastAsia="Georgia" w:cs="Georgia" w:ascii="Georgia" w:hAnsi="Georgia"/>
        </w:rPr>
        <w:t xml:space="preserve">On modélise le caractère local de l'éclairage lumineux de la pince optique par un champ électrique d'amplitude non-uniforme. Plus exactement, on suppose que le champ électrique prend la forme suivante :</w:t>
      </w:r>
    </w:p>
    <w:p>
      <w:pPr>
        <w:spacing w:after="220" w:lineRule="auto"/>
      </w:pPr>
      <m:oMathPara>
        <m:oMath>
          <m:acc>
            <m:accPr>
              <m:chr m:val="⃗"/>
            </m:accPr>
            <m:e>
              <m:r>
                <m:rPr>
                  <m:sty m:val="i"/>
                </m:rPr>
                <m:t>E</m:t>
              </m:r>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sSup>
                    <m:sSupPr/>
                    <m:e>
                      <m:r>
                        <m:rPr>
                          <m:sty m:val="i"/>
                        </m:rPr>
                        <m:t>σ</m:t>
                      </m:r>
                    </m:e>
                    <m:sup>
                      <m:r>
                        <m:rPr>
                          <m:sty m:val="p"/>
                        </m:rPr>
                        <m:t>2</m:t>
                      </m:r>
                    </m:sup>
                  </m:sSup>
                </m:den>
              </m:f>
            </m:sup>
          </m:sSup>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acc>
            <m:accPr>
              <m:chr m:val="⃗"/>
            </m:accPr>
            <m:e>
              <m:sSub>
                <m:sSubPr/>
                <m:e>
                  <m:r>
                    <m:rPr>
                      <m:sty m:val="i"/>
                    </m:rPr>
                    <m:t>u</m:t>
                  </m:r>
                </m:e>
                <m:sub>
                  <m:r>
                    <m:rPr>
                      <m:sty m:val="i"/>
                    </m:rPr>
                    <m:t>y</m:t>
                  </m:r>
                </m:sub>
              </m:sSub>
            </m:e>
          </m:acc>
        </m:oMath>
      </m:oMathPara>
    </w:p>
    <w:p>
      <w:pPr>
        <w:spacing w:after="220" w:lineRule="auto"/>
      </w:pPr>
      <w:r>
        <w:rPr>
          <w:rFonts w:eastAsia="Georgia" w:cs="Georgia" w:ascii="Georgia" w:hAnsi="Georgia"/>
        </w:rPr>
        <w:t xml:space="preserve">où </w:t>
      </w:r>
      <m:oMath>
        <m:r>
          <m:rPr>
            <m:sty m:val="i"/>
          </m:rPr>
          <m:t>σ</m:t>
        </m:r>
      </m:oMath>
      <w:r>
        <w:rPr/>
        <w:t xml:space="preserve"> est une constante connue.</w:t>
      </w:r>
      <w:r>
        <w:rPr/>
        <w:br w:type="textWrapping"/>
      </w:r>
      <w:r>
        <w:rPr>
          <w:rFonts w:eastAsia="Georgia" w:cs="Georgia" w:ascii="Georgia" w:hAnsi="Georgia"/>
        </w:rPr>
        <w:t xml:space="preserve">12. Quelle est la direction de propagation ainsi que la polarisation de cette onde de champ électrique?</w:t>
      </w:r>
    </w:p>
    <w:p>
      <w:pPr>
        <w:spacing w:after="220" w:lineRule="auto"/>
      </w:pPr>
      <w:r>
        <w:rPr>
          <w:rFonts w:eastAsia="Georgia" w:cs="Georgia" w:ascii="Georgia" w:hAnsi="Georgia"/>
        </w:rPr>
        <w:t xml:space="preserve">Lorsque le champ électromagnétique n'est pas trop intense, on peut montrer que les forces électriques et magnétiques exercées sur la bille se mettent sous la forme forme :</w:t>
      </w:r>
    </w:p>
    <w:p>
      <w:pPr>
        <w:spacing w:after="220" w:lineRule="auto"/>
      </w:pPr>
      <m:oMathPara>
        <m:oMath>
          <m:sSub>
            <m:sSubPr/>
            <m:e>
              <m:acc>
                <m:accPr>
                  <m:chr m:val="⃗"/>
                </m:accPr>
                <m:e>
                  <m:r>
                    <m:rPr>
                      <m:sty m:val="i"/>
                    </m:rPr>
                    <m:t>F</m:t>
                  </m:r>
                </m:e>
              </m:acc>
            </m:e>
            <m:sub>
              <m:r>
                <m:rPr>
                  <m:sty m:val="i"/>
                </m:rPr>
                <m:t>E</m:t>
              </m:r>
              <m:r>
                <m:rPr>
                  <m:sty m:val="i"/>
                </m:rPr>
                <m:t>M</m:t>
              </m:r>
            </m:sub>
          </m:sSub>
          <m:r>
            <m:rPr>
              <m:sty m:val="p"/>
            </m:rPr>
            <m:t>=</m:t>
          </m:r>
          <m:sSub>
            <m:sSubPr/>
            <m:e>
              <m:acc>
                <m:accPr>
                  <m:chr m:val="⃗"/>
                </m:accPr>
                <m:e>
                  <m:r>
                    <m:rPr>
                      <m:sty m:val="i"/>
                    </m:rPr>
                    <m:t>F</m:t>
                  </m:r>
                </m:e>
              </m:acc>
            </m:e>
            <m:sub>
              <m:r>
                <m:rPr>
                  <m:sty m:val="p"/>
                </m:rPr>
                <m:t>1</m:t>
              </m:r>
            </m:sub>
          </m:sSub>
          <m:r>
            <m:rPr>
              <m:sty m:val="p"/>
            </m:rPr>
            <m:t>+</m:t>
          </m:r>
          <m:sSub>
            <m:sSubPr/>
            <m:e>
              <m:acc>
                <m:accPr>
                  <m:chr m:val="⃗"/>
                </m:accPr>
                <m:e>
                  <m:r>
                    <m:rPr>
                      <m:sty m:val="i"/>
                    </m:rPr>
                    <m:t>F</m:t>
                  </m:r>
                </m:e>
              </m:acc>
            </m:e>
            <m:sub>
              <m:r>
                <m:rPr>
                  <m:sty m:val="p"/>
                </m:rPr>
                <m:t>2</m:t>
              </m:r>
            </m:sub>
          </m:sSub>
        </m:oMath>
      </m:oMathPara>
    </w:p>
    <w:p>
      <w:pPr>
        <w:spacing w:after="220" w:lineRule="auto"/>
      </w:pPr>
      <w:r>
        <w:rPr/>
        <w:t xml:space="preserve">avec</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
                          </m:accPr>
                          <m:e>
                            <m:r>
                              <m:rPr>
                                <m:sty m:val="i"/>
                              </m:rPr>
                              <m:t>F</m:t>
                            </m:r>
                          </m:e>
                        </m:acc>
                      </m:e>
                      <m:sub>
                        <m:r>
                          <m:rPr>
                            <m:sty m:val="p"/>
                          </m:rPr>
                          <m:t>1</m:t>
                        </m:r>
                      </m:sub>
                    </m:sSub>
                    <m:r>
                      <m:rPr>
                        <m:sty m:val="p"/>
                      </m:rPr>
                      <m:t>=</m:t>
                    </m:r>
                    <m:f>
                      <m:fPr>
                        <m:ctrlPr>
                          <w:rPr>
                            <w:rFonts w:ascii="Cambria Math" w:hAnsi="Cambria Math"/>
                          </w:rPr>
                        </m:ctrlPr>
                      </m:fPr>
                      <m:num>
                        <m:r>
                          <m:rPr>
                            <m:sty m:val="p"/>
                          </m:rPr>
                          <m:t>1</m:t>
                        </m:r>
                      </m:num>
                      <m:den>
                        <m:r>
                          <m:rPr>
                            <m:sty m:val="p"/>
                          </m:rPr>
                          <m:t>2</m:t>
                        </m:r>
                      </m:den>
                    </m:f>
                    <m:r>
                      <m:rPr>
                        <m:sty m:val="i"/>
                      </m:rPr>
                      <m:t>α</m:t>
                    </m:r>
                    <m:acc>
                      <m:accPr>
                        <m:chr m:val="⃗"/>
                      </m:accPr>
                      <m:e>
                        <m:r>
                          <m:rPr>
                            <m:sty m:val="p"/>
                          </m:rPr>
                          <m:t>grad</m:t>
                        </m:r>
                      </m:e>
                    </m:acc>
                    <m:d>
                      <m:dPr>
                        <m:begChr m:val="("/>
                        <m:endChr m:val=")"/>
                        <m:ctrlPr>
                          <w:rPr>
                            <w:rFonts w:ascii="Cambria Math" w:hAnsi="Cambria Math"/>
                          </w:rPr>
                        </m:ctrlPr>
                      </m:dPr>
                      <m:e>
                        <m:sSup>
                          <m:sSupPr/>
                          <m:e>
                            <m:r>
                              <m:rPr>
                                <m:sty m:val="i"/>
                              </m:rPr>
                              <m:t>E</m:t>
                            </m:r>
                          </m:e>
                          <m:sup>
                            <m:r>
                              <m:rPr>
                                <m:sty m:val="p"/>
                              </m:rPr>
                              <m:t>2</m:t>
                            </m:r>
                          </m:sup>
                        </m:sSup>
                      </m:e>
                    </m:d>
                  </m:e>
                </m:mr>
                <m:mr>
                  <m:e>
                    <m:sSub>
                      <m:sSubPr/>
                      <m:e>
                        <m:acc>
                          <m:accPr>
                            <m:chr m:val="⃗"/>
                          </m:accPr>
                          <m:e>
                            <m:r>
                              <m:rPr>
                                <m:sty m:val="i"/>
                              </m:rPr>
                              <m:t>F</m:t>
                            </m:r>
                          </m:e>
                        </m:acc>
                      </m:e>
                      <m:sub>
                        <m:r>
                          <m:rPr>
                            <m:sty m:val="p"/>
                          </m:rPr>
                          <m:t>2</m:t>
                        </m:r>
                      </m:sub>
                    </m:sSub>
                    <m:r>
                      <m:rPr>
                        <m:sty m:val="p"/>
                      </m:rPr>
                      <m:t>=</m:t>
                    </m:r>
                    <m:r>
                      <m:rPr>
                        <m:sty m:val="i"/>
                      </m:rPr>
                      <m:t>α</m:t>
                    </m:r>
                    <m:f>
                      <m:fPr>
                        <m:ctrlPr>
                          <w:rPr>
                            <w:rFonts w:ascii="Cambria Math" w:hAnsi="Cambria Math"/>
                          </w:rPr>
                        </m:ctrlPr>
                      </m:fPr>
                      <m:num>
                        <m:r>
                          <m:rPr>
                            <m:sty m:val="p"/>
                          </m:rPr>
                          <m:t>d</m:t>
                        </m:r>
                      </m:num>
                      <m:den>
                        <m:r>
                          <m:rPr>
                            <m:nor/>
                          </m:rPr>
                          <m:t xml:space="preserve"> </m:t>
                        </m:r>
                        <m:r>
                          <m:rPr>
                            <m:sty m:val="p"/>
                          </m:rPr>
                          <m:t>d</m:t>
                        </m:r>
                        <m:r>
                          <m:rPr>
                            <m:sty m:val="i"/>
                          </m:rPr>
                          <m:t>t</m:t>
                        </m:r>
                      </m:den>
                    </m:f>
                    <m:r>
                      <m:rPr>
                        <m:sty m:val="p"/>
                      </m:rPr>
                      <m:t>(</m:t>
                    </m:r>
                    <m:acc>
                      <m:accPr>
                        <m:chr m:val="⃗"/>
                      </m:accPr>
                      <m:e>
                        <m:r>
                          <m:rPr>
                            <m:sty m:val="i"/>
                          </m:rPr>
                          <m:t>E</m:t>
                        </m:r>
                      </m:e>
                    </m:acc>
                    <m:r>
                      <m:rPr>
                        <m:sty m:val="p"/>
                      </m:rPr>
                      <m:t>∧</m:t>
                    </m:r>
                    <m:acc>
                      <m:accPr>
                        <m:chr m:val="⃗"/>
                      </m:accPr>
                      <m:e>
                        <m:r>
                          <m:rPr>
                            <m:sty m:val="i"/>
                          </m:rPr>
                          <m:t>B</m:t>
                        </m:r>
                      </m:e>
                    </m:acc>
                    <m:r>
                      <m:rPr>
                        <m:sty m:val="p"/>
                      </m:rPr>
                      <m:t>)</m:t>
                    </m:r>
                  </m:e>
                </m:mr>
              </m:m>
            </m:e>
          </m:d>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une constante caractéristique du matériau de la bille et de l'environnement. Enfin, on rappelle la définition de moyenne temporelle </w:t>
      </w:r>
      <m:oMath>
        <m:r>
          <m:rPr>
            <m:sty m:val="p"/>
          </m:rPr>
          <m:t>⟨</m:t>
        </m:r>
        <m:r>
          <m:rPr>
            <m:sty m:val="i"/>
          </m:rPr>
          <m:t>A</m:t>
        </m:r>
        <m:r>
          <m:rPr>
            <m:sty m:val="p"/>
          </m:rPr>
          <m:t>⟩</m:t>
        </m:r>
      </m:oMath>
      <w:r>
        <w:rPr>
          <w:rFonts w:eastAsia="Georgia" w:cs="Georgia" w:ascii="Georgia" w:hAnsi="Georgia"/>
        </w:rPr>
        <w:t xml:space="preserve"> d'une fonction de période </w:t>
      </w:r>
      <m:oMath>
        <m:r>
          <m:rPr>
            <m:sty m:val="i"/>
          </m:rPr>
          <m:t>T</m:t>
        </m:r>
      </m:oMath>
      <w:r>
        <w:rPr/>
        <w:t xml:space="preserve"> :</w:t>
      </w:r>
    </w:p>
    <w:p>
      <w:pPr>
        <w:spacing w:after="220" w:lineRule="auto"/>
      </w:pPr>
      <m:oMathPara>
        <m:oMath>
          <m:r>
            <m:rPr>
              <m:sty m:val="p"/>
            </m:rPr>
            <m:t>⟨</m:t>
          </m:r>
          <m:r>
            <m:rPr>
              <m:sty m:val="i"/>
            </m:rPr>
            <m:t>A</m:t>
          </m:r>
          <m:r>
            <m:rPr>
              <m:sty m:val="p"/>
            </m:rPr>
            <m:t>⟩</m:t>
          </m:r>
          <m:r>
            <m:rPr>
              <m:sty m:val="p"/>
            </m:rPr>
            <m:t>=</m:t>
          </m:r>
          <m:f>
            <m:fPr>
              <m:ctrlPr>
                <w:rPr>
                  <w:rFonts w:ascii="Cambria Math" w:hAnsi="Cambria Math"/>
                </w:rPr>
              </m:ctrlPr>
            </m:fPr>
            <m:num>
              <m:r>
                <m:rPr>
                  <m:sty m:val="p"/>
                </m:rPr>
                <m:t>1</m:t>
              </m:r>
            </m:num>
            <m:den>
              <m:r>
                <m:rPr>
                  <m:sty m:val="i"/>
                </m:rPr>
                <m:t>T</m:t>
              </m:r>
            </m:den>
          </m:f>
          <m:nary>
            <m:naryPr>
              <m:chr m:val="∫"/>
              <m:limLoc m:val="subSup"/>
              <m:grow m:val="1"/>
            </m:naryPr>
            <m:sub>
              <m:sSub>
                <m:sSubPr/>
                <m:e>
                  <m:r>
                    <m:rPr>
                      <m:sty m:val="i"/>
                    </m:rPr>
                    <m:t>t</m:t>
                  </m:r>
                </m:e>
                <m:sub>
                  <m:r>
                    <m:rPr>
                      <m:sty m:val="p"/>
                    </m:rPr>
                    <m:t>0</m:t>
                  </m:r>
                </m:sub>
              </m:sSub>
            </m:sub>
            <m:sup>
              <m:sSub>
                <m:sSubPr/>
                <m:e>
                  <m:r>
                    <m:rPr>
                      <m:sty m:val="i"/>
                    </m:rPr>
                    <m:t>t</m:t>
                  </m:r>
                </m:e>
                <m:sub>
                  <m:r>
                    <m:rPr>
                      <m:sty m:val="p"/>
                    </m:rPr>
                    <m:t>0</m:t>
                  </m:r>
                </m:sub>
              </m:sSub>
              <m:r>
                <m:rPr>
                  <m:sty m:val="p"/>
                </m:rPr>
                <m:t>+</m:t>
              </m:r>
              <m:r>
                <m:rPr>
                  <m:sty m:val="i"/>
                </m:rPr>
                <m:t>T</m:t>
              </m:r>
            </m:sup>
            <m:e>
              <m:r>
                <m:rPr>
                  <m:sty m:val="p"/>
                </m:rPr>
                <m:t xml:space="preserve"> </m:t>
              </m:r>
            </m:e>
          </m:nary>
          <m:r>
            <m:rPr>
              <m:sty m:val="i"/>
            </m:rPr>
            <m:t>A</m:t>
          </m:r>
          <m:r>
            <m:rPr>
              <m:sty m:val="p"/>
            </m:rPr>
            <m:t>(</m:t>
          </m:r>
          <m:r>
            <m:rPr>
              <m:sty m:val="i"/>
            </m:rPr>
            <m:t>t</m:t>
          </m:r>
          <m:r>
            <m:rPr>
              <m:sty m:val="p"/>
            </m:rPr>
            <m:t>)</m:t>
          </m:r>
          <m:r>
            <m:rPr>
              <m:sty m:val="p"/>
            </m:rPr>
            <m:t>d</m:t>
          </m:r>
          <m:r>
            <m:rPr>
              <m:sty m:val="i"/>
            </m:rPr>
            <m:t>t</m:t>
          </m:r>
        </m:oMath>
      </m:oMathPara>
    </w:p>
    <w:p>
      <w:pPr>
        <w:numPr>
          <w:ilvl w:val="0"/>
          <w:numId w:val="5"/>
        </w:numPr>
        <w:spacing w:lineRule="auto"/>
      </w:pPr>
      <w:r>
        <w:rPr/>
        <w:t xml:space="preserve">Donner l'expression de la moyenne temporelle de la force </w:t>
      </w:r>
      <m:oMath>
        <m:sSub>
          <m:sSubPr/>
          <m:e>
            <m:acc>
              <m:accPr>
                <m:chr m:val="⃗"/>
              </m:accPr>
              <m:e>
                <m:r>
                  <m:rPr>
                    <m:sty m:val="i"/>
                  </m:rPr>
                  <m:t>F</m:t>
                </m:r>
              </m:e>
            </m:acc>
          </m:e>
          <m:sub>
            <m:r>
              <m:rPr>
                <m:sty m:val="p"/>
              </m:rPr>
              <m:t>1</m:t>
            </m:r>
          </m:sub>
        </m:sSub>
      </m:oMath>
      <w:r>
        <w:rPr>
          <w:rFonts w:eastAsia="Georgia" w:cs="Georgia" w:ascii="Georgia" w:hAnsi="Georgia"/>
        </w:rPr>
        <w:t xml:space="preserve"> exercée sur la bille.</w:t>
      </w:r>
    </w:p>
    <w:p>
      <w:pPr>
        <w:numPr>
          <w:ilvl w:val="0"/>
          <w:numId w:val="5"/>
        </w:numPr>
        <w:spacing w:lineRule="auto"/>
      </w:pPr>
      <w:r>
        <w:rPr>
          <w:rFonts w:eastAsia="Georgia" w:cs="Georgia" w:ascii="Georgia" w:hAnsi="Georgia"/>
        </w:rPr>
        <w:t xml:space="preserve">Donner l'expression de la moyenne temporelle de la dérivée d'une fonction périodique : </w:t>
      </w:r>
      <m:oMath>
        <m:d>
          <m:dPr>
            <m:begChr m:val="⟨"/>
            <m:endChr m:val="⟩"/>
            <m:ctrlPr>
              <w:rPr>
                <w:rFonts w:ascii="Cambria Math" w:hAnsi="Cambria Math"/>
              </w:rPr>
            </m:ctrlPr>
          </m:dPr>
          <m:e>
            <m:f>
              <m:fPr>
                <m:ctrlPr>
                  <w:rPr>
                    <w:rFonts w:ascii="Cambria Math" w:hAnsi="Cambria Math"/>
                  </w:rPr>
                </m:ctrlPr>
              </m:fPr>
              <m:num>
                <m:r>
                  <m:rPr>
                    <m:sty m:val="p"/>
                  </m:rPr>
                  <m:t>d</m:t>
                </m:r>
                <m:r>
                  <m:rPr>
                    <m:sty m:val="i"/>
                  </m:rPr>
                  <m:t>f</m:t>
                </m:r>
              </m:num>
              <m:den>
                <m:r>
                  <m:rPr>
                    <m:nor/>
                  </m:rPr>
                  <m:t xml:space="preserve"> </m:t>
                </m:r>
                <m:r>
                  <m:rPr>
                    <m:sty m:val="p"/>
                  </m:rPr>
                  <m:t>d</m:t>
                </m:r>
                <m:r>
                  <m:rPr>
                    <m:sty m:val="i"/>
                  </m:rPr>
                  <m:t>t</m:t>
                </m:r>
              </m:den>
            </m:f>
          </m:e>
        </m:d>
      </m:oMath>
      <w:r>
        <w:rPr>
          <w:rFonts w:eastAsia="Georgia" w:cs="Georgia" w:ascii="Georgia" w:hAnsi="Georgia"/>
        </w:rPr>
        <w:t xml:space="preserve">. En déduire la valeur moyenne de la force </w:t>
      </w:r>
      <m:oMath>
        <m:sSub>
          <m:sSubPr/>
          <m:e>
            <m:acc>
              <m:accPr>
                <m:chr m:val="⃗"/>
              </m:accPr>
              <m:e>
                <m:r>
                  <m:rPr>
                    <m:sty m:val="i"/>
                  </m:rPr>
                  <m:t>F</m:t>
                </m:r>
              </m:e>
            </m:acc>
          </m:e>
          <m:sub>
            <m:r>
              <m:rPr>
                <m:sty m:val="p"/>
              </m:rPr>
              <m:t>2</m:t>
            </m:r>
          </m:sub>
        </m:sSub>
      </m:oMath>
      <w:r>
        <w:rPr>
          <w:rFonts w:eastAsia="Georgia" w:cs="Georgia" w:ascii="Georgia" w:hAnsi="Georgia"/>
        </w:rPr>
        <w:t xml:space="preserve"> exercée sur la bille.</w:t>
      </w:r>
    </w:p>
    <w:p>
      <w:pPr>
        <w:numPr>
          <w:ilvl w:val="0"/>
          <w:numId w:val="5"/>
        </w:numPr>
        <w:spacing w:lineRule="auto"/>
      </w:pPr>
      <w:r>
        <w:rPr>
          <w:rFonts w:eastAsia="Georgia" w:cs="Georgia" w:ascii="Georgia" w:hAnsi="Georgia"/>
        </w:rPr>
        <w:t xml:space="preserve">Calculer l'intensité lumineuse </w:t>
      </w:r>
      <m:oMath>
        <m:r>
          <m:rPr>
            <m:sty m:val="i"/>
          </m:rPr>
          <m:t>I</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associée à ce champ électromagnétique.</w:t>
      </w:r>
    </w:p>
    <w:p>
      <w:pPr>
        <w:numPr>
          <w:ilvl w:val="0"/>
          <w:numId w:val="5"/>
        </w:numPr>
        <w:spacing w:lineRule="auto"/>
      </w:pPr>
      <w:r>
        <w:rPr>
          <w:rFonts w:eastAsia="Georgia" w:cs="Georgia" w:ascii="Georgia" w:hAnsi="Georgia"/>
        </w:rPr>
        <w:t xml:space="preserve">En déduire que la force électromagnétique moyenne peut se mettre sous la forme :</w:t>
      </w:r>
    </w:p>
    <w:p>
      <w:pPr>
        <w:spacing w:after="220" w:lineRule="auto"/>
      </w:pPr>
      <m:oMathPara>
        <m:oMath>
          <m:sSub>
            <m:sSubPr/>
            <m:e>
              <m:acc>
                <m:accPr>
                  <m:chr m:val="⃗"/>
                </m:accPr>
                <m:e>
                  <m:r>
                    <m:rPr>
                      <m:sty m:val="i"/>
                    </m:rPr>
                    <m:t>F</m:t>
                  </m:r>
                </m:e>
              </m:acc>
            </m:e>
            <m:sub>
              <m:r>
                <m:rPr>
                  <m:sty m:val="i"/>
                </m:rPr>
                <m:t>E</m:t>
              </m:r>
              <m:r>
                <m:rPr>
                  <m:sty m:val="i"/>
                </m:rPr>
                <m:t>M</m:t>
              </m:r>
            </m:sub>
          </m:sSub>
          <m:r>
            <m:rPr>
              <m:sty m:val="p"/>
            </m:rPr>
            <m:t>=</m:t>
          </m:r>
          <m:r>
            <m:rPr>
              <m:sty m:val="p"/>
            </m:rPr>
            <m:t>−</m:t>
          </m:r>
          <m:r>
            <m:rPr>
              <m:sty m:val="i"/>
            </m:rPr>
            <m:t>κ</m:t>
          </m:r>
          <m:r>
            <m:rPr>
              <m:sty m:val="i"/>
            </m:rPr>
            <m:t>x</m:t>
          </m:r>
          <m:sSub>
            <m:sSubPr/>
            <m:e>
              <m:acc>
                <m:accPr>
                  <m:chr m:val="⃗"/>
                </m:accPr>
                <m:e>
                  <m:r>
                    <m:rPr>
                      <m:sty m:val="i"/>
                    </m:rPr>
                    <m:t>u</m:t>
                  </m:r>
                </m:e>
              </m:acc>
            </m:e>
            <m:sub>
              <m:r>
                <m:rPr>
                  <m:sty m:val="i"/>
                </m:rPr>
                <m:t>x</m:t>
              </m:r>
            </m:sub>
          </m:sSub>
        </m:oMath>
      </m:oMathPara>
    </w:p>
    <w:p>
      <w:pPr>
        <w:spacing w:after="220" w:lineRule="auto"/>
      </w:pPr>
      <w:r>
        <w:rPr>
          <w:rFonts w:eastAsia="Georgia" w:cs="Georgia" w:ascii="Georgia" w:hAnsi="Georgia"/>
        </w:rPr>
        <w:t xml:space="preserve">où </w:t>
      </w:r>
      <m:oMath>
        <m:r>
          <m:rPr>
            <m:sty m:val="i"/>
          </m:rPr>
          <m:t>κ</m:t>
        </m:r>
      </m:oMath>
      <w:r>
        <w:rPr>
          <w:rFonts w:eastAsia="Georgia" w:cs="Georgia" w:ascii="Georgia" w:hAnsi="Georgia"/>
        </w:rPr>
        <w:t xml:space="preserve"> est proportionnel à l'intensité lumineuse.</w:t>
      </w:r>
      <w:r>
        <w:rPr/>
        <w:br w:type="textWrapping"/>
      </w:r>
      <w:r>
        <w:rPr>
          <w:rFonts w:eastAsia="Georgia" w:cs="Georgia" w:ascii="Georgia" w:hAnsi="Georgia"/>
        </w:rPr>
        <w:t xml:space="preserve">17. Faire un schéma qui illustre l'orientation de la force électromagnétique moyenne exercée sur la bille, lorsqu'elle est dans un profil lumineux conforme à la figure 6.</w:t>
      </w:r>
    </w:p>
    <w:p>
      <w:pPr>
        <w:spacing w:line="271" w:before="330" w:lineRule="auto"/>
      </w:pPr>
      <w:r>
        <w:rPr>
          <w:b/>
          <w:sz w:val="42"/>
        </w:rPr>
        <w:t xml:space="preserve">Partie Informatique</w:t>
      </w:r>
    </w:p>
    <w:p>
      <w:pPr>
        <w:spacing w:after="220" w:lineRule="auto"/>
      </w:pPr>
      <w:r>
        <w:rPr>
          <w:rFonts w:eastAsia="Georgia" w:cs="Georgia" w:ascii="Georgia" w:hAnsi="Georgia"/>
        </w:rPr>
        <w:t xml:space="preserve">On pourra dans la suite du sujet utiliser les objets python de type liste ou les objets de type numpy . ndarray pour représenter une liste ou un tableau. Les listes entrées en argument seront non vides. Un document en annexe rappelle les opérations et fonctions usuelles des librairies numpy et matplotlib. On considère que ces librairies ont été importées avec le code :</w:t>
      </w:r>
    </w:p>
    <w:p>
      <w:pPr>
        <w:pStyle w:val="SourceCode"/>
        <w:shd w:val="clear" w:fill="F8F8FA"/>
        <w:spacing w:lineRule="auto"/>
      </w:pPr>
      <w:r>
        <w:rPr>
          <w:rStyle w:val="VerbatimChar"/>
          <w:rFonts w:eastAsia="Consolas" w:cs="Consolas" w:ascii="Consolas" w:hAnsi="Consolas"/>
        </w:rPr>
        <w:t xml:space="preserve">import numpy as np</w:t>
        <w:br/>
        <w:t xml:space="preserve">import matplotlib.pyplot as plt</w:t>
        <w:br/>
        <w:t xml:space="preserve"/>
      </w:r>
    </w:p>
    <w:p>
      <w:pPr>
        <w:spacing w:line="271" w:before="330" w:lineRule="auto"/>
      </w:pPr>
      <w:r>
        <w:rPr>
          <w:rFonts w:eastAsia="Georgia" w:cs="Georgia" w:ascii="Georgia" w:hAnsi="Georgia"/>
          <w:b/>
          <w:sz w:val="42"/>
        </w:rPr>
        <w:t xml:space="preserve">Principe d'une mesure d'Élasticité d' ADN</w:t>
      </w:r>
    </w:p>
    <w:p>
      <w:pPr>
        <w:spacing w:after="220" w:lineRule="auto"/>
      </w:pPr>
      <w:r>
        <w:rPr>
          <w:rFonts w:eastAsia="Georgia" w:cs="Georgia" w:ascii="Georgia" w:hAnsi="Georgia"/>
        </w:rPr>
        <w:t xml:space="preserve">On s'intéresse dans cette partie du sujet à la mesure de l'effort qui s'exerce sur un brin d'ADN dont on souhaite déterminer les caractéristiques mécaniques. Le dispositif utilisé est un piège optique tel que décrit dans la première partie. La puissance du laser est imposée à une valeur constante. Le brin d'ADN est fixé à la bille par une de ses extrémités. L'autre extrémité est liée à un plateau mobile. La force agissant sur la bille est déduite par la mesure interférométrique de la position de la bille par rapport au centre du piège. Le capteur renvoie une tension </w:t>
      </w:r>
      <m:oMath>
        <m:r>
          <m:rPr>
            <m:sty m:val="i"/>
          </m:rPr>
          <m:t>U</m:t>
        </m:r>
      </m:oMath>
      <w:r>
        <w:rPr>
          <w:rFonts w:eastAsia="Georgia" w:cs="Georgia" w:ascii="Georgia" w:hAnsi="Georgia"/>
        </w:rPr>
        <w:t xml:space="preserve"> proportionnelle au déplacement et donc à la force exercée par le montage sur la bille. Pour déplacer finement l'échantillon ( </w:t>
      </w:r>
      <m:oMath>
        <m:r>
          <m:rPr>
            <m:sty m:val="p"/>
          </m:rPr>
          <m:t>100</m:t>
        </m:r>
        <m:r>
          <m:rPr>
            <m:sty m:val="i"/>
          </m:rPr>
          <m:t>μ</m:t>
        </m:r>
        <m:r>
          <m:rPr>
            <m:nor/>
          </m:rPr>
          <m:t xml:space="preserve"> </m:t>
        </m:r>
        <m:r>
          <m:rPr>
            <m:sty m:val="p"/>
          </m:rPr>
          <m:t>m</m:t>
        </m:r>
      </m:oMath>
      <w:r>
        <w:rPr>
          <w:rFonts w:eastAsia="Georgia" w:cs="Georgia" w:ascii="Georgia" w:hAnsi="Georgia"/>
        </w:rPr>
        <w:t xml:space="preserve"> d'amplitude maximale), le plateau mobile est actionné par des cales piézo-électriques associées à une mesure capacitive de déplacement. Le déplacement est asservi, ce qui permet d'imposer une position avec une précision au nanomètre.</w:t>
      </w:r>
    </w:p>
    <w:p>
      <w:pPr>
        <w:spacing w:lineRule="auto"/>
        <w:jc w:val="center"/>
      </w:pPr>
      <w:r>
        <w:rPr/>
        <w:drawing>
          <wp:inline distB="0" distL="0" distR="0" distT="0">
            <wp:extent cx="5486400" cy="3680108"/>
            <wp:effectExtent b="0" l="0" r="0" t="0"/>
            <wp:docPr id="9" name="image-8e9bbfa2a356c34405959c4edb16402a548855ea.jpg"/>
            <a:graphic>
              <a:graphicData uri="http://schemas.openxmlformats.org/drawingml/2006/picture">
                <pic:pic>
                  <pic:nvPicPr>
                    <pic:cNvPr id="9" name="image-8e9bbfa2a356c34405959c4edb16402a548855ea.jpg" descr=""/>
                    <pic:cNvPicPr/>
                  </pic:nvPicPr>
                  <pic:blipFill>
                    <a:blip r:embed="rId13" cstate="print"/>
                    <a:srcRect b="0" l="0" r="0" t="0"/>
                    <a:stretch>
                      <a:fillRect/>
                    </a:stretch>
                  </pic:blipFill>
                  <pic:spPr>
                    <a:xfrm>
                      <a:off x="0" y="0"/>
                      <a:ext cx="5486400" cy="3680108"/>
                    </a:xfrm>
                    <a:prstGeom prst="rect"/>
                  </pic:spPr>
                </pic:pic>
              </a:graphicData>
            </a:graphic>
          </wp:inline>
        </w:drawing>
      </w:r>
    </w:p>
    <w:p>
      <w:pPr>
        <w:spacing w:lineRule="auto"/>
      </w:pPr>
      <w:r>
        <w:rPr/>
        <w:t xml:space="preserve">Figure 8 - Dispositif de mesure</w:t>
      </w:r>
    </w:p>
    <w:p>
      <w:pPr>
        <w:spacing w:after="220" w:lineRule="auto"/>
      </w:pPr>
      <w:r>
        <w:rPr>
          <w:rFonts w:eastAsia="Georgia" w:cs="Georgia" w:ascii="Georgia" w:hAnsi="Georgia"/>
        </w:rPr>
        <w:t xml:space="preserve">On donne figure 9 les caractéristiques de la tension </w:t>
      </w:r>
      <m:oMath>
        <m:r>
          <m:rPr>
            <m:sty m:val="i"/>
          </m:rPr>
          <m:t>U</m:t>
        </m:r>
      </m:oMath>
      <w:r>
        <w:rPr>
          <w:rFonts w:eastAsia="Georgia" w:cs="Georgia" w:ascii="Georgia" w:hAnsi="Georgia"/>
        </w:rPr>
        <w:t xml:space="preserve"> en fonction du déplacement de la bille par rapport au centre optique (chaque courbe correspond à des billes de diamètres différents).</w:t>
      </w:r>
      <w:r>
        <w:rPr/>
        <w:br w:type="textWrapping"/>
      </w:r>
      <w:r>
        <w:rPr>
          <w:rFonts w:eastAsia="Georgia" w:cs="Georgia" w:ascii="Georgia" w:hAnsi="Georgia"/>
        </w:rPr>
        <w:t xml:space="preserve">18. Pour quel intervalle de déplacement de la bille </w:t>
      </w:r>
      <m:oMath>
        <m:sSub>
          <m:sSubPr/>
          <m:e>
            <m:r>
              <m:rPr>
                <m:sty m:val="i"/>
              </m:rPr>
              <m:t>D</m:t>
            </m:r>
          </m:e>
          <m:sub>
            <m:r>
              <m:rPr>
                <m:sty m:val="i"/>
              </m:rPr>
              <m:t>b</m:t>
            </m:r>
          </m:sub>
        </m:sSub>
      </m:oMath>
      <w:r>
        <w:rPr/>
        <w:t xml:space="preserve"> la tension </w:t>
      </w:r>
      <m:oMath>
        <m:r>
          <m:rPr>
            <m:sty m:val="i"/>
          </m:rPr>
          <m:t>U</m:t>
        </m:r>
      </m:oMath>
      <w:r>
        <w:rPr>
          <w:rFonts w:eastAsia="Georgia" w:cs="Georgia" w:ascii="Georgia" w:hAnsi="Georgia"/>
        </w:rPr>
        <w:t xml:space="preserve"> est-elle une loi affine du déplacement? Donner alors </w:t>
      </w:r>
      <m:oMath>
        <m:r>
          <m:rPr>
            <m:sty m:val="i"/>
          </m:rPr>
          <m:t>a</m:t>
        </m:r>
      </m:oMath>
      <w:r>
        <w:rPr/>
        <w:t xml:space="preserve"> et </w:t>
      </w:r>
      <m:oMath>
        <m:r>
          <m:rPr>
            <m:sty m:val="i"/>
          </m:rPr>
          <m:t>b</m:t>
        </m:r>
      </m:oMath>
      <w:r>
        <w:rPr/>
        <w:t xml:space="preserve"> tels que : </w:t>
      </w:r>
      <m:oMath>
        <m:r>
          <m:rPr>
            <m:sty m:val="i"/>
          </m:rPr>
          <m:t>U</m:t>
        </m:r>
        <m:r>
          <m:rPr>
            <m:sty m:val="p"/>
          </m:rPr>
          <m:t>=</m:t>
        </m:r>
        <m:r>
          <m:rPr>
            <m:sty m:val="i"/>
          </m:rPr>
          <m:t>a</m:t>
        </m:r>
        <m:sSub>
          <m:sSubPr/>
          <m:e>
            <m:r>
              <m:rPr>
                <m:sty m:val="i"/>
              </m:rPr>
              <m:t>D</m:t>
            </m:r>
          </m:e>
          <m:sub>
            <m:r>
              <m:rPr>
                <m:sty m:val="i"/>
              </m:rPr>
              <m:t>b</m:t>
            </m:r>
          </m:sub>
        </m:sSub>
        <m:r>
          <m:rPr>
            <m:sty m:val="p"/>
          </m:rPr>
          <m:t>+</m:t>
        </m:r>
        <m:r>
          <m:rPr>
            <m:sty m:val="i"/>
          </m:rPr>
          <m:t>b</m:t>
        </m:r>
      </m:oMath>
      <w:r>
        <w:rPr/>
        <w:t xml:space="preserve">.</w:t>
      </w:r>
    </w:p>
    <w:p>
      <w:pPr>
        <w:spacing w:after="220" w:lineRule="auto"/>
      </w:pPr>
      <w:r>
        <w:rPr/>
        <w:t xml:space="preserve">La tension </w:t>
      </w:r>
      <m:oMath>
        <m:r>
          <m:rPr>
            <m:sty m:val="i"/>
          </m:rPr>
          <m:t>U</m:t>
        </m:r>
      </m:oMath>
      <w:r>
        <w:rPr>
          <w:rFonts w:eastAsia="Georgia" w:cs="Georgia" w:ascii="Georgia" w:hAnsi="Georgia"/>
        </w:rPr>
        <w:t xml:space="preserve"> est numérisée et codée par un entier naturel sur 16 bits.</w:t>
      </w:r>
      <w:r>
        <w:rPr/>
        <w:br w:type="textWrapping"/>
      </w:r>
      <w:r>
        <w:rPr>
          <w:rFonts w:eastAsia="Georgia" w:cs="Georgia" w:ascii="Georgia" w:hAnsi="Georgia"/>
        </w:rPr>
        <w:t xml:space="preserve">19. Quel est l'ordre de grandeur de la résolution de la mesure de </w:t>
      </w:r>
      <m:oMath>
        <m:sSub>
          <m:sSubPr/>
          <m:e>
            <m:r>
              <m:rPr>
                <m:sty m:val="i"/>
              </m:rPr>
              <m:t>D</m:t>
            </m:r>
          </m:e>
          <m:sub>
            <m:r>
              <m:rPr>
                <m:sty m:val="i"/>
              </m:rPr>
              <m:t>b</m:t>
            </m:r>
          </m:sub>
        </m:sSub>
      </m:oMath>
      <w:r>
        <w:rPr/>
        <w:t xml:space="preserve"> permise par cette mesure?</w:t>
      </w:r>
    </w:p>
    <w:p>
      <w:pPr>
        <w:spacing w:lineRule="auto"/>
        <w:jc w:val="center"/>
      </w:pPr>
      <w:r>
        <w:rPr/>
        <w:drawing>
          <wp:inline distB="0" distL="0" distR="0" distT="0">
            <wp:extent cx="5486400" cy="4164713"/>
            <wp:effectExtent b="0" l="0" r="0" t="0"/>
            <wp:docPr id="10" name="image-9d9f077d5ae91e04904ef7e2c1531df3cb5a0cdc.jpg"/>
            <a:graphic>
              <a:graphicData uri="http://schemas.openxmlformats.org/drawingml/2006/picture">
                <pic:pic>
                  <pic:nvPicPr>
                    <pic:cNvPr id="10" name="image-9d9f077d5ae91e04904ef7e2c1531df3cb5a0cdc.jpg" descr=""/>
                    <pic:cNvPicPr/>
                  </pic:nvPicPr>
                  <pic:blipFill>
                    <a:blip r:embed="rId14" cstate="print"/>
                    <a:srcRect b="0" l="0" r="0" t="0"/>
                    <a:stretch>
                      <a:fillRect/>
                    </a:stretch>
                  </pic:blipFill>
                  <pic:spPr>
                    <a:xfrm>
                      <a:off x="0" y="0"/>
                      <a:ext cx="5486400" cy="4164713"/>
                    </a:xfrm>
                    <a:prstGeom prst="rect"/>
                  </pic:spPr>
                </pic:pic>
              </a:graphicData>
            </a:graphic>
          </wp:inline>
        </w:drawing>
      </w:r>
    </w:p>
    <w:p>
      <w:pPr>
        <w:spacing w:lineRule="auto"/>
      </w:pPr>
      <w:r>
        <w:rPr>
          <w:rFonts w:eastAsia="Georgia" w:cs="Georgia" w:ascii="Georgia" w:hAnsi="Georgia"/>
        </w:rPr>
        <w:t xml:space="preserve">Figure 9 - Tension mesurée en fonction du déplacement de la bille.</w:t>
      </w:r>
    </w:p>
    <w:p>
      <w:pPr>
        <w:spacing w:after="220" w:lineRule="auto"/>
      </w:pPr>
      <w:r>
        <w:rPr>
          <w:rFonts w:eastAsia="Georgia" w:cs="Georgia" w:ascii="Georgia" w:hAnsi="Georgia"/>
        </w:rPr>
        <w:t xml:space="preserve">Le diamètre de </w:t>
      </w:r>
      <m:oMath>
        <m:r>
          <m:rPr>
            <m:sty m:val="p"/>
          </m:rPr>
          <m:t>1</m:t>
        </m:r>
        <m:r>
          <m:rPr>
            <m:sty m:val="i"/>
          </m:rPr>
          <m:t>μ</m:t>
        </m:r>
        <m:r>
          <m:rPr>
            <m:nor/>
          </m:rPr>
          <m:t xml:space="preserve"> </m:t>
        </m:r>
        <m:r>
          <m:rPr>
            <m:sty m:val="p"/>
          </m:rPr>
          <m:t>m</m:t>
        </m:r>
      </m:oMath>
      <w:r>
        <w:rPr>
          <w:rFonts w:eastAsia="Georgia" w:cs="Georgia" w:ascii="Georgia" w:hAnsi="Georgia"/>
        </w:rPr>
        <w:t xml:space="preserve"> des billes est de l'ordre de grandeur de la longueur d'onde du laser et ne permet donc pas d'utiliser simplement les règles de l'électromagnétisme, ni de l'optique géométrique pour calculer la force exercée par la lumière sur la bille. Il faut donc procéder à une calibration expérimentale. Nous allons étudier deux méthodes différentes de calibration.</w:t>
      </w:r>
    </w:p>
    <w:p>
      <w:pPr>
        <w:spacing w:line="271" w:before="330" w:lineRule="auto"/>
      </w:pPr>
      <w:r>
        <w:rPr>
          <w:b/>
          <w:sz w:val="42"/>
        </w:rPr>
        <w:t xml:space="preserve">Fonctions de base :</w:t>
      </w:r>
    </w:p>
    <w:p>
      <w:pPr>
        <w:spacing w:after="220" w:lineRule="auto"/>
      </w:pPr>
      <w:r>
        <w:rPr>
          <w:rFonts w:eastAsia="Georgia" w:cs="Georgia" w:ascii="Georgia" w:hAnsi="Georgia"/>
        </w:rPr>
        <w:t xml:space="preserve">Nous allons définir des fonctions qui devront être utilisées dans la suite du sujet. Les fonctions sum() et mean() sont proscrites.</w:t>
      </w:r>
      <w:r>
        <w:rPr/>
        <w:br w:type="textWrapping"/>
      </w:r>
      <w:r>
        <w:rPr>
          <w:rFonts w:eastAsia="Georgia" w:cs="Georgia" w:ascii="Georgia" w:hAnsi="Georgia"/>
        </w:rPr>
        <w:t xml:space="preserve">20. Écrire une fonction somme(a) qui prend pour argument une liste et retourne la somme de ses éléments.</w:t>
      </w:r>
      <w:r>
        <w:rPr/>
        <w:br w:type="textWrapping"/>
      </w:r>
      <w:r>
        <w:rPr>
          <w:rFonts w:eastAsia="Georgia" w:cs="Georgia" w:ascii="Georgia" w:hAnsi="Georgia"/>
        </w:rPr>
        <w:t xml:space="preserve">21. Écrire une fonction moyenne(a) qui prend pour argument une liste et retourne la moyenne de ses éléments.</w:t>
      </w:r>
    </w:p>
    <w:p>
      <w:pPr>
        <w:spacing w:after="220" w:lineRule="auto"/>
      </w:pPr>
      <w:r>
        <w:rPr/>
        <w:t xml:space="preserve">On rappelle que la variance </w:t>
      </w:r>
      <m:oMath>
        <m:r>
          <m:rPr>
            <m:sty m:val="i"/>
          </m:rPr>
          <m:t>v</m:t>
        </m:r>
      </m:oMath>
      <w:r>
        <w:rPr>
          <w:rFonts w:eastAsia="Georgia" w:cs="Georgia" w:ascii="Georgia" w:hAnsi="Georgia"/>
        </w:rPr>
        <w:t xml:space="preserve"> est la moyenne des écarts à la moyenne au carré :</w:t>
      </w:r>
    </w:p>
    <w:p>
      <w:pPr>
        <w:spacing w:after="220" w:lineRule="auto"/>
      </w:pPr>
      <m:oMathPara>
        <m:oMath>
          <m:r>
            <m:rPr>
              <m:sty m:val="i"/>
            </m:rPr>
            <m:t>v</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Sup>
                <m:sSubSupPr/>
                <m:e>
                  <m:r>
                    <m:rPr>
                      <m:sty m:val="i"/>
                    </m:rPr>
                    <m:t>x</m:t>
                  </m:r>
                </m:e>
                <m:sub>
                  <m:r>
                    <m:rPr>
                      <m:sty m:val="i"/>
                    </m:rPr>
                    <m:t>i</m:t>
                  </m:r>
                </m:sub>
                <m:sup>
                  <m:r>
                    <m:rPr>
                      <m:sty m:val="p"/>
                    </m:rPr>
                    <m:t>2</m:t>
                  </m:r>
                </m:sup>
              </m:sSubSup>
            </m:e>
          </m:d>
          <m:r>
            <m:rPr>
              <m:sty m:val="p"/>
            </m:rPr>
            <m:t>−</m:t>
          </m:r>
          <m:sSup>
            <m:sSupPr/>
            <m:e>
              <m:acc>
                <m:accPr>
                  <m:chr m:val="‾"/>
                </m:accPr>
                <m:e>
                  <m:r>
                    <m:rPr>
                      <m:sty m:val="i"/>
                    </m:rPr>
                    <m:t>X</m:t>
                  </m:r>
                </m:e>
              </m:acc>
            </m:e>
            <m:sup>
              <m:r>
                <m:rPr>
                  <m:sty m:val="p"/>
                </m:rPr>
                <m:t>2</m:t>
              </m:r>
            </m:sup>
          </m:sSup>
        </m:oMath>
      </m:oMathPara>
    </w:p>
    <w:p>
      <w:pPr>
        <w:spacing w:after="220" w:lineRule="auto"/>
      </w:pPr>
      <w:r>
        <w:rPr>
          <w:rFonts w:eastAsia="Georgia" w:cs="Georgia" w:ascii="Georgia" w:hAnsi="Georgia"/>
        </w:rPr>
        <w:t xml:space="preserve">où </w:t>
      </w:r>
      <m:oMath>
        <m:acc>
          <m:accPr>
            <m:chr m:val="‾"/>
          </m:accPr>
          <m:e>
            <m:r>
              <m:rPr>
                <m:sty m:val="i"/>
              </m:rPr>
              <m:t>X</m:t>
            </m:r>
          </m:e>
        </m:acc>
      </m:oMath>
      <w:r>
        <w:rPr>
          <w:rFonts w:eastAsia="Georgia" w:cs="Georgia" w:ascii="Georgia" w:hAnsi="Georgia"/>
        </w:rPr>
        <w:t xml:space="preserve"> désigne la moyenne des </w:t>
      </w:r>
      <m:oMath>
        <m:sSub>
          <m:sSubPr/>
          <m:e>
            <m:r>
              <m:rPr>
                <m:sty m:val="i"/>
              </m:rPr>
              <m:t>x</m:t>
            </m:r>
          </m:e>
          <m:sub>
            <m:r>
              <m:rPr>
                <m:sty m:val="i"/>
              </m:rPr>
              <m:t>i</m:t>
            </m:r>
          </m:sub>
        </m:sSub>
      </m:oMath>
      <w:r>
        <w:rPr/>
        <w:br w:type="textWrapping"/>
      </w:r>
      <w:r>
        <w:rPr>
          <w:rFonts w:eastAsia="Georgia" w:cs="Georgia" w:ascii="Georgia" w:hAnsi="Georgia"/>
        </w:rPr>
        <w:t xml:space="preserve">22. Écrire une fonction variance(a) qui prend pour argument une liste et retourne la variance de ses éléments.</w:t>
      </w:r>
    </w:p>
    <w:p>
      <w:pPr>
        <w:spacing w:line="271" w:before="330" w:lineRule="auto"/>
      </w:pPr>
      <w:r>
        <w:rPr>
          <w:rFonts w:eastAsia="Georgia" w:cs="Georgia" w:ascii="Georgia" w:hAnsi="Georgia"/>
          <w:b/>
          <w:sz w:val="42"/>
        </w:rPr>
        <w:t xml:space="preserve">Méthode 1 : OSCILLATIONS FORCÉES DE LA BILLE DANS UN LIQUIDE</w:t>
      </w:r>
    </w:p>
    <w:p>
      <w:pPr>
        <w:spacing w:after="220" w:lineRule="auto"/>
      </w:pPr>
      <w:r>
        <w:rPr>
          <w:rFonts w:eastAsia="Georgia" w:cs="Georgia" w:ascii="Georgia" w:hAnsi="Georgia"/>
        </w:rPr>
        <w:t xml:space="preserve">Le principe de l'expérience consiste à capturer une bille dans le piège, à faire osciller l'échantillon et enfin, à mesurer la réponse de la bille. La figure 10 représente sur un même graphique la mesure du déplacement de la bille via la tension </w:t>
      </w:r>
      <m:oMath>
        <m:r>
          <m:rPr>
            <m:sty m:val="i"/>
          </m:rPr>
          <m:t>U</m:t>
        </m:r>
      </m:oMath>
      <w:r>
        <w:rPr>
          <w:rFonts w:eastAsia="Georgia" w:cs="Georgia" w:ascii="Georgia" w:hAnsi="Georgia"/>
        </w:rPr>
        <w:t xml:space="preserve"> ainsi que le déplacement sinusoïdal imposé par les cales piézo-électriques. Dans un intervalle de fréquence </w:t>
      </w:r>
      <m:oMath>
        <m:r>
          <m:rPr>
            <m:sty m:val="i"/>
          </m:rPr>
          <m:t>f</m:t>
        </m:r>
      </m:oMath>
      <w:r>
        <w:rPr>
          <w:rFonts w:eastAsia="Georgia" w:cs="Georgia" w:ascii="Georgia" w:hAnsi="Georgia"/>
        </w:rPr>
        <w:t xml:space="preserve"> bien choisi, l'amplitude du mouvement de la bille est proportionnelle au mouvement de l'échantillon et en quadrature de phase avec le déplacement imposé, de telle sorte que :</w:t>
      </w:r>
    </w:p>
    <w:p>
      <w:pPr>
        <w:spacing w:after="220" w:lineRule="auto"/>
      </w:pPr>
      <m:oMathPara>
        <m:oMath>
          <m:d>
            <m:dPr>
              <m:begChr m:val="|"/>
              <m:endChr m:val="|"/>
              <m:ctrlPr>
                <w:rPr>
                  <w:rFonts w:ascii="Cambria Math" w:hAnsi="Cambria Math"/>
                </w:rPr>
              </m:ctrlPr>
            </m:dPr>
            <m:e>
              <m:sSub>
                <m:sSubPr/>
                <m:e>
                  <m:r>
                    <m:rPr>
                      <m:sty m:val="i"/>
                    </m:rPr>
                    <m:t>D</m:t>
                  </m:r>
                </m:e>
                <m:sub>
                  <m:r>
                    <m:rPr>
                      <m:sty m:val="i"/>
                    </m:rPr>
                    <m:t>b</m:t>
                  </m:r>
                </m:sub>
              </m:sSub>
            </m:e>
          </m:d>
          <m:r>
            <m:rPr>
              <m:sty m:val="p"/>
            </m:rPr>
            <m:t>=</m:t>
          </m:r>
          <m:r>
            <m:rPr>
              <m:sty m:val="p"/>
            </m:rPr>
            <m:t>2</m:t>
          </m:r>
          <m:r>
            <m:rPr>
              <m:sty m:val="i"/>
            </m:rPr>
            <m:t>π</m:t>
          </m:r>
          <m:r>
            <m:rPr>
              <m:sty m:val="i"/>
            </m:rPr>
            <m:t>f</m:t>
          </m:r>
          <m:f>
            <m:fPr>
              <m:ctrlPr>
                <w:rPr>
                  <w:rFonts w:ascii="Cambria Math" w:hAnsi="Cambria Math"/>
                </w:rPr>
              </m:ctrlPr>
            </m:fPr>
            <m:num>
              <m:r>
                <m:rPr>
                  <m:sty m:val="i"/>
                </m:rPr>
                <m:t>γ</m:t>
              </m:r>
            </m:num>
            <m:den>
              <m:r>
                <m:rPr>
                  <m:sty m:val="i"/>
                </m:rPr>
                <m:t>κ</m:t>
              </m:r>
            </m:den>
          </m:f>
          <m:d>
            <m:dPr>
              <m:begChr m:val="|"/>
              <m:endChr m:val="|"/>
              <m:ctrlPr>
                <w:rPr>
                  <w:rFonts w:ascii="Cambria Math" w:hAnsi="Cambria Math"/>
                </w:rPr>
              </m:ctrlPr>
            </m:dPr>
            <m:e>
              <m:sSub>
                <m:sSubPr/>
                <m:e>
                  <m:r>
                    <m:rPr>
                      <m:sty m:val="i"/>
                    </m:rPr>
                    <m:t>D</m:t>
                  </m:r>
                </m:e>
                <m:sub>
                  <m:r>
                    <m:rPr>
                      <m:sty m:val="i"/>
                    </m:rPr>
                    <m:t>p</m:t>
                  </m:r>
                </m:sub>
              </m:sSub>
            </m:e>
          </m:d>
        </m:oMath>
      </m:oMathPara>
    </w:p>
    <w:p>
      <w:pPr>
        <w:spacing w:after="220" w:lineRule="auto"/>
      </w:pPr>
      <w:r>
        <w:rPr/>
        <w:t xml:space="preserve">avec </w:t>
      </w:r>
      <m:oMath>
        <m:sSub>
          <m:sSubPr/>
          <m:e>
            <m:r>
              <m:rPr>
                <m:sty m:val="i"/>
              </m:rPr>
              <m:t>D</m:t>
            </m:r>
          </m:e>
          <m:sub>
            <m:r>
              <m:rPr>
                <m:sty m:val="i"/>
              </m:rPr>
              <m:t>p</m:t>
            </m:r>
          </m:sub>
        </m:sSub>
      </m:oMath>
      <w:r>
        <w:rPr>
          <w:rFonts w:eastAsia="Georgia" w:cs="Georgia" w:ascii="Georgia" w:hAnsi="Georgia"/>
        </w:rPr>
        <w:t xml:space="preserve"> le déplacement imposé, </w:t>
      </w:r>
      <m:oMath>
        <m:r>
          <m:rPr>
            <m:sty m:val="i"/>
          </m:rPr>
          <m:t>κ</m:t>
        </m:r>
      </m:oMath>
      <w:r>
        <w:rPr>
          <w:rFonts w:eastAsia="Georgia" w:cs="Georgia" w:ascii="Georgia" w:hAnsi="Georgia"/>
        </w:rPr>
        <w:t xml:space="preserve"> la raideur du piège et </w:t>
      </w:r>
      <m:oMath>
        <m:r>
          <m:rPr>
            <m:sty m:val="i"/>
          </m:rPr>
          <m:t>γ</m:t>
        </m:r>
      </m:oMath>
      <w:r>
        <w:rPr>
          <w:rFonts w:eastAsia="Georgia" w:cs="Georgia" w:ascii="Georgia" w:hAnsi="Georgia"/>
        </w:rPr>
        <w:t xml:space="preserve"> le coefficient de frottement de l'eau. Cette méthode donne in fine la constante </w:t>
      </w:r>
      <m:oMath>
        <m:r>
          <m:rPr>
            <m:sty m:val="i"/>
          </m:rPr>
          <m:t>K</m:t>
        </m:r>
      </m:oMath>
      <w:r>
        <w:rPr>
          <w:rFonts w:eastAsia="Georgia" w:cs="Georgia" w:ascii="Georgia" w:hAnsi="Georgia"/>
        </w:rPr>
        <w:t xml:space="preserve"> telle que la force recherchée </w:t>
      </w:r>
      <m:oMath>
        <m:r>
          <m:rPr>
            <m:sty m:val="i"/>
          </m:rPr>
          <m:t>F</m:t>
        </m:r>
      </m:oMath>
      <w:r>
        <w:rPr>
          <w:rFonts w:eastAsia="Georgia" w:cs="Georgia" w:ascii="Georgia" w:hAnsi="Georgia"/>
        </w:rPr>
        <w:t xml:space="preserve"> vérifie : </w:t>
      </w:r>
      <m:oMath>
        <m:r>
          <m:rPr>
            <m:sty m:val="i"/>
          </m:rPr>
          <m:t>F</m:t>
        </m:r>
        <m:r>
          <m:rPr>
            <m:sty m:val="p"/>
          </m:rPr>
          <m:t>=</m:t>
        </m:r>
        <m:r>
          <m:rPr>
            <m:sty m:val="i"/>
          </m:rPr>
          <m:t>K</m:t>
        </m:r>
        <m:r>
          <m:rPr>
            <m:sty m:val="i"/>
          </m:rPr>
          <m:t>U</m:t>
        </m:r>
      </m:oMath>
    </w:p>
    <w:p>
      <w:pPr>
        <w:spacing w:lineRule="auto"/>
        <w:jc w:val="center"/>
      </w:pPr>
      <w:r>
        <w:rPr/>
        <w:drawing>
          <wp:inline distB="0" distL="0" distR="0" distT="0">
            <wp:extent cx="5486400" cy="3760967"/>
            <wp:effectExtent b="0" l="0" r="0" t="0"/>
            <wp:docPr id="11" name="image-b4eabb75240ae4a6b713b91029e7d47f7144e418.jpg"/>
            <a:graphic>
              <a:graphicData uri="http://schemas.openxmlformats.org/drawingml/2006/picture">
                <pic:pic>
                  <pic:nvPicPr>
                    <pic:cNvPr id="11" name="image-b4eabb75240ae4a6b713b91029e7d47f7144e418.jpg" descr=""/>
                    <pic:cNvPicPr/>
                  </pic:nvPicPr>
                  <pic:blipFill>
                    <a:blip r:embed="rId15" cstate="print"/>
                    <a:srcRect b="0" l="0" r="0" t="0"/>
                    <a:stretch>
                      <a:fillRect/>
                    </a:stretch>
                  </pic:blipFill>
                  <pic:spPr>
                    <a:xfrm>
                      <a:off x="0" y="0"/>
                      <a:ext cx="5486400" cy="3760967"/>
                    </a:xfrm>
                    <a:prstGeom prst="rect"/>
                  </pic:spPr>
                </pic:pic>
              </a:graphicData>
            </a:graphic>
          </wp:inline>
        </w:drawing>
      </w:r>
    </w:p>
    <w:p>
      <w:pPr>
        <w:spacing w:lineRule="auto"/>
      </w:pPr>
      <w:r>
        <w:rPr>
          <w:rFonts w:eastAsia="Georgia" w:cs="Georgia" w:ascii="Georgia" w:hAnsi="Georgia"/>
        </w:rPr>
        <w:t xml:space="preserve">Figure 10 - Évolution temporelle des tensions mesurées avec la méthode 1.</w:t>
      </w:r>
    </w:p>
    <w:p>
      <w:pPr>
        <w:spacing w:after="220" w:lineRule="auto"/>
      </w:pPr>
      <w:r>
        <w:rPr>
          <w:rFonts w:eastAsia="Georgia" w:cs="Georgia" w:ascii="Georgia" w:hAnsi="Georgia"/>
        </w:rPr>
        <w:t xml:space="preserve">On réitère la mesure pour différentes fréquences </w:t>
      </w:r>
      <m:oMath>
        <m:r>
          <m:rPr>
            <m:sty m:val="i"/>
          </m:rPr>
          <m:t>f</m:t>
        </m:r>
      </m:oMath>
      <w:r>
        <w:rPr>
          <w:rFonts w:eastAsia="Georgia" w:cs="Georgia" w:ascii="Georgia" w:hAnsi="Georgia"/>
        </w:rPr>
        <w:t xml:space="preserve"> puis l'on cherche la corrélation entre </w:t>
      </w:r>
      <m:oMath>
        <m:r>
          <m:rPr>
            <m:sty m:val="i"/>
          </m:rPr>
          <m:t>U</m:t>
        </m:r>
      </m:oMath>
      <w:r>
        <w:rPr>
          <w:rFonts w:eastAsia="Georgia" w:cs="Georgia" w:ascii="Georgia" w:hAnsi="Georgia"/>
        </w:rPr>
        <w:t xml:space="preserve"> et la fréquence </w:t>
      </w:r>
      <m:oMath>
        <m:r>
          <m:rPr>
            <m:sty m:val="i"/>
          </m:rPr>
          <m:t>f</m:t>
        </m:r>
      </m:oMath>
      <w:r>
        <w:rPr>
          <w:rFonts w:eastAsia="Georgia" w:cs="Georgia" w:ascii="Georgia" w:hAnsi="Georgia"/>
        </w:rPr>
        <w:t xml:space="preserve"> par une régression linéaire via une minimisation de l'erreur au carré comme représenté Figure 11</w:t>
      </w:r>
    </w:p>
    <w:p>
      <w:pPr>
        <w:spacing w:lineRule="auto"/>
        <w:jc w:val="center"/>
      </w:pPr>
      <w:r>
        <w:rPr/>
        <w:drawing>
          <wp:inline distB="0" distL="0" distR="0" distT="0">
            <wp:extent cx="5486400" cy="3265293"/>
            <wp:effectExtent b="0" l="0" r="0" t="0"/>
            <wp:docPr id="12" name="image-17af0e44cb1395df51e50546f4766a6d2f2f098c.jpg"/>
            <a:graphic>
              <a:graphicData uri="http://schemas.openxmlformats.org/drawingml/2006/picture">
                <pic:pic>
                  <pic:nvPicPr>
                    <pic:cNvPr id="12" name="image-17af0e44cb1395df51e50546f4766a6d2f2f098c.jpg" descr=""/>
                    <pic:cNvPicPr/>
                  </pic:nvPicPr>
                  <pic:blipFill>
                    <a:blip r:embed="rId16" cstate="print"/>
                    <a:srcRect b="0" l="0" r="0" t="0"/>
                    <a:stretch>
                      <a:fillRect/>
                    </a:stretch>
                  </pic:blipFill>
                  <pic:spPr>
                    <a:xfrm>
                      <a:off x="0" y="0"/>
                      <a:ext cx="5486400" cy="3265293"/>
                    </a:xfrm>
                    <a:prstGeom prst="rect"/>
                  </pic:spPr>
                </pic:pic>
              </a:graphicData>
            </a:graphic>
          </wp:inline>
        </w:drawing>
      </w:r>
    </w:p>
    <w:p>
      <w:pPr>
        <w:spacing w:lineRule="auto"/>
      </w:pPr>
      <w:r>
        <w:rPr>
          <w:rFonts w:eastAsia="Georgia" w:cs="Georgia" w:ascii="Georgia" w:hAnsi="Georgia"/>
        </w:rPr>
        <w:t xml:space="preserve">Figure 11 - Tensions mesurées par la méthode 1. Régression linéaire en fonction de la fréquence.</w:t>
      </w:r>
    </w:p>
    <w:p>
      <w:pPr>
        <w:spacing w:after="220" w:lineRule="auto"/>
      </w:pPr>
      <w:r>
        <w:rPr>
          <w:rFonts w:eastAsia="Georgia" w:cs="Georgia" w:ascii="Georgia" w:hAnsi="Georgia"/>
        </w:rPr>
        <w:t xml:space="preserve">Le principe de la méthode des moindres carrés linéaires consiste à chercher la solution qui minimise la somme des erreurs au carré entre les données expérimentales et une fonction de la forme :</w:t>
      </w:r>
    </w:p>
    <w:p>
      <w:pPr>
        <w:spacing w:after="220" w:lineRule="auto"/>
      </w:pPr>
      <m:oMathPara>
        <m:oMath>
          <m:r>
            <m:rPr>
              <m:sty m:val="i"/>
            </m:rPr>
            <m:t>y</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m</m:t>
              </m:r>
              <m:r>
                <m:rPr>
                  <m:sty m:val="p"/>
                </m:rPr>
                <m:t>−</m:t>
              </m:r>
              <m:r>
                <m:rPr>
                  <m:sty m:val="p"/>
                </m:rPr>
                <m:t>1</m:t>
              </m:r>
            </m:sup>
            <m:e>
              <m:r>
                <m:rPr>
                  <m:sty m:val="p"/>
                </m:rPr>
                <m:t xml:space="preserve"> </m:t>
              </m:r>
            </m:e>
          </m:nary>
          <m:sSub>
            <m:sSubPr/>
            <m:e>
              <m:r>
                <m:rPr>
                  <m:sty m:val="i"/>
                </m:rPr>
                <m:t>a</m:t>
              </m:r>
            </m:e>
            <m:sub>
              <m:r>
                <m:rPr>
                  <m:sty m:val="i"/>
                </m:rPr>
                <m:t>j</m:t>
              </m:r>
            </m:sub>
          </m:sSub>
          <m:sSub>
            <m:sSubPr/>
            <m:e>
              <m:r>
                <m:rPr>
                  <m:sty m:val="i"/>
                </m:rPr>
                <m:t>f</m:t>
              </m:r>
            </m:e>
            <m:sub>
              <m:r>
                <m:rPr>
                  <m:sty m:val="i"/>
                </m:rPr>
                <m:t>j</m:t>
              </m:r>
            </m:sub>
          </m:sSub>
          <m:r>
            <m:rPr>
              <m:sty m:val="p"/>
            </m:rPr>
            <m:t>(</m:t>
          </m:r>
          <m:r>
            <m:rPr>
              <m:sty m:val="i"/>
            </m:rPr>
            <m:t>x</m:t>
          </m:r>
          <m:r>
            <m:rPr>
              <m:sty m:val="p"/>
            </m:rPr>
            <m:t>)</m:t>
          </m:r>
        </m:oMath>
      </m:oMathPara>
    </w:p>
    <w:p>
      <w:pPr>
        <w:spacing w:after="220" w:lineRule="auto"/>
      </w:pPr>
      <w:r>
        <w:rPr>
          <w:rFonts w:eastAsia="Georgia" w:cs="Georgia" w:ascii="Georgia" w:hAnsi="Georgia"/>
        </w:rPr>
        <w:t xml:space="preserve">où les fonctions </w:t>
      </w:r>
      <m:oMath>
        <m:sSub>
          <m:sSubPr/>
          <m:e>
            <m:r>
              <m:rPr>
                <m:sty m:val="i"/>
              </m:rPr>
              <m:t>f</m:t>
            </m:r>
          </m:e>
          <m:sub>
            <m:r>
              <m:rPr>
                <m:sty m:val="i"/>
              </m:rPr>
              <m:t>j</m:t>
            </m:r>
          </m:sub>
        </m:sSub>
      </m:oMath>
      <w:r>
        <w:rPr>
          <w:rFonts w:eastAsia="Georgia" w:cs="Georgia" w:ascii="Georgia" w:hAnsi="Georgia"/>
        </w:rPr>
        <w:t xml:space="preserve"> sont connues, et où les coefficients </w:t>
      </w:r>
      <m:oMath>
        <m:sSub>
          <m:sSubPr/>
          <m:e>
            <m:r>
              <m:rPr>
                <m:sty m:val="i"/>
              </m:rPr>
              <m:t>a</m:t>
            </m:r>
          </m:e>
          <m:sub>
            <m:r>
              <m:rPr>
                <m:sty m:val="i"/>
              </m:rPr>
              <m:t>j</m:t>
            </m:r>
          </m:sub>
        </m:sSub>
      </m:oMath>
      <w:r>
        <w:rPr>
          <w:rFonts w:eastAsia="Georgia" w:cs="Georgia" w:ascii="Georgia" w:hAnsi="Georgia"/>
        </w:rPr>
        <w:t xml:space="preserve"> sont les inconnues du problème. On cherche alors les coefficients </w:t>
      </w:r>
      <m:oMath>
        <m:sSub>
          <m:sSubPr/>
          <m:e>
            <m:r>
              <m:rPr>
                <m:sty m:val="i"/>
              </m:rPr>
              <m:t>a</m:t>
            </m:r>
          </m:e>
          <m:sub>
            <m:r>
              <m:rPr>
                <m:sty m:val="i"/>
              </m:rPr>
              <m:t>j</m:t>
            </m:r>
          </m:sub>
        </m:sSub>
      </m:oMath>
      <w:r>
        <w:rPr/>
        <w:t xml:space="preserve"> qui minimisent </w:t>
      </w:r>
      <m:oMath>
        <m:r>
          <m:rPr>
            <m:sty m:val="i"/>
          </m:rPr>
          <m:t>e</m:t>
        </m:r>
      </m:oMath>
      <w:r>
        <w:rPr/>
        <w:t xml:space="preserve"> :</w:t>
      </w:r>
    </w:p>
    <w:p>
      <w:pPr>
        <w:spacing w:after="220" w:lineRule="auto"/>
      </w:pPr>
      <m:oMathPara>
        <m:oMath>
          <m:r>
            <m:rPr>
              <m:sty m:val="i"/>
            </m:rPr>
            <m:t>e</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p>
            <m:sSupPr/>
            <m:e>
              <m:d>
                <m:dPr>
                  <m:begChr m:val="("/>
                  <m:endChr m:val=")"/>
                  <m:ctrlPr>
                    <w:rPr>
                      <w:rFonts w:ascii="Cambria Math" w:hAnsi="Cambria Math"/>
                    </w:rPr>
                  </m:ctrlPr>
                </m:dPr>
                <m:e>
                  <m:sSub>
                    <m:sSubPr/>
                    <m:e>
                      <m:r>
                        <m:rPr>
                          <m:sty m:val="i"/>
                        </m:rPr>
                        <m:t>y</m:t>
                      </m:r>
                    </m:e>
                    <m:sub>
                      <m:r>
                        <m:rPr>
                          <m:sty m:val="i"/>
                        </m:rPr>
                        <m:t>i</m:t>
                      </m:r>
                    </m:sub>
                  </m:sSub>
                  <m:r>
                    <m:rPr>
                      <m:sty m:val="p"/>
                    </m:rPr>
                    <m:t>−</m:t>
                  </m:r>
                  <m:nary>
                    <m:naryPr>
                      <m:chr m:val="∑"/>
                      <m:limLoc m:val="undOvr"/>
                      <m:grow m:val="1"/>
                    </m:naryPr>
                    <m:sub>
                      <m:r>
                        <m:rPr>
                          <m:sty m:val="i"/>
                        </m:rPr>
                        <m:t>j</m:t>
                      </m:r>
                      <m:r>
                        <m:rPr>
                          <m:sty m:val="p"/>
                        </m:rPr>
                        <m:t>=</m:t>
                      </m:r>
                      <m:r>
                        <m:rPr>
                          <m:sty m:val="p"/>
                        </m:rPr>
                        <m:t>0</m:t>
                      </m:r>
                    </m:sub>
                    <m:sup>
                      <m:r>
                        <m:rPr>
                          <m:sty m:val="i"/>
                        </m:rPr>
                        <m:t>m</m:t>
                      </m:r>
                      <m:r>
                        <m:rPr>
                          <m:sty m:val="p"/>
                        </m:rPr>
                        <m:t>−</m:t>
                      </m:r>
                      <m:r>
                        <m:rPr>
                          <m:sty m:val="p"/>
                        </m:rPr>
                        <m:t>1</m:t>
                      </m:r>
                    </m:sup>
                    <m:e>
                      <m:r>
                        <m:rPr>
                          <m:sty m:val="p"/>
                        </m:rPr>
                        <m:t xml:space="preserve"> </m:t>
                      </m:r>
                    </m:e>
                  </m:nary>
                  <m:r>
                    <m:rPr>
                      <m:sty m:val="p"/>
                    </m:rPr>
                    <m:t xml:space="preserve"> </m:t>
                  </m:r>
                  <m:sSub>
                    <m:sSubPr/>
                    <m:e>
                      <m:r>
                        <m:rPr>
                          <m:sty m:val="i"/>
                        </m:rPr>
                        <m:t>a</m:t>
                      </m:r>
                    </m:e>
                    <m:sub>
                      <m:r>
                        <m:rPr>
                          <m:sty m:val="i"/>
                        </m:rPr>
                        <m:t>j</m:t>
                      </m:r>
                    </m:sub>
                  </m:sSub>
                  <m:sSub>
                    <m:sSubPr/>
                    <m:e>
                      <m:r>
                        <m:rPr>
                          <m:sty m:val="i"/>
                        </m:rPr>
                        <m:t>f</m:t>
                      </m:r>
                    </m:e>
                    <m:sub>
                      <m:r>
                        <m:rPr>
                          <m:sty m:val="i"/>
                        </m:rPr>
                        <m:t>j</m:t>
                      </m:r>
                    </m:sub>
                  </m:sSub>
                  <m:d>
                    <m:dPr>
                      <m:begChr m:val="("/>
                      <m:endChr m:val=")"/>
                      <m:ctrlPr>
                        <w:rPr>
                          <w:rFonts w:ascii="Cambria Math" w:hAnsi="Cambria Math"/>
                        </w:rPr>
                      </m:ctrlPr>
                    </m:dPr>
                    <m:e>
                      <m:sSub>
                        <m:sSubPr/>
                        <m:e>
                          <m:r>
                            <m:rPr>
                              <m:sty m:val="i"/>
                            </m:rPr>
                            <m:t>x</m:t>
                          </m:r>
                        </m:e>
                        <m:sub>
                          <m:r>
                            <m:rPr>
                              <m:sty m:val="i"/>
                            </m:rPr>
                            <m:t>i</m:t>
                          </m:r>
                        </m:sub>
                      </m:sSub>
                    </m:e>
                  </m:d>
                </m:e>
              </m:d>
            </m:e>
            <m:sup>
              <m:r>
                <m:rPr>
                  <m:sty m:val="p"/>
                </m:rPr>
                <m:t>2</m:t>
              </m:r>
            </m:sup>
          </m:sSup>
        </m:oMath>
      </m:oMathPara>
    </w:p>
    <w:p>
      <w:pPr>
        <w:spacing w:after="220" w:lineRule="auto"/>
      </w:pPr>
      <w:r>
        <w:rPr/>
        <w:t xml:space="preserve">Notons qu'il faut que </w:t>
      </w:r>
      <m:oMath>
        <m:r>
          <m:rPr>
            <m:sty m:val="i"/>
          </m:rPr>
          <m:t>n</m:t>
        </m:r>
      </m:oMath>
      <w:r>
        <w:rPr>
          <w:rFonts w:eastAsia="Georgia" w:cs="Georgia" w:ascii="Georgia" w:hAnsi="Georgia"/>
        </w:rPr>
        <w:t xml:space="preserve">, la taille des données soit telle que </w:t>
      </w:r>
      <m:oMath>
        <m:r>
          <m:rPr>
            <m:sty m:val="i"/>
          </m:rPr>
          <m:t>n</m:t>
        </m:r>
        <m:r>
          <m:rPr>
            <m:sty m:val="p"/>
          </m:rPr>
          <m:t>&gt;</m:t>
        </m:r>
        <m:r>
          <m:rPr>
            <m:sty m:val="i"/>
          </m:rPr>
          <m:t>m</m:t>
        </m:r>
      </m:oMath>
      <w:r>
        <w:rPr/>
        <w:t xml:space="preserve">.</w:t>
      </w:r>
      <w:r>
        <w:rPr/>
        <w:br w:type="textWrapping"/>
      </w:r>
      <w:r>
        <w:rPr>
          <w:rFonts w:eastAsia="Georgia" w:cs="Georgia" w:ascii="Georgia" w:hAnsi="Georgia"/>
        </w:rPr>
        <w:t xml:space="preserve">Pour faire une régression linéaire, on choisit donc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y</m:t>
                    </m:r>
                    <m:r>
                      <m:rPr>
                        <m:sty m:val="p"/>
                      </m:rPr>
                      <m:t>(</m:t>
                    </m:r>
                    <m:r>
                      <m:rPr>
                        <m:sty m:val="i"/>
                      </m:rPr>
                      <m:t>x</m:t>
                    </m:r>
                    <m:r>
                      <m:rPr>
                        <m:sty m:val="p"/>
                      </m:rPr>
                      <m:t>)</m:t>
                    </m:r>
                    <m:r>
                      <m:rPr>
                        <m:sty m:val="p"/>
                      </m:rPr>
                      <m:t>=</m:t>
                    </m:r>
                    <m:sSub>
                      <m:sSubPr/>
                      <m:e>
                        <m:r>
                          <m:rPr>
                            <m:sty m:val="i"/>
                          </m:rPr>
                          <m:t>a</m:t>
                        </m:r>
                      </m:e>
                      <m:sub>
                        <m:r>
                          <m:rPr>
                            <m:sty m:val="p"/>
                          </m:rPr>
                          <m:t>0</m:t>
                        </m:r>
                      </m:sub>
                    </m:sSub>
                    <m:sSub>
                      <m:sSubPr/>
                      <m:e>
                        <m:r>
                          <m:rPr>
                            <m:sty m:val="i"/>
                          </m:rPr>
                          <m:t>f</m:t>
                        </m:r>
                      </m:e>
                      <m:sub>
                        <m:r>
                          <m:rPr>
                            <m:sty m:val="p"/>
                          </m:rPr>
                          <m:t>0</m:t>
                        </m:r>
                      </m:sub>
                    </m:sSub>
                    <m:r>
                      <m:rPr>
                        <m:sty m:val="p"/>
                      </m:rPr>
                      <m:t>(</m:t>
                    </m:r>
                    <m:r>
                      <m:rPr>
                        <m:sty m:val="i"/>
                      </m:rPr>
                      <m:t>x</m:t>
                    </m:r>
                    <m:r>
                      <m:rPr>
                        <m:sty m:val="p"/>
                      </m:rPr>
                      <m:t>)</m:t>
                    </m:r>
                    <m:r>
                      <m:rPr>
                        <m:sty m:val="p"/>
                      </m:rPr>
                      <m:t>+</m:t>
                    </m:r>
                    <m:sSub>
                      <m:sSubPr/>
                      <m:e>
                        <m:r>
                          <m:rPr>
                            <m:sty m:val="i"/>
                          </m:rPr>
                          <m:t>a</m:t>
                        </m:r>
                      </m:e>
                      <m:sub>
                        <m:r>
                          <m:rPr>
                            <m:sty m:val="p"/>
                          </m:rPr>
                          <m:t>1</m:t>
                        </m:r>
                      </m:sub>
                    </m:sSub>
                    <m:sSub>
                      <m:sSubPr/>
                      <m:e>
                        <m:r>
                          <m:rPr>
                            <m:sty m:val="i"/>
                          </m:rPr>
                          <m:t>f</m:t>
                        </m:r>
                      </m:e>
                      <m:sub>
                        <m:r>
                          <m:rPr>
                            <m:sty m:val="p"/>
                          </m:rPr>
                          <m:t>1</m:t>
                        </m:r>
                      </m:sub>
                    </m:sSub>
                    <m:r>
                      <m:rPr>
                        <m:sty m:val="p"/>
                      </m:rPr>
                      <m:t>(</m:t>
                    </m:r>
                    <m:r>
                      <m:rPr>
                        <m:sty m:val="i"/>
                      </m:rPr>
                      <m:t>x</m:t>
                    </m:r>
                    <m:r>
                      <m:rPr>
                        <m:sty m:val="p"/>
                      </m:rPr>
                      <m:t>)</m:t>
                    </m:r>
                  </m:e>
                </m:mr>
                <m:mr>
                  <m:e>
                    <m:sSub>
                      <m:sSubPr/>
                      <m:e>
                        <m:r>
                          <m:rPr>
                            <m:sty m:val="i"/>
                          </m:rPr>
                          <m:t>f</m:t>
                        </m:r>
                      </m:e>
                      <m:sub>
                        <m:r>
                          <m:rPr>
                            <m:sty m:val="p"/>
                          </m:rPr>
                          <m:t>0</m:t>
                        </m:r>
                      </m:sub>
                    </m:sSub>
                    <m:r>
                      <m:rPr>
                        <m:sty m:val="p"/>
                      </m:rPr>
                      <m:t>(</m:t>
                    </m:r>
                    <m:r>
                      <m:rPr>
                        <m:sty m:val="i"/>
                      </m:rPr>
                      <m:t>x</m:t>
                    </m:r>
                    <m:r>
                      <m:rPr>
                        <m:sty m:val="p"/>
                      </m:rPr>
                      <m:t>)</m:t>
                    </m:r>
                    <m:r>
                      <m:rPr>
                        <m:sty m:val="p"/>
                      </m:rPr>
                      <m:t>=</m:t>
                    </m:r>
                    <m:r>
                      <m:rPr>
                        <m:sty m:val="p"/>
                      </m:rPr>
                      <m:t>1</m:t>
                    </m:r>
                  </m:e>
                </m:mr>
                <m:mr>
                  <m:e>
                    <m:sSub>
                      <m:sSubPr/>
                      <m:e>
                        <m:r>
                          <m:rPr>
                            <m:sty m:val="i"/>
                          </m:rPr>
                          <m:t>f</m:t>
                        </m:r>
                      </m:e>
                      <m:sub>
                        <m:r>
                          <m:rPr>
                            <m:sty m:val="p"/>
                          </m:rPr>
                          <m:t>1</m:t>
                        </m:r>
                      </m:sub>
                    </m:sSub>
                    <m:r>
                      <m:rPr>
                        <m:sty m:val="p"/>
                      </m:rPr>
                      <m:t>(</m:t>
                    </m:r>
                    <m:r>
                      <m:rPr>
                        <m:sty m:val="i"/>
                      </m:rPr>
                      <m:t>x</m:t>
                    </m:r>
                    <m:r>
                      <m:rPr>
                        <m:sty m:val="p"/>
                      </m:rPr>
                      <m:t>)</m:t>
                    </m:r>
                    <m:r>
                      <m:rPr>
                        <m:sty m:val="p"/>
                      </m:rPr>
                      <m:t>=</m:t>
                    </m:r>
                    <m:r>
                      <m:rPr>
                        <m:sty m:val="i"/>
                      </m:rPr>
                      <m:t>x</m:t>
                    </m:r>
                  </m:e>
                </m:mr>
              </m:m>
            </m:e>
          </m:d>
        </m:oMath>
      </m:oMathPara>
    </w:p>
    <w:p>
      <w:pPr>
        <w:spacing w:after="220" w:lineRule="auto"/>
      </w:pPr>
      <w:r>
        <w:rPr/>
        <w:t xml:space="preserve">Et donc :</w:t>
      </w:r>
    </w:p>
    <w:p>
      <w:pPr>
        <w:spacing w:after="220" w:lineRule="auto"/>
      </w:pPr>
      <m:oMathPara>
        <m:oMath>
          <m:r>
            <m:rPr>
              <m:sty m:val="i"/>
            </m:rPr>
            <m:t>e</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p>
            <m:sSupPr/>
            <m:e>
              <m:d>
                <m:dPr>
                  <m:begChr m:val="("/>
                  <m:endChr m:val=")"/>
                  <m:ctrlPr>
                    <w:rPr>
                      <w:rFonts w:ascii="Cambria Math" w:hAnsi="Cambria Math"/>
                    </w:rPr>
                  </m:ctrlPr>
                </m:dPr>
                <m:e>
                  <m:sSub>
                    <m:sSubPr/>
                    <m:e>
                      <m:r>
                        <m:rPr>
                          <m:sty m:val="i"/>
                        </m:rPr>
                        <m:t>y</m:t>
                      </m:r>
                    </m:e>
                    <m:sub>
                      <m:r>
                        <m:rPr>
                          <m:sty m:val="i"/>
                        </m:rPr>
                        <m:t>i</m:t>
                      </m:r>
                    </m:sub>
                  </m:sSub>
                  <m:r>
                    <m:rPr>
                      <m:sty m:val="p"/>
                    </m:rPr>
                    <m:t>−</m:t>
                  </m:r>
                  <m:sSub>
                    <m:sSubPr/>
                    <m:e>
                      <m:r>
                        <m:rPr>
                          <m:sty m:val="i"/>
                        </m:rPr>
                        <m:t>a</m:t>
                      </m:r>
                    </m:e>
                    <m:sub>
                      <m:r>
                        <m:rPr>
                          <m:sty m:val="p"/>
                        </m:rPr>
                        <m:t>0</m:t>
                      </m:r>
                    </m:sub>
                  </m:sSub>
                  <m:r>
                    <m:rPr>
                      <m:sty m:val="p"/>
                    </m:rPr>
                    <m:t>−</m:t>
                  </m:r>
                  <m:sSub>
                    <m:sSubPr/>
                    <m:e>
                      <m:r>
                        <m:rPr>
                          <m:sty m:val="i"/>
                        </m:rPr>
                        <m:t>a</m:t>
                      </m:r>
                    </m:e>
                    <m:sub>
                      <m:r>
                        <m:rPr>
                          <m:sty m:val="p"/>
                        </m:rPr>
                        <m:t>1</m:t>
                      </m:r>
                    </m:sub>
                  </m:sSub>
                  <m:sSub>
                    <m:sSubPr/>
                    <m:e>
                      <m:r>
                        <m:rPr>
                          <m:sty m:val="i"/>
                        </m:rPr>
                        <m:t>x</m:t>
                      </m:r>
                    </m:e>
                    <m:sub>
                      <m:r>
                        <m:rPr>
                          <m:sty m:val="i"/>
                        </m:rPr>
                        <m:t>i</m:t>
                      </m:r>
                    </m:sub>
                  </m:sSub>
                </m:e>
              </m:d>
            </m:e>
            <m:sup>
              <m:r>
                <m:rPr>
                  <m:sty m:val="p"/>
                </m:rPr>
                <m:t>2</m:t>
              </m:r>
            </m:sup>
          </m:sSup>
        </m:oMath>
      </m:oMathPara>
    </w:p>
    <w:p>
      <w:pPr>
        <w:numPr>
          <w:ilvl w:val="0"/>
          <w:numId w:val="6"/>
        </w:numPr>
        <w:spacing w:lineRule="auto"/>
      </w:pPr>
      <w:r>
        <w:rPr/>
        <w:t xml:space="preserve">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a</m:t>
                    </m:r>
                  </m:e>
                  <m:sub>
                    <m:r>
                      <m:rPr>
                        <m:sty m:val="p"/>
                      </m:rPr>
                      <m:t>1</m:t>
                    </m:r>
                  </m:sub>
                </m:sSub>
                <m:r>
                  <m:rPr>
                    <m:sty m:val="p"/>
                  </m:rPr>
                  <m:t>=</m:t>
                </m:r>
                <m:f>
                  <m:fPr>
                    <m:ctrlPr>
                      <w:rPr>
                        <w:rFonts w:ascii="Cambria Math" w:hAnsi="Cambria Math"/>
                      </w:rPr>
                    </m:ctrlPr>
                  </m:fPr>
                  <m:num>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x</m:t>
                        </m:r>
                      </m:e>
                      <m:sub>
                        <m:r>
                          <m:rPr>
                            <m:sty m:val="i"/>
                          </m:rPr>
                          <m:t>i</m:t>
                        </m:r>
                      </m:sub>
                    </m:sSub>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y</m:t>
                        </m:r>
                      </m:e>
                      <m:sub>
                        <m:r>
                          <m:rPr>
                            <m:sty m:val="i"/>
                          </m:rPr>
                          <m:t>i</m:t>
                        </m:r>
                      </m:sub>
                    </m:sSub>
                    <m:r>
                      <m:rPr>
                        <m:sty m:val="p"/>
                      </m:rPr>
                      <m:t>−</m:t>
                    </m:r>
                    <m:r>
                      <m:rPr>
                        <m:sty m:val="i"/>
                      </m:rPr>
                      <m:t>n</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x</m:t>
                        </m:r>
                      </m:e>
                      <m:sub>
                        <m:r>
                          <m:rPr>
                            <m:sty m:val="i"/>
                          </m:rPr>
                          <m:t>i</m:t>
                        </m:r>
                      </m:sub>
                    </m:sSub>
                    <m:sSub>
                      <m:sSubPr/>
                      <m:e>
                        <m:r>
                          <m:rPr>
                            <m:sty m:val="i"/>
                          </m:rPr>
                          <m:t>y</m:t>
                        </m:r>
                      </m:e>
                      <m:sub>
                        <m:r>
                          <m:rPr>
                            <m:sty m:val="i"/>
                          </m:rPr>
                          <m:t>i</m:t>
                        </m:r>
                      </m:sub>
                    </m:sSub>
                  </m:num>
                  <m:den>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x</m:t>
                                </m:r>
                              </m:e>
                              <m:sub>
                                <m:r>
                                  <m:rPr>
                                    <m:sty m:val="i"/>
                                  </m:rPr>
                                  <m:t>i</m:t>
                                </m:r>
                              </m:sub>
                            </m:sSub>
                          </m:e>
                        </m:d>
                      </m:e>
                      <m:sup>
                        <m:r>
                          <m:rPr>
                            <m:sty m:val="p"/>
                          </m:rPr>
                          <m:t>2</m:t>
                        </m:r>
                      </m:sup>
                    </m:sSup>
                    <m:r>
                      <m:rPr>
                        <m:sty m:val="p"/>
                      </m:rPr>
                      <m:t>−</m:t>
                    </m:r>
                    <m:r>
                      <m:rPr>
                        <m:sty m:val="i"/>
                      </m:rPr>
                      <m:t>n</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Sup>
                      <m:sSubSupPr/>
                      <m:e>
                        <m:r>
                          <m:rPr>
                            <m:sty m:val="i"/>
                          </m:rPr>
                          <m:t>x</m:t>
                        </m:r>
                      </m:e>
                      <m:sub>
                        <m:r>
                          <m:rPr>
                            <m:sty m:val="i"/>
                          </m:rPr>
                          <m:t>i</m:t>
                        </m:r>
                      </m:sub>
                      <m:sup>
                        <m:r>
                          <m:rPr>
                            <m:sty m:val="p"/>
                          </m:rPr>
                          <m:t>2</m:t>
                        </m:r>
                      </m:sup>
                    </m:sSubSup>
                  </m:den>
                </m:f>
              </m:e>
            </m:mr>
            <m:mr>
              <m:e/>
              <m:e>
                <m:r>
                  <m:rPr>
                    <m:nor/>
                  </m:rPr>
                  <m:t> et </m:t>
                </m:r>
              </m:e>
            </m:mr>
            <m:mr>
              <m:e/>
              <m:e>
                <m:sSub>
                  <m:sSubPr/>
                  <m:e>
                    <m:r>
                      <m:rPr>
                        <m:sty m:val="i"/>
                      </m:rPr>
                      <m:t>a</m:t>
                    </m:r>
                  </m:e>
                  <m:sub>
                    <m:r>
                      <m:rPr>
                        <m:sty m:val="p"/>
                      </m:rPr>
                      <m:t>0</m:t>
                    </m:r>
                  </m:sub>
                </m:sSub>
                <m:r>
                  <m:rPr>
                    <m:sty m:val="p"/>
                  </m:rPr>
                  <m:t>=</m:t>
                </m:r>
                <m:acc>
                  <m:accPr>
                    <m:chr m:val="‾"/>
                  </m:accPr>
                  <m:e>
                    <m:r>
                      <m:rPr>
                        <m:sty m:val="i"/>
                      </m:rPr>
                      <m:t>Y</m:t>
                    </m:r>
                  </m:e>
                </m:acc>
                <m:r>
                  <m:rPr>
                    <m:sty m:val="p"/>
                  </m:rPr>
                  <m:t>−</m:t>
                </m:r>
                <m:sSub>
                  <m:sSubPr/>
                  <m:e>
                    <m:r>
                      <m:rPr>
                        <m:sty m:val="i"/>
                      </m:rPr>
                      <m:t>a</m:t>
                    </m:r>
                  </m:e>
                  <m:sub>
                    <m:r>
                      <m:rPr>
                        <m:sty m:val="p"/>
                      </m:rPr>
                      <m:t>1</m:t>
                    </m:r>
                  </m:sub>
                </m:sSub>
                <m:acc>
                  <m:accPr>
                    <m:chr m:val="‾"/>
                  </m:accPr>
                  <m:e>
                    <m:r>
                      <m:rPr>
                        <m:sty m:val="i"/>
                      </m:rPr>
                      <m:t>X</m:t>
                    </m:r>
                  </m:e>
                </m:acc>
              </m:e>
            </m:mr>
          </m:m>
        </m:oMath>
      </m:oMathPara>
    </w:p>
    <w:p>
      <w:pPr>
        <w:spacing w:after="220" w:lineRule="auto"/>
      </w:pPr>
      <w:r>
        <w:rPr/>
        <w:t xml:space="preserve">On admet que </w:t>
      </w:r>
      <m:oMath>
        <m:sSub>
          <m:sSubPr/>
          <m:e>
            <m:r>
              <m:rPr>
                <m:sty m:val="i"/>
              </m:rPr>
              <m:t>a</m:t>
            </m:r>
          </m:e>
          <m:sub>
            <m:r>
              <m:rPr>
                <m:sty m:val="p"/>
              </m:rPr>
              <m:t>1</m:t>
            </m:r>
          </m:sub>
        </m:sSub>
      </m:oMath>
      <w:r>
        <w:rPr>
          <w:rFonts w:eastAsia="Georgia" w:cs="Georgia" w:ascii="Georgia" w:hAnsi="Georgia"/>
        </w:rPr>
        <w:t xml:space="preserve"> peut également s'écrire :</w:t>
      </w:r>
    </w:p>
    <w:p>
      <w:pPr>
        <w:spacing w:after="220" w:lineRule="auto"/>
      </w:pPr>
      <m:oMathPara>
        <m:oMath>
          <m:sSub>
            <m:sSubPr/>
            <m:e>
              <m:r>
                <m:rPr>
                  <m:sty m:val="i"/>
                </m:rPr>
                <m:t>a</m:t>
              </m:r>
            </m:e>
            <m:sub>
              <m:r>
                <m:rPr>
                  <m:sty m:val="p"/>
                </m:rPr>
                <m:t>1</m:t>
              </m:r>
            </m:sub>
          </m:sSub>
          <m:r>
            <m:rPr>
              <m:sty m:val="p"/>
            </m:rPr>
            <m:t>=</m:t>
          </m:r>
          <m:f>
            <m:fPr>
              <m:ctrlPr>
                <w:rPr>
                  <w:rFonts w:ascii="Cambria Math" w:hAnsi="Cambria Math"/>
                </w:rPr>
              </m:ctrlPr>
            </m:fPr>
            <m:num>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d>
                <m:dPr>
                  <m:begChr m:val="("/>
                  <m:endChr m:val=")"/>
                  <m:ctrlPr>
                    <w:rPr>
                      <w:rFonts w:ascii="Cambria Math" w:hAnsi="Cambria Math"/>
                    </w:rPr>
                  </m:ctrlPr>
                </m:dPr>
                <m:e>
                  <m:sSub>
                    <m:sSubPr/>
                    <m:e>
                      <m:r>
                        <m:rPr>
                          <m:sty m:val="i"/>
                        </m:rPr>
                        <m:t>y</m:t>
                      </m:r>
                    </m:e>
                    <m:sub>
                      <m:r>
                        <m:rPr>
                          <m:sty m:val="i"/>
                        </m:rPr>
                        <m:t>i</m:t>
                      </m:r>
                    </m:sub>
                  </m:sSub>
                  <m:r>
                    <m:rPr>
                      <m:sty m:val="p"/>
                    </m:rPr>
                    <m:t>−</m:t>
                  </m:r>
                  <m:acc>
                    <m:accPr>
                      <m:chr m:val="‾"/>
                    </m:accPr>
                    <m:e>
                      <m:r>
                        <m:rPr>
                          <m:sty m:val="i"/>
                        </m:rPr>
                        <m:t>Y</m:t>
                      </m:r>
                    </m:e>
                  </m:acc>
                </m:e>
              </m:d>
            </m:num>
            <m:den>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e>
                <m:sup>
                  <m:r>
                    <m:rPr>
                      <m:sty m:val="p"/>
                    </m:rPr>
                    <m:t>2</m:t>
                  </m:r>
                </m:sup>
              </m:sSup>
            </m:den>
          </m:f>
        </m:oMath>
      </m:oMathPara>
    </w:p>
    <w:p>
      <w:pPr>
        <w:numPr>
          <w:ilvl w:val="0"/>
          <w:numId w:val="7"/>
        </w:numPr>
        <w:spacing w:lineRule="auto"/>
      </w:pPr>
      <w:r>
        <w:rPr>
          <w:rFonts w:eastAsia="Georgia" w:cs="Georgia" w:ascii="Georgia" w:hAnsi="Georgia"/>
        </w:rPr>
        <w:t xml:space="preserve">Écrire une fonction regression_lineaire( </w:t>
      </w:r>
      <m:oMath>
        <m:r>
          <m:rPr>
            <m:sty m:val="i"/>
          </m:rPr>
          <m:t>x</m:t>
        </m:r>
        <m:r>
          <m:rPr>
            <m:sty m:val="p"/>
          </m:rPr>
          <m:t>,</m:t>
        </m:r>
        <m:r>
          <m:rPr>
            <m:sty m:val="i"/>
          </m:rPr>
          <m:t>y</m:t>
        </m:r>
      </m:oMath>
      <w:r>
        <w:rPr/>
        <w:t xml:space="preserve"> ) qui prend pour arguments deux listes d'abscisses </w:t>
      </w:r>
      <m:oMath>
        <m:r>
          <m:rPr>
            <m:sty m:val="i"/>
          </m:rPr>
          <m:t>x</m:t>
        </m:r>
      </m:oMath>
      <w:r>
        <w:rPr>
          <w:rFonts w:eastAsia="Georgia" w:cs="Georgia" w:ascii="Georgia" w:hAnsi="Georgia"/>
        </w:rPr>
        <w:t xml:space="preserve"> et d'ordonnées y et qui retourne les coefficients </w:t>
      </w: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rFonts w:eastAsia="Georgia" w:cs="Georgia" w:ascii="Georgia" w:hAnsi="Georgia"/>
        </w:rPr>
        <w:t xml:space="preserve"> tels que définis ci-dessus.</w:t>
      </w:r>
    </w:p>
    <w:p>
      <w:pPr>
        <w:numPr>
          <w:ilvl w:val="0"/>
          <w:numId w:val="7"/>
        </w:numPr>
        <w:spacing w:lineRule="auto"/>
      </w:pPr>
      <w:r>
        <w:rPr>
          <w:rFonts w:eastAsia="Georgia" w:cs="Georgia" w:ascii="Georgia" w:hAnsi="Georgia"/>
        </w:rPr>
        <w:t xml:space="preserve">Évaluer l'ordre de la complexité d'un appel à la fonction regression_lineaire en fonction de la taille des données </w:t>
      </w:r>
      <m:oMath>
        <m:r>
          <m:rPr>
            <m:sty m:val="i"/>
          </m:rPr>
          <m:t>n</m:t>
        </m:r>
      </m:oMath>
      <w:r>
        <w:rPr/>
        <w:t xml:space="preserve">.</w:t>
      </w:r>
    </w:p>
    <w:p>
      <w:pPr>
        <w:numPr>
          <w:ilvl w:val="0"/>
          <w:numId w:val="7"/>
        </w:numPr>
        <w:spacing w:lineRule="auto"/>
      </w:pPr>
      <w:r>
        <w:rPr>
          <w:rFonts w:eastAsia="Georgia" w:cs="Georgia" w:ascii="Georgia" w:hAnsi="Georgia"/>
        </w:rPr>
        <w:t xml:space="preserve">Écrire un script qui permet de tracer la figure ci-dessus à partir de la liste des tensions </w:t>
      </w:r>
      <m:oMath>
        <m:r>
          <m:rPr>
            <m:sty m:val="i"/>
          </m:rPr>
          <m:t>U</m:t>
        </m:r>
      </m:oMath>
      <w:r>
        <w:rPr>
          <w:rFonts w:eastAsia="Georgia" w:cs="Georgia" w:ascii="Georgia" w:hAnsi="Georgia"/>
        </w:rPr>
        <w:t xml:space="preserve"> et des fréquences </w:t>
      </w:r>
      <m:oMath>
        <m:r>
          <m:rPr>
            <m:sty m:val="i"/>
          </m:rPr>
          <m:t>f</m:t>
        </m:r>
      </m:oMath>
      <w:r>
        <w:rPr>
          <w:rFonts w:eastAsia="Georgia" w:cs="Georgia" w:ascii="Georgia" w:hAnsi="Georgia"/>
        </w:rPr>
        <w:t xml:space="preserve"> correspondantes, les barres d'erreur ne sont pas à représenter.</w:t>
      </w:r>
    </w:p>
    <w:p>
      <w:pPr>
        <w:spacing w:after="220" w:lineRule="auto"/>
      </w:pPr>
      <w:r>
        <w:rPr>
          <w:rFonts w:eastAsia="Georgia" w:cs="Georgia" w:ascii="Georgia" w:hAnsi="Georgia"/>
        </w:rPr>
        <w:t xml:space="preserve">Afin d'améliorer la corrélation on peut effectuer plusieurs mesures de la tension </w:t>
      </w:r>
      <m:oMath>
        <m:r>
          <m:rPr>
            <m:sty m:val="i"/>
          </m:rPr>
          <m:t>U</m:t>
        </m:r>
      </m:oMath>
      <w:r>
        <w:rPr>
          <w:rFonts w:eastAsia="Georgia" w:cs="Georgia" w:ascii="Georgia" w:hAnsi="Georgia"/>
        </w:rPr>
        <w:t xml:space="preserve"> pour une même fréquence </w:t>
      </w:r>
      <m:oMath>
        <m:r>
          <m:rPr>
            <m:sty m:val="i"/>
          </m:rPr>
          <m:t>f</m:t>
        </m:r>
      </m:oMath>
      <w:r>
        <w:rPr>
          <w:rFonts w:eastAsia="Georgia" w:cs="Georgia" w:ascii="Georgia" w:hAnsi="Georgia"/>
        </w:rPr>
        <w:t xml:space="preserve">. On retiendra alors la moyenne des mesures pour une fréquence et l'on pourra évaluer la qualité de la mesure à cette fréquence en calculant la variance. On considère à présent que l'on dispose d'une liste f de dimension </w:t>
      </w:r>
      <m:oMath>
        <m:r>
          <m:rPr>
            <m:sty m:val="i"/>
          </m:rPr>
          <m:t>n</m:t>
        </m:r>
      </m:oMath>
      <w:r>
        <w:rPr/>
        <w:t xml:space="preserve"> et d'une liste de liste U de dimension </w:t>
      </w:r>
      <m:oMath>
        <m:r>
          <m:rPr>
            <m:sty m:val="i"/>
          </m:rPr>
          <m:t>n</m:t>
        </m:r>
        <m:r>
          <m:rPr>
            <m:sty m:val="p"/>
          </m:rPr>
          <m:t>×</m:t>
        </m:r>
        <m:r>
          <m:rPr>
            <m:sty m:val="i"/>
          </m:rPr>
          <m:t>l</m:t>
        </m:r>
      </m:oMath>
      <w:r>
        <w:rPr/>
        <w:t xml:space="preserve">. U[i] est donc la liste des </w:t>
      </w:r>
      <m:oMath>
        <m:r>
          <m:rPr>
            <m:sty m:val="i"/>
          </m:rPr>
          <m:t>l</m:t>
        </m:r>
      </m:oMath>
      <w:r>
        <w:rPr>
          <w:rFonts w:eastAsia="Georgia" w:cs="Georgia" w:ascii="Georgia" w:hAnsi="Georgia"/>
        </w:rPr>
        <w:t xml:space="preserve"> mesures effectuées à la fréquence </w:t>
      </w:r>
      <m:oMath>
        <m:r>
          <m:rPr>
            <m:sty m:val="i"/>
          </m:rPr>
          <m:t>f</m:t>
        </m:r>
        <m:r>
          <m:rPr>
            <m:sty m:val="p"/>
          </m:rPr>
          <m:t>[</m:t>
        </m:r>
        <m:r>
          <m:rPr>
            <m:sty m:val="i"/>
          </m:rPr>
          <m:t>i</m:t>
        </m:r>
        <m:r>
          <m:rPr>
            <m:sty m:val="p"/>
          </m:rPr>
          <m:t>]</m:t>
        </m:r>
      </m:oMath>
      <w:r>
        <w:rPr/>
        <w:t xml:space="preserve">.</w:t>
      </w:r>
      <w:r>
        <w:rPr/>
        <w:br w:type="textWrapping"/>
      </w:r>
      <w:r>
        <w:rPr>
          <w:rFonts w:eastAsia="Georgia" w:cs="Georgia" w:ascii="Georgia" w:hAnsi="Georgia"/>
        </w:rPr>
        <w:t xml:space="preserve">27. Écrire une fonction traitement (a) qui prend pour argument une liste de liste de dimension </w:t>
      </w:r>
      <m:oMath>
        <m:r>
          <m:rPr>
            <m:sty m:val="i"/>
          </m:rPr>
          <m:t>n</m:t>
        </m:r>
        <m:r>
          <m:rPr>
            <m:sty m:val="p"/>
          </m:rPr>
          <m:t>×</m:t>
        </m:r>
        <m:r>
          <m:rPr>
            <m:sty m:val="i"/>
          </m:rPr>
          <m:t>l</m:t>
        </m:r>
      </m:oMath>
      <w:r>
        <w:rPr>
          <w:rFonts w:eastAsia="Georgia" w:cs="Georgia" w:ascii="Georgia" w:hAnsi="Georgia"/>
        </w:rPr>
        <w:t xml:space="preserve"> et retourne une liste de liste de même dimension calculant la moyenne et la variance pour tout élément de </w:t>
      </w:r>
      <m:oMath>
        <m:r>
          <m:rPr>
            <m:sty m:val="i"/>
          </m:rPr>
          <m:t>a</m:t>
        </m:r>
      </m:oMath>
      <w:r>
        <w:rPr/>
        <w:t xml:space="preserve">. On aura donc len(traitement(a) [i])=2.</w:t>
      </w:r>
    </w:p>
    <w:p>
      <w:pPr>
        <w:spacing w:after="220" w:lineRule="auto"/>
      </w:pPr>
      <w:r>
        <w:rPr>
          <w:rFonts w:eastAsia="Georgia" w:cs="Georgia" w:ascii="Georgia" w:hAnsi="Georgia"/>
        </w:rPr>
        <w:t xml:space="preserve">On peut généraliser la méthode de régression linéaire estimée par les moindres carrés, pour tout ordre </w:t>
      </w:r>
      <m:oMath>
        <m:r>
          <m:rPr>
            <m:sty m:val="i"/>
          </m:rPr>
          <m:t>m</m:t>
        </m:r>
      </m:oMath>
      <w:r>
        <w:rPr/>
        <w:t xml:space="preserve"> par:</w:t>
      </w:r>
    </w:p>
    <w:p>
      <w:pPr>
        <w:spacing w:after="220" w:lineRule="auto"/>
      </w:pPr>
      <m:oMathPara>
        <m:oMath>
          <m:r>
            <m:rPr>
              <m:sty m:val="i"/>
            </m:rPr>
            <m:t>a</m:t>
          </m:r>
          <m:r>
            <m:rPr>
              <m:sty m:val="p"/>
            </m:rPr>
            <m:t>=</m:t>
          </m:r>
          <m:sSup>
            <m:sSupPr/>
            <m:e>
              <m:d>
                <m:dPr>
                  <m:begChr m:val="("/>
                  <m:endChr m:val=")"/>
                  <m:ctrlPr>
                    <w:rPr>
                      <w:rFonts w:ascii="Cambria Math" w:hAnsi="Cambria Math"/>
                    </w:rPr>
                  </m:ctrlPr>
                </m:dPr>
                <m:e>
                  <m:sSup>
                    <m:sSupPr/>
                    <m:e>
                      <m:r>
                        <m:rPr>
                          <m:sty m:val="i"/>
                        </m:rPr>
                        <m:t>J</m:t>
                      </m:r>
                    </m:e>
                    <m:sup>
                      <m:r>
                        <m:rPr>
                          <m:sty m:val="i"/>
                        </m:rPr>
                        <m:t>T</m:t>
                      </m:r>
                    </m:sup>
                  </m:sSup>
                  <m:r>
                    <m:rPr>
                      <m:sty m:val="i"/>
                    </m:rPr>
                    <m:t>V</m:t>
                  </m:r>
                  <m:r>
                    <m:rPr>
                      <m:sty m:val="i"/>
                    </m:rPr>
                    <m:t>J</m:t>
                  </m:r>
                </m:e>
              </m:d>
            </m:e>
            <m:sup>
              <m:r>
                <m:rPr>
                  <m:sty m:val="p"/>
                </m:rPr>
                <m:t>−</m:t>
              </m:r>
              <m:r>
                <m:rPr>
                  <m:sty m:val="p"/>
                </m:rPr>
                <m:t>1</m:t>
              </m:r>
            </m:sup>
          </m:sSup>
          <m:sSup>
            <m:sSupPr/>
            <m:e>
              <m:r>
                <m:rPr>
                  <m:sty m:val="i"/>
                </m:rPr>
                <m:t>J</m:t>
              </m:r>
            </m:e>
            <m:sup>
              <m:r>
                <m:rPr>
                  <m:sty m:val="i"/>
                </m:rPr>
                <m:t>T</m:t>
              </m:r>
            </m:sup>
          </m:sSup>
          <m:r>
            <m:rPr>
              <m:sty m:val="i"/>
            </m:rPr>
            <m:t>V</m:t>
          </m:r>
          <m:r>
            <m:rPr>
              <m:sty m:val="i"/>
            </m:rPr>
            <m:t>y</m:t>
          </m:r>
        </m:oMath>
      </m:oMathPara>
    </w:p>
    <w:p>
      <w:pPr>
        <w:spacing w:after="220" w:lineRule="auto"/>
      </w:pPr>
      <w:r>
        <w:rPr>
          <w:rFonts w:eastAsia="Georgia" w:cs="Georgia" w:ascii="Georgia" w:hAnsi="Georgia"/>
        </w:rPr>
        <w:t xml:space="preserve">où l'on a appelé</w:t>
      </w:r>
    </w:p>
    <w:p>
      <w:pPr>
        <w:numPr>
          <w:ilvl w:val="0"/>
          <w:numId w:val="8"/>
        </w:numPr>
        <w:spacing w:lineRule="auto"/>
      </w:pP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0</m:t>
                      </m:r>
                    </m:sub>
                  </m:sSub>
                </m:e>
              </m:mr>
              <m:mr>
                <m:e>
                  <m:r>
                    <m:rPr>
                      <m:sty m:val="p"/>
                    </m:rPr>
                    <m:t>⋮</m:t>
                  </m:r>
                </m:e>
              </m:mr>
              <m:mr>
                <m:e>
                  <m:sSub>
                    <m:sSubPr/>
                    <m:e>
                      <m:r>
                        <m:rPr>
                          <m:sty m:val="i"/>
                        </m:rPr>
                        <m:t>a</m:t>
                      </m:r>
                    </m:e>
                    <m:sub>
                      <m:r>
                        <m:rPr>
                          <m:sty m:val="i"/>
                        </m:rPr>
                        <m:t>m</m:t>
                      </m:r>
                      <m:r>
                        <m:rPr>
                          <m:sty m:val="p"/>
                        </m:rPr>
                        <m:t>−</m:t>
                      </m:r>
                      <m:r>
                        <m:rPr>
                          <m:sty m:val="p"/>
                        </m:rPr>
                        <m:t>1</m:t>
                      </m:r>
                    </m:sub>
                  </m:sSub>
                </m:e>
              </m:mr>
            </m:m>
          </m:e>
        </m:d>
      </m:oMath>
      <w:r>
        <w:rPr>
          <w:rFonts w:eastAsia="Georgia" w:cs="Georgia" w:ascii="Georgia" w:hAnsi="Georgia"/>
        </w:rPr>
        <w:t xml:space="preserve"> les coefficients de la régression</w:t>
      </w:r>
    </w:p>
    <w:p>
      <w:pPr>
        <w:numPr>
          <w:ilvl w:val="0"/>
          <w:numId w:val="8"/>
        </w:numPr>
        <w:spacing w:lineRule="auto"/>
      </w:pP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0</m:t>
                      </m:r>
                    </m:sub>
                  </m:sSub>
                </m:e>
              </m:mr>
              <m:mr>
                <m:e>
                  <m:r>
                    <m:rPr>
                      <m:sty m:val="p"/>
                    </m:rPr>
                    <m:t>⋮</m:t>
                  </m:r>
                </m:e>
              </m:mr>
              <m:mr>
                <m:e>
                  <m:sSub>
                    <m:sSubPr/>
                    <m:e>
                      <m:r>
                        <m:rPr>
                          <m:sty m:val="i"/>
                        </m:rPr>
                        <m:t>y</m:t>
                      </m:r>
                    </m:e>
                    <m:sub>
                      <m:r>
                        <m:rPr>
                          <m:sty m:val="i"/>
                        </m:rPr>
                        <m:t>n</m:t>
                      </m:r>
                      <m:r>
                        <m:rPr>
                          <m:sty m:val="p"/>
                        </m:rPr>
                        <m:t>−</m:t>
                      </m:r>
                      <m:r>
                        <m:rPr>
                          <m:sty m:val="p"/>
                        </m:rPr>
                        <m:t>1</m:t>
                      </m:r>
                    </m:sub>
                  </m:sSub>
                </m:e>
              </m:mr>
            </m:m>
          </m:e>
        </m:d>
      </m:oMath>
      <w:r>
        <w:rPr/>
        <w:t xml:space="preserve"> et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e>
              </m:mr>
              <m:mr>
                <m:e>
                  <m:r>
                    <m:rPr>
                      <m:sty m:val="p"/>
                    </m:rPr>
                    <m:t>⋮</m:t>
                  </m:r>
                </m:e>
              </m:mr>
              <m:mr>
                <m:e>
                  <m:sSub>
                    <m:sSubPr/>
                    <m:e>
                      <m:r>
                        <m:rPr>
                          <m:sty m:val="i"/>
                        </m:rPr>
                        <m:t>x</m:t>
                      </m:r>
                    </m:e>
                    <m:sub>
                      <m:r>
                        <m:rPr>
                          <m:sty m:val="i"/>
                        </m:rPr>
                        <m:t>n</m:t>
                      </m:r>
                      <m:r>
                        <m:rPr>
                          <m:sty m:val="p"/>
                        </m:rPr>
                        <m:t>−</m:t>
                      </m:r>
                      <m:r>
                        <m:rPr>
                          <m:sty m:val="p"/>
                        </m:rPr>
                        <m:t>1</m:t>
                      </m:r>
                    </m:sub>
                  </m:sSub>
                </m:e>
              </m:mr>
            </m:m>
          </m:e>
        </m:d>
      </m:oMath>
      <w:r>
        <w:rPr>
          <w:rFonts w:eastAsia="Georgia" w:cs="Georgia" w:ascii="Georgia" w:hAnsi="Georgia"/>
        </w:rPr>
        <w:t xml:space="preserve"> les listes des données expérimentales,</w:t>
      </w:r>
    </w:p>
    <w:p>
      <w:pPr>
        <w:numPr>
          <w:ilvl w:val="0"/>
          <w:numId w:val="8"/>
        </w:numPr>
        <w:spacing w:lineRule="auto"/>
      </w:pPr>
      <m:oMath>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f</m:t>
                      </m:r>
                    </m:e>
                    <m:sub>
                      <m:r>
                        <m:rPr>
                          <m:sty m:val="p"/>
                        </m:rPr>
                        <m:t>0</m:t>
                      </m:r>
                    </m:sub>
                  </m:sSub>
                  <m:d>
                    <m:dPr>
                      <m:begChr m:val="("/>
                      <m:endChr m:val=")"/>
                      <m:ctrlPr>
                        <w:rPr>
                          <w:rFonts w:ascii="Cambria Math" w:hAnsi="Cambria Math"/>
                        </w:rPr>
                      </m:ctrlPr>
                    </m:dPr>
                    <m:e>
                      <m:sSub>
                        <m:sSubPr/>
                        <m:e>
                          <m:r>
                            <m:rPr>
                              <m:sty m:val="i"/>
                            </m:rPr>
                            <m:t>x</m:t>
                          </m:r>
                        </m:e>
                        <m:sub>
                          <m:r>
                            <m:rPr>
                              <m:sty m:val="p"/>
                            </m:rPr>
                            <m:t>0</m:t>
                          </m:r>
                        </m:sub>
                      </m:sSub>
                    </m:e>
                  </m:d>
                </m:e>
                <m:e>
                  <m:r>
                    <m:rPr>
                      <m:sty m:val="p"/>
                    </m:rPr>
                    <m:t>…</m:t>
                  </m:r>
                </m:e>
                <m:e>
                  <m:sSub>
                    <m:sSubPr/>
                    <m:e>
                      <m:r>
                        <m:rPr>
                          <m:sty m:val="i"/>
                        </m:rPr>
                        <m:t>f</m:t>
                      </m:r>
                    </m:e>
                    <m:sub>
                      <m:r>
                        <m:rPr>
                          <m:sty m:val="i"/>
                        </m:rPr>
                        <m:t>m</m:t>
                      </m:r>
                      <m:r>
                        <m:rPr>
                          <m:sty m:val="p"/>
                        </m:rPr>
                        <m:t>−</m:t>
                      </m:r>
                      <m:r>
                        <m:rPr>
                          <m:sty m:val="p"/>
                        </m:rPr>
                        <m:t>1</m:t>
                      </m:r>
                    </m:sub>
                  </m:sSub>
                  <m:d>
                    <m:dPr>
                      <m:begChr m:val="("/>
                      <m:endChr m:val=")"/>
                      <m:ctrlPr>
                        <w:rPr>
                          <w:rFonts w:ascii="Cambria Math" w:hAnsi="Cambria Math"/>
                        </w:rPr>
                      </m:ctrlPr>
                    </m:dPr>
                    <m:e>
                      <m:sSub>
                        <m:sSubPr/>
                        <m:e>
                          <m:r>
                            <m:rPr>
                              <m:sty m:val="i"/>
                            </m:rPr>
                            <m:t>x</m:t>
                          </m:r>
                        </m:e>
                        <m:sub>
                          <m:r>
                            <m:rPr>
                              <m:sty m:val="p"/>
                            </m:rPr>
                            <m:t>0</m:t>
                          </m:r>
                        </m:sub>
                      </m:sSub>
                    </m:e>
                  </m:d>
                </m:e>
              </m:mr>
              <m:mr>
                <m:e>
                  <m:r>
                    <m:rPr>
                      <m:sty m:val="p"/>
                    </m:rPr>
                    <m:t>⋮</m:t>
                  </m:r>
                </m:e>
                <m:e/>
                <m:e>
                  <m:r>
                    <m:rPr>
                      <m:sty m:val="p"/>
                    </m:rPr>
                    <m:t>⋮</m:t>
                  </m:r>
                </m:e>
              </m:mr>
              <m:mr>
                <m:e>
                  <m:sSub>
                    <m:sSubPr/>
                    <m:e>
                      <m:r>
                        <m:rPr>
                          <m:sty m:val="i"/>
                        </m:rPr>
                        <m:t>f</m:t>
                      </m:r>
                    </m:e>
                    <m:sub>
                      <m:r>
                        <m:rPr>
                          <m:sty m:val="p"/>
                        </m:rPr>
                        <m:t>0</m:t>
                      </m:r>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e>
                <m:e>
                  <m:r>
                    <m:rPr>
                      <m:sty m:val="p"/>
                    </m:rPr>
                    <m:t>…</m:t>
                  </m:r>
                </m:e>
                <m:e>
                  <m:sSub>
                    <m:sSubPr/>
                    <m:e>
                      <m:r>
                        <m:rPr>
                          <m:sty m:val="i"/>
                        </m:rPr>
                        <m:t>f</m:t>
                      </m:r>
                    </m:e>
                    <m:sub>
                      <m:r>
                        <m:rPr>
                          <m:sty m:val="i"/>
                        </m:rPr>
                        <m:t>m</m:t>
                      </m:r>
                      <m:r>
                        <m:rPr>
                          <m:sty m:val="p"/>
                        </m:rPr>
                        <m:t>−</m:t>
                      </m:r>
                      <m:r>
                        <m:rPr>
                          <m:sty m:val="p"/>
                        </m:rPr>
                        <m:t>1</m:t>
                      </m:r>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e>
              </m:mr>
            </m:m>
          </m:e>
        </m:d>
      </m:oMath>
      <w:r>
        <w:rPr/>
        <w:t xml:space="preserve"> la matrice "Jacobienne".</w:t>
      </w:r>
    </w:p>
    <w:p>
      <w:pPr>
        <w:numPr>
          <w:ilvl w:val="0"/>
          <w:numId w:val="8"/>
        </w:numPr>
        <w:spacing w:lineRule="auto"/>
      </w:pPr>
      <m:oMath>
        <m:r>
          <m:rPr>
            <m:sty m:val="i"/>
          </m:rPr>
          <m:t>V</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sSubSup>
                        <m:sSubSupPr/>
                        <m:e>
                          <m:r>
                            <m:rPr>
                              <m:sty m:val="i"/>
                            </m:rPr>
                            <m:t>v</m:t>
                          </m:r>
                        </m:e>
                        <m:sub>
                          <m:r>
                            <m:rPr>
                              <m:sty m:val="p"/>
                            </m:rPr>
                            <m:t>0</m:t>
                          </m:r>
                        </m:sub>
                        <m:sup>
                          <m:r>
                            <m:rPr>
                              <m:sty m:val="p"/>
                            </m:rPr>
                            <m:t>2</m:t>
                          </m:r>
                        </m:sup>
                      </m:sSubSup>
                    </m:den>
                  </m:f>
                </m:e>
                <m:e>
                  <m:r>
                    <m:rPr>
                      <m:sty m:val="p"/>
                    </m:rPr>
                    <m:t>⋯</m:t>
                  </m:r>
                </m:e>
                <m:e>
                  <m:r>
                    <m:rPr>
                      <m:sty m:val="p"/>
                    </m:rPr>
                    <m:t>0</m:t>
                  </m:r>
                </m:e>
              </m:mr>
              <m:mr>
                <m:e>
                  <m:r>
                    <m:rPr>
                      <m:sty m:val="p"/>
                    </m:rPr>
                    <m:t>⋮</m:t>
                  </m:r>
                </m:e>
                <m:e/>
                <m:e>
                  <m:r>
                    <m:rPr>
                      <m:sty m:val="p"/>
                    </m:rPr>
                    <m:t>⋮</m:t>
                  </m:r>
                </m:e>
              </m:mr>
              <m:mr>
                <m:e>
                  <m:r>
                    <m:rPr>
                      <m:sty m:val="p"/>
                    </m:rPr>
                    <m:t>0</m:t>
                  </m:r>
                </m:e>
                <m:e>
                  <m:r>
                    <m:rPr>
                      <m:sty m:val="p"/>
                    </m:rPr>
                    <m:t>⋯</m:t>
                  </m:r>
                </m:e>
                <m:e>
                  <m:f>
                    <m:fPr>
                      <m:ctrlPr>
                        <w:rPr>
                          <w:rFonts w:ascii="Cambria Math" w:hAnsi="Cambria Math"/>
                        </w:rPr>
                      </m:ctrlPr>
                    </m:fPr>
                    <m:num>
                      <m:r>
                        <m:rPr>
                          <m:sty m:val="p"/>
                        </m:rPr>
                        <m:t>1</m:t>
                      </m:r>
                    </m:num>
                    <m:den>
                      <m:sSubSup>
                        <m:sSubSupPr/>
                        <m:e>
                          <m:r>
                            <m:rPr>
                              <m:sty m:val="i"/>
                            </m:rPr>
                            <m:t>v</m:t>
                          </m:r>
                        </m:e>
                        <m:sub>
                          <m:r>
                            <m:rPr>
                              <m:sty m:val="i"/>
                            </m:rPr>
                            <m:t>n</m:t>
                          </m:r>
                          <m:r>
                            <m:rPr>
                              <m:sty m:val="p"/>
                            </m:rPr>
                            <m:t>−</m:t>
                          </m:r>
                          <m:r>
                            <m:rPr>
                              <m:sty m:val="p"/>
                            </m:rPr>
                            <m:t>1</m:t>
                          </m:r>
                        </m:sub>
                        <m:sup>
                          <m:r>
                            <m:rPr>
                              <m:sty m:val="p"/>
                            </m:rPr>
                            <m:t>2</m:t>
                          </m:r>
                        </m:sup>
                      </m:sSubSup>
                    </m:den>
                  </m:f>
                </m:e>
              </m:mr>
            </m:m>
          </m:e>
        </m:d>
      </m:oMath>
      <w:r>
        <w:rPr/>
        <w:t xml:space="preserve"> est la matrice (diagonale) des poids, </w:t>
      </w:r>
      <m:oMath>
        <m:sSub>
          <m:sSubPr/>
          <m:e>
            <m:r>
              <m:rPr>
                <m:sty m:val="i"/>
              </m:rPr>
              <m:t>v</m:t>
            </m:r>
          </m:e>
          <m:sub>
            <m:r>
              <m:rPr>
                <m:sty m:val="i"/>
              </m:rPr>
              <m:t>i</m:t>
            </m:r>
          </m:sub>
        </m:sSub>
      </m:oMath>
      <w:r>
        <w:rPr>
          <w:rFonts w:eastAsia="Georgia" w:cs="Georgia" w:ascii="Georgia" w:hAnsi="Georgia"/>
        </w:rPr>
        <w:t xml:space="preserve"> étant la variance de la mesure </w:t>
      </w:r>
      <m:oMath>
        <m:sSub>
          <m:sSubPr/>
          <m:e>
            <m:r>
              <m:rPr>
                <m:sty m:val="i"/>
              </m:rPr>
              <m:t>y</m:t>
            </m:r>
          </m:e>
          <m:sub>
            <m:r>
              <m:rPr>
                <m:sty m:val="i"/>
              </m:rPr>
              <m:t>i</m:t>
            </m:r>
          </m:sub>
        </m:sSub>
      </m:oMath>
      <w:r>
        <w:rPr/>
        <w:t xml:space="preserve">.</w:t>
      </w:r>
    </w:p>
    <w:p>
      <w:pPr>
        <w:spacing w:after="220" w:lineRule="auto"/>
      </w:pPr>
      <w:r>
        <w:rPr/>
        <w:t xml:space="preserve">Les mesures </w:t>
      </w:r>
      <m:oMath>
        <m:sSub>
          <m:sSubPr/>
          <m:e>
            <m:r>
              <m:rPr>
                <m:sty m:val="i"/>
              </m:rPr>
              <m:t>y</m:t>
            </m:r>
          </m:e>
          <m:sub>
            <m:r>
              <m:rPr>
                <m:sty m:val="i"/>
              </m:rPr>
              <m:t>i</m:t>
            </m:r>
          </m:sub>
        </m:sSub>
      </m:oMath>
      <w:r>
        <w:rPr/>
        <w:t xml:space="preserve"> et leur variance </w:t>
      </w:r>
      <m:oMath>
        <m:sSub>
          <m:sSubPr/>
          <m:e>
            <m:r>
              <m:rPr>
                <m:sty m:val="i"/>
              </m:rPr>
              <m:t>v</m:t>
            </m:r>
          </m:e>
          <m:sub>
            <m:r>
              <m:rPr>
                <m:sty m:val="i"/>
              </m:rPr>
              <m:t>i</m:t>
            </m:r>
          </m:sub>
        </m:sSub>
      </m:oMath>
      <w:r>
        <w:rPr>
          <w:rFonts w:eastAsia="Georgia" w:cs="Georgia" w:ascii="Georgia" w:hAnsi="Georgia"/>
        </w:rPr>
        <w:t xml:space="preserve"> seront fournies dans une même liste de listes yv telle que yv [i] retourne </w:t>
      </w:r>
      <m:oMath>
        <m:d>
          <m:dPr>
            <m:begChr m:val="["/>
            <m:endChr m:val="]"/>
            <m:ctrlPr>
              <w:rPr>
                <w:rFonts w:ascii="Cambria Math" w:hAnsi="Cambria Math"/>
              </w:rPr>
            </m:ctrlPr>
          </m:dPr>
          <m:e>
            <m:sSub>
              <m:sSubPr/>
              <m:e>
                <m:r>
                  <m:rPr>
                    <m:sty m:val="i"/>
                  </m:rPr>
                  <m:t>y</m:t>
                </m:r>
              </m:e>
              <m:sub>
                <m:r>
                  <m:rPr>
                    <m:sty m:val="i"/>
                  </m:rPr>
                  <m:t>i</m:t>
                </m:r>
              </m:sub>
            </m:sSub>
            <m:r>
              <m:rPr>
                <m:sty m:val="p"/>
              </m:rPr>
              <m:t>,</m:t>
            </m:r>
            <m:sSub>
              <m:sSubPr/>
              <m:e>
                <m:r>
                  <m:rPr>
                    <m:sty m:val="i"/>
                  </m:rPr>
                  <m:t>v</m:t>
                </m:r>
              </m:e>
              <m:sub>
                <m:r>
                  <m:rPr>
                    <m:sty m:val="i"/>
                  </m:rPr>
                  <m:t>i</m:t>
                </m:r>
              </m:sub>
            </m:sSub>
          </m:e>
        </m:d>
      </m:oMath>
      <w:r>
        <w:rPr/>
        <w:br w:type="textWrapping"/>
      </w:r>
      <w:r>
        <w:rPr>
          <w:rFonts w:eastAsia="Georgia" w:cs="Georgia" w:ascii="Georgia" w:hAnsi="Georgia"/>
        </w:rPr>
        <w:t xml:space="preserve">28. Écrire une fonction regression_lineaire_gen( </w:t>
      </w:r>
      <m:oMath>
        <m:r>
          <m:rPr>
            <m:sty m:val="i"/>
          </m:rPr>
          <m:t>x</m:t>
        </m:r>
        <m:r>
          <m:rPr>
            <m:sty m:val="p"/>
          </m:rPr>
          <m:t>,</m:t>
        </m:r>
        <m:r>
          <m:rPr>
            <m:sty m:val="i"/>
          </m:rPr>
          <m:t>y</m:t>
        </m:r>
        <m:r>
          <m:rPr>
            <m:sty m:val="i"/>
          </m:rPr>
          <m:t>v</m:t>
        </m:r>
      </m:oMath>
      <w:r>
        <w:rPr/>
        <w:t xml:space="preserve">, listf) qui prend pour argument une liste d'abscisses </w:t>
      </w:r>
      <m:oMath>
        <m:r>
          <m:rPr>
            <m:sty m:val="i"/>
          </m:rPr>
          <m:t>x</m:t>
        </m:r>
      </m:oMath>
      <w:r>
        <w:rPr>
          <w:rFonts w:eastAsia="Georgia" w:cs="Georgia" w:ascii="Georgia" w:hAnsi="Georgia"/>
        </w:rPr>
        <w:t xml:space="preserve">, une liste de liste d'ordonnées et leur variances yv, une liste de fonction listf et qui retourne les coefficients </w:t>
      </w:r>
      <m:oMath>
        <m:r>
          <m:rPr>
            <m:sty m:val="i"/>
          </m:rPr>
          <m:t>a</m:t>
        </m:r>
      </m:oMath>
      <w:r>
        <w:rPr>
          <w:rFonts w:eastAsia="Georgia" w:cs="Georgia" w:ascii="Georgia" w:hAnsi="Georgia"/>
        </w:rPr>
        <w:t xml:space="preserve"> de la régression linéaire comme défini ci-dessus. On rappelle qu'une documentation partielle est disponible en annexe.</w:t>
      </w:r>
      <w:r>
        <w:rPr/>
        <w:br w:type="textWrapping"/>
      </w:r>
      <w:r>
        <w:rPr>
          <w:rFonts w:eastAsia="Georgia" w:cs="Georgia" w:ascii="Georgia" w:hAnsi="Georgia"/>
        </w:rPr>
        <w:t xml:space="preserve">29. Évaluer l'ordre de la complexité d'un appel à la fonction regression_lineaire_gen() pour </w:t>
      </w:r>
      <m:oMath>
        <m:r>
          <m:rPr>
            <m:sty m:val="i"/>
          </m:rPr>
          <m:t>m</m:t>
        </m:r>
      </m:oMath>
      <w:r>
        <w:rPr/>
        <w:t xml:space="preserve"> et </w:t>
      </w:r>
      <m:oMath>
        <m:r>
          <m:rPr>
            <m:sty m:val="i"/>
          </m:rPr>
          <m:t>n</m:t>
        </m:r>
      </m:oMath>
      <w:r>
        <w:rPr>
          <w:rFonts w:eastAsia="Georgia" w:cs="Georgia" w:ascii="Georgia" w:hAnsi="Georgia"/>
        </w:rPr>
        <w:t xml:space="preserve"> quelconques. Comparer à la question 25. pour </w:t>
      </w:r>
      <m:oMath>
        <m:r>
          <m:rPr>
            <m:sty m:val="i"/>
          </m:rPr>
          <m:t>m</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Méthode 2 : ANALYSE DU MOUVEMENT BROWNIEN D'UNE BILLE PIÉGÉE</w:t>
      </w:r>
    </w:p>
    <w:p>
      <w:pPr>
        <w:spacing w:after="220" w:lineRule="auto"/>
      </w:pPr>
      <w:r>
        <w:rPr>
          <w:rFonts w:eastAsia="Georgia" w:cs="Georgia" w:ascii="Georgia" w:hAnsi="Georgia"/>
        </w:rPr>
        <w:t xml:space="preserve">On analyse dans cette méthode le mouvement brownien de la bille. Une équation approchée de ce mouvement est donnée par l'équation de Langevin :</w:t>
      </w:r>
    </w:p>
    <w:p>
      <w:pPr>
        <w:spacing w:after="220" w:lineRule="auto"/>
      </w:pPr>
      <m:oMathPara>
        <m:oMath>
          <m:r>
            <m:rPr>
              <m:sty m:val="i"/>
            </m:rPr>
            <m:t>γ</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r>
            <m:rPr>
              <m:sty m:val="p"/>
            </m:rPr>
            <m:t>+</m:t>
          </m:r>
          <m:r>
            <m:rPr>
              <m:sty m:val="i"/>
            </m:rPr>
            <m:t>k</m:t>
          </m:r>
          <m:r>
            <m:rPr>
              <m:sty m:val="i"/>
            </m:rPr>
            <m:t>x</m:t>
          </m:r>
          <m:r>
            <m:rPr>
              <m:sty m:val="p"/>
            </m:rPr>
            <m:t>=</m:t>
          </m:r>
          <m:sSub>
            <m:sSubPr/>
            <m:e>
              <m:r>
                <m:rPr>
                  <m:sty m:val="i"/>
                </m:rPr>
                <m:t>F</m:t>
              </m:r>
            </m:e>
            <m:sub>
              <m:r>
                <m:rPr>
                  <m:sty m:val="i"/>
                </m:rPr>
                <m:t>ℓ</m:t>
              </m:r>
            </m:sub>
          </m:sSub>
        </m:oMath>
      </m:oMathPara>
    </w:p>
    <w:p>
      <w:pPr>
        <w:spacing w:after="220" w:lineRule="auto"/>
      </w:pPr>
      <w:r>
        <w:rPr/>
        <w:t xml:space="preserve">avec </w:t>
      </w:r>
      <m:oMath>
        <m:r>
          <m:rPr>
            <m:sty m:val="i"/>
          </m:rPr>
          <m:t>γ</m:t>
        </m:r>
      </m:oMath>
      <w:r>
        <w:rPr/>
        <w:t xml:space="preserve"> et </w:t>
      </w:r>
      <m:oMath>
        <m:r>
          <m:rPr>
            <m:sty m:val="i"/>
          </m:rPr>
          <m:t>k</m:t>
        </m:r>
      </m:oMath>
      <w:r>
        <w:rPr/>
        <w:t xml:space="preserve"> des constantes.</w:t>
      </w:r>
      <w:r>
        <w:rPr/>
        <w:br w:type="textWrapping"/>
      </w:r>
      <w:r>
        <w:rPr/>
        <w:t xml:space="preserve">La force de Langevin </w:t>
      </w:r>
      <m:oMath>
        <m:sSub>
          <m:sSubPr/>
          <m:e>
            <m:r>
              <m:rPr>
                <m:sty m:val="i"/>
              </m:rPr>
              <m:t>F</m:t>
            </m:r>
          </m:e>
          <m:sub>
            <m:r>
              <m:rPr>
                <m:sty m:val="i"/>
              </m:rPr>
              <m:t>ℓ</m:t>
            </m:r>
          </m:sub>
        </m:sSub>
        <m:r>
          <m:rPr>
            <m:sty m:val="p"/>
          </m:rPr>
          <m:t>(</m:t>
        </m:r>
        <m:r>
          <m:rPr>
            <m:sty m:val="i"/>
          </m:rPr>
          <m:t>t</m:t>
        </m:r>
        <m:r>
          <m:rPr>
            <m:sty m:val="p"/>
          </m:rPr>
          <m:t>)</m:t>
        </m:r>
      </m:oMath>
      <w:r>
        <w:rPr>
          <w:rFonts w:eastAsia="Georgia" w:cs="Georgia" w:ascii="Georgia" w:hAnsi="Georgia"/>
        </w:rPr>
        <w:t xml:space="preserve"> correspond à un bruit blanc. Son "spectre de puissance" correspond au module de la fonction de transfert harmonique au carré. Il est noté : </w:t>
      </w:r>
      <m:oMath>
        <m:sSub>
          <m:sSubPr/>
          <m:e>
            <m:r>
              <m:rPr>
                <m:sty m:val="i"/>
              </m:rPr>
              <m:t>S</m:t>
            </m:r>
          </m:e>
          <m:sub>
            <m:r>
              <m:rPr>
                <m:sty m:val="i"/>
              </m:rPr>
              <m:t>f</m:t>
            </m:r>
          </m:sub>
        </m:sSub>
        <m:r>
          <m:rPr>
            <m:sty m:val="p"/>
          </m:rPr>
          <m:t>(</m:t>
        </m:r>
        <m:r>
          <m:rPr>
            <m:sty m:val="i"/>
          </m:rPr>
          <m:t>ω</m:t>
        </m:r>
        <m:r>
          <m:rPr>
            <m:sty m:val="p"/>
          </m:rPr>
          <m:t>)</m:t>
        </m:r>
      </m:oMath>
      <w:r>
        <w:rPr/>
        <w:t xml:space="preserve"> et a pour expression :</w:t>
      </w:r>
    </w:p>
    <w:p>
      <w:pPr>
        <w:spacing w:after="220" w:lineRule="auto"/>
      </w:pPr>
      <m:oMathPara>
        <m:oMath>
          <m:sSub>
            <m:sSubPr/>
            <m:e>
              <m:r>
                <m:rPr>
                  <m:sty m:val="i"/>
                </m:rPr>
                <m:t>S</m:t>
              </m:r>
            </m:e>
            <m:sub>
              <m:r>
                <m:rPr>
                  <m:sty m:val="i"/>
                </m:rPr>
                <m:t>f</m:t>
              </m:r>
            </m:sub>
          </m:sSub>
          <m:r>
            <m:rPr>
              <m:sty m:val="p"/>
            </m:rPr>
            <m:t>(</m:t>
          </m:r>
          <m:r>
            <m:rPr>
              <m:sty m:val="i"/>
            </m:rPr>
            <m:t>ω</m:t>
          </m:r>
          <m:r>
            <m:rPr>
              <m:sty m:val="p"/>
            </m:rPr>
            <m:t>)</m:t>
          </m:r>
          <m:r>
            <m:rPr>
              <m:sty m:val="p"/>
            </m:rPr>
            <m:t>=</m:t>
          </m:r>
          <m:sSup>
            <m:sSupPr/>
            <m:e>
              <m:d>
                <m:dPr>
                  <m:begChr m:val="|"/>
                  <m:endChr m:val="|"/>
                  <m:ctrlPr>
                    <w:rPr>
                      <w:rFonts w:ascii="Cambria Math" w:hAnsi="Cambria Math"/>
                    </w:rPr>
                  </m:ctrlPr>
                </m:dPr>
                <m:e>
                  <m:sSub>
                    <m:sSubPr/>
                    <m:e>
                      <m:acc>
                        <m:accPr>
                          <m:chr m:val="ˆ"/>
                        </m:accPr>
                        <m:e>
                          <m:r>
                            <m:rPr>
                              <m:sty m:val="i"/>
                            </m:rPr>
                            <m:t>F</m:t>
                          </m:r>
                        </m:e>
                      </m:acc>
                    </m:e>
                    <m:sub>
                      <m:r>
                        <m:rPr>
                          <m:sty m:val="i"/>
                        </m:rPr>
                        <m:t>ℓ</m:t>
                      </m:r>
                    </m:sub>
                  </m:sSub>
                  <m:r>
                    <m:rPr>
                      <m:sty m:val="p"/>
                    </m:rPr>
                    <m:t>(</m:t>
                  </m:r>
                  <m:r>
                    <m:rPr>
                      <m:sty m:val="i"/>
                    </m:rPr>
                    <m:t>j</m:t>
                  </m:r>
                  <m:r>
                    <m:rPr>
                      <m:sty m:val="i"/>
                    </m:rPr>
                    <m:t>ω</m:t>
                  </m:r>
                  <m:r>
                    <m:rPr>
                      <m:sty m:val="p"/>
                    </m:rPr>
                    <m:t>)</m:t>
                  </m:r>
                </m:e>
              </m:d>
            </m:e>
            <m:sup>
              <m:r>
                <m:rPr>
                  <m:sty m:val="p"/>
                </m:rPr>
                <m:t>2</m:t>
              </m:r>
            </m:sup>
          </m:sSup>
          <m:r>
            <m:rPr>
              <m:sty m:val="p"/>
            </m:rPr>
            <m:t>=</m:t>
          </m:r>
          <m:r>
            <m:rPr>
              <m:sty m:val="p"/>
            </m:rPr>
            <m:t>4</m:t>
          </m:r>
          <m:r>
            <m:rPr>
              <m:sty m:val="i"/>
            </m:rPr>
            <m:t>γ</m:t>
          </m:r>
          <m:sSub>
            <m:sSubPr/>
            <m:e>
              <m:r>
                <m:rPr>
                  <m:sty m:val="i"/>
                </m:rPr>
                <m:t>k</m:t>
              </m:r>
            </m:e>
            <m:sub>
              <m:r>
                <m:rPr>
                  <m:sty m:val="i"/>
                </m:rPr>
                <m:t>b</m:t>
              </m:r>
            </m:sub>
          </m:sSub>
          <m:r>
            <m:rPr>
              <m:sty m:val="i"/>
            </m:rPr>
            <m:t>T</m:t>
          </m:r>
        </m:oMath>
      </m:oMathPara>
    </w:p>
    <w:p>
      <w:pPr>
        <w:spacing w:after="220" w:lineRule="auto"/>
      </w:pPr>
      <w:r>
        <w:rPr/>
        <w:t xml:space="preserve">avec </w:t>
      </w:r>
      <m:oMath>
        <m:sSub>
          <m:sSubPr/>
          <m:e>
            <m:r>
              <m:rPr>
                <m:sty m:val="i"/>
              </m:rPr>
              <m:t>k</m:t>
            </m:r>
          </m:e>
          <m:sub>
            <m:r>
              <m:rPr>
                <m:sty m:val="i"/>
              </m:rPr>
              <m:t>b</m:t>
            </m:r>
          </m:sub>
        </m:sSub>
      </m:oMath>
      <w:r>
        <w:rPr/>
        <w:t xml:space="preserve"> la constante de Boltzmann, et </w:t>
      </w:r>
      <m:oMath>
        <m:r>
          <m:rPr>
            <m:sty m:val="i"/>
          </m:rPr>
          <m:t>T</m:t>
        </m:r>
      </m:oMath>
      <w:r>
        <w:rPr>
          <w:rFonts w:eastAsia="Georgia" w:cs="Georgia" w:ascii="Georgia" w:hAnsi="Georgia"/>
        </w:rPr>
        <w:t xml:space="preserve"> la température.</w:t>
      </w:r>
      <w:r>
        <w:rPr/>
        <w:br w:type="textWrapping"/>
      </w:r>
      <w:r>
        <w:rPr>
          <w:rFonts w:eastAsia="Georgia" w:cs="Georgia" w:ascii="Georgia" w:hAnsi="Georgia"/>
        </w:rPr>
        <w:t xml:space="preserve">30. En transformant l'équation de Langevin dans le domaine de Laplace harmonique (à condition initiale nulles) avec </w:t>
      </w:r>
      <m:oMath>
        <m:r>
          <m:rPr>
            <m:sty m:val="i"/>
          </m:rPr>
          <m:t>p</m:t>
        </m:r>
        <m:r>
          <m:rPr>
            <m:sty m:val="p"/>
          </m:rPr>
          <m:t>=</m:t>
        </m:r>
        <m:r>
          <m:rPr>
            <m:sty m:val="i"/>
          </m:rPr>
          <m:t>j</m:t>
        </m:r>
        <m:r>
          <m:rPr>
            <m:sty m:val="i"/>
          </m:rPr>
          <m:t>ω</m:t>
        </m:r>
      </m:oMath>
      <w:r>
        <w:rPr/>
        <w:t xml:space="preserve">, exprimer le spectre de puissance du mouvement brownien de la bille </w:t>
      </w:r>
      <m:oMath>
        <m:sSub>
          <m:sSubPr/>
          <m:e>
            <m:r>
              <m:rPr>
                <m:sty m:val="i"/>
              </m:rPr>
              <m:t>S</m:t>
            </m:r>
          </m:e>
          <m:sub>
            <m:r>
              <m:rPr>
                <m:sty m:val="i"/>
              </m:rPr>
              <m:t>x</m:t>
            </m:r>
          </m:sub>
        </m:sSub>
        <m:r>
          <m:rPr>
            <m:sty m:val="p"/>
          </m:rPr>
          <m:t>(</m:t>
        </m:r>
        <m:r>
          <m:rPr>
            <m:sty m:val="i"/>
          </m:rPr>
          <m:t>ω</m:t>
        </m:r>
        <m:r>
          <m:rPr>
            <m:sty m:val="p"/>
          </m:rPr>
          <m:t>)</m:t>
        </m:r>
        <m:r>
          <m:rPr>
            <m:sty m:val="p"/>
          </m:rPr>
          <m:t>=</m:t>
        </m:r>
        <m:r>
          <m:rPr>
            <m:sty m:val="p"/>
          </m:rPr>
          <m:t>|</m:t>
        </m:r>
        <m:acc>
          <m:accPr>
            <m:chr m:val="ˆ"/>
          </m:accPr>
          <m:e>
            <m:r>
              <m:rPr>
                <m:sty m:val="i"/>
              </m:rPr>
              <m:t>x</m:t>
            </m:r>
          </m:e>
        </m:acc>
        <m:r>
          <m:rPr>
            <m:sty m:val="p"/>
          </m:rPr>
          <m:t>(</m:t>
        </m:r>
        <m:r>
          <m:rPr>
            <m:sty m:val="i"/>
          </m:rPr>
          <m:t>j</m:t>
        </m:r>
        <m:r>
          <m:rPr>
            <m:sty m:val="i"/>
          </m:rPr>
          <m:t>ω</m:t>
        </m:r>
        <m:r>
          <m:rPr>
            <m:sty m:val="p"/>
          </m:rPr>
          <m:t>)</m:t>
        </m:r>
        <m:sSup>
          <m:sSupPr/>
          <m:e>
            <m:r>
              <m:rPr>
                <m:sty m:val="p"/>
              </m:rPr>
              <m:t>|</m:t>
            </m:r>
          </m:e>
          <m:sup>
            <m:r>
              <m:rPr>
                <m:sty m:val="p"/>
              </m:rPr>
              <m:t>2</m:t>
            </m:r>
          </m:sup>
        </m:sSup>
      </m:oMath>
      <w:r>
        <w:rPr/>
        <w:t xml:space="preserve"> en fonction de </w:t>
      </w:r>
      <m:oMath>
        <m:sSub>
          <m:sSubPr/>
          <m:e>
            <m:r>
              <m:rPr>
                <m:sty m:val="i"/>
              </m:rPr>
              <m:t>S</m:t>
            </m:r>
          </m:e>
          <m:sub>
            <m:r>
              <m:rPr>
                <m:sty m:val="i"/>
              </m:rPr>
              <m:t>f</m:t>
            </m:r>
          </m:sub>
        </m:sSub>
        <m:r>
          <m:rPr>
            <m:sty m:val="p"/>
          </m:rPr>
          <m:t>(</m:t>
        </m:r>
        <m:r>
          <m:rPr>
            <m:sty m:val="i"/>
          </m:rPr>
          <m:t>ω</m:t>
        </m:r>
        <m:r>
          <m:rPr>
            <m:sty m:val="p"/>
          </m:rPr>
          <m:t>)</m:t>
        </m:r>
        <m:r>
          <m:rPr>
            <m:sty m:val="p"/>
          </m:rPr>
          <m:t>,</m:t>
        </m:r>
        <m:r>
          <m:rPr>
            <m:sty m:val="i"/>
          </m:rPr>
          <m:t>γ</m:t>
        </m:r>
      </m:oMath>
      <w:r>
        <w:rPr/>
        <w:t xml:space="preserve"> et </w:t>
      </w:r>
      <m:oMath>
        <m:r>
          <m:rPr>
            <m:sty m:val="i"/>
          </m:rPr>
          <m:t>k</m:t>
        </m:r>
      </m:oMath>
      <w:r>
        <w:rPr/>
        <w:t xml:space="preserve">.</w:t>
      </w:r>
      <w:r>
        <w:rPr/>
        <w:br w:type="textWrapping"/>
      </w:r>
      <w:r>
        <w:rPr/>
        <w:t xml:space="preserve">31. Montrer que </w:t>
      </w:r>
      <m:oMath>
        <m:sSub>
          <m:sSubPr/>
          <m:e>
            <m:r>
              <m:rPr>
                <m:sty m:val="i"/>
              </m:rPr>
              <m:t>S</m:t>
            </m:r>
          </m:e>
          <m:sub>
            <m:r>
              <m:rPr>
                <m:sty m:val="i"/>
              </m:rPr>
              <m:t>x</m:t>
            </m:r>
          </m:sub>
        </m:sSub>
        <m:r>
          <m:rPr>
            <m:sty m:val="p"/>
          </m:rPr>
          <m:t>(</m:t>
        </m:r>
        <m:r>
          <m:rPr>
            <m:sty m:val="i"/>
          </m:rPr>
          <m:t>f</m:t>
        </m:r>
        <m:r>
          <m:rPr>
            <m:sty m:val="p"/>
          </m:rPr>
          <m:t>)</m:t>
        </m:r>
        <m:r>
          <m:rPr>
            <m:sty m:val="p"/>
          </m:rPr>
          <m:t>=</m:t>
        </m:r>
        <m:f>
          <m:fPr>
            <m:ctrlPr>
              <w:rPr>
                <w:rFonts w:ascii="Cambria Math" w:hAnsi="Cambria Math"/>
              </w:rPr>
            </m:ctrlPr>
          </m:fPr>
          <m:num>
            <m:r>
              <m:rPr>
                <m:sty m:val="p"/>
              </m:rPr>
              <m:t>4</m:t>
            </m:r>
            <m:sSub>
              <m:sSubPr/>
              <m:e>
                <m:r>
                  <m:rPr>
                    <m:sty m:val="i"/>
                  </m:rPr>
                  <m:t>k</m:t>
                </m:r>
              </m:e>
              <m:sub>
                <m:r>
                  <m:rPr>
                    <m:sty m:val="i"/>
                  </m:rPr>
                  <m:t>b</m:t>
                </m:r>
              </m:sub>
            </m:sSub>
            <m:r>
              <m:rPr>
                <m:sty m:val="i"/>
              </m:rPr>
              <m:t>T</m:t>
            </m:r>
          </m:num>
          <m:den>
            <m:sSup>
              <m:sSupPr/>
              <m:e>
                <m:r>
                  <m:rPr>
                    <m:sty m:val="i"/>
                  </m:rPr>
                  <m:t>π</m:t>
                </m:r>
              </m:e>
              <m:sup>
                <m:r>
                  <m:rPr>
                    <m:sty m:val="p"/>
                  </m:rPr>
                  <m:t>2</m:t>
                </m:r>
              </m:sup>
            </m:sSup>
            <m:r>
              <m:rPr>
                <m:sty m:val="i"/>
              </m:rPr>
              <m:t>γ</m:t>
            </m:r>
          </m:den>
        </m:f>
        <m:f>
          <m:fPr>
            <m:ctrlPr>
              <w:rPr>
                <w:rFonts w:ascii="Cambria Math" w:hAnsi="Cambria Math"/>
              </w:rPr>
            </m:ctrlPr>
          </m:fPr>
          <m:num>
            <m:r>
              <m:rPr>
                <m:sty m:val="p"/>
              </m:rPr>
              <m:t>1</m:t>
            </m:r>
          </m:num>
          <m:den>
            <m:sSup>
              <m:sSupPr/>
              <m:e>
                <m:r>
                  <m:rPr>
                    <m:sty m:val="i"/>
                  </m:rPr>
                  <m:t>f</m:t>
                </m:r>
              </m:e>
              <m:sup>
                <m:r>
                  <m:rPr>
                    <m:sty m:val="p"/>
                  </m:rPr>
                  <m:t>2</m:t>
                </m:r>
              </m:sup>
            </m:sSup>
            <m:r>
              <m:rPr>
                <m:sty m:val="p"/>
              </m:rPr>
              <m:t>+</m:t>
            </m:r>
            <m:sSubSup>
              <m:sSubSupPr/>
              <m:e>
                <m:r>
                  <m:rPr>
                    <m:sty m:val="i"/>
                  </m:rPr>
                  <m:t>f</m:t>
                </m:r>
              </m:e>
              <m:sub>
                <m:r>
                  <m:rPr>
                    <m:sty m:val="i"/>
                  </m:rPr>
                  <m:t>c</m:t>
                </m:r>
              </m:sub>
              <m:sup>
                <m:r>
                  <m:rPr>
                    <m:sty m:val="p"/>
                  </m:rPr>
                  <m:t>2</m:t>
                </m:r>
              </m:sup>
            </m:sSubSup>
          </m:den>
        </m:f>
      </m:oMath>
      <w:r>
        <w:rPr>
          <w:rFonts w:eastAsia="Georgia" w:cs="Georgia" w:ascii="Georgia" w:hAnsi="Georgia"/>
        </w:rPr>
        <w:t xml:space="preserve"> où </w:t>
      </w:r>
      <m:oMath>
        <m:r>
          <m:rPr>
            <m:sty m:val="i"/>
          </m:rPr>
          <m:t>f</m:t>
        </m:r>
        <m:r>
          <m:rPr>
            <m:sty m:val="p"/>
          </m:rPr>
          <m:t>=</m:t>
        </m:r>
        <m:f>
          <m:fPr>
            <m:ctrlPr>
              <w:rPr>
                <w:rFonts w:ascii="Cambria Math" w:hAnsi="Cambria Math"/>
              </w:rPr>
            </m:ctrlPr>
          </m:fPr>
          <m:num>
            <m:r>
              <m:rPr>
                <m:sty m:val="i"/>
              </m:rPr>
              <m:t>ω</m:t>
            </m:r>
          </m:num>
          <m:den>
            <m:r>
              <m:rPr>
                <m:sty m:val="p"/>
              </m:rPr>
              <m:t>2</m:t>
            </m:r>
            <m:r>
              <m:rPr>
                <m:sty m:val="i"/>
              </m:rPr>
              <m:t>π</m:t>
            </m:r>
          </m:den>
        </m:f>
      </m:oMath>
      <w:r>
        <w:rPr>
          <w:rFonts w:eastAsia="Georgia" w:cs="Georgia" w:ascii="Georgia" w:hAnsi="Georgia"/>
        </w:rPr>
        <w:t xml:space="preserve"> est la fréquence du signal. Donner l'expression de </w:t>
      </w:r>
      <m:oMath>
        <m:sSub>
          <m:sSubPr/>
          <m:e>
            <m:r>
              <m:rPr>
                <m:sty m:val="i"/>
              </m:rPr>
              <m:t>f</m:t>
            </m:r>
          </m:e>
          <m:sub>
            <m:r>
              <m:rPr>
                <m:sty m:val="i"/>
              </m:rPr>
              <m:t>c</m:t>
            </m:r>
          </m:sub>
        </m:sSub>
      </m:oMath>
      <w:r>
        <w:rPr/>
        <w:t xml:space="preserve">.</w:t>
      </w:r>
    </w:p>
    <w:p>
      <w:pPr>
        <w:spacing w:after="220" w:lineRule="auto"/>
      </w:pPr>
      <w:r>
        <w:rPr>
          <w:rFonts w:eastAsia="Georgia" w:cs="Georgia" w:ascii="Georgia" w:hAnsi="Georgia"/>
        </w:rPr>
        <w:t xml:space="preserve">Le déplacement de la bille est mesuré par le même dispositif que pour la méthode 1 et l'on dispose de son image en tension </w:t>
      </w:r>
      <m:oMath>
        <m:r>
          <m:rPr>
            <m:sty m:val="i"/>
          </m:rPr>
          <m:t>U</m:t>
        </m:r>
      </m:oMath>
      <w:r>
        <w:rPr>
          <w:rFonts w:eastAsia="Georgia" w:cs="Georgia" w:ascii="Georgia" w:hAnsi="Georgia"/>
        </w:rPr>
        <w:t xml:space="preserve">. On réalise une série de mesures à partir desquelles on établit numériquement la densité spectrale </w:t>
      </w:r>
      <m:oMath>
        <m:sSub>
          <m:sSubPr/>
          <m:e>
            <m:r>
              <m:rPr>
                <m:sty m:val="i"/>
              </m:rPr>
              <m:t>S</m:t>
            </m:r>
          </m:e>
          <m:sub>
            <m:r>
              <m:rPr>
                <m:sty m:val="i"/>
              </m:rPr>
              <m:t>U</m:t>
            </m:r>
          </m:sub>
        </m:sSub>
      </m:oMath>
      <w:r>
        <w:rPr>
          <w:rFonts w:eastAsia="Georgia" w:cs="Georgia" w:ascii="Georgia" w:hAnsi="Georgia"/>
        </w:rPr>
        <w:t xml:space="preserve"> liée à la tension </w:t>
      </w:r>
      <m:oMath>
        <m:r>
          <m:rPr>
            <m:sty m:val="i"/>
          </m:rPr>
          <m:t>U</m:t>
        </m:r>
      </m:oMath>
      <w:r>
        <w:rPr>
          <w:rFonts w:eastAsia="Georgia" w:cs="Georgia" w:ascii="Georgia" w:hAnsi="Georgia"/>
        </w:rPr>
        <w:t xml:space="preserve">. La Figure 12 représente la densité spectrale déterminée expérimentalement et une régression de cette densité telle que nous allons l'établir.</w:t>
      </w:r>
    </w:p>
    <w:p>
      <w:pPr>
        <w:spacing w:lineRule="auto"/>
        <w:jc w:val="center"/>
      </w:pPr>
      <w:r>
        <w:rPr/>
        <w:drawing>
          <wp:inline distB="0" distL="0" distR="0" distT="0">
            <wp:extent cx="5486400" cy="3067396"/>
            <wp:effectExtent b="0" l="0" r="0" t="0"/>
            <wp:docPr id="13" name="image-2601f442a1a0dc9c955b1f3dda677ca579c5d221.jpg"/>
            <a:graphic>
              <a:graphicData uri="http://schemas.openxmlformats.org/drawingml/2006/picture">
                <pic:pic>
                  <pic:nvPicPr>
                    <pic:cNvPr id="13" name="image-2601f442a1a0dc9c955b1f3dda677ca579c5d221.jpg" descr=""/>
                    <pic:cNvPicPr/>
                  </pic:nvPicPr>
                  <pic:blipFill>
                    <a:blip r:embed="rId17" cstate="print"/>
                    <a:srcRect b="0" l="0" r="0" t="0"/>
                    <a:stretch>
                      <a:fillRect/>
                    </a:stretch>
                  </pic:blipFill>
                  <pic:spPr>
                    <a:xfrm>
                      <a:off x="0" y="0"/>
                      <a:ext cx="5486400" cy="3067396"/>
                    </a:xfrm>
                    <a:prstGeom prst="rect"/>
                  </pic:spPr>
                </pic:pic>
              </a:graphicData>
            </a:graphic>
          </wp:inline>
        </w:drawing>
      </w:r>
    </w:p>
    <w:p>
      <w:pPr>
        <w:spacing w:lineRule="auto"/>
      </w:pPr>
      <w:r>
        <w:rPr>
          <w:rFonts w:eastAsia="Georgia" w:cs="Georgia" w:ascii="Georgia" w:hAnsi="Georgia"/>
        </w:rPr>
        <w:t xml:space="preserve">FIGURE 12 - Densité spectrale et identification</w:t>
      </w:r>
    </w:p>
    <w:p>
      <w:pPr>
        <w:spacing w:after="220" w:lineRule="auto"/>
      </w:pPr>
      <w:r>
        <w:rPr>
          <w:rFonts w:eastAsia="Georgia" w:cs="Georgia" w:ascii="Georgia" w:hAnsi="Georgia"/>
        </w:rPr>
        <w:t xml:space="preserve">En exploitant les calculs précédents on montre que la force exercée sur la bille est liée à la tension par :</w:t>
      </w:r>
    </w:p>
    <w:p>
      <w:pPr>
        <w:spacing w:after="220" w:lineRule="auto"/>
      </w:pPr>
      <m:oMathPara>
        <m:oMath>
          <m:r>
            <m:rPr>
              <m:sty m:val="i"/>
            </m:rPr>
            <m:t>F</m:t>
          </m:r>
          <m:r>
            <m:rPr>
              <m:sty m:val="p"/>
            </m:rPr>
            <m:t>=</m:t>
          </m:r>
          <m:r>
            <m:rPr>
              <m:sty m:val="i"/>
            </m:rPr>
            <m:t>U</m:t>
          </m:r>
          <m:rad>
            <m:radPr>
              <m:degHide m:val="1"/>
              <m:ctrlPr>
                <w:rPr>
                  <w:rFonts w:ascii="Cambria Math" w:hAnsi="Cambria Math"/>
                </w:rPr>
              </m:ctrlPr>
            </m:radPr>
            <m:deg/>
            <m:e>
              <m:r>
                <m:rPr>
                  <m:sty m:val="p"/>
                </m:rPr>
                <m:t>2</m:t>
              </m:r>
              <m:r>
                <m:rPr>
                  <m:sty m:val="i"/>
                </m:rPr>
                <m:t>π</m:t>
              </m:r>
              <m:r>
                <m:rPr>
                  <m:sty m:val="i"/>
                </m:rPr>
                <m:t>γ</m:t>
              </m:r>
              <m:sSub>
                <m:sSubPr/>
                <m:e>
                  <m:r>
                    <m:rPr>
                      <m:sty m:val="i"/>
                    </m:rPr>
                    <m:t>k</m:t>
                  </m:r>
                </m:e>
                <m:sub>
                  <m:r>
                    <m:rPr>
                      <m:sty m:val="i"/>
                    </m:rPr>
                    <m:t>b</m:t>
                  </m:r>
                </m:sub>
              </m:sSub>
              <m:r>
                <m:rPr>
                  <m:sty m:val="i"/>
                </m:rPr>
                <m:t>T</m:t>
              </m:r>
              <m:f>
                <m:fPr>
                  <m:ctrlPr>
                    <w:rPr>
                      <w:rFonts w:ascii="Cambria Math" w:hAnsi="Cambria Math"/>
                    </w:rPr>
                  </m:ctrlPr>
                </m:fPr>
                <m:num>
                  <m:sSub>
                    <m:sSubPr/>
                    <m:e>
                      <m:r>
                        <m:rPr>
                          <m:sty m:val="i"/>
                        </m:rPr>
                        <m:t>f</m:t>
                      </m:r>
                    </m:e>
                    <m:sub>
                      <m:r>
                        <m:rPr>
                          <m:sty m:val="i"/>
                        </m:rPr>
                        <m:t>c</m:t>
                      </m:r>
                    </m:sub>
                  </m:sSub>
                </m:num>
                <m:den>
                  <m:r>
                    <m:rPr>
                      <m:sty m:val="i"/>
                    </m:rPr>
                    <m:t>A</m:t>
                  </m:r>
                </m:den>
              </m:f>
            </m:e>
          </m:rad>
        </m:oMath>
      </m:oMathPara>
    </w:p>
    <w:p>
      <w:pPr>
        <w:spacing w:after="220" w:lineRule="auto"/>
      </w:pPr>
      <m:oMath>
        <m:r>
          <m:rPr>
            <m:sty m:val="p"/>
          </m:rPr>
          <m:t>avec</m:t>
        </m:r>
        <m:r>
          <m:rPr>
            <m:sty m:val="i"/>
          </m:rPr>
          <m:t>A</m:t>
        </m:r>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S</m:t>
            </m:r>
          </m:e>
          <m:sub>
            <m:r>
              <m:rPr>
                <m:sty m:val="i"/>
              </m:rPr>
              <m:t>u</m:t>
            </m:r>
          </m:sub>
        </m:sSub>
        <m:r>
          <m:rPr>
            <m:sty m:val="p"/>
          </m:rPr>
          <m:t>(</m:t>
        </m:r>
        <m:r>
          <m:rPr>
            <m:sty m:val="i"/>
          </m:rPr>
          <m:t>f</m:t>
        </m:r>
        <m:r>
          <m:rPr>
            <m:sty m:val="p"/>
          </m:rPr>
          <m:t>)</m:t>
        </m:r>
        <m:r>
          <m:rPr>
            <m:sty m:val="p"/>
          </m:rPr>
          <m:t>d</m:t>
        </m:r>
        <m:r>
          <m:rPr>
            <m:sty m:val="i"/>
          </m:rPr>
          <m:t>f</m:t>
        </m:r>
      </m:oMath>
      <w:r>
        <w:rPr>
          <w:rFonts w:eastAsia="Georgia" w:cs="Georgia" w:ascii="Georgia" w:hAnsi="Georgia"/>
        </w:rPr>
        <w:t xml:space="preserve"> l'aire sous la courbe du spectre de puissance expérimental </w:t>
      </w:r>
      <m:oMath>
        <m:sSub>
          <m:sSubPr/>
          <m:e>
            <m:r>
              <m:rPr>
                <m:sty m:val="i"/>
              </m:rPr>
              <m:t>S</m:t>
            </m:r>
          </m:e>
          <m:sub>
            <m:r>
              <m:rPr>
                <m:sty m:val="i"/>
              </m:rPr>
              <m:t>u</m:t>
            </m:r>
          </m:sub>
        </m:sSub>
      </m:oMath>
      <w:r>
        <w:rPr/>
        <w:t xml:space="preserve">. On dispose d'une liste Su et d'une liste </w:t>
      </w:r>
      <m:oMath>
        <m:r>
          <m:rPr>
            <m:sty m:val="i"/>
          </m:rPr>
          <m:t>f</m:t>
        </m:r>
      </m:oMath>
      <w:r>
        <w:rPr/>
        <w:t xml:space="preserve"> de dimension </w:t>
      </w:r>
      <m:oMath>
        <m:r>
          <m:rPr>
            <m:sty m:val="i"/>
          </m:rPr>
          <m:t>n</m:t>
        </m:r>
      </m:oMath>
      <w:r>
        <w:rPr>
          <w:rFonts w:eastAsia="Georgia" w:cs="Georgia" w:ascii="Georgia" w:hAnsi="Georgia"/>
        </w:rPr>
        <w:t xml:space="preserve"> qui contiennent respectivement les valeurs numériques du spectre de puissance et de la fréquence correspondante. On souhaite à présent déterminer </w:t>
      </w:r>
      <m:oMath>
        <m:sSub>
          <m:sSubPr/>
          <m:e>
            <m:r>
              <m:rPr>
                <m:sty m:val="i"/>
              </m:rPr>
              <m:t>f</m:t>
            </m:r>
          </m:e>
          <m:sub>
            <m:r>
              <m:rPr>
                <m:sty m:val="i"/>
              </m:rPr>
              <m:t>c</m:t>
            </m:r>
          </m:sub>
        </m:sSub>
      </m:oMath>
      <w:r>
        <w:rPr/>
        <w:t xml:space="preserve"> et </w:t>
      </w:r>
      <m:oMath>
        <m:r>
          <m:rPr>
            <m:sty m:val="i"/>
          </m:rPr>
          <m:t>A</m:t>
        </m:r>
      </m:oMath>
      <w:r>
        <w:rPr/>
        <w:t xml:space="preserve">.</w:t>
      </w:r>
      <w:r>
        <w:rPr/>
        <w:br w:type="textWrapping"/>
      </w:r>
      <w:r>
        <w:rPr>
          <w:rFonts w:eastAsia="Georgia" w:cs="Georgia" w:ascii="Georgia" w:hAnsi="Georgia"/>
        </w:rPr>
        <w:t xml:space="preserve">32. Écrire une fonction aire ( </w:t>
      </w:r>
      <m:oMath>
        <m:r>
          <m:rPr>
            <m:sty m:val="p"/>
          </m:rPr>
          <m:t>x</m:t>
        </m:r>
        <m:r>
          <m:rPr>
            <m:sty m:val="p"/>
          </m:rPr>
          <m:t>,</m:t>
        </m:r>
        <m:r>
          <m:rPr>
            <m:sty m:val="p"/>
          </m:rPr>
          <m:t>y</m:t>
        </m:r>
      </m:oMath>
      <w:r>
        <w:rPr>
          <w:rFonts w:eastAsia="Georgia" w:cs="Georgia" w:ascii="Georgia" w:hAnsi="Georgia"/>
        </w:rPr>
        <w:t xml:space="preserve"> ) qui détermine l'aire sous la courbe définie par une liste d'abscisses x et d'ordonnées y de même dimension. Vous expliciterez clairement la méthode choisie.</w:t>
      </w:r>
    </w:p>
    <w:p>
      <w:pPr>
        <w:spacing w:after="220" w:lineRule="auto"/>
      </w:pPr>
      <w:r>
        <w:rPr>
          <w:rFonts w:eastAsia="Georgia" w:cs="Georgia" w:ascii="Georgia" w:hAnsi="Georgia"/>
        </w:rPr>
        <w:t xml:space="preserve">Pour évaluer </w:t>
      </w:r>
      <m:oMath>
        <m:sSub>
          <m:sSubPr/>
          <m:e>
            <m:r>
              <m:rPr>
                <m:sty m:val="i"/>
              </m:rPr>
              <m:t>f</m:t>
            </m:r>
          </m:e>
          <m:sub>
            <m:r>
              <m:rPr>
                <m:sty m:val="i"/>
              </m:rPr>
              <m:t>c</m:t>
            </m:r>
          </m:sub>
        </m:sSub>
      </m:oMath>
      <w:r>
        <w:rPr/>
        <w:t xml:space="preserve"> nous allons dans un premier temps chercher la fonction de la forme (voir question 31.) :</w:t>
      </w:r>
    </w:p>
    <w:p>
      <w:pPr>
        <w:spacing w:after="220" w:lineRule="auto"/>
      </w:pPr>
      <m:oMathPara>
        <m:oMath>
          <m:r>
            <m:rPr>
              <m:sty m:val="i"/>
            </m:rPr>
            <m:t>G</m:t>
          </m:r>
          <m:d>
            <m:dPr>
              <m:begChr m:val="("/>
              <m:endChr m:val=")"/>
              <m:ctrlPr>
                <w:rPr>
                  <w:rFonts w:ascii="Cambria Math" w:hAnsi="Cambria Math"/>
                </w:rPr>
              </m:ctrlPr>
            </m:dPr>
            <m:e>
              <m:r>
                <m:rPr>
                  <m:sty m:val="i"/>
                </m:rPr>
                <m:t>f</m:t>
              </m:r>
              <m:r>
                <m:rPr>
                  <m:sty m:val="p"/>
                </m:rPr>
                <m:t>,</m:t>
              </m:r>
              <m:sSub>
                <m:sSubPr/>
                <m:e>
                  <m:r>
                    <m:rPr>
                      <m:sty m:val="i"/>
                    </m:rPr>
                    <m:t>a</m:t>
                  </m:r>
                </m:e>
                <m:sub>
                  <m:r>
                    <m:rPr>
                      <m:sty m:val="p"/>
                    </m:rPr>
                    <m:t>0</m:t>
                  </m:r>
                </m:sub>
              </m:sSub>
              <m:r>
                <m:rPr>
                  <m:sty m:val="p"/>
                </m:rPr>
                <m:t>,</m:t>
              </m:r>
              <m:sSub>
                <m:sSubPr/>
                <m:e>
                  <m:r>
                    <m:rPr>
                      <m:sty m:val="i"/>
                    </m:rPr>
                    <m:t>a</m:t>
                  </m:r>
                </m:e>
                <m:sub>
                  <m:r>
                    <m:rPr>
                      <m:sty m:val="p"/>
                    </m:rPr>
                    <m:t>1</m:t>
                  </m:r>
                </m:sub>
              </m:sSub>
            </m:e>
          </m:d>
          <m:r>
            <m:rPr>
              <m:sty m:val="p"/>
            </m:rPr>
            <m:t>=</m:t>
          </m:r>
          <m:f>
            <m:fPr>
              <m:ctrlPr>
                <w:rPr>
                  <w:rFonts w:ascii="Cambria Math" w:hAnsi="Cambria Math"/>
                </w:rPr>
              </m:ctrlPr>
            </m:fPr>
            <m:num>
              <m:sSub>
                <m:sSubPr/>
                <m:e>
                  <m:r>
                    <m:rPr>
                      <m:sty m:val="i"/>
                    </m:rPr>
                    <m:t>a</m:t>
                  </m:r>
                </m:e>
                <m:sub>
                  <m:r>
                    <m:rPr>
                      <m:sty m:val="p"/>
                    </m:rPr>
                    <m:t>0</m:t>
                  </m:r>
                </m:sub>
              </m:sSub>
            </m:num>
            <m:den>
              <m:sSubSup>
                <m:sSubSupPr/>
                <m:e>
                  <m:r>
                    <m:rPr>
                      <m:sty m:val="i"/>
                    </m:rPr>
                    <m:t>a</m:t>
                  </m:r>
                </m:e>
                <m:sub>
                  <m:r>
                    <m:rPr>
                      <m:sty m:val="p"/>
                    </m:rPr>
                    <m:t>1</m:t>
                  </m:r>
                </m:sub>
                <m:sup>
                  <m:r>
                    <m:rPr>
                      <m:sty m:val="p"/>
                    </m:rPr>
                    <m:t>2</m:t>
                  </m:r>
                </m:sup>
              </m:sSubSup>
              <m:r>
                <m:rPr>
                  <m:sty m:val="p"/>
                </m:rPr>
                <m:t>+</m:t>
              </m:r>
              <m:sSup>
                <m:sSupPr/>
                <m:e>
                  <m:r>
                    <m:rPr>
                      <m:sty m:val="i"/>
                    </m:rPr>
                    <m:t>f</m:t>
                  </m:r>
                </m:e>
                <m:sup>
                  <m:r>
                    <m:rPr>
                      <m:sty m:val="p"/>
                    </m:rPr>
                    <m:t>2</m:t>
                  </m:r>
                </m:sup>
              </m:sSup>
            </m:den>
          </m:f>
        </m:oMath>
      </m:oMathPara>
    </w:p>
    <w:p>
      <w:pPr>
        <w:spacing w:after="220" w:lineRule="auto"/>
      </w:pPr>
      <w:r>
        <w:rPr>
          <w:rFonts w:eastAsia="Georgia" w:cs="Georgia" w:ascii="Georgia" w:hAnsi="Georgia"/>
        </w:rPr>
        <w:t xml:space="preserve">qui minimise l'erreur au carré avec le spectre </w:t>
      </w:r>
      <m:oMath>
        <m:sSub>
          <m:sSubPr/>
          <m:e>
            <m:r>
              <m:rPr>
                <m:sty m:val="i"/>
              </m:rPr>
              <m:t>S</m:t>
            </m:r>
          </m:e>
          <m:sub>
            <m:r>
              <m:rPr>
                <m:sty m:val="i"/>
              </m:rPr>
              <m:t>u</m:t>
            </m:r>
          </m:sub>
        </m:sSub>
      </m:oMath>
      <w:r>
        <w:rPr>
          <w:rFonts w:eastAsia="Georgia" w:cs="Georgia" w:ascii="Georgia" w:hAnsi="Georgia"/>
        </w:rPr>
        <w:t xml:space="preserve"> expérimental. Le problème de minimisation étant cette fois non linéaire, on applique la méthode de descente du gradient qui consiste, comme pour la méthode de Newton, à rechercher itérativement les coefficients </w:t>
      </w: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rFonts w:eastAsia="Georgia" w:cs="Georgia" w:ascii="Georgia" w:hAnsi="Georgia"/>
        </w:rPr>
        <w:t xml:space="preserve"> qui annulent le gradient de l'erreur définie par:</w:t>
      </w:r>
    </w:p>
    <w:p>
      <w:pPr>
        <w:spacing w:after="220" w:lineRule="auto"/>
      </w:pPr>
      <m:oMathPara>
        <m:oMath>
          <m:r>
            <m:rPr>
              <m:sty m:val="i"/>
            </m:rPr>
            <m:t>e</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p>
            <m:sSupPr/>
            <m:e>
              <m:d>
                <m:dPr>
                  <m:begChr m:val="("/>
                  <m:endChr m:val=")"/>
                  <m:ctrlPr>
                    <w:rPr>
                      <w:rFonts w:ascii="Cambria Math" w:hAnsi="Cambria Math"/>
                    </w:rPr>
                  </m:ctrlPr>
                </m:dPr>
                <m:e>
                  <m:sSub>
                    <m:sSubPr/>
                    <m:e>
                      <m:r>
                        <m:rPr>
                          <m:sty m:val="i"/>
                        </m:rPr>
                        <m:t>S</m:t>
                      </m:r>
                    </m:e>
                    <m:sub>
                      <m:r>
                        <m:rPr>
                          <m:sty m:val="i"/>
                        </m:rPr>
                        <m:t>u</m:t>
                      </m:r>
                      <m:r>
                        <m:rPr>
                          <m:sty m:val="i"/>
                        </m:rPr>
                        <m:t>i</m:t>
                      </m:r>
                    </m:sub>
                  </m:sSub>
                  <m:r>
                    <m:rPr>
                      <m:sty m:val="p"/>
                    </m:rPr>
                    <m:t>−</m:t>
                  </m:r>
                  <m:r>
                    <m:rPr>
                      <m:sty m:val="i"/>
                    </m:rPr>
                    <m:t>G</m:t>
                  </m:r>
                  <m:d>
                    <m:dPr>
                      <m:begChr m:val="("/>
                      <m:endChr m:val=")"/>
                      <m:ctrlPr>
                        <w:rPr>
                          <w:rFonts w:ascii="Cambria Math" w:hAnsi="Cambria Math"/>
                        </w:rPr>
                      </m:ctrlPr>
                    </m:dPr>
                    <m:e>
                      <m:sSub>
                        <m:sSubPr/>
                        <m:e>
                          <m:r>
                            <m:rPr>
                              <m:sty m:val="i"/>
                            </m:rPr>
                            <m:t>f</m:t>
                          </m:r>
                        </m:e>
                        <m:sub>
                          <m:r>
                            <m:rPr>
                              <m:sty m:val="i"/>
                            </m:rPr>
                            <m:t>i</m:t>
                          </m:r>
                        </m:sub>
                      </m:sSub>
                      <m:r>
                        <m:rPr>
                          <m:sty m:val="p"/>
                        </m:rPr>
                        <m:t>,</m:t>
                      </m:r>
                      <m:sSub>
                        <m:sSubPr/>
                        <m:e>
                          <m:r>
                            <m:rPr>
                              <m:sty m:val="i"/>
                            </m:rPr>
                            <m:t>a</m:t>
                          </m:r>
                        </m:e>
                        <m:sub>
                          <m:r>
                            <m:rPr>
                              <m:sty m:val="p"/>
                            </m:rPr>
                            <m:t>0</m:t>
                          </m:r>
                        </m:sub>
                      </m:sSub>
                      <m:r>
                        <m:rPr>
                          <m:sty m:val="p"/>
                        </m:rPr>
                        <m:t>,</m:t>
                      </m:r>
                      <m:sSub>
                        <m:sSubPr/>
                        <m:e>
                          <m:r>
                            <m:rPr>
                              <m:sty m:val="i"/>
                            </m:rPr>
                            <m:t>a</m:t>
                          </m:r>
                        </m:e>
                        <m:sub>
                          <m:r>
                            <m:rPr>
                              <m:sty m:val="p"/>
                            </m:rPr>
                            <m:t>1</m:t>
                          </m:r>
                        </m:sub>
                      </m:sSub>
                    </m:e>
                  </m:d>
                </m:e>
              </m:d>
            </m:e>
            <m:sup>
              <m:r>
                <m:rPr>
                  <m:sty m:val="p"/>
                </m:rPr>
                <m:t>2</m:t>
              </m:r>
            </m:sup>
          </m:sSup>
        </m:oMath>
      </m:oMathPara>
    </w:p>
    <w:p>
      <w:pPr>
        <w:spacing w:after="220" w:lineRule="auto"/>
      </w:pPr>
      <w:r>
        <w:rPr/>
        <w:t xml:space="preserve">Le principe de l'algorithme est le suivant :</w:t>
      </w:r>
    </w:p>
    <w:p>
      <w:pPr>
        <w:numPr>
          <w:ilvl w:val="0"/>
          <w:numId w:val="9"/>
        </w:numPr>
        <w:spacing w:lineRule="auto"/>
      </w:pPr>
      <w:r>
        <w:rPr/>
        <w:t xml:space="preserve">On choisit d'initialiser </w:t>
      </w: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rFonts w:eastAsia="Georgia" w:cs="Georgia" w:ascii="Georgia" w:hAnsi="Georgia"/>
        </w:rPr>
        <w:t xml:space="preserve"> à deux valeurs </w:t>
      </w:r>
      <m:oMath>
        <m:sSub>
          <m:sSubPr/>
          <m:e>
            <m:r>
              <m:rPr>
                <m:sty m:val="i"/>
              </m:rPr>
              <m:t>a</m:t>
            </m:r>
          </m:e>
          <m:sub>
            <m:r>
              <m:rPr>
                <m:sty m:val="p"/>
              </m:rPr>
              <m:t>0</m:t>
            </m:r>
            <m:r>
              <m:rPr>
                <m:sty m:val="p"/>
              </m:rPr>
              <m:t>,</m:t>
            </m:r>
            <m:r>
              <m:rPr>
                <m:sty m:val="p"/>
              </m:rPr>
              <m:t>0</m:t>
            </m:r>
          </m:sub>
        </m:sSub>
      </m:oMath>
      <w:r>
        <w:rPr/>
        <w:t xml:space="preserve"> et </w:t>
      </w:r>
      <m:oMath>
        <m:sSub>
          <m:sSubPr/>
          <m:e>
            <m:r>
              <m:rPr>
                <m:sty m:val="i"/>
              </m:rPr>
              <m:t>a</m:t>
            </m:r>
          </m:e>
          <m:sub>
            <m:r>
              <m:rPr>
                <m:sty m:val="p"/>
              </m:rPr>
              <m:t>1</m:t>
            </m:r>
            <m:r>
              <m:rPr>
                <m:sty m:val="p"/>
              </m:rPr>
              <m:t>,</m:t>
            </m:r>
            <m:r>
              <m:rPr>
                <m:sty m:val="p"/>
              </m:rPr>
              <m:t>0</m:t>
            </m:r>
          </m:sub>
        </m:sSub>
      </m:oMath>
      <w:r>
        <w:rPr/>
        <w:t xml:space="preserve">.</w:t>
      </w:r>
    </w:p>
    <w:p>
      <w:pPr>
        <w:numPr>
          <w:ilvl w:val="0"/>
          <w:numId w:val="9"/>
        </w:numPr>
        <w:spacing w:lineRule="auto"/>
      </w:pPr>
      <w:r>
        <w:rPr/>
        <w:t xml:space="preserve">On choisit le pas </w:t>
      </w:r>
      <m:oMath>
        <m:r>
          <m:rPr>
            <m:sty m:val="i"/>
          </m:rPr>
          <m:t>h</m:t>
        </m:r>
      </m:oMath>
      <w:r>
        <w:rPr>
          <w:rFonts w:eastAsia="Georgia" w:cs="Georgia" w:ascii="Georgia" w:hAnsi="Georgia"/>
        </w:rPr>
        <w:t xml:space="preserve"> de résolution et </w:t>
      </w:r>
      <m:oMath>
        <m:sSub>
          <m:sSubPr/>
          <m:e>
            <m:r>
              <m:rPr>
                <m:sty m:val="i"/>
              </m:rPr>
              <m:t>e</m:t>
            </m:r>
          </m:e>
          <m:sub>
            <m:r>
              <m:rPr>
                <m:sty m:val="i"/>
              </m:rPr>
              <m:t>r</m:t>
            </m:r>
            <m:r>
              <m:rPr>
                <m:sty m:val="i"/>
              </m:rPr>
              <m:t>r</m:t>
            </m:r>
          </m:sub>
        </m:sSub>
      </m:oMath>
      <w:r>
        <w:rPr>
          <w:rFonts w:eastAsia="Georgia" w:cs="Georgia" w:ascii="Georgia" w:hAnsi="Georgia"/>
        </w:rPr>
        <w:t xml:space="preserve"> la condition d'arrêt du gradient.</w:t>
      </w:r>
    </w:p>
    <w:p>
      <w:pPr>
        <w:numPr>
          <w:ilvl w:val="0"/>
          <w:numId w:val="9"/>
        </w:numPr>
        <w:spacing w:lineRule="auto"/>
      </w:pPr>
      <w:r>
        <w:rPr>
          <w:rFonts w:eastAsia="Georgia" w:cs="Georgia" w:ascii="Georgia" w:hAnsi="Georgia"/>
        </w:rPr>
        <w:t xml:space="preserve">On calcule de façon itérative les coefficients </w:t>
      </w: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a</m:t>
                    </m:r>
                  </m:e>
                  <m:sub>
                    <m:r>
                      <m:rPr>
                        <m:sty m:val="p"/>
                      </m:rPr>
                      <m:t>0</m:t>
                    </m:r>
                    <m:r>
                      <m:rPr>
                        <m:sty m:val="p"/>
                      </m:rPr>
                      <m:t>,</m:t>
                    </m:r>
                    <m:r>
                      <m:rPr>
                        <m:sty m:val="i"/>
                      </m:rPr>
                      <m:t>k</m:t>
                    </m:r>
                    <m:r>
                      <m:rPr>
                        <m:sty m:val="p"/>
                      </m:rPr>
                      <m:t>+</m:t>
                    </m:r>
                    <m:r>
                      <m:rPr>
                        <m:sty m:val="p"/>
                      </m:rPr>
                      <m:t>1</m:t>
                    </m:r>
                  </m:sub>
                </m:sSub>
                <m:r>
                  <m:rPr>
                    <m:sty m:val="p"/>
                  </m:rPr>
                  <m:t>=</m:t>
                </m:r>
                <m:sSub>
                  <m:sSubPr/>
                  <m:e>
                    <m:r>
                      <m:rPr>
                        <m:sty m:val="i"/>
                      </m:rPr>
                      <m:t>a</m:t>
                    </m:r>
                  </m:e>
                  <m:sub>
                    <m:r>
                      <m:rPr>
                        <m:sty m:val="p"/>
                      </m:rPr>
                      <m:t>0</m:t>
                    </m:r>
                    <m:r>
                      <m:rPr>
                        <m:sty m:val="p"/>
                      </m:rPr>
                      <m:t>,</m:t>
                    </m:r>
                    <m:r>
                      <m:rPr>
                        <m:sty m:val="i"/>
                      </m:rPr>
                      <m:t>k</m:t>
                    </m:r>
                  </m:sub>
                </m:sSub>
                <m:r>
                  <m:rPr>
                    <m:sty m:val="p"/>
                  </m:rPr>
                  <m:t>−</m:t>
                </m:r>
                <m:sSub>
                  <m:sSubPr/>
                  <m:e>
                    <m:d>
                      <m:dPr>
                        <m:begChr m:val=""/>
                        <m:endChr m:val="|"/>
                        <m:ctrlPr>
                          <w:rPr>
                            <w:rFonts w:ascii="Cambria Math" w:hAnsi="Cambria Math"/>
                          </w:rPr>
                        </m:ctrlPr>
                      </m:dPr>
                      <m:e>
                        <m:r>
                          <m:rPr>
                            <m:sty m:val="i"/>
                          </m:rPr>
                          <m:t>h</m:t>
                        </m:r>
                        <m:f>
                          <m:fPr>
                            <m:ctrlPr>
                              <w:rPr>
                                <w:rFonts w:ascii="Cambria Math" w:hAnsi="Cambria Math"/>
                              </w:rPr>
                            </m:ctrlPr>
                          </m:fPr>
                          <m:num>
                            <m:r>
                              <m:rPr>
                                <m:sty m:val="i"/>
                              </m:rPr>
                              <m:t>∂</m:t>
                            </m:r>
                            <m:r>
                              <m:rPr>
                                <m:sty m:val="i"/>
                              </m:rPr>
                              <m:t>e</m:t>
                            </m:r>
                          </m:num>
                          <m:den>
                            <m:r>
                              <m:rPr>
                                <m:sty m:val="i"/>
                              </m:rPr>
                              <m:t>∂</m:t>
                            </m:r>
                            <m:sSub>
                              <m:sSubPr/>
                              <m:e>
                                <m:r>
                                  <m:rPr>
                                    <m:sty m:val="i"/>
                                  </m:rPr>
                                  <m:t>a</m:t>
                                </m:r>
                              </m:e>
                              <m:sub>
                                <m:r>
                                  <m:rPr>
                                    <m:sty m:val="p"/>
                                  </m:rPr>
                                  <m:t>0</m:t>
                                </m:r>
                              </m:sub>
                            </m:sSub>
                          </m:den>
                        </m:f>
                      </m:e>
                    </m:d>
                  </m:e>
                  <m:sub>
                    <m:d>
                      <m:dPr>
                        <m:begChr m:val="("/>
                        <m:endChr m:val=")"/>
                        <m:ctrlPr>
                          <w:rPr>
                            <w:rFonts w:ascii="Cambria Math" w:hAnsi="Cambria Math"/>
                          </w:rPr>
                        </m:ctrlPr>
                      </m:dPr>
                      <m:e>
                        <m:sSub>
                          <m:sSubPr/>
                          <m:e>
                            <m:r>
                              <m:rPr>
                                <m:sty m:val="i"/>
                              </m:rPr>
                              <m:t>a</m:t>
                            </m:r>
                          </m:e>
                          <m:sub>
                            <m:r>
                              <m:rPr>
                                <m:sty m:val="p"/>
                              </m:rPr>
                              <m:t>0</m:t>
                            </m:r>
                            <m:r>
                              <m:rPr>
                                <m:sty m:val="p"/>
                              </m:rPr>
                              <m:t>,</m:t>
                            </m:r>
                            <m:r>
                              <m:rPr>
                                <m:sty m:val="i"/>
                              </m:rPr>
                              <m:t>k</m:t>
                            </m:r>
                          </m:sub>
                        </m:sSub>
                        <m:r>
                          <m:rPr>
                            <m:sty m:val="p"/>
                          </m:rPr>
                          <m:t>,</m:t>
                        </m:r>
                        <m:sSub>
                          <m:sSubPr/>
                          <m:e>
                            <m:r>
                              <m:rPr>
                                <m:sty m:val="i"/>
                              </m:rPr>
                              <m:t>a</m:t>
                            </m:r>
                          </m:e>
                          <m:sub>
                            <m:r>
                              <m:rPr>
                                <m:sty m:val="p"/>
                              </m:rPr>
                              <m:t>1</m:t>
                            </m:r>
                            <m:r>
                              <m:rPr>
                                <m:sty m:val="p"/>
                              </m:rPr>
                              <m:t>,</m:t>
                            </m:r>
                            <m:r>
                              <m:rPr>
                                <m:sty m:val="i"/>
                              </m:rPr>
                              <m:t>k</m:t>
                            </m:r>
                          </m:sub>
                        </m:sSub>
                      </m:e>
                    </m:d>
                  </m:sub>
                </m:sSub>
              </m:e>
            </m:mr>
            <m:mr>
              <m:e/>
              <m:e>
                <m:sSub>
                  <m:sSubPr/>
                  <m:e>
                    <m:r>
                      <m:rPr>
                        <m:sty m:val="i"/>
                      </m:rPr>
                      <m:t>a</m:t>
                    </m:r>
                  </m:e>
                  <m:sub>
                    <m:r>
                      <m:rPr>
                        <m:sty m:val="p"/>
                      </m:rPr>
                      <m:t>1</m:t>
                    </m:r>
                    <m:r>
                      <m:rPr>
                        <m:sty m:val="p"/>
                      </m:rPr>
                      <m:t>,</m:t>
                    </m:r>
                    <m:r>
                      <m:rPr>
                        <m:sty m:val="i"/>
                      </m:rPr>
                      <m:t>k</m:t>
                    </m:r>
                    <m:r>
                      <m:rPr>
                        <m:sty m:val="p"/>
                      </m:rPr>
                      <m:t>+</m:t>
                    </m:r>
                    <m:r>
                      <m:rPr>
                        <m:sty m:val="p"/>
                      </m:rPr>
                      <m:t>1</m:t>
                    </m:r>
                  </m:sub>
                </m:sSub>
                <m:r>
                  <m:rPr>
                    <m:sty m:val="p"/>
                  </m:rPr>
                  <m:t>=</m:t>
                </m:r>
                <m:sSub>
                  <m:sSubPr/>
                  <m:e>
                    <m:r>
                      <m:rPr>
                        <m:sty m:val="i"/>
                      </m:rPr>
                      <m:t>a</m:t>
                    </m:r>
                  </m:e>
                  <m:sub>
                    <m:r>
                      <m:rPr>
                        <m:sty m:val="p"/>
                      </m:rPr>
                      <m:t>1</m:t>
                    </m:r>
                    <m:r>
                      <m:rPr>
                        <m:sty m:val="p"/>
                      </m:rPr>
                      <m:t>,</m:t>
                    </m:r>
                    <m:r>
                      <m:rPr>
                        <m:sty m:val="i"/>
                      </m:rPr>
                      <m:t>k</m:t>
                    </m:r>
                  </m:sub>
                </m:sSub>
                <m:r>
                  <m:rPr>
                    <m:sty m:val="p"/>
                  </m:rPr>
                  <m:t>−</m:t>
                </m:r>
                <m:sSub>
                  <m:sSubPr/>
                  <m:e>
                    <m:d>
                      <m:dPr>
                        <m:begChr m:val=""/>
                        <m:endChr m:val="|"/>
                        <m:ctrlPr>
                          <w:rPr>
                            <w:rFonts w:ascii="Cambria Math" w:hAnsi="Cambria Math"/>
                          </w:rPr>
                        </m:ctrlPr>
                      </m:dPr>
                      <m:e>
                        <m:r>
                          <m:rPr>
                            <m:sty m:val="i"/>
                          </m:rPr>
                          <m:t>h</m:t>
                        </m:r>
                        <m:f>
                          <m:fPr>
                            <m:ctrlPr>
                              <w:rPr>
                                <w:rFonts w:ascii="Cambria Math" w:hAnsi="Cambria Math"/>
                              </w:rPr>
                            </m:ctrlPr>
                          </m:fPr>
                          <m:num>
                            <m:r>
                              <m:rPr>
                                <m:sty m:val="i"/>
                              </m:rPr>
                              <m:t>∂</m:t>
                            </m:r>
                            <m:r>
                              <m:rPr>
                                <m:sty m:val="i"/>
                              </m:rPr>
                              <m:t>e</m:t>
                            </m:r>
                          </m:num>
                          <m:den>
                            <m:r>
                              <m:rPr>
                                <m:sty m:val="i"/>
                              </m:rPr>
                              <m:t>∂</m:t>
                            </m:r>
                            <m:sSub>
                              <m:sSubPr/>
                              <m:e>
                                <m:r>
                                  <m:rPr>
                                    <m:sty m:val="i"/>
                                  </m:rPr>
                                  <m:t>a</m:t>
                                </m:r>
                              </m:e>
                              <m:sub>
                                <m:r>
                                  <m:rPr>
                                    <m:sty m:val="p"/>
                                  </m:rPr>
                                  <m:t>1</m:t>
                                </m:r>
                              </m:sub>
                            </m:sSub>
                          </m:den>
                        </m:f>
                      </m:e>
                    </m:d>
                  </m:e>
                  <m:sub>
                    <m:d>
                      <m:dPr>
                        <m:begChr m:val="("/>
                        <m:endChr m:val=")"/>
                        <m:ctrlPr>
                          <w:rPr>
                            <w:rFonts w:ascii="Cambria Math" w:hAnsi="Cambria Math"/>
                          </w:rPr>
                        </m:ctrlPr>
                      </m:dPr>
                      <m:e>
                        <m:sSub>
                          <m:sSubPr/>
                          <m:e>
                            <m:r>
                              <m:rPr>
                                <m:sty m:val="i"/>
                              </m:rPr>
                              <m:t>a</m:t>
                            </m:r>
                          </m:e>
                          <m:sub>
                            <m:r>
                              <m:rPr>
                                <m:sty m:val="p"/>
                              </m:rPr>
                              <m:t>0</m:t>
                            </m:r>
                            <m:r>
                              <m:rPr>
                                <m:sty m:val="p"/>
                              </m:rPr>
                              <m:t>,</m:t>
                            </m:r>
                            <m:r>
                              <m:rPr>
                                <m:sty m:val="i"/>
                              </m:rPr>
                              <m:t>k</m:t>
                            </m:r>
                          </m:sub>
                        </m:sSub>
                        <m:r>
                          <m:rPr>
                            <m:sty m:val="p"/>
                          </m:rPr>
                          <m:t>,</m:t>
                        </m:r>
                        <m:sSub>
                          <m:sSubPr/>
                          <m:e>
                            <m:r>
                              <m:rPr>
                                <m:sty m:val="i"/>
                              </m:rPr>
                              <m:t>a</m:t>
                            </m:r>
                          </m:e>
                          <m:sub>
                            <m:r>
                              <m:rPr>
                                <m:sty m:val="p"/>
                              </m:rPr>
                              <m:t>1</m:t>
                            </m:r>
                            <m:r>
                              <m:rPr>
                                <m:sty m:val="p"/>
                              </m:rPr>
                              <m:t>,</m:t>
                            </m:r>
                            <m:r>
                              <m:rPr>
                                <m:sty m:val="i"/>
                              </m:rPr>
                              <m:t>k</m:t>
                            </m:r>
                          </m:sub>
                        </m:sSub>
                      </m:e>
                    </m:d>
                  </m:sub>
                </m:sSub>
              </m:e>
            </m:mr>
          </m:m>
        </m:oMath>
      </m:oMathPara>
    </w:p>
    <w:p>
      <w:pPr>
        <w:numPr>
          <w:ilvl w:val="0"/>
          <w:numId w:val="10"/>
        </w:numPr>
        <w:spacing w:lineRule="auto"/>
      </w:pPr>
      <w:r>
        <w:rPr>
          <w:rFonts w:eastAsia="Georgia" w:cs="Georgia" w:ascii="Georgia" w:hAnsi="Georgia"/>
        </w:rPr>
        <w:t xml:space="preserve">L'algorithme s'arrête lorsque :</w:t>
      </w:r>
    </w:p>
    <w:p>
      <w:pPr>
        <w:spacing w:after="220" w:lineRule="auto"/>
      </w:pPr>
      <m:oMathPara>
        <m:oMath>
          <m:r>
            <m:rPr>
              <m:sty m:val="i"/>
            </m:rPr>
            <m:t>h</m:t>
          </m:r>
          <m:d>
            <m:dPr>
              <m:begChr m:val="("/>
              <m:endChr m:val=")"/>
              <m:ctrlPr>
                <w:rPr>
                  <w:rFonts w:ascii="Cambria Math" w:hAnsi="Cambria Math"/>
                </w:rPr>
              </m:ctrlPr>
            </m:dPr>
            <m:e>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e</m:t>
                          </m:r>
                        </m:num>
                        <m:den>
                          <m:r>
                            <m:rPr>
                              <m:sty m:val="i"/>
                            </m:rPr>
                            <m:t>∂</m:t>
                          </m:r>
                          <m:sSub>
                            <m:sSubPr/>
                            <m:e>
                              <m:r>
                                <m:rPr>
                                  <m:sty m:val="i"/>
                                </m:rPr>
                                <m:t>a</m:t>
                              </m:r>
                            </m:e>
                            <m:sub>
                              <m:r>
                                <m:rPr>
                                  <m:sty m:val="p"/>
                                </m:rPr>
                                <m:t>0</m:t>
                              </m:r>
                            </m:sub>
                          </m:sSub>
                        </m:den>
                      </m:f>
                    </m:e>
                  </m:d>
                </m:e>
                <m:sub>
                  <m:d>
                    <m:dPr>
                      <m:begChr m:val="("/>
                      <m:endChr m:val=")"/>
                      <m:ctrlPr>
                        <w:rPr>
                          <w:rFonts w:ascii="Cambria Math" w:hAnsi="Cambria Math"/>
                        </w:rPr>
                      </m:ctrlPr>
                    </m:dPr>
                    <m:e>
                      <m:sSub>
                        <m:sSubPr/>
                        <m:e>
                          <m:r>
                            <m:rPr>
                              <m:sty m:val="i"/>
                            </m:rPr>
                            <m:t>a</m:t>
                          </m:r>
                        </m:e>
                        <m:sub>
                          <m:r>
                            <m:rPr>
                              <m:sty m:val="p"/>
                            </m:rPr>
                            <m:t>0</m:t>
                          </m:r>
                          <m:r>
                            <m:rPr>
                              <m:sty m:val="p"/>
                            </m:rPr>
                            <m:t>,</m:t>
                          </m:r>
                          <m:r>
                            <m:rPr>
                              <m:sty m:val="i"/>
                            </m:rPr>
                            <m:t>k</m:t>
                          </m:r>
                        </m:sub>
                      </m:sSub>
                      <m:r>
                        <m:rPr>
                          <m:sty m:val="p"/>
                        </m:rPr>
                        <m:t>,</m:t>
                      </m:r>
                      <m:sSub>
                        <m:sSubPr/>
                        <m:e>
                          <m:r>
                            <m:rPr>
                              <m:sty m:val="i"/>
                            </m:rPr>
                            <m:t>a</m:t>
                          </m:r>
                        </m:e>
                        <m:sub>
                          <m:r>
                            <m:rPr>
                              <m:sty m:val="p"/>
                            </m:rPr>
                            <m:t>1</m:t>
                          </m:r>
                          <m:r>
                            <m:rPr>
                              <m:sty m:val="p"/>
                            </m:rPr>
                            <m:t>,</m:t>
                          </m:r>
                          <m:r>
                            <m:rPr>
                              <m:sty m:val="i"/>
                            </m:rPr>
                            <m:t>k</m:t>
                          </m:r>
                        </m:sub>
                      </m:sSub>
                    </m:e>
                  </m:d>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e</m:t>
                          </m:r>
                        </m:num>
                        <m:den>
                          <m:r>
                            <m:rPr>
                              <m:sty m:val="i"/>
                            </m:rPr>
                            <m:t>∂</m:t>
                          </m:r>
                          <m:sSub>
                            <m:sSubPr/>
                            <m:e>
                              <m:r>
                                <m:rPr>
                                  <m:sty m:val="i"/>
                                </m:rPr>
                                <m:t>a</m:t>
                              </m:r>
                            </m:e>
                            <m:sub>
                              <m:r>
                                <m:rPr>
                                  <m:sty m:val="p"/>
                                </m:rPr>
                                <m:t>1</m:t>
                              </m:r>
                            </m:sub>
                          </m:sSub>
                        </m:den>
                      </m:f>
                    </m:e>
                  </m:d>
                </m:e>
                <m:sub>
                  <m:d>
                    <m:dPr>
                      <m:begChr m:val="("/>
                      <m:endChr m:val=")"/>
                      <m:ctrlPr>
                        <w:rPr>
                          <w:rFonts w:ascii="Cambria Math" w:hAnsi="Cambria Math"/>
                        </w:rPr>
                      </m:ctrlPr>
                    </m:dPr>
                    <m:e>
                      <m:sSub>
                        <m:sSubPr/>
                        <m:e>
                          <m:r>
                            <m:rPr>
                              <m:sty m:val="i"/>
                            </m:rPr>
                            <m:t>a</m:t>
                          </m:r>
                        </m:e>
                        <m:sub>
                          <m:r>
                            <m:rPr>
                              <m:sty m:val="p"/>
                            </m:rPr>
                            <m:t>0</m:t>
                          </m:r>
                          <m:r>
                            <m:rPr>
                              <m:sty m:val="p"/>
                            </m:rPr>
                            <m:t>,</m:t>
                          </m:r>
                          <m:r>
                            <m:rPr>
                              <m:sty m:val="i"/>
                            </m:rPr>
                            <m:t>k</m:t>
                          </m:r>
                        </m:sub>
                      </m:sSub>
                      <m:r>
                        <m:rPr>
                          <m:sty m:val="p"/>
                        </m:rPr>
                        <m:t>,</m:t>
                      </m:r>
                      <m:sSub>
                        <m:sSubPr/>
                        <m:e>
                          <m:r>
                            <m:rPr>
                              <m:sty m:val="i"/>
                            </m:rPr>
                            <m:t>a</m:t>
                          </m:r>
                        </m:e>
                        <m:sub>
                          <m:r>
                            <m:rPr>
                              <m:sty m:val="p"/>
                            </m:rPr>
                            <m:t>1</m:t>
                          </m:r>
                          <m:r>
                            <m:rPr>
                              <m:sty m:val="p"/>
                            </m:rPr>
                            <m:t>,</m:t>
                          </m:r>
                          <m:r>
                            <m:rPr>
                              <m:sty m:val="i"/>
                            </m:rPr>
                            <m:t>k</m:t>
                          </m:r>
                        </m:sub>
                      </m:sSub>
                    </m:e>
                  </m:d>
                </m:sub>
              </m:sSub>
            </m:e>
          </m:d>
          <m:r>
            <m:rPr>
              <m:sty m:val="p"/>
            </m:rPr>
            <m:t>≤</m:t>
          </m:r>
          <m:sSub>
            <m:sSubPr/>
            <m:e>
              <m:r>
                <m:rPr>
                  <m:sty m:val="i"/>
                </m:rPr>
                <m:t>e</m:t>
              </m:r>
            </m:e>
            <m:sub>
              <m:r>
                <m:rPr>
                  <m:sty m:val="i"/>
                </m:rPr>
                <m:t>r</m:t>
              </m:r>
              <m:r>
                <m:rPr>
                  <m:sty m:val="i"/>
                </m:rPr>
                <m:t>r</m:t>
              </m:r>
            </m:sub>
          </m:sSub>
        </m:oMath>
      </m:oMathPara>
    </w:p>
    <w:p>
      <w:pPr>
        <w:numPr>
          <w:ilvl w:val="0"/>
          <w:numId w:val="11"/>
        </w:numPr>
        <w:spacing w:lineRule="auto"/>
      </w:pPr>
      <w:r>
        <w:rPr/>
        <w:t xml:space="preserve">Donner les expressions analytiques de </w:t>
      </w:r>
      <m:oMath>
        <m:f>
          <m:fPr>
            <m:ctrlPr>
              <w:rPr>
                <w:rFonts w:ascii="Cambria Math" w:hAnsi="Cambria Math"/>
              </w:rPr>
            </m:ctrlPr>
          </m:fPr>
          <m:num>
            <m:r>
              <m:rPr>
                <m:sty m:val="i"/>
              </m:rPr>
              <m:t>∂</m:t>
            </m:r>
            <m:r>
              <m:rPr>
                <m:sty m:val="i"/>
              </m:rPr>
              <m:t>G</m:t>
            </m:r>
          </m:num>
          <m:den>
            <m:r>
              <m:rPr>
                <m:sty m:val="i"/>
              </m:rPr>
              <m:t>∂</m:t>
            </m:r>
            <m:sSub>
              <m:sSubPr/>
              <m:e>
                <m:r>
                  <m:rPr>
                    <m:sty m:val="i"/>
                  </m:rPr>
                  <m:t>a</m:t>
                </m:r>
              </m:e>
              <m:sub>
                <m:r>
                  <m:rPr>
                    <m:sty m:val="p"/>
                  </m:rPr>
                  <m:t>0</m:t>
                </m:r>
              </m:sub>
            </m:sSub>
          </m:den>
        </m:f>
      </m:oMath>
      <w:r>
        <w:rPr/>
        <w:t xml:space="preserve"> et </w:t>
      </w:r>
      <m:oMath>
        <m:f>
          <m:fPr>
            <m:ctrlPr>
              <w:rPr>
                <w:rFonts w:ascii="Cambria Math" w:hAnsi="Cambria Math"/>
              </w:rPr>
            </m:ctrlPr>
          </m:fPr>
          <m:num>
            <m:r>
              <m:rPr>
                <m:sty m:val="i"/>
              </m:rPr>
              <m:t>∂</m:t>
            </m:r>
            <m:r>
              <m:rPr>
                <m:sty m:val="i"/>
              </m:rPr>
              <m:t>G</m:t>
            </m:r>
          </m:num>
          <m:den>
            <m:r>
              <m:rPr>
                <m:sty m:val="i"/>
              </m:rPr>
              <m:t>∂</m:t>
            </m:r>
            <m:sSub>
              <m:sSubPr/>
              <m:e>
                <m:r>
                  <m:rPr>
                    <m:sty m:val="i"/>
                  </m:rPr>
                  <m:t>a</m:t>
                </m:r>
              </m:e>
              <m:sub>
                <m:r>
                  <m:rPr>
                    <m:sty m:val="p"/>
                  </m:rPr>
                  <m:t>1</m:t>
                </m:r>
              </m:sub>
            </m:sSub>
          </m:den>
        </m:f>
      </m:oMath>
      <w:r>
        <w:rPr/>
        <w:t xml:space="preserve">.</w:t>
      </w:r>
    </w:p>
    <w:p>
      <w:pPr>
        <w:numPr>
          <w:ilvl w:val="0"/>
          <w:numId w:val="11"/>
        </w:numPr>
        <w:spacing w:lineRule="auto"/>
      </w:pPr>
      <w:r>
        <w:rPr>
          <w:rFonts w:eastAsia="Georgia" w:cs="Georgia" w:ascii="Georgia" w:hAnsi="Georgia"/>
        </w:rPr>
        <w:t xml:space="preserve">Écrire les fonctions </w:t>
      </w:r>
      <m:oMath>
        <m:r>
          <m:rPr>
            <m:sty m:val="i"/>
          </m:rPr>
          <m:t>G</m:t>
        </m:r>
        <m:r>
          <m:rPr>
            <m:sty m:val="p"/>
          </m:rPr>
          <m:t>(</m:t>
        </m:r>
        <m:r>
          <m:rPr>
            <m:sty m:val="i"/>
          </m:rPr>
          <m:t>f</m:t>
        </m:r>
        <m:r>
          <m:rPr>
            <m:sty m:val="p"/>
          </m:rPr>
          <m:t>,</m:t>
        </m:r>
        <m:r>
          <m:rPr>
            <m:sty m:val="i"/>
          </m:rPr>
          <m:t>a</m:t>
        </m:r>
        <m:r>
          <m:rPr>
            <m:sty m:val="p"/>
          </m:rPr>
          <m:t>0</m:t>
        </m:r>
        <m:r>
          <m:rPr>
            <m:sty m:val="p"/>
          </m:rPr>
          <m:t>,</m:t>
        </m:r>
        <m:r>
          <m:rPr>
            <m:sty m:val="i"/>
          </m:rPr>
          <m:t>a</m:t>
        </m:r>
        <m:r>
          <m:rPr>
            <m:sty m:val="p"/>
          </m:rPr>
          <m:t>1</m:t>
        </m:r>
        <m:r>
          <m:rPr>
            <m:sty m:val="p"/>
          </m:rPr>
          <m:t>)</m:t>
        </m:r>
        <m:r>
          <m:rPr>
            <m:sty m:val="p"/>
          </m:rPr>
          <m:t>,</m:t>
        </m:r>
        <m:r>
          <m:rPr>
            <m:sty m:val="i"/>
          </m:rPr>
          <m:t>d</m:t>
        </m:r>
        <m:r>
          <m:rPr>
            <m:sty m:val="i"/>
          </m:rPr>
          <m:t>G</m:t>
        </m:r>
        <m:r>
          <m:rPr>
            <m:sty m:val="p"/>
          </m:rPr>
          <m:t>_</m:t>
        </m:r>
        <m:r>
          <m:rPr>
            <m:sty m:val="i"/>
          </m:rPr>
          <m:t>d</m:t>
        </m:r>
        <m:r>
          <m:rPr>
            <m:sty m:val="i"/>
          </m:rPr>
          <m:t>a</m:t>
        </m:r>
        <m:r>
          <m:rPr>
            <m:sty m:val="p"/>
          </m:rPr>
          <m:t>0</m:t>
        </m:r>
        <m:r>
          <m:rPr>
            <m:sty m:val="p"/>
          </m:rPr>
          <m:t>(</m:t>
        </m:r>
        <m:r>
          <m:rPr>
            <m:sty m:val="i"/>
          </m:rPr>
          <m:t>f</m:t>
        </m:r>
        <m:r>
          <m:rPr>
            <m:sty m:val="p"/>
          </m:rPr>
          <m:t>,</m:t>
        </m:r>
        <m:r>
          <m:rPr>
            <m:sty m:val="i"/>
          </m:rPr>
          <m:t>a</m:t>
        </m:r>
        <m:r>
          <m:rPr>
            <m:sty m:val="p"/>
          </m:rPr>
          <m:t>0</m:t>
        </m:r>
        <m:r>
          <m:rPr>
            <m:sty m:val="p"/>
          </m:rPr>
          <m:t>,</m:t>
        </m:r>
        <m:r>
          <m:rPr>
            <m:sty m:val="i"/>
          </m:rPr>
          <m:t>a</m:t>
        </m:r>
        <m:r>
          <m:rPr>
            <m:sty m:val="p"/>
          </m:rPr>
          <m:t>1</m:t>
        </m:r>
        <m:r>
          <m:rPr>
            <m:sty m:val="p"/>
          </m:rPr>
          <m:t>)</m:t>
        </m:r>
      </m:oMath>
      <w:r>
        <w:rPr>
          <w:rFonts w:eastAsia="Georgia" w:cs="Georgia" w:ascii="Georgia" w:hAnsi="Georgia"/>
        </w:rPr>
        <w:t xml:space="preserve"> et dG_da1 (f, a </w:t>
      </w:r>
      <m:oMath>
        <m:r>
          <m:rPr>
            <m:sty m:val="p"/>
          </m:rPr>
          <m:t>0</m:t>
        </m:r>
        <m:r>
          <m:rPr>
            <m:sty m:val="p"/>
          </m:rPr>
          <m:t>,</m:t>
        </m:r>
        <m:r>
          <m:rPr>
            <m:sty m:val="i"/>
          </m:rPr>
          <m:t>a</m:t>
        </m:r>
        <m:r>
          <m:rPr>
            <m:sty m:val="p"/>
          </m:rPr>
          <m:t>1</m:t>
        </m:r>
      </m:oMath>
      <w:r>
        <w:rPr/>
        <w:t xml:space="preserve"> ) qui retournent respectivement la valeur de </w:t>
      </w:r>
      <m:oMath>
        <m:r>
          <m:rPr>
            <m:sty m:val="i"/>
          </m:rPr>
          <m:t>G</m:t>
        </m:r>
        <m:r>
          <m:rPr>
            <m:sty m:val="p"/>
          </m:rPr>
          <m:t>,</m:t>
        </m:r>
        <m:f>
          <m:fPr>
            <m:ctrlPr>
              <w:rPr>
                <w:rFonts w:ascii="Cambria Math" w:hAnsi="Cambria Math"/>
              </w:rPr>
            </m:ctrlPr>
          </m:fPr>
          <m:num>
            <m:r>
              <m:rPr>
                <m:sty m:val="i"/>
              </m:rPr>
              <m:t>∂</m:t>
            </m:r>
            <m:r>
              <m:rPr>
                <m:sty m:val="i"/>
              </m:rPr>
              <m:t>G</m:t>
            </m:r>
          </m:num>
          <m:den>
            <m:r>
              <m:rPr>
                <m:sty m:val="i"/>
              </m:rPr>
              <m:t>∂</m:t>
            </m:r>
            <m:sSub>
              <m:sSubPr/>
              <m:e>
                <m:r>
                  <m:rPr>
                    <m:sty m:val="i"/>
                  </m:rPr>
                  <m:t>a</m:t>
                </m:r>
              </m:e>
              <m:sub>
                <m:r>
                  <m:rPr>
                    <m:sty m:val="p"/>
                  </m:rPr>
                  <m:t>0</m:t>
                </m:r>
              </m:sub>
            </m:sSub>
          </m:den>
        </m:f>
      </m:oMath>
      <w:r>
        <w:rPr/>
        <w:t xml:space="preserve"> et </w:t>
      </w:r>
      <m:oMath>
        <m:f>
          <m:fPr>
            <m:ctrlPr>
              <w:rPr>
                <w:rFonts w:ascii="Cambria Math" w:hAnsi="Cambria Math"/>
              </w:rPr>
            </m:ctrlPr>
          </m:fPr>
          <m:num>
            <m:r>
              <m:rPr>
                <m:sty m:val="i"/>
              </m:rPr>
              <m:t>∂</m:t>
            </m:r>
            <m:r>
              <m:rPr>
                <m:sty m:val="i"/>
              </m:rPr>
              <m:t>G</m:t>
            </m:r>
          </m:num>
          <m:den>
            <m:r>
              <m:rPr>
                <m:sty m:val="i"/>
              </m:rPr>
              <m:t>∂</m:t>
            </m:r>
            <m:sSub>
              <m:sSubPr/>
              <m:e>
                <m:r>
                  <m:rPr>
                    <m:sty m:val="i"/>
                  </m:rPr>
                  <m:t>a</m:t>
                </m:r>
              </m:e>
              <m:sub>
                <m:r>
                  <m:rPr>
                    <m:sty m:val="p"/>
                  </m:rPr>
                  <m:t>1</m:t>
                </m:r>
              </m:sub>
            </m:sSub>
          </m:den>
        </m:f>
      </m:oMath>
      <w:r>
        <w:rPr/>
        <w:t xml:space="preserve"> en fonction de leurs arguments.</w:t>
      </w:r>
    </w:p>
    <w:p>
      <w:pPr>
        <w:numPr>
          <w:ilvl w:val="0"/>
          <w:numId w:val="11"/>
        </w:numPr>
        <w:spacing w:lineRule="auto"/>
      </w:pPr>
      <w:r>
        <w:rPr/>
        <w:t xml:space="preserve">Donner les expressions analytiques de </w:t>
      </w:r>
      <m:oMath>
        <m:f>
          <m:fPr>
            <m:ctrlPr>
              <w:rPr>
                <w:rFonts w:ascii="Cambria Math" w:hAnsi="Cambria Math"/>
              </w:rPr>
            </m:ctrlPr>
          </m:fPr>
          <m:num>
            <m:r>
              <m:rPr>
                <m:sty m:val="i"/>
              </m:rPr>
              <m:t>∂</m:t>
            </m:r>
            <m:r>
              <m:rPr>
                <m:sty m:val="i"/>
              </m:rPr>
              <m:t>e</m:t>
            </m:r>
          </m:num>
          <m:den>
            <m:r>
              <m:rPr>
                <m:sty m:val="i"/>
              </m:rPr>
              <m:t>∂</m:t>
            </m:r>
            <m:sSub>
              <m:sSubPr/>
              <m:e>
                <m:r>
                  <m:rPr>
                    <m:sty m:val="i"/>
                  </m:rPr>
                  <m:t>a</m:t>
                </m:r>
              </m:e>
              <m:sub>
                <m:r>
                  <m:rPr>
                    <m:sty m:val="p"/>
                  </m:rPr>
                  <m:t>0</m:t>
                </m:r>
              </m:sub>
            </m:sSub>
          </m:den>
        </m:f>
      </m:oMath>
      <w:r>
        <w:rPr/>
        <w:t xml:space="preserve"> et </w:t>
      </w:r>
      <m:oMath>
        <m:f>
          <m:fPr>
            <m:ctrlPr>
              <w:rPr>
                <w:rFonts w:ascii="Cambria Math" w:hAnsi="Cambria Math"/>
              </w:rPr>
            </m:ctrlPr>
          </m:fPr>
          <m:num>
            <m:r>
              <m:rPr>
                <m:sty m:val="i"/>
              </m:rPr>
              <m:t>∂</m:t>
            </m:r>
            <m:r>
              <m:rPr>
                <m:sty m:val="i"/>
              </m:rPr>
              <m:t>e</m:t>
            </m:r>
          </m:num>
          <m:den>
            <m:r>
              <m:rPr>
                <m:sty m:val="i"/>
              </m:rPr>
              <m:t>∂</m:t>
            </m:r>
            <m:sSub>
              <m:sSubPr/>
              <m:e>
                <m:r>
                  <m:rPr>
                    <m:sty m:val="i"/>
                  </m:rPr>
                  <m:t>a</m:t>
                </m:r>
              </m:e>
              <m:sub>
                <m:r>
                  <m:rPr>
                    <m:sty m:val="p"/>
                  </m:rPr>
                  <m:t>1</m:t>
                </m:r>
              </m:sub>
            </m:sSub>
          </m:den>
        </m:f>
      </m:oMath>
      <w:r>
        <w:rPr/>
        <w:t xml:space="preserve">, en fonction de </w:t>
      </w:r>
      <m:oMath>
        <m:f>
          <m:fPr>
            <m:ctrlPr>
              <w:rPr>
                <w:rFonts w:ascii="Cambria Math" w:hAnsi="Cambria Math"/>
              </w:rPr>
            </m:ctrlPr>
          </m:fPr>
          <m:num>
            <m:r>
              <m:rPr>
                <m:sty m:val="i"/>
              </m:rPr>
              <m:t>∂</m:t>
            </m:r>
            <m:r>
              <m:rPr>
                <m:sty m:val="i"/>
              </m:rPr>
              <m:t>G</m:t>
            </m:r>
          </m:num>
          <m:den>
            <m:r>
              <m:rPr>
                <m:sty m:val="i"/>
              </m:rPr>
              <m:t>∂</m:t>
            </m:r>
            <m:sSub>
              <m:sSubPr/>
              <m:e>
                <m:r>
                  <m:rPr>
                    <m:sty m:val="i"/>
                  </m:rPr>
                  <m:t>a</m:t>
                </m:r>
              </m:e>
              <m:sub>
                <m:r>
                  <m:rPr>
                    <m:sty m:val="p"/>
                  </m:rPr>
                  <m:t>0</m:t>
                </m:r>
              </m:sub>
            </m:sSub>
          </m:den>
        </m:f>
      </m:oMath>
      <w:r>
        <w:rPr/>
        <w:t xml:space="preserve"> et </w:t>
      </w:r>
      <m:oMath>
        <m:f>
          <m:fPr>
            <m:ctrlPr>
              <w:rPr>
                <w:rFonts w:ascii="Cambria Math" w:hAnsi="Cambria Math"/>
              </w:rPr>
            </m:ctrlPr>
          </m:fPr>
          <m:num>
            <m:r>
              <m:rPr>
                <m:sty m:val="i"/>
              </m:rPr>
              <m:t>∂</m:t>
            </m:r>
            <m:r>
              <m:rPr>
                <m:sty m:val="i"/>
              </m:rPr>
              <m:t>G</m:t>
            </m:r>
          </m:num>
          <m:den>
            <m:r>
              <m:rPr>
                <m:sty m:val="i"/>
              </m:rPr>
              <m:t>∂</m:t>
            </m:r>
            <m:sSub>
              <m:sSubPr/>
              <m:e>
                <m:r>
                  <m:rPr>
                    <m:sty m:val="i"/>
                  </m:rPr>
                  <m:t>a</m:t>
                </m:r>
              </m:e>
              <m:sub>
                <m:r>
                  <m:rPr>
                    <m:sty m:val="p"/>
                  </m:rPr>
                  <m:t>1</m:t>
                </m:r>
              </m:sub>
            </m:sSub>
          </m:den>
        </m:f>
      </m:oMath>
      <w:r>
        <w:rPr>
          <w:rFonts w:eastAsia="Georgia" w:cs="Georgia" w:ascii="Georgia" w:hAnsi="Georgia"/>
        </w:rPr>
        <w:t xml:space="preserve"> et des données.</w:t>
      </w:r>
    </w:p>
    <w:p>
      <w:pPr>
        <w:numPr>
          <w:ilvl w:val="0"/>
          <w:numId w:val="11"/>
        </w:numPr>
        <w:spacing w:lineRule="auto"/>
      </w:pPr>
      <w:r>
        <w:rPr>
          <w:rFonts w:eastAsia="Georgia" w:cs="Georgia" w:ascii="Georgia" w:hAnsi="Georgia"/>
        </w:rPr>
        <w:t xml:space="preserve">Écrire une fonction methode_gradient ( </w:t>
      </w:r>
      <m:oMath>
        <m:r>
          <m:rPr>
            <m:sty m:val="p"/>
          </m:rPr>
          <m:t>G</m:t>
        </m:r>
        <m:r>
          <m:rPr>
            <m:sty m:val="p"/>
          </m:rPr>
          <m:t>,</m:t>
        </m:r>
        <m:r>
          <m:rPr>
            <m:sty m:val="p"/>
          </m:rPr>
          <m:t>dG</m:t>
        </m:r>
        <m:r>
          <m:rPr>
            <m:sty m:val="p"/>
          </m:rPr>
          <m:t>_</m:t>
        </m:r>
        <m:r>
          <m:rPr>
            <m:sty m:val="p"/>
          </m:rPr>
          <m:t>da</m:t>
        </m:r>
        <m:r>
          <m:rPr>
            <m:sty m:val="p"/>
          </m:rPr>
          <m:t>0</m:t>
        </m:r>
        <m:r>
          <m:rPr>
            <m:sty m:val="p"/>
          </m:rPr>
          <m:t>,</m:t>
        </m:r>
        <m:r>
          <m:rPr>
            <m:sty m:val="p"/>
          </m:rPr>
          <m:t>dG</m:t>
        </m:r>
        <m:r>
          <m:rPr>
            <m:sty m:val="p"/>
          </m:rPr>
          <m:t>_</m:t>
        </m:r>
        <m:r>
          <m:rPr>
            <m:sty m:val="p"/>
          </m:rPr>
          <m:t>da</m:t>
        </m:r>
        <m:r>
          <m:rPr>
            <m:sty m:val="p"/>
          </m:rPr>
          <m:t>1</m:t>
        </m:r>
        <m:r>
          <m:rPr>
            <m:sty m:val="p"/>
          </m:rPr>
          <m:t>,</m:t>
        </m:r>
        <m:r>
          <m:rPr>
            <m:sty m:val="p"/>
          </m:rPr>
          <m:t>Su</m:t>
        </m:r>
        <m:r>
          <m:rPr>
            <m:sty m:val="p"/>
          </m:rPr>
          <m:t>,</m:t>
        </m:r>
        <m:r>
          <m:rPr>
            <m:sty m:val="p"/>
          </m:rPr>
          <m:t>f</m:t>
        </m:r>
        <m:r>
          <m:rPr>
            <m:sty m:val="p"/>
          </m:rPr>
          <m:t>,</m:t>
        </m:r>
        <m:r>
          <m:rPr>
            <m:sty m:val="p"/>
          </m:rPr>
          <m:t>h</m:t>
        </m:r>
        <m:r>
          <m:rPr>
            <m:sty m:val="p"/>
          </m:rPr>
          <m:t>,</m:t>
        </m:r>
        <m:r>
          <m:rPr>
            <m:sty m:val="p"/>
          </m:rPr>
          <m:t>a</m:t>
        </m:r>
        <m:r>
          <m:rPr>
            <m:sty m:val="p"/>
          </m:rPr>
          <m:t>00</m:t>
        </m:r>
        <m:r>
          <m:rPr>
            <m:sty m:val="p"/>
          </m:rPr>
          <m:t>,</m:t>
        </m:r>
        <m:r>
          <m:rPr>
            <m:sty m:val="p"/>
          </m:rPr>
          <m:t>a</m:t>
        </m:r>
        <m:r>
          <m:rPr>
            <m:sty m:val="p"/>
          </m:rPr>
          <m:t>10</m:t>
        </m:r>
      </m:oMath>
      <w:r>
        <w:rPr>
          <w:rFonts w:eastAsia="Georgia" w:cs="Georgia" w:ascii="Georgia" w:hAnsi="Georgia"/>
        </w:rPr>
        <w:t xml:space="preserve">, err) qui détermine et retourne les paramètres optimaux </w:t>
      </w: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t xml:space="preserve">.</w:t>
      </w:r>
    </w:p>
    <w:p>
      <w:pPr>
        <w:numPr>
          <w:ilvl w:val="0"/>
          <w:numId w:val="11"/>
        </w:numPr>
        <w:spacing w:lineRule="auto"/>
      </w:pPr>
      <w:r>
        <w:rPr>
          <w:rFonts w:eastAsia="Georgia" w:cs="Georgia" w:ascii="Georgia" w:hAnsi="Georgia"/>
        </w:rPr>
        <w:t xml:space="preserve">En considérant que </w:t>
      </w:r>
      <m:oMath>
        <m:sSub>
          <m:sSubPr/>
          <m:e>
            <m:r>
              <m:rPr>
                <m:sty m:val="i"/>
              </m:rPr>
              <m:t>i</m:t>
            </m:r>
          </m:e>
          <m:sub>
            <m:r>
              <m:rPr>
                <m:sty m:val="i"/>
              </m:rPr>
              <m:t>T</m:t>
            </m:r>
          </m:sub>
        </m:sSub>
      </m:oMath>
      <w:r>
        <w:rPr>
          <w:rFonts w:eastAsia="Georgia" w:cs="Georgia" w:ascii="Georgia" w:hAnsi="Georgia"/>
        </w:rPr>
        <w:t xml:space="preserve"> itérations sont nécessaires pour atteindre la condition d'arrêt de l'algorithme, donner la complexité de la méthode du gradient en fonction de la taille </w:t>
      </w:r>
      <m:oMath>
        <m:r>
          <m:rPr>
            <m:sty m:val="i"/>
          </m:rPr>
          <m:t>n</m:t>
        </m:r>
      </m:oMath>
      <w:r>
        <w:rPr>
          <w:rFonts w:eastAsia="Georgia" w:cs="Georgia" w:ascii="Georgia" w:hAnsi="Georgia"/>
        </w:rPr>
        <w:t xml:space="preserve"> des données expérimentales</w:t>
      </w:r>
    </w:p>
    <w:p>
      <w:pPr>
        <w:numPr>
          <w:ilvl w:val="0"/>
          <w:numId w:val="11"/>
        </w:numPr>
        <w:spacing w:lineRule="auto"/>
      </w:pPr>
      <w:r>
        <w:rPr>
          <w:rFonts w:eastAsia="Georgia" w:cs="Georgia" w:ascii="Georgia" w:hAnsi="Georgia"/>
        </w:rPr>
        <w:t xml:space="preserve">Écrire une fonction force(Su,f, h, a00, a10) qui détermine et retourne la force exercée sur la bille.</w:t>
      </w:r>
    </w:p>
    <w:p>
      <w:pPr>
        <w:spacing w:line="271" w:before="330" w:lineRule="auto"/>
      </w:pPr>
      <w:r>
        <w:rPr>
          <w:rFonts w:eastAsia="Georgia" w:cs="Georgia" w:ascii="Georgia" w:hAnsi="Georgia"/>
          <w:b/>
          <w:sz w:val="42"/>
        </w:rPr>
        <w:t xml:space="preserve">Fin de l'énoncé</w:t>
      </w:r>
    </w:p>
    <w:p>
      <w:pPr>
        <w:spacing w:line="271" w:before="330" w:lineRule="auto"/>
      </w:pPr>
      <w:r>
        <w:rPr>
          <w:b/>
          <w:sz w:val="42"/>
        </w:rPr>
        <w:t xml:space="preserve">Documentation partielle</w:t>
      </w:r>
    </w:p>
    <w:p>
      <w:pPr>
        <w:spacing w:line="271" w:before="330" w:lineRule="auto"/>
      </w:pPr>
      <w:r>
        <w:rPr>
          <w:b/>
          <w:sz w:val="42"/>
        </w:rPr>
        <w:t xml:space="preserve">Fonction plot</w:t>
      </w:r>
    </w:p>
    <w:p>
      <w:pPr>
        <w:pStyle w:val="SourceCode"/>
        <w:shd w:val="clear" w:fill="F8F8FA"/>
        <w:spacing w:lineRule="auto"/>
      </w:pPr>
      <w:r>
        <w:rPr>
          <w:rStyle w:val="VerbatimChar"/>
          <w:rFonts w:eastAsia="Consolas" w:cs="Consolas" w:ascii="Consolas" w:hAnsi="Consolas"/>
        </w:rPr>
        <w:t xml:space="preserve">matplotlib.pyplot.plot(*args, **kwargs)</w:t>
        <w:br/>
        <w:t xml:space="preserve"/>
      </w:r>
    </w:p>
    <w:p>
      <w:pPr>
        <w:spacing w:after="220" w:lineRule="auto"/>
      </w:pPr>
      <w:r>
        <w:rPr/>
        <w:t xml:space="preserve">Plot lines and/or markers to the Axes. args is a variable length argument, allowing for multiple </w:t>
      </w:r>
      <m:oMath>
        <m:r>
          <m:rPr>
            <m:sty m:val="i"/>
          </m:rPr>
          <m:t>x</m:t>
        </m:r>
        <m:r>
          <m:rPr>
            <m:sty m:val="p"/>
          </m:rPr>
          <m:t>,</m:t>
        </m:r>
        <m:r>
          <m:rPr>
            <m:sty m:val="i"/>
          </m:rPr>
          <m:t>y</m:t>
        </m:r>
      </m:oMath>
      <w:r>
        <w:rPr/>
        <w:t xml:space="preserve"> pairs with an optional format string. For example, each of the following is legal :</w:t>
      </w:r>
    </w:p>
    <w:p>
      <w:pPr>
        <w:pStyle w:val="SourceCode"/>
        <w:shd w:val="clear" w:fill="F8F8FA"/>
        <w:spacing w:lineRule="auto"/>
      </w:pPr>
      <w:r>
        <w:rPr>
          <w:rStyle w:val="VerbatimChar"/>
          <w:rFonts w:eastAsia="Consolas" w:cs="Consolas" w:ascii="Consolas" w:hAnsi="Consolas"/>
        </w:rPr>
        <w:t xml:space="preserve">plot(x, y) # plot x and y using default line style and color</w:t>
        <w:br/>
        <w:t xml:space="preserve">plot(x, y, 'bo') # plot x and y using blue circle markers</w:t>
        <w:br/>
        <w:t xml:space="preserve">plot(x, y, 'gs') # ditto, but with green square markers</w:t>
        <w:br/>
        <w:t xml:space="preserve">plot(y) # plot y using x as index array 0..N-1</w:t>
        <w:br/>
        <w:t xml:space="preserve">plot(y, 'r+') # ditto, but with red plusses</w:t>
        <w:br/>
        <w:t xml:space="preserve"/>
      </w:r>
    </w:p>
    <w:p>
      <w:pPr>
        <w:spacing w:after="220" w:lineRule="auto"/>
      </w:pPr>
      <w:r>
        <w:rPr>
          <w:rFonts w:eastAsia="Georgia" w:cs="Georgia" w:ascii="Georgia" w:hAnsi="Georgia"/>
        </w:rPr>
        <w:t xml:space="preserve">En plus de la fonction plot, le module matplotlib. pyplot propose diverses fonctions dédiées à la mise en forme des graphiques. En voici quelques-unes :</w:t>
      </w:r>
    </w:p>
    <w:p>
      <w:pPr>
        <w:numPr>
          <w:ilvl w:val="0"/>
          <w:numId w:val="12"/>
        </w:numPr>
        <w:spacing w:lineRule="auto"/>
      </w:pPr>
      <w:r>
        <w:rPr>
          <w:rFonts w:eastAsia="Georgia" w:cs="Georgia" w:ascii="Georgia" w:hAnsi="Georgia"/>
        </w:rPr>
        <w:t xml:space="preserve">xlabel(s) : écrit le contenu de la chaîne s comme étiquette des abscisses.</w:t>
      </w:r>
    </w:p>
    <w:p>
      <w:pPr>
        <w:numPr>
          <w:ilvl w:val="0"/>
          <w:numId w:val="12"/>
        </w:numPr>
        <w:spacing w:lineRule="auto"/>
      </w:pPr>
      <w:r>
        <w:rPr>
          <w:rFonts w:eastAsia="Georgia" w:cs="Georgia" w:ascii="Georgia" w:hAnsi="Georgia"/>
        </w:rPr>
        <w:t xml:space="preserve">ylabel(s) : écrit le contenu de la chaîne s comme étiquette des ordonnées.</w:t>
      </w:r>
    </w:p>
    <w:p>
      <w:pPr>
        <w:numPr>
          <w:ilvl w:val="0"/>
          <w:numId w:val="12"/>
        </w:numPr>
        <w:spacing w:lineRule="auto"/>
      </w:pPr>
      <w:r>
        <w:rPr>
          <w:rFonts w:eastAsia="Georgia" w:cs="Georgia" w:ascii="Georgia" w:hAnsi="Georgia"/>
        </w:rPr>
        <w:t xml:space="preserve">title(s) : écrit le contenu de la chaîne s comme titre du graphique.</w:t>
      </w:r>
    </w:p>
    <w:p>
      <w:pPr>
        <w:numPr>
          <w:ilvl w:val="0"/>
          <w:numId w:val="12"/>
        </w:numPr>
        <w:spacing w:lineRule="auto"/>
      </w:pPr>
      <w:r>
        <w:rPr>
          <w:rFonts w:eastAsia="Georgia" w:cs="Georgia" w:ascii="Georgia" w:hAnsi="Georgia"/>
        </w:rPr>
        <w:t xml:space="preserve">legend (L) : donne une légende au graphique. L doit être une liste de chaînes : L [0] est la légende de la première courbe, L[1] de la deuxième, etc.</w:t>
      </w:r>
    </w:p>
    <w:p>
      <w:pPr>
        <w:spacing w:line="271" w:before="330" w:lineRule="auto"/>
      </w:pPr>
      <w:r>
        <w:rPr>
          <w:rFonts w:eastAsia="Georgia" w:cs="Georgia" w:ascii="Georgia" w:hAnsi="Georgia"/>
          <w:b/>
          <w:sz w:val="42"/>
        </w:rPr>
        <w:t xml:space="preserve">Opérations de base sur les tableaux de type numpy :</w:t>
      </w:r>
    </w:p>
    <w:p>
      <w:pPr>
        <w:numPr>
          <w:ilvl w:val="0"/>
          <w:numId w:val="13"/>
        </w:numPr>
        <w:spacing w:lineRule="auto"/>
      </w:pPr>
      <w:r>
        <w:rPr/>
        <w:t xml:space="preserve">numpy . </w:t>
      </w:r>
      <m:oMath>
        <m:r>
          <m:rPr>
            <m:sty m:val="p"/>
          </m:rPr>
          <m:t>array</m:t>
        </m:r>
        <m:r>
          <m:rPr>
            <m:sty m:val="p"/>
          </m:rPr>
          <m:t>(</m:t>
        </m:r>
        <m:r>
          <m:rPr>
            <m:sty m:val="i"/>
          </m:rPr>
          <m:t>u</m:t>
        </m:r>
        <m:r>
          <m:rPr>
            <m:sty m:val="p"/>
          </m:rPr>
          <m:t>)</m:t>
        </m:r>
      </m:oMath>
      <w:r>
        <w:rPr>
          <w:rFonts w:eastAsia="Georgia" w:cs="Georgia" w:ascii="Georgia" w:hAnsi="Georgia"/>
        </w:rPr>
        <w:t xml:space="preserve"> crée un nouveau tableau contenant les éléments de la séquence u. La taille et le type des éléments de ce tableau sont déduits du contenu de u.</w:t>
      </w:r>
    </w:p>
    <w:p>
      <w:pPr>
        <w:numPr>
          <w:ilvl w:val="0"/>
          <w:numId w:val="13"/>
        </w:numPr>
        <w:spacing w:lineRule="auto"/>
      </w:pPr>
      <w:r>
        <w:rPr/>
        <w:t xml:space="preserve">numpy.empty( </w:t>
      </w:r>
      <m:oMath>
        <m:r>
          <m:rPr>
            <m:sty m:val="i"/>
          </m:rPr>
          <m:t>n</m:t>
        </m:r>
      </m:oMath>
      <w:r>
        <w:rPr/>
        <w:t xml:space="preserve">, dtype), numpy.empty(( </w:t>
      </w:r>
      <m:oMath>
        <m:r>
          <m:rPr>
            <m:sty m:val="i"/>
          </m:rPr>
          <m:t>n</m:t>
        </m:r>
        <m:r>
          <m:rPr>
            <m:sty m:val="p"/>
          </m:rPr>
          <m:t>,</m:t>
        </m:r>
        <m:r>
          <m:rPr>
            <m:sty m:val="i"/>
          </m:rPr>
          <m:t>m</m:t>
        </m:r>
      </m:oMath>
      <w:r>
        <w:rPr>
          <w:rFonts w:eastAsia="Georgia" w:cs="Georgia" w:ascii="Georgia" w:hAnsi="Georgia"/>
        </w:rPr>
        <w:t xml:space="preserve"> ), dtype) crée respectivement un vecteur à </w:t>
      </w:r>
      <m:oMath>
        <m:r>
          <m:rPr>
            <m:sty m:val="i"/>
          </m:rPr>
          <m:t>n</m:t>
        </m:r>
      </m:oMath>
      <w:r>
        <w:rPr>
          <w:rFonts w:eastAsia="Georgia" w:cs="Georgia" w:ascii="Georgia" w:hAnsi="Georgia"/>
        </w:rPr>
        <w:t xml:space="preserve"> éléments ou un tableau à n lignes et </w:t>
      </w:r>
      <m:oMath>
        <m:r>
          <m:rPr>
            <m:sty m:val="i"/>
          </m:rPr>
          <m:t>m</m:t>
        </m:r>
      </m:oMath>
      <w:r>
        <w:rPr>
          <w:rFonts w:eastAsia="Georgia" w:cs="Georgia" w:ascii="Georgia" w:hAnsi="Georgia"/>
        </w:rPr>
        <w:t xml:space="preserve"> colonnes dont les éléments, de valeurs indéterminées, sont de type dtype qui peut être un type standard (bool, int, float, . . .) ou un type spécifique numpy (numpy.int16, numpy.float32, ...). Si le paramètre dtype n'est pas précisé, il prend la valeur float par défaut.</w:t>
      </w:r>
    </w:p>
    <w:p>
      <w:pPr>
        <w:numPr>
          <w:ilvl w:val="0"/>
          <w:numId w:val="13"/>
        </w:numPr>
        <w:spacing w:lineRule="auto"/>
      </w:pPr>
      <w:r>
        <w:rPr>
          <w:rFonts w:eastAsia="Georgia" w:cs="Georgia" w:ascii="Georgia" w:hAnsi="Georgia"/>
        </w:rPr>
        <w:t xml:space="preserve">numpy. zeros(n, dtype), numpy. zeros((n, m), dtype) fonctionne comme numpy.empty en initialisant chaque élément à la valeur zéro pour les types numériques ou False pour les types booléens.</w:t>
      </w:r>
    </w:p>
    <w:p>
      <w:pPr>
        <w:numPr>
          <w:ilvl w:val="0"/>
          <w:numId w:val="13"/>
        </w:numPr>
        <w:spacing w:lineRule="auto"/>
      </w:pPr>
      <w:r>
        <w:rPr/>
        <w:t xml:space="preserve">a.ndim nombre de dimensions du tableau a.</w:t>
      </w:r>
    </w:p>
    <w:p>
      <w:pPr>
        <w:numPr>
          <w:ilvl w:val="0"/>
          <w:numId w:val="13"/>
        </w:numPr>
        <w:spacing w:lineRule="auto"/>
      </w:pPr>
      <w:r>
        <w:rPr/>
        <w:t xml:space="preserve">a.shape tuple donnant la taille du tableau a pour chacune de ses dimensions.</w:t>
      </w:r>
    </w:p>
    <w:p>
      <w:pPr>
        <w:numPr>
          <w:ilvl w:val="0"/>
          <w:numId w:val="13"/>
        </w:numPr>
        <w:spacing w:lineRule="auto"/>
      </w:pPr>
      <w:r>
        <w:rPr>
          <w:rFonts w:eastAsia="Georgia" w:cs="Georgia" w:ascii="Georgia" w:hAnsi="Georgia"/>
        </w:rPr>
        <w:t xml:space="preserve">len (a) taille du tableau a dans sa première dimension, équivalent à a.shape [0]</w:t>
      </w:r>
    </w:p>
    <w:p>
      <w:pPr>
        <w:numPr>
          <w:ilvl w:val="0"/>
          <w:numId w:val="13"/>
        </w:numPr>
        <w:spacing w:lineRule="auto"/>
      </w:pPr>
      <w:r>
        <w:rPr>
          <w:rFonts w:eastAsia="Georgia" w:cs="Georgia" w:ascii="Georgia" w:hAnsi="Georgia"/>
        </w:rPr>
        <w:t xml:space="preserve">a.size nombre total d'éléments du tableau a.</w:t>
      </w:r>
    </w:p>
    <w:p>
      <w:pPr>
        <w:numPr>
          <w:ilvl w:val="0"/>
          <w:numId w:val="13"/>
        </w:numPr>
        <w:spacing w:lineRule="auto"/>
      </w:pPr>
      <w:r>
        <w:rPr>
          <w:rFonts w:eastAsia="Georgia" w:cs="Georgia" w:ascii="Georgia" w:hAnsi="Georgia"/>
        </w:rPr>
        <w:t xml:space="preserve">numpy.transpose(a) renvoie le transposé du tableau a.</w:t>
      </w:r>
    </w:p>
    <w:p>
      <w:pPr>
        <w:numPr>
          <w:ilvl w:val="0"/>
          <w:numId w:val="13"/>
        </w:numPr>
        <w:spacing w:lineRule="auto"/>
      </w:pPr>
      <w:r>
        <w:rPr/>
        <w:t xml:space="preserve">numpy. </w:t>
      </w:r>
      <m:oMath>
        <m:r>
          <m:rPr>
            <m:sty m:val="p"/>
          </m:rPr>
          <m:t>dot</m:t>
        </m:r>
        <m:r>
          <m:rPr>
            <m:sty m:val="p"/>
          </m:rPr>
          <m:t>(</m:t>
        </m:r>
        <m:r>
          <m:rPr>
            <m:sty m:val="p"/>
          </m:rPr>
          <m:t>a</m:t>
        </m:r>
        <m:r>
          <m:rPr>
            <m:sty m:val="p"/>
          </m:rPr>
          <m:t>,</m:t>
        </m:r>
        <m:r>
          <m:rPr>
            <m:sty m:val="p"/>
          </m:rPr>
          <m:t>b</m:t>
        </m:r>
        <m:r>
          <m:rPr>
            <m:sty m:val="p"/>
          </m:rPr>
          <m:t>)</m:t>
        </m:r>
      </m:oMath>
      <w:r>
        <w:rPr/>
        <w:t xml:space="preserve"> calcule le produit matriciel des tableaux a et b.</w:t>
      </w:r>
    </w:p>
    <w:p>
      <w:pPr>
        <w:numPr>
          <w:ilvl w:val="0"/>
          <w:numId w:val="13"/>
        </w:numPr>
        <w:spacing w:lineRule="auto"/>
      </w:pPr>
      <w:r>
        <w:rPr>
          <w:rFonts w:eastAsia="Georgia" w:cs="Georgia" w:ascii="Georgia" w:hAnsi="Georgia"/>
        </w:rPr>
        <w:t xml:space="preserve">numpy.linalg.inv(a) renvoie l'inverse du tableau a, lève l'exception ValueError si a n'est pas un tableau carré à deux dimensions et LinAlgError si a n'est pas inversible.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3"/>
      <w:numFmt w:val="decimal"/>
      <w:lvlText w:val="%1."/>
      <w:lvlJc w:val="left"/>
      <w:pPr>
        <w:tabs>
          <w:tab w:val="num" w:pos="1080"/>
        </w:tabs>
        <w:ind w:left="720" w:hanging="360"/>
      </w:pPr>
    </w:lvl>
  </w:abstractNum>
  <w:abstractNum w:abstractNumId="6">
    <w:multiLevelType w:val="hybridMultilevel"/>
    <w:lvl w:ilvl="0">
      <w:start w:val="23"/>
      <w:numFmt w:val="decimal"/>
      <w:lvlText w:val="%1."/>
      <w:lvlJc w:val="left"/>
      <w:pPr>
        <w:tabs>
          <w:tab w:val="num" w:pos="1080"/>
        </w:tabs>
        <w:ind w:left="720" w:hanging="360"/>
      </w:pPr>
    </w:lvl>
  </w:abstractNum>
  <w:abstractNum w:abstractNumId="7">
    <w:multiLevelType w:val="hybridMultilevel"/>
    <w:lvl w:ilvl="0">
      <w:start w:val="24"/>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33"/>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3bdaf3986789601aa3695a39a520d6315f7f389.jpg" TargetMode="Internal"/><Relationship Id="rId6" Type="http://schemas.openxmlformats.org/officeDocument/2006/relationships/image" Target="media/image-574d1d7f19f7d821046dbf436fdfd267ecc4a83a.jpg" TargetMode="Internal"/><Relationship Id="rId7" Type="http://schemas.openxmlformats.org/officeDocument/2006/relationships/image" Target="media/image-cd208f1da670e09000939dd933a78de2de7f095b.jpg" TargetMode="Internal"/><Relationship Id="rId8" Type="http://schemas.openxmlformats.org/officeDocument/2006/relationships/image" Target="media/image-54ff7aad9c8f22977c2a0bbc274116baa0db5622.jpg" TargetMode="Internal"/><Relationship Id="rId9" Type="http://schemas.openxmlformats.org/officeDocument/2006/relationships/image" Target="media/image-75be842169ae643308a011d2606e2f375483fa17.jpg" TargetMode="Internal"/><Relationship Id="rId10" Type="http://schemas.openxmlformats.org/officeDocument/2006/relationships/image" Target="media/image-b945c59b95fafc3f16fb43f4f485f76ab0792098.jpg" TargetMode="Internal"/><Relationship Id="rId11" Type="http://schemas.openxmlformats.org/officeDocument/2006/relationships/image" Target="media/image-bc0c6021b645b6d23adaab7939c63b4a5f88ae48.jpg" TargetMode="Internal"/><Relationship Id="rId12" Type="http://schemas.openxmlformats.org/officeDocument/2006/relationships/image" Target="media/image-07d90b2b4148bd063be0aa25361fbbbb13b76202.jpg" TargetMode="Internal"/><Relationship Id="rId13" Type="http://schemas.openxmlformats.org/officeDocument/2006/relationships/image" Target="media/image-8e9bbfa2a356c34405959c4edb16402a548855ea.jpg" TargetMode="Internal"/><Relationship Id="rId14" Type="http://schemas.openxmlformats.org/officeDocument/2006/relationships/image" Target="media/image-9d9f077d5ae91e04904ef7e2c1531df3cb5a0cdc.jpg" TargetMode="Internal"/><Relationship Id="rId15" Type="http://schemas.openxmlformats.org/officeDocument/2006/relationships/image" Target="media/image-b4eabb75240ae4a6b713b91029e7d47f7144e418.jpg" TargetMode="Internal"/><Relationship Id="rId16" Type="http://schemas.openxmlformats.org/officeDocument/2006/relationships/image" Target="media/image-17af0e44cb1395df51e50546f4766a6d2f2f098c.jpg" TargetMode="Internal"/><Relationship Id="rId17" Type="http://schemas.openxmlformats.org/officeDocument/2006/relationships/image" Target="media/image-2601f442a1a0dc9c955b1f3dda677ca579c5d22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2025-09-04T21:50:38.631Z</dcterms:created>
  <dcterms:modified xsi:type="dcterms:W3CDTF">2025-09-04T21:50:38.631Z</dcterms:modified>
</cp:coreProperties>
</file>