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de Physique A</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line="271" w:before="330" w:lineRule="auto"/>
      </w:pPr>
      <w:r>
        <w:rPr>
          <w:b/>
          <w:sz w:val="42"/>
        </w:rPr>
        <w:t xml:space="preserve">Balade islandaise</w:t>
      </w:r>
    </w:p>
    <w:p>
      <w:pPr>
        <w:spacing w:after="220" w:lineRule="auto"/>
      </w:pPr>
      <w:r>
        <w:rPr>
          <w:rFonts w:eastAsia="Georgia" w:cs="Georgia" w:ascii="Georgia" w:hAnsi="Georgia"/>
        </w:rPr>
        <w:t xml:space="preserve">L'Islande est un état insulaire avec une activité volcanique importante L'utilisation de ces propriétés volcaniques lui permet d'être un pays « vertueux» : L'électricité est à </w:t>
      </w:r>
      <m:oMath>
        <m:r>
          <m:rPr>
            <m:sty m:val="p"/>
          </m:rPr>
          <m:t>100</m:t>
        </m:r>
        <m:r>
          <m:rPr>
            <m:sty m:val="p"/>
          </m:rPr>
          <m:t>%</m:t>
        </m:r>
      </m:oMath>
      <w:r>
        <w:rPr>
          <w:rFonts w:eastAsia="Georgia" w:cs="Georgia" w:ascii="Georgia" w:hAnsi="Georgia"/>
        </w:rPr>
        <w:t xml:space="preserve"> produite à partir de sources renouvelables et la géothermie a remplacé les énergies fossiles en procurant le chauffage de 90 % des bâtiments, piscines ou serres agricoles..</w:t>
      </w:r>
    </w:p>
    <w:p>
      <w:pPr>
        <w:spacing w:after="220" w:lineRule="auto"/>
      </w:pPr>
      <w:r>
        <w:rPr>
          <w:rFonts w:eastAsia="Georgia" w:cs="Georgia" w:ascii="Georgia" w:hAnsi="Georgia"/>
        </w:rPr>
        <w:t xml:space="preserve">Le sujet aborde différents aspects de ce pays :</w:t>
      </w:r>
      <w:r>
        <w:rPr/>
        <w:br w:type="textWrapping"/>
      </w:r>
      <w:r>
        <w:rPr>
          <w:rFonts w:eastAsia="Georgia" w:cs="Georgia" w:ascii="Georgia" w:hAnsi="Georgia"/>
        </w:rPr>
        <w:t xml:space="preserve">Les parties I et II aborde les aspects géothermiques en faisant essentiellement appel à la thermodynamique. La partie III s'intéresse aux centrales géothermiques en faisant appel aux phénomènes d'induction. La partie IV aborde le principe d'un sismographe en faisant essentiellement appel à la mécanique</w:t>
      </w:r>
    </w:p>
    <w:p>
      <w:pPr>
        <w:spacing w:line="271" w:before="330" w:lineRule="auto"/>
      </w:pPr>
      <w:r>
        <w:rPr>
          <w:rFonts w:eastAsia="Georgia" w:cs="Georgia" w:ascii="Georgia" w:hAnsi="Georgia"/>
          <w:b/>
          <w:sz w:val="42"/>
        </w:rPr>
        <w:t xml:space="preserve">Les différentes parties sont indépendantes.</w:t>
      </w:r>
    </w:p>
    <w:p>
      <w:pPr>
        <w:spacing w:line="271" w:before="330" w:lineRule="auto"/>
      </w:pPr>
      <w:r>
        <w:rPr>
          <w:rFonts w:eastAsia="Georgia" w:cs="Georgia" w:ascii="Georgia" w:hAnsi="Georgia"/>
          <w:b/>
          <w:sz w:val="42"/>
        </w:rPr>
        <w:t xml:space="preserve">Données, formules, notations utiles</w:t>
      </w:r>
    </w:p>
    <w:p>
      <w:pPr>
        <w:spacing w:after="220" w:lineRule="auto"/>
      </w:pPr>
      <w:r>
        <w:rPr>
          <w:rFonts w:eastAsia="Georgia" w:cs="Georgia" w:ascii="Georgia" w:hAnsi="Georgia"/>
        </w:rPr>
        <w:t xml:space="preserve">Par souci de clarté, les figures ne sont pas réalisées à l'échelle.</w:t>
      </w:r>
      <w:r>
        <w:rPr/>
        <w:br w:type="textWrapping"/>
      </w:r>
      <w:r>
        <w:rPr/>
        <w:t xml:space="preserve">On note </w:t>
      </w:r>
      <m:oMath>
        <m:sSup>
          <m:sSupPr/>
          <m:e>
            <m:r>
              <m:rPr>
                <m:sty m:val="i"/>
              </m:rPr>
              <m:t>P</m:t>
            </m:r>
          </m:e>
          <m:sup>
            <m:r>
              <m:rPr>
                <m:sty m:val="p"/>
              </m:rPr>
              <m:t>0</m:t>
            </m:r>
          </m:sup>
        </m:sSup>
      </m:oMath>
      <w:r>
        <w:rPr>
          <w:rFonts w:eastAsia="Georgia" w:cs="Georgia" w:ascii="Georgia" w:hAnsi="Georgia"/>
        </w:rPr>
        <w:t xml:space="preserve"> la pression standard égale à </w:t>
      </w:r>
      <m:oMath>
        <m:sSup>
          <m:sSupPr/>
          <m:e>
            <m:r>
              <m:rPr>
                <m:sty m:val="i"/>
              </m:rPr>
              <m:t>P</m:t>
            </m:r>
          </m:e>
          <m:sup>
            <m:r>
              <m:rPr>
                <m:sty m:val="p"/>
              </m:rPr>
              <m:t>0</m:t>
            </m:r>
          </m:sup>
        </m:sSup>
        <m:r>
          <m:rPr>
            <m:sty m:val="p"/>
          </m:rPr>
          <m:t>=</m:t>
        </m:r>
        <m:r>
          <m:rPr>
            <m:sty m:val="p"/>
          </m:rPr>
          <m:t>1</m:t>
        </m:r>
        <m:r>
          <m:rPr>
            <m:sty m:val="p"/>
          </m:rPr>
          <m:t>bar</m:t>
        </m:r>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et on assimilera la pression atmosphérique à cette valeur au niveau de l'altitude nulle en Islande.</w:t>
      </w:r>
    </w:p>
    <w:p>
      <w:pPr>
        <w:spacing w:after="220" w:lineRule="auto"/>
      </w:pPr>
      <w:r>
        <w:rPr/>
        <w:t xml:space="preserve">La constante du gaz parfait vaut </w:t>
      </w: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L'eau à l'état gaz est assimilée à un gaz parfait de masse molaire </w:t>
      </w:r>
      <m:oMath>
        <m:r>
          <m:rPr>
            <m:sty m:val="i"/>
          </m:rPr>
          <m:t>M</m:t>
        </m:r>
        <m:r>
          <m:rPr>
            <m:sty m:val="p"/>
          </m:rPr>
          <m:t>=</m:t>
        </m:r>
        <m:r>
          <m:rPr>
            <m:sty m:val="p"/>
          </m:rPr>
          <m:t>18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L'eau à l'état liquide est caractérisée par :</w:t>
      </w:r>
      <w:r>
        <w:rPr/>
        <w:br w:type="textWrapping"/>
      </w:r>
      <w:r>
        <w:rPr>
          <w:rFonts w:eastAsia="Georgia" w:cs="Georgia" w:ascii="Georgia" w:hAnsi="Georgia"/>
        </w:rPr>
        <w:t xml:space="preserve">-une viscosité négligeable</w:t>
      </w:r>
    </w:p>
    <w:p>
      <w:pPr>
        <w:numPr>
          <w:ilvl w:val="0"/>
          <w:numId w:val="2"/>
        </w:numPr>
        <w:spacing w:lineRule="auto"/>
      </w:pPr>
      <w:r>
        <w:rPr>
          <w:rFonts w:eastAsia="Georgia" w:cs="Georgia" w:ascii="Georgia" w:hAnsi="Georgia"/>
        </w:rPr>
        <w:t xml:space="preserve">une conductivité thermique infinie,</w:t>
      </w:r>
    </w:p>
    <w:p>
      <w:pPr>
        <w:numPr>
          <w:ilvl w:val="0"/>
          <w:numId w:val="2"/>
        </w:numPr>
        <w:spacing w:lineRule="auto"/>
      </w:pPr>
      <w:r>
        <w:rPr>
          <w:rFonts w:eastAsia="Georgia" w:cs="Georgia" w:ascii="Georgia" w:hAnsi="Georgia"/>
        </w:rPr>
        <w:t xml:space="preserve">une masse volumique supposée invariante et uniforme égale à </w:t>
      </w:r>
      <m:oMath>
        <m:r>
          <m:rPr>
            <m:sty m:val="i"/>
          </m:rPr>
          <m:t>ρ</m:t>
        </m:r>
        <m:r>
          <m:rPr>
            <m:sty m:val="p"/>
          </m:rPr>
          <m:t>=</m:t>
        </m:r>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2"/>
        </w:numPr>
        <w:spacing w:lineRule="auto"/>
      </w:pPr>
      <w:r>
        <w:rPr>
          <w:rFonts w:eastAsia="Georgia" w:cs="Georgia" w:ascii="Georgia" w:hAnsi="Georgia"/>
        </w:rPr>
        <w:t xml:space="preserve">et une capacité thermique massique </w:t>
      </w:r>
      <m:oMath>
        <m:r>
          <m:rPr>
            <m:sty m:val="i"/>
          </m:rPr>
          <m:t>c</m:t>
        </m:r>
        <m:r>
          <m:rPr>
            <m:sty m:val="p"/>
          </m:rPr>
          <m:t>=</m:t>
        </m:r>
        <m:r>
          <m:rPr>
            <m:sty m:val="p"/>
          </m:rPr>
          <m:t>4</m:t>
        </m:r>
        <m:r>
          <m:rPr>
            <m:sty m:val="p"/>
          </m:rPr>
          <m:t>,</m:t>
        </m:r>
        <m:r>
          <m:rPr>
            <m:sty m:val="p"/>
          </m:rPr>
          <m:t>2</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t xml:space="preserve">.</w:t>
      </w:r>
    </w:p>
    <w:p>
      <w:pPr>
        <w:spacing w:after="220" w:lineRule="auto"/>
      </w:pPr>
      <w:r>
        <w:rPr>
          <w:rFonts w:eastAsia="Georgia" w:cs="Georgia" w:ascii="Georgia" w:hAnsi="Georgia"/>
        </w:rPr>
        <w:t xml:space="preserve">En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le vecteur gradient s'écrit :</w:t>
      </w:r>
      <w:r>
        <w:rPr/>
        <w:br w:type="textWrapping"/>
      </w:r>
      <m:oMathPara>
        <m:oMathParaPr>
          <m:jc m:val="left"/>
        </m:oMathParaPr>
        <m:oMath>
          <m:acc>
            <m:accPr>
              <m:chr m:val="⃗"/>
            </m:accPr>
            <m:e>
              <m:r>
                <m:rPr>
                  <m:sty m:val="p"/>
                </m:rPr>
                <m:t>grad</m:t>
              </m:r>
            </m:e>
          </m:acc>
          <m:r>
            <m:rPr>
              <m:sty m:val="i"/>
            </m:rPr>
            <m:t>f</m:t>
          </m:r>
          <m:r>
            <m:rPr>
              <m:sty m:val="p"/>
            </m:rPr>
            <m:t>(</m:t>
          </m:r>
          <m:r>
            <m:rPr>
              <m:sty m:val="i"/>
            </m:rPr>
            <m:t>r</m:t>
          </m:r>
          <m:r>
            <m:rPr>
              <m:sty m:val="p"/>
            </m:rPr>
            <m:t>,</m:t>
          </m:r>
          <m:r>
            <m:rPr>
              <m:sty m:val="i"/>
            </m:rPr>
            <m:t>θ</m:t>
          </m:r>
          <m:r>
            <m:rPr>
              <m:sty m:val="p"/>
            </m:rPr>
            <m:t>,</m:t>
          </m:r>
          <m:r>
            <m:rPr>
              <m:sty m:val="i"/>
            </m:rPr>
            <m:t>z</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r</m:t>
              </m:r>
            </m:den>
          </m:f>
          <m:acc>
            <m:accPr>
              <m:chr m:val="⃗"/>
            </m:accPr>
            <m:e>
              <m:sSub>
                <m:sSubPr/>
                <m:e>
                  <m:r>
                    <m:rPr>
                      <m:sty m:val="i"/>
                    </m:rPr>
                    <m:t>e</m:t>
                  </m:r>
                </m:e>
                <m:sub>
                  <m:r>
                    <m:rPr>
                      <m:sty m:val="i"/>
                    </m:rPr>
                    <m:t>r</m:t>
                  </m:r>
                </m:sub>
              </m:sSub>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acc>
            <m:accPr>
              <m:chr m:val="⃗"/>
            </m:accPr>
            <m:e>
              <m:sSub>
                <m:sSubPr/>
                <m:e>
                  <m:r>
                    <m:rPr>
                      <m:sty m:val="i"/>
                    </m:rPr>
                    <m:t>e</m:t>
                  </m:r>
                </m:e>
                <m:sub>
                  <m:r>
                    <m:rPr>
                      <m:sty m:val="i"/>
                    </m:rPr>
                    <m:t>θ</m:t>
                  </m:r>
                </m:sub>
              </m:sSub>
            </m:e>
          </m:acc>
          <m:r>
            <m:rPr>
              <m:sty m:val="p"/>
            </m:rPr>
            <m:t>+</m:t>
          </m:r>
          <m:f>
            <m:fPr>
              <m:ctrlPr>
                <w:rPr>
                  <w:rFonts w:ascii="Cambria Math" w:hAnsi="Cambria Math"/>
                </w:rPr>
              </m:ctrlPr>
            </m:fPr>
            <m:num>
              <m:r>
                <m:rPr>
                  <m:sty m:val="i"/>
                </m:rPr>
                <m:t>∂</m:t>
              </m:r>
              <m:r>
                <m:rPr>
                  <m:sty m:val="i"/>
                </m:rPr>
                <m:t>f</m:t>
              </m:r>
            </m:num>
            <m:den>
              <m:r>
                <m:rPr>
                  <m:sty m:val="i"/>
                </m:rPr>
                <m:t>∂</m:t>
              </m:r>
              <m:r>
                <m:rPr>
                  <m:sty m:val="i"/>
                </m:rPr>
                <m:t>z</m:t>
              </m:r>
            </m:den>
          </m:f>
          <m:acc>
            <m:accPr>
              <m:chr m:val="⃗"/>
            </m:accPr>
            <m:e>
              <m:sSub>
                <m:sSubPr/>
                <m:e>
                  <m:r>
                    <m:rPr>
                      <m:sty m:val="i"/>
                    </m:rPr>
                    <m:t>e</m:t>
                  </m:r>
                </m:e>
                <m:sub>
                  <m:r>
                    <m:rPr>
                      <m:sty m:val="i"/>
                    </m:rPr>
                    <m:t>z</m:t>
                  </m:r>
                </m:sub>
              </m:sSub>
            </m:e>
          </m:acc>
        </m:oMath>
      </m:oMathPara>
      <w:r>
        <w:rPr/>
        <w:br w:type="textWrapping"/>
      </w:r>
      <w:r>
        <w:rPr>
          <w:rFonts w:eastAsia="Georgia" w:cs="Georgia" w:ascii="Georgia" w:hAnsi="Georgia"/>
        </w:rPr>
        <w:t xml:space="preserve">Le phénomène de conducto-convection (entre un solide de température de surface </w:t>
      </w:r>
      <m:oMath>
        <m:r>
          <m:rPr>
            <m:sty m:val="i"/>
          </m:rPr>
          <m:t>T</m:t>
        </m:r>
      </m:oMath>
      <w:r>
        <w:rPr>
          <w:rFonts w:eastAsia="Georgia" w:cs="Georgia" w:ascii="Georgia" w:hAnsi="Georgia"/>
        </w:rPr>
        <w:t xml:space="preserve"> et un fluide de température </w:t>
      </w:r>
      <m:oMath>
        <m:sSub>
          <m:sSubPr/>
          <m:e>
            <m:r>
              <m:rPr>
                <m:sty m:val="i"/>
              </m:rPr>
              <m:t>T</m:t>
            </m:r>
          </m:e>
          <m:sub>
            <m:r>
              <m:rPr>
                <m:nor/>
              </m:rPr>
              <m:t>ext </m:t>
            </m:r>
          </m:sub>
        </m:sSub>
      </m:oMath>
      <w:r>
        <w:rPr>
          <w:rFonts w:eastAsia="Georgia" w:cs="Georgia" w:ascii="Georgia" w:hAnsi="Georgia"/>
        </w:rPr>
        <w:t xml:space="preserve"> avec lequel il est en contact obéit à la loi de Newton : la puissance thermique surfacique échangée est donnée par </w:t>
      </w:r>
      <m:oMath>
        <m:r>
          <m:rPr>
            <m:sty m:val="p"/>
          </m:rPr>
          <m:t>P</m:t>
        </m:r>
        <m:r>
          <m:rPr>
            <m:sty m:val="p"/>
          </m:rPr>
          <m:t>=</m:t>
        </m:r>
        <m:r>
          <m:rPr>
            <m:sty m:val="i"/>
          </m:rPr>
          <m:t>h</m:t>
        </m:r>
        <m:d>
          <m:dPr>
            <m:begChr m:val="("/>
            <m:endChr m:val=")"/>
            <m:ctrlPr>
              <w:rPr>
                <w:rFonts w:ascii="Cambria Math" w:hAnsi="Cambria Math"/>
              </w:rPr>
            </m:ctrlPr>
          </m:dPr>
          <m:e>
            <m:r>
              <m:rPr>
                <m:sty m:val="i"/>
              </m:rPr>
              <m:t>T</m:t>
            </m:r>
            <m:r>
              <m:rPr>
                <m:sty m:val="p"/>
              </m:rPr>
              <m:t>−</m:t>
            </m:r>
            <m:sSub>
              <m:sSubPr/>
              <m:e>
                <m:r>
                  <m:rPr>
                    <m:sty m:val="i"/>
                  </m:rPr>
                  <m:t>T</m:t>
                </m:r>
              </m:e>
              <m:sub>
                <m:r>
                  <m:rPr>
                    <m:nor/>
                  </m:rPr>
                  <m:t>ext </m:t>
                </m:r>
              </m:sub>
            </m:sSub>
          </m:e>
        </m:d>
      </m:oMath>
      <w:r>
        <w:rPr/>
        <w:t xml:space="preserve"> avec h le coefficient de Newton</w:t>
      </w:r>
    </w:p>
    <w:p>
      <w:pPr>
        <w:spacing w:line="271" w:before="330" w:lineRule="auto"/>
      </w:pPr>
      <w:r>
        <w:rPr>
          <w:rFonts w:eastAsia="Georgia" w:cs="Georgia" w:ascii="Georgia" w:hAnsi="Georgia"/>
          <w:b/>
          <w:sz w:val="42"/>
        </w:rPr>
        <w:t xml:space="preserve">Partie I: les geysers (environ 15% du barème)</w:t>
      </w:r>
    </w:p>
    <w:p>
      <w:pPr>
        <w:spacing w:after="220" w:lineRule="auto"/>
      </w:pPr>
      <w:r>
        <w:rPr>
          <w:rFonts w:eastAsia="Georgia" w:cs="Georgia" w:ascii="Georgia" w:hAnsi="Georgia"/>
        </w:rPr>
        <w:t xml:space="preserve">Un des atouts touristiques de ce pays est l'observation des geysers (du mot jaillir en islandais). Il s'agit de jaillissements intermittents de colonne d'eau au niveau des sommets de cheminées coniques dans le sol (photo illustration 1 éruption de Strokkur, Islande)</w:t>
      </w:r>
    </w:p>
    <w:p>
      <w:pPr>
        <w:spacing w:after="220" w:lineRule="auto"/>
      </w:pPr>
      <w:r>
        <w:rPr>
          <w:rFonts w:eastAsia="Georgia" w:cs="Georgia" w:ascii="Georgia" w:hAnsi="Georgia"/>
        </w:rPr>
        <w:t xml:space="preserve">On considère que de l'eau liquide s'infiltre dans le sol et vient s'accumuler dans des réservoirs qui sont assez proches de magma chaud. (figure 1, illustration 2). L'eau continuant à s'accumuler Il y a alors ascension de l'eau liquide dans les cheminées étroites.</w:t>
      </w:r>
    </w:p>
    <w:p>
      <w:pPr>
        <w:numPr>
          <w:ilvl w:val="0"/>
          <w:numId w:val="3"/>
        </w:numPr>
        <w:spacing w:lineRule="auto"/>
      </w:pPr>
      <w:r>
        <w:rPr>
          <w:rFonts w:eastAsia="Georgia" w:cs="Georgia" w:ascii="Georgia" w:hAnsi="Georgia"/>
        </w:rPr>
        <w:t xml:space="preserve">Établir la condition d'équilibre d'une tranche cylindrique de section </w:t>
      </w:r>
      <m:oMath>
        <m:r>
          <m:rPr>
            <m:sty m:val="i"/>
          </m:rPr>
          <m:t>S</m:t>
        </m:r>
      </m:oMath>
      <w:r>
        <w:rPr>
          <w:rFonts w:eastAsia="Georgia" w:cs="Georgia" w:ascii="Georgia" w:hAnsi="Georgia"/>
        </w:rPr>
        <w:t xml:space="preserve"> et d'épaisseur dz (figure 1) de la colonne d'eau (du sommet de la cheminée jusqu'au niveau de la cavité la plus profonde) soumise à la pesanteur et aux forces de pression. On explicitera le lien entre champ de pesanteur, masse volumique et gradient de pression.</w:t>
      </w:r>
      <w:r>
        <w:rPr/>
        <w:br w:type="textWrapping"/>
      </w:r>
      <w:r>
        <w:rPr>
          <w:rFonts w:eastAsia="Georgia" w:cs="Georgia" w:ascii="Georgia" w:hAnsi="Georgia"/>
        </w:rPr>
        <w:t xml:space="preserve">On considère le champ de pesanteur uniforme égal à </w:t>
      </w:r>
      <m:oMath>
        <m:acc>
          <m:accPr>
            <m:chr m:val="⃗"/>
          </m:accPr>
          <m:e>
            <m:r>
              <m:rPr>
                <m:sty m:val="i"/>
              </m:rPr>
              <m:t>g</m:t>
            </m:r>
          </m:e>
        </m:acc>
        <m:r>
          <m:rPr>
            <m:sty m:val="p"/>
          </m:rPr>
          <m:t>=</m:t>
        </m:r>
        <m:r>
          <m:rPr>
            <m:sty m:val="p"/>
          </m:rPr>
          <m:t>−</m:t>
        </m:r>
        <m:sSub>
          <m:sSubPr/>
          <m:e>
            <m:r>
              <m:rPr>
                <m:sty m:val="i"/>
              </m:rPr>
              <m:t>g</m:t>
            </m:r>
          </m:e>
          <m:sub>
            <m:r>
              <m:rPr>
                <m:sty m:val="p"/>
              </m:rPr>
              <m:t>0</m:t>
            </m:r>
          </m:sub>
        </m:sSub>
        <m:acc>
          <m:accPr>
            <m:chr m:val="⃗"/>
          </m:accPr>
          <m:e>
            <m:sSub>
              <m:sSubPr/>
              <m:e>
                <m:r>
                  <m:rPr>
                    <m:sty m:val="i"/>
                  </m:rPr>
                  <m:t>e</m:t>
                </m:r>
              </m:e>
              <m:sub>
                <m:r>
                  <m:rPr>
                    <m:sty m:val="i"/>
                  </m:rPr>
                  <m:t>z</m:t>
                </m:r>
              </m:sub>
            </m:sSub>
          </m:e>
        </m:acc>
      </m:oMath>
      <w:r>
        <w:rPr/>
        <w:t xml:space="preserve"> avec </w:t>
      </w:r>
      <m:oMath>
        <m:sSub>
          <m:sSubPr/>
          <m:e>
            <m:r>
              <m:rPr>
                <m:sty m:val="i"/>
              </m:rPr>
              <m:t>g</m:t>
            </m:r>
          </m:e>
          <m:sub>
            <m:r>
              <m:rPr>
                <m:sty m:val="p"/>
              </m:rPr>
              <m:t>0</m:t>
            </m:r>
          </m:sub>
        </m:sSub>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p>
    <w:p>
      <w:pPr>
        <w:spacing w:lineRule="auto"/>
        <w:jc w:val="center"/>
      </w:pPr>
      <w:r>
        <w:rPr/>
        <w:drawing>
          <wp:inline distB="0" distL="0" distR="0" distT="0">
            <wp:extent cx="4886325" cy="7991475"/>
            <wp:effectExtent b="0" l="0" r="0" t="0"/>
            <wp:docPr id="1" name="image-df3048f019b6bf81d3c71008435256abc72bbad4.jpg"/>
            <a:graphic>
              <a:graphicData uri="http://schemas.openxmlformats.org/drawingml/2006/picture">
                <pic:pic>
                  <pic:nvPicPr>
                    <pic:cNvPr id="1" name="image-df3048f019b6bf81d3c71008435256abc72bbad4.jpg" descr=""/>
                    <pic:cNvPicPr/>
                  </pic:nvPicPr>
                  <pic:blipFill>
                    <a:blip r:embed="rId5" cstate="print"/>
                    <a:srcRect b="0" l="0" r="0" t="0"/>
                    <a:stretch>
                      <a:fillRect/>
                    </a:stretch>
                  </pic:blipFill>
                  <pic:spPr>
                    <a:xfrm>
                      <a:off x="0" y="0"/>
                      <a:ext cx="4886325" cy="7991475"/>
                    </a:xfrm>
                    <a:prstGeom prst="rect"/>
                  </pic:spPr>
                </pic:pic>
              </a:graphicData>
            </a:graphic>
          </wp:inline>
        </w:drawing>
      </w:r>
    </w:p>
    <w:p>
      <w:pPr>
        <w:spacing w:lineRule="auto"/>
      </w:pPr>
      <w:r>
        <w:rPr/>
        <w:t xml:space="preserve">Illustration 1</w:t>
      </w:r>
    </w:p>
    <w:p>
      <w:pPr>
        <w:spacing w:lineRule="auto"/>
        <w:jc w:val="center"/>
      </w:pPr>
      <w:r>
        <w:rPr/>
        <w:drawing>
          <wp:inline distB="0" distL="0" distR="0" distT="0">
            <wp:extent cx="5486400" cy="4273352"/>
            <wp:effectExtent b="0" l="0" r="0" t="0"/>
            <wp:docPr id="2" name="image-dc921d26b90a8408ba436e34047f5c57e395ed27.jpg"/>
            <a:graphic>
              <a:graphicData uri="http://schemas.openxmlformats.org/drawingml/2006/picture">
                <pic:pic>
                  <pic:nvPicPr>
                    <pic:cNvPr id="2" name="image-dc921d26b90a8408ba436e34047f5c57e395ed27.jpg" descr=""/>
                    <pic:cNvPicPr/>
                  </pic:nvPicPr>
                  <pic:blipFill>
                    <a:blip r:embed="rId6" cstate="print"/>
                    <a:srcRect b="0" l="0" r="0" t="0"/>
                    <a:stretch>
                      <a:fillRect/>
                    </a:stretch>
                  </pic:blipFill>
                  <pic:spPr>
                    <a:xfrm>
                      <a:off x="0" y="0"/>
                      <a:ext cx="5486400" cy="4273352"/>
                    </a:xfrm>
                    <a:prstGeom prst="rect"/>
                  </pic:spPr>
                </pic:pic>
              </a:graphicData>
            </a:graphic>
          </wp:inline>
        </w:drawing>
      </w:r>
    </w:p>
    <w:p>
      <w:pPr>
        <w:spacing w:lineRule="auto"/>
      </w:pPr>
      <w:r>
        <w:rPr/>
        <w:t xml:space="preserve">Illustrations 2</w:t>
      </w:r>
    </w:p>
    <w:p>
      <w:pPr>
        <w:numPr>
          <w:ilvl w:val="0"/>
          <w:numId w:val="4"/>
        </w:numPr>
        <w:spacing w:lineRule="auto"/>
      </w:pPr>
      <w:r>
        <w:rPr>
          <w:rFonts w:eastAsia="Georgia" w:cs="Georgia" w:ascii="Georgia" w:hAnsi="Georgia"/>
        </w:rPr>
        <w:t xml:space="preserve">En déduire l'expression de la pression dans une cavité à la profondeur </w:t>
      </w:r>
      <m:oMath>
        <m:r>
          <m:rPr>
            <m:sty m:val="i"/>
          </m:rPr>
          <m:t>H</m:t>
        </m:r>
      </m:oMath>
      <w:r>
        <w:rPr>
          <w:rFonts w:eastAsia="Georgia" w:cs="Georgia" w:ascii="Georgia" w:hAnsi="Georgia"/>
        </w:rPr>
        <w:t xml:space="preserve"> quand la colonne de la cheminée est remplie. On rappelle que la pression à l'altitude </w:t>
      </w:r>
      <m:oMath>
        <m:r>
          <m:rPr>
            <m:sty m:val="i"/>
          </m:rPr>
          <m:t>z</m:t>
        </m:r>
        <m:r>
          <m:rPr>
            <m:sty m:val="p"/>
          </m:rPr>
          <m:t>=</m:t>
        </m:r>
        <m:r>
          <m:rPr>
            <m:sty m:val="p"/>
          </m:rPr>
          <m:t>0</m:t>
        </m:r>
      </m:oMath>
      <w:r>
        <w:rPr/>
        <w:t xml:space="preserve"> vaut </w:t>
      </w:r>
      <m:oMath>
        <m:r>
          <m:rPr>
            <m:sty m:val="i"/>
          </m:rPr>
          <m:t>P</m:t>
        </m:r>
        <m:r>
          <m:rPr>
            <m:sty m:val="p"/>
          </m:rPr>
          <m:t>(</m:t>
        </m:r>
        <m:r>
          <m:rPr>
            <m:sty m:val="i"/>
          </m:rPr>
          <m:t>z</m:t>
        </m:r>
        <m:r>
          <m:rPr>
            <m:sty m:val="p"/>
          </m:rPr>
          <m:t>=</m:t>
        </m:r>
        <m:r>
          <m:rPr>
            <m:sty m:val="p"/>
          </m:rPr>
          <m:t>0</m:t>
        </m:r>
        <m:r>
          <m:rPr>
            <m:sty m:val="p"/>
          </m:rPr>
          <m:t>)</m:t>
        </m:r>
        <m:r>
          <m:rPr>
            <m:sty m:val="p"/>
          </m:rPr>
          <m:t>=</m:t>
        </m:r>
        <m:sSup>
          <m:sSupPr/>
          <m:e>
            <m:r>
              <m:rPr>
                <m:sty m:val="i"/>
              </m:rPr>
              <m:t>P</m:t>
            </m:r>
          </m:e>
          <m:sup>
            <m:r>
              <m:rPr>
                <m:sty m:val="p"/>
              </m:rPr>
              <m:t>0</m:t>
            </m:r>
          </m:sup>
        </m:sSup>
      </m:oMath>
      <w:r>
        <w:rPr/>
        <w:t xml:space="preserve"> avec </w:t>
      </w:r>
      <m:oMath>
        <m:sSup>
          <m:sSupPr/>
          <m:e>
            <m:r>
              <m:rPr>
                <m:sty m:val="i"/>
              </m:rPr>
              <m:t>P</m:t>
            </m:r>
          </m:e>
          <m:sup>
            <m:r>
              <m:rPr>
                <m:sty m:val="p"/>
              </m:rPr>
              <m:t>0</m:t>
            </m:r>
          </m:sup>
        </m:sSup>
        <m:r>
          <m:rPr>
            <m:sty m:val="p"/>
          </m:rPr>
          <m:t>=</m:t>
        </m:r>
        <m:r>
          <m:rPr>
            <m:sty m:val="p"/>
          </m:rPr>
          <m:t>1</m:t>
        </m:r>
      </m:oMath>
      <w:r>
        <w:rPr/>
        <w:t xml:space="preserve"> bar Quelle est la valeur de la surpression pour </w:t>
      </w:r>
      <m:oMath>
        <m:r>
          <m:rPr>
            <m:sty m:val="i"/>
          </m:rPr>
          <m:t>H</m:t>
        </m:r>
        <m:r>
          <m:rPr>
            <m:sty m:val="p"/>
          </m:rPr>
          <m:t>=</m:t>
        </m:r>
        <m:r>
          <m:rPr>
            <m:sty m:val="p"/>
          </m:rPr>
          <m:t>150</m:t>
        </m:r>
        <m:r>
          <m:rPr>
            <m:nor/>
          </m:rPr>
          <m:t xml:space="preserve"> </m:t>
        </m:r>
        <m:r>
          <m:rPr>
            <m:sty m:val="p"/>
          </m:rPr>
          <m:t>m</m:t>
        </m:r>
      </m:oMath>
      <w:r>
        <w:rPr/>
        <w:t xml:space="preserve"> ?</w:t>
      </w:r>
    </w:p>
    <w:p>
      <w:pPr>
        <w:numPr>
          <w:ilvl w:val="0"/>
          <w:numId w:val="4"/>
        </w:numPr>
        <w:spacing w:lineRule="auto"/>
      </w:pPr>
      <w:r>
        <w:rPr/>
        <w:t xml:space="preserve">On donne la formule empirique de la pression saturante </w:t>
      </w:r>
      <m:oMath>
        <m:sSub>
          <m:sSubPr/>
          <m:e>
            <m:r>
              <m:rPr>
                <m:sty m:val="i"/>
              </m:rPr>
              <m:t>P</m:t>
            </m:r>
          </m:e>
          <m:sub>
            <m:r>
              <m:rPr>
                <m:nor/>
              </m:rPr>
              <m:t>sat </m:t>
            </m:r>
          </m:sub>
        </m:sSub>
      </m:oMath>
      <w:r>
        <w:rPr>
          <w:rFonts w:eastAsia="Georgia" w:cs="Georgia" w:ascii="Georgia" w:hAnsi="Georgia"/>
        </w:rPr>
        <w:t xml:space="preserve"> de l'eau à la température </w:t>
      </w:r>
      <m:oMath>
        <m:r>
          <m:rPr>
            <m:sty m:val="i"/>
          </m:rPr>
          <m:t>T</m:t>
        </m:r>
      </m:oMath>
      <w:r>
        <w:rPr/>
        <w:t xml:space="preserve"> (pour </w:t>
      </w:r>
      <m:oMath>
        <m:r>
          <m:rPr>
            <m:sty m:val="i"/>
          </m:rPr>
          <m:t>T</m:t>
        </m:r>
        <m:r>
          <m:rPr>
            <m:sty m:val="p"/>
          </m:rPr>
          <m:t>&gt;</m:t>
        </m:r>
        <m:r>
          <m:rPr>
            <m:sty m:val="p"/>
          </m:rPr>
          <m:t>273</m:t>
        </m:r>
        <m:r>
          <m:rPr>
            <m:nor/>
          </m:rPr>
          <m:t xml:space="preserve"> </m:t>
        </m:r>
        <m:r>
          <m:rPr>
            <m:sty m:val="p"/>
          </m:rPr>
          <m:t>K</m:t>
        </m:r>
      </m:oMath>
      <w:r>
        <w:rPr/>
        <w:t xml:space="preserve"> ) :</w:t>
      </w:r>
    </w:p>
    <w:p>
      <w:pPr>
        <w:spacing w:after="220" w:lineRule="auto"/>
      </w:pPr>
      <m:oMathPara>
        <m:oMath>
          <m:f>
            <m:fPr>
              <m:ctrlPr>
                <w:rPr>
                  <w:rFonts w:ascii="Cambria Math" w:hAnsi="Cambria Math"/>
                </w:rPr>
              </m:ctrlPr>
            </m:fPr>
            <m:num>
              <m:sSub>
                <m:sSubPr/>
                <m:e>
                  <m:r>
                    <m:rPr>
                      <m:sty m:val="i"/>
                    </m:rPr>
                    <m:t>P</m:t>
                  </m:r>
                </m:e>
                <m:sub>
                  <m:r>
                    <m:rPr>
                      <m:nor/>
                    </m:rPr>
                    <m:t>sat </m:t>
                  </m:r>
                </m:sub>
              </m:sSub>
            </m:num>
            <m:den>
              <m:sSup>
                <m:sSupPr/>
                <m:e>
                  <m:r>
                    <m:rPr>
                      <m:sty m:val="i"/>
                    </m:rPr>
                    <m:t>P</m:t>
                  </m:r>
                </m:e>
                <m:sup>
                  <m:r>
                    <m:rPr>
                      <m:sty m:val="p"/>
                    </m:rPr>
                    <m:t>0</m:t>
                  </m:r>
                </m:sup>
              </m:sSup>
            </m:den>
          </m:f>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T</m:t>
                      </m:r>
                      <m:r>
                        <m:rPr>
                          <m:sty m:val="p"/>
                        </m:rPr>
                        <m:t>−</m:t>
                      </m:r>
                      <m:r>
                        <m:rPr>
                          <m:sty m:val="p"/>
                        </m:rPr>
                        <m:t>273</m:t>
                      </m:r>
                    </m:num>
                    <m:den>
                      <m:r>
                        <m:rPr>
                          <m:sty m:val="p"/>
                        </m:rPr>
                        <m:t>100</m:t>
                      </m:r>
                    </m:den>
                  </m:f>
                </m:e>
              </m:d>
            </m:e>
            <m:sup>
              <m:r>
                <m:rPr>
                  <m:sty m:val="p"/>
                </m:rPr>
                <m:t>4</m:t>
              </m:r>
            </m:sup>
          </m:sSup>
          <m:r>
            <m:rPr>
              <m:sty m:val="p"/>
            </m:rPr>
            <m:t>.</m:t>
          </m:r>
        </m:oMath>
      </m:oMathPara>
    </w:p>
    <w:p>
      <w:pPr>
        <w:spacing w:after="220" w:lineRule="auto"/>
      </w:pPr>
      <w:r>
        <w:rPr>
          <w:rFonts w:eastAsia="Georgia" w:cs="Georgia" w:ascii="Georgia" w:hAnsi="Georgia"/>
        </w:rPr>
        <w:t xml:space="preserve">Pourquoi n'y a-t-il pas vaporisation de l'eau dans les cavités quand l'eau d'infiltration s'introduit à la température </w:t>
      </w:r>
      <m:oMath>
        <m:sSub>
          <m:sSubPr/>
          <m:e>
            <m:r>
              <m:rPr>
                <m:sty m:val="i"/>
              </m:rPr>
              <m:t>T</m:t>
            </m:r>
          </m:e>
          <m:sub>
            <m:r>
              <m:rPr>
                <m:nor/>
              </m:rPr>
              <m:t>ext </m:t>
            </m:r>
          </m:sub>
        </m:sSub>
        <m:r>
          <m:rPr>
            <m:sty m:val="p"/>
          </m:rPr>
          <m:t>=</m:t>
        </m:r>
        <m:r>
          <m:rPr>
            <m:sty m:val="p"/>
          </m:rPr>
          <m:t>293</m:t>
        </m:r>
        <m:r>
          <m:rPr>
            <m:nor/>
          </m:rPr>
          <m:t xml:space="preserve"> </m:t>
        </m:r>
        <m:r>
          <m:rPr>
            <m:sty m:val="p"/>
          </m:rPr>
          <m:t>K</m:t>
        </m:r>
      </m:oMath>
      <w:r>
        <w:rPr>
          <w:rFonts w:eastAsia="Georgia" w:cs="Georgia" w:ascii="Georgia" w:hAnsi="Georgia"/>
        </w:rPr>
        <w:t xml:space="preserve"> ? On considère que les échanges thermiques avec les roches chauffées par le magma sont beaucoup plus lents que le phénomène d'infiltration.</w:t>
      </w:r>
    </w:p>
    <w:p>
      <w:pPr>
        <w:spacing w:lineRule="auto"/>
        <w:jc w:val="center"/>
      </w:pPr>
      <w:r>
        <w:rPr/>
        <w:drawing>
          <wp:inline distB="0" distL="0" distR="0" distT="0">
            <wp:extent cx="3133725" cy="7162800"/>
            <wp:effectExtent b="0" l="0" r="0" t="0"/>
            <wp:docPr id="3" name="image-f858f6cd910d6e0ca0810dee8e08865b5f715551.jpg"/>
            <a:graphic>
              <a:graphicData uri="http://schemas.openxmlformats.org/drawingml/2006/picture">
                <pic:pic>
                  <pic:nvPicPr>
                    <pic:cNvPr id="3" name="image-f858f6cd910d6e0ca0810dee8e08865b5f715551.jpg" descr=""/>
                    <pic:cNvPicPr/>
                  </pic:nvPicPr>
                  <pic:blipFill>
                    <a:blip r:embed="rId7" cstate="print"/>
                    <a:srcRect b="0" l="0" r="0" t="0"/>
                    <a:stretch>
                      <a:fillRect/>
                    </a:stretch>
                  </pic:blipFill>
                  <pic:spPr>
                    <a:xfrm>
                      <a:off x="0" y="0"/>
                      <a:ext cx="3133725" cy="7162800"/>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5486400" cy="7018965"/>
            <wp:effectExtent b="0" l="0" r="0" t="0"/>
            <wp:docPr id="4" name="image-bbbaf74c19b913b68e6b2cebabec7ad9092ca53a.jpg"/>
            <a:graphic>
              <a:graphicData uri="http://schemas.openxmlformats.org/drawingml/2006/picture">
                <pic:pic>
                  <pic:nvPicPr>
                    <pic:cNvPr id="4" name="image-bbbaf74c19b913b68e6b2cebabec7ad9092ca53a.jpg" descr=""/>
                    <pic:cNvPicPr/>
                  </pic:nvPicPr>
                  <pic:blipFill>
                    <a:blip r:embed="rId8" cstate="print"/>
                    <a:srcRect b="0" l="0" r="0" t="0"/>
                    <a:stretch>
                      <a:fillRect/>
                    </a:stretch>
                  </pic:blipFill>
                  <pic:spPr>
                    <a:xfrm>
                      <a:off x="0" y="0"/>
                      <a:ext cx="5486400" cy="7018965"/>
                    </a:xfrm>
                    <a:prstGeom prst="rect"/>
                  </pic:spPr>
                </pic:pic>
              </a:graphicData>
            </a:graphic>
          </wp:inline>
        </w:drawing>
      </w:r>
    </w:p>
    <w:p>
      <w:pPr>
        <w:spacing w:lineRule="auto"/>
      </w:pPr>
      <w:r>
        <w:rPr/>
        <w:t xml:space="preserve">Figure 2</w:t>
      </w:r>
    </w:p>
    <w:p>
      <w:pPr>
        <w:numPr>
          <w:ilvl w:val="0"/>
          <w:numId w:val="5"/>
        </w:numPr>
        <w:spacing w:lineRule="auto"/>
      </w:pPr>
      <w:r>
        <w:rPr>
          <w:rFonts w:eastAsia="Georgia" w:cs="Georgia" w:ascii="Georgia" w:hAnsi="Georgia"/>
        </w:rPr>
        <w:t xml:space="preserve">Au bout d'un temps suffisamment long l'eau des cavités se réchauffe en contact avec les roches proches du magma. Quelle est la valeur de la température </w:t>
      </w:r>
      <m:oMath>
        <m:r>
          <m:rPr>
            <m:sty m:val="i"/>
          </m:rPr>
          <m:t>T</m:t>
        </m:r>
        <m:r>
          <m:rPr>
            <m:sty m:val="p"/>
          </m:rPr>
          <m:t>(</m:t>
        </m:r>
        <m:r>
          <m:rPr>
            <m:sty m:val="i"/>
          </m:rPr>
          <m:t>H</m:t>
        </m:r>
        <m:r>
          <m:rPr>
            <m:sty m:val="p"/>
          </m:rPr>
          <m:t>)</m:t>
        </m:r>
      </m:oMath>
      <w:r>
        <w:rPr>
          <w:rFonts w:eastAsia="Georgia" w:cs="Georgia" w:ascii="Georgia" w:hAnsi="Georgia"/>
        </w:rPr>
        <w:t xml:space="preserve">, dans une cavité à la profondeur </w:t>
      </w:r>
      <m:oMath>
        <m:r>
          <m:rPr>
            <m:sty m:val="i"/>
          </m:rPr>
          <m:t>H</m:t>
        </m:r>
      </m:oMath>
      <w:r>
        <w:rPr/>
        <w:t xml:space="preserve">, pour laquelle l'eau qu'elle contient va se vaporiser ?</w:t>
      </w:r>
    </w:p>
    <w:p>
      <w:pPr>
        <w:spacing w:after="220" w:lineRule="auto"/>
      </w:pPr>
      <w:r>
        <w:rPr>
          <w:rFonts w:eastAsia="Georgia" w:cs="Georgia" w:ascii="Georgia" w:hAnsi="Georgia"/>
        </w:rPr>
        <w:t xml:space="preserve">En Islande on trouve des zones (au moins une cinquantaine), où la température des roches non poreuses qui contiennent les cavités, dépasse 523 K à moins de 1 km de profondeur.</w:t>
      </w:r>
    </w:p>
    <w:p>
      <w:pPr>
        <w:spacing w:after="220" w:lineRule="auto"/>
      </w:pPr>
      <w:r>
        <w:rPr>
          <w:rFonts w:eastAsia="Georgia" w:cs="Georgia" w:ascii="Georgia" w:hAnsi="Georgia"/>
        </w:rPr>
        <w:t xml:space="preserve">Utilisons un modèle simplifié (figure 2) avec une unique cavité cylindrique à la profondeur </w:t>
      </w:r>
      <m:oMath>
        <m:r>
          <m:rPr>
            <m:sty m:val="i"/>
          </m:rPr>
          <m:t>H</m:t>
        </m:r>
      </m:oMath>
      <w:r>
        <w:rPr/>
        <w:t xml:space="preserve"> (section S , hauteur </w:t>
      </w:r>
      <m:oMath>
        <m:r>
          <m:rPr>
            <m:sty m:val="i"/>
          </m:rPr>
          <m:t>a</m:t>
        </m:r>
        <m:r>
          <m:rPr>
            <m:sty m:val="p"/>
          </m:rPr>
          <m:t>≪</m:t>
        </m:r>
        <m:r>
          <m:rPr>
            <m:sty m:val="i"/>
          </m:rPr>
          <m:t>H</m:t>
        </m:r>
      </m:oMath>
      <w:r>
        <w:rPr>
          <w:rFonts w:eastAsia="Georgia" w:cs="Georgia" w:ascii="Georgia" w:hAnsi="Georgia"/>
        </w:rPr>
        <w:t xml:space="preserve"> ) remplie d'eau par infiltration et une cheminée cylindrique pleine d'eau aussi. Au cours du réchauffement par les roches de l'eau de la cavité il y aura vaporisation totale de l'eau dans celle-ci.</w:t>
      </w:r>
    </w:p>
    <w:p>
      <w:pPr>
        <w:spacing w:line="271" w:before="330" w:lineRule="auto"/>
      </w:pPr>
      <w:r>
        <w:rPr>
          <w:b/>
          <w:sz w:val="42"/>
        </w:rPr>
        <w:t xml:space="preserve">Application:</w:t>
      </w:r>
    </w:p>
    <w:p>
      <w:pPr>
        <w:spacing w:after="220" w:lineRule="auto"/>
      </w:pPr>
      <w:r>
        <w:rPr>
          <w:rFonts w:eastAsia="Georgia" w:cs="Georgia" w:ascii="Georgia" w:hAnsi="Georgia"/>
        </w:rPr>
        <w:t xml:space="preserve">La cavité de volume </w:t>
      </w:r>
      <m:oMath>
        <m:sSub>
          <m:sSubPr/>
          <m:e>
            <m:r>
              <m:rPr>
                <m:sty m:val="i"/>
              </m:rPr>
              <m:t>V</m:t>
            </m:r>
          </m:e>
          <m:sub>
            <m:r>
              <m:rPr>
                <m:sty m:val="p"/>
              </m:rPr>
              <m:t>0</m:t>
            </m:r>
          </m:sub>
        </m:sSub>
        <m:r>
          <m:rPr>
            <m:sty m:val="p"/>
          </m:rPr>
          <m:t>=</m:t>
        </m:r>
        <m:r>
          <m:rPr>
            <m:sty m:val="i"/>
          </m:rPr>
          <m:t>a</m:t>
        </m:r>
        <m:r>
          <m:rPr>
            <m:sty m:val="i"/>
          </m:rPr>
          <m:t>S</m:t>
        </m:r>
        <m:r>
          <m:rPr>
            <m:sty m:val="p"/>
          </m:rPr>
          <m:t>=</m:t>
        </m:r>
        <m:r>
          <m:rPr>
            <m:sty m:val="p"/>
          </m:rPr>
          <m:t>1</m:t>
        </m:r>
        <m:r>
          <m:rPr>
            <m:nor/>
          </m:rPr>
          <m:t xml:space="preserve"> </m:t>
        </m:r>
        <m:r>
          <m:rPr>
            <m:sty m:val="p"/>
          </m:rPr>
          <m:t>L</m:t>
        </m:r>
      </m:oMath>
      <w:r>
        <w:rPr>
          <w:rFonts w:eastAsia="Georgia" w:cs="Georgia" w:ascii="Georgia" w:hAnsi="Georgia"/>
        </w:rPr>
        <w:t xml:space="preserve"> est à la profondeur </w:t>
      </w:r>
      <m:oMath>
        <m:r>
          <m:rPr>
            <m:sty m:val="i"/>
          </m:rPr>
          <m:t>H</m:t>
        </m:r>
        <m:r>
          <m:rPr>
            <m:sty m:val="p"/>
          </m:rPr>
          <m:t>=</m:t>
        </m:r>
        <m:r>
          <m:rPr>
            <m:sty m:val="p"/>
          </m:rPr>
          <m:t>150</m:t>
        </m:r>
        <m:r>
          <m:rPr>
            <m:nor/>
          </m:rPr>
          <m:t xml:space="preserve"> </m:t>
        </m:r>
        <m:r>
          <m:rPr>
            <m:sty m:val="p"/>
          </m:rPr>
          <m:t>m</m:t>
        </m:r>
      </m:oMath>
      <w:r>
        <w:rPr/>
        <w:t xml:space="preserve">.</w:t>
      </w:r>
      <w:r>
        <w:rPr/>
        <w:br w:type="textWrapping"/>
      </w:r>
      <w:r>
        <w:rPr>
          <w:rFonts w:eastAsia="Georgia" w:cs="Georgia" w:ascii="Georgia" w:hAnsi="Georgia"/>
        </w:rPr>
        <w:t xml:space="preserve">5) Quelle est la valeur de la température de changement d'état ? Quelle est alors la masse d'eau vaporisée ?</w:t>
      </w:r>
      <w:r>
        <w:rPr/>
        <w:br w:type="textWrapping"/>
      </w:r>
      <w:r>
        <w:rPr>
          <w:rFonts w:eastAsia="Georgia" w:cs="Georgia" w:ascii="Georgia" w:hAnsi="Georgia"/>
        </w:rPr>
        <w:t xml:space="preserve">6) Quel est l'ordre de grandeur en litre du volume de gaz qui va « pousser » l'eau de la cheminée ? Expliquer pourquoi le phénomène est intermittent et nécessite la présence de roches non-poreuses.</w:t>
      </w:r>
    </w:p>
    <w:p>
      <w:pPr>
        <w:spacing w:line="271" w:before="330" w:lineRule="auto"/>
      </w:pPr>
      <w:r>
        <w:rPr>
          <w:rFonts w:eastAsia="Georgia" w:cs="Georgia" w:ascii="Georgia" w:hAnsi="Georgia"/>
          <w:b/>
          <w:sz w:val="42"/>
        </w:rPr>
        <w:t xml:space="preserve">Partie II: le transport d'eau chaude pour le chauffage (environ 30% du barème)</w:t>
      </w:r>
    </w:p>
    <w:p>
      <w:pPr>
        <w:spacing w:after="220" w:lineRule="auto"/>
      </w:pPr>
      <w:r>
        <w:rPr>
          <w:rFonts w:eastAsia="Georgia" w:cs="Georgia" w:ascii="Georgia" w:hAnsi="Georgia"/>
        </w:rPr>
        <w:t xml:space="preserve">Pour assurer la quasi-totalité du chauffage urbain l'Islande utilise l'eau chaude contenue dans les cavités imperméables souterraines. Après pompage il y a transport de ces eaux chaudes jusqu'aux zones habitées par pipelines (photo illustration 4).</w:t>
      </w:r>
    </w:p>
    <w:p>
      <w:pPr>
        <w:spacing w:after="220" w:lineRule="auto"/>
      </w:pPr>
      <w:r>
        <w:rPr>
          <w:rFonts w:eastAsia="Georgia" w:cs="Georgia" w:ascii="Georgia" w:hAnsi="Georgia"/>
        </w:rPr>
        <w:t xml:space="preserve">On considère le régime stationnaire.</w:t>
      </w:r>
    </w:p>
    <w:p>
      <w:pPr>
        <w:spacing w:lineRule="auto"/>
        <w:jc w:val="center"/>
      </w:pPr>
      <w:r>
        <w:rPr/>
        <w:drawing>
          <wp:inline distB="0" distL="0" distR="0" distT="0">
            <wp:extent cx="5486400" cy="3164386"/>
            <wp:effectExtent b="0" l="0" r="0" t="0"/>
            <wp:docPr id="5" name="image-d37f0542e2c920dc52f167ede84b8d7a5b593a69.jpg"/>
            <a:graphic>
              <a:graphicData uri="http://schemas.openxmlformats.org/drawingml/2006/picture">
                <pic:pic>
                  <pic:nvPicPr>
                    <pic:cNvPr id="5" name="image-d37f0542e2c920dc52f167ede84b8d7a5b593a69.jpg" descr=""/>
                    <pic:cNvPicPr/>
                  </pic:nvPicPr>
                  <pic:blipFill>
                    <a:blip r:embed="rId9" cstate="print"/>
                    <a:srcRect b="0" l="0" r="0" t="0"/>
                    <a:stretch>
                      <a:fillRect/>
                    </a:stretch>
                  </pic:blipFill>
                  <pic:spPr>
                    <a:xfrm>
                      <a:off x="0" y="0"/>
                      <a:ext cx="5486400" cy="3164386"/>
                    </a:xfrm>
                    <a:prstGeom prst="rect"/>
                  </pic:spPr>
                </pic:pic>
              </a:graphicData>
            </a:graphic>
          </wp:inline>
        </w:drawing>
      </w:r>
    </w:p>
    <w:p>
      <w:pPr>
        <w:spacing w:lineRule="auto"/>
      </w:pPr>
      <w:r>
        <w:rPr/>
        <w:t xml:space="preserve">Illustration 4</w:t>
      </w:r>
    </w:p>
    <w:p>
      <w:pPr>
        <w:spacing w:lineRule="auto"/>
        <w:jc w:val="center"/>
      </w:pPr>
      <w:r>
        <w:rPr/>
        <w:drawing>
          <wp:inline distB="0" distL="0" distR="0" distT="0">
            <wp:extent cx="5486400" cy="3450210"/>
            <wp:effectExtent b="0" l="0" r="0" t="0"/>
            <wp:docPr id="6" name="image-93f5663279fa035cfc85d88408d29cc121463631.jpg"/>
            <a:graphic>
              <a:graphicData uri="http://schemas.openxmlformats.org/drawingml/2006/picture">
                <pic:pic>
                  <pic:nvPicPr>
                    <pic:cNvPr id="6" name="image-93f5663279fa035cfc85d88408d29cc121463631.jpg" descr=""/>
                    <pic:cNvPicPr/>
                  </pic:nvPicPr>
                  <pic:blipFill>
                    <a:blip r:embed="rId10" cstate="print"/>
                    <a:srcRect b="0" l="0" r="0" t="0"/>
                    <a:stretch>
                      <a:fillRect/>
                    </a:stretch>
                  </pic:blipFill>
                  <pic:spPr>
                    <a:xfrm>
                      <a:off x="0" y="0"/>
                      <a:ext cx="5486400" cy="3450210"/>
                    </a:xfrm>
                    <a:prstGeom prst="rect"/>
                  </pic:spPr>
                </pic:pic>
              </a:graphicData>
            </a:graphic>
          </wp:inline>
        </w:drawing>
      </w:r>
    </w:p>
    <w:p>
      <w:pPr>
        <w:spacing w:lineRule="auto"/>
      </w:pPr>
      <w:r>
        <w:rPr/>
        <w:t xml:space="preserve">Illustration 5</w:t>
      </w:r>
    </w:p>
    <w:p>
      <w:pPr>
        <w:spacing w:line="271" w:before="330" w:lineRule="auto"/>
      </w:pPr>
      <w:r>
        <w:rPr>
          <w:rFonts w:eastAsia="Georgia" w:cs="Georgia" w:ascii="Georgia" w:hAnsi="Georgia"/>
          <w:b/>
          <w:sz w:val="42"/>
        </w:rPr>
        <w:t xml:space="preserve">II-A profil de température dans l'épaisseur du pipe-line</w:t>
      </w:r>
    </w:p>
    <w:p>
      <w:pPr>
        <w:numPr>
          <w:ilvl w:val="0"/>
          <w:numId w:val="6"/>
        </w:numPr>
        <w:spacing w:lineRule="auto"/>
      </w:pPr>
      <w:r>
        <w:rPr/>
        <w:t xml:space="preserve">Rappeler la loi de Fourier en donnant les noms des grandeurs y figurant. Quelle est leur signification physique ?</w:t>
      </w:r>
    </w:p>
    <w:p>
      <w:pPr>
        <w:spacing w:after="220" w:lineRule="auto"/>
      </w:pPr>
      <w:r>
        <w:rPr>
          <w:rFonts w:eastAsia="Georgia" w:cs="Georgia" w:ascii="Georgia" w:hAnsi="Georgia"/>
        </w:rPr>
        <w:t xml:space="preserve">On considère un conducteur de conductivité thermique </w:t>
      </w:r>
      <m:oMath>
        <m:r>
          <m:rPr>
            <m:sty m:val="i"/>
          </m:rPr>
          <m:t>λ</m:t>
        </m:r>
      </m:oMath>
      <w:r>
        <w:rPr/>
        <w:t xml:space="preserve"> qui occupe le volume d'un cylindre d'axe Oz , de section S et de longueur L grande ( </w:t>
      </w:r>
      <m:oMath>
        <m:r>
          <m:rPr>
            <m:sty m:val="p"/>
          </m:rPr>
          <m:t>L</m:t>
        </m:r>
        <m:r>
          <m:rPr>
            <m:sty m:val="p"/>
          </m:rPr>
          <m:t>≫</m:t>
        </m:r>
        <m:rad>
          <m:radPr>
            <m:degHide m:val="1"/>
            <m:ctrlPr>
              <w:rPr>
                <w:rFonts w:ascii="Cambria Math" w:hAnsi="Cambria Math"/>
              </w:rPr>
            </m:ctrlPr>
          </m:radPr>
          <m:deg/>
          <m:e>
            <m:r>
              <m:rPr>
                <m:sty m:val="i"/>
              </m:rPr>
              <m:t>S</m:t>
            </m:r>
          </m:e>
        </m:rad>
      </m:oMath>
      <w:r>
        <w:rPr>
          <w:rFonts w:eastAsia="Georgia" w:cs="Georgia" w:ascii="Georgia" w:hAnsi="Georgia"/>
        </w:rPr>
        <w:t xml:space="preserve"> ). Dans ce volume (figure 3) calorifugé sur les parois latérales, la température ne dépend que de la variable z en coordonnées cartésiennes. Ce milieu est sans pertes ni sources. On impose à l'aide de thermostats la température </w:t>
      </w:r>
      <m:oMath>
        <m:r>
          <m:rPr>
            <m:sty m:val="i"/>
          </m:rPr>
          <m:t>T</m:t>
        </m:r>
        <m:r>
          <m:rPr>
            <m:sty m:val="p"/>
          </m:rPr>
          <m:t>=</m:t>
        </m:r>
        <m:sSub>
          <m:sSubPr/>
          <m:e>
            <m:r>
              <m:rPr>
                <m:sty m:val="i"/>
              </m:rPr>
              <m:t>T</m:t>
            </m:r>
          </m:e>
          <m:sub>
            <m:r>
              <m:rPr>
                <m:sty m:val="p"/>
              </m:rPr>
              <m:t>0</m:t>
            </m:r>
          </m:sub>
        </m:sSub>
      </m:oMath>
      <w:r>
        <w:rPr/>
        <w:t xml:space="preserve"> en </w:t>
      </w:r>
      <m:oMath>
        <m:r>
          <m:rPr>
            <m:sty m:val="i"/>
          </m:rPr>
          <m:t>z</m:t>
        </m:r>
        <m:r>
          <m:rPr>
            <m:sty m:val="p"/>
          </m:rPr>
          <m:t>=</m:t>
        </m:r>
        <m:r>
          <m:rPr>
            <m:sty m:val="p"/>
          </m:rPr>
          <m:t>0</m:t>
        </m:r>
      </m:oMath>
      <w:r>
        <w:rPr>
          <w:rFonts w:eastAsia="Georgia" w:cs="Georgia" w:ascii="Georgia" w:hAnsi="Georgia"/>
        </w:rPr>
        <w:t xml:space="preserve"> et la température </w:t>
      </w:r>
      <m:oMath>
        <m:r>
          <m:rPr>
            <m:sty m:val="i"/>
          </m:rPr>
          <m:t>T</m:t>
        </m:r>
        <m:r>
          <m:rPr>
            <m:sty m:val="p"/>
          </m:rPr>
          <m:t>=</m:t>
        </m:r>
        <m:sSub>
          <m:sSubPr/>
          <m:e>
            <m:r>
              <m:rPr>
                <m:sty m:val="i"/>
              </m:rPr>
              <m:t>T</m:t>
            </m:r>
          </m:e>
          <m:sub>
            <m:r>
              <m:rPr>
                <m:sty m:val="p"/>
              </m:rPr>
              <m:t>1</m:t>
            </m:r>
          </m:sub>
        </m:sSub>
      </m:oMath>
      <w:r>
        <w:rPr/>
        <w:t xml:space="preserve"> en </w:t>
      </w:r>
      <m:oMath>
        <m:r>
          <m:rPr>
            <m:sty m:val="i"/>
          </m:rPr>
          <m:t>z</m:t>
        </m:r>
        <m:r>
          <m:rPr>
            <m:sty m:val="p"/>
          </m:rPr>
          <m:t>=</m:t>
        </m:r>
        <m:r>
          <m:rPr>
            <m:sty m:val="i"/>
          </m:rPr>
          <m:t>L</m:t>
        </m:r>
      </m:oMath>
      <w:r>
        <w:rPr/>
        <w:t xml:space="preserve">.</w:t>
      </w:r>
      <w:r>
        <w:rPr/>
        <w:br w:type="textWrapping"/>
      </w:r>
    </w:p>
    <w:p>
      <w:pPr>
        <w:spacing w:lineRule="auto"/>
        <w:jc w:val="center"/>
      </w:pPr>
      <w:r>
        <w:rPr/>
        <w:drawing>
          <wp:inline distB="0" distL="0" distR="0" distT="0">
            <wp:extent cx="5486400" cy="1514815"/>
            <wp:effectExtent b="0" l="0" r="0" t="0"/>
            <wp:docPr id="7" name="image-47668c35742232f89374d0b8d7612256fcfbda97.jpg"/>
            <a:graphic>
              <a:graphicData uri="http://schemas.openxmlformats.org/drawingml/2006/picture">
                <pic:pic>
                  <pic:nvPicPr>
                    <pic:cNvPr id="7" name="image-47668c35742232f89374d0b8d7612256fcfbda97.jpg" descr=""/>
                    <pic:cNvPicPr/>
                  </pic:nvPicPr>
                  <pic:blipFill>
                    <a:blip r:embed="rId11" cstate="print"/>
                    <a:srcRect b="0" l="0" r="0" t="0"/>
                    <a:stretch>
                      <a:fillRect/>
                    </a:stretch>
                  </pic:blipFill>
                  <pic:spPr>
                    <a:xfrm>
                      <a:off x="0" y="0"/>
                      <a:ext cx="5486400" cy="1514815"/>
                    </a:xfrm>
                    <a:prstGeom prst="rect"/>
                  </pic:spPr>
                </pic:pic>
              </a:graphicData>
            </a:graphic>
          </wp:inline>
        </w:drawing>
      </w:r>
    </w:p>
    <w:p>
      <w:pPr>
        <w:spacing w:after="220" w:lineRule="auto"/>
      </w:pPr>
      <w:r>
        <w:rPr/>
        <w:br w:type="textWrapping"/>
      </w:r>
      <w:r>
        <w:rPr/>
        <w:t xml:space="preserve">8) Justifier le fait que la puissance thermique </w:t>
      </w:r>
      <m:oMath>
        <m:r>
          <m:rPr>
            <m:sty m:val="i"/>
          </m:rPr>
          <m:t>ϕ</m:t>
        </m:r>
      </m:oMath>
      <w:r>
        <w:rPr/>
        <w:t xml:space="preserve"> qui traverse une longueur </w:t>
      </w:r>
      <m:oMath>
        <m:r>
          <m:rPr>
            <m:sty m:val="i"/>
          </m:rPr>
          <m:t>L</m:t>
        </m:r>
      </m:oMath>
      <w:r>
        <w:rPr>
          <w:rFonts w:eastAsia="Georgia" w:cs="Georgia" w:ascii="Georgia" w:hAnsi="Georgia"/>
        </w:rPr>
        <w:t xml:space="preserve"> de tuyau est indépendante de </w:t>
      </w:r>
      <m:oMath>
        <m:r>
          <m:rPr>
            <m:sty m:val="i"/>
          </m:rPr>
          <m:t>z</m:t>
        </m:r>
      </m:oMath>
      <w:r>
        <w:rPr/>
        <w:t xml:space="preserve">.</w:t>
      </w:r>
      <w:r>
        <w:rPr/>
        <w:br w:type="textWrapping"/>
      </w:r>
      <w:r>
        <w:rPr>
          <w:rFonts w:eastAsia="Georgia" w:cs="Georgia" w:ascii="Georgia" w:hAnsi="Georgia"/>
        </w:rPr>
        <w:t xml:space="preserve">9) Évaluer l'expression du flux </w:t>
      </w:r>
      <m:oMath>
        <m:r>
          <m:rPr>
            <m:sty m:val="i"/>
          </m:rPr>
          <m:t>ϕ</m:t>
        </m:r>
      </m:oMath>
      <w:r>
        <w:rPr/>
        <w:t xml:space="preserve"> qui traverse la section </w:t>
      </w:r>
      <m:oMath>
        <m:r>
          <m:rPr>
            <m:sty m:val="i"/>
          </m:rPr>
          <m:t>S</m:t>
        </m:r>
      </m:oMath>
      <w:r>
        <w:rPr/>
        <w:t xml:space="preserve"> dans le sens des </w:t>
      </w:r>
      <m:oMath>
        <m:r>
          <m:rPr>
            <m:sty m:val="i"/>
          </m:rPr>
          <m:t>z</m:t>
        </m:r>
      </m:oMath>
      <w:r>
        <w:rPr>
          <w:rFonts w:eastAsia="Georgia" w:cs="Georgia" w:ascii="Georgia" w:hAnsi="Georgia"/>
        </w:rPr>
        <w:t xml:space="preserve"> croissants en fonction des données ainsi que la loi de température </w:t>
      </w:r>
      <m:oMath>
        <m:r>
          <m:rPr>
            <m:sty m:val="i"/>
          </m:rPr>
          <m:t>T</m:t>
        </m:r>
        <m:r>
          <m:rPr>
            <m:sty m:val="p"/>
          </m:rPr>
          <m:t>(</m:t>
        </m:r>
        <m:r>
          <m:rPr>
            <m:sty m:val="i"/>
          </m:rPr>
          <m:t>z</m:t>
        </m:r>
        <m:r>
          <m:rPr>
            <m:sty m:val="p"/>
          </m:rPr>
          <m:t>)</m:t>
        </m:r>
      </m:oMath>
      <w:r>
        <w:rPr/>
        <w:br w:type="textWrapping"/>
      </w:r>
      <w:r>
        <w:rPr>
          <w:rFonts w:eastAsia="Georgia" w:cs="Georgia" w:ascii="Georgia" w:hAnsi="Georgia"/>
        </w:rPr>
        <w:t xml:space="preserve">10)Définir la résistance thermique de la barre et l'exprimer en fonction des caractéristiques de celle-ci.</w:t>
      </w:r>
    </w:p>
    <w:p>
      <w:pPr>
        <w:spacing w:after="220" w:lineRule="auto"/>
      </w:pPr>
      <w:r>
        <w:rPr>
          <w:rFonts w:eastAsia="Georgia" w:cs="Georgia" w:ascii="Georgia" w:hAnsi="Georgia"/>
        </w:rPr>
        <w:t xml:space="preserve">En réalité le transport d'eau chaude se fait par des aqueducs de surface (figure 4) qui sont de longs tuyaux cylindriques creux d'axes horizontaux selon la direction de vecteur unitaire </w:t>
      </w:r>
      <m:oMath>
        <m:acc>
          <m:accPr>
            <m:chr m:val="⃗"/>
          </m:accPr>
          <m:e>
            <m:sSub>
              <m:sSubPr/>
              <m:e>
                <m:r>
                  <m:rPr>
                    <m:sty m:val="i"/>
                  </m:rPr>
                  <m:t>e</m:t>
                </m:r>
              </m:e>
              <m:sub>
                <m:r>
                  <m:rPr>
                    <m:sty m:val="i"/>
                  </m:rPr>
                  <m:t>x</m:t>
                </m:r>
              </m:sub>
            </m:sSub>
          </m:e>
        </m:acc>
      </m:oMath>
      <w:r>
        <w:rPr/>
        <w:t xml:space="preserve">.</w:t>
      </w:r>
    </w:p>
    <w:p>
      <w:pPr>
        <w:spacing w:lineRule="auto"/>
        <w:jc w:val="center"/>
      </w:pPr>
      <w:r>
        <w:rPr/>
        <w:drawing>
          <wp:inline distB="0" distL="0" distR="0" distT="0">
            <wp:extent cx="5486400" cy="2384612"/>
            <wp:effectExtent b="0" l="0" r="0" t="0"/>
            <wp:docPr id="8" name="image-1526893ff9ab8e2e543a5562f69d76b149fe2092.jpg"/>
            <a:graphic>
              <a:graphicData uri="http://schemas.openxmlformats.org/drawingml/2006/picture">
                <pic:pic>
                  <pic:nvPicPr>
                    <pic:cNvPr id="8" name="image-1526893ff9ab8e2e543a5562f69d76b149fe2092.jpg" descr=""/>
                    <pic:cNvPicPr/>
                  </pic:nvPicPr>
                  <pic:blipFill>
                    <a:blip r:embed="rId12" cstate="print"/>
                    <a:srcRect b="0" l="0" r="0" t="0"/>
                    <a:stretch>
                      <a:fillRect/>
                    </a:stretch>
                  </pic:blipFill>
                  <pic:spPr>
                    <a:xfrm>
                      <a:off x="0" y="0"/>
                      <a:ext cx="5486400" cy="2384612"/>
                    </a:xfrm>
                    <a:prstGeom prst="rect"/>
                  </pic:spPr>
                </pic:pic>
              </a:graphicData>
            </a:graphic>
          </wp:inline>
        </w:drawing>
      </w:r>
    </w:p>
    <w:p>
      <w:pPr>
        <w:spacing w:lineRule="auto"/>
      </w:pPr>
      <w:r>
        <w:rPr/>
        <w:t xml:space="preserve">Figure 4 vue de dessus et vue de profil du tuyau</w:t>
      </w:r>
    </w:p>
    <w:p>
      <w:pPr>
        <w:spacing w:after="220" w:lineRule="auto"/>
      </w:pPr>
      <w:r>
        <w:rPr>
          <w:rFonts w:eastAsia="Georgia" w:cs="Georgia" w:ascii="Georgia" w:hAnsi="Georgia"/>
        </w:rPr>
        <w:t xml:space="preserve">Ils sont réalisés dans un matériau de conductivité thermique </w:t>
      </w:r>
      <m:oMath>
        <m:r>
          <m:rPr>
            <m:sty m:val="i"/>
          </m:rPr>
          <m:t>λ</m:t>
        </m:r>
      </m:oMath>
      <w:r>
        <w:rPr/>
        <w:t xml:space="preserve"> et occupent l'espace </w:t>
      </w:r>
      <m:oMath>
        <m:r>
          <m:rPr>
            <m:sty m:val="i"/>
          </m:rPr>
          <m:t>l</m:t>
        </m:r>
        <m:r>
          <m:rPr>
            <m:sty m:val="p"/>
          </m:rPr>
          <m:t>&gt;</m:t>
        </m:r>
        <m:r>
          <m:rPr>
            <m:sty m:val="i"/>
          </m:rPr>
          <m:t>x</m:t>
        </m:r>
        <m:r>
          <m:rPr>
            <m:sty m:val="p"/>
          </m:rPr>
          <m:t>&gt;</m:t>
        </m:r>
        <m:r>
          <m:rPr>
            <m:sty m:val="p"/>
          </m:rPr>
          <m:t>0</m:t>
        </m:r>
        <m:r>
          <m:rPr>
            <m:sty m:val="p"/>
          </m:rPr>
          <m:t>;</m:t>
        </m:r>
        <m:sSub>
          <m:sSubPr/>
          <m:e>
            <m:r>
              <m:rPr>
                <m:sty m:val="i"/>
              </m:rPr>
              <m:t>R</m:t>
            </m:r>
          </m:e>
          <m:sub>
            <m:r>
              <m:rPr>
                <m:nor/>
              </m:rPr>
              <m:t>max </m:t>
            </m:r>
          </m:sub>
        </m:sSub>
        <m:r>
          <m:rPr>
            <m:sty m:val="p"/>
          </m:rPr>
          <m:t>&gt;</m:t>
        </m:r>
        <m:r>
          <m:rPr>
            <m:sty m:val="i"/>
          </m:rPr>
          <m:t>r</m:t>
        </m:r>
        <m:r>
          <m:rPr>
            <m:sty m:val="p"/>
          </m:rPr>
          <m:t>&gt;</m:t>
        </m:r>
        <m:sSub>
          <m:sSubPr/>
          <m:e>
            <m:r>
              <m:rPr>
                <m:sty m:val="i"/>
              </m:rPr>
              <m:t>R</m:t>
            </m:r>
          </m:e>
          <m:sub>
            <m:r>
              <m:rPr>
                <m:nor/>
              </m:rPr>
              <m:t>min </m:t>
            </m:r>
          </m:sub>
        </m:sSub>
      </m:oMath>
      <w:r>
        <w:rPr>
          <w:rFonts w:eastAsia="Georgia" w:cs="Georgia" w:ascii="Georgia" w:hAnsi="Georgia"/>
        </w:rPr>
        <w:t xml:space="preserve"> en coordonnées cylindriques.</w:t>
      </w:r>
    </w:p>
    <w:p>
      <w:pPr>
        <w:spacing w:after="220" w:lineRule="auto"/>
      </w:pPr>
      <w:r>
        <w:rPr>
          <w:rFonts w:eastAsia="Georgia" w:cs="Georgia" w:ascii="Georgia" w:hAnsi="Georgia"/>
        </w:rPr>
        <w:t xml:space="preserve">On fait par la suite l'hypothèse d'un flux radial à l'intérieur du tuyau ce qui signifie que la température ne dépend que de r dans l'espace </w:t>
      </w:r>
      <m:oMath>
        <m:sSub>
          <m:sSubPr/>
          <m:e>
            <m:r>
              <m:rPr>
                <m:sty m:val="i"/>
              </m:rPr>
              <m:t>R</m:t>
            </m:r>
          </m:e>
          <m:sub>
            <m:r>
              <m:rPr>
                <m:sty m:val="p"/>
              </m:rPr>
              <m:t>max</m:t>
            </m:r>
          </m:sub>
        </m:sSub>
        <m:r>
          <m:rPr>
            <m:sty m:val="p"/>
          </m:rPr>
          <m:t>&gt;</m:t>
        </m:r>
        <m:r>
          <m:rPr>
            <m:sty m:val="i"/>
          </m:rPr>
          <m:t>r</m:t>
        </m:r>
        <m:r>
          <m:rPr>
            <m:sty m:val="p"/>
          </m:rPr>
          <m:t>&gt;</m:t>
        </m:r>
        <m:sSub>
          <m:sSubPr/>
          <m:e>
            <m:r>
              <m:rPr>
                <m:sty m:val="i"/>
              </m:rPr>
              <m:t>R</m:t>
            </m:r>
          </m:e>
          <m:sub>
            <m:r>
              <m:rPr>
                <m:sty m:val="p"/>
              </m:rPr>
              <m:t>min</m:t>
            </m:r>
          </m:sub>
        </m:sSub>
      </m:oMath>
      <w:r>
        <w:rPr>
          <w:rFonts w:eastAsia="Georgia" w:cs="Georgia" w:ascii="Georgia" w:hAnsi="Georgia"/>
        </w:rPr>
        <w:t xml:space="preserve">. La densité volumique de courant thermique radial est alors égal à </w:t>
      </w:r>
      <m:oMath>
        <m:acc>
          <m:accPr>
            <m:chr m:val="⃗"/>
          </m:accPr>
          <m:e>
            <m:sSub>
              <m:sSubPr/>
              <m:e>
                <m:r>
                  <m:rPr>
                    <m:sty m:val="i"/>
                  </m:rPr>
                  <m:t>Q</m:t>
                </m:r>
              </m:e>
              <m:sub>
                <m:r>
                  <m:rPr>
                    <m:sty m:val="i"/>
                  </m:rPr>
                  <m:t>Q</m:t>
                </m:r>
                <m:r>
                  <m:rPr>
                    <m:sty m:val="p"/>
                  </m:rPr>
                  <m:t>(</m:t>
                </m:r>
                <m:r>
                  <m:rPr>
                    <m:sty m:val="i"/>
                  </m:rPr>
                  <m:t>r</m:t>
                </m:r>
                <m:r>
                  <m:rPr>
                    <m:sty m:val="p"/>
                  </m:rPr>
                  <m:t>)</m:t>
                </m:r>
              </m:sub>
            </m:sSub>
          </m:e>
        </m:acc>
        <m:r>
          <m:rPr>
            <m:sty m:val="p"/>
          </m:rPr>
          <m:t>=</m:t>
        </m:r>
        <m:r>
          <m:rPr>
            <m:sty m:val="p"/>
          </m:rPr>
          <m:t>−</m:t>
        </m:r>
        <m:r>
          <m:rPr>
            <m:sty m:val="i"/>
          </m:rPr>
          <m:t>λ</m:t>
        </m:r>
        <m:d>
          <m:dPr>
            <m:begChr m:val="("/>
            <m:endChr m:val=")"/>
            <m:ctrlPr>
              <w:rPr>
                <w:rFonts w:ascii="Cambria Math" w:hAnsi="Cambria Math"/>
              </w:rPr>
            </m:ctrlPr>
          </m:dPr>
          <m:e>
            <m:f>
              <m:fPr>
                <m:ctrlPr>
                  <w:rPr>
                    <w:rFonts w:ascii="Cambria Math" w:hAnsi="Cambria Math"/>
                  </w:rPr>
                </m:ctrlPr>
              </m:fPr>
              <m:num>
                <m:r>
                  <m:rPr>
                    <m:sty m:val="i"/>
                  </m:rPr>
                  <m:t>d</m:t>
                </m:r>
                <m:r>
                  <m:rPr>
                    <m:sty m:val="i"/>
                  </m:rPr>
                  <m:t>T</m:t>
                </m:r>
                <m:r>
                  <m:rPr>
                    <m:sty m:val="p"/>
                  </m:rPr>
                  <m:t>(</m:t>
                </m:r>
                <m:r>
                  <m:rPr>
                    <m:sty m:val="i"/>
                  </m:rPr>
                  <m:t>r</m:t>
                </m:r>
                <m:r>
                  <m:rPr>
                    <m:sty m:val="p"/>
                  </m:rPr>
                  <m:t>)</m:t>
                </m:r>
              </m:num>
              <m:den>
                <m:r>
                  <m:rPr>
                    <m:sty m:val="i"/>
                  </m:rPr>
                  <m:t>d</m:t>
                </m:r>
                <m:r>
                  <m:rPr>
                    <m:sty m:val="i"/>
                  </m:rPr>
                  <m:t>r</m:t>
                </m:r>
              </m:den>
            </m:f>
          </m:e>
        </m:d>
        <m:acc>
          <m:accPr>
            <m:chr m:val="⃗"/>
          </m:accPr>
          <m:e>
            <m:sSub>
              <m:sSubPr/>
              <m:e>
                <m:r>
                  <m:rPr>
                    <m:sty m:val="i"/>
                  </m:rPr>
                  <m:t>e</m:t>
                </m:r>
              </m:e>
              <m:sub>
                <m:r>
                  <m:rPr>
                    <m:sty m:val="i"/>
                  </m:rPr>
                  <m:t>r</m:t>
                </m:r>
              </m:sub>
            </m:sSub>
          </m:e>
        </m:acc>
      </m:oMath>
    </w:p>
    <w:p>
      <w:pPr>
        <w:spacing w:after="220" w:lineRule="auto"/>
      </w:pPr>
      <w:r>
        <w:rPr>
          <w:rFonts w:eastAsia="Georgia" w:cs="Georgia" w:ascii="Georgia" w:hAnsi="Georgia"/>
        </w:rPr>
        <w:t xml:space="preserve">On peut établir que cette puissance thermique vaut</w:t>
      </w:r>
    </w:p>
    <w:p>
      <w:pPr>
        <w:spacing w:after="220" w:lineRule="auto"/>
      </w:pPr>
      <m:oMathPara>
        <m:oMath>
          <m:r>
            <m:rPr>
              <m:sty m:val="i"/>
            </m:rPr>
            <m:t>ϕ</m:t>
          </m:r>
          <m:r>
            <m:rPr>
              <m:sty m:val="p"/>
            </m:rPr>
            <m:t>=</m:t>
          </m:r>
          <m:f>
            <m:fPr>
              <m:ctrlPr>
                <w:rPr>
                  <w:rFonts w:ascii="Cambria Math" w:hAnsi="Cambria Math"/>
                </w:rPr>
              </m:ctrlPr>
            </m:fPr>
            <m:num>
              <m:r>
                <m:rPr>
                  <m:sty m:val="p"/>
                </m:rPr>
                <m:t>2</m:t>
              </m:r>
              <m:r>
                <m:rPr>
                  <m:sty m:val="i"/>
                </m:rPr>
                <m:t>π</m:t>
              </m:r>
              <m:r>
                <m:rPr>
                  <m:sty m:val="i"/>
                </m:rPr>
                <m:t>λ</m:t>
              </m:r>
              <m:r>
                <m:rPr>
                  <m:sty m:val="i"/>
                </m:rPr>
                <m:t>l</m:t>
              </m:r>
            </m:num>
            <m:den>
              <m:r>
                <m:rPr>
                  <m:sty m:val="i"/>
                </m:rPr>
                <m:t>L</m:t>
              </m:r>
              <m:r>
                <m:rPr>
                  <m:sty m:val="i"/>
                </m:rPr>
                <m:t>n</m:t>
              </m:r>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max</m:t>
                          </m:r>
                        </m:sub>
                      </m:sSub>
                    </m:num>
                    <m:den>
                      <m:sSub>
                        <m:sSubPr/>
                        <m:e>
                          <m:r>
                            <m:rPr>
                              <m:sty m:val="i"/>
                            </m:rPr>
                            <m:t>R</m:t>
                          </m:r>
                        </m:e>
                        <m:sub>
                          <m:r>
                            <m:rPr>
                              <m:sty m:val="p"/>
                            </m:rPr>
                            <m:t>min</m:t>
                          </m:r>
                        </m:sub>
                      </m:sSub>
                    </m:den>
                  </m:f>
                </m:e>
              </m:d>
            </m:den>
          </m:f>
          <m:d>
            <m:dPr>
              <m:begChr m:val="("/>
              <m:endChr m:val=")"/>
              <m:ctrlPr>
                <w:rPr>
                  <w:rFonts w:ascii="Cambria Math" w:hAnsi="Cambria Math"/>
                </w:rPr>
              </m:ctrlPr>
            </m:dPr>
            <m:e>
              <m:sSub>
                <m:sSubPr/>
                <m:e>
                  <m:r>
                    <m:rPr>
                      <m:sty m:val="i"/>
                    </m:rPr>
                    <m:t>T</m:t>
                  </m:r>
                </m:e>
                <m:sub>
                  <m:r>
                    <m:rPr>
                      <m:sty m:val="i"/>
                    </m:rPr>
                    <m:t>R</m:t>
                  </m:r>
                  <m:r>
                    <m:rPr>
                      <m:sty m:val="p"/>
                    </m:rPr>
                    <m:t>max</m:t>
                  </m:r>
                </m:sub>
              </m:sSub>
              <m:r>
                <m:rPr>
                  <m:sty m:val="p"/>
                </m:rPr>
                <m:t>−</m:t>
              </m:r>
              <m:sSub>
                <m:sSubPr/>
                <m:e>
                  <m:r>
                    <m:rPr>
                      <m:sty m:val="i"/>
                    </m:rPr>
                    <m:t>T</m:t>
                  </m:r>
                </m:e>
                <m:sub>
                  <m:r>
                    <m:rPr>
                      <m:sty m:val="i"/>
                    </m:rPr>
                    <m:t>R</m:t>
                  </m:r>
                  <m:r>
                    <m:rPr>
                      <m:sty m:val="p"/>
                    </m:rPr>
                    <m:t>min</m:t>
                  </m:r>
                </m:sub>
              </m:sSub>
            </m:e>
          </m:d>
          <m:r>
            <m:rPr>
              <m:nor/>
            </m:rPr>
            <m:t> formule dans laquelle </m:t>
          </m:r>
          <m:sSub>
            <m:sSubPr/>
            <m:e>
              <m:r>
                <m:rPr>
                  <m:sty m:val="i"/>
                </m:rPr>
                <m:t>T</m:t>
              </m:r>
            </m:e>
            <m:sub>
              <m:r>
                <m:rPr>
                  <m:sty m:val="i"/>
                </m:rPr>
                <m:t>R</m:t>
              </m:r>
              <m:r>
                <m:rPr>
                  <m:sty m:val="p"/>
                </m:rPr>
                <m:t>max</m:t>
              </m:r>
            </m:sub>
          </m:sSub>
        </m:oMath>
      </m:oMathPara>
    </w:p>
    <w:p>
      <w:pPr>
        <w:spacing w:after="220" w:lineRule="auto"/>
      </w:pPr>
      <w:r>
        <w:rPr>
          <w:rFonts w:eastAsia="Georgia" w:cs="Georgia" w:ascii="Georgia" w:hAnsi="Georgia"/>
        </w:rPr>
        <w:t xml:space="preserve">est la température de surface du matériau en </w:t>
      </w:r>
      <m:oMath>
        <m:r>
          <m:rPr>
            <m:sty m:val="i"/>
          </m:rPr>
          <m:t>r</m:t>
        </m:r>
        <m:r>
          <m:rPr>
            <m:sty m:val="p"/>
          </m:rPr>
          <m:t>=</m:t>
        </m:r>
        <m:sSub>
          <m:sSubPr/>
          <m:e>
            <m:r>
              <m:rPr>
                <m:sty m:val="i"/>
              </m:rPr>
              <m:t>R</m:t>
            </m:r>
          </m:e>
          <m:sub>
            <m:r>
              <m:rPr>
                <m:nor/>
              </m:rPr>
              <m:t>max </m:t>
            </m:r>
          </m:sub>
        </m:sSub>
      </m:oMath>
      <w:r>
        <w:rPr/>
        <w:t xml:space="preserve"> et </w:t>
      </w:r>
      <m:oMath>
        <m:sSub>
          <m:sSubPr/>
          <m:e>
            <m:r>
              <m:rPr>
                <m:sty m:val="i"/>
              </m:rPr>
              <m:t>T</m:t>
            </m:r>
          </m:e>
          <m:sub>
            <m:r>
              <m:rPr>
                <m:nor/>
              </m:rPr>
              <m:t>Rmin </m:t>
            </m:r>
          </m:sub>
        </m:sSub>
      </m:oMath>
      <w:r>
        <w:rPr>
          <w:rFonts w:eastAsia="Georgia" w:cs="Georgia" w:ascii="Georgia" w:hAnsi="Georgia"/>
        </w:rPr>
        <w:t xml:space="preserve"> est la température de surface du matériau en </w:t>
      </w:r>
      <m:oMath>
        <m:r>
          <m:rPr>
            <m:sty m:val="i"/>
          </m:rPr>
          <m:t>r</m:t>
        </m:r>
        <m:r>
          <m:rPr>
            <m:sty m:val="p"/>
          </m:rPr>
          <m:t>=</m:t>
        </m:r>
        <m:sSub>
          <m:sSubPr/>
          <m:e>
            <m:r>
              <m:rPr>
                <m:sty m:val="i"/>
              </m:rPr>
              <m:t>R</m:t>
            </m:r>
          </m:e>
          <m:sub>
            <m:r>
              <m:rPr>
                <m:nor/>
              </m:rPr>
              <m:t>min </m:t>
            </m:r>
          </m:sub>
        </m:sSub>
      </m:oMath>
      <w:r>
        <w:rPr/>
        <w:t xml:space="preserve">.</w:t>
      </w:r>
      <w:r>
        <w:rPr/>
        <w:br w:type="textWrapping"/>
      </w:r>
      <w:r>
        <w:rPr>
          <w:rFonts w:eastAsia="Georgia" w:cs="Georgia" w:ascii="Georgia" w:hAnsi="Georgia"/>
        </w:rPr>
        <w:t xml:space="preserve">11)En déduire la résistance </w:t>
      </w:r>
      <m:oMath>
        <m:r>
          <m:rPr>
            <m:scr m:val="script"/>
          </m:rPr>
          <m:t>R</m:t>
        </m:r>
      </m:oMath>
      <w:r>
        <w:rPr>
          <w:rFonts w:eastAsia="Georgia" w:cs="Georgia" w:ascii="Georgia" w:hAnsi="Georgia"/>
        </w:rPr>
        <w:t xml:space="preserve"> associée à la diffusion thermique pour une longueur </w:t>
      </w:r>
      <m:oMath>
        <m:r>
          <m:rPr>
            <m:sty m:val="i"/>
          </m:rPr>
          <m:t>l</m:t>
        </m:r>
      </m:oMath>
      <w:r>
        <w:rPr>
          <w:rFonts w:eastAsia="Georgia" w:cs="Georgia" w:ascii="Georgia" w:hAnsi="Georgia"/>
        </w:rPr>
        <w:t xml:space="preserve"> de tuyau. Faire l'application numérique pour 1 m de tuyau avec les valeurs</w:t>
      </w:r>
    </w:p>
    <w:p>
      <w:pPr>
        <w:spacing w:after="220" w:lineRule="auto"/>
      </w:pPr>
      <m:oMathPara>
        <m:oMath>
          <m:sSub>
            <m:sSubPr/>
            <m:e>
              <m:r>
                <m:rPr>
                  <m:sty m:val="i"/>
                </m:rPr>
                <m:t>R</m:t>
              </m:r>
            </m:e>
            <m:sub>
              <m:r>
                <m:rPr>
                  <m:sty m:val="p"/>
                </m:rPr>
                <m:t>max</m:t>
              </m:r>
            </m:sub>
          </m:sSub>
          <m:r>
            <m:rPr>
              <m:sty m:val="p"/>
            </m:rPr>
            <m:t>=</m:t>
          </m:r>
          <m:r>
            <m:rPr>
              <m:sty m:val="p"/>
            </m:rPr>
            <m:t>40</m:t>
          </m:r>
          <m:r>
            <m:rPr>
              <m:nor/>
            </m:rPr>
            <m:t xml:space="preserve"> </m:t>
          </m:r>
          <m:r>
            <m:rPr>
              <m:sty m:val="p"/>
            </m:rPr>
            <m:t>cm</m:t>
          </m:r>
          <m:r>
            <m:rPr>
              <m:sty m:val="p"/>
            </m:rPr>
            <m:t>;</m:t>
          </m:r>
          <m:sSub>
            <m:sSubPr/>
            <m:e>
              <m:r>
                <m:rPr>
                  <m:sty m:val="i"/>
                </m:rPr>
                <m:t>R</m:t>
              </m:r>
            </m:e>
            <m:sub>
              <m:r>
                <m:rPr>
                  <m:sty m:val="p"/>
                </m:rPr>
                <m:t>min</m:t>
              </m:r>
            </m:sub>
          </m:sSub>
          <m:r>
            <m:rPr>
              <m:sty m:val="p"/>
            </m:rPr>
            <m:t>=</m:t>
          </m:r>
          <m:r>
            <m:rPr>
              <m:sty m:val="p"/>
            </m:rPr>
            <m:t>30</m:t>
          </m:r>
          <m:r>
            <m:rPr>
              <m:nor/>
            </m:rPr>
            <m:t xml:space="preserve"> </m:t>
          </m:r>
          <m:r>
            <m:rPr>
              <m:sty m:val="p"/>
            </m:rPr>
            <m:t>cm</m:t>
          </m:r>
          <m:r>
            <m:rPr>
              <m:sty m:val="p"/>
            </m:rPr>
            <m:t>;</m:t>
          </m:r>
          <m:r>
            <m:rPr>
              <m:sty m:val="i"/>
            </m:rPr>
            <m:t>λ</m:t>
          </m:r>
          <m:r>
            <m:rPr>
              <m:sty m:val="p"/>
            </m:rPr>
            <m:t>=</m:t>
          </m:r>
          <m:r>
            <m:rPr>
              <m:sty m:val="p"/>
            </m:rPr>
            <m:t>1</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r>
            <m:rPr>
              <m:nor/>
            </m:rPr>
            <m:t> On donne </m:t>
          </m:r>
          <m:r>
            <m:rPr>
              <m:sty m:val="p"/>
            </m:rPr>
            <m:t>Ln</m:t>
          </m:r>
          <m:d>
            <m:dPr>
              <m:begChr m:val="("/>
              <m:endChr m:val=")"/>
              <m:ctrlPr>
                <w:rPr>
                  <w:rFonts w:ascii="Cambria Math" w:hAnsi="Cambria Math"/>
                </w:rPr>
              </m:ctrlPr>
            </m:dPr>
            <m:e>
              <m:f>
                <m:fPr>
                  <m:ctrlPr>
                    <w:rPr>
                      <w:rFonts w:ascii="Cambria Math" w:hAnsi="Cambria Math"/>
                    </w:rPr>
                  </m:ctrlPr>
                </m:fPr>
                <m:num>
                  <m:r>
                    <m:rPr>
                      <m:sty m:val="p"/>
                    </m:rPr>
                    <m:t>4</m:t>
                  </m:r>
                </m:num>
                <m:den>
                  <m:r>
                    <m:rPr>
                      <m:sty m:val="p"/>
                    </m:rPr>
                    <m:t>3</m:t>
                  </m:r>
                </m:den>
              </m:f>
            </m:e>
          </m:d>
          <m:r>
            <m:rPr>
              <m:sty m:val="p"/>
            </m:rPr>
            <m:t>∼</m:t>
          </m:r>
          <m:r>
            <m:rPr>
              <m:sty m:val="p"/>
            </m:rPr>
            <m:t>0</m:t>
          </m:r>
          <m:r>
            <m:rPr>
              <m:sty m:val="p"/>
            </m:rPr>
            <m:t>,</m:t>
          </m:r>
          <m:r>
            <m:rPr>
              <m:sty m:val="p"/>
            </m:rPr>
            <m:t>3</m:t>
          </m:r>
          <m:r>
            <m:rPr>
              <m:sty m:val="p"/>
            </m:rPr>
            <m:t>.</m:t>
          </m:r>
        </m:oMath>
      </m:oMathPara>
    </w:p>
    <w:p>
      <w:pPr>
        <w:spacing w:after="220" w:lineRule="auto"/>
      </w:pPr>
      <w:r>
        <w:rPr>
          <w:rFonts w:eastAsia="Georgia" w:cs="Georgia" w:ascii="Georgia" w:hAnsi="Georgia"/>
        </w:rPr>
        <w:t xml:space="preserve">L'eau chaude est en mouvement de translation par rapport au tuyau donc il y un phénomène de conducto-convection en </w:t>
      </w:r>
      <m:oMath>
        <m:r>
          <m:rPr>
            <m:sty m:val="i"/>
          </m:rPr>
          <m:t>r</m:t>
        </m:r>
        <m:r>
          <m:rPr>
            <m:sty m:val="p"/>
          </m:rPr>
          <m:t>=</m:t>
        </m:r>
        <m:sSubSup>
          <m:sSubSupPr/>
          <m:e>
            <m:r>
              <m:rPr>
                <m:sty m:val="i"/>
              </m:rPr>
              <m:t>R</m:t>
            </m:r>
          </m:e>
          <m:sub>
            <m:r>
              <m:rPr>
                <m:nor/>
              </m:rPr>
              <m:t>min </m:t>
            </m:r>
          </m:sub>
          <m:sup>
            <m:r>
              <m:rPr>
                <m:sty m:val="p"/>
              </m:rPr>
              <m:t>−</m:t>
            </m:r>
          </m:sup>
        </m:sSubSup>
      </m:oMath>
      <w:r>
        <w:rPr/>
        <w:t xml:space="preserve">avec un coefficient de Newton </w:t>
      </w:r>
      <m:oMath>
        <m:r>
          <m:rPr>
            <m:sty m:val="i"/>
          </m:rPr>
          <m:t>h</m:t>
        </m:r>
        <m:r>
          <m:rPr>
            <m:sty m:val="p"/>
          </m:rPr>
          <m:t>=</m:t>
        </m:r>
        <m:r>
          <m:rPr>
            <m:sty m:val="p"/>
          </m:rPr>
          <m:t>50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Il y a aussi un phénomène de conducto-convection en </w:t>
      </w:r>
      <m:oMath>
        <m:r>
          <m:rPr>
            <m:sty m:val="i"/>
          </m:rPr>
          <m:t>r</m:t>
        </m:r>
        <m:r>
          <m:rPr>
            <m:sty m:val="p"/>
          </m:rPr>
          <m:t>=</m:t>
        </m:r>
        <m:sSubSup>
          <m:sSubSupPr/>
          <m:e>
            <m:r>
              <m:rPr>
                <m:sty m:val="i"/>
              </m:rPr>
              <m:t>R</m:t>
            </m:r>
          </m:e>
          <m:sub>
            <m:r>
              <m:rPr>
                <m:nor/>
              </m:rPr>
              <m:t>max </m:t>
            </m:r>
          </m:sub>
          <m:sup>
            <m:r>
              <m:rPr>
                <m:sty m:val="p"/>
              </m:rPr>
              <m:t>+</m:t>
            </m:r>
          </m:sup>
        </m:sSubSup>
      </m:oMath>
      <w:r>
        <w:rPr/>
        <w:t xml:space="preserve">avec </w:t>
      </w:r>
      <m:oMath>
        <m:sSup>
          <m:sSupPr/>
          <m:e>
            <m:r>
              <m:rPr>
                <m:sty m:val="i"/>
              </m:rPr>
              <m:t>h</m:t>
            </m:r>
          </m:e>
          <m:sup>
            <m:r>
              <m:rPr>
                <m:sty m:val="i"/>
              </m:rPr>
              <m:t>′</m:t>
            </m:r>
          </m:sup>
        </m:sSup>
        <m:r>
          <m:rPr>
            <m:sty m:val="p"/>
          </m:rPr>
          <m:t>=</m:t>
        </m:r>
        <m:r>
          <m:rPr>
            <m:sty m:val="p"/>
          </m:rPr>
          <m:t>10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12) Tracer l'allure du profil de température </w:t>
      </w:r>
      <m:oMath>
        <m:r>
          <m:rPr>
            <m:sty m:val="i"/>
          </m:rPr>
          <m:t>T</m:t>
        </m:r>
        <m:r>
          <m:rPr>
            <m:sty m:val="p"/>
          </m:rPr>
          <m:t>(</m:t>
        </m:r>
        <m:r>
          <m:rPr>
            <m:sty m:val="i"/>
          </m:rPr>
          <m:t>r</m:t>
        </m:r>
        <m:r>
          <m:rPr>
            <m:sty m:val="p"/>
          </m:rPr>
          <m:t>)</m:t>
        </m:r>
      </m:oMath>
      <w:r>
        <w:rPr/>
        <w:t xml:space="preserve"> entre </w:t>
      </w:r>
      <m:oMath>
        <m:sSubSup>
          <m:sSubSupPr/>
          <m:e>
            <m:r>
              <m:rPr>
                <m:sty m:val="i"/>
              </m:rPr>
              <m:t>R</m:t>
            </m:r>
          </m:e>
          <m:sub>
            <m:r>
              <m:rPr>
                <m:nor/>
              </m:rPr>
              <m:t>min </m:t>
            </m:r>
          </m:sub>
          <m:sup>
            <m:r>
              <m:rPr>
                <m:sty m:val="p"/>
              </m:rPr>
              <m:t>−</m:t>
            </m:r>
          </m:sup>
        </m:sSubSup>
      </m:oMath>
      <w:r>
        <w:rPr/>
        <w:t xml:space="preserve">et </w:t>
      </w:r>
      <m:oMath>
        <m:sSubSup>
          <m:sSubSupPr/>
          <m:e>
            <m:r>
              <m:rPr>
                <m:sty m:val="i"/>
              </m:rPr>
              <m:t>R</m:t>
            </m:r>
          </m:e>
          <m:sub>
            <m:r>
              <m:rPr>
                <m:nor/>
              </m:rPr>
              <m:t>max </m:t>
            </m:r>
          </m:sub>
          <m:sup>
            <m:r>
              <m:rPr>
                <m:sty m:val="p"/>
              </m:rPr>
              <m:t>+</m:t>
            </m:r>
          </m:sup>
        </m:sSubSup>
      </m:oMath>
      <w:r>
        <w:rPr/>
        <w:t xml:space="preserve">.</w:t>
      </w:r>
      <w:r>
        <w:rPr/>
        <w:br w:type="textWrapping"/>
      </w:r>
      <w:r>
        <w:rPr>
          <w:rFonts w:eastAsia="Georgia" w:cs="Georgia" w:ascii="Georgia" w:hAnsi="Georgia"/>
        </w:rPr>
        <w:t xml:space="preserve">13)Que valent les deux résistances associées à la conducto-convection?</w:t>
      </w:r>
      <w:r>
        <w:rPr/>
        <w:br w:type="textWrapping"/>
      </w:r>
      <w:r>
        <w:rPr>
          <w:rFonts w:eastAsia="Georgia" w:cs="Georgia" w:ascii="Georgia" w:hAnsi="Georgia"/>
        </w:rPr>
        <w:t xml:space="preserve">14) Quel est le schéma électrique équivalent? Quelle est la conductance </w:t>
      </w:r>
      <m:oMath>
        <m:sSub>
          <m:sSubPr/>
          <m:e>
            <m:r>
              <m:rPr>
                <m:sty m:val="i"/>
              </m:rPr>
              <m:t>G</m:t>
            </m:r>
          </m:e>
          <m:sub>
            <m:r>
              <m:rPr>
                <m:nor/>
              </m:rPr>
              <m:t>lin </m:t>
            </m:r>
          </m:sub>
        </m:sSub>
      </m:oMath>
      <w:r>
        <w:rPr>
          <w:rFonts w:eastAsia="Georgia" w:cs="Georgia" w:ascii="Georgia" w:hAnsi="Georgia"/>
        </w:rPr>
        <w:t xml:space="preserve"> thermique par unité de longueur de tuyau?</w:t>
      </w:r>
      <w:r>
        <w:rPr/>
        <w:br w:type="textWrapping"/>
      </w:r>
      <w:r>
        <w:rPr>
          <w:rFonts w:eastAsia="Georgia" w:cs="Georgia" w:ascii="Georgia" w:hAnsi="Georgia"/>
        </w:rPr>
        <w:t xml:space="preserve">15) Application numérique : déterminer l'ordre de grandeur de </w:t>
      </w:r>
      <m:oMath>
        <m:sSub>
          <m:sSubPr/>
          <m:e>
            <m:r>
              <m:rPr>
                <m:sty m:val="i"/>
              </m:rPr>
              <m:t>G</m:t>
            </m:r>
          </m:e>
          <m:sub>
            <m:r>
              <m:rPr>
                <m:nor/>
              </m:rPr>
              <m:t>lin </m:t>
            </m:r>
          </m:sub>
        </m:sSub>
      </m:oMath>
      <w:r>
        <w:rPr/>
        <w:t xml:space="preserve">.</w:t>
      </w:r>
    </w:p>
    <w:p>
      <w:pPr>
        <w:spacing w:line="271" w:before="330" w:lineRule="auto"/>
      </w:pPr>
      <w:r>
        <w:rPr>
          <w:rFonts w:eastAsia="Georgia" w:cs="Georgia" w:ascii="Georgia" w:hAnsi="Georgia"/>
          <w:b/>
          <w:sz w:val="42"/>
        </w:rPr>
        <w:t xml:space="preserve">II-B température de l'eau dans la conduite</w:t>
      </w:r>
    </w:p>
    <w:p>
      <w:pPr>
        <w:numPr>
          <w:ilvl w:val="0"/>
          <w:numId w:val="7"/>
        </w:numPr>
        <w:spacing w:lineRule="auto"/>
      </w:pPr>
      <w:r>
        <w:rPr>
          <w:rFonts w:eastAsia="Georgia" w:cs="Georgia" w:ascii="Georgia" w:hAnsi="Georgia"/>
        </w:rPr>
        <w:t xml:space="preserve">Rappeler la démonstration à l'aide du premier principe pour un écoulement stationnaire unidimensionnel dans un système ouvert (à une entrée et une sortie) du «principe industriel»:</w:t>
      </w:r>
      <w:r>
        <w:rPr/>
        <w:br w:type="textWrapping"/>
      </w:r>
      <m:oMath>
        <m:r>
          <m:rPr>
            <m:sty m:val="p"/>
          </m:rPr>
          <m:t>Δ</m:t>
        </m:r>
        <m:r>
          <m:rPr>
            <m:sty m:val="i"/>
          </m:rPr>
          <m:t>h</m:t>
        </m:r>
        <m:r>
          <m:rPr>
            <m:sty m:val="p"/>
          </m:rPr>
          <m:t>+</m:t>
        </m:r>
        <m:r>
          <m:rPr>
            <m:sty m:val="p"/>
          </m:rPr>
          <m:t>Δ</m:t>
        </m:r>
        <m:sSub>
          <m:sSubPr/>
          <m:e>
            <m:r>
              <m:rPr>
                <m:sty m:val="i"/>
              </m:rPr>
              <m:t>e</m:t>
            </m:r>
          </m:e>
          <m:sub>
            <m:r>
              <m:rPr>
                <m:nor/>
              </m:rPr>
              <m:t>mec </m:t>
            </m:r>
          </m:sub>
        </m:sSub>
        <m:r>
          <m:rPr>
            <m:sty m:val="p"/>
          </m:rPr>
          <m:t>=</m:t>
        </m:r>
        <m:r>
          <m:rPr>
            <m:sty m:val="i"/>
          </m:rPr>
          <m:t>q</m:t>
        </m:r>
        <m:r>
          <m:rPr>
            <m:sty m:val="p"/>
          </m:rPr>
          <m:t>+</m:t>
        </m:r>
        <m:sSub>
          <m:sSubPr/>
          <m:e>
            <m:r>
              <m:rPr>
                <m:sty m:val="i"/>
              </m:rPr>
              <m:t>w</m:t>
            </m:r>
          </m:e>
          <m:sub>
            <m:r>
              <m:rPr>
                <m:sty m:val="i"/>
              </m:rPr>
              <m:t>u</m:t>
            </m:r>
          </m:sub>
        </m:sSub>
      </m:oMath>
      <w:r>
        <w:rPr>
          <w:rFonts w:eastAsia="Georgia" w:cs="Georgia" w:ascii="Georgia" w:hAnsi="Georgia"/>
        </w:rPr>
        <w:t xml:space="preserve"> en précisant la signification physique des grandeurs écrites.</w:t>
      </w:r>
      <w:r>
        <w:rPr/>
        <w:br w:type="textWrapping"/>
      </w:r>
      <w:r>
        <w:rPr>
          <w:rFonts w:eastAsia="Georgia" w:cs="Georgia" w:ascii="Georgia" w:hAnsi="Georgia"/>
        </w:rPr>
        <w:t xml:space="preserve">L'eau liquide est introduite dans les tuyaux au niveau de la station de pompage avec un débit volumique </w:t>
      </w:r>
      <m:oMath>
        <m:sSub>
          <m:sSubPr/>
          <m:e>
            <m:r>
              <m:rPr>
                <m:sty m:val="i"/>
              </m:rPr>
              <m:t>D</m:t>
            </m:r>
          </m:e>
          <m:sub>
            <m:r>
              <m:rPr>
                <m:sty m:val="i"/>
              </m:rPr>
              <m:t>v</m:t>
            </m:r>
          </m:sub>
        </m:sSub>
        <m:r>
          <m:rPr>
            <m:sty m:val="p"/>
          </m:rPr>
          <m:t>=</m:t>
        </m:r>
        <m:r>
          <m:rPr>
            <m:sty m:val="p"/>
          </m:rPr>
          <m:t>500</m:t>
        </m:r>
        <m:r>
          <m:rPr>
            <m:nor/>
          </m:rPr>
          <m:t xml:space="preserve"> </m:t>
        </m:r>
        <m:r>
          <m:rPr>
            <m:sty m:val="p"/>
          </m:rPr>
          <m:t>L</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et à une température égale à </w:t>
      </w:r>
      <m:oMath>
        <m:sSub>
          <m:sSubPr/>
          <m:e>
            <m:r>
              <m:rPr>
                <m:sty m:val="i"/>
              </m:rPr>
              <m:t>T</m:t>
            </m:r>
          </m:e>
          <m:sub>
            <m:r>
              <m:rPr>
                <m:sty m:val="p"/>
              </m:rPr>
              <m:t>0</m:t>
            </m:r>
          </m:sub>
        </m:sSub>
        <m:r>
          <m:rPr>
            <m:sty m:val="p"/>
          </m:rPr>
          <m:t>=</m:t>
        </m:r>
        <m:r>
          <m:rPr>
            <m:sty m:val="p"/>
          </m:rPr>
          <m:t>363</m:t>
        </m:r>
        <m:r>
          <m:rPr>
            <m:nor/>
          </m:rPr>
          <m:t xml:space="preserve"> </m:t>
        </m:r>
        <m:r>
          <m:rPr>
            <m:sty m:val="p"/>
          </m:rPr>
          <m:t>K</m:t>
        </m:r>
        <m:r>
          <m:rPr>
            <m:sty m:val="p"/>
          </m:rPr>
          <m:t>=</m:t>
        </m:r>
        <m:sSup>
          <m:sSupPr/>
          <m:e>
            <m:r>
              <m:rPr>
                <m:sty m:val="p"/>
              </m:rPr>
              <m:t>90</m:t>
            </m:r>
          </m:e>
          <m:sup>
            <m:r>
              <m:rPr>
                <m:sty m:val="p"/>
              </m:rPr>
              <m:t>∘</m:t>
            </m:r>
          </m:sup>
        </m:sSup>
        <m:r>
          <m:rPr>
            <m:sty m:val="p"/>
          </m:rPr>
          <m:t>C</m:t>
        </m:r>
      </m:oMath>
      <w:r>
        <w:rPr>
          <w:rFonts w:eastAsia="Georgia" w:cs="Georgia" w:ascii="Georgia" w:hAnsi="Georgia"/>
        </w:rPr>
        <w:t xml:space="preserve">. La température extérieure est notée </w:t>
      </w:r>
      <m:oMath>
        <m:sSub>
          <m:sSubPr/>
          <m:e>
            <m:r>
              <m:rPr>
                <m:sty m:val="i"/>
              </m:rPr>
              <m:t>T</m:t>
            </m:r>
          </m:e>
          <m:sub>
            <m:r>
              <m:rPr>
                <m:nor/>
              </m:rPr>
              <m:t>ext </m:t>
            </m:r>
          </m:sub>
        </m:sSub>
      </m:oMath>
      <w:r>
        <w:rPr>
          <w:rFonts w:eastAsia="Georgia" w:cs="Georgia" w:ascii="Georgia" w:hAnsi="Georgia"/>
        </w:rPr>
        <w:t xml:space="preserve">. On prendra pour la suite la conductance linéique du tuyau égale à </w:t>
      </w:r>
      <m:oMath>
        <m:r>
          <m:rPr>
            <m:sty m:val="p"/>
          </m:rPr>
          <m:t>11</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w:t>
      </w:r>
    </w:p>
    <w:p>
      <w:pPr>
        <w:numPr>
          <w:ilvl w:val="0"/>
          <w:numId w:val="7"/>
        </w:numPr>
        <w:spacing w:lineRule="auto"/>
      </w:pPr>
      <w:r>
        <w:rPr/>
        <w:t xml:space="preserve">Quelle est la vitesse </w:t>
      </w:r>
      <m:oMath>
        <m:r>
          <m:rPr>
            <m:sty m:val="i"/>
          </m:rPr>
          <m:t>v</m:t>
        </m:r>
      </m:oMath>
      <w:r>
        <w:rPr>
          <w:rFonts w:eastAsia="Georgia" w:cs="Georgia" w:ascii="Georgia" w:hAnsi="Georgia"/>
        </w:rPr>
        <w:t xml:space="preserve"> de l'eau à l'entrée ? Pourquoi peut-elle être supposée uniforme dans le tuyau?</w:t>
      </w:r>
    </w:p>
    <w:p>
      <w:pPr>
        <w:numPr>
          <w:ilvl w:val="0"/>
          <w:numId w:val="7"/>
        </w:numPr>
        <w:spacing w:lineRule="auto"/>
      </w:pPr>
      <w:r>
        <w:rPr>
          <w:rFonts w:eastAsia="Georgia" w:cs="Georgia" w:ascii="Georgia" w:hAnsi="Georgia"/>
        </w:rPr>
        <w:t xml:space="preserve">On suppose par la suite que la température de l'eau ne dépend que de la variable </w:t>
      </w:r>
      <m:oMath>
        <m:r>
          <m:rPr>
            <m:sty m:val="i"/>
          </m:rPr>
          <m:t>x</m:t>
        </m:r>
      </m:oMath>
      <w:r>
        <w:rPr>
          <w:rFonts w:eastAsia="Georgia" w:cs="Georgia" w:ascii="Georgia" w:hAnsi="Georgia"/>
        </w:rPr>
        <w:t xml:space="preserve">. et on néglige les phénomènes de diffusion thermique en son sein. Appliquer l'égalité écrite à la question 16 à la portion d'eau contenue entre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en négligeant la variation d'énergie potentielle de pesanteur au cours de l'écoulement. On écrira une expression liant </w:t>
      </w:r>
      <m:oMath>
        <m:sSub>
          <m:sSubPr/>
          <m:e>
            <m:r>
              <m:rPr>
                <m:sty m:val="i"/>
              </m:rPr>
              <m:t>D</m:t>
            </m:r>
          </m:e>
          <m:sub>
            <m:r>
              <m:rPr>
                <m:sty m:val="i"/>
              </m:rPr>
              <m:t>v</m:t>
            </m:r>
          </m:sub>
        </m:sSub>
        <m:r>
          <m:rPr>
            <m:sty m:val="p"/>
          </m:rPr>
          <m:t>,</m:t>
        </m:r>
        <m:r>
          <m:rPr>
            <m:sty m:val="i"/>
          </m:rPr>
          <m:t>c</m:t>
        </m:r>
        <m:r>
          <m:rPr>
            <m:sty m:val="p"/>
          </m:rPr>
          <m:t>,</m:t>
        </m:r>
        <m:sSub>
          <m:sSubPr/>
          <m:e>
            <m:r>
              <m:rPr>
                <m:sty m:val="i"/>
              </m:rPr>
              <m:t>G</m:t>
            </m:r>
          </m:e>
          <m:sub>
            <m:r>
              <m:rPr>
                <m:nor/>
              </m:rPr>
              <m:t>lin </m:t>
            </m:r>
          </m:sub>
        </m:sSub>
        <m:r>
          <m:rPr>
            <m:sty m:val="p"/>
          </m:rPr>
          <m:t>,</m:t>
        </m:r>
        <m:r>
          <m:rPr>
            <m:sty m:val="i"/>
          </m:rPr>
          <m:t>ρ</m:t>
        </m:r>
        <m:r>
          <m:rPr>
            <m:sty m:val="p"/>
          </m:rPr>
          <m:t>,</m:t>
        </m:r>
        <m:sSub>
          <m:sSubPr/>
          <m:e>
            <m:r>
              <m:rPr>
                <m:sty m:val="i"/>
              </m:rPr>
              <m:t>T</m:t>
            </m:r>
          </m:e>
          <m:sub>
            <m:r>
              <m:rPr>
                <m:nor/>
              </m:rPr>
              <m:t>ext </m:t>
            </m:r>
          </m:sub>
        </m:sSub>
      </m:oMath>
      <w:r>
        <w:rPr/>
        <w:t xml:space="preserve"> et </w:t>
      </w:r>
      <m:oMath>
        <m:r>
          <m:rPr>
            <m:sty m:val="i"/>
          </m:rPr>
          <m:t>T</m:t>
        </m:r>
        <m:r>
          <m:rPr>
            <m:sty m:val="p"/>
          </m:rPr>
          <m:t>(</m:t>
        </m:r>
        <m:r>
          <m:rPr>
            <m:sty m:val="i"/>
          </m:rPr>
          <m:t>x</m:t>
        </m:r>
        <m:r>
          <m:rPr>
            <m:sty m:val="p"/>
          </m:rPr>
          <m:t>)</m:t>
        </m:r>
      </m:oMath>
      <w:r>
        <w:rPr/>
        <w:t xml:space="preserve">.</w:t>
      </w:r>
    </w:p>
    <w:p>
      <w:pPr>
        <w:numPr>
          <w:ilvl w:val="0"/>
          <w:numId w:val="7"/>
        </w:numPr>
        <w:spacing w:lineRule="auto"/>
      </w:pPr>
      <w:r>
        <w:rPr>
          <w:rFonts w:eastAsia="Georgia" w:cs="Georgia" w:ascii="Georgia" w:hAnsi="Georgia"/>
        </w:rPr>
        <w:t xml:space="preserve">En déduire que l'équation différentielle vérifiée par </w:t>
      </w:r>
      <m:oMath>
        <m:r>
          <m:rPr>
            <m:sty m:val="i"/>
          </m:rPr>
          <m:t>T</m:t>
        </m:r>
        <m:r>
          <m:rPr>
            <m:sty m:val="p"/>
          </m:rPr>
          <m:t>(</m:t>
        </m:r>
        <m:r>
          <m:rPr>
            <m:sty m:val="i"/>
          </m:rPr>
          <m:t>x</m:t>
        </m:r>
        <m:r>
          <m:rPr>
            <m:sty m:val="p"/>
          </m:rPr>
          <m:t>)</m:t>
        </m:r>
      </m:oMath>
      <w:r>
        <w:rPr>
          <w:rFonts w:eastAsia="Georgia" w:cs="Georgia" w:ascii="Georgia" w:hAnsi="Georgia"/>
        </w:rPr>
        <w:t xml:space="preserve"> peut s'écrire sous la forme </w:t>
      </w:r>
      <m:oMath>
        <m:f>
          <m:fPr>
            <m:ctrlPr>
              <w:rPr>
                <w:rFonts w:ascii="Cambria Math" w:hAnsi="Cambria Math"/>
              </w:rPr>
            </m:ctrlPr>
          </m:fPr>
          <m:num>
            <m:r>
              <m:rPr>
                <m:sty m:val="i"/>
              </m:rPr>
              <m:t>d</m:t>
            </m:r>
            <m:r>
              <m:rPr>
                <m:sty m:val="i"/>
              </m:rPr>
              <m:t>T</m:t>
            </m:r>
          </m:num>
          <m:den>
            <m:r>
              <m:rPr>
                <m:sty m:val="i"/>
              </m:rPr>
              <m:t>d</m:t>
            </m:r>
            <m:r>
              <m:rPr>
                <m:sty m:val="i"/>
              </m:rPr>
              <m:t>x</m:t>
            </m:r>
          </m:den>
        </m:f>
        <m:r>
          <m:rPr>
            <m:sty m:val="p"/>
          </m:rPr>
          <m:t>+</m:t>
        </m:r>
        <m:f>
          <m:fPr>
            <m:ctrlPr>
              <w:rPr>
                <w:rFonts w:ascii="Cambria Math" w:hAnsi="Cambria Math"/>
              </w:rPr>
            </m:ctrlPr>
          </m:fPr>
          <m:num>
            <m:r>
              <m:rPr>
                <m:sty m:val="p"/>
              </m:rPr>
              <m:t>1</m:t>
            </m:r>
          </m:num>
          <m:den>
            <m:r>
              <m:rPr>
                <m:sty m:val="i"/>
              </m:rPr>
              <m:t>δ</m:t>
            </m:r>
          </m:den>
        </m:f>
        <m:r>
          <m:rPr>
            <m:sty m:val="i"/>
          </m:rPr>
          <m:t>T</m:t>
        </m:r>
        <m:r>
          <m:rPr>
            <m:sty m:val="p"/>
          </m:rPr>
          <m:t>=</m:t>
        </m:r>
        <m:f>
          <m:fPr>
            <m:ctrlPr>
              <w:rPr>
                <w:rFonts w:ascii="Cambria Math" w:hAnsi="Cambria Math"/>
              </w:rPr>
            </m:ctrlPr>
          </m:fPr>
          <m:num>
            <m:sSub>
              <m:sSubPr/>
              <m:e>
                <m:r>
                  <m:rPr>
                    <m:sty m:val="i"/>
                  </m:rPr>
                  <m:t>T</m:t>
                </m:r>
              </m:e>
              <m:sub>
                <m:r>
                  <m:rPr>
                    <m:sty m:val="i"/>
                  </m:rPr>
                  <m:t>e</m:t>
                </m:r>
                <m:r>
                  <m:rPr>
                    <m:sty m:val="i"/>
                  </m:rPr>
                  <m:t>x</m:t>
                </m:r>
                <m:r>
                  <m:rPr>
                    <m:sty m:val="i"/>
                  </m:rPr>
                  <m:t>t</m:t>
                </m:r>
              </m:sub>
            </m:sSub>
          </m:num>
          <m:den>
            <m:r>
              <m:rPr>
                <m:sty m:val="i"/>
              </m:rPr>
              <m:t>δ</m:t>
            </m:r>
          </m:den>
        </m:f>
      </m:oMath>
      <w:r>
        <w:rPr>
          <w:rFonts w:eastAsia="Georgia" w:cs="Georgia" w:ascii="Georgia" w:hAnsi="Georgia"/>
        </w:rPr>
        <w:t xml:space="preserve"> en précisant expression et dimension de </w:t>
      </w:r>
      <m:oMath>
        <m:r>
          <m:rPr>
            <m:sty m:val="i"/>
          </m:rPr>
          <m:t>δ</m:t>
        </m:r>
      </m:oMath>
      <w:r>
        <w:rPr/>
        <w:t xml:space="preserve">.</w:t>
      </w:r>
    </w:p>
    <w:p>
      <w:pPr>
        <w:numPr>
          <w:ilvl w:val="0"/>
          <w:numId w:val="7"/>
        </w:numPr>
        <w:spacing w:lineRule="auto"/>
      </w:pPr>
      <w:r>
        <w:rPr>
          <w:rFonts w:eastAsia="Georgia" w:cs="Georgia" w:ascii="Georgia" w:hAnsi="Georgia"/>
        </w:rPr>
        <w:t xml:space="preserve">En déduire la loi de température </w:t>
      </w:r>
      <m:oMath>
        <m:r>
          <m:rPr>
            <m:sty m:val="i"/>
          </m:rPr>
          <m:t>T</m:t>
        </m:r>
        <m:r>
          <m:rPr>
            <m:sty m:val="p"/>
          </m:rPr>
          <m:t>(</m:t>
        </m:r>
        <m:r>
          <m:rPr>
            <m:sty m:val="i"/>
          </m:rPr>
          <m:t>x</m:t>
        </m:r>
        <m:r>
          <m:rPr>
            <m:sty m:val="p"/>
          </m:rPr>
          <m:t>)</m:t>
        </m:r>
      </m:oMath>
      <w:r>
        <w:rPr/>
        <w:t xml:space="preserve"> ?</w:t>
      </w:r>
    </w:p>
    <w:p>
      <w:pPr>
        <w:numPr>
          <w:ilvl w:val="0"/>
          <w:numId w:val="7"/>
        </w:numPr>
        <w:spacing w:lineRule="auto"/>
      </w:pPr>
      <w:r>
        <w:rPr>
          <w:rFonts w:eastAsia="Georgia" w:cs="Georgia" w:ascii="Georgia" w:hAnsi="Georgia"/>
        </w:rPr>
        <w:t xml:space="preserve">Quelle est la température de l'eau quand elle arrive dans la capitale Reykjavik (altitude 40 m ) qui est à une distance d'environ 50 km de la station Svarsengi (altitude </w:t>
      </w:r>
      <m:oMath>
        <m:r>
          <m:rPr>
            <m:sty m:val="p"/>
          </m:rPr>
          <m:t>240</m:t>
        </m:r>
        <m:r>
          <m:rPr>
            <m:nor/>
          </m:rPr>
          <m:t xml:space="preserve"> </m:t>
        </m:r>
        <m:r>
          <m:rPr>
            <m:sty m:val="p"/>
          </m:rPr>
          <m:t>m</m:t>
        </m:r>
        <m:r>
          <m:rPr>
            <m:sty m:val="p"/>
          </m:rPr>
          <m:t>)</m:t>
        </m:r>
      </m:oMath>
      <w:r>
        <w:rPr>
          <w:rFonts w:eastAsia="Georgia" w:cs="Georgia" w:ascii="Georgia" w:hAnsi="Georgia"/>
        </w:rPr>
        <w:t xml:space="preserve"> de pompage de l'eau souterraine proche de Grindavik (illustration 5) ? On prendra une température extérieure égale à ( </w:t>
      </w:r>
      <m:oMath>
        <m:sSub>
          <m:sSubPr/>
          <m:e>
            <m:r>
              <m:rPr>
                <m:sty m:val="i"/>
              </m:rPr>
              <m:t>T</m:t>
            </m:r>
          </m:e>
          <m:sub>
            <m:r>
              <m:rPr>
                <m:nor/>
              </m:rPr>
              <m:t>ext1 </m:t>
            </m:r>
          </m:sub>
        </m:sSub>
        <m:r>
          <m:rPr>
            <m:sty m:val="p"/>
          </m:rPr>
          <m:t>=</m:t>
        </m:r>
        <m:r>
          <m:rPr>
            <m:sty m:val="p"/>
          </m:rPr>
          <m:t>285</m:t>
        </m:r>
        <m:r>
          <m:rPr>
            <m:nor/>
          </m:rPr>
          <m:t xml:space="preserve"> </m:t>
        </m:r>
        <m:r>
          <m:rPr>
            <m:sty m:val="p"/>
          </m:rPr>
          <m:t>K</m:t>
        </m:r>
        <m:r>
          <m:rPr>
            <m:sty m:val="p"/>
          </m:rPr>
          <m:t>=</m:t>
        </m:r>
        <m:sSup>
          <m:sSupPr/>
          <m:e>
            <m:r>
              <m:rPr>
                <m:sty m:val="p"/>
              </m:rPr>
              <m:t>12</m:t>
            </m:r>
          </m:e>
          <m:sup>
            <m:r>
              <m:rPr>
                <m:sty m:val="p"/>
              </m:rPr>
              <m:t>∘</m:t>
            </m:r>
          </m:sup>
        </m:sSup>
        <m:r>
          <m:rPr>
            <m:sty m:val="p"/>
          </m:rPr>
          <m:t>C</m:t>
        </m:r>
      </m:oMath>
      <w:r>
        <w:rPr>
          <w:rFonts w:eastAsia="Georgia" w:cs="Georgia" w:ascii="Georgia" w:hAnsi="Georgia"/>
        </w:rPr>
        <w:t xml:space="preserve"> ) en été et égale à ( </w:t>
      </w:r>
      <m:oMath>
        <m:sSub>
          <m:sSubPr/>
          <m:e>
            <m:r>
              <m:rPr>
                <m:sty m:val="i"/>
              </m:rPr>
              <m:t>T</m:t>
            </m:r>
          </m:e>
          <m:sub>
            <m:r>
              <m:rPr>
                <m:nor/>
              </m:rPr>
              <m:t>ext </m:t>
            </m:r>
            <m:r>
              <m:rPr>
                <m:sty m:val="p"/>
              </m:rPr>
              <m:t>2</m:t>
            </m:r>
          </m:sub>
        </m:sSub>
        <m:r>
          <m:rPr>
            <m:sty m:val="p"/>
          </m:rPr>
          <m:t>=</m:t>
        </m:r>
        <m:r>
          <m:rPr>
            <m:sty m:val="p"/>
          </m:rPr>
          <m:t>273</m:t>
        </m:r>
        <m:r>
          <m:rPr>
            <m:nor/>
          </m:rPr>
          <m:t xml:space="preserve"> </m:t>
        </m:r>
        <m:r>
          <m:rPr>
            <m:sty m:val="p"/>
          </m:rPr>
          <m:t>K</m:t>
        </m:r>
        <m:r>
          <m:rPr>
            <m:sty m:val="p"/>
          </m:rPr>
          <m:t>=</m:t>
        </m:r>
        <m:sSup>
          <m:sSupPr/>
          <m:e>
            <m:r>
              <m:rPr>
                <m:sty m:val="p"/>
              </m:rPr>
              <m:t>0</m:t>
            </m:r>
          </m:e>
          <m:sup>
            <m:r>
              <m:rPr>
                <m:sty m:val="p"/>
              </m:rPr>
              <m:t>∘</m:t>
            </m:r>
          </m:sup>
        </m:sSup>
        <m:r>
          <m:rPr>
            <m:sty m:val="p"/>
          </m:rPr>
          <m:t>C</m:t>
        </m:r>
      </m:oMath>
      <w:r>
        <w:rPr/>
        <w:t xml:space="preserve"> ) en hiver. On donne </w:t>
      </w:r>
      <m:oMath>
        <m:r>
          <m:rPr>
            <m:sty m:val="p"/>
          </m:rPr>
          <m:t>exp</m:t>
        </m:r>
        <m:r>
          <m:rPr>
            <m:sty m:val="p"/>
          </m:rPr>
          <m:t>⁡</m:t>
        </m:r>
        <m:r>
          <m:rPr>
            <m:sty m:val="p"/>
          </m:rPr>
          <m:t>(</m:t>
        </m:r>
        <m:r>
          <m:rPr>
            <m:sty m:val="p"/>
          </m:rPr>
          <m:t>−</m:t>
        </m:r>
        <m:r>
          <m:rPr>
            <m:sty m:val="p"/>
          </m:rPr>
          <m:t>0</m:t>
        </m:r>
        <m:r>
          <m:rPr>
            <m:sty m:val="p"/>
          </m:rPr>
          <m:t>,</m:t>
        </m:r>
        <m:r>
          <m:rPr>
            <m:sty m:val="p"/>
          </m:rPr>
          <m:t>25</m:t>
        </m:r>
        <m:r>
          <m:rPr>
            <m:sty m:val="p"/>
          </m:rPr>
          <m:t>)</m:t>
        </m:r>
        <m:r>
          <m:rPr>
            <m:sty m:val="p"/>
          </m:rPr>
          <m:t>=</m:t>
        </m:r>
        <m:r>
          <m:rPr>
            <m:sty m:val="p"/>
          </m:rPr>
          <m:t>0</m:t>
        </m:r>
        <m:r>
          <m:rPr>
            <m:sty m:val="p"/>
          </m:rPr>
          <m:t>,</m:t>
        </m:r>
        <m:r>
          <m:rPr>
            <m:sty m:val="p"/>
          </m:rPr>
          <m:t>78</m:t>
        </m:r>
      </m:oMath>
      <w:r>
        <w:rPr/>
        <w:t xml:space="preserve">.</w:t>
      </w:r>
    </w:p>
    <w:p>
      <w:pPr>
        <w:numPr>
          <w:ilvl w:val="0"/>
          <w:numId w:val="7"/>
        </w:numPr>
        <w:spacing w:lineRule="auto"/>
      </w:pPr>
      <w:r>
        <w:rPr>
          <w:rFonts w:eastAsia="Georgia" w:cs="Georgia" w:ascii="Georgia" w:hAnsi="Georgia"/>
        </w:rPr>
        <w:t xml:space="preserve">Justifier qu'on puisse négliger la variation d'énergie potentielle de pesanteur en question 18 ainsi que la variation de la température avec la variable </w:t>
      </w:r>
      <m:oMath>
        <m:r>
          <m:rPr>
            <m:sty m:val="i"/>
          </m:rPr>
          <m:t>z</m:t>
        </m:r>
      </m:oMath>
      <w:r>
        <w:rPr/>
        <w:t xml:space="preserve"> dans le tuyau dans la partie II-A.</w:t>
      </w:r>
    </w:p>
    <w:p>
      <w:pPr>
        <w:spacing w:line="271" w:before="330" w:lineRule="auto"/>
      </w:pPr>
      <w:r>
        <w:rPr>
          <w:rFonts w:eastAsia="Georgia" w:cs="Georgia" w:ascii="Georgia" w:hAnsi="Georgia"/>
          <w:b/>
          <w:sz w:val="42"/>
        </w:rPr>
        <w:t xml:space="preserve">Partie III: les centrales géothermiques. (environ 30% du barème)</w:t>
      </w:r>
    </w:p>
    <w:p>
      <w:pPr>
        <w:spacing w:after="220" w:lineRule="auto"/>
      </w:pPr>
      <w:r>
        <w:rPr>
          <w:rFonts w:eastAsia="Georgia" w:cs="Georgia" w:ascii="Georgia" w:hAnsi="Georgia"/>
        </w:rPr>
        <w:t xml:space="preserve">En Islande fonctionnent 5 centrales géothermiques parmi les plus grosses du monde. Cette façon de produire de l'électricité, indépendante des saisons, utilise une énergie renouvelable car l'eau pompée en profondeur y retourne après avoir été utilisée au sol.</w:t>
      </w:r>
    </w:p>
    <w:p>
      <w:pPr>
        <w:spacing w:after="220" w:lineRule="auto"/>
      </w:pPr>
      <w:r>
        <w:rPr>
          <w:rFonts w:eastAsia="Georgia" w:cs="Georgia" w:ascii="Georgia" w:hAnsi="Georgia"/>
        </w:rPr>
        <w:t xml:space="preserve">Cette production d'électricité est assez exemplaire car elle a un bien meilleur bilan du point de vue écologique. Pour 1 kWh produit dans ces centrales géothermiques il y a émission de 80 g de dioxyde de carbone </w:t>
      </w:r>
      <m:oMath>
        <m:sSub>
          <m:sSubPr/>
          <m:e>
            <m:r>
              <m:rPr>
                <m:sty m:val="p"/>
              </m:rPr>
              <m:t>CO</m:t>
            </m:r>
          </m:e>
          <m:sub>
            <m:r>
              <m:rPr>
                <m:sty m:val="p"/>
              </m:rPr>
              <m:t>2</m:t>
            </m:r>
          </m:sub>
        </m:sSub>
      </m:oMath>
      <w:r>
        <w:rPr/>
        <w:t xml:space="preserve"> et de 2 cg de dioxyde de soufre </w:t>
      </w:r>
      <m:oMath>
        <m:sSub>
          <m:sSubPr/>
          <m:e>
            <m:r>
              <m:rPr>
                <m:sty m:val="p"/>
              </m:rPr>
              <m:t>SO</m:t>
            </m:r>
          </m:e>
          <m:sub>
            <m:r>
              <m:rPr>
                <m:sty m:val="p"/>
              </m:rPr>
              <m:t>2</m:t>
            </m:r>
          </m:sub>
        </m:sSub>
      </m:oMath>
      <w:r>
        <w:rPr>
          <w:rFonts w:eastAsia="Georgia" w:cs="Georgia" w:ascii="Georgia" w:hAnsi="Georgia"/>
        </w:rPr>
        <w:t xml:space="preserve">. Pour 1 kWh produit dans une «bonne» centrale à charbon il y a émission de 1 kg de </w:t>
      </w:r>
      <m:oMath>
        <m:sSub>
          <m:sSubPr/>
          <m:e>
            <m:r>
              <m:rPr>
                <m:sty m:val="p"/>
              </m:rPr>
              <m:t>CO</m:t>
            </m:r>
          </m:e>
          <m:sub>
            <m:r>
              <m:rPr>
                <m:sty m:val="p"/>
              </m:rPr>
              <m:t>2</m:t>
            </m:r>
          </m:sub>
        </m:sSub>
      </m:oMath>
      <w:r>
        <w:rPr/>
        <w:t xml:space="preserve"> et de 12 g de </w:t>
      </w:r>
      <m:oMath>
        <m:sSub>
          <m:sSubPr/>
          <m:e>
            <m:r>
              <m:rPr>
                <m:sty m:val="p"/>
              </m:rPr>
              <m:t>SO</m:t>
            </m:r>
          </m:e>
          <m:sub>
            <m:r>
              <m:rPr>
                <m:sty m:val="p"/>
              </m:rPr>
              <m:t>2</m:t>
            </m:r>
          </m:sub>
        </m:sSub>
      </m:oMath>
      <w:r>
        <w:rPr/>
        <w:t xml:space="preserve">.</w:t>
      </w:r>
    </w:p>
    <w:p>
      <w:pPr>
        <w:spacing w:line="271" w:before="330" w:lineRule="auto"/>
      </w:pPr>
      <w:r>
        <w:rPr>
          <w:b/>
          <w:sz w:val="42"/>
        </w:rPr>
        <w:t xml:space="preserve">III-A fonctionnement de la centrale</w:t>
      </w:r>
    </w:p>
    <w:p>
      <w:pPr>
        <w:spacing w:after="220" w:lineRule="auto"/>
      </w:pPr>
      <w:r>
        <w:rPr>
          <w:rFonts w:eastAsia="Georgia" w:cs="Georgia" w:ascii="Georgia" w:hAnsi="Georgia"/>
        </w:rPr>
        <w:t xml:space="preserve">Le principe de fonctionnement (figure 5) de ces centrales est une succession de 5 étapes :</w:t>
      </w:r>
      <w:r>
        <w:rPr/>
        <w:br w:type="textWrapping"/>
      </w:r>
      <w:r>
        <w:rPr>
          <w:rFonts w:eastAsia="Georgia" w:cs="Georgia" w:ascii="Georgia" w:hAnsi="Georgia"/>
        </w:rPr>
        <w:t xml:space="preserve">a) Un forage permet de pomper en profondeur (jusqu'à plus d'un kilomètre) de l'eau chaude (entre </w:t>
      </w:r>
      <m:oMath>
        <m:sSup>
          <m:sSupPr/>
          <m:e>
            <m:r>
              <m:rPr>
                <m:sty m:val="p"/>
              </m:rPr>
              <m:t>50</m:t>
            </m:r>
          </m:e>
          <m:sup>
            <m:r>
              <m:rPr>
                <m:sty m:val="p"/>
              </m:rPr>
              <m:t>∘</m:t>
            </m:r>
          </m:sup>
        </m:sSup>
        <m:r>
          <m:rPr>
            <m:sty m:val="p"/>
          </m:rPr>
          <m:t>C</m:t>
        </m:r>
      </m:oMath>
      <w:r>
        <w:rPr/>
        <w:t xml:space="preserve"> et </w:t>
      </w:r>
      <m:oMath>
        <m:sSup>
          <m:sSupPr/>
          <m:e>
            <m:r>
              <m:rPr>
                <m:sty m:val="p"/>
              </m:rPr>
              <m:t>400</m:t>
            </m:r>
          </m:e>
          <m:sup>
            <m:r>
              <m:rPr>
                <m:sty m:val="p"/>
              </m:rPr>
              <m:t>∘</m:t>
            </m:r>
          </m:sup>
        </m:sSup>
        <m:r>
          <m:rPr>
            <m:sty m:val="p"/>
          </m:rPr>
          <m:t>C</m:t>
        </m:r>
      </m:oMath>
      <w:r>
        <w:rPr/>
        <w:t xml:space="preserve"> ) liquide sous pression.</w:t>
      </w:r>
      <w:r>
        <w:rPr/>
        <w:br w:type="textWrapping"/>
      </w:r>
      <w:r>
        <w:rPr>
          <w:rFonts w:eastAsia="Georgia" w:cs="Georgia" w:ascii="Georgia" w:hAnsi="Georgia"/>
        </w:rPr>
        <w:t xml:space="preserve">b) L'eau remonte à la surface en se vaporisant de manière instantanée.</w:t>
      </w:r>
      <w:r>
        <w:rPr/>
        <w:br w:type="textWrapping"/>
      </w:r>
      <w:r>
        <w:rPr>
          <w:rFonts w:eastAsia="Georgia" w:cs="Georgia" w:ascii="Georgia" w:hAnsi="Georgia"/>
        </w:rPr>
        <w:t xml:space="preserve">c) La vapeur d'eau va être introduite dans des turbines et crée dans celles-ci un mouvement de rotation rapide des pièces mécaniques.</w:t>
      </w:r>
      <w:r>
        <w:rPr/>
        <w:br w:type="textWrapping"/>
      </w:r>
      <w:r>
        <w:rPr>
          <w:rFonts w:eastAsia="Georgia" w:cs="Georgia" w:ascii="Georgia" w:hAnsi="Georgia"/>
        </w:rPr>
        <w:t xml:space="preserve">d) Un alternateur permet d'obtenir un courant électrique puissant</w:t>
      </w:r>
      <w:r>
        <w:rPr/>
        <w:br w:type="textWrapping"/>
      </w:r>
      <w:r>
        <w:rPr>
          <w:rFonts w:eastAsia="Georgia" w:cs="Georgia" w:ascii="Georgia" w:hAnsi="Georgia"/>
        </w:rPr>
        <w:t xml:space="preserve">e) Des transformateurs permettent ensuite, en augmentant la tension, de transporter le courant avec moins de pertes énergétiques.</w:t>
      </w:r>
      <w:r>
        <w:rPr/>
        <w:br w:type="textWrapping"/>
      </w:r>
      <w:r>
        <w:rPr>
          <w:rFonts w:eastAsia="Georgia" w:cs="Georgia" w:ascii="Georgia" w:hAnsi="Georgia"/>
        </w:rPr>
        <w:t xml:space="preserve">23) Préciser quelle est la forme d'énergie transmise de la turbine à l'alternateur ainsi que celle transmise de l'alternateur au transformateur ? Quels sont l(es) élément(s) transducteur(s) du processus ? Quels sont les types de pertes énergétiques à envisager sur les différentes étapes?</w:t>
      </w:r>
      <w:r>
        <w:rPr/>
        <w:br w:type="textWrapping"/>
      </w:r>
      <w:r>
        <w:rPr>
          <w:rFonts w:eastAsia="Georgia" w:cs="Georgia" w:ascii="Georgia" w:hAnsi="Georgia"/>
        </w:rPr>
        <w:t xml:space="preserve">24) La centrale de Svarsengi produit une puissance électrique nette de 80 MW . Déterminer la quantité de dioxyde de carbone émise en un an de fonctionnement. Comparer à la quantité produite par une centrale à charbon équivalente.</w:t>
      </w:r>
    </w:p>
    <w:p>
      <w:pPr>
        <w:spacing w:lineRule="auto"/>
        <w:jc w:val="center"/>
      </w:pPr>
      <w:r>
        <w:rPr/>
        <w:drawing>
          <wp:inline distB="0" distL="0" distR="0" distT="0">
            <wp:extent cx="5486400" cy="1791840"/>
            <wp:effectExtent b="0" l="0" r="0" t="0"/>
            <wp:docPr id="9" name="image-d15f6764b253397b87d420984d57d03b66ce0d70.jpg"/>
            <a:graphic>
              <a:graphicData uri="http://schemas.openxmlformats.org/drawingml/2006/picture">
                <pic:pic>
                  <pic:nvPicPr>
                    <pic:cNvPr id="9" name="image-d15f6764b253397b87d420984d57d03b66ce0d70.jpg" descr=""/>
                    <pic:cNvPicPr/>
                  </pic:nvPicPr>
                  <pic:blipFill>
                    <a:blip r:embed="rId13" cstate="print"/>
                    <a:srcRect b="0" l="0" r="0" t="0"/>
                    <a:stretch>
                      <a:fillRect/>
                    </a:stretch>
                  </pic:blipFill>
                  <pic:spPr>
                    <a:xfrm>
                      <a:off x="0" y="0"/>
                      <a:ext cx="5486400" cy="1791840"/>
                    </a:xfrm>
                    <a:prstGeom prst="rect"/>
                  </pic:spPr>
                </pic:pic>
              </a:graphicData>
            </a:graphic>
          </wp:inline>
        </w:drawing>
      </w:r>
    </w:p>
    <w:p>
      <w:pPr>
        <w:spacing w:lineRule="auto"/>
      </w:pPr>
      <w:r>
        <w:rPr/>
        <w:t xml:space="preserve">Eau chaude</w:t>
      </w:r>
      <w:r>
        <w:rPr/>
        <w:br w:type="textWrapping"/>
      </w:r>
      <w:r>
        <w:rPr/>
        <w:t xml:space="preserve">liquide en profondeur</w:t>
      </w:r>
    </w:p>
    <w:p>
      <w:pPr>
        <w:spacing w:after="220" w:lineRule="auto"/>
      </w:pPr>
      <w:r>
        <w:rPr>
          <w:rFonts w:eastAsia="Georgia" w:cs="Georgia" w:ascii="Georgia" w:hAnsi="Georgia"/>
        </w:rPr>
        <w:t xml:space="preserve">Figure 5 centrale géothermique</w:t>
      </w:r>
    </w:p>
    <w:p>
      <w:pPr>
        <w:spacing w:line="271" w:before="330" w:lineRule="auto"/>
      </w:pPr>
      <w:r>
        <w:rPr>
          <w:rFonts w:eastAsia="Georgia" w:cs="Georgia" w:ascii="Georgia" w:hAnsi="Georgia"/>
          <w:b/>
          <w:sz w:val="42"/>
        </w:rPr>
        <w:t xml:space="preserve">III-B modélisation du fonctionnement de l'alternateur</w:t>
      </w:r>
    </w:p>
    <w:p>
      <w:pPr>
        <w:spacing w:after="220" w:lineRule="auto"/>
      </w:pPr>
      <w:r>
        <w:rPr>
          <w:rFonts w:eastAsia="Georgia" w:cs="Georgia" w:ascii="Georgia" w:hAnsi="Georgia"/>
        </w:rPr>
        <w:t xml:space="preserve">La vapeur entraîne la rotation des pièces mécaniques de la turbine ce qui entraine à son tour la rotation de l'alternateur. On modélise la rotation de l'alternateur par celle d'un circuit conducteur C de N spires placées en série (figure 6) confondues spatialement avec un carré de centre O et de côté 2 a . Ce circuit tourne à vitesse angulaire constante </w:t>
      </w:r>
      <m:oMath>
        <m:r>
          <m:rPr>
            <m:sty m:val="i"/>
          </m:rPr>
          <m:t>ω</m:t>
        </m:r>
        <m:r>
          <m:rPr>
            <m:sty m:val="p"/>
          </m:rPr>
          <m:t>=</m:t>
        </m:r>
        <m:acc>
          <m:accPr>
            <m:chr m:val="˙"/>
          </m:accPr>
          <m:e>
            <m:r>
              <m:rPr>
                <m:sty m:val="i"/>
              </m:rPr>
              <m:t>θ</m:t>
            </m:r>
          </m:e>
        </m:acc>
      </m:oMath>
      <w:r>
        <w:rPr>
          <w:rFonts w:eastAsia="Georgia" w:cs="Georgia" w:ascii="Georgia" w:hAnsi="Georgia"/>
        </w:rPr>
        <w:t xml:space="preserve"> autour de son axe Oz. Dans cet espace règne un champ magnétique uniforme </w:t>
      </w:r>
      <m:oMath>
        <m:acc>
          <m:accPr>
            <m:chr m:val="⃗"/>
          </m:accPr>
          <m:e>
            <m:r>
              <m:rPr>
                <m:sty m:val="i"/>
              </m:rPr>
              <m:t>B</m:t>
            </m:r>
          </m:e>
        </m:acc>
        <m:r>
          <m:rPr>
            <m:sty m:val="p"/>
          </m:rPr>
          <m:t>=</m:t>
        </m:r>
        <m:sSub>
          <m:sSubPr/>
          <m:e>
            <m:r>
              <m:rPr>
                <m:sty m:val="i"/>
              </m:rPr>
              <m:t>B</m:t>
            </m:r>
          </m:e>
          <m:sub>
            <m:r>
              <m:rPr>
                <m:sty m:val="p"/>
              </m:rPr>
              <m:t>0</m:t>
            </m:r>
          </m:sub>
        </m:sSub>
        <m:acc>
          <m:accPr>
            <m:chr m:val="⃗"/>
          </m:accPr>
          <m:e>
            <m:sSub>
              <m:sSubPr/>
              <m:e>
                <m:r>
                  <m:rPr>
                    <m:sty m:val="i"/>
                  </m:rPr>
                  <m:t>e</m:t>
                </m:r>
              </m:e>
              <m:sub>
                <m:r>
                  <m:rPr>
                    <m:sty m:val="i"/>
                  </m:rPr>
                  <m:t>x</m:t>
                </m:r>
              </m:sub>
            </m:sSub>
          </m:e>
        </m:acc>
      </m:oMath>
      <w:r>
        <w:rPr>
          <w:rFonts w:eastAsia="Georgia" w:cs="Georgia" w:ascii="Georgia" w:hAnsi="Georgia"/>
        </w:rPr>
        <w:t xml:space="preserve">. On note R la résistance du circuit. On néglige le champ magnétique propre des bobines devant le champ extérieur </w:t>
      </w:r>
      <m:oMath>
        <m:sSub>
          <m:sSubPr/>
          <m:e>
            <m:r>
              <m:rPr>
                <m:sty m:val="i"/>
              </m:rPr>
              <m:t>B</m:t>
            </m:r>
          </m:e>
          <m:sub>
            <m:r>
              <m:rPr>
                <m:sty m:val="p"/>
              </m:rPr>
              <m:t>0</m:t>
            </m:r>
          </m:sub>
        </m:sSub>
        <m:acc>
          <m:accPr>
            <m:chr m:val="⃗"/>
          </m:accPr>
          <m:e>
            <m:sSub>
              <m:sSubPr/>
              <m:e>
                <m:r>
                  <m:rPr>
                    <m:sty m:val="i"/>
                  </m:rPr>
                  <m:t>e</m:t>
                </m:r>
              </m:e>
              <m:sub>
                <m:r>
                  <m:rPr>
                    <m:sty m:val="i"/>
                  </m:rPr>
                  <m:t>x</m:t>
                </m:r>
              </m:sub>
            </m:sSub>
          </m:e>
        </m:acc>
      </m:oMath>
      <w:r>
        <w:rPr/>
        <w:t xml:space="preserve">.</w:t>
      </w:r>
    </w:p>
    <w:p>
      <w:pPr>
        <w:spacing w:lineRule="auto"/>
        <w:jc w:val="center"/>
      </w:pPr>
      <w:r>
        <w:rPr/>
        <w:drawing>
          <wp:inline distB="0" distL="0" distR="0" distT="0">
            <wp:extent cx="5486400" cy="2525419"/>
            <wp:effectExtent b="0" l="0" r="0" t="0"/>
            <wp:docPr id="10" name="image-28561b02fe9c00e6c69fb8b6991a9cdc7eabde98.jpg"/>
            <a:graphic>
              <a:graphicData uri="http://schemas.openxmlformats.org/drawingml/2006/picture">
                <pic:pic>
                  <pic:nvPicPr>
                    <pic:cNvPr id="10" name="image-28561b02fe9c00e6c69fb8b6991a9cdc7eabde98.jpg" descr=""/>
                    <pic:cNvPicPr/>
                  </pic:nvPicPr>
                  <pic:blipFill>
                    <a:blip r:embed="rId14" cstate="print"/>
                    <a:srcRect b="0" l="0" r="0" t="0"/>
                    <a:stretch>
                      <a:fillRect/>
                    </a:stretch>
                  </pic:blipFill>
                  <pic:spPr>
                    <a:xfrm>
                      <a:off x="0" y="0"/>
                      <a:ext cx="5486400" cy="2525419"/>
                    </a:xfrm>
                    <a:prstGeom prst="rect"/>
                  </pic:spPr>
                </pic:pic>
              </a:graphicData>
            </a:graphic>
          </wp:inline>
        </w:drawing>
      </w:r>
    </w:p>
    <w:p>
      <w:pPr>
        <w:spacing w:lineRule="auto"/>
      </w:pPr>
      <w:r>
        <w:rPr>
          <w:rFonts w:eastAsia="Georgia" w:cs="Georgia" w:ascii="Georgia" w:hAnsi="Georgia"/>
        </w:rPr>
        <w:t xml:space="preserve">Figure 6 modélisation de l'alternateur</w:t>
      </w:r>
    </w:p>
    <w:p>
      <w:pPr>
        <w:numPr>
          <w:ilvl w:val="0"/>
          <w:numId w:val="8"/>
        </w:numPr>
        <w:spacing w:lineRule="auto"/>
      </w:pPr>
      <w:r>
        <w:rPr>
          <w:rFonts w:eastAsia="Georgia" w:cs="Georgia" w:ascii="Georgia" w:hAnsi="Georgia"/>
        </w:rPr>
        <w:t xml:space="preserve">Expliquer pourquoi il y a des phénomènes d'induction.</w:t>
      </w:r>
    </w:p>
    <w:p>
      <w:pPr>
        <w:numPr>
          <w:ilvl w:val="0"/>
          <w:numId w:val="8"/>
        </w:numPr>
        <w:spacing w:lineRule="auto"/>
      </w:pPr>
      <w:r>
        <w:rPr>
          <w:rFonts w:eastAsia="Georgia" w:cs="Georgia" w:ascii="Georgia" w:hAnsi="Georgia"/>
        </w:rPr>
        <w:t xml:space="preserve">Exprimer l'intensité </w:t>
      </w:r>
      <m:oMath>
        <m:r>
          <m:rPr>
            <m:sty m:val="i"/>
          </m:rPr>
          <m:t>i</m:t>
        </m:r>
      </m:oMath>
      <w:r>
        <w:rPr/>
        <w:t xml:space="preserve"> du courant dans le circuit C en fonction de l'angle </w:t>
      </w:r>
      <m:oMath>
        <m:r>
          <m:rPr>
            <m:sty m:val="i"/>
          </m:rPr>
          <m:t>θ</m:t>
        </m:r>
      </m:oMath>
      <w:r>
        <w:rPr/>
        <w:t xml:space="preserve"> entre la normale au plan des spires et la direction de </w:t>
      </w:r>
      <m:oMath>
        <m:acc>
          <m:accPr>
            <m:chr m:val="⃗"/>
          </m:accPr>
          <m:e>
            <m:r>
              <m:rPr>
                <m:sty m:val="i"/>
              </m:rPr>
              <m:t>B</m:t>
            </m:r>
          </m:e>
        </m:acc>
      </m:oMath>
      <w:r>
        <w:rPr>
          <w:rFonts w:eastAsia="Georgia" w:cs="Georgia" w:ascii="Georgia" w:hAnsi="Georgia"/>
        </w:rPr>
        <w:t xml:space="preserve">. On suppose qu'à l'instant initial ( </w:t>
      </w:r>
      <m:oMath>
        <m:r>
          <m:rPr>
            <m:sty m:val="i"/>
          </m:rPr>
          <m:t>t</m:t>
        </m:r>
        <m:r>
          <m:rPr>
            <m:sty m:val="p"/>
          </m:rPr>
          <m:t>=</m:t>
        </m:r>
      </m:oMath>
      <w:r>
        <w:rPr/>
        <w:t xml:space="preserve"> 0 ), le plan de la spire est orthogonal au champ </w:t>
      </w:r>
      <m:oMath>
        <m:acc>
          <m:accPr>
            <m:chr m:val="⃗"/>
          </m:accPr>
          <m:e>
            <m:r>
              <m:rPr>
                <m:sty m:val="i"/>
              </m:rPr>
              <m:t>B</m:t>
            </m:r>
          </m:e>
        </m:acc>
      </m:oMath>
      <w:r>
        <w:rPr>
          <w:rFonts w:eastAsia="Georgia" w:cs="Georgia" w:ascii="Georgia" w:hAnsi="Georgia"/>
        </w:rPr>
        <w:t xml:space="preserve">. Indiquer les caractéristiques du courant qui passe dans le circuit primaire du transformateur.</w:t>
      </w:r>
    </w:p>
    <w:p>
      <w:pPr>
        <w:numPr>
          <w:ilvl w:val="0"/>
          <w:numId w:val="8"/>
        </w:numPr>
        <w:spacing w:lineRule="auto"/>
      </w:pPr>
      <w:r>
        <w:rPr>
          <w:rFonts w:eastAsia="Georgia" w:cs="Georgia" w:ascii="Georgia" w:hAnsi="Georgia"/>
        </w:rPr>
        <w:t xml:space="preserve">Établir l'expression du moment résultant </w:t>
      </w:r>
      <m:oMath>
        <m:sSub>
          <m:sSubPr/>
          <m:e>
            <m:acc>
              <m:accPr>
                <m:chr m:val="⃗"/>
              </m:accPr>
              <m:e>
                <m:r>
                  <m:rPr>
                    <m:sty m:val="p"/>
                  </m:rPr>
                  <m:t>Γ</m:t>
                </m:r>
              </m:e>
            </m:acc>
          </m:e>
          <m:sub>
            <m:r>
              <m:rPr>
                <m:sty m:val="i"/>
              </m:rPr>
              <m:t>L</m:t>
            </m:r>
          </m:sub>
        </m:sSub>
      </m:oMath>
      <w:r>
        <w:rPr>
          <w:rFonts w:eastAsia="Georgia" w:cs="Georgia" w:ascii="Georgia" w:hAnsi="Georgia"/>
        </w:rPr>
        <w:t xml:space="preserve"> des forces de Laplace exercées sur Le circuit C . On rappelle qu'une boucle de moment dipolaire magnétique </w:t>
      </w:r>
      <m:oMath>
        <m:acc>
          <m:accPr>
            <m:chr m:val="⃗"/>
          </m:accPr>
          <m:e>
            <m:r>
              <m:rPr>
                <m:sty m:val="i"/>
              </m:rPr>
              <m:t>M</m:t>
            </m:r>
          </m:e>
        </m:acc>
      </m:oMath>
      <w:r>
        <w:rPr>
          <w:rFonts w:eastAsia="Georgia" w:cs="Georgia" w:ascii="Georgia" w:hAnsi="Georgia"/>
        </w:rPr>
        <w:t xml:space="preserve"> placée dans un champ magnétique extérieur uniforme </w:t>
      </w:r>
      <m:oMath>
        <m:acc>
          <m:accPr>
            <m:chr m:val="⃗"/>
          </m:accPr>
          <m:e>
            <m:sSub>
              <m:sSubPr/>
              <m:e>
                <m:r>
                  <m:rPr>
                    <m:sty m:val="i"/>
                  </m:rPr>
                  <m:t>B</m:t>
                </m:r>
              </m:e>
              <m:sub>
                <m:r>
                  <m:rPr>
                    <m:nor/>
                  </m:rPr>
                  <m:t>ext </m:t>
                </m:r>
              </m:sub>
            </m:sSub>
          </m:e>
        </m:acc>
      </m:oMath>
      <w:r>
        <w:rPr>
          <w:rFonts w:eastAsia="Georgia" w:cs="Georgia" w:ascii="Georgia" w:hAnsi="Georgia"/>
        </w:rPr>
        <w:t xml:space="preserve"> subit un couple égal à </w:t>
      </w:r>
      <m:oMath>
        <m:acc>
          <m:accPr>
            <m:chr m:val="⃗"/>
          </m:accPr>
          <m:e>
            <m:r>
              <m:rPr>
                <m:sty m:val="i"/>
              </m:rPr>
              <m:t>M</m:t>
            </m:r>
          </m:e>
        </m:acc>
        <m:r>
          <m:rPr>
            <m:sty m:val="p"/>
          </m:rPr>
          <m:t>∧</m:t>
        </m:r>
        <m:acc>
          <m:accPr>
            <m:chr m:val="⃗"/>
          </m:accPr>
          <m:e>
            <m:sSub>
              <m:sSubPr/>
              <m:e>
                <m:r>
                  <m:rPr>
                    <m:sty m:val="i"/>
                  </m:rPr>
                  <m:t>B</m:t>
                </m:r>
              </m:e>
              <m:sub>
                <m:r>
                  <m:rPr>
                    <m:nor/>
                  </m:rPr>
                  <m:t>ext </m:t>
                </m:r>
              </m:sub>
            </m:sSub>
          </m:e>
        </m:acc>
      </m:oMath>
      <w:r>
        <w:rPr>
          <w:rFonts w:eastAsia="Georgia" w:cs="Georgia" w:ascii="Georgia" w:hAnsi="Georgia"/>
        </w:rPr>
        <w:t xml:space="preserve">. Commenter le résultat obtenu.</w:t>
      </w:r>
    </w:p>
    <w:p>
      <w:pPr>
        <w:numPr>
          <w:ilvl w:val="0"/>
          <w:numId w:val="8"/>
        </w:numPr>
        <w:spacing w:lineRule="auto"/>
      </w:pPr>
      <w:r>
        <w:rPr>
          <w:rFonts w:eastAsia="Georgia" w:cs="Georgia" w:ascii="Georgia" w:hAnsi="Georgia"/>
        </w:rPr>
        <w:t xml:space="preserve">Quel couple faut-il exercer pour maintenir la vitesse de rotation constante ? Est-il moteur ou résistant?</w:t>
      </w:r>
    </w:p>
    <w:p>
      <w:pPr>
        <w:numPr>
          <w:ilvl w:val="0"/>
          <w:numId w:val="8"/>
        </w:numPr>
        <w:spacing w:lineRule="auto"/>
      </w:pPr>
      <w:r>
        <w:rPr>
          <w:rFonts w:eastAsia="Georgia" w:cs="Georgia" w:ascii="Georgia" w:hAnsi="Georgia"/>
        </w:rPr>
        <w:t xml:space="preserve">Calculer la puissance moyenne du moment des forces de Laplace. Comparer à la puissance électrique moyenne reçue par la résistance. Interpréter.</w:t>
      </w:r>
    </w:p>
    <w:p>
      <w:pPr>
        <w:spacing w:line="271" w:before="330" w:lineRule="auto"/>
      </w:pPr>
      <w:r>
        <w:rPr>
          <w:rFonts w:eastAsia="Georgia" w:cs="Georgia" w:ascii="Georgia" w:hAnsi="Georgia"/>
          <w:b/>
          <w:sz w:val="42"/>
        </w:rPr>
        <w:t xml:space="preserve">III-C modélisation du fonctionnement du transformateur</w:t>
      </w:r>
    </w:p>
    <w:p>
      <w:pPr>
        <w:spacing w:lineRule="auto"/>
        <w:jc w:val="center"/>
      </w:pPr>
      <w:r>
        <w:rPr/>
        <w:drawing>
          <wp:inline distB="0" distL="0" distR="0" distT="0">
            <wp:extent cx="5486400" cy="2619803"/>
            <wp:effectExtent b="0" l="0" r="0" t="0"/>
            <wp:docPr id="11" name="image-c9626ffdb83098322d7e1f3c9a408ecad98b2f7c.jpg"/>
            <a:graphic>
              <a:graphicData uri="http://schemas.openxmlformats.org/drawingml/2006/picture">
                <pic:pic>
                  <pic:nvPicPr>
                    <pic:cNvPr id="11" name="image-c9626ffdb83098322d7e1f3c9a408ecad98b2f7c.jpg" descr=""/>
                    <pic:cNvPicPr/>
                  </pic:nvPicPr>
                  <pic:blipFill>
                    <a:blip r:embed="rId15" cstate="print"/>
                    <a:srcRect b="0" l="0" r="0" t="0"/>
                    <a:stretch>
                      <a:fillRect/>
                    </a:stretch>
                  </pic:blipFill>
                  <pic:spPr>
                    <a:xfrm>
                      <a:off x="0" y="0"/>
                      <a:ext cx="5486400" cy="2619803"/>
                    </a:xfrm>
                    <a:prstGeom prst="rect"/>
                  </pic:spPr>
                </pic:pic>
              </a:graphicData>
            </a:graphic>
          </wp:inline>
        </w:drawing>
      </w:r>
    </w:p>
    <w:p>
      <w:pPr>
        <w:spacing w:lineRule="auto"/>
      </w:pPr>
      <w:r>
        <w:rPr/>
        <w:t xml:space="preserve">Figure 7 transformateur parfait</w:t>
      </w:r>
    </w:p>
    <w:p>
      <w:pPr>
        <w:spacing w:after="220" w:lineRule="auto"/>
      </w:pPr>
      <w:r>
        <w:rPr>
          <w:rFonts w:eastAsia="Georgia" w:cs="Georgia" w:ascii="Georgia" w:hAnsi="Georgia"/>
        </w:rPr>
        <w:t xml:space="preserve">Un transformateur «parfait» (représenté figure 7) est caractérisé par un schéma électrique avec un rapport de tension </w:t>
      </w:r>
      <m:oMath>
        <m:f>
          <m:fPr>
            <m:ctrlPr>
              <w:rPr>
                <w:rFonts w:ascii="Cambria Math" w:hAnsi="Cambria Math"/>
              </w:rPr>
            </m:ctrlPr>
          </m:fPr>
          <m:num>
            <m:sSub>
              <m:sSubPr/>
              <m:e>
                <m:r>
                  <m:rPr>
                    <m:sty m:val="i"/>
                  </m:rPr>
                  <m:t>v</m:t>
                </m:r>
              </m:e>
              <m:sub>
                <m:r>
                  <m:rPr>
                    <m:nor/>
                  </m:rPr>
                  <m:t>secondaire </m:t>
                </m:r>
              </m:sub>
            </m:sSub>
          </m:num>
          <m:den>
            <m:sSub>
              <m:sSubPr/>
              <m:e>
                <m:r>
                  <m:rPr>
                    <m:sty m:val="i"/>
                  </m:rPr>
                  <m:t>v</m:t>
                </m:r>
              </m:e>
              <m:sub>
                <m:r>
                  <m:rPr>
                    <m:nor/>
                  </m:rPr>
                  <m:t>primaire </m:t>
                </m:r>
              </m:sub>
            </m:sSub>
          </m:den>
        </m:f>
        <m:r>
          <m:rPr>
            <m:sty m:val="p"/>
          </m:rPr>
          <m:t>=</m:t>
        </m:r>
        <m:f>
          <m:fPr>
            <m:ctrlPr>
              <w:rPr>
                <w:rFonts w:ascii="Cambria Math" w:hAnsi="Cambria Math"/>
              </w:rPr>
            </m:ctrlPr>
          </m:fPr>
          <m:num>
            <m:sSub>
              <m:sSubPr/>
              <m:e>
                <m:r>
                  <m:rPr>
                    <m:sty m:val="i"/>
                  </m:rPr>
                  <m:t>U</m:t>
                </m:r>
              </m:e>
              <m:sub>
                <m:r>
                  <m:rPr>
                    <m:sty m:val="p"/>
                  </m:rPr>
                  <m:t>2</m:t>
                </m:r>
              </m:sub>
            </m:sSub>
          </m:num>
          <m:den>
            <m:sSub>
              <m:sSubPr/>
              <m:e>
                <m:r>
                  <m:rPr>
                    <m:sty m:val="i"/>
                  </m:rPr>
                  <m:t>U</m:t>
                </m:r>
              </m:e>
              <m:sub>
                <m:r>
                  <m:rPr>
                    <m:sty m:val="p"/>
                  </m:rPr>
                  <m:t>1</m:t>
                </m:r>
              </m:sub>
            </m:sSub>
          </m:den>
        </m:f>
        <m:r>
          <m:rPr>
            <m:sty m:val="p"/>
          </m:rPr>
          <m:t>=</m:t>
        </m:r>
        <m:f>
          <m:fPr>
            <m:ctrlPr>
              <w:rPr>
                <w:rFonts w:ascii="Cambria Math" w:hAnsi="Cambria Math"/>
              </w:rPr>
            </m:ctrlPr>
          </m:fPr>
          <m:num>
            <m:sSub>
              <m:sSubPr/>
              <m:e>
                <m:r>
                  <m:rPr>
                    <m:sty m:val="i"/>
                  </m:rPr>
                  <m:t>N</m:t>
                </m:r>
              </m:e>
              <m:sub>
                <m:r>
                  <m:rPr>
                    <m:sty m:val="p"/>
                  </m:rPr>
                  <m:t>2</m:t>
                </m:r>
              </m:sub>
            </m:sSub>
          </m:num>
          <m:den>
            <m:sSub>
              <m:sSubPr/>
              <m:e>
                <m:r>
                  <m:rPr>
                    <m:sty m:val="i"/>
                  </m:rPr>
                  <m:t>N</m:t>
                </m:r>
              </m:e>
              <m:sub>
                <m:r>
                  <m:rPr>
                    <m:sty m:val="p"/>
                  </m:rPr>
                  <m:t>1</m:t>
                </m:r>
              </m:sub>
            </m:sSub>
          </m:den>
        </m:f>
      </m:oMath>
      <w:r>
        <w:rPr>
          <w:rFonts w:eastAsia="Georgia" w:cs="Georgia" w:ascii="Georgia" w:hAnsi="Georgia"/>
        </w:rPr>
        <w:t xml:space="preserve"> et un rapport d'intensité </w:t>
      </w:r>
      <m:oMath>
        <m:f>
          <m:fPr>
            <m:ctrlPr>
              <w:rPr>
                <w:rFonts w:ascii="Cambria Math" w:hAnsi="Cambria Math"/>
              </w:rPr>
            </m:ctrlPr>
          </m:fPr>
          <m:num>
            <m:sSub>
              <m:sSubPr/>
              <m:e>
                <m:r>
                  <m:rPr>
                    <m:sty m:val="i"/>
                  </m:rPr>
                  <m:t>i</m:t>
                </m:r>
              </m:e>
              <m:sub>
                <m:r>
                  <m:rPr>
                    <m:nor/>
                  </m:rPr>
                  <m:t>secondaire </m:t>
                </m:r>
              </m:sub>
            </m:sSub>
          </m:num>
          <m:den>
            <m:sSub>
              <m:sSubPr/>
              <m:e>
                <m:r>
                  <m:rPr>
                    <m:sty m:val="i"/>
                  </m:rPr>
                  <m:t>i</m:t>
                </m:r>
              </m:e>
              <m:sub>
                <m:r>
                  <m:rPr>
                    <m:nor/>
                  </m:rPr>
                  <m:t>primaire </m:t>
                </m:r>
              </m:sub>
            </m:sSub>
          </m:den>
        </m:f>
        <m:r>
          <m:rPr>
            <m:sty m:val="p"/>
          </m:rPr>
          <m:t>=</m:t>
        </m:r>
        <m:f>
          <m:fPr>
            <m:ctrlPr>
              <w:rPr>
                <w:rFonts w:ascii="Cambria Math" w:hAnsi="Cambria Math"/>
              </w:rPr>
            </m:ctrlPr>
          </m:fPr>
          <m:num>
            <m:sSub>
              <m:sSubPr/>
              <m:e>
                <m:r>
                  <m:rPr>
                    <m:sty m:val="i"/>
                  </m:rPr>
                  <m:t>I</m:t>
                </m:r>
              </m:e>
              <m:sub>
                <m:r>
                  <m:rPr>
                    <m:sty m:val="p"/>
                  </m:rPr>
                  <m:t>2</m:t>
                </m:r>
              </m:sub>
            </m:sSub>
          </m:num>
          <m:den>
            <m:sSub>
              <m:sSubPr/>
              <m:e>
                <m:r>
                  <m:rPr>
                    <m:sty m:val="i"/>
                  </m:rPr>
                  <m:t>I</m:t>
                </m:r>
              </m:e>
              <m:sub>
                <m:r>
                  <m:rPr>
                    <m:sty m:val="p"/>
                  </m:rPr>
                  <m:t>1</m:t>
                </m:r>
              </m:sub>
            </m:sSub>
          </m:den>
        </m:f>
        <m:r>
          <m:rPr>
            <m:sty m:val="p"/>
          </m:rPr>
          <m:t>=</m:t>
        </m:r>
        <m:r>
          <m:rPr>
            <m:sty m:val="p"/>
          </m:rPr>
          <m:t>−</m:t>
        </m:r>
        <m:f>
          <m:fPr>
            <m:ctrlPr>
              <w:rPr>
                <w:rFonts w:ascii="Cambria Math" w:hAnsi="Cambria Math"/>
              </w:rPr>
            </m:ctrlPr>
          </m:fPr>
          <m:num>
            <m:sSub>
              <m:sSubPr/>
              <m:e>
                <m:r>
                  <m:rPr>
                    <m:sty m:val="i"/>
                  </m:rPr>
                  <m:t>N</m:t>
                </m:r>
              </m:e>
              <m:sub>
                <m:r>
                  <m:rPr>
                    <m:sty m:val="p"/>
                  </m:rPr>
                  <m:t>1</m:t>
                </m:r>
              </m:sub>
            </m:sSub>
          </m:num>
          <m:den>
            <m:sSub>
              <m:sSubPr/>
              <m:e>
                <m:r>
                  <m:rPr>
                    <m:sty m:val="i"/>
                  </m:rPr>
                  <m:t>N</m:t>
                </m:r>
              </m:e>
              <m:sub>
                <m:r>
                  <m:rPr>
                    <m:sty m:val="p"/>
                  </m:rPr>
                  <m:t>2</m:t>
                </m:r>
              </m:sub>
            </m:sSub>
          </m:den>
        </m:f>
      </m:oMath>
      <w:r>
        <w:rPr>
          <w:rFonts w:eastAsia="Georgia" w:cs="Georgia" w:ascii="Georgia" w:hAnsi="Georgia"/>
        </w:rPr>
        <w:t xml:space="preserve">. Les conventions d'orientation sont indiquées sur la figure 7 .</w:t>
      </w:r>
      <w:r>
        <w:rPr/>
        <w:br w:type="textWrapping"/>
      </w:r>
      <w:r>
        <w:rPr>
          <w:rFonts w:eastAsia="Georgia" w:cs="Georgia" w:ascii="Georgia" w:hAnsi="Georgia"/>
        </w:rPr>
        <w:t xml:space="preserve">30)Comparer dans ce modèle la puissance reçue au primaire à celle cédée au secondaire.</w:t>
      </w:r>
      <w:r>
        <w:rPr/>
        <w:br w:type="textWrapping"/>
      </w:r>
      <w:r>
        <w:rPr>
          <w:rFonts w:eastAsia="Georgia" w:cs="Georgia" w:ascii="Georgia" w:hAnsi="Georgia"/>
        </w:rPr>
        <w:t xml:space="preserve">31)On ferme le circuit secondaire sur une impédance </w:t>
      </w:r>
      <m:oMath>
        <m:sSub>
          <m:sSubPr/>
          <m:e>
            <m:r>
              <m:rPr>
                <m:sty m:val="i"/>
              </m:rPr>
              <m:t>Z</m:t>
            </m:r>
          </m:e>
          <m:sub>
            <m:r>
              <m:rPr>
                <m:sty m:val="i"/>
              </m:rPr>
              <m:t>c</m:t>
            </m:r>
          </m:sub>
        </m:sSub>
      </m:oMath>
      <w:r>
        <w:rPr>
          <w:rFonts w:eastAsia="Georgia" w:cs="Georgia" w:ascii="Georgia" w:hAnsi="Georgia"/>
        </w:rPr>
        <w:t xml:space="preserve">. Quelle est l'impédance d'entrée vue du primaire?</w:t>
      </w:r>
      <w:r>
        <w:rPr/>
        <w:br w:type="textWrapping"/>
      </w:r>
      <w:r>
        <w:rPr>
          <w:rFonts w:eastAsia="Georgia" w:cs="Georgia" w:ascii="Georgia" w:hAnsi="Georgia"/>
        </w:rPr>
        <w:t xml:space="preserve">32)Vue depuis le transformateur d'élévation de la tension, la ligne à haute tension est modélisable par un montage en parallèle d'une résistance </w:t>
      </w:r>
      <m:oMath>
        <m:r>
          <m:rPr>
            <m:sty m:val="i"/>
          </m:rPr>
          <m:t>R</m:t>
        </m:r>
      </m:oMath>
      <w:r>
        <w:rPr>
          <w:rFonts w:eastAsia="Georgia" w:cs="Georgia" w:ascii="Georgia" w:hAnsi="Georgia"/>
        </w:rPr>
        <w:t xml:space="preserve"> et d'une capacité </w:t>
      </w:r>
      <m:oMath>
        <m:r>
          <m:rPr>
            <m:sty m:val="i"/>
          </m:rPr>
          <m:t>C</m:t>
        </m:r>
      </m:oMath>
      <w:r>
        <w:rPr>
          <w:rFonts w:eastAsia="Georgia" w:cs="Georgia" w:ascii="Georgia" w:hAnsi="Georgia"/>
        </w:rPr>
        <w:t xml:space="preserve"> proportionnelles à la longueur de la ligne. Que vaut l'admittance d'entrée du circuit primaire?</w:t>
      </w:r>
      <w:r>
        <w:rPr/>
        <w:br w:type="textWrapping"/>
      </w:r>
      <w:r>
        <w:rPr>
          <w:rFonts w:eastAsia="Georgia" w:cs="Georgia" w:ascii="Georgia" w:hAnsi="Georgia"/>
        </w:rPr>
        <w:t xml:space="preserve">33) Á Svarsengi la valeur efficace de la tension primaire vaut 11 kV et la tension efficace du secondaire vaut 132 kV . En déduire le rapport </w:t>
      </w:r>
      <m:oMath>
        <m:f>
          <m:fPr>
            <m:ctrlPr>
              <w:rPr>
                <w:rFonts w:ascii="Cambria Math" w:hAnsi="Cambria Math"/>
              </w:rPr>
            </m:ctrlPr>
          </m:fPr>
          <m:num>
            <m:sSub>
              <m:sSubPr/>
              <m:e>
                <m:r>
                  <m:rPr>
                    <m:sty m:val="i"/>
                  </m:rPr>
                  <m:t>N</m:t>
                </m:r>
              </m:e>
              <m:sub>
                <m:r>
                  <m:rPr>
                    <m:sty m:val="p"/>
                  </m:rPr>
                  <m:t>2</m:t>
                </m:r>
              </m:sub>
            </m:sSub>
          </m:num>
          <m:den>
            <m:sSub>
              <m:sSubPr/>
              <m:e>
                <m:r>
                  <m:rPr>
                    <m:sty m:val="i"/>
                  </m:rPr>
                  <m:t>N</m:t>
                </m:r>
              </m:e>
              <m:sub>
                <m:r>
                  <m:rPr>
                    <m:sty m:val="p"/>
                  </m:rPr>
                  <m:t>1</m:t>
                </m:r>
              </m:sub>
            </m:sSub>
          </m:den>
        </m:f>
      </m:oMath>
      <w:r>
        <w:rPr/>
        <w:t xml:space="preserve">.</w:t>
      </w:r>
      <w:r>
        <w:rPr/>
        <w:br w:type="textWrapping"/>
      </w:r>
      <w:r>
        <w:rPr>
          <w:rFonts w:eastAsia="Georgia" w:cs="Georgia" w:ascii="Georgia" w:hAnsi="Georgia"/>
        </w:rPr>
        <w:t xml:space="preserve">34)L'alternateur de la centrale a un comportement inductif. Quel phénomène pourrait-il se produire quand on fait varier la vitesse </w:t>
      </w:r>
      <m:oMath>
        <m:r>
          <m:rPr>
            <m:sty m:val="i"/>
          </m:rPr>
          <m:t>ω</m:t>
        </m:r>
      </m:oMath>
      <w:r>
        <w:rPr>
          <w:rFonts w:eastAsia="Georgia" w:cs="Georgia" w:ascii="Georgia" w:hAnsi="Georgia"/>
        </w:rPr>
        <w:t xml:space="preserve"> de rotation si la résistance R devenait négligeable?</w:t>
      </w:r>
      <w:r>
        <w:rPr/>
        <w:br w:type="textWrapping"/>
      </w:r>
      <w:r>
        <w:rPr>
          <w:rFonts w:eastAsia="Georgia" w:cs="Georgia" w:ascii="Georgia" w:hAnsi="Georgia"/>
        </w:rPr>
        <w:t xml:space="preserve">35) On ne tient plus compte de l'effet capacitif de la ligne qui est modélisée par une résistance </w:t>
      </w:r>
      <m:oMath>
        <m:r>
          <m:rPr>
            <m:sty m:val="i"/>
          </m:rPr>
          <m:t>r</m:t>
        </m:r>
      </m:oMath>
      <w:r>
        <w:rPr>
          <w:rFonts w:eastAsia="Georgia" w:cs="Georgia" w:ascii="Georgia" w:hAnsi="Georgia"/>
        </w:rPr>
        <w:t xml:space="preserve">. Elle alimente un transformateur d'abaissement en bout de ligne qu'on modélise par un simple dipôle </w:t>
      </w:r>
      <m:oMath>
        <m:r>
          <m:rPr>
            <m:sty m:val="i"/>
          </m:rPr>
          <m:t>D</m:t>
        </m:r>
      </m:oMath>
      <w:r>
        <w:rPr>
          <w:rFonts w:eastAsia="Georgia" w:cs="Georgia" w:ascii="Georgia" w:hAnsi="Georgia"/>
        </w:rPr>
        <w:t xml:space="preserve"> de résistance </w:t>
      </w:r>
      <m:oMath>
        <m:sSup>
          <m:sSupPr/>
          <m:e>
            <m:r>
              <m:rPr>
                <m:sty m:val="i"/>
              </m:rPr>
              <m:t>R</m:t>
            </m:r>
          </m:e>
          <m:sup>
            <m:r>
              <m:rPr>
                <m:sty m:val="i"/>
              </m:rPr>
              <m:t>′</m:t>
            </m:r>
          </m:sup>
        </m:sSup>
      </m:oMath>
      <w:r>
        <w:rPr>
          <w:rFonts w:eastAsia="Georgia" w:cs="Georgia" w:ascii="Georgia" w:hAnsi="Georgia"/>
        </w:rPr>
        <w:t xml:space="preserve"> (Figure 8). On suppose que la puissance p transmise au dipôle </w:t>
      </w:r>
      <m:oMath>
        <m:r>
          <m:rPr>
            <m:sty m:val="i"/>
          </m:rPr>
          <m:t>D</m:t>
        </m:r>
      </m:oMath>
      <w:r>
        <w:rPr>
          <w:rFonts w:eastAsia="Georgia" w:cs="Georgia" w:ascii="Georgia" w:hAnsi="Georgia"/>
        </w:rPr>
        <w:t xml:space="preserve"> est une constante. Exprimer la puissance dissipée dans la ligne de transmission par effet joule en fonction de </w:t>
      </w:r>
      <m:oMath>
        <m:r>
          <m:rPr>
            <m:sty m:val="i"/>
          </m:rPr>
          <m:t>p</m:t>
        </m:r>
        <m:r>
          <m:rPr>
            <m:sty m:val="p"/>
          </m:rPr>
          <m:t>,</m:t>
        </m:r>
        <m:r>
          <m:rPr>
            <m:sty m:val="i"/>
          </m:rPr>
          <m:t>r</m:t>
        </m:r>
      </m:oMath>
      <w:r>
        <w:rPr/>
        <w:t xml:space="preserve"> et la tension efficace aux bornes de sortie du transformateur rehausseur.</w:t>
      </w:r>
      <w:r>
        <w:rPr/>
        <w:br w:type="textWrapping"/>
      </w:r>
      <w:r>
        <w:rPr>
          <w:rFonts w:eastAsia="Georgia" w:cs="Georgia" w:ascii="Georgia" w:hAnsi="Georgia"/>
        </w:rPr>
        <w:t xml:space="preserve">36) Expliquer pourquoi le fait d'avoir placé le transformateur rehausseur diminue les pertes Joule dans la ligne comme indiqué dans l'énoncé. Indiquer dans le cas de Svarsenghi par combien on divise cet effet Joule dans la ligne de transport.</w:t>
      </w:r>
    </w:p>
    <w:p>
      <w:pPr>
        <w:spacing w:lineRule="auto"/>
        <w:jc w:val="center"/>
      </w:pPr>
      <w:r>
        <w:rPr/>
        <w:drawing>
          <wp:inline distB="0" distL="0" distR="0" distT="0">
            <wp:extent cx="5486400" cy="1515022"/>
            <wp:effectExtent b="0" l="0" r="0" t="0"/>
            <wp:docPr id="12" name="image-80c3c1812b7503e14a1506706fa8ce377ac6ebc8.jpg"/>
            <a:graphic>
              <a:graphicData uri="http://schemas.openxmlformats.org/drawingml/2006/picture">
                <pic:pic>
                  <pic:nvPicPr>
                    <pic:cNvPr id="12" name="image-80c3c1812b7503e14a1506706fa8ce377ac6ebc8.jpg" descr=""/>
                    <pic:cNvPicPr/>
                  </pic:nvPicPr>
                  <pic:blipFill>
                    <a:blip r:embed="rId16" cstate="print"/>
                    <a:srcRect b="0" l="0" r="0" t="0"/>
                    <a:stretch>
                      <a:fillRect/>
                    </a:stretch>
                  </pic:blipFill>
                  <pic:spPr>
                    <a:xfrm>
                      <a:off x="0" y="0"/>
                      <a:ext cx="5486400" cy="1515022"/>
                    </a:xfrm>
                    <a:prstGeom prst="rect"/>
                  </pic:spPr>
                </pic:pic>
              </a:graphicData>
            </a:graphic>
          </wp:inline>
        </w:drawing>
      </w:r>
    </w:p>
    <w:p>
      <w:pPr>
        <w:spacing w:lineRule="auto"/>
      </w:pPr>
      <w:r>
        <w:rPr>
          <w:rFonts w:eastAsia="Georgia" w:cs="Georgia" w:ascii="Georgia" w:hAnsi="Georgia"/>
        </w:rPr>
        <w:t xml:space="preserve">Figure 8 schéma de la ligne</w:t>
      </w:r>
    </w:p>
    <w:p>
      <w:pPr>
        <w:spacing w:line="271" w:before="330" w:lineRule="auto"/>
      </w:pPr>
      <w:r>
        <w:rPr>
          <w:rFonts w:eastAsia="Georgia" w:cs="Georgia" w:ascii="Georgia" w:hAnsi="Georgia"/>
          <w:b/>
          <w:sz w:val="42"/>
        </w:rPr>
        <w:t xml:space="preserve">Partie IV: prévention des conséquences des séismes</w:t>
      </w:r>
    </w:p>
    <w:p>
      <w:pPr>
        <w:spacing w:line="271" w:before="330" w:lineRule="auto"/>
      </w:pPr>
      <w:r>
        <w:rPr>
          <w:rFonts w:eastAsia="Georgia" w:cs="Georgia" w:ascii="Georgia" w:hAnsi="Georgia"/>
          <w:b/>
          <w:sz w:val="42"/>
        </w:rPr>
        <w:t xml:space="preserve">(environ 25% du barème)</w:t>
      </w:r>
    </w:p>
    <w:p>
      <w:pPr>
        <w:spacing w:after="220" w:lineRule="auto"/>
      </w:pPr>
      <w:r>
        <w:rPr>
          <w:rFonts w:eastAsia="Georgia" w:cs="Georgia" w:ascii="Georgia" w:hAnsi="Georgia"/>
        </w:rPr>
        <w:t xml:space="preserve">Les centrales géothermiques ont un inconvénient : il semblerait que les forages en profondeur perturbent le milieu et engendrent des séismes dont l'hypocentre serait proche de la zone de forage de l'eau chaude en profondeur.</w:t>
      </w:r>
    </w:p>
    <w:p>
      <w:pPr>
        <w:spacing w:after="220" w:lineRule="auto"/>
      </w:pPr>
      <w:r>
        <w:rPr>
          <w:rFonts w:eastAsia="Georgia" w:cs="Georgia" w:ascii="Georgia" w:hAnsi="Georgia"/>
        </w:rPr>
        <w:t xml:space="preserve">Des stations sont équipées de sismographes moins pour prévenir les risques dans ce pays peu peuplé que pour étudier justement les conséquences éventuelles des forages et aussi l'activité sismique au voisinage de la faille.</w:t>
      </w:r>
    </w:p>
    <w:p>
      <w:pPr>
        <w:spacing w:after="220" w:lineRule="auto"/>
      </w:pPr>
      <w:r>
        <w:rPr>
          <w:rFonts w:eastAsia="Georgia" w:cs="Georgia" w:ascii="Georgia" w:hAnsi="Georgia"/>
        </w:rPr>
        <w:t xml:space="preserve">Pour mesurer vraiment le mouvement sismique du sol il faut une batterie de 3 sismographes un vertical et deux horizontaux. Nous allons nous intéresser au seul sismomètre vertical (figures 9).</w:t>
      </w:r>
    </w:p>
    <w:p>
      <w:pPr>
        <w:spacing w:lineRule="auto"/>
        <w:jc w:val="center"/>
      </w:pPr>
      <w:r>
        <w:rPr/>
        <w:drawing>
          <wp:inline distB="0" distL="0" distR="0" distT="0">
            <wp:extent cx="5486400" cy="2991782"/>
            <wp:effectExtent b="0" l="0" r="0" t="0"/>
            <wp:docPr id="13" name="image-5f0b10ff1d01a680d180c476b01fbf286bedf260.jpg"/>
            <a:graphic>
              <a:graphicData uri="http://schemas.openxmlformats.org/drawingml/2006/picture">
                <pic:pic>
                  <pic:nvPicPr>
                    <pic:cNvPr id="13" name="image-5f0b10ff1d01a680d180c476b01fbf286bedf260.jpg" descr=""/>
                    <pic:cNvPicPr/>
                  </pic:nvPicPr>
                  <pic:blipFill>
                    <a:blip r:embed="rId17" cstate="print"/>
                    <a:srcRect b="0" l="0" r="0" t="0"/>
                    <a:stretch>
                      <a:fillRect/>
                    </a:stretch>
                  </pic:blipFill>
                  <pic:spPr>
                    <a:xfrm>
                      <a:off x="0" y="0"/>
                      <a:ext cx="5486400" cy="2991782"/>
                    </a:xfrm>
                    <a:prstGeom prst="rect"/>
                  </pic:spPr>
                </pic:pic>
              </a:graphicData>
            </a:graphic>
          </wp:inline>
        </w:drawing>
      </w:r>
    </w:p>
    <w:p>
      <w:pPr>
        <w:spacing w:lineRule="auto"/>
      </w:pPr>
      <w:r>
        <w:rPr/>
        <w:t xml:space="preserve">Entre </w:t>
      </w:r>
      <m:oMath>
        <m:r>
          <m:rPr>
            <m:sty m:val="i"/>
          </m:rPr>
          <m:t>A</m:t>
        </m:r>
      </m:oMath>
      <w:r>
        <w:rPr/>
        <w:t xml:space="preserve"> et </w:t>
      </w:r>
      <m:oMath>
        <m:r>
          <m:rPr>
            <m:sty m:val="i"/>
          </m:rPr>
          <m:t>P</m:t>
        </m:r>
      </m:oMath>
      <w:r>
        <w:rPr/>
        <w:t xml:space="preserve"> : Ressort de raideur </w:t>
      </w:r>
      <m:oMath>
        <m:r>
          <m:rPr>
            <m:sty m:val="i"/>
          </m:rPr>
          <m:t>k</m:t>
        </m:r>
      </m:oMath>
      <w:r>
        <w:rPr>
          <w:rFonts w:eastAsia="Georgia" w:cs="Georgia" w:ascii="Georgia" w:hAnsi="Georgia"/>
        </w:rPr>
        <w:t xml:space="preserve"> et de longueur à vide </w:t>
      </w:r>
      <m:oMath>
        <m:sSub>
          <m:sSubPr/>
          <m:e>
            <m:r>
              <m:rPr>
                <m:sty m:val="i"/>
              </m:rPr>
              <m:t>L</m:t>
            </m:r>
          </m:e>
          <m:sub>
            <m:r>
              <m:rPr>
                <m:sty m:val="p"/>
              </m:rPr>
              <m:t>0</m:t>
            </m:r>
          </m:sub>
        </m:sSub>
      </m:oMath>
    </w:p>
    <w:p>
      <w:pPr>
        <w:spacing w:after="220" w:lineRule="auto"/>
      </w:pPr>
      <w:r>
        <w:rPr/>
        <w:t xml:space="preserve">Figures 9 : sismographe</w:t>
      </w:r>
    </w:p>
    <w:p>
      <w:pPr>
        <w:spacing w:after="220" w:lineRule="auto"/>
      </w:pPr>
      <w:r>
        <w:rPr>
          <w:rFonts w:eastAsia="Georgia" w:cs="Georgia" w:ascii="Georgia" w:hAnsi="Georgia"/>
        </w:rPr>
        <w:t xml:space="preserve">La verticale Oz est orientée vers le bas et le champ de pesanteur noté </w:t>
      </w:r>
      <m:oMath>
        <m:acc>
          <m:accPr>
            <m:chr m:val="⃗"/>
          </m:accPr>
          <m:e>
            <m:r>
              <m:rPr>
                <m:sty m:val="i"/>
              </m:rPr>
              <m:t>g</m:t>
            </m:r>
          </m:e>
        </m:acc>
        <m:r>
          <m:rPr>
            <m:sty m:val="p"/>
          </m:rPr>
          <m:t>=</m:t>
        </m:r>
        <m:sSub>
          <m:sSubPr/>
          <m:e>
            <m:r>
              <m:rPr>
                <m:sty m:val="i"/>
              </m:rPr>
              <m:t>g</m:t>
            </m:r>
          </m:e>
          <m:sub>
            <m:r>
              <m:rPr>
                <m:sty m:val="p"/>
              </m:rPr>
              <m:t>0</m:t>
            </m:r>
          </m:sub>
        </m:sSub>
        <m:acc>
          <m:accPr>
            <m:chr m:val="⃗"/>
          </m:accPr>
          <m:e>
            <m:sSub>
              <m:sSubPr/>
              <m:e>
                <m:r>
                  <m:rPr>
                    <m:sty m:val="i"/>
                  </m:rPr>
                  <m:t>e</m:t>
                </m:r>
              </m:e>
              <m:sub>
                <m:r>
                  <m:rPr>
                    <m:sty m:val="i"/>
                  </m:rPr>
                  <m:t>z</m:t>
                </m:r>
              </m:sub>
            </m:sSub>
          </m:e>
        </m:acc>
      </m:oMath>
      <w:r>
        <w:rPr>
          <w:rFonts w:eastAsia="Georgia" w:cs="Georgia" w:ascii="Georgia" w:hAnsi="Georgia"/>
        </w:rPr>
        <w:t xml:space="preserve">. Le référentiel terrestre est supposé galiléen.</w:t>
      </w:r>
    </w:p>
    <w:p>
      <w:pPr>
        <w:spacing w:after="220" w:lineRule="auto"/>
      </w:pPr>
      <w:r>
        <w:rPr>
          <w:rFonts w:eastAsia="Georgia" w:cs="Georgia" w:ascii="Georgia" w:hAnsi="Georgia"/>
        </w:rPr>
        <w:t xml:space="preserve">On étudie le mouvement vertical d'un point matériel P , de masse </w:t>
      </w:r>
      <m:oMath>
        <m:r>
          <m:rPr>
            <m:sty m:val="i"/>
          </m:rPr>
          <m:t>M</m:t>
        </m:r>
      </m:oMath>
      <w:r>
        <w:rPr>
          <w:rFonts w:eastAsia="Georgia" w:cs="Georgia" w:ascii="Georgia" w:hAnsi="Georgia"/>
        </w:rPr>
        <w:t xml:space="preserve">, lié à un ressort linéaire vertical de raideur </w:t>
      </w:r>
      <m:oMath>
        <m:r>
          <m:rPr>
            <m:sty m:val="i"/>
          </m:rPr>
          <m:t>k</m:t>
        </m:r>
        <m:r>
          <m:rPr>
            <m:sty m:val="p"/>
          </m:rPr>
          <m:t>=</m:t>
        </m:r>
        <m:r>
          <m:rPr>
            <m:sty m:val="i"/>
          </m:rPr>
          <m:t>M</m:t>
        </m:r>
        <m:sSubSup>
          <m:sSubSupPr/>
          <m:e>
            <m:r>
              <m:rPr>
                <m:sty m:val="i"/>
              </m:rPr>
              <m:t>ω</m:t>
            </m:r>
          </m:e>
          <m:sub>
            <m:r>
              <m:rPr>
                <m:sty m:val="p"/>
              </m:rPr>
              <m:t>0</m:t>
            </m:r>
          </m:sub>
          <m:sup>
            <m:r>
              <m:rPr>
                <m:sty m:val="p"/>
              </m:rPr>
              <m:t>2</m:t>
            </m:r>
          </m:sup>
        </m:sSubSup>
      </m:oMath>
      <w:r>
        <w:rPr>
          <w:rFonts w:eastAsia="Georgia" w:cs="Georgia" w:ascii="Georgia" w:hAnsi="Georgia"/>
        </w:rPr>
        <w:t xml:space="preserve"> et de longueur à vide </w:t>
      </w:r>
      <m:oMath>
        <m:sSub>
          <m:sSubPr/>
          <m:e>
            <m:r>
              <m:rPr>
                <m:sty m:val="i"/>
              </m:rPr>
              <m:t>L</m:t>
            </m:r>
          </m:e>
          <m:sub>
            <m:r>
              <m:rPr>
                <m:sty m:val="p"/>
              </m:rPr>
              <m:t>0</m:t>
            </m:r>
          </m:sub>
        </m:sSub>
      </m:oMath>
      <w:r>
        <w:rPr/>
        <w:t xml:space="preserve">. On note </w:t>
      </w:r>
      <m:oMath>
        <m:r>
          <m:rPr>
            <m:sty m:val="i"/>
          </m:rPr>
          <m:t>L</m:t>
        </m:r>
        <m:r>
          <m:rPr>
            <m:sty m:val="p"/>
          </m:rPr>
          <m:t>(</m:t>
        </m:r>
        <m:r>
          <m:rPr>
            <m:sty m:val="i"/>
          </m:rPr>
          <m:t>t</m:t>
        </m:r>
        <m:r>
          <m:rPr>
            <m:sty m:val="p"/>
          </m:rPr>
          <m:t>)</m:t>
        </m:r>
      </m:oMath>
      <w:r>
        <w:rPr>
          <w:rFonts w:eastAsia="Georgia" w:cs="Georgia" w:ascii="Georgia" w:hAnsi="Georgia"/>
        </w:rPr>
        <w:t xml:space="preserve"> la longueur instantanée du ressort. L'autre extrémité du ressort est fixée en A à un plateau horizontal </w:t>
      </w:r>
      <m:oMath>
        <m:r>
          <m:rPr>
            <m:sty m:val="p"/>
          </m:rPr>
          <m:t>Σ</m:t>
        </m:r>
      </m:oMath>
      <w:r>
        <w:rPr/>
        <w:t xml:space="preserve"> qui peut subir un mouvement de translation verticale.</w:t>
      </w:r>
    </w:p>
    <w:p>
      <w:pPr>
        <w:spacing w:after="220" w:lineRule="auto"/>
      </w:pPr>
      <w:r>
        <w:rPr>
          <w:rFonts w:eastAsia="Georgia" w:cs="Georgia" w:ascii="Georgia" w:hAnsi="Georgia"/>
        </w:rPr>
        <w:t xml:space="preserve">Le point P est soumis de plus à une force de frottement fluide suivant une loi de la forme </w:t>
      </w:r>
      <m:oMath>
        <m:acc>
          <m:accPr>
            <m:chr m:val="⃗"/>
          </m:accPr>
          <m:e>
            <m:r>
              <m:rPr>
                <m:sty m:val="i"/>
              </m:rPr>
              <m:t>f</m:t>
            </m:r>
          </m:e>
        </m:acc>
        <m:r>
          <m:rPr>
            <m:sty m:val="p"/>
          </m:rPr>
          <m:t>=</m:t>
        </m:r>
        <m:r>
          <m:rPr>
            <m:sty m:val="p"/>
          </m:rPr>
          <m:t>−</m:t>
        </m:r>
        <m:r>
          <m:rPr>
            <m:sty m:val="p"/>
          </m:rPr>
          <m:t>2</m:t>
        </m:r>
        <m:r>
          <m:rPr>
            <m:sty m:val="i"/>
          </m:rPr>
          <m:t>λ</m:t>
        </m:r>
        <m:r>
          <m:rPr>
            <m:sty m:val="i"/>
          </m:rPr>
          <m:t>M</m:t>
        </m:r>
        <m:f>
          <m:fPr>
            <m:ctrlPr>
              <w:rPr>
                <w:rFonts w:ascii="Cambria Math" w:hAnsi="Cambria Math"/>
              </w:rPr>
            </m:ctrlPr>
          </m:fPr>
          <m:num>
            <m:r>
              <m:rPr>
                <m:sty m:val="i"/>
              </m:rPr>
              <m:t>d</m:t>
            </m:r>
            <m:r>
              <m:rPr>
                <m:sty m:val="i"/>
              </m:rPr>
              <m:t>L</m:t>
            </m:r>
            <m:r>
              <m:rPr>
                <m:sty m:val="p"/>
              </m:rPr>
              <m:t>(</m:t>
            </m:r>
            <m:r>
              <m:rPr>
                <m:sty m:val="i"/>
              </m:rPr>
              <m:t>t</m:t>
            </m:r>
            <m:r>
              <m:rPr>
                <m:sty m:val="p"/>
              </m:rPr>
              <m:t>)</m:t>
            </m:r>
          </m:num>
          <m:den>
            <m:r>
              <m:rPr>
                <m:sty m:val="i"/>
              </m:rPr>
              <m:t>d</m:t>
            </m:r>
            <m:r>
              <m:rPr>
                <m:sty m:val="i"/>
              </m:rPr>
              <m:t>t</m:t>
            </m:r>
          </m:den>
        </m:f>
        <m:acc>
          <m:accPr>
            <m:chr m:val="⃗"/>
          </m:accPr>
          <m:e>
            <m:sSub>
              <m:sSubPr/>
              <m:e>
                <m:r>
                  <m:rPr>
                    <m:sty m:val="i"/>
                  </m:rPr>
                  <m:t>e</m:t>
                </m:r>
              </m:e>
              <m:sub>
                <m:r>
                  <m:rPr>
                    <m:sty m:val="i"/>
                  </m:rPr>
                  <m:t>z</m:t>
                </m:r>
              </m:sub>
            </m:sSub>
          </m:e>
        </m:acc>
      </m:oMath>
      <w:r>
        <w:rPr/>
        <w:t xml:space="preserve">.</w:t>
      </w:r>
    </w:p>
    <w:p>
      <w:pPr>
        <w:spacing w:after="220" w:lineRule="auto"/>
      </w:pPr>
      <w:r>
        <w:rPr/>
        <w:t xml:space="preserve">Le plateau </w:t>
      </w:r>
      <m:oMath>
        <m:r>
          <m:rPr>
            <m:sty m:val="p"/>
          </m:rPr>
          <m:t>Σ</m:t>
        </m:r>
      </m:oMath>
      <w:r>
        <w:rPr>
          <w:rFonts w:eastAsia="Georgia" w:cs="Georgia" w:ascii="Georgia" w:hAnsi="Georgia"/>
        </w:rPr>
        <w:t xml:space="preserve"> est supposé immobile :</w:t>
      </w:r>
      <w:r>
        <w:rPr/>
        <w:br w:type="textWrapping"/>
      </w:r>
      <w:r>
        <w:rPr/>
        <w:t xml:space="preserve">37)Que vaut la longueur </w:t>
      </w:r>
      <m:oMath>
        <m:sSub>
          <m:sSubPr/>
          <m:e>
            <m:r>
              <m:rPr>
                <m:sty m:val="i"/>
              </m:rPr>
              <m:t>L</m:t>
            </m:r>
          </m:e>
          <m:sub>
            <m:r>
              <m:rPr>
                <m:sty m:val="i"/>
              </m:rPr>
              <m:t>e</m:t>
            </m:r>
            <m:r>
              <m:rPr>
                <m:sty m:val="i"/>
              </m:rPr>
              <m:t>q</m:t>
            </m:r>
          </m:sub>
        </m:sSub>
      </m:oMath>
      <w:r>
        <w:rPr>
          <w:rFonts w:eastAsia="Georgia" w:cs="Georgia" w:ascii="Georgia" w:hAnsi="Georgia"/>
        </w:rPr>
        <w:t xml:space="preserve"> du ressort à l'équilibre (fig 9 a) ?</w:t>
      </w:r>
      <w:r>
        <w:rPr/>
        <w:br w:type="textWrapping"/>
      </w:r>
      <w:r>
        <w:rPr>
          <w:rFonts w:eastAsia="Georgia" w:cs="Georgia" w:ascii="Georgia" w:hAnsi="Georgia"/>
        </w:rPr>
        <w:t xml:space="preserve">38) Le point P étant en mouvement (fig 9b), établir l'équation différentielle à laquelle obéit </w:t>
      </w:r>
      <m:oMath>
        <m:r>
          <m:rPr>
            <m:sty m:val="i"/>
          </m:rPr>
          <m:t>Z</m:t>
        </m:r>
        <m:r>
          <m:rPr>
            <m:sty m:val="p"/>
          </m:rPr>
          <m:t>(</m:t>
        </m:r>
        <m:r>
          <m:rPr>
            <m:sty m:val="i"/>
          </m:rPr>
          <m:t>t</m:t>
        </m:r>
        <m:r>
          <m:rPr>
            <m:sty m:val="p"/>
          </m:rPr>
          <m:t>)</m:t>
        </m:r>
        <m:r>
          <m:rPr>
            <m:sty m:val="p"/>
          </m:rPr>
          <m:t>=</m:t>
        </m:r>
        <m:r>
          <m:rPr>
            <m:sty m:val="i"/>
          </m:rPr>
          <m:t>L</m:t>
        </m:r>
        <m:r>
          <m:rPr>
            <m:sty m:val="p"/>
          </m:rPr>
          <m:t>(</m:t>
        </m:r>
        <m:r>
          <m:rPr>
            <m:sty m:val="i"/>
          </m:rPr>
          <m:t>t</m:t>
        </m:r>
        <m:r>
          <m:rPr>
            <m:sty m:val="p"/>
          </m:rPr>
          <m:t>)</m:t>
        </m:r>
        <m:r>
          <m:rPr>
            <m:sty m:val="p"/>
          </m:rPr>
          <m:t>−</m:t>
        </m:r>
        <m:sSub>
          <m:sSubPr/>
          <m:e>
            <m:r>
              <m:rPr>
                <m:sty m:val="i"/>
              </m:rPr>
              <m:t>L</m:t>
            </m:r>
          </m:e>
          <m:sub>
            <m:r>
              <m:rPr>
                <m:nor/>
              </m:rPr>
              <m:t>eq </m:t>
            </m:r>
          </m:sub>
        </m:sSub>
      </m:oMath>
      <w:r>
        <w:rPr/>
        <w:t xml:space="preserve">.</w:t>
      </w:r>
      <w:r>
        <w:rPr/>
        <w:br w:type="textWrapping"/>
      </w:r>
      <w:r>
        <w:rPr>
          <w:rFonts w:eastAsia="Georgia" w:cs="Georgia" w:ascii="Georgia" w:hAnsi="Georgia"/>
        </w:rPr>
        <w:t xml:space="preserve">39)Á quelle valeur du coefficient de frottement </w:t>
      </w:r>
      <m:oMath>
        <m:r>
          <m:rPr>
            <m:sty m:val="i"/>
          </m:rPr>
          <m:t>λ</m:t>
        </m:r>
      </m:oMath>
      <w:r>
        <w:rPr>
          <w:rFonts w:eastAsia="Georgia" w:cs="Georgia" w:ascii="Georgia" w:hAnsi="Georgia"/>
        </w:rPr>
        <w:t xml:space="preserve"> correspond le régime critique?</w:t>
      </w:r>
    </w:p>
    <w:p>
      <w:pPr>
        <w:spacing w:after="220" w:lineRule="auto"/>
      </w:pPr>
      <w:r>
        <w:rPr>
          <w:rFonts w:eastAsia="Georgia" w:cs="Georgia" w:ascii="Georgia" w:hAnsi="Georgia"/>
        </w:rPr>
        <w:t xml:space="preserve">Exprimer alors la forme générale de la solution sans chercher à déterminer les valeurs des constantes liées aux conditions initiales.</w:t>
      </w:r>
      <w:r>
        <w:rPr/>
        <w:br w:type="textWrapping"/>
      </w:r>
      <w:r>
        <w:rPr/>
        <w:t xml:space="preserve">40)Tracer l'allure de </w:t>
      </w:r>
      <m:oMath>
        <m:r>
          <m:rPr>
            <m:sty m:val="i"/>
          </m:rPr>
          <m:t>Z</m:t>
        </m:r>
        <m:r>
          <m:rPr>
            <m:sty m:val="p"/>
          </m:rPr>
          <m:t>(</m:t>
        </m:r>
        <m:r>
          <m:rPr>
            <m:sty m:val="i"/>
          </m:rPr>
          <m:t>t</m:t>
        </m:r>
        <m:r>
          <m:rPr>
            <m:sty m:val="p"/>
          </m:rPr>
          <m:t>)</m:t>
        </m:r>
      </m:oMath>
      <w:r>
        <w:rPr>
          <w:rFonts w:eastAsia="Georgia" w:cs="Georgia" w:ascii="Georgia" w:hAnsi="Georgia"/>
        </w:rPr>
        <w:t xml:space="preserve"> correspondant au régime critique dans le cas </w:t>
      </w:r>
      <m:oMath>
        <m:r>
          <m:rPr>
            <m:sty m:val="i"/>
          </m:rPr>
          <m:t>Z</m:t>
        </m:r>
        <m:r>
          <m:rPr>
            <m:sty m:val="p"/>
          </m:rPr>
          <m:t>(</m:t>
        </m:r>
        <m:r>
          <m:rPr>
            <m:sty m:val="i"/>
          </m:rPr>
          <m:t>t</m:t>
        </m:r>
        <m:r>
          <m:rPr>
            <m:sty m:val="p"/>
          </m:rPr>
          <m:t>=</m:t>
        </m:r>
        <m:r>
          <m:rPr>
            <m:sty m:val="p"/>
          </m:rPr>
          <m:t>0</m:t>
        </m:r>
        <m:r>
          <m:rPr>
            <m:sty m:val="p"/>
          </m:rPr>
          <m:t>)</m:t>
        </m:r>
        <m:r>
          <m:rPr>
            <m:sty m:val="p"/>
          </m:rPr>
          <m:t>=</m:t>
        </m:r>
        <m:r>
          <m:rPr>
            <m:sty m:val="i"/>
          </m:rPr>
          <m:t>d</m:t>
        </m:r>
      </m:oMath>
      <w:r>
        <w:rPr/>
        <w:t xml:space="preserve"> et </w:t>
      </w:r>
      <m:oMath>
        <m:acc>
          <m:accPr>
            <m:chr m:val="˙"/>
          </m:accPr>
          <m:e>
            <m:r>
              <m:rPr>
                <m:sty m:val="i"/>
              </m:rPr>
              <m:t>Z</m:t>
            </m:r>
          </m:e>
        </m:acc>
        <m:r>
          <m:rPr>
            <m:sty m:val="p"/>
          </m:rPr>
          <m:t>(</m:t>
        </m:r>
        <m:r>
          <m:rPr>
            <m:sty m:val="i"/>
          </m:rPr>
          <m:t>t</m:t>
        </m:r>
        <m:r>
          <m:rPr>
            <m:sty m:val="p"/>
          </m:rPr>
          <m:t>=</m:t>
        </m:r>
        <m:r>
          <m:rPr>
            <m:sty m:val="p"/>
          </m:rPr>
          <m:t>0</m:t>
        </m:r>
        <m:r>
          <m:rPr>
            <m:sty m:val="p"/>
          </m:rPr>
          <m:t>)</m:t>
        </m:r>
        <m:r>
          <m:rPr>
            <m:sty m:val="p"/>
          </m:rPr>
          <m:t>=</m:t>
        </m:r>
        <m:r>
          <m:rPr>
            <m:sty m:val="p"/>
          </m:rPr>
          <m:t>0</m:t>
        </m:r>
      </m:oMath>
      <w:r>
        <w:rPr/>
        <w:t xml:space="preserve">.</w:t>
      </w:r>
    </w:p>
    <w:p>
      <w:pPr>
        <w:spacing w:after="220" w:lineRule="auto"/>
      </w:pPr>
      <w:r>
        <w:rPr/>
        <w:t xml:space="preserve">On suppose que le plan </w:t>
      </w:r>
      <m:oMath>
        <m:r>
          <m:rPr>
            <m:sty m:val="p"/>
          </m:rPr>
          <m:t>Σ</m:t>
        </m:r>
      </m:oMath>
      <w:r>
        <w:rPr>
          <w:rFonts w:eastAsia="Georgia" w:cs="Georgia" w:ascii="Georgia" w:hAnsi="Georgia"/>
        </w:rPr>
        <w:t xml:space="preserve"> est animé d'un mouvement forcé harmonique </w:t>
      </w:r>
      <m:oMath>
        <m:sSub>
          <m:sSubPr/>
          <m:e>
            <m:r>
              <m:rPr>
                <m:sty m:val="i"/>
              </m:rPr>
              <m:t>z</m:t>
            </m:r>
          </m:e>
          <m:sub>
            <m:r>
              <m:rPr>
                <m:sty m:val="p"/>
              </m:rPr>
              <m:t>Σ</m:t>
            </m:r>
          </m:sub>
        </m:sSub>
        <m:r>
          <m:rPr>
            <m:sty m:val="p"/>
          </m:rPr>
          <m:t>(</m:t>
        </m:r>
        <m:r>
          <m:rPr>
            <m:sty m:val="i"/>
          </m:rPr>
          <m:t>t</m:t>
        </m:r>
        <m:r>
          <m:rPr>
            <m:sty m:val="p"/>
          </m:rPr>
          <m:t>)</m:t>
        </m:r>
        <m:r>
          <m:rPr>
            <m:sty m:val="p"/>
          </m:rPr>
          <m:t>=</m:t>
        </m:r>
        <m:sSub>
          <m:sSubPr/>
          <m:e>
            <m:r>
              <m:rPr>
                <m:sty m:val="i"/>
              </m:rPr>
              <m:t>z</m:t>
            </m:r>
          </m:e>
          <m:sub>
            <m:r>
              <m:rPr>
                <m:sty m:val="i"/>
              </m:rPr>
              <m:t>m</m:t>
            </m:r>
          </m:sub>
        </m:sSub>
        <m:r>
          <m:rPr>
            <m:sty m:val="p"/>
          </m:rPr>
          <m:t>cos</m:t>
        </m:r>
        <m:r>
          <m:rPr>
            <m:sty m:val="p"/>
          </m:rPr>
          <m:t>⁡</m:t>
        </m:r>
        <m:r>
          <m:rPr>
            <m:sty m:val="p"/>
          </m:rPr>
          <m:t>(</m:t>
        </m:r>
        <m:r>
          <m:rPr>
            <m:sty m:val="i"/>
          </m:rPr>
          <m:t>ω</m:t>
        </m:r>
        <m:r>
          <m:rPr>
            <m:sty m:val="i"/>
          </m:rPr>
          <m:t>t</m:t>
        </m:r>
        <m:r>
          <m:rPr>
            <m:sty m:val="p"/>
          </m:rPr>
          <m:t>)</m:t>
        </m:r>
        <m:r>
          <m:rPr>
            <m:sty m:val="p"/>
          </m:rPr>
          <m:t>=</m:t>
        </m:r>
        <m:r>
          <m:rPr>
            <m:sty m:val="p"/>
          </m:rPr>
          <m:t>Re</m:t>
        </m:r>
        <m:d>
          <m:dPr>
            <m:begChr m:val="("/>
            <m:endChr m:val=")"/>
            <m:ctrlPr>
              <w:rPr>
                <w:rFonts w:ascii="Cambria Math" w:hAnsi="Cambria Math"/>
              </w:rPr>
            </m:ctrlPr>
          </m:dPr>
          <m:e>
            <m:bar>
              <m:barPr/>
              <m:e>
                <m:sSub>
                  <m:sSubPr/>
                  <m:e>
                    <m:r>
                      <m:rPr>
                        <m:sty m:val="i"/>
                      </m:rPr>
                      <m:t>z</m:t>
                    </m:r>
                  </m:e>
                  <m:sub>
                    <m:r>
                      <m:rPr>
                        <m:sty m:val="p"/>
                      </m:rPr>
                      <m:t>Σ</m:t>
                    </m:r>
                  </m:sub>
                </m:sSub>
                <m:r>
                  <m:rPr>
                    <m:sty m:val="p"/>
                  </m:rPr>
                  <m:t>(</m:t>
                </m:r>
                <m:r>
                  <m:rPr>
                    <m:sty m:val="i"/>
                  </m:rPr>
                  <m:t>t</m:t>
                </m:r>
                <m:r>
                  <m:rPr>
                    <m:sty m:val="p"/>
                  </m:rPr>
                  <m:t>)</m:t>
                </m:r>
              </m:e>
            </m:bar>
            <m:r>
              <m:rPr>
                <m:sty m:val="p"/>
              </m:rPr>
              <m:t>=</m:t>
            </m:r>
            <m:sSub>
              <m:sSubPr/>
              <m:e>
                <m:r>
                  <m:rPr>
                    <m:sty m:val="i"/>
                  </m:rPr>
                  <m:t>z</m:t>
                </m:r>
              </m:e>
              <m:sub>
                <m:r>
                  <m:rPr>
                    <m:sty m:val="i"/>
                  </m:rPr>
                  <m:t>m</m:t>
                </m:r>
              </m:sub>
            </m:sSub>
            <m:r>
              <m:rPr>
                <m:sty m:val="p"/>
              </m:rPr>
              <m:t>exp</m:t>
            </m:r>
            <m:r>
              <m:rPr>
                <m:sty m:val="p"/>
              </m:rPr>
              <m:t>⁡</m:t>
            </m:r>
            <m:r>
              <m:rPr>
                <m:sty m:val="p"/>
              </m:rPr>
              <m:t>(</m:t>
            </m:r>
            <m:r>
              <m:rPr>
                <m:sty m:val="i"/>
              </m:rPr>
              <m:t>i</m:t>
            </m:r>
            <m:r>
              <m:rPr>
                <m:sty m:val="i"/>
              </m:rPr>
              <m:t>ω</m:t>
            </m:r>
            <m:r>
              <m:rPr>
                <m:sty m:val="i"/>
              </m:rPr>
              <m:t>t</m:t>
            </m:r>
            <m:r>
              <m:rPr>
                <m:sty m:val="p"/>
              </m:rPr>
              <m:t>)</m:t>
            </m:r>
          </m:e>
        </m:d>
      </m:oMath>
      <w:r>
        <w:rPr/>
        <w:t xml:space="preserve">. (fig 9c) en notant </w:t>
      </w:r>
      <m:oMath>
        <m:r>
          <m:rPr>
            <m:sty m:val="i"/>
          </m:rPr>
          <m:t>i</m:t>
        </m:r>
      </m:oMath>
      <w:r>
        <w:rPr/>
        <w:t xml:space="preserve"> le nombre imaginaire pur tel que </w:t>
      </w:r>
      <m:oMath>
        <m:sSup>
          <m:sSupPr/>
          <m:e>
            <m:r>
              <m:rPr>
                <m:sty m:val="i"/>
              </m:rPr>
              <m:t>i</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41) Établir en utilisant les grandeurs complexes l'expression de l'amplitude complexe </w:t>
      </w:r>
      <m:oMath>
        <m:bar>
          <m:barPr/>
          <m:e>
            <m:sSub>
              <m:sSubPr/>
              <m:e>
                <m:r>
                  <m:rPr>
                    <m:sty m:val="i"/>
                  </m:rPr>
                  <m:t>A</m:t>
                </m:r>
              </m:e>
              <m:sub>
                <m:r>
                  <m:rPr>
                    <m:sty m:val="i"/>
                  </m:rPr>
                  <m:t>m</m:t>
                </m:r>
              </m:sub>
            </m:sSub>
          </m:e>
        </m:bar>
      </m:oMath>
      <w:r>
        <w:rPr/>
        <w:t xml:space="preserve"> de </w:t>
      </w:r>
      <m:oMath>
        <m:bar>
          <m:barPr/>
          <m:e>
            <m:r>
              <m:rPr>
                <m:sty m:val="i"/>
              </m:rPr>
              <m:t>Z</m:t>
            </m:r>
          </m:e>
        </m:bar>
        <m:r>
          <m:rPr>
            <m:sty m:val="p"/>
          </m:rPr>
          <m:t>(</m:t>
        </m:r>
        <m:r>
          <m:rPr>
            <m:sty m:val="i"/>
          </m:rPr>
          <m:t>t</m:t>
        </m:r>
        <m:r>
          <m:rPr>
            <m:sty m:val="p"/>
          </m:rPr>
          <m:t>)</m:t>
        </m:r>
        <m:r>
          <m:rPr>
            <m:sty m:val="p"/>
          </m:rPr>
          <m:t>=</m:t>
        </m:r>
        <m:bar>
          <m:barPr/>
          <m:e>
            <m:r>
              <m:rPr>
                <m:sty m:val="i"/>
              </m:rPr>
              <m:t>L</m:t>
            </m:r>
            <m:r>
              <m:rPr>
                <m:sty m:val="p"/>
              </m:rPr>
              <m:t>(</m:t>
            </m:r>
            <m:r>
              <m:rPr>
                <m:sty m:val="i"/>
              </m:rPr>
              <m:t>t</m:t>
            </m:r>
            <m:r>
              <m:rPr>
                <m:sty m:val="p"/>
              </m:rPr>
              <m:t>)</m:t>
            </m:r>
          </m:e>
        </m:bar>
        <m:r>
          <m:rPr>
            <m:sty m:val="p"/>
          </m:rPr>
          <m:t>−</m:t>
        </m:r>
        <m:sSub>
          <m:sSubPr/>
          <m:e>
            <m:r>
              <m:rPr>
                <m:sty m:val="i"/>
              </m:rPr>
              <m:t>L</m:t>
            </m:r>
          </m:e>
          <m:sub>
            <m:r>
              <m:rPr>
                <m:sty m:val="i"/>
              </m:rPr>
              <m:t>e</m:t>
            </m:r>
            <m:r>
              <m:rPr>
                <m:sty m:val="i"/>
              </m:rPr>
              <m:t>q</m:t>
            </m:r>
          </m:sub>
        </m:sSub>
        <m:r>
          <m:rPr>
            <m:sty m:val="p"/>
          </m:rPr>
          <m:t>=</m:t>
        </m:r>
        <m:bar>
          <m:barPr/>
          <m:e>
            <m:sSub>
              <m:sSubPr/>
              <m:e>
                <m:r>
                  <m:rPr>
                    <m:sty m:val="i"/>
                  </m:rPr>
                  <m:t>A</m:t>
                </m:r>
              </m:e>
              <m:sub>
                <m:r>
                  <m:rPr>
                    <m:sty m:val="i"/>
                  </m:rPr>
                  <m:t>m</m:t>
                </m:r>
              </m:sub>
            </m:sSub>
          </m:e>
        </m:bar>
        <m:r>
          <m:rPr>
            <m:sty m:val="p"/>
          </m:rPr>
          <m:t>exp</m:t>
        </m:r>
        <m:r>
          <m:rPr>
            <m:sty m:val="p"/>
          </m:rPr>
          <m:t>⁡</m:t>
        </m:r>
        <m:r>
          <m:rPr>
            <m:sty m:val="p"/>
          </m:rPr>
          <m:t>(</m:t>
        </m:r>
        <m:r>
          <m:rPr>
            <m:sty m:val="i"/>
          </m:rPr>
          <m:t>i</m:t>
        </m:r>
        <m:r>
          <m:rPr>
            <m:sty m:val="i"/>
          </m:rPr>
          <m:t>ω</m:t>
        </m:r>
        <m:r>
          <m:rPr>
            <m:sty m:val="i"/>
          </m:rPr>
          <m:t>t</m:t>
        </m:r>
        <m:r>
          <m:rPr>
            <m:sty m:val="p"/>
          </m:rPr>
          <m:t>)</m:t>
        </m:r>
      </m:oMath>
      <w:r>
        <w:rPr/>
        <w:t xml:space="preserve"> en fonction de </w:t>
      </w:r>
      <m:oMath>
        <m:sSub>
          <m:sSubPr/>
          <m:e>
            <m:r>
              <m:rPr>
                <m:sty m:val="i"/>
              </m:rPr>
              <m:t>z</m:t>
            </m:r>
          </m:e>
          <m:sub>
            <m:r>
              <m:rPr>
                <m:sty m:val="i"/>
              </m:rPr>
              <m:t>m</m:t>
            </m:r>
          </m:sub>
        </m:sSub>
        <m:r>
          <m:rPr>
            <m:sty m:val="p"/>
          </m:rPr>
          <m:t>,</m:t>
        </m:r>
        <m:r>
          <m:rPr>
            <m:sty m:val="i"/>
          </m:rPr>
          <m:t>r</m:t>
        </m:r>
        <m:r>
          <m:rPr>
            <m:sty m:val="p"/>
          </m:rPr>
          <m:t>=</m:t>
        </m:r>
        <m:f>
          <m:fPr>
            <m:ctrlPr>
              <w:rPr>
                <w:rFonts w:ascii="Cambria Math" w:hAnsi="Cambria Math"/>
              </w:rPr>
            </m:ctrlPr>
          </m:fPr>
          <m:num>
            <m:sSub>
              <m:sSubPr/>
              <m:e>
                <m:r>
                  <m:rPr>
                    <m:sty m:val="i"/>
                  </m:rPr>
                  <m:t>ω</m:t>
                </m:r>
              </m:e>
              <m:sub>
                <m:r>
                  <m:rPr>
                    <m:sty m:val="p"/>
                  </m:rPr>
                  <m:t>0</m:t>
                </m:r>
              </m:sub>
            </m:sSub>
          </m:num>
          <m:den>
            <m:r>
              <m:rPr>
                <m:sty m:val="i"/>
              </m:rPr>
              <m:t>ω</m:t>
            </m:r>
          </m:den>
        </m:f>
      </m:oMath>
      <w:r>
        <w:rPr/>
        <w:t xml:space="preserve"> et </w:t>
      </w:r>
      <m:oMath>
        <m:r>
          <m:rPr>
            <m:sty m:val="i"/>
          </m:rPr>
          <m:t>Q</m:t>
        </m:r>
        <m:r>
          <m:rPr>
            <m:sty m:val="p"/>
          </m:rPr>
          <m:t>=</m:t>
        </m:r>
        <m:f>
          <m:fPr>
            <m:ctrlPr>
              <w:rPr>
                <w:rFonts w:ascii="Cambria Math" w:hAnsi="Cambria Math"/>
              </w:rPr>
            </m:ctrlPr>
          </m:fPr>
          <m:num>
            <m:sSub>
              <m:sSubPr/>
              <m:e>
                <m:r>
                  <m:rPr>
                    <m:sty m:val="i"/>
                  </m:rPr>
                  <m:t>ω</m:t>
                </m:r>
              </m:e>
              <m:sub>
                <m:r>
                  <m:rPr>
                    <m:sty m:val="p"/>
                  </m:rPr>
                  <m:t>0</m:t>
                </m:r>
              </m:sub>
            </m:sSub>
          </m:num>
          <m:den>
            <m:r>
              <m:rPr>
                <m:sty m:val="p"/>
              </m:rPr>
              <m:t>2</m:t>
            </m:r>
            <m:r>
              <m:rPr>
                <m:sty m:val="i"/>
              </m:rPr>
              <m:t>λ</m:t>
            </m:r>
          </m:den>
        </m:f>
      </m:oMath>
      <w:r>
        <w:rPr/>
        <w:t xml:space="preserve">.</w:t>
      </w:r>
    </w:p>
    <w:p>
      <w:pPr>
        <w:spacing w:after="220" w:lineRule="auto"/>
      </w:pPr>
      <w:r>
        <w:rPr>
          <w:rFonts w:eastAsia="Georgia" w:cs="Georgia" w:ascii="Georgia" w:hAnsi="Georgia"/>
        </w:rPr>
        <w:t xml:space="preserve">Que devient cette expression pour le régime critique de pulsation </w:t>
      </w:r>
      <m:oMath>
        <m:sSub>
          <m:sSubPr/>
          <m:e>
            <m:r>
              <m:rPr>
                <m:sty m:val="i"/>
              </m:rPr>
              <m:t>ω</m:t>
            </m:r>
          </m:e>
          <m:sub>
            <m:r>
              <m:rPr>
                <m:sty m:val="p"/>
              </m:rPr>
              <m:t>0</m:t>
            </m:r>
          </m:sub>
        </m:sSub>
      </m:oMath>
      <w:r>
        <w:rPr/>
        <w:t xml:space="preserve"> ?</w:t>
      </w:r>
      <w:r>
        <w:rPr/>
        <w:br w:type="textWrapping"/>
      </w:r>
      <w:r>
        <w:rPr>
          <w:rFonts w:eastAsia="Georgia" w:cs="Georgia" w:ascii="Georgia" w:hAnsi="Georgia"/>
        </w:rPr>
        <w:t xml:space="preserve">42) Montrer qu'il existe une valeur minimale du facteur de qualité </w:t>
      </w:r>
      <m:oMath>
        <m:r>
          <m:rPr>
            <m:sty m:val="i"/>
          </m:rPr>
          <m:t>Q</m:t>
        </m:r>
      </m:oMath>
      <w:r>
        <w:rPr>
          <w:rFonts w:eastAsia="Georgia" w:cs="Georgia" w:ascii="Georgia" w:hAnsi="Georgia"/>
        </w:rPr>
        <w:t xml:space="preserve"> à partir de laquelle l'amplitude réelle </w:t>
      </w:r>
      <m:oMath>
        <m:sSub>
          <m:sSubPr/>
          <m:e>
            <m:r>
              <m:rPr>
                <m:sty m:val="i"/>
              </m:rPr>
              <m:t>A</m:t>
            </m:r>
          </m:e>
          <m:sub>
            <m:r>
              <m:rPr>
                <m:sty m:val="i"/>
              </m:rPr>
              <m:t>m</m:t>
            </m:r>
          </m:sub>
        </m:sSub>
      </m:oMath>
      <w:r>
        <w:rPr>
          <w:rFonts w:eastAsia="Georgia" w:cs="Georgia" w:ascii="Georgia" w:hAnsi="Georgia"/>
        </w:rPr>
        <w:t xml:space="preserve"> du signal passe par un maximum pour une pulsation donnée que l'on calculera. Préciser, pour un facteur de qualité Q très grand, les expressions de la pulsation correspondante et de l'amplitude.</w:t>
      </w:r>
      <w:r>
        <w:rPr/>
        <w:br w:type="textWrapping"/>
      </w:r>
      <w:r>
        <w:rPr>
          <w:rFonts w:eastAsia="Georgia" w:cs="Georgia" w:ascii="Georgia" w:hAnsi="Georgia"/>
        </w:rPr>
        <w:t xml:space="preserve">43) Établir les comportements à haute fréquence et à basse fréquence du filtre </w:t>
      </w:r>
      <m:oMath>
        <m:r>
          <m:rPr>
            <m:sty m:val="i"/>
          </m:rPr>
          <m:t>H</m:t>
        </m:r>
        <m:r>
          <m:rPr>
            <m:sty m:val="p"/>
          </m:rPr>
          <m:t>(</m:t>
        </m:r>
        <m:r>
          <m:rPr>
            <m:sty m:val="i"/>
          </m:rPr>
          <m:t>i</m:t>
        </m:r>
        <m:r>
          <m:rPr>
            <m:sty m:val="i"/>
          </m:rPr>
          <m:t>ω</m:t>
        </m:r>
        <m:r>
          <m:rPr>
            <m:sty m:val="p"/>
          </m:rPr>
          <m:t>)</m:t>
        </m:r>
        <m:r>
          <m:rPr>
            <m:sty m:val="p"/>
          </m:rPr>
          <m:t>=</m:t>
        </m:r>
        <m:limLow>
          <m:limLowPr/>
          <m:e>
            <m:limUpp>
              <m:limUppPr/>
              <m:e>
                <m:r>
                  <m:rPr>
                    <m:sty m:val="p"/>
                  </m:rPr>
                  <m:t>=</m:t>
                </m:r>
              </m:e>
              <m:lim>
                <m:phant>
                  <m:phantPr/>
                  <m:e>
                    <m:sSub>
                      <m:sSubPr/>
                      <m:e>
                        <m:r>
                          <m:rPr>
                            <m:sty m:val="i"/>
                          </m:rPr>
                          <m:t>A</m:t>
                        </m:r>
                      </m:e>
                      <m:sub>
                        <m:r>
                          <m:rPr>
                            <m:sty m:val="i"/>
                          </m:rPr>
                          <m:t>m</m:t>
                        </m:r>
                      </m:sub>
                    </m:sSub>
                    <m:r>
                      <m:rPr>
                        <m:sty m:val="p"/>
                      </m:rPr>
                      <m:t xml:space="preserve"> </m:t>
                    </m:r>
                  </m:e>
                </m:phant>
              </m:lim>
            </m:limUpp>
          </m:e>
          <m:lim>
            <m:phant>
              <m:phantPr/>
              <m:e>
                <m:sSub>
                  <m:sSubPr/>
                  <m:e>
                    <m:r>
                      <m:rPr>
                        <m:sty m:val="i"/>
                      </m:rPr>
                      <m:t>z</m:t>
                    </m:r>
                  </m:e>
                  <m:sub>
                    <m:r>
                      <m:rPr>
                        <m:sty m:val="i"/>
                      </m:rPr>
                      <m:t>m</m:t>
                    </m:r>
                  </m:sub>
                </m:sSub>
                <m:r>
                  <m:rPr>
                    <m:sty m:val="p"/>
                  </m:rPr>
                  <m:t xml:space="preserve"> </m:t>
                </m:r>
              </m:e>
            </m:phant>
          </m:lim>
        </m:limLow>
      </m:oMath>
      <w:r>
        <w:rPr>
          <w:rFonts w:eastAsia="Georgia" w:cs="Georgia" w:ascii="Georgia" w:hAnsi="Georgia"/>
        </w:rPr>
        <w:t xml:space="preserve">. Justifier que le diagramme de Bode a l'allure représentée en figure 10.</w:t>
      </w:r>
      <w:r>
        <w:rPr/>
        <w:br w:type="textWrapping"/>
      </w:r>
      <w:r>
        <w:rPr>
          <w:rFonts w:eastAsia="Georgia" w:cs="Georgia" w:ascii="Georgia" w:hAnsi="Georgia"/>
        </w:rPr>
        <w:t xml:space="preserve">44) On veut que le sismographe suive au plus près les mouvements sismiques verticaux du lieu (proche du forage donc de l'épicentre) où on l'a placé. On sait par des expériences antérieures que le spectre du déplacement du sol est dans le domaine allant de </w:t>
      </w:r>
      <m:oMath>
        <m:sSub>
          <m:sSubPr/>
          <m:e>
            <m:r>
              <m:rPr>
                <m:sty m:val="i"/>
              </m:rPr>
              <m:t>ω</m:t>
            </m:r>
          </m:e>
          <m:sub>
            <m:r>
              <m:rPr>
                <m:sty m:val="p"/>
              </m:rPr>
              <m:t>1</m:t>
            </m:r>
          </m:sub>
        </m:sSub>
      </m:oMath>
      <w:r>
        <w:rPr>
          <w:rFonts w:eastAsia="Georgia" w:cs="Georgia" w:ascii="Georgia" w:hAnsi="Georgia"/>
        </w:rPr>
        <w:t xml:space="preserve"> à </w:t>
      </w:r>
      <m:oMath>
        <m:sSub>
          <m:sSubPr/>
          <m:e>
            <m:r>
              <m:rPr>
                <m:sty m:val="i"/>
              </m:rPr>
              <m:t>ω</m:t>
            </m:r>
          </m:e>
          <m:sub>
            <m:r>
              <m:rPr>
                <m:sty m:val="p"/>
              </m:rPr>
              <m:t>2</m:t>
            </m:r>
          </m:sub>
        </m:sSub>
      </m:oMath>
      <w:r>
        <w:rPr/>
        <w:t xml:space="preserve"> comment devra-t-on choisir </w:t>
      </w:r>
      <m:oMath>
        <m:sSub>
          <m:sSubPr/>
          <m:e>
            <m:r>
              <m:rPr>
                <m:sty m:val="i"/>
              </m:rPr>
              <m:t>ω</m:t>
            </m:r>
          </m:e>
          <m:sub>
            <m:r>
              <m:rPr>
                <m:sty m:val="p"/>
              </m:rPr>
              <m:t>0</m:t>
            </m:r>
          </m:sub>
        </m:sSub>
      </m:oMath>
      <w:r>
        <w:rPr/>
        <w:t xml:space="preserve"> ?</w:t>
      </w:r>
    </w:p>
    <w:p>
      <w:pPr>
        <w:spacing w:lineRule="auto"/>
        <w:jc w:val="center"/>
      </w:pPr>
      <w:r>
        <w:rPr/>
        <w:drawing>
          <wp:inline distB="0" distL="0" distR="0" distT="0">
            <wp:extent cx="5486400" cy="1773424"/>
            <wp:effectExtent b="0" l="0" r="0" t="0"/>
            <wp:docPr id="14" name="image-d20c76916de5d54bf0571ceda3f450491e3ec796.jpg"/>
            <a:graphic>
              <a:graphicData uri="http://schemas.openxmlformats.org/drawingml/2006/picture">
                <pic:pic>
                  <pic:nvPicPr>
                    <pic:cNvPr id="14" name="image-d20c76916de5d54bf0571ceda3f450491e3ec796.jpg" descr=""/>
                    <pic:cNvPicPr/>
                  </pic:nvPicPr>
                  <pic:blipFill>
                    <a:blip r:embed="rId18" cstate="print"/>
                    <a:srcRect b="0" l="0" r="0" t="0"/>
                    <a:stretch>
                      <a:fillRect/>
                    </a:stretch>
                  </pic:blipFill>
                  <pic:spPr>
                    <a:xfrm>
                      <a:off x="0" y="0"/>
                      <a:ext cx="5486400" cy="1773424"/>
                    </a:xfrm>
                    <a:prstGeom prst="rect"/>
                  </pic:spPr>
                </pic:pic>
              </a:graphicData>
            </a:graphic>
          </wp:inline>
        </w:drawing>
      </w:r>
    </w:p>
    <w:p>
      <w:pPr>
        <w:spacing w:lineRule="auto"/>
      </w:pPr>
      <w:r>
        <w:rPr/>
        <w:t xml:space="preserve">Figure 10 diagramme de Bode</w:t>
      </w:r>
    </w:p>
    <w:p>
      <w:pPr>
        <w:spacing w:after="220" w:lineRule="auto"/>
      </w:pPr>
      <w:r>
        <w:rPr>
          <w:rFonts w:eastAsia="Georgia" w:cs="Georgia" w:ascii="Georgia" w:hAnsi="Georgia"/>
        </w:rPr>
        <w:t xml:space="preserve">Représentation du gain en dB en fonction de </w:t>
      </w:r>
      <m:oMath>
        <m:r>
          <m:rPr>
            <m:sty m:val="i"/>
          </m:rPr>
          <m:t>x</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oMath>
      <w:r>
        <w:rPr>
          <w:rFonts w:eastAsia="Georgia" w:cs="Georgia" w:ascii="Georgia" w:hAnsi="Georgia"/>
        </w:rPr>
        <w:t xml:space="preserve"> (en échelle logarithmique)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abstractNum w:abstractNumId="7">
    <w:multiLevelType w:val="hybridMultilevel"/>
    <w:lvl w:ilvl="0">
      <w:start w:val="16"/>
      <w:numFmt w:val="decimal"/>
      <w:lvlText w:val="%1."/>
      <w:lvlJc w:val="left"/>
      <w:pPr>
        <w:tabs>
          <w:tab w:val="num" w:pos="1080"/>
        </w:tabs>
        <w:ind w:left="720" w:hanging="360"/>
      </w:pPr>
    </w:lvl>
  </w:abstractNum>
  <w:abstractNum w:abstractNumId="8">
    <w:multiLevelType w:val="hybridMultilevel"/>
    <w:lvl w:ilvl="0">
      <w:start w:val="2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f3048f019b6bf81d3c71008435256abc72bbad4.jpg" TargetMode="Internal"/><Relationship Id="rId6" Type="http://schemas.openxmlformats.org/officeDocument/2006/relationships/image" Target="media/image-dc921d26b90a8408ba436e34047f5c57e395ed27.jpg" TargetMode="Internal"/><Relationship Id="rId7" Type="http://schemas.openxmlformats.org/officeDocument/2006/relationships/image" Target="media/image-f858f6cd910d6e0ca0810dee8e08865b5f715551.jpg" TargetMode="Internal"/><Relationship Id="rId8" Type="http://schemas.openxmlformats.org/officeDocument/2006/relationships/image" Target="media/image-bbbaf74c19b913b68e6b2cebabec7ad9092ca53a.jpg" TargetMode="Internal"/><Relationship Id="rId9" Type="http://schemas.openxmlformats.org/officeDocument/2006/relationships/image" Target="media/image-d37f0542e2c920dc52f167ede84b8d7a5b593a69.jpg" TargetMode="Internal"/><Relationship Id="rId10" Type="http://schemas.openxmlformats.org/officeDocument/2006/relationships/image" Target="media/image-93f5663279fa035cfc85d88408d29cc121463631.jpg" TargetMode="Internal"/><Relationship Id="rId11" Type="http://schemas.openxmlformats.org/officeDocument/2006/relationships/image" Target="media/image-47668c35742232f89374d0b8d7612256fcfbda97.jpg" TargetMode="Internal"/><Relationship Id="rId12" Type="http://schemas.openxmlformats.org/officeDocument/2006/relationships/image" Target="media/image-1526893ff9ab8e2e543a5562f69d76b149fe2092.jpg" TargetMode="Internal"/><Relationship Id="rId13" Type="http://schemas.openxmlformats.org/officeDocument/2006/relationships/image" Target="media/image-d15f6764b253397b87d420984d57d03b66ce0d70.jpg" TargetMode="Internal"/><Relationship Id="rId14" Type="http://schemas.openxmlformats.org/officeDocument/2006/relationships/image" Target="media/image-28561b02fe9c00e6c69fb8b6991a9cdc7eabde98.jpg" TargetMode="Internal"/><Relationship Id="rId15" Type="http://schemas.openxmlformats.org/officeDocument/2006/relationships/image" Target="media/image-c9626ffdb83098322d7e1f3c9a408ecad98b2f7c.jpg" TargetMode="Internal"/><Relationship Id="rId16" Type="http://schemas.openxmlformats.org/officeDocument/2006/relationships/image" Target="media/image-80c3c1812b7503e14a1506706fa8ce377ac6ebc8.jpg" TargetMode="Internal"/><Relationship Id="rId17" Type="http://schemas.openxmlformats.org/officeDocument/2006/relationships/image" Target="media/image-5f0b10ff1d01a680d180c476b01fbf286bedf260.jpg" TargetMode="Internal"/><Relationship Id="rId18" Type="http://schemas.openxmlformats.org/officeDocument/2006/relationships/image" Target="media/image-d20c76916de5d54bf0571ceda3f450491e3ec79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2025-09-04T19:41:40.363Z</dcterms:created>
  <dcterms:modified xsi:type="dcterms:W3CDTF">2025-09-04T19:41:40.363Z</dcterms:modified>
</cp:coreProperties>
</file>