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calculatrices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Ce sujet comporte un problème de chimie et un problème de thermodynamique.</w:t>
      </w:r>
      <w:r>
        <w:rPr/>
        <w:br w:type="textWrapping"/>
      </w:r>
      <w:r>
        <w:rPr>
          <w:rFonts w:eastAsia="Georgia" w:cs="Georgia" w:ascii="Georgia" w:hAnsi="Georgia"/>
        </w:rPr>
        <w:t xml:space="preserve">Chaque candidat reçoit, avec le sujet, deux documents réponses sur feuillets mobiles, l'un à rendre avec la copie de CHIMIE, l'autre à rendre avec la copie de THERMODYNAMIOUE.</w:t>
      </w:r>
    </w:p>
    <w:p>
      <w:pPr>
        <w:spacing w:after="220" w:lineRule="auto"/>
      </w:pPr>
      <w:r>
        <w:rPr>
          <w:rFonts w:eastAsia="Georgia" w:cs="Georgia" w:ascii="Georgia" w:hAnsi="Georgia"/>
        </w:rPr>
        <w:t xml:space="preserve">Il est vivement conseillé aux candidats de consacrer le même temps de travail au problème de chimie et au problème de thermodynamique, les barèmes des deux problèmes étant strictement identiques.</w:t>
      </w:r>
    </w:p>
    <w:p>
      <w:pPr>
        <w:spacing w:after="220" w:lineRule="auto"/>
      </w:pPr>
      <w:r>
        <w:rPr>
          <w:rFonts w:eastAsia="Georgia" w:cs="Georgia" w:ascii="Georgia" w:hAnsi="Georgia"/>
        </w:rPr>
        <w:t xml:space="preserve">La composition doit impérativement être faite sur deux copies séparées et numérotées séparément.</w:t>
      </w:r>
    </w:p>
    <w:p>
      <w:pPr>
        <w:spacing w:after="220" w:lineRule="auto"/>
      </w:pPr>
      <w:r>
        <w:rPr/>
        <w:t xml:space="preserve">Chaque copie (chaque page intercalaire et chaque feuillet mobile) doit porter l'indication "Thermodynamique" ou l'indication "Chimie".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SUJET DE CHIMIE</w:t>
      </w:r>
    </w:p>
    <w:p>
      <w:pPr>
        <w:spacing w:after="220" w:lineRule="auto"/>
      </w:pPr>
      <w:r>
        <w:rPr>
          <w:rFonts w:eastAsia="Georgia" w:cs="Georgia" w:ascii="Georgia" w:hAnsi="Georgia"/>
        </w:rPr>
        <w:t xml:space="preserve">Les résultats numériques seront donnés avec trois chiffres significatifs.</w:t>
      </w:r>
    </w:p>
    <w:p>
      <w:pPr>
        <w:spacing w:line="271" w:before="330" w:lineRule="auto"/>
      </w:pPr>
      <w:r>
        <w:rPr>
          <w:rFonts w:eastAsia="Georgia" w:cs="Georgia" w:ascii="Georgia" w:hAnsi="Georgia"/>
          <w:b/>
          <w:sz w:val="42"/>
        </w:rPr>
        <w:t xml:space="preserve">Le Tungstène</w:t>
      </w:r>
    </w:p>
    <w:p>
      <w:pPr>
        <w:spacing w:line="271" w:before="330" w:lineRule="auto"/>
      </w:pPr>
      <w:r>
        <w:rPr>
          <w:b/>
          <w:sz w:val="42"/>
        </w:rPr>
        <w:t xml:space="preserve">Introduction</w:t>
      </w:r>
    </w:p>
    <w:p>
      <w:pPr>
        <w:spacing w:after="220" w:lineRule="auto"/>
      </w:pPr>
      <w:r>
        <w:rPr>
          <w:rFonts w:eastAsia="Georgia" w:cs="Georgia" w:ascii="Georgia" w:hAnsi="Georgia"/>
        </w:rPr>
        <w:t xml:space="preserve">Le tungstène, de symbole chimique </w:t>
      </w:r>
      <m:oMath>
        <m:r>
          <m:rPr>
            <m:sty m:val="i"/>
          </m:rPr>
          <m:t>W</m:t>
        </m:r>
      </m:oMath>
      <w:r>
        <w:rPr>
          <w:rFonts w:eastAsia="Georgia" w:cs="Georgia" w:ascii="Georgia" w:hAnsi="Georgia"/>
        </w:rPr>
        <w:t xml:space="preserve">, est un métal rare, dont la teneur dans l'écorce terrestre est estimée à </w:t>
      </w:r>
      <m:oMath>
        <m:r>
          <m:rPr>
            <m:sty m:val="p"/>
          </m:rPr>
          <m:t>1</m:t>
        </m:r>
        <m:r>
          <m:rPr>
            <m:sty m:val="i"/>
          </m:rPr>
          <m:t>μ</m:t>
        </m:r>
        <m:r>
          <m:rPr>
            <m:nor/>
          </m:rPr>
          <m:t xml:space="preserve"> </m:t>
        </m:r>
        <m:r>
          <m:rPr>
            <m:sty m:val="p"/>
          </m:rPr>
          <m:t>g</m:t>
        </m:r>
        <m:r>
          <m:rPr>
            <m:sty m:val="p"/>
          </m:rPr>
          <m:t>.</m:t>
        </m:r>
        <m:sSup>
          <m:sSupPr/>
          <m:e>
            <m:r>
              <m:rPr>
                <m:sty m:val="p"/>
              </m:rPr>
              <m:t>g</m:t>
            </m:r>
          </m:e>
          <m:sup>
            <m:r>
              <m:rPr>
                <m:sty m:val="p"/>
              </m:rPr>
              <m:t>−</m:t>
            </m:r>
            <m:r>
              <m:rPr>
                <m:sty m:val="p"/>
              </m:rPr>
              <m:t>1</m:t>
            </m:r>
          </m:sup>
        </m:sSup>
      </m:oMath>
      <w:r>
        <w:rPr/>
        <w:t xml:space="preserve">.</w:t>
      </w:r>
      <w:r>
        <w:rPr/>
        <w:br w:type="textWrapping"/>
      </w:r>
      <w:r>
        <w:rPr>
          <w:rFonts w:eastAsia="Georgia" w:cs="Georgia" w:ascii="Georgia" w:hAnsi="Georgia"/>
        </w:rPr>
        <w:t xml:space="preserve">Il existe cependant des gisements dans lesquels la concentration en tungstène varie de 0,1 à 0,2 % en moyenne.</w:t>
      </w:r>
      <w:r>
        <w:rPr/>
        <w:br w:type="textWrapping"/>
      </w:r>
      <w:r>
        <w:rPr>
          <w:rFonts w:eastAsia="Georgia" w:cs="Georgia" w:ascii="Georgia" w:hAnsi="Georgia"/>
        </w:rPr>
        <w:t xml:space="preserve">La métallurgie extractive a pour but de préparer en premier lieu un intermédiaire pur (paratungstate d'ammonium, APT de formule </w:t>
      </w:r>
      <m:oMath>
        <m:sSub>
          <m:sSubPr/>
          <m:e>
            <m:d>
              <m:dPr>
                <m:begChr m:val="("/>
                <m:endChr m:val=")"/>
                <m:ctrlPr>
                  <w:rPr>
                    <w:rFonts w:ascii="Cambria Math" w:hAnsi="Cambria Math"/>
                  </w:rPr>
                </m:ctrlPr>
              </m:dPr>
              <m:e>
                <m:sSub>
                  <m:sSubPr/>
                  <m:e>
                    <m:r>
                      <m:rPr>
                        <m:sty m:val="p"/>
                      </m:rPr>
                      <m:t>NH</m:t>
                    </m:r>
                  </m:e>
                  <m:sub>
                    <m:r>
                      <m:rPr>
                        <m:sty m:val="p"/>
                      </m:rPr>
                      <m:t>4</m:t>
                    </m:r>
                  </m:sub>
                </m:sSub>
              </m:e>
            </m:d>
          </m:e>
          <m:sub>
            <m:r>
              <m:rPr>
                <m:sty m:val="p"/>
              </m:rPr>
              <m:t>10</m:t>
            </m:r>
          </m:sub>
        </m:sSub>
        <m:d>
          <m:dPr>
            <m:begChr m:val="("/>
            <m:endChr m:val=")"/>
            <m:ctrlPr>
              <w:rPr>
                <w:rFonts w:ascii="Cambria Math" w:hAnsi="Cambria Math"/>
              </w:rPr>
            </m:ctrlPr>
          </m:dPr>
          <m:e>
            <m:sSub>
              <m:sSubPr/>
              <m:e>
                <m:r>
                  <m:rPr>
                    <m:sty m:val="p"/>
                  </m:rPr>
                  <m:t>H</m:t>
                </m:r>
              </m:e>
              <m:sub>
                <m:r>
                  <m:rPr>
                    <m:sty m:val="p"/>
                  </m:rPr>
                  <m:t>2</m:t>
                </m:r>
              </m:sub>
            </m:sSub>
            <m:sSub>
              <m:sSubPr/>
              <m:e>
                <m:r>
                  <m:rPr>
                    <m:nor/>
                  </m:rPr>
                  <m:t xml:space="preserve"> </m:t>
                </m:r>
                <m:r>
                  <m:rPr>
                    <m:sty m:val="p"/>
                  </m:rPr>
                  <m:t>W</m:t>
                </m:r>
              </m:e>
              <m:sub>
                <m:r>
                  <m:rPr>
                    <m:sty m:val="p"/>
                  </m:rPr>
                  <m:t>12</m:t>
                </m:r>
              </m:sub>
            </m:sSub>
            <m:sSub>
              <m:sSubPr/>
              <m:e>
                <m:r>
                  <m:rPr>
                    <m:sty m:val="p"/>
                  </m:rPr>
                  <m:t>O</m:t>
                </m:r>
              </m:e>
              <m:sub>
                <m:r>
                  <m:rPr>
                    <m:sty m:val="p"/>
                  </m:rPr>
                  <m:t>42</m:t>
                </m:r>
              </m:sub>
            </m:sSub>
          </m:e>
        </m:d>
        <m:r>
          <m:rPr>
            <m:sty m:val="p"/>
          </m:rPr>
          <m:t>,</m:t>
        </m:r>
        <m:r>
          <m:rPr>
            <m:sty m:val="p"/>
          </m:rPr>
          <m:t>4</m:t>
        </m:r>
        <m:sSub>
          <m:sSubPr/>
          <m:e>
            <m:r>
              <m:rPr>
                <m:sty m:val="p"/>
              </m:rPr>
              <m:t>H</m:t>
            </m:r>
          </m:e>
          <m:sub>
            <m:r>
              <m:rPr>
                <m:sty m:val="p"/>
              </m:rPr>
              <m:t>2</m:t>
            </m:r>
          </m:sub>
        </m:sSub>
        <m:r>
          <m:rPr>
            <m:sty m:val="p"/>
          </m:rPr>
          <m:t>O</m:t>
        </m:r>
      </m:oMath>
      <w:r>
        <w:rPr>
          <w:rFonts w:eastAsia="Georgia" w:cs="Georgia" w:ascii="Georgia" w:hAnsi="Georgia"/>
        </w:rPr>
        <w:t xml:space="preserve"> ), qui conduit à l'oxyde </w:t>
      </w:r>
      <m:oMath>
        <m:sSub>
          <m:sSubPr/>
          <m:e>
            <m:r>
              <m:rPr>
                <m:sty m:val="p"/>
              </m:rPr>
              <m:t>WO</m:t>
            </m:r>
          </m:e>
          <m:sub>
            <m:r>
              <m:rPr>
                <m:sty m:val="p"/>
              </m:rPr>
              <m:t>3</m:t>
            </m:r>
          </m:sub>
        </m:sSub>
      </m:oMath>
      <w:r>
        <w:rPr>
          <w:rFonts w:eastAsia="Georgia" w:cs="Georgia" w:ascii="Georgia" w:hAnsi="Georgia"/>
        </w:rPr>
        <w:t xml:space="preserve">. En second lieu, la réduction (métallurgie préparative) de cet oxyde conduit au tungstène métallique.</w:t>
      </w:r>
    </w:p>
    <w:p>
      <w:pPr>
        <w:spacing w:after="220" w:lineRule="auto"/>
      </w:pPr>
      <w:r>
        <w:rPr>
          <w:rFonts w:eastAsia="Georgia" w:cs="Georgia" w:ascii="Georgia" w:hAnsi="Georgia"/>
        </w:rPr>
        <w:t xml:space="preserve">Ce problème a pour objectif d'étudier le tungstène lui-même, ainsi que certaines étapes de sa métallurgie.</w:t>
      </w:r>
    </w:p>
    <w:p>
      <w:pPr>
        <w:spacing w:after="220" w:lineRule="auto"/>
      </w:pPr>
      <w:r>
        <w:rPr/>
        <w:t xml:space="preserve">On rappelle la valeur de la constante d'Avogadro: </w:t>
      </w:r>
      <m:oMath>
        <m:sSub>
          <m:sSubPr/>
          <m:e>
            <m:r>
              <m:rPr>
                <m:sty m:val="i"/>
              </m:rPr>
              <m:t>N</m:t>
            </m:r>
          </m:e>
          <m:sub>
            <m:r>
              <m:rPr>
                <m:sty m:val="i"/>
              </m:rPr>
              <m:t>A</m:t>
            </m:r>
          </m:sub>
        </m:sSub>
        <m:r>
          <m:rPr>
            <m:sty m:val="p"/>
          </m:rPr>
          <m:t>=</m:t>
        </m:r>
        <m:r>
          <m:rPr>
            <m:sty m:val="p"/>
          </m:rPr>
          <m:t>6</m:t>
        </m:r>
        <m:r>
          <m:rPr>
            <m:sty m:val="p"/>
          </m:rPr>
          <m:t>,</m:t>
        </m:r>
        <m:sSup>
          <m:sSupPr/>
          <m:e>
            <m:r>
              <m:rPr>
                <m:sty m:val="p"/>
              </m:rPr>
              <m:t>023.10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 Le tungstène; isotopes et cristallographie</w:t>
      </w:r>
    </w:p>
    <w:p>
      <w:pPr>
        <w:spacing w:line="271" w:before="330" w:lineRule="auto"/>
      </w:pPr>
      <w:r>
        <w:rPr>
          <w:rFonts w:eastAsia="Georgia" w:cs="Georgia" w:ascii="Georgia" w:hAnsi="Georgia"/>
          <w:b/>
          <w:sz w:val="42"/>
        </w:rPr>
        <w:t xml:space="preserve">1. Propriétés fondamentales</w:t>
      </w:r>
    </w:p>
    <w:p>
      <w:pPr>
        <w:spacing w:after="220" w:lineRule="auto"/>
      </w:pPr>
      <w:r>
        <w:rPr>
          <w:rFonts w:eastAsia="Georgia" w:cs="Georgia" w:ascii="Georgia" w:hAnsi="Georgia"/>
        </w:rPr>
        <w:t xml:space="preserve">1.1. Le tableau suivant fournit les abondances isotopiques relatives de l'élément tungstène.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Abondances isotopiques relatives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isotope</w:t>
            </w:r>
          </w:p>
        </w:tc>
        <w:tc>
          <w:tcPr>
            <w:tcBorders>
              <w:bottom w:val="single" w:sz="8" w:space="0" w:color="000000"/>
              <w:right w:val="single" w:sz="8" w:space="0" w:color="000000"/>
            </w:tcBorders>
            <w:vAlign w:val="center"/>
          </w:tcPr>
          <w:p>
            <w:pPr>
              <w:spacing w:lineRule="auto"/>
              <w:jc w:val="center"/>
            </w:pPr>
            <w:r>
              <w:rPr/>
              <w:t xml:space="preserve">atomes (%)</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p"/>
                      </m:rPr>
                      <m:t>180</m:t>
                    </m:r>
                  </m:sup>
                </m:sSup>
                <m:r>
                  <m:rPr>
                    <m:nor/>
                  </m:rPr>
                  <m:t xml:space="preserve"> </m:t>
                </m:r>
                <m:r>
                  <m:rPr>
                    <m:sty m:val="p"/>
                  </m:rPr>
                  <m:t>W</m:t>
                </m:r>
              </m:oMath>
            </m:oMathPara>
          </w:p>
        </w:tc>
        <w:tc>
          <w:tcPr>
            <w:tcBorders>
              <w:bottom w:val="single" w:sz="8" w:space="0" w:color="000000"/>
              <w:right w:val="single" w:sz="8" w:space="0" w:color="000000"/>
            </w:tcBorders>
            <w:vAlign w:val="center"/>
          </w:tcPr>
          <w:p>
            <w:pPr>
              <w:spacing w:lineRule="auto"/>
              <w:jc w:val="center"/>
            </w:pPr>
            <w:r>
              <w:rPr/>
              <w:t xml:space="preserve">0,13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p"/>
                      </m:rPr>
                      <m:t>182</m:t>
                    </m:r>
                  </m:sup>
                </m:sSup>
                <m:r>
                  <m:rPr>
                    <m:nor/>
                  </m:rPr>
                  <m:t xml:space="preserve"> </m:t>
                </m:r>
                <m:r>
                  <m:rPr>
                    <m:sty m:val="p"/>
                  </m:rPr>
                  <m:t>W</m:t>
                </m:r>
              </m:oMath>
            </m:oMathPara>
          </w:p>
        </w:tc>
        <w:tc>
          <w:tcPr>
            <w:tcBorders>
              <w:bottom w:val="single" w:sz="8" w:space="0" w:color="000000"/>
              <w:right w:val="single" w:sz="8" w:space="0" w:color="000000"/>
            </w:tcBorders>
            <w:vAlign w:val="center"/>
          </w:tcPr>
          <w:p>
            <w:pPr>
              <w:spacing w:lineRule="auto"/>
              <w:jc w:val="center"/>
            </w:pPr>
            <w:r>
              <w:rPr/>
              <w:t xml:space="preserve">26,3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p"/>
                      </m:rPr>
                      <m:t>183</m:t>
                    </m:r>
                  </m:sup>
                </m:sSup>
                <m:r>
                  <m:rPr>
                    <m:nor/>
                  </m:rPr>
                  <m:t xml:space="preserve"> </m:t>
                </m:r>
                <m:r>
                  <m:rPr>
                    <m:sty m:val="p"/>
                  </m:rPr>
                  <m:t>W</m:t>
                </m:r>
              </m:oMath>
            </m:oMathPara>
          </w:p>
        </w:tc>
        <w:tc>
          <w:tcPr>
            <w:tcBorders>
              <w:bottom w:val="single" w:sz="8" w:space="0" w:color="000000"/>
              <w:right w:val="single" w:sz="8" w:space="0" w:color="000000"/>
            </w:tcBorders>
            <w:vAlign w:val="center"/>
          </w:tcPr>
          <w:p>
            <w:pPr>
              <w:spacing w:lineRule="auto"/>
              <w:jc w:val="center"/>
            </w:pPr>
            <w:r>
              <w:rPr/>
              <w:t xml:space="preserve">14,3</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p"/>
                      </m:rPr>
                      <m:t>184</m:t>
                    </m:r>
                  </m:sup>
                </m:sSup>
                <m:r>
                  <m:rPr>
                    <m:nor/>
                  </m:rPr>
                  <m:t xml:space="preserve"> </m:t>
                </m:r>
                <m:r>
                  <m:rPr>
                    <m:sty m:val="p"/>
                  </m:rPr>
                  <m:t>W</m:t>
                </m:r>
              </m:oMath>
            </m:oMathPara>
          </w:p>
        </w:tc>
        <w:tc>
          <w:tcPr>
            <w:tcBorders>
              <w:bottom w:val="single" w:sz="8" w:space="0" w:color="000000"/>
              <w:right w:val="single" w:sz="8" w:space="0" w:color="000000"/>
            </w:tcBorders>
            <w:vAlign w:val="center"/>
          </w:tcPr>
          <w:p>
            <w:pPr>
              <w:spacing w:lineRule="auto"/>
              <w:jc w:val="center"/>
            </w:pPr>
            <w:r>
              <w:rPr/>
              <w:t xml:space="preserve">30,67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t xml:space="preserve"> </m:t>
                    </m:r>
                  </m:e>
                  <m:sup>
                    <m:r>
                      <m:rPr>
                        <m:sty m:val="p"/>
                      </m:rPr>
                      <m:t>186</m:t>
                    </m:r>
                  </m:sup>
                </m:sSup>
                <m:r>
                  <m:rPr>
                    <m:nor/>
                  </m:rPr>
                  <m:t xml:space="preserve"> </m:t>
                </m:r>
                <m:r>
                  <m:rPr>
                    <m:sty m:val="p"/>
                  </m:rPr>
                  <m:t>W</m:t>
                </m:r>
              </m:oMath>
            </m:oMathPara>
          </w:p>
        </w:tc>
        <w:tc>
          <w:tcPr>
            <w:tcBorders>
              <w:bottom w:val="single" w:sz="8" w:space="0" w:color="000000"/>
              <w:right w:val="single" w:sz="8" w:space="0" w:color="000000"/>
            </w:tcBorders>
            <w:vAlign w:val="center"/>
          </w:tcPr>
          <w:p>
            <w:pPr>
              <w:spacing w:lineRule="auto"/>
              <w:jc w:val="center"/>
            </w:pPr>
            <w:r>
              <w:rPr/>
              <w:t xml:space="preserve">28,6</w:t>
            </w:r>
          </w:p>
        </w:tc>
      </w:tr>
    </w:tbl>
    <w:p>
      <w:pPr>
        <w:spacing w:lineRule="auto"/>
      </w:pPr>
    </w:p>
    <w:p>
      <w:pPr>
        <w:spacing w:after="220" w:lineRule="auto"/>
      </w:pPr>
      <w:r>
        <w:rPr>
          <w:rFonts w:eastAsia="Georgia" w:cs="Georgia" w:ascii="Georgia" w:hAnsi="Georgia"/>
        </w:rPr>
        <w:t xml:space="preserve">Déterminer, à une décimale près, la masse molaire du tungstène.</w:t>
      </w:r>
      <w:r>
        <w:rPr/>
        <w:br w:type="textWrapping"/>
      </w:r>
      <w:r>
        <w:rPr>
          <w:rFonts w:eastAsia="Georgia" w:cs="Georgia" w:ascii="Georgia" w:hAnsi="Georgia"/>
        </w:rPr>
        <w:t xml:space="preserve">1.2. Le numéro atomique du tungstène est </w:t>
      </w:r>
      <m:oMath>
        <m:r>
          <m:rPr>
            <m:sty m:val="i"/>
          </m:rPr>
          <m:t>Z</m:t>
        </m:r>
        <m:r>
          <m:rPr>
            <m:sty m:val="p"/>
          </m:rPr>
          <m:t>=</m:t>
        </m:r>
        <m:r>
          <m:rPr>
            <m:sty m:val="p"/>
          </m:rPr>
          <m:t>74</m:t>
        </m:r>
      </m:oMath>
      <w:r>
        <w:rPr>
          <w:rFonts w:eastAsia="Georgia" w:cs="Georgia" w:ascii="Georgia" w:hAnsi="Georgia"/>
        </w:rPr>
        <w:t xml:space="preserve">. Donner la configuration électronique attendue de l'atome à l'état fondamental. On indiquera quelles sont les règles classiques suivies pour effectuer cette détermination.</w:t>
      </w:r>
    </w:p>
    <w:p>
      <w:pPr>
        <w:spacing w:line="271" w:before="330" w:lineRule="auto"/>
      </w:pPr>
      <w:r>
        <w:rPr>
          <w:b/>
          <w:sz w:val="42"/>
        </w:rPr>
        <w:t xml:space="preserve">2. Cristallographie</w:t>
      </w:r>
    </w:p>
    <w:p>
      <w:pPr>
        <w:spacing w:after="220" w:lineRule="auto"/>
      </w:pPr>
      <w:r>
        <w:rPr>
          <w:rFonts w:eastAsia="Georgia" w:cs="Georgia" w:ascii="Georgia" w:hAnsi="Georgia"/>
        </w:rPr>
        <w:t xml:space="preserve">Le tungstène cristallise dans un réseau cubique centré de paramètre de maille </w:t>
      </w:r>
      <m:oMath>
        <m:r>
          <m:rPr>
            <m:sty m:val="i"/>
          </m:rPr>
          <m:t>a</m:t>
        </m:r>
        <m:r>
          <m:rPr>
            <m:sty m:val="p"/>
          </m:rPr>
          <m:t>=</m:t>
        </m:r>
        <m:r>
          <m:rPr>
            <m:sty m:val="p"/>
          </m:rPr>
          <m:t>316</m:t>
        </m:r>
        <m:r>
          <m:rPr>
            <m:sty m:val="p"/>
          </m:rPr>
          <m:t>pm</m:t>
        </m:r>
      </m:oMath>
      <w:r>
        <w:rPr/>
        <w:t xml:space="preserve">.</w:t>
      </w:r>
      <w:r>
        <w:rPr/>
        <w:br w:type="textWrapping"/>
      </w:r>
      <w:r>
        <w:rPr>
          <w:rFonts w:eastAsia="Georgia" w:cs="Georgia" w:ascii="Georgia" w:hAnsi="Georgia"/>
        </w:rPr>
        <w:t xml:space="preserve">2.1. Représenter la maille cristallographique du tungstène.</w:t>
      </w:r>
      <w:r>
        <w:rPr/>
        <w:br w:type="textWrapping"/>
      </w:r>
      <w:r>
        <w:rPr/>
        <w:t xml:space="preserve">2.2. Indiquer le nombre d'atomes qu'elle contient, ainsi que la coordinence des atomes de cette maille.</w:t>
      </w:r>
      <w:r>
        <w:rPr/>
        <w:br w:type="textWrapping"/>
      </w:r>
      <w:r>
        <w:rPr>
          <w:rFonts w:eastAsia="Georgia" w:cs="Georgia" w:ascii="Georgia" w:hAnsi="Georgia"/>
        </w:rPr>
        <w:t xml:space="preserve">2.3. Déterminer la compacité de la maille, puis calculer la masse volumique du tungstène.</w:t>
      </w:r>
    </w:p>
    <w:p>
      <w:pPr>
        <w:spacing w:line="271" w:before="330" w:lineRule="auto"/>
      </w:pPr>
      <w:r>
        <w:rPr>
          <w:rFonts w:eastAsia="Georgia" w:cs="Georgia" w:ascii="Georgia" w:hAnsi="Georgia"/>
          <w:b/>
          <w:sz w:val="42"/>
        </w:rPr>
        <w:t xml:space="preserve">II. Comportement de l'élément tungstène en solution aqueuse</w:t>
      </w:r>
    </w:p>
    <w:p>
      <w:pPr>
        <w:spacing w:after="220" w:lineRule="auto"/>
      </w:pPr>
      <w:r>
        <w:rPr>
          <w:rFonts w:eastAsia="Georgia" w:cs="Georgia" w:ascii="Georgia" w:hAnsi="Georgia"/>
        </w:rPr>
        <w:t xml:space="preserve">On considère les espèces chimiques : </w:t>
      </w:r>
      <m:oMath>
        <m:sSub>
          <m:sSubPr/>
          <m:e>
            <m:r>
              <m:rPr>
                <m:sty m:val="p"/>
              </m:rPr>
              <m:t>W</m:t>
            </m:r>
          </m:e>
          <m:sub>
            <m:r>
              <m:rPr>
                <m:sty m:val="p"/>
              </m:rPr>
              <m:t>(</m:t>
            </m:r>
            <m:r>
              <m:rPr>
                <m:sty m:val="p"/>
              </m:rPr>
              <m:t>s</m:t>
            </m:r>
            <m:r>
              <m:rPr>
                <m:sty m:val="p"/>
              </m:rPr>
              <m:t>)</m:t>
            </m:r>
          </m:sub>
        </m:sSub>
        <m:r>
          <m:rPr>
            <m:sty m:val="p"/>
          </m:rPr>
          <m:t>,</m:t>
        </m:r>
        <m:sSub>
          <m:sSubPr/>
          <m:e>
            <m:r>
              <m:rPr>
                <m:sty m:val="p"/>
              </m:rPr>
              <m:t>WO</m:t>
            </m:r>
          </m:e>
          <m:sub>
            <m:r>
              <m:rPr>
                <m:sty m:val="p"/>
              </m:rPr>
              <m:t>2</m:t>
            </m:r>
            <m:r>
              <m:rPr>
                <m:sty m:val="p"/>
              </m:rPr>
              <m:t>(</m:t>
            </m:r>
            <m:r>
              <m:rPr>
                <m:nor/>
              </m:rPr>
              <m:t xml:space="preserve"> </m:t>
            </m:r>
            <m:r>
              <m:rPr>
                <m:sty m:val="p"/>
              </m:rPr>
              <m:t>s</m:t>
            </m:r>
            <m:r>
              <m:rPr>
                <m:sty m:val="p"/>
              </m:rPr>
              <m:t>)</m:t>
            </m:r>
          </m:sub>
        </m:sSub>
        <m:r>
          <m:rPr>
            <m:sty m:val="p"/>
          </m:rPr>
          <m:t>,</m:t>
        </m:r>
        <m:sSub>
          <m:sSubPr/>
          <m:e>
            <m:r>
              <m:rPr>
                <m:sty m:val="p"/>
              </m:rPr>
              <m:t>W</m:t>
            </m:r>
          </m:e>
          <m:sub>
            <m:r>
              <m:rPr>
                <m:sty m:val="p"/>
              </m:rPr>
              <m:t>2</m:t>
            </m:r>
          </m:sub>
        </m:sSub>
        <m:sSub>
          <m:sSubPr/>
          <m:e>
            <m:r>
              <m:rPr>
                <m:sty m:val="p"/>
              </m:rPr>
              <m:t>O</m:t>
            </m:r>
          </m:e>
          <m:sub>
            <m:r>
              <m:rPr>
                <m:sty m:val="p"/>
              </m:rPr>
              <m:t>5</m:t>
            </m:r>
            <m:r>
              <m:rPr>
                <m:sty m:val="p"/>
              </m:rPr>
              <m:t>(</m:t>
            </m:r>
            <m:r>
              <m:rPr>
                <m:nor/>
              </m:rPr>
              <m:t xml:space="preserve"> </m:t>
            </m:r>
            <m:r>
              <m:rPr>
                <m:sty m:val="p"/>
              </m:rPr>
              <m:t>s</m:t>
            </m:r>
            <m:r>
              <m:rPr>
                <m:sty m:val="p"/>
              </m:rPr>
              <m:t>)</m:t>
            </m:r>
          </m:sub>
        </m:sSub>
        <m:r>
          <m:rPr>
            <m:sty m:val="p"/>
          </m:rPr>
          <m:t>,</m:t>
        </m:r>
        <m:sSub>
          <m:sSubPr/>
          <m:e>
            <m:r>
              <m:rPr>
                <m:sty m:val="p"/>
              </m:rPr>
              <m:t>WO</m:t>
            </m:r>
          </m:e>
          <m:sub>
            <m:r>
              <m:rPr>
                <m:sty m:val="p"/>
              </m:rPr>
              <m:t>3</m:t>
            </m:r>
            <m:r>
              <m:rPr>
                <m:sty m:val="p"/>
              </m:rPr>
              <m:t>(</m:t>
            </m:r>
            <m:r>
              <m:rPr>
                <m:nor/>
              </m:rPr>
              <m:t xml:space="preserve"> </m:t>
            </m:r>
            <m:r>
              <m:rPr>
                <m:sty m:val="p"/>
              </m:rPr>
              <m:t>s</m:t>
            </m:r>
            <m:r>
              <m:rPr>
                <m:sty m:val="p"/>
              </m:rPr>
              <m:t>)</m:t>
            </m:r>
          </m:sub>
        </m:sSub>
        <m:r>
          <m:rPr>
            <m:sty m:val="p"/>
          </m:rPr>
          <m:t>,</m:t>
        </m:r>
        <m:sSub>
          <m:sSubPr/>
          <m:e>
            <m:r>
              <m:rPr>
                <m:sty m:val="p"/>
              </m:rPr>
              <m:t>WO</m:t>
            </m:r>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oMath>
      <w:r>
        <w:rPr/>
        <w:t xml:space="preserve">.</w:t>
      </w:r>
      <w:r>
        <w:rPr/>
        <w:br w:type="textWrapping"/>
      </w:r>
      <w:r>
        <w:rPr>
          <w:rFonts w:eastAsia="Georgia" w:cs="Georgia" w:ascii="Georgia" w:hAnsi="Georgia"/>
        </w:rPr>
        <w:t xml:space="preserve">Le tableau suivant indique les différents couples oxydo-réducteurs que l'on étudie, ainsi que certaines des valeurs correspondantes (exprimées en Volt) des potentiels rédox standard </w:t>
      </w:r>
      <m:oMath>
        <m:sSup>
          <m:sSupPr/>
          <m:e>
            <m:r>
              <m:rPr>
                <m:sty m:val="i"/>
              </m:rPr>
              <m:t>E</m:t>
            </m:r>
          </m:e>
          <m:sup>
            <m:r>
              <m:rPr>
                <m:sty m:val="p"/>
              </m:rPr>
              <m:t>∘</m:t>
            </m:r>
          </m:sup>
        </m:sSup>
      </m:oMath>
      <w:r>
        <w:rPr/>
        <w:t xml:space="preserve"> en milieu acide.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E</m:t>
                    </m:r>
                  </m:e>
                  <m:sup>
                    <m:r>
                      <m:rPr>
                        <m:sty m:val="p"/>
                      </m:rPr>
                      <m:t>∘</m:t>
                    </m:r>
                  </m:sup>
                </m:sSup>
                <m:r>
                  <m:rPr>
                    <m:sty m:val="p"/>
                  </m:rPr>
                  <m:t>(</m:t>
                </m:r>
                <m:r>
                  <m:rPr>
                    <m:sty m:val="p"/>
                  </m:rPr>
                  <m:t>V</m:t>
                </m:r>
                <m:r>
                  <m:rPr>
                    <m:sty m:val="p"/>
                  </m:rPr>
                  <m:t>)</m:t>
                </m:r>
              </m:oMath>
            </m:oMathPara>
          </w:p>
        </w:tc>
      </w:tr>
      <w:tr>
        <w:trPr>
          <w:cantSplit/>
        </w:trPr>
        <w:tc>
          <w:tcPr>
            <w:tcBorders>
              <w:left w:val="single" w:sz="8" w:space="0" w:color="000000"/>
              <w:bottom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WO</m:t>
                    </m:r>
                  </m:e>
                  <m:sub>
                    <m:r>
                      <m:rPr>
                        <m:sty m:val="p"/>
                      </m:rPr>
                      <m:t>3</m:t>
                    </m:r>
                    <m:r>
                      <m:rPr>
                        <m:sty m:val="p"/>
                      </m:rPr>
                      <m:t>(</m:t>
                    </m:r>
                    <m:r>
                      <m:rPr>
                        <m:nor/>
                      </m:rPr>
                      <m:t xml:space="preserve"> </m:t>
                    </m:r>
                    <m:r>
                      <m:rPr>
                        <m:sty m:val="p"/>
                      </m:rPr>
                      <m:t>s</m:t>
                    </m:r>
                    <m:r>
                      <m:rPr>
                        <m:sty m:val="p"/>
                      </m:rPr>
                      <m:t>)</m:t>
                    </m:r>
                  </m:sub>
                </m:sSub>
                <m:r>
                  <m:rPr>
                    <m:sty m:val="p"/>
                  </m:rPr>
                  <m:t>/</m:t>
                </m:r>
                <m:sSub>
                  <m:sSubPr/>
                  <m:e>
                    <m:r>
                      <m:rPr>
                        <m:sty m:val="p"/>
                      </m:rPr>
                      <m:t>W</m:t>
                    </m:r>
                  </m:e>
                  <m:sub>
                    <m:r>
                      <m:rPr>
                        <m:sty m:val="p"/>
                      </m:rPr>
                      <m:t>2</m:t>
                    </m:r>
                  </m:sub>
                </m:sSub>
                <m:sSub>
                  <m:sSubPr/>
                  <m:e>
                    <m:r>
                      <m:rPr>
                        <m:sty m:val="p"/>
                      </m:rPr>
                      <m:t>O</m:t>
                    </m:r>
                  </m:e>
                  <m:sub>
                    <m:r>
                      <m:rPr>
                        <m:sty m:val="p"/>
                      </m:rPr>
                      <m:t>5</m:t>
                    </m:r>
                    <m:r>
                      <m:rPr>
                        <m:sty m:val="p"/>
                      </m:rPr>
                      <m:t>(</m:t>
                    </m:r>
                    <m:r>
                      <m:rPr>
                        <m:nor/>
                      </m:rPr>
                      <m:t xml:space="preserve"> </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029</m:t>
                </m:r>
              </m:oMath>
            </m:oMathPara>
          </w:p>
        </w:tc>
      </w:tr>
      <w:tr>
        <w:trPr>
          <w:cantSplit/>
        </w:trPr>
        <w:tc>
          <w:tcPr>
            <w:tcBorders>
              <w:left w:val="single" w:sz="8" w:space="0" w:color="000000"/>
              <w:bottom w:val="single" w:sz="8" w:space="0" w:color="000000"/>
            </w:tcBorders>
            <w:vAlign w:val="center"/>
          </w:tcPr>
          <w:p>
            <w:pPr>
              <w:spacing w:lineRule="auto"/>
              <w:jc w:val="center"/>
            </w:pPr>
            <m:oMathPara>
              <m:oMathParaPr>
                <m:jc m:val="center"/>
              </m:oMathParaPr>
              <m:oMath>
                <m:r>
                  <m:rPr>
                    <m:sty m:val="p"/>
                  </m:rPr>
                  <m:t>(</m:t>
                </m:r>
                <m:r>
                  <m:rPr>
                    <m:sty m:val="p"/>
                  </m:rPr>
                  <m:t>2</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W</m:t>
                    </m:r>
                  </m:e>
                  <m:sub>
                    <m:r>
                      <m:rPr>
                        <m:sty m:val="p"/>
                      </m:rPr>
                      <m:t>2</m:t>
                    </m:r>
                  </m:sub>
                </m:sSub>
                <m:sSub>
                  <m:sSubPr/>
                  <m:e>
                    <m:r>
                      <m:rPr>
                        <m:sty m:val="p"/>
                      </m:rPr>
                      <m:t>O</m:t>
                    </m:r>
                  </m:e>
                  <m:sub>
                    <m:r>
                      <m:rPr>
                        <m:sty m:val="p"/>
                      </m:rPr>
                      <m:t>5</m:t>
                    </m:r>
                    <m:r>
                      <m:rPr>
                        <m:sty m:val="p"/>
                      </m:rPr>
                      <m:t>(</m:t>
                    </m:r>
                    <m:r>
                      <m:rPr>
                        <m:nor/>
                      </m:rPr>
                      <m:t xml:space="preserve"> </m:t>
                    </m:r>
                    <m:r>
                      <m:rPr>
                        <m:sty m:val="p"/>
                      </m:rPr>
                      <m:t>s</m:t>
                    </m:r>
                    <m:r>
                      <m:rPr>
                        <m:sty m:val="p"/>
                      </m:rPr>
                      <m:t>)</m:t>
                    </m:r>
                  </m:sub>
                </m:sSub>
                <m:r>
                  <m:rPr>
                    <m:sty m:val="p"/>
                  </m:rPr>
                  <m:t>/</m:t>
                </m:r>
                <m:sSub>
                  <m:sSubPr/>
                  <m:e>
                    <m:r>
                      <m:rPr>
                        <m:sty m:val="p"/>
                      </m:rPr>
                      <m:t>WO</m:t>
                    </m:r>
                  </m:e>
                  <m:sub>
                    <m:r>
                      <m:rPr>
                        <m:sty m:val="p"/>
                      </m:rPr>
                      <m:t>2</m:t>
                    </m:r>
                    <m:r>
                      <m:rPr>
                        <m:sty m:val="p"/>
                      </m:rPr>
                      <m:t>(</m:t>
                    </m:r>
                    <m:r>
                      <m:rPr>
                        <m:nor/>
                      </m:rPr>
                      <m:t xml:space="preserve"> </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031</m:t>
                </m:r>
              </m:oMath>
            </m:oMathPara>
          </w:p>
        </w:tc>
      </w:tr>
      <w:tr>
        <w:trPr>
          <w:cantSplit/>
        </w:trPr>
        <w:tc>
          <w:tcPr>
            <w:tcBorders>
              <w:left w:val="single" w:sz="8" w:space="0" w:color="000000"/>
              <w:bottom w:val="single" w:sz="8" w:space="0" w:color="000000"/>
            </w:tcBorders>
            <w:vAlign w:val="center"/>
          </w:tcPr>
          <w:p>
            <w:pPr>
              <w:spacing w:lineRule="auto"/>
              <w:jc w:val="center"/>
            </w:pPr>
            <m:oMathPara>
              <m:oMathParaPr>
                <m:jc m:val="center"/>
              </m:oMathParaPr>
              <m:oMath>
                <m:r>
                  <m:rPr>
                    <m:sty m:val="p"/>
                  </m:rPr>
                  <m:t>(</m:t>
                </m:r>
                <m:r>
                  <m:rPr>
                    <m:sty m:val="p"/>
                  </m:rPr>
                  <m:t>3</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WO</m:t>
                    </m:r>
                  </m:e>
                  <m:sub>
                    <m:r>
                      <m:rPr>
                        <m:sty m:val="p"/>
                      </m:rPr>
                      <m:t>2</m:t>
                    </m:r>
                    <m:r>
                      <m:rPr>
                        <m:sty m:val="p"/>
                      </m:rPr>
                      <m:t>(</m:t>
                    </m:r>
                    <m:r>
                      <m:rPr>
                        <m:nor/>
                      </m:rPr>
                      <m:t xml:space="preserve"> </m:t>
                    </m:r>
                    <m:r>
                      <m:rPr>
                        <m:sty m:val="p"/>
                      </m:rPr>
                      <m:t>s</m:t>
                    </m:r>
                    <m:r>
                      <m:rPr>
                        <m:sty m:val="p"/>
                      </m:rPr>
                      <m:t>)</m:t>
                    </m:r>
                  </m:sub>
                </m:sSub>
                <m:r>
                  <m:rPr>
                    <m:sty m:val="p"/>
                  </m:rPr>
                  <m:t>/</m:t>
                </m:r>
                <m:sSub>
                  <m:sSubPr/>
                  <m:e>
                    <m:r>
                      <m:rPr>
                        <m:sty m:val="p"/>
                      </m:rPr>
                      <m:t>W</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119</m:t>
                </m:r>
              </m:oMath>
            </m:oMathPara>
          </w:p>
        </w:tc>
      </w:tr>
      <w:tr>
        <w:trPr>
          <w:cantSplit/>
        </w:trPr>
        <w:tc>
          <w:tcPr>
            <w:tcBorders>
              <w:left w:val="single" w:sz="8" w:space="0" w:color="000000"/>
              <w:bottom w:val="single" w:sz="8" w:space="0" w:color="000000"/>
            </w:tcBorders>
            <w:vAlign w:val="center"/>
          </w:tcPr>
          <w:p>
            <w:pPr>
              <w:spacing w:lineRule="auto"/>
              <w:jc w:val="center"/>
            </w:pPr>
            <m:oMathPara>
              <m:oMathParaPr>
                <m:jc m:val="center"/>
              </m:oMathParaPr>
              <m:oMath>
                <m:r>
                  <m:rPr>
                    <m:sty m:val="p"/>
                  </m:rPr>
                  <m:t>(</m:t>
                </m:r>
                <m:r>
                  <m:rPr>
                    <m:sty m:val="p"/>
                  </m:rPr>
                  <m:t>4</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WO</m:t>
                    </m:r>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WO</m:t>
                    </m:r>
                  </m:e>
                  <m:sub>
                    <m:r>
                      <m:rPr>
                        <m:sty m:val="p"/>
                      </m:rPr>
                      <m:t>2</m:t>
                    </m:r>
                    <m:r>
                      <m:rPr>
                        <m:sty m:val="p"/>
                      </m:rPr>
                      <m:t>(</m:t>
                    </m:r>
                    <m:r>
                      <m:rPr>
                        <m:nor/>
                      </m:rPr>
                      <m:t xml:space="preserve"> </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center"/>
            </w:pPr>
            <m:oMath>
              <m:r>
                <m:rPr>
                  <m:sty m:val="p"/>
                </m:rPr>
                <m:t>…</m:t>
              </m:r>
              <m:r>
                <m:rPr>
                  <m:sty m:val="p"/>
                </m:rPr>
                <m:t>.</m:t>
              </m:r>
            </m:oMath>
            <w:r>
              <w:rPr/>
              <w:t xml:space="preserve">.</w:t>
            </w:r>
          </w:p>
        </w:tc>
      </w:tr>
      <w:tr>
        <w:trPr>
          <w:cantSplit/>
        </w:trPr>
        <w:tc>
          <w:tcPr>
            <w:tcBorders>
              <w:left w:val="single" w:sz="8" w:space="0" w:color="000000"/>
              <w:bottom w:val="single" w:sz="8" w:space="0" w:color="000000"/>
            </w:tcBorders>
            <w:vAlign w:val="center"/>
          </w:tcPr>
          <w:p>
            <w:pPr>
              <w:spacing w:lineRule="auto"/>
              <w:jc w:val="center"/>
            </w:pPr>
            <m:oMathPara>
              <m:oMathParaPr>
                <m:jc m:val="center"/>
              </m:oMathParaPr>
              <m:oMath>
                <m:r>
                  <m:rPr>
                    <m:sty m:val="p"/>
                  </m:rPr>
                  <m:t>(</m:t>
                </m:r>
                <m:r>
                  <m:rPr>
                    <m:sty m:val="p"/>
                  </m:rPr>
                  <m:t>5</m:t>
                </m:r>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p"/>
                      </m:rPr>
                      <m:t>WO</m:t>
                    </m:r>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WN</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center"/>
            </w:pPr>
            <m:oMath>
              <m:r>
                <m:rPr>
                  <m:sty m:val="p"/>
                </m:rPr>
                <m:t>…</m:t>
              </m:r>
              <m:r>
                <m:rPr>
                  <m:sty m:val="p"/>
                </m:rPr>
                <m:t>.</m:t>
              </m:r>
            </m:oMath>
            <w:r>
              <w:rPr/>
              <w:t xml:space="preserve">.</w:t>
            </w:r>
          </w:p>
        </w:tc>
      </w:tr>
    </w:tbl>
    <w:p>
      <w:pPr>
        <w:spacing w:lineRule="auto"/>
      </w:pPr>
    </w:p>
    <w:p>
      <w:pPr>
        <w:spacing w:after="220" w:lineRule="auto"/>
      </w:pPr>
      <w:r>
        <w:rPr>
          <w:rFonts w:eastAsia="Georgia" w:cs="Georgia" w:ascii="Georgia" w:hAnsi="Georgia"/>
        </w:rPr>
        <w:t xml:space="preserve">On considère généralement que la corrosion d'un métal est manifeste lorsque la concentration en espèce soluble atteint </w:t>
      </w:r>
      <m:oMath>
        <m:sSup>
          <m:sSupPr/>
          <m:e>
            <m:r>
              <m:rPr>
                <m:sty m:val="p"/>
              </m:rPr>
              <m:t>10</m:t>
            </m:r>
          </m:e>
          <m:sup>
            <m:r>
              <m:rPr>
                <m:sty m:val="p"/>
              </m:rPr>
              <m:t>−</m:t>
            </m:r>
            <m:r>
              <m:rPr>
                <m:sty m:val="p"/>
              </m:rPr>
              <m:t>6</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 le diagramme potentiel-pH de l'élément tungstène, étudié dans la suite, est tracé avec la convention </w:t>
      </w:r>
      <m:oMath>
        <m:sSub>
          <m:sSubPr/>
          <m:e>
            <m:r>
              <m:rPr>
                <m:sty m:val="p"/>
              </m:rPr>
              <m:t>C</m:t>
            </m:r>
          </m:e>
          <m:sub>
            <m:r>
              <m:rPr>
                <m:sty m:val="p"/>
              </m:rPr>
              <m:t>0</m:t>
            </m:r>
          </m:sub>
        </m:sSub>
        <m:r>
          <m:rPr>
            <m:sty m:val="p"/>
          </m:rPr>
          <m:t>=</m:t>
        </m:r>
        <m:sSup>
          <m:sSupPr/>
          <m:e>
            <m:r>
              <m:rPr>
                <m:sty m:val="p"/>
              </m:rPr>
              <m:t>10</m:t>
            </m:r>
          </m:e>
          <m:sup>
            <m:r>
              <m:rPr>
                <m:sty m:val="p"/>
              </m:rPr>
              <m:t>−</m:t>
            </m:r>
            <m:r>
              <m:rPr>
                <m:sty m:val="p"/>
              </m:rPr>
              <m:t>6</m:t>
            </m:r>
          </m:sup>
        </m:sSup>
        <m:r>
          <m:rPr>
            <m:nor/>
          </m:rPr>
          <m:t xml:space="preserve"> </m:t>
        </m:r>
        <m:r>
          <m:rPr>
            <m:sty m:val="b"/>
          </m:rPr>
          <m:t>m</m:t>
        </m:r>
        <m:r>
          <m:rPr>
            <m:sty m:val="b"/>
          </m:rPr>
          <m:t>o</m:t>
        </m:r>
        <m:r>
          <m:rPr>
            <m:sty m:val="b"/>
          </m:rPr>
          <m:t>l</m:t>
        </m:r>
        <m:r>
          <m:rPr>
            <m:sty m:val="b"/>
          </m:rPr>
          <m:t>.</m:t>
        </m:r>
        <m:r>
          <m:rPr>
            <m:nor/>
          </m:rPr>
          <m:t xml:space="preserve"> </m:t>
        </m:r>
        <m:sSup>
          <m:sSupPr/>
          <m:e>
            <m:r>
              <m:rPr>
                <m:nor/>
              </m:rPr>
              <m:t xml:space="preserve"> </m:t>
            </m:r>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Dans un souci d'allégement, on utilisera la notation </w:t>
      </w:r>
      <m:oMath>
        <m:sSup>
          <m:sSupPr/>
          <m:e>
            <m:r>
              <m:rPr>
                <m:sty m:val="b"/>
              </m:rPr>
              <m:t>H</m:t>
            </m:r>
          </m:e>
          <m:sup>
            <m:r>
              <m:rPr>
                <m:sty m:val="b"/>
              </m:rPr>
              <m:t>+</m:t>
            </m:r>
          </m:sup>
        </m:sSup>
      </m:oMath>
      <w:r>
        <w:rPr>
          <w:rFonts w:eastAsia="Georgia" w:cs="Georgia" w:ascii="Georgia" w:hAnsi="Georgia"/>
        </w:rPr>
        <w:t xml:space="preserve"> de préférence à la notation </w:t>
      </w:r>
      <m:oMath>
        <m:sSub>
          <m:sSubPr/>
          <m:e>
            <m:r>
              <m:rPr>
                <m:sty m:val="p"/>
              </m:rPr>
              <m:t>H</m:t>
            </m:r>
          </m:e>
          <m:sub>
            <m:r>
              <m:rPr>
                <m:sty m:val="p"/>
              </m:rPr>
              <m:t>3</m:t>
            </m:r>
          </m:sub>
        </m:sSub>
        <m:sSup>
          <m:sSupPr/>
          <m:e>
            <m:r>
              <m:rPr>
                <m:sty m:val="p"/>
              </m:rPr>
              <m:t>O</m:t>
            </m:r>
          </m:e>
          <m:sup>
            <m:r>
              <m:rPr>
                <m:sty m:val="p"/>
              </m:rPr>
              <m:t>+</m:t>
            </m:r>
          </m:sup>
        </m:sSup>
      </m:oMath>
      <w:r>
        <w:rPr/>
        <w:t xml:space="preserve">.</w:t>
      </w:r>
    </w:p>
    <w:p>
      <w:pPr>
        <w:spacing w:line="271" w:before="330" w:lineRule="auto"/>
      </w:pPr>
      <w:r>
        <w:rPr>
          <w:rFonts w:eastAsia="Georgia" w:cs="Georgia" w:ascii="Georgia" w:hAnsi="Georgia"/>
          <w:b/>
          <w:sz w:val="42"/>
        </w:rPr>
        <w:t xml:space="preserve">1. Généralités</w:t>
      </w:r>
    </w:p>
    <w:p>
      <w:pPr>
        <w:spacing w:after="220" w:lineRule="auto"/>
      </w:pPr>
      <w:r>
        <w:rPr>
          <w:rFonts w:eastAsia="Georgia" w:cs="Georgia" w:ascii="Georgia" w:hAnsi="Georgia"/>
        </w:rPr>
        <w:t xml:space="preserve">1.1. Indiquer les valeurs du nombre d'oxydation de l'élément tungstène dans les cinq espèces chimiques </w:t>
      </w:r>
      <m:oMath>
        <m:sSub>
          <m:sSubPr/>
          <m:e>
            <m:r>
              <m:rPr>
                <m:sty m:val="p"/>
              </m:rPr>
              <m:t>W</m:t>
            </m:r>
          </m:e>
          <m:sub>
            <m:r>
              <m:rPr>
                <m:sty m:val="p"/>
              </m:rPr>
              <m:t>(</m:t>
            </m:r>
            <m:r>
              <m:rPr>
                <m:sty m:val="p"/>
              </m:rPr>
              <m:t>s</m:t>
            </m:r>
            <m:r>
              <m:rPr>
                <m:sty m:val="p"/>
              </m:rPr>
              <m:t>)</m:t>
            </m:r>
          </m:sub>
        </m:sSub>
        <m:r>
          <m:rPr>
            <m:sty m:val="p"/>
          </m:rPr>
          <m:t>,</m:t>
        </m:r>
        <m:sSub>
          <m:sSubPr/>
          <m:e>
            <m:r>
              <m:rPr>
                <m:sty m:val="p"/>
              </m:rPr>
              <m:t>WO</m:t>
            </m:r>
          </m:e>
          <m:sub>
            <m:r>
              <m:rPr>
                <m:sty m:val="p"/>
              </m:rPr>
              <m:t>2</m:t>
            </m:r>
            <m:r>
              <m:rPr>
                <m:sty m:val="p"/>
              </m:rPr>
              <m:t>(</m:t>
            </m:r>
            <m:r>
              <m:rPr>
                <m:nor/>
              </m:rPr>
              <m:t xml:space="preserve"> </m:t>
            </m:r>
            <m:r>
              <m:rPr>
                <m:sty m:val="p"/>
              </m:rPr>
              <m:t>s</m:t>
            </m:r>
            <m:r>
              <m:rPr>
                <m:sty m:val="p"/>
              </m:rPr>
              <m:t>)</m:t>
            </m:r>
          </m:sub>
        </m:sSub>
        <m:r>
          <m:rPr>
            <m:sty m:val="p"/>
          </m:rPr>
          <m:t>,</m:t>
        </m:r>
        <m:sSub>
          <m:sSubPr/>
          <m:e>
            <m:r>
              <m:rPr>
                <m:sty m:val="p"/>
              </m:rPr>
              <m:t>W</m:t>
            </m:r>
          </m:e>
          <m:sub>
            <m:r>
              <m:rPr>
                <m:sty m:val="p"/>
              </m:rPr>
              <m:t>2</m:t>
            </m:r>
          </m:sub>
        </m:sSub>
        <m:sSub>
          <m:sSubPr/>
          <m:e>
            <m:r>
              <m:rPr>
                <m:sty m:val="p"/>
              </m:rPr>
              <m:t>O</m:t>
            </m:r>
          </m:e>
          <m:sub>
            <m:r>
              <m:rPr>
                <m:sty m:val="p"/>
              </m:rPr>
              <m:t>5</m:t>
            </m:r>
            <m:r>
              <m:rPr>
                <m:sty m:val="p"/>
              </m:rPr>
              <m:t>(</m:t>
            </m:r>
            <m:r>
              <m:rPr>
                <m:nor/>
              </m:rPr>
              <m:t xml:space="preserve"> </m:t>
            </m:r>
            <m:r>
              <m:rPr>
                <m:sty m:val="p"/>
              </m:rPr>
              <m:t>s</m:t>
            </m:r>
            <m:r>
              <m:rPr>
                <m:sty m:val="p"/>
              </m:rPr>
              <m:t>)</m:t>
            </m:r>
          </m:sub>
        </m:sSub>
        <m:r>
          <m:rPr>
            <m:sty m:val="p"/>
          </m:rPr>
          <m:t>,</m:t>
        </m:r>
        <m:sSub>
          <m:sSubPr/>
          <m:e>
            <m:r>
              <m:rPr>
                <m:sty m:val="p"/>
              </m:rPr>
              <m:t>WO</m:t>
            </m:r>
          </m:e>
          <m:sub>
            <m:r>
              <m:rPr>
                <m:sty m:val="p"/>
              </m:rPr>
              <m:t>3</m:t>
            </m:r>
            <m:r>
              <m:rPr>
                <m:sty m:val="p"/>
              </m:rPr>
              <m:t>(</m:t>
            </m:r>
            <m:r>
              <m:rPr>
                <m:nor/>
              </m:rPr>
              <m:t xml:space="preserve"> </m:t>
            </m:r>
            <m:r>
              <m:rPr>
                <m:sty m:val="p"/>
              </m:rPr>
              <m:t>s</m:t>
            </m:r>
            <m:r>
              <m:rPr>
                <m:sty m:val="p"/>
              </m:rPr>
              <m:t>)</m:t>
            </m:r>
          </m:sub>
        </m:sSub>
        <m:r>
          <m:rPr>
            <m:sty m:val="p"/>
          </m:rPr>
          <m:t>,</m:t>
        </m:r>
        <m:sSub>
          <m:sSubPr/>
          <m:e>
            <m:r>
              <m:rPr>
                <m:sty m:val="p"/>
              </m:rPr>
              <m:t>WO</m:t>
            </m:r>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oMath>
      <w:r>
        <w:rPr>
          <w:rFonts w:eastAsia="Georgia" w:cs="Georgia" w:ascii="Georgia" w:hAnsi="Georgia"/>
        </w:rPr>
        <w:t xml:space="preserve">. Présenter les résultats dans un tableau ordonné par valeurs décroissantes du nombre d'oxydation.</w:t>
      </w:r>
      <w:r>
        <w:rPr/>
        <w:br w:type="textWrapping"/>
      </w:r>
      <w:r>
        <w:rPr>
          <w:rFonts w:eastAsia="Georgia" w:cs="Georgia" w:ascii="Georgia" w:hAnsi="Georgia"/>
        </w:rPr>
        <w:t xml:space="preserve">1.2. Au vu de ces résultats, indiquer si l'équation de l'équilibre entre le trioxyde de tungstène </w:t>
      </w:r>
      <m:oMath>
        <m:sSub>
          <m:sSubPr/>
          <m:e>
            <m:r>
              <m:rPr>
                <m:sty m:val="p"/>
              </m:rPr>
              <m:t>WO</m:t>
            </m:r>
          </m:e>
          <m:sub>
            <m:r>
              <m:rPr>
                <m:sty m:val="p"/>
              </m:rPr>
              <m:t>3</m:t>
            </m:r>
            <m:r>
              <m:rPr>
                <m:sty m:val="p"/>
              </m:rPr>
              <m:t>(</m:t>
            </m:r>
            <m:r>
              <m:rPr>
                <m:nor/>
              </m:rPr>
              <m:t xml:space="preserve"> </m:t>
            </m:r>
            <m:r>
              <m:rPr>
                <m:sty m:val="p"/>
              </m:rPr>
              <m:t>s</m:t>
            </m:r>
            <m:r>
              <m:rPr>
                <m:sty m:val="p"/>
              </m:rPr>
              <m:t>)</m:t>
            </m:r>
          </m:sub>
        </m:sSub>
        <m:r>
          <m:rPr>
            <m:sty m:val="p"/>
          </m:rPr>
          <m:t>,</m:t>
        </m:r>
        <m:sSub>
          <m:sSubPr/>
          <m:e>
            <m:r>
              <m:rPr>
                <m:sty m:val="p"/>
              </m:rPr>
              <m:t>WO</m:t>
            </m:r>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oMath>
      <w:r>
        <w:rPr/>
        <w:t xml:space="preserve">, le solvant </w:t>
      </w:r>
      <m:oMath>
        <m:sSub>
          <m:sSubPr/>
          <m:e>
            <m:r>
              <m:rPr>
                <m:sty m:val="p"/>
              </m:rPr>
              <m:t>H</m:t>
            </m:r>
          </m:e>
          <m:sub>
            <m:r>
              <m:rPr>
                <m:sty m:val="p"/>
              </m:rPr>
              <m:t>2</m:t>
            </m:r>
          </m:sub>
        </m:sSub>
        <m:r>
          <m:rPr>
            <m:sty m:val="p"/>
          </m:rPr>
          <m:t>O</m:t>
        </m:r>
      </m:oMath>
      <w:r>
        <w:rPr/>
        <w:t xml:space="preserve"> et les ions </w:t>
      </w:r>
      <m:oMath>
        <m:sSup>
          <m:sSupPr/>
          <m:e>
            <m:r>
              <m:rPr>
                <m:sty m:val="p"/>
              </m:rPr>
              <m:t>H</m:t>
            </m:r>
          </m:e>
          <m:sup>
            <m:r>
              <m:rPr>
                <m:sty m:val="p"/>
              </m:rPr>
              <m:t>+</m:t>
            </m:r>
          </m:sup>
        </m:sSup>
      </m:oMath>
      <w:r>
        <w:rPr>
          <w:rFonts w:eastAsia="Georgia" w:cs="Georgia" w:ascii="Georgia" w:hAnsi="Georgia"/>
        </w:rPr>
        <w:t xml:space="preserve">est une demi-équation électronique, ou non.</w:t>
      </w:r>
      <w:r>
        <w:rPr/>
        <w:br w:type="textWrapping"/>
      </w:r>
      <w:r>
        <w:rPr>
          <w:rFonts w:eastAsia="Georgia" w:cs="Georgia" w:ascii="Georgia" w:hAnsi="Georgia"/>
        </w:rPr>
        <w:t xml:space="preserve">1.3. Ecrire cette équation, en choisissant une valeur égale à 1 pour le nombre stoechiométrique du réactif </w:t>
      </w:r>
      <m:oMath>
        <m:sSub>
          <m:sSubPr/>
          <m:e>
            <m:r>
              <m:rPr>
                <m:sty m:val="p"/>
              </m:rPr>
              <m:t>WO</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On donne, pour cet équilibre noté (6) dans toute la suite, </w:t>
      </w:r>
      <m:oMath>
        <m:sSub>
          <m:sSubPr/>
          <m:e>
            <m:r>
              <m:rPr>
                <m:sty m:val="p"/>
              </m:rPr>
              <m:t>pK</m:t>
            </m:r>
          </m:e>
          <m:sub>
            <m:r>
              <m:rPr>
                <m:sty m:val="p"/>
              </m:rPr>
              <m:t>6</m:t>
            </m:r>
          </m:sub>
        </m:sSub>
        <m:r>
          <m:rPr>
            <m:sty m:val="p"/>
          </m:rPr>
          <m:t>=</m:t>
        </m:r>
        <m:r>
          <m:rPr>
            <m:sty m:val="p"/>
          </m:rPr>
          <m:t>14</m:t>
        </m:r>
        <m:r>
          <m:rPr>
            <m:sty m:val="p"/>
          </m:rPr>
          <m:t>,</m:t>
        </m:r>
        <m:r>
          <m:rPr>
            <m:sty m:val="p"/>
          </m:rPr>
          <m:t>05</m:t>
        </m:r>
      </m:oMath>
      <w:r>
        <w:rPr/>
        <w:t xml:space="preserve">.</w:t>
      </w:r>
      <w:r>
        <w:rPr/>
        <w:br w:type="textWrapping"/>
      </w:r>
      <w:r>
        <w:rPr>
          <w:rFonts w:eastAsia="Georgia" w:cs="Georgia" w:ascii="Georgia" w:hAnsi="Georgia"/>
        </w:rPr>
        <w:t xml:space="preserve">1.4. Déterminer, en fonction de </w:t>
      </w:r>
      <m:oMath>
        <m:sSub>
          <m:sSubPr/>
          <m:e>
            <m:r>
              <m:rPr>
                <m:sty m:val="p"/>
              </m:rPr>
              <m:t>K</m:t>
            </m:r>
          </m:e>
          <m:sub>
            <m:r>
              <m:rPr>
                <m:sty m:val="p"/>
              </m:rPr>
              <m:t>6</m:t>
            </m:r>
          </m:sub>
        </m:sSub>
      </m:oMath>
      <w:r>
        <w:rPr/>
        <w:t xml:space="preserve"> et de la concentration </w:t>
      </w:r>
      <m:oMath>
        <m:sSub>
          <m:sSubPr/>
          <m:e>
            <m:r>
              <m:rPr>
                <m:sty m:val="p"/>
              </m:rPr>
              <m:t>C</m:t>
            </m:r>
          </m:e>
          <m:sub>
            <m:r>
              <m:rPr>
                <m:sty m:val="p"/>
              </m:rPr>
              <m:t>0</m:t>
            </m:r>
          </m:sub>
        </m:sSub>
      </m:oMath>
      <w:r>
        <w:rPr>
          <w:rFonts w:eastAsia="Georgia" w:cs="Georgia" w:ascii="Georgia" w:hAnsi="Georgia"/>
        </w:rPr>
        <w:t xml:space="preserve">, l'expression du pH séparant le domaine d'existence de </w:t>
      </w:r>
      <m:oMath>
        <m:sSub>
          <m:sSubPr/>
          <m:e>
            <m:r>
              <m:rPr>
                <m:sty m:val="p"/>
              </m:rPr>
              <m:t>WO</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de celui de prédominance de </w:t>
      </w:r>
      <m:oMath>
        <m:sSub>
          <m:sSubPr/>
          <m:e>
            <m:r>
              <m:rPr>
                <m:sty m:val="p"/>
              </m:rPr>
              <m:t>WO</m:t>
            </m:r>
          </m:e>
          <m:sub>
            <m:r>
              <m:rPr>
                <m:sty m:val="p"/>
              </m:rPr>
              <m:t>4</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oMath>
      <w:r>
        <w:rPr/>
        <w:t xml:space="preserve">.</w:t>
      </w:r>
      <w:r>
        <w:rPr/>
        <w:br w:type="textWrapping"/>
      </w:r>
      <w:r>
        <w:rPr>
          <w:rFonts w:eastAsia="Georgia" w:cs="Georgia" w:ascii="Georgia" w:hAnsi="Georgia"/>
        </w:rPr>
        <w:t xml:space="preserve">1.5. Application numérique : </w:t>
      </w:r>
      <m:oMath>
        <m:sSub>
          <m:sSubPr/>
          <m:e>
            <m:r>
              <m:rPr>
                <m:sty m:val="p"/>
              </m:rPr>
              <m:t>C</m:t>
            </m:r>
          </m:e>
          <m:sub>
            <m:r>
              <m:rPr>
                <m:sty m:val="p"/>
              </m:rPr>
              <m:t>0</m:t>
            </m:r>
          </m:sub>
        </m:sSub>
        <m:r>
          <m:rPr>
            <m:sty m:val="p"/>
          </m:rPr>
          <m:t>=</m:t>
        </m:r>
        <m:sSup>
          <m:sSupPr/>
          <m:e>
            <m:r>
              <m:rPr>
                <m:sty m:val="p"/>
              </m:rPr>
              <m:t>10</m:t>
            </m:r>
          </m:e>
          <m:sup>
            <m:r>
              <m:rPr>
                <m:sty m:val="p"/>
              </m:rPr>
              <m:t>−</m:t>
            </m:r>
            <m:r>
              <m:rPr>
                <m:sty m:val="p"/>
              </m:rPr>
              <m:t>6</m:t>
            </m:r>
          </m:sup>
        </m:sSup>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Calculer le pH de cette frontière.</w:t>
      </w:r>
      <w:r>
        <w:rPr/>
        <w:br w:type="textWrapping"/>
      </w:r>
      <w:r>
        <w:rPr>
          <w:rFonts w:eastAsia="Georgia" w:cs="Georgia" w:ascii="Georgia" w:hAnsi="Georgia"/>
        </w:rPr>
        <w:t xml:space="preserve">1.6. Indiquer, avec justification claire mais concise, de quel côté de cette frontière se situe le domaine d'existence de </w:t>
      </w:r>
      <m:oMath>
        <m:sSub>
          <m:sSubPr/>
          <m:e>
            <m:r>
              <m:rPr>
                <m:sty m:val="p"/>
              </m:rPr>
              <m:t>WO</m:t>
            </m:r>
          </m:e>
          <m:sub>
            <m:r>
              <m:rPr>
                <m:sty m:val="p"/>
              </m:rPr>
              <m:t>3</m:t>
            </m:r>
            <m:r>
              <m:rPr>
                <m:sty m:val="p"/>
              </m:rPr>
              <m:t>(</m:t>
            </m:r>
            <m:r>
              <m:rPr>
                <m:nor/>
              </m:rPr>
              <m:t xml:space="preserve"> </m:t>
            </m:r>
            <m:r>
              <m:rPr>
                <m:sty m:val="p"/>
              </m:rPr>
              <m:t>s</m:t>
            </m:r>
            <m:r>
              <m:rPr>
                <m:sty m:val="p"/>
              </m:rPr>
              <m:t>)</m:t>
            </m:r>
          </m:sub>
        </m:sSub>
      </m:oMath>
      <w:r>
        <w:rPr/>
        <w:t xml:space="preserve">.</w:t>
      </w:r>
    </w:p>
    <w:p>
      <w:pPr>
        <w:spacing w:line="271" w:before="330" w:lineRule="auto"/>
      </w:pPr>
      <w:r>
        <w:rPr>
          <w:rFonts w:eastAsia="Georgia" w:cs="Georgia" w:ascii="Georgia" w:hAnsi="Georgia"/>
          <w:b/>
          <w:sz w:val="42"/>
        </w:rPr>
        <w:t xml:space="preserve">2. Frontières Rédox</w:t>
      </w:r>
    </w:p>
    <w:p>
      <w:pPr>
        <w:spacing w:after="220" w:lineRule="auto"/>
      </w:pPr>
      <w:r>
        <w:rPr>
          <w:rFonts w:eastAsia="Georgia" w:cs="Georgia" w:ascii="Georgia" w:hAnsi="Georgia"/>
        </w:rPr>
        <w:t xml:space="preserve">Ecrire les demi-équations électroniques des cinq couples rédox présentés dans le tableau cidessus.</w:t>
      </w:r>
    </w:p>
    <w:p>
      <w:pPr>
        <w:spacing w:after="220" w:lineRule="auto"/>
      </w:pPr>
      <w:r>
        <w:rPr>
          <w:rFonts w:eastAsia="Georgia" w:cs="Georgia" w:ascii="Georgia" w:hAnsi="Georgia"/>
        </w:rPr>
        <w:t xml:space="preserve">On supposera, pour simplifier, qu'à la température </w:t>
      </w:r>
      <m:oMath>
        <m:sSup>
          <m:sSupPr/>
          <m:e>
            <m:r>
              <m:rPr>
                <m:sty m:val="i"/>
              </m:rPr>
              <m:t>T</m:t>
            </m:r>
          </m:e>
          <m:sup>
            <m:r>
              <m:rPr>
                <m:sty m:val="p"/>
              </m:rPr>
              <m:t>∘</m:t>
            </m:r>
          </m:sup>
        </m:sSup>
        <m:r>
          <m:rPr>
            <m:sty m:val="p"/>
          </m:rPr>
          <m:t>=</m:t>
        </m:r>
        <m:r>
          <m:rPr>
            <m:sty m:val="p"/>
          </m:rPr>
          <m:t>298</m:t>
        </m:r>
        <m:r>
          <m:rPr>
            <m:nor/>
          </m:rPr>
          <m:t xml:space="preserve"> </m:t>
        </m:r>
        <m:r>
          <m:rPr>
            <m:sty m:val="p"/>
          </m:rPr>
          <m:t>K</m:t>
        </m:r>
        <m:r>
          <m:rPr>
            <m:sty m:val="p"/>
          </m:rPr>
          <m:t>,</m:t>
        </m:r>
        <m:f>
          <m:fPr>
            <m:ctrlPr>
              <w:rPr>
                <w:rFonts w:ascii="Cambria Math" w:hAnsi="Cambria Math"/>
              </w:rPr>
            </m:ctrlPr>
          </m:fPr>
          <m:num>
            <m:sSup>
              <m:sSupPr/>
              <m:e>
                <m:r>
                  <m:rPr>
                    <m:sty m:val="b"/>
                  </m:rPr>
                  <m:t>R</m:t>
                </m:r>
                <m:r>
                  <m:rPr>
                    <m:sty m:val="b"/>
                  </m:rPr>
                  <m:t>T</m:t>
                </m:r>
              </m:e>
              <m:sup>
                <m:r>
                  <m:rPr>
                    <m:sty m:val="p"/>
                  </m:rPr>
                  <m:t>∘</m:t>
                </m:r>
              </m:sup>
            </m:sSup>
          </m:num>
          <m:den>
            <m:r>
              <m:rPr>
                <m:sty m:val="b"/>
              </m:rPr>
              <m:t>F</m:t>
            </m:r>
          </m:den>
        </m:f>
        <m:r>
          <m:rPr>
            <m:sty m:val="b"/>
          </m:rPr>
          <m:t>l</m:t>
        </m:r>
        <m:r>
          <m:rPr>
            <m:sty m:val="b"/>
          </m:rPr>
          <m:t>n</m:t>
        </m:r>
        <m:r>
          <m:rPr>
            <m:sty m:val="p"/>
          </m:rPr>
          <m:t>(</m:t>
        </m:r>
        <m:r>
          <m:rPr>
            <m:sty m:val="b"/>
          </m:rPr>
          <m:t>1</m:t>
        </m:r>
        <m:r>
          <m:rPr>
            <m:sty m:val="b"/>
          </m:rPr>
          <m:t>0</m:t>
        </m:r>
        <m:r>
          <m:rPr>
            <m:sty m:val="p"/>
          </m:rPr>
          <m:t>)</m:t>
        </m:r>
        <m:r>
          <m:rPr>
            <m:sty m:val="p"/>
          </m:rPr>
          <m:t>=</m:t>
        </m:r>
        <m:r>
          <m:rPr>
            <m:sty m:val="b"/>
          </m:rPr>
          <m:t>0</m:t>
        </m:r>
        <m:r>
          <m:rPr>
            <m:sty m:val="b"/>
          </m:rPr>
          <m:t>,</m:t>
        </m:r>
        <m:r>
          <m:rPr>
            <m:sty m:val="b"/>
          </m:rPr>
          <m:t>0</m:t>
        </m:r>
        <m:r>
          <m:rPr>
            <m:sty m:val="b"/>
          </m:rPr>
          <m:t>6</m:t>
        </m:r>
        <m:r>
          <m:rPr>
            <m:sty m:val="b"/>
          </m:rPr>
          <m:t>0</m:t>
        </m:r>
        <m:r>
          <m:rPr>
            <m:nor/>
          </m:rPr>
          <m:t xml:space="preserve"> </m:t>
        </m:r>
        <m:r>
          <m:rPr>
            <m:sty m:val="b"/>
          </m:rPr>
          <m:t>V</m:t>
        </m:r>
      </m:oMath>
      <w:r>
        <w:rPr>
          <w:rFonts w:eastAsia="Georgia" w:cs="Georgia" w:ascii="Georgia" w:hAnsi="Georgia"/>
        </w:rPr>
        <w:t xml:space="preserve">, la notation F désignant ici le Faraday : </w:t>
      </w:r>
      <m:oMath>
        <m:r>
          <m:rPr>
            <m:sty m:val="p"/>
          </m:rPr>
          <m:t>F</m:t>
        </m:r>
        <m:r>
          <m:rPr>
            <m:sty m:val="p"/>
          </m:rPr>
          <m:t>=</m:t>
        </m:r>
        <m:sSub>
          <m:sSubPr/>
          <m:e>
            <m:r>
              <m:rPr>
                <m:sty m:val="i"/>
              </m:rPr>
              <m:t>N</m:t>
            </m:r>
          </m:e>
          <m:sub>
            <m:r>
              <m:rPr>
                <m:sty m:val="p"/>
              </m:rPr>
              <m:t>A</m:t>
            </m:r>
          </m:sub>
        </m:sSub>
      </m:oMath>
      <w:r>
        <w:rPr>
          <w:rFonts w:eastAsia="Georgia" w:cs="Georgia" w:ascii="Georgia" w:hAnsi="Georgia"/>
        </w:rPr>
        <w:t xml:space="preserve">.e, où e représente la charge élémentaire et </w:t>
      </w:r>
      <m:oMath>
        <m:sSub>
          <m:sSubPr/>
          <m:e>
            <m:r>
              <m:rPr>
                <m:sty m:val="i"/>
              </m:rPr>
              <m:t>N</m:t>
            </m:r>
          </m:e>
          <m:sub>
            <m:r>
              <m:rPr>
                <m:sty m:val="p"/>
              </m:rPr>
              <m:t>A</m:t>
            </m:r>
          </m:sub>
        </m:sSub>
      </m:oMath>
      <w:r>
        <w:rPr/>
        <w:t xml:space="preserve"> la constante d'Avogadro.</w:t>
      </w:r>
      <w:r>
        <w:rPr/>
        <w:br w:type="textWrapping"/>
      </w:r>
      <w:r>
        <w:rPr>
          <w:rFonts w:eastAsia="Georgia" w:cs="Georgia" w:ascii="Georgia" w:hAnsi="Georgia"/>
        </w:rPr>
        <w:t xml:space="preserve">2.1. Ecrire les équations des frontières correspondant aux couples (1), (2) et (3). En déduire que l'un des domaines de prédominance est très étroit.</w:t>
      </w:r>
    </w:p>
    <w:p>
      <w:pPr>
        <w:spacing w:line="271" w:before="330" w:lineRule="auto"/>
      </w:pPr>
      <w:r>
        <w:rPr>
          <w:b/>
          <w:sz w:val="42"/>
        </w:rPr>
        <w:t xml:space="preserve">Dans toute la suite, on fera abstraction de ce domaine.</w:t>
      </w:r>
    </w:p>
    <w:p>
      <w:pPr>
        <w:spacing w:after="220" w:lineRule="auto"/>
      </w:pPr>
      <w:r>
        <w:rPr>
          <w:rFonts w:eastAsia="Georgia" w:cs="Georgia" w:ascii="Georgia" w:hAnsi="Georgia"/>
        </w:rPr>
        <w:t xml:space="preserve">2.2. Montrer que cette approximation conduit à remplacer deux frontières par une seule, correspondant à un nouveau couple que l'on définira; écrire sa demi-équation électronique, notée (7), et déterminer la valeur de son potentiel standard </w:t>
      </w:r>
      <m:oMath>
        <m:sSup>
          <m:sSupPr/>
          <m:e>
            <m:r>
              <m:rPr>
                <m:sty m:val="i"/>
              </m:rPr>
              <m:t>E</m:t>
            </m:r>
          </m:e>
          <m:sup>
            <m:r>
              <m:rPr>
                <m:sty m:val="p"/>
              </m:rPr>
              <m:t>∘</m:t>
            </m:r>
          </m:sup>
        </m:sSup>
        <m:sSub>
          <m:sSubPr/>
          <m:e>
            <m:r>
              <m:t xml:space="preserve"> </m:t>
            </m:r>
          </m:e>
          <m:sub>
            <m:r>
              <m:rPr>
                <m:sty m:val="p"/>
              </m:rPr>
              <m:t>7</m:t>
            </m:r>
          </m:sub>
        </m:sSub>
      </m:oMath>
      <w:r>
        <w:rPr/>
        <w:t xml:space="preserve"> en fonction de </w:t>
      </w:r>
      <m:oMath>
        <m:sSup>
          <m:sSupPr/>
          <m:e>
            <m:r>
              <m:rPr>
                <m:sty m:val="i"/>
              </m:rPr>
              <m:t>E</m:t>
            </m:r>
          </m:e>
          <m:sup>
            <m:r>
              <m:rPr>
                <m:sty m:val="p"/>
              </m:rPr>
              <m:t>∘</m:t>
            </m:r>
          </m:sup>
        </m:sSup>
        <m:sSub>
          <m:sSubPr/>
          <m:e>
            <m:r>
              <m:t xml:space="preserve"> </m:t>
            </m:r>
          </m:e>
          <m:sub>
            <m:r>
              <m:rPr>
                <m:sty m:val="p"/>
              </m:rPr>
              <m:t>1</m:t>
            </m:r>
          </m:sub>
        </m:sSub>
      </m:oMath>
      <w:r>
        <w:rPr/>
        <w:t xml:space="preserve"> et de </w:t>
      </w:r>
      <m:oMath>
        <m:sSup>
          <m:sSupPr/>
          <m:e>
            <m:r>
              <m:rPr>
                <m:sty m:val="i"/>
              </m:rPr>
              <m:t>E</m:t>
            </m:r>
          </m:e>
          <m:sup>
            <m:r>
              <m:rPr>
                <m:sty m:val="p"/>
              </m:rPr>
              <m:t>∘</m:t>
            </m:r>
          </m:sup>
        </m:sSup>
        <m:sSub>
          <m:sSubPr/>
          <m:e>
            <m:r>
              <m:t xml:space="preserve"> </m:t>
            </m:r>
          </m:e>
          <m:sub>
            <m:r>
              <m:rPr>
                <m:sty m:val="p"/>
              </m:rPr>
              <m:t>2</m:t>
            </m:r>
          </m:sub>
        </m:sSub>
      </m:oMath>
      <w:r>
        <w:rPr/>
        <w:t xml:space="preserve">.</w:t>
      </w:r>
      <w:r>
        <w:rPr/>
        <w:br w:type="textWrapping"/>
      </w:r>
      <w:r>
        <w:rPr>
          <w:rFonts w:eastAsia="Georgia" w:cs="Georgia" w:ascii="Georgia" w:hAnsi="Georgia"/>
        </w:rPr>
        <w:t xml:space="preserve">2.3. Application numérique : calculer </w:t>
      </w:r>
      <m:oMath>
        <m:sSup>
          <m:sSupPr/>
          <m:e>
            <m:r>
              <m:rPr>
                <m:sty m:val="i"/>
              </m:rPr>
              <m:t>E</m:t>
            </m:r>
          </m:e>
          <m:sup>
            <m:r>
              <m:rPr>
                <m:sty m:val="p"/>
              </m:rPr>
              <m:t>∘</m:t>
            </m:r>
          </m:sup>
        </m:sSup>
        <m:sSub>
          <m:sSubPr/>
          <m:e>
            <m:r>
              <m:t xml:space="preserve"> </m:t>
            </m:r>
          </m:e>
          <m:sub>
            <m:r>
              <m:rPr>
                <m:sty m:val="p"/>
              </m:rPr>
              <m:t>7</m:t>
            </m:r>
          </m:sub>
        </m:sSub>
      </m:oMath>
      <w:r>
        <w:rPr/>
        <w:t xml:space="preserve">.</w:t>
      </w:r>
      <w:r>
        <w:rPr/>
        <w:br w:type="textWrapping"/>
      </w:r>
      <w:r>
        <w:rPr>
          <w:rFonts w:eastAsia="Georgia" w:cs="Georgia" w:ascii="Georgia" w:hAnsi="Georgia"/>
        </w:rPr>
        <w:t xml:space="preserve">2.4. Déterminer, en fonction de </w:t>
      </w:r>
      <m:oMath>
        <m:sSup>
          <m:sSupPr/>
          <m:e>
            <m:r>
              <m:rPr>
                <m:sty m:val="i"/>
              </m:rPr>
              <m:t>E</m:t>
            </m:r>
          </m:e>
          <m:sup>
            <m:r>
              <m:rPr>
                <m:sty m:val="p"/>
              </m:rPr>
              <m:t>∘</m:t>
            </m:r>
          </m:sup>
        </m:sSup>
        <m:sSub>
          <m:sSubPr/>
          <m:e>
            <m:r>
              <m:t xml:space="preserve"> </m:t>
            </m:r>
          </m:e>
          <m:sub>
            <m:r>
              <m:rPr>
                <m:sty m:val="p"/>
              </m:rPr>
              <m:t>7</m:t>
            </m:r>
          </m:sub>
        </m:sSub>
      </m:oMath>
      <w:r>
        <w:rPr>
          <w:rFonts w:eastAsia="Georgia" w:cs="Georgia" w:ascii="Georgia" w:hAnsi="Georgia"/>
        </w:rPr>
        <w:t xml:space="preserve"> et de la constante d'équilibre </w:t>
      </w:r>
      <m:oMath>
        <m:sSub>
          <m:sSubPr/>
          <m:e>
            <m:r>
              <m:rPr>
                <m:sty m:val="p"/>
              </m:rPr>
              <m:t>K</m:t>
            </m:r>
          </m:e>
          <m:sub>
            <m:r>
              <m:rPr>
                <m:sty m:val="p"/>
              </m:rPr>
              <m:t>6</m:t>
            </m:r>
          </m:sub>
        </m:sSub>
      </m:oMath>
      <w:r>
        <w:rPr>
          <w:rFonts w:eastAsia="Georgia" w:cs="Georgia" w:ascii="Georgia" w:hAnsi="Georgia"/>
        </w:rPr>
        <w:t xml:space="preserve">, le potentiel rédox </w:t>
      </w:r>
      <m:oMath>
        <m:sSup>
          <m:sSupPr/>
          <m:e>
            <m:r>
              <m:rPr>
                <m:sty m:val="i"/>
              </m:rPr>
              <m:t>E</m:t>
            </m:r>
          </m:e>
          <m:sup>
            <m:r>
              <m:rPr>
                <m:sty m:val="p"/>
              </m:rPr>
              <m:t>∘</m:t>
            </m:r>
          </m:sup>
        </m:sSup>
        <m:sSub>
          <m:sSubPr/>
          <m:e>
            <m:r>
              <m:t xml:space="preserve"> </m:t>
            </m:r>
          </m:e>
          <m:sub>
            <m:r>
              <m:rPr>
                <m:sty m:val="p"/>
              </m:rPr>
              <m:t>4</m:t>
            </m:r>
          </m:sub>
        </m:sSub>
      </m:oMath>
      <w:r>
        <w:rPr>
          <w:rFonts w:eastAsia="Georgia" w:cs="Georgia" w:ascii="Georgia" w:hAnsi="Georgia"/>
        </w:rPr>
        <w:t xml:space="preserve"> standard du couple (4). Ecrire l'équation de la frontière correspondante, dans le diagramme potentiel-pH.</w:t>
      </w:r>
      <w:r>
        <w:rPr/>
        <w:br w:type="textWrapping"/>
      </w:r>
      <w:r>
        <w:rPr/>
        <w:t xml:space="preserve">2.5. Montrer que le domaine d'existence de </w:t>
      </w:r>
      <m:oMath>
        <m:sSub>
          <m:sSubPr/>
          <m:e>
            <m:r>
              <m:rPr>
                <m:sty m:val="p"/>
              </m:rPr>
              <m:t>WO</m:t>
            </m:r>
          </m:e>
          <m:sub>
            <m:r>
              <m:rPr>
                <m:sty m:val="p"/>
              </m:rPr>
              <m:t>2</m:t>
            </m:r>
          </m:sub>
        </m:sSub>
      </m:oMath>
      <w:r>
        <w:rPr>
          <w:rFonts w:eastAsia="Georgia" w:cs="Georgia" w:ascii="Georgia" w:hAnsi="Georgia"/>
        </w:rPr>
        <w:t xml:space="preserve"> est borné supérieurement par un certain pH que l'on calculera. En quelles espèces chimiques cet oxyde se transforme-t-il audelà de ce pH ? Comment appelle-t-on ce genre de réaction?</w:t>
      </w:r>
      <w:r>
        <w:rPr/>
        <w:br w:type="textWrapping"/>
      </w:r>
      <w:r>
        <w:rPr>
          <w:rFonts w:eastAsia="Georgia" w:cs="Georgia" w:ascii="Georgia" w:hAnsi="Georgia"/>
        </w:rPr>
        <w:t xml:space="preserve">2.6. Déterminer - et calculer - le potentiel rédox </w:t>
      </w:r>
      <m:oMath>
        <m:sSup>
          <m:sSupPr/>
          <m:e>
            <m:r>
              <m:rPr>
                <m:sty m:val="i"/>
              </m:rPr>
              <m:t>E</m:t>
            </m:r>
          </m:e>
          <m:sup>
            <m:r>
              <m:rPr>
                <m:sty m:val="p"/>
              </m:rPr>
              <m:t>∘</m:t>
            </m:r>
          </m:sup>
        </m:sSup>
        <m:sSub>
          <m:sSubPr/>
          <m:e>
            <m:r>
              <m:t xml:space="preserve"> </m:t>
            </m:r>
          </m:e>
          <m:sub>
            <m:r>
              <m:rPr>
                <m:sty m:val="p"/>
              </m:rPr>
              <m:t>5</m:t>
            </m:r>
          </m:sub>
        </m:sSub>
      </m:oMath>
      <w:r>
        <w:rPr/>
        <w:t xml:space="preserve"> standard du couple (5) en fonction de </w:t>
      </w:r>
      <m:oMath>
        <m:sSub>
          <m:sSubPr/>
          <m:e>
            <m:r>
              <m:rPr>
                <m:sty m:val="i"/>
              </m:rPr>
              <m:t>E</m:t>
            </m:r>
          </m:e>
          <m:sub>
            <m:sSup>
              <m:sSupPr/>
              <m:e>
                <m:r>
                  <m:t xml:space="preserve"> </m:t>
                </m:r>
              </m:e>
              <m:sup>
                <m:r>
                  <m:rPr>
                    <m:sty m:val="p"/>
                  </m:rPr>
                  <m:t>∘</m:t>
                </m:r>
              </m:sup>
            </m:sSup>
          </m:sub>
        </m:sSub>
      </m:oMath>
      <w:r>
        <w:rPr/>
        <w:t xml:space="preserve"> et de </w:t>
      </w:r>
      <m:oMath>
        <m:sSub>
          <m:sSubPr/>
          <m:e>
            <m:r>
              <m:rPr>
                <m:sty m:val="i"/>
              </m:rPr>
              <m:t>E</m:t>
            </m:r>
          </m:e>
          <m:sub>
            <m:sSup>
              <m:sSupPr/>
              <m:e>
                <m:r>
                  <m:t xml:space="preserve"> </m:t>
                </m:r>
              </m:e>
              <m:sup>
                <m:r>
                  <m:rPr>
                    <m:sty m:val="p"/>
                  </m:rPr>
                  <m:t>∘</m:t>
                </m:r>
              </m:sup>
            </m:sSup>
          </m:sub>
        </m:sSub>
        <m:sSub>
          <m:sSubPr/>
          <m:e>
            <m:r>
              <m:t xml:space="preserve"> </m:t>
            </m:r>
          </m:e>
          <m:sub>
            <m:r>
              <m:rPr>
                <m:sty m:val="p"/>
              </m:rPr>
              <m:t>4</m:t>
            </m:r>
          </m:sub>
        </m:sSub>
      </m:oMath>
      <w:r>
        <w:rPr/>
        <w:t xml:space="preserve">.</w:t>
      </w:r>
      <w:r>
        <w:rPr/>
        <w:br w:type="textWrapping"/>
      </w:r>
      <w:r>
        <w:rPr/>
        <w:t xml:space="preserve">2.7. Le diagramme partiel </w:t>
      </w:r>
      <m:oMath>
        <m:r>
          <m:rPr>
            <m:sty m:val="i"/>
          </m:rPr>
          <m:t>E</m:t>
        </m:r>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est présenté sur le feuillet mobile </w:t>
      </w:r>
      <m:oMath>
        <m:sSup>
          <m:sSupPr/>
          <m:e>
            <m:r>
              <m:rPr>
                <m:sty m:val="b"/>
              </m:rPr>
              <m:t>n</m:t>
            </m:r>
          </m:e>
          <m:sup>
            <m:r>
              <m:rPr>
                <m:sty m:val="p"/>
              </m:rPr>
              <m:t>∘</m:t>
            </m:r>
          </m:sup>
        </m:sSup>
        <m:r>
          <m:rPr>
            <m:sty m:val="b"/>
          </m:rPr>
          <m:t>1</m:t>
        </m:r>
      </m:oMath>
      <w:r>
        <w:rPr>
          <w:rFonts w:eastAsia="Georgia" w:cs="Georgia" w:ascii="Georgia" w:hAnsi="Georgia"/>
        </w:rPr>
        <w:t xml:space="preserve">, remis avec ce sujet. Compléter ce diagramme, en traçant la (ou les) frontière(s) manquante(s), et en indiquant les domaines d'existence ou de prédominance des espèces chimiques.</w:t>
      </w:r>
      <w:r>
        <w:rPr/>
        <w:br w:type="textWrapping"/>
      </w:r>
      <w:r>
        <w:rPr>
          <w:rFonts w:eastAsia="Georgia" w:cs="Georgia" w:ascii="Georgia" w:hAnsi="Georgia"/>
        </w:rPr>
        <w:t xml:space="preserve">2.8. Rappeler les deux couples rédox mettant en jeu l'eau, et les demi-équations électroniques correspondantes ; on rappelle que </w:t>
      </w:r>
      <m:oMath>
        <m:sSup>
          <m:sSupPr/>
          <m:e>
            <m:r>
              <m:rPr>
                <m:sty m:val="p"/>
              </m:rPr>
              <m:t>E</m:t>
            </m:r>
          </m:e>
          <m:sup>
            <m:r>
              <m:rPr>
                <m:sty m:val="p"/>
              </m:rPr>
              <m:t>∘</m:t>
            </m:r>
          </m:sup>
        </m:sSup>
        <m:d>
          <m:dPr>
            <m:begChr m:val="("/>
            <m:endChr m:val=")"/>
            <m:ctrlPr>
              <w:rPr>
                <w:rFonts w:ascii="Cambria Math" w:hAnsi="Cambria Math"/>
              </w:rPr>
            </m:ctrlPr>
          </m:dPr>
          <m:e>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23</m:t>
        </m:r>
        <m:r>
          <m:rPr>
            <m:nor/>
          </m:rPr>
          <m:t xml:space="preserve"> </m:t>
        </m:r>
        <m:r>
          <m:rPr>
            <m:sty m:val="p"/>
          </m:rPr>
          <m:t>V</m:t>
        </m:r>
      </m:oMath>
      <w:r>
        <w:rPr>
          <w:rFonts w:eastAsia="Georgia" w:cs="Georgia" w:ascii="Georgia" w:hAnsi="Georgia"/>
        </w:rPr>
        <w:t xml:space="preserve">, l'échelle des </w:t>
      </w:r>
      <m:oMath>
        <m:sSup>
          <m:sSupPr/>
          <m:e>
            <m:r>
              <m:rPr>
                <m:sty m:val="p"/>
              </m:rPr>
              <m:t>E</m:t>
            </m:r>
          </m:e>
          <m:sup>
            <m:r>
              <m:rPr>
                <m:sty m:val="p"/>
              </m:rPr>
              <m:t>∘</m:t>
            </m:r>
          </m:sup>
        </m:sSup>
      </m:oMath>
      <w:r>
        <w:rPr>
          <w:rFonts w:eastAsia="Georgia" w:cs="Georgia" w:ascii="Georgia" w:hAnsi="Georgia"/>
        </w:rPr>
        <w:t xml:space="preserve"> étant définie avec la convention retenue par tous pour la valeur de </w:t>
      </w:r>
      <m:oMath>
        <m:sSup>
          <m:sSupPr/>
          <m:e>
            <m:r>
              <m:rPr>
                <m:sty m:val="p"/>
              </m:rPr>
              <m:t>E</m:t>
            </m:r>
          </m:e>
          <m:sup>
            <m:r>
              <m:rPr>
                <m:sty m:val="p"/>
              </m:rPr>
              <m:t>∘</m:t>
            </m:r>
          </m:sup>
        </m:sSup>
        <m:d>
          <m:dPr>
            <m:begChr m:val="("/>
            <m:endChr m:val=")"/>
            <m:ctrlPr>
              <w:rPr>
                <w:rFonts w:ascii="Cambria Math" w:hAnsi="Cambria Math"/>
              </w:rPr>
            </m:ctrlPr>
          </m:dPr>
          <m:e>
            <m:sSup>
              <m:sSupPr/>
              <m:e>
                <m:r>
                  <m:rPr>
                    <m:sty m:val="p"/>
                  </m:rPr>
                  <m:t>H</m:t>
                </m:r>
              </m:e>
              <m:sup>
                <m:r>
                  <m:rPr>
                    <m:sty m:val="p"/>
                  </m:rPr>
                  <m:t>+</m:t>
                </m:r>
              </m:sup>
            </m:sSup>
            <m:r>
              <m:rPr>
                <m:sty m:val="p"/>
              </m:rPr>
              <m:t>/</m:t>
            </m:r>
            <m:sSub>
              <m:sSubPr/>
              <m:e>
                <m:r>
                  <m:rPr>
                    <m:sty m:val="p"/>
                  </m:rPr>
                  <m:t>H</m:t>
                </m:r>
              </m:e>
              <m:sub>
                <m:r>
                  <m:rPr>
                    <m:sty m:val="p"/>
                  </m:rPr>
                  <m:t>2</m:t>
                </m:r>
                <m:r>
                  <m:rPr>
                    <m:sty m:val="p"/>
                  </m:rPr>
                  <m:t>(</m:t>
                </m:r>
                <m:r>
                  <m:rPr>
                    <m:nor/>
                  </m:rPr>
                  <m:t xml:space="preserve"> </m:t>
                </m:r>
                <m:r>
                  <m:rPr>
                    <m:sty m:val="p"/>
                  </m:rPr>
                  <m:t>g</m:t>
                </m:r>
                <m:r>
                  <m:rPr>
                    <m:sty m:val="p"/>
                  </m:rPr>
                  <m:t>)</m:t>
                </m:r>
              </m:sub>
            </m:sSub>
          </m:e>
        </m:d>
      </m:oMath>
      <w:r>
        <w:rPr/>
        <w:t xml:space="preserve">.</w:t>
      </w:r>
      <w:r>
        <w:rPr/>
        <w:br w:type="textWrapping"/>
      </w:r>
      <w:r>
        <w:rPr>
          <w:rFonts w:eastAsia="Georgia" w:cs="Georgia" w:ascii="Georgia" w:hAnsi="Georgia"/>
        </w:rPr>
        <w:t xml:space="preserve">2.9. Déterminer les équations des deux frontières correspondantes Superposer le diagramme </w:t>
      </w:r>
      <m:oMath>
        <m:r>
          <m:rPr>
            <m:sty m:val="i"/>
          </m:rPr>
          <m:t>E</m:t>
        </m:r>
        <m:r>
          <m:rPr>
            <m:sty m:val="p"/>
          </m:rPr>
          <m:t>=</m:t>
        </m:r>
        <m:r>
          <m:rPr>
            <m:sty m:val="i"/>
          </m:rPr>
          <m:t>f</m:t>
        </m:r>
        <m:r>
          <m:rPr>
            <m:sty m:val="p"/>
          </m:rPr>
          <m:t>(</m:t>
        </m:r>
        <m:r>
          <m:rPr>
            <m:sty m:val="i"/>
          </m:rPr>
          <m:t>p</m:t>
        </m:r>
        <m:r>
          <m:rPr>
            <m:sty m:val="i"/>
          </m:rPr>
          <m:t>H</m:t>
        </m:r>
        <m:r>
          <m:rPr>
            <m:sty m:val="p"/>
          </m:rPr>
          <m:t>)</m:t>
        </m:r>
      </m:oMath>
      <w:r>
        <w:rPr>
          <w:rFonts w:eastAsia="Georgia" w:cs="Georgia" w:ascii="Georgia" w:hAnsi="Georgia"/>
        </w:rPr>
        <w:t xml:space="preserve"> de l'eau au diagramme précédent. Que peut-on en déduire ?</w:t>
      </w:r>
      <w:r>
        <w:rPr/>
        <w:br w:type="textWrapping"/>
      </w:r>
      <w:r>
        <w:rPr>
          <w:rFonts w:eastAsia="Georgia" w:cs="Georgia" w:ascii="Georgia" w:hAnsi="Georgia"/>
        </w:rPr>
        <w:t xml:space="preserve">2.10. Après avoir rappelé les définitions de ces termes, indiquer, sur le diagramme, les domaines d'immunité, de corrosion et de passivation de l'élément tungstène. Conclusion?</w:t>
      </w:r>
    </w:p>
    <w:p>
      <w:pPr>
        <w:spacing w:after="220" w:lineRule="auto"/>
      </w:pPr>
      <w:r>
        <w:rPr>
          <w:rFonts w:eastAsia="Georgia" w:cs="Georgia" w:ascii="Georgia" w:hAnsi="Georgia"/>
        </w:rPr>
        <w:t xml:space="preserve">Ne pas oublier de joindre à la copie de CHIMIE le feuillet mobile </w:t>
      </w:r>
      <m:oMath>
        <m:sSup>
          <m:sSupPr/>
          <m:e>
            <m:r>
              <m:rPr>
                <m:sty m:val="b"/>
              </m:rPr>
              <m:t>n</m:t>
            </m:r>
          </m:e>
          <m:sup>
            <m:r>
              <m:rPr>
                <m:sty m:val="b"/>
              </m:rPr>
              <m:t>∘</m:t>
            </m:r>
          </m:sup>
        </m:sSup>
        <m:r>
          <m:rPr>
            <m:sty m:val="b"/>
          </m:rPr>
          <m:t>1</m:t>
        </m:r>
      </m:oMath>
      <w:r>
        <w:rPr>
          <w:rFonts w:eastAsia="Georgia" w:cs="Georgia" w:ascii="Georgia" w:hAnsi="Georgia"/>
        </w:rPr>
        <w:t xml:space="preserve">, ainsi complété.</w:t>
      </w:r>
    </w:p>
    <w:p>
      <w:pPr>
        <w:spacing w:line="271" w:before="330" w:lineRule="auto"/>
      </w:pPr>
      <w:r>
        <w:rPr>
          <w:rFonts w:eastAsia="Georgia" w:cs="Georgia" w:ascii="Georgia" w:hAnsi="Georgia"/>
          <w:b/>
          <w:sz w:val="42"/>
        </w:rPr>
        <w:t xml:space="preserve">III. Métallurgie préparative : réduction des oxydes de tungstène par l'hydrogène</w:t>
      </w:r>
    </w:p>
    <w:p>
      <w:pPr>
        <w:spacing w:after="220" w:lineRule="auto"/>
      </w:pPr>
      <w:r>
        <w:rPr>
          <w:rFonts w:eastAsia="Georgia" w:cs="Georgia" w:ascii="Georgia" w:hAnsi="Georgia"/>
        </w:rPr>
        <w:t xml:space="preserve">Le minerai principal du tungstène est la Scheelite ou tungstate de calcium </w:t>
      </w:r>
      <m:oMath>
        <m:sSub>
          <m:sSubPr/>
          <m:e>
            <m:r>
              <m:rPr>
                <m:sty m:val="p"/>
              </m:rPr>
              <m:t>CaWO</m:t>
            </m:r>
          </m:e>
          <m:sub>
            <m:r>
              <m:rPr>
                <m:sty m:val="p"/>
              </m:rPr>
              <m:t>4</m:t>
            </m:r>
          </m:sub>
        </m:sSub>
      </m:oMath>
      <w:r>
        <w:rPr>
          <w:rFonts w:eastAsia="Georgia" w:cs="Georgia" w:ascii="Georgia" w:hAnsi="Georgia"/>
        </w:rPr>
        <w:t xml:space="preserve"> (du nom du chimiste Suédois Scheele, qui, en 1781, isola l'acide tungstique à partir du tungstate de calcium, minéral blanc).</w:t>
      </w:r>
      <w:r>
        <w:rPr/>
        <w:br w:type="textWrapping"/>
      </w:r>
      <w:r>
        <w:rPr>
          <w:rFonts w:eastAsia="Georgia" w:cs="Georgia" w:ascii="Georgia" w:hAnsi="Georgia"/>
        </w:rPr>
        <w:t xml:space="preserve">II existe également un autre minerai économiquement exploitable, la wolframite [(Fe, </w:t>
      </w:r>
      <m:oMath>
        <m:d>
          <m:dPr>
            <m:begChr m:val=""/>
            <m:endChr m:val="]"/>
            <m:ctrlPr>
              <w:rPr>
                <w:rFonts w:ascii="Cambria Math" w:hAnsi="Cambria Math"/>
              </w:rPr>
            </m:ctrlPr>
          </m:dPr>
          <m:e>
            <m:r>
              <m:rPr>
                <m:sty m:val="p"/>
              </m:rPr>
              <m:t>Mn</m:t>
            </m:r>
            <m:r>
              <m:rPr>
                <m:sty m:val="p"/>
              </m:rPr>
              <m:t>)</m:t>
            </m:r>
            <m:r>
              <m:rPr>
                <m:sty m:val="p"/>
              </m:rPr>
              <m:t>,</m:t>
            </m:r>
            <m:sSub>
              <m:sSubPr/>
              <m:e>
                <m:r>
                  <m:rPr>
                    <m:sty m:val="p"/>
                  </m:rPr>
                  <m:t>WO</m:t>
                </m:r>
              </m:e>
              <m:sub>
                <m:r>
                  <m:rPr>
                    <m:sty m:val="p"/>
                  </m:rPr>
                  <m:t>4</m:t>
                </m:r>
              </m:sub>
            </m:sSub>
          </m:e>
        </m:d>
      </m:oMath>
      <w:r>
        <w:rPr>
          <w:rFonts w:eastAsia="Georgia" w:cs="Georgia" w:ascii="Georgia" w:hAnsi="Georgia"/>
        </w:rPr>
        <w:t xml:space="preserve">, à partir duquel le tungstène a été isolé, pour la première fois, par deux chimistes Espagnols, J.J. et F. de Elhuyar, en 1783.</w:t>
      </w:r>
      <w:r>
        <w:rPr/>
        <w:br w:type="textWrapping"/>
      </w:r>
      <w:r>
        <w:rPr>
          <w:rFonts w:eastAsia="Georgia" w:cs="Georgia" w:ascii="Georgia" w:hAnsi="Georgia"/>
        </w:rPr>
        <w:t xml:space="preserve">L'obtention du tungstène se réalise en deux grandes étapes successives: la métallurgie extractive et la métallurgie préparative.</w:t>
      </w:r>
      <w:r>
        <w:rPr/>
        <w:br w:type="textWrapping"/>
      </w:r>
      <w:r>
        <w:rPr/>
        <w:t xml:space="preserve">La calcination de l'APT : </w:t>
      </w:r>
      <m:oMath>
        <m:sSub>
          <m:sSubPr/>
          <m:e>
            <m:d>
              <m:dPr>
                <m:begChr m:val="("/>
                <m:endChr m:val=")"/>
                <m:ctrlPr>
                  <w:rPr>
                    <w:rFonts w:ascii="Cambria Math" w:hAnsi="Cambria Math"/>
                  </w:rPr>
                </m:ctrlPr>
              </m:dPr>
              <m:e>
                <m:sSub>
                  <m:sSubPr/>
                  <m:e>
                    <m:r>
                      <m:rPr>
                        <m:sty m:val="p"/>
                      </m:rPr>
                      <m:t>NH</m:t>
                    </m:r>
                  </m:e>
                  <m:sub>
                    <m:r>
                      <m:rPr>
                        <m:sty m:val="p"/>
                      </m:rPr>
                      <m:t>4</m:t>
                    </m:r>
                  </m:sub>
                </m:sSub>
              </m:e>
            </m:d>
          </m:e>
          <m:sub>
            <m:r>
              <m:rPr>
                <m:sty m:val="p"/>
              </m:rPr>
              <m:t>10</m:t>
            </m:r>
          </m:sub>
        </m:sSub>
        <m:d>
          <m:dPr>
            <m:begChr m:val="("/>
            <m:endChr m:val=")"/>
            <m:ctrlPr>
              <w:rPr>
                <w:rFonts w:ascii="Cambria Math" w:hAnsi="Cambria Math"/>
              </w:rPr>
            </m:ctrlPr>
          </m:dPr>
          <m:e>
            <m:sSub>
              <m:sSubPr/>
              <m:e>
                <m:r>
                  <m:rPr>
                    <m:sty m:val="p"/>
                  </m:rPr>
                  <m:t>H</m:t>
                </m:r>
              </m:e>
              <m:sub>
                <m:r>
                  <m:rPr>
                    <m:sty m:val="p"/>
                  </m:rPr>
                  <m:t>2</m:t>
                </m:r>
              </m:sub>
            </m:sSub>
            <m:sSub>
              <m:sSubPr/>
              <m:e>
                <m:r>
                  <m:rPr>
                    <m:nor/>
                  </m:rPr>
                  <m:t xml:space="preserve"> </m:t>
                </m:r>
                <m:r>
                  <m:rPr>
                    <m:sty m:val="p"/>
                  </m:rPr>
                  <m:t>W</m:t>
                </m:r>
              </m:e>
              <m:sub>
                <m:r>
                  <m:rPr>
                    <m:sty m:val="p"/>
                  </m:rPr>
                  <m:t>12</m:t>
                </m:r>
              </m:sub>
            </m:sSub>
            <m:sSub>
              <m:sSubPr/>
              <m:e>
                <m:r>
                  <m:rPr>
                    <m:sty m:val="p"/>
                  </m:rPr>
                  <m:t>O</m:t>
                </m:r>
              </m:e>
              <m:sub>
                <m:r>
                  <m:rPr>
                    <m:sty m:val="p"/>
                  </m:rPr>
                  <m:t>42</m:t>
                </m:r>
              </m:sub>
            </m:sSub>
          </m:e>
        </m:d>
        <m:r>
          <m:rPr>
            <m:sty m:val="p"/>
          </m:rPr>
          <m:t>,</m:t>
        </m:r>
        <m:r>
          <m:rPr>
            <m:sty m:val="p"/>
          </m:rPr>
          <m:t>4</m:t>
        </m:r>
        <m:sSub>
          <m:sSubPr/>
          <m:e>
            <m:r>
              <m:rPr>
                <m:sty m:val="p"/>
              </m:rPr>
              <m:t>H</m:t>
            </m:r>
          </m:e>
          <m:sub>
            <m:r>
              <m:rPr>
                <m:sty m:val="p"/>
              </m:rPr>
              <m:t>2</m:t>
            </m:r>
          </m:sub>
        </m:sSub>
        <m:r>
          <m:rPr>
            <m:sty m:val="p"/>
          </m:rPr>
          <m:t>O</m:t>
        </m:r>
      </m:oMath>
      <w:r>
        <w:rPr>
          <w:rFonts w:eastAsia="Georgia" w:cs="Georgia" w:ascii="Georgia" w:hAnsi="Georgia"/>
        </w:rPr>
        <w:t xml:space="preserve">, solide obtenu dans un premier temps, à partir du minerai, au cours de la métallurgie extractive, conduit à l'oxyde </w:t>
      </w:r>
      <m:oMath>
        <m:sSub>
          <m:sSubPr/>
          <m:e>
            <m:r>
              <m:rPr>
                <m:sty m:val="p"/>
              </m:rPr>
              <m:t>WO</m:t>
            </m:r>
          </m:e>
          <m:sub>
            <m:r>
              <m:rPr>
                <m:sty m:val="p"/>
              </m:rPr>
              <m:t>3</m:t>
            </m:r>
          </m:sub>
        </m:sSub>
      </m:oMath>
      <w:r>
        <w:rPr>
          <w:rFonts w:eastAsia="Georgia" w:cs="Georgia" w:ascii="Georgia" w:hAnsi="Georgia"/>
        </w:rPr>
        <w:t xml:space="preserve">, qui est réduit, lors de la métallurgie préparative, par exemple par le dihydrogène gazeux </w:t>
      </w:r>
      <m:oMath>
        <m:sSub>
          <m:sSubPr/>
          <m:e>
            <m:r>
              <m:rPr>
                <m:sty m:val="p"/>
              </m:rPr>
              <m:t>H</m:t>
            </m:r>
          </m:e>
          <m:sub>
            <m:r>
              <m:rPr>
                <m:sty m:val="p"/>
              </m:rPr>
              <m:t>2</m:t>
            </m:r>
            <m:r>
              <m:rPr>
                <m:sty m:val="p"/>
              </m:rPr>
              <m:t>(</m:t>
            </m:r>
            <m:r>
              <m:rPr>
                <m:nor/>
              </m:rPr>
              <m:t xml:space="preserve"> </m:t>
            </m:r>
            <m:r>
              <m:rPr>
                <m:sty m:val="p"/>
              </m:rPr>
              <m:t>g</m:t>
            </m:r>
            <m:r>
              <m:rPr>
                <m:sty m:val="p"/>
              </m:rPr>
              <m:t>)</m:t>
            </m:r>
          </m:sub>
        </m:sSub>
      </m:oMath>
      <w:r>
        <w:rPr/>
        <w:t xml:space="preserve">.</w:t>
      </w:r>
    </w:p>
    <w:p>
      <w:pPr>
        <w:spacing w:after="220" w:lineRule="auto"/>
      </w:pPr>
      <w:r>
        <w:rPr>
          <w:rFonts w:eastAsia="Georgia" w:cs="Georgia" w:ascii="Georgia" w:hAnsi="Georgia"/>
        </w:rPr>
        <w:t xml:space="preserve">Cette réduction par </w:t>
      </w:r>
      <m:oMath>
        <m:sSub>
          <m:sSubPr/>
          <m:e>
            <m:r>
              <m:rPr>
                <m:sty m:val="p"/>
              </m:rPr>
              <m:t>H</m:t>
            </m:r>
          </m:e>
          <m:sub>
            <m:r>
              <m:rPr>
                <m:sty m:val="p"/>
              </m:rPr>
              <m:t>2</m:t>
            </m:r>
            <m:r>
              <m:rPr>
                <m:sty m:val="p"/>
              </m:rPr>
              <m:t>(</m:t>
            </m:r>
            <m:r>
              <m:rPr>
                <m:nor/>
              </m:rPr>
              <m:t xml:space="preserve"> </m:t>
            </m:r>
            <m:r>
              <m:rPr>
                <m:sty m:val="p"/>
              </m:rPr>
              <m:t>g</m:t>
            </m:r>
            <m:r>
              <m:rPr>
                <m:sty m:val="p"/>
              </m:rPr>
              <m:t>)</m:t>
            </m:r>
          </m:sub>
        </m:sSub>
      </m:oMath>
      <w:r>
        <w:rPr/>
        <w:t xml:space="preserve"> (qui s'oxyde pour donner de la vapeur d'eau </w:t>
      </w: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w:r>
        <w:rPr>
          <w:rFonts w:eastAsia="Georgia" w:cs="Georgia" w:ascii="Georgia" w:hAnsi="Georgia"/>
        </w:rPr>
        <w:t xml:space="preserve"> )se fait en quatre étapes, selon les réactions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10</m:t>
                </m:r>
                <m:sSub>
                  <m:sSubPr/>
                  <m:e>
                    <m:r>
                      <m:rPr>
                        <m:sty m:val="p"/>
                      </m:rPr>
                      <m:t>WO</m:t>
                    </m:r>
                  </m:e>
                  <m:sub>
                    <m:r>
                      <m:rPr>
                        <m:sty m:val="p"/>
                      </m:rPr>
                      <m:t>3</m:t>
                    </m:r>
                    <m:r>
                      <m:rPr>
                        <m:sty m:val="p"/>
                      </m:rPr>
                      <m:t>(</m:t>
                    </m:r>
                    <m:r>
                      <m:rPr>
                        <m:nor/>
                      </m:rPr>
                      <m:t xml:space="preserve"> </m:t>
                    </m:r>
                    <m:r>
                      <m:rPr>
                        <m:sty m:val="p"/>
                      </m:rPr>
                      <m:t>s</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sSub>
                  <m:sSubPr/>
                  <m:e>
                    <m:r>
                      <m:rPr>
                        <m:sty m:val="p"/>
                      </m:rPr>
                      <m:t>W</m:t>
                    </m:r>
                  </m:e>
                  <m:sub>
                    <m:r>
                      <m:rPr>
                        <m:sty m:val="p"/>
                      </m:rPr>
                      <m:t>10</m:t>
                    </m:r>
                  </m:sub>
                </m:sSub>
                <m:sSub>
                  <m:sSubPr/>
                  <m:e>
                    <m:r>
                      <m:rPr>
                        <m:sty m:val="p"/>
                      </m:rPr>
                      <m:t>O</m:t>
                    </m:r>
                  </m:e>
                  <m:sub>
                    <m:r>
                      <m:rPr>
                        <m:sty m:val="p"/>
                      </m:rPr>
                      <m:t>29</m:t>
                    </m:r>
                    <m:r>
                      <m:rPr>
                        <m:sty m:val="p"/>
                      </m:rPr>
                      <m:t>(</m:t>
                    </m:r>
                    <m:r>
                      <m:rPr>
                        <m:nor/>
                      </m:rPr>
                      <m:t xml:space="preserve"> </m:t>
                    </m:r>
                    <m:r>
                      <m:rPr>
                        <m:sty m:val="p"/>
                      </m:rPr>
                      <m:t>s</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p"/>
                      </m:rPr>
                      <m:t>g</m:t>
                    </m:r>
                    <m:r>
                      <m:rPr>
                        <m:sty m:val="p"/>
                      </m:rPr>
                      <m:t>)</m:t>
                    </m:r>
                  </m:sub>
                </m:sSub>
              </m:e>
            </m:mr>
            <m:mr>
              <m:e/>
              <m:e>
                <m:r>
                  <m:rPr>
                    <m:sty m:val="p"/>
                  </m:rPr>
                  <m:t>2</m:t>
                </m:r>
                <m:sSub>
                  <m:sSubPr/>
                  <m:e>
                    <m:r>
                      <m:rPr>
                        <m:nor/>
                      </m:rPr>
                      <m:t xml:space="preserve"> </m:t>
                    </m:r>
                    <m:r>
                      <m:rPr>
                        <m:sty m:val="p"/>
                      </m:rPr>
                      <m:t>W</m:t>
                    </m:r>
                  </m:e>
                  <m:sub>
                    <m:r>
                      <m:rPr>
                        <m:sty m:val="p"/>
                      </m:rPr>
                      <m:t>10</m:t>
                    </m:r>
                  </m:sub>
                </m:sSub>
                <m:sSub>
                  <m:sSubPr/>
                  <m:e>
                    <m:r>
                      <m:rPr>
                        <m:sty m:val="p"/>
                      </m:rPr>
                      <m:t>O</m:t>
                    </m:r>
                  </m:e>
                  <m:sub>
                    <m:r>
                      <m:rPr>
                        <m:sty m:val="p"/>
                      </m:rPr>
                      <m:t>29</m:t>
                    </m:r>
                    <m:r>
                      <m:rPr>
                        <m:sty m:val="p"/>
                      </m:rPr>
                      <m:t>(</m:t>
                    </m:r>
                    <m:r>
                      <m:rPr>
                        <m:nor/>
                      </m:rPr>
                      <m:t xml:space="preserve"> </m:t>
                    </m:r>
                    <m:r>
                      <m:rPr>
                        <m:sty m:val="p"/>
                      </m:rPr>
                      <m:t>s</m:t>
                    </m:r>
                    <m:r>
                      <m:rPr>
                        <m:sty m:val="p"/>
                      </m:rPr>
                      <m:t>)</m:t>
                    </m:r>
                  </m:sub>
                </m:sSub>
                <m:r>
                  <m:rPr>
                    <m:sty m:val="p"/>
                  </m:rPr>
                  <m:t>+</m:t>
                </m:r>
                <m:r>
                  <m:rPr>
                    <m:sty m:val="p"/>
                  </m:rPr>
                  <m:t>3</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r>
                  <m:rPr>
                    <m:sty m:val="p"/>
                  </m:rPr>
                  <m:t>5</m:t>
                </m:r>
                <m:sSub>
                  <m:sSubPr/>
                  <m:e>
                    <m:r>
                      <m:rPr>
                        <m:nor/>
                      </m:rPr>
                      <m:t xml:space="preserve"> </m:t>
                    </m:r>
                    <m:r>
                      <m:rPr>
                        <m:sty m:val="p"/>
                      </m:rPr>
                      <m:t>W</m:t>
                    </m:r>
                  </m:e>
                  <m:sub>
                    <m:r>
                      <m:rPr>
                        <m:sty m:val="p"/>
                      </m:rPr>
                      <m:t>4</m:t>
                    </m:r>
                  </m:sub>
                </m:sSub>
                <m:sSub>
                  <m:sSubPr/>
                  <m:e>
                    <m:r>
                      <m:rPr>
                        <m:sty m:val="p"/>
                      </m:rPr>
                      <m:t>O</m:t>
                    </m:r>
                  </m:e>
                  <m:sub>
                    <m:r>
                      <m:rPr>
                        <m:sty m:val="p"/>
                      </m:rPr>
                      <m:t>11</m:t>
                    </m:r>
                    <m:r>
                      <m:rPr>
                        <m:sty m:val="p"/>
                      </m:rPr>
                      <m:t>(</m:t>
                    </m:r>
                    <m:r>
                      <m:rPr>
                        <m:nor/>
                      </m:rPr>
                      <m:t xml:space="preserve"> </m:t>
                    </m:r>
                    <m:r>
                      <m:rPr>
                        <m:sty m:val="p"/>
                      </m:rPr>
                      <m:t>s</m:t>
                    </m:r>
                    <m:r>
                      <m:rPr>
                        <m:sty m:val="p"/>
                      </m:rPr>
                      <m:t>)</m:t>
                    </m:r>
                  </m:sub>
                </m:sSub>
                <m:r>
                  <m:rPr>
                    <m:sty m:val="p"/>
                  </m:rPr>
                  <m:t>+</m:t>
                </m:r>
                <m:r>
                  <m:rPr>
                    <m:sty m:val="p"/>
                  </m:rPr>
                  <m:t>3</m:t>
                </m:r>
                <m:sSub>
                  <m:sSubPr/>
                  <m:e>
                    <m:r>
                      <m:rPr>
                        <m:sty m:val="p"/>
                      </m:rPr>
                      <m:t>H</m:t>
                    </m:r>
                  </m:e>
                  <m:sub>
                    <m:r>
                      <m:rPr>
                        <m:sty m:val="p"/>
                      </m:rPr>
                      <m:t>2</m:t>
                    </m:r>
                  </m:sub>
                </m:sSub>
                <m:sSub>
                  <m:sSubPr/>
                  <m:e>
                    <m:r>
                      <m:rPr>
                        <m:sty m:val="p"/>
                      </m:rPr>
                      <m:t>O</m:t>
                    </m:r>
                  </m:e>
                  <m:sub>
                    <m:r>
                      <m:rPr>
                        <m:sty m:val="p"/>
                      </m:rPr>
                      <m:t>(</m:t>
                    </m:r>
                    <m:r>
                      <m:rPr>
                        <m:sty m:val="p"/>
                      </m:rPr>
                      <m:t>g</m:t>
                    </m:r>
                    <m:r>
                      <m:rPr>
                        <m:sty m:val="p"/>
                      </m:rPr>
                      <m:t>)</m:t>
                    </m:r>
                  </m:sub>
                </m:sSub>
              </m:e>
            </m:mr>
            <m:mr>
              <m:e/>
              <m:e>
                <m:sSub>
                  <m:sSubPr/>
                  <m:e>
                    <m:r>
                      <m:rPr>
                        <m:sty m:val="p"/>
                      </m:rPr>
                      <m:t>W</m:t>
                    </m:r>
                  </m:e>
                  <m:sub>
                    <m:r>
                      <m:rPr>
                        <m:sty m:val="p"/>
                      </m:rPr>
                      <m:t>4</m:t>
                    </m:r>
                  </m:sub>
                </m:sSub>
                <m:sSub>
                  <m:sSubPr/>
                  <m:e>
                    <m:r>
                      <m:rPr>
                        <m:sty m:val="p"/>
                      </m:rPr>
                      <m:t>O</m:t>
                    </m:r>
                  </m:e>
                  <m:sub>
                    <m:r>
                      <m:rPr>
                        <m:sty m:val="p"/>
                      </m:rPr>
                      <m:t>11</m:t>
                    </m:r>
                    <m:r>
                      <m:rPr>
                        <m:sty m:val="p"/>
                      </m:rPr>
                      <m:t>(</m:t>
                    </m:r>
                    <m:r>
                      <m:rPr>
                        <m:nor/>
                      </m:rPr>
                      <m:t xml:space="preserve"> </m:t>
                    </m:r>
                    <m:r>
                      <m:rPr>
                        <m:sty m:val="p"/>
                      </m:rPr>
                      <m:t>s</m:t>
                    </m:r>
                    <m:r>
                      <m:rPr>
                        <m:sty m:val="p"/>
                      </m:rPr>
                      <m:t>)</m:t>
                    </m:r>
                  </m:sub>
                </m:sSub>
                <m:r>
                  <m:rPr>
                    <m:sty m:val="p"/>
                  </m:rPr>
                  <m:t>+</m:t>
                </m:r>
                <m:r>
                  <m:rPr>
                    <m:sty m:val="p"/>
                  </m:rPr>
                  <m:t>3</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r>
                  <m:rPr>
                    <m:sty m:val="p"/>
                  </m:rPr>
                  <m:t>4</m:t>
                </m:r>
                <m:sSub>
                  <m:sSubPr/>
                  <m:e>
                    <m:r>
                      <m:rPr>
                        <m:sty m:val="p"/>
                      </m:rPr>
                      <m:t>WO</m:t>
                    </m:r>
                  </m:e>
                  <m:sub>
                    <m:r>
                      <m:rPr>
                        <m:sty m:val="p"/>
                      </m:rPr>
                      <m:t>2</m:t>
                    </m:r>
                    <m:r>
                      <m:rPr>
                        <m:sty m:val="p"/>
                      </m:rPr>
                      <m:t>(</m:t>
                    </m:r>
                    <m:r>
                      <m:rPr>
                        <m:nor/>
                      </m:rPr>
                      <m:t xml:space="preserve"> </m:t>
                    </m:r>
                    <m:r>
                      <m:rPr>
                        <m:sty m:val="p"/>
                      </m:rPr>
                      <m:t>s</m:t>
                    </m:r>
                    <m:r>
                      <m:rPr>
                        <m:sty m:val="p"/>
                      </m:rPr>
                      <m:t>)</m:t>
                    </m:r>
                  </m:sub>
                </m:sSub>
                <m:r>
                  <m:rPr>
                    <m:sty m:val="p"/>
                  </m:rPr>
                  <m:t>+</m:t>
                </m:r>
                <m:r>
                  <m:rPr>
                    <m:sty m:val="p"/>
                  </m:rPr>
                  <m:t>3</m:t>
                </m:r>
                <m:sSub>
                  <m:sSubPr/>
                  <m:e>
                    <m:r>
                      <m:rPr>
                        <m:sty m:val="p"/>
                      </m:rPr>
                      <m:t>H</m:t>
                    </m:r>
                  </m:e>
                  <m:sub>
                    <m:r>
                      <m:rPr>
                        <m:sty m:val="p"/>
                      </m:rPr>
                      <m:t>2</m:t>
                    </m:r>
                  </m:sub>
                </m:sSub>
                <m:sSub>
                  <m:sSubPr/>
                  <m:e>
                    <m:r>
                      <m:rPr>
                        <m:sty m:val="p"/>
                      </m:rPr>
                      <m:t>O</m:t>
                    </m:r>
                  </m:e>
                  <m:sub>
                    <m:r>
                      <m:rPr>
                        <m:sty m:val="p"/>
                      </m:rPr>
                      <m:t>(</m:t>
                    </m:r>
                    <m:r>
                      <m:rPr>
                        <m:sty m:val="p"/>
                      </m:rPr>
                      <m:t>g</m:t>
                    </m:r>
                    <m:r>
                      <m:rPr>
                        <m:sty m:val="p"/>
                      </m:rPr>
                      <m:t>)</m:t>
                    </m:r>
                  </m:sub>
                </m:sSub>
              </m:e>
            </m:mr>
            <m:mr>
              <m:e/>
              <m:e>
                <m:sSub>
                  <m:sSubPr/>
                  <m:e>
                    <m:r>
                      <m:rPr>
                        <m:sty m:val="p"/>
                      </m:rPr>
                      <m:t>WO</m:t>
                    </m:r>
                  </m:e>
                  <m:sub>
                    <m:r>
                      <m:rPr>
                        <m:sty m:val="p"/>
                      </m:rPr>
                      <m:t>2</m:t>
                    </m:r>
                    <m:r>
                      <m:rPr>
                        <m:sty m:val="p"/>
                      </m:rPr>
                      <m:t>(</m:t>
                    </m:r>
                    <m:r>
                      <m:rPr>
                        <m:nor/>
                      </m:rPr>
                      <m:t xml:space="preserve"> </m:t>
                    </m:r>
                    <m:r>
                      <m:rPr>
                        <m:sty m:val="p"/>
                      </m:rPr>
                      <m:t>s</m:t>
                    </m:r>
                    <m:r>
                      <m:rPr>
                        <m:sty m:val="p"/>
                      </m:rPr>
                      <m:t>)</m:t>
                    </m:r>
                  </m:sub>
                </m:sSub>
                <m:r>
                  <m:rPr>
                    <m:sty m:val="p"/>
                  </m:rPr>
                  <m:t>+</m:t>
                </m:r>
                <m:r>
                  <m:rPr>
                    <m:sty m:val="p"/>
                  </m:rPr>
                  <m:t>2</m:t>
                </m:r>
                <m:sSub>
                  <m:sSubPr/>
                  <m:e>
                    <m:r>
                      <m:rPr>
                        <m:sty m:val="p"/>
                      </m:rPr>
                      <m:t>H</m:t>
                    </m:r>
                  </m:e>
                  <m:sub>
                    <m:r>
                      <m:rPr>
                        <m:sty m:val="p"/>
                      </m:rPr>
                      <m:t>2</m:t>
                    </m:r>
                    <m:r>
                      <m:rPr>
                        <m:sty m:val="p"/>
                      </m:rPr>
                      <m:t>(</m:t>
                    </m:r>
                    <m:r>
                      <m:rPr>
                        <m:nor/>
                      </m:rPr>
                      <m:t xml:space="preserve"> </m:t>
                    </m:r>
                    <m:r>
                      <m:rPr>
                        <m:sty m:val="p"/>
                      </m:rPr>
                      <m:t>g</m:t>
                    </m:r>
                    <m:r>
                      <m:rPr>
                        <m:sty m:val="p"/>
                      </m:rPr>
                      <m:t>)</m:t>
                    </m:r>
                  </m:sub>
                </m:sSub>
                <m:r>
                  <m:rPr>
                    <m:sty m:val="p"/>
                  </m:rPr>
                  <m:t>=</m:t>
                </m:r>
                <m:r>
                  <m:rPr>
                    <m:sty m:val="p"/>
                  </m:rPr>
                  <m:t>W</m:t>
                </m:r>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g</m:t>
                    </m:r>
                    <m:r>
                      <m:rPr>
                        <m:sty m:val="p"/>
                      </m:rPr>
                      <m:t>)</m:t>
                    </m:r>
                  </m:sub>
                </m:sSub>
              </m:e>
            </m:mr>
          </m:m>
        </m:oMath>
      </m:oMathPara>
    </w:p>
    <w:p>
      <w:pPr>
        <w:spacing w:after="220" w:lineRule="auto"/>
      </w:pPr>
      <m:oMathPara>
        <m:oMath>
          <m:m>
            <m:mPr>
              <m:plcHide m:val="1"/>
              <m:cGpRule m:val="0"/>
              <m:mcs>
                <m:mc>
                  <m:mcPr>
                    <m:count m:val="1"/>
                    <m:mcJc m:val="center"/>
                  </m:mcPr>
                </m:mc>
              </m:mcs>
              <m:ctrlPr>
                <w:rPr>
                  <w:rFonts w:ascii="Cambria Math" w:hAnsi="Cambria Math"/>
                  <w:i/>
                </w:rPr>
              </m:ctrlPr>
            </m:mPr>
            <m:mr>
              <m:e>
                <m:r>
                  <m:rPr>
                    <m:sty m:val="p"/>
                  </m:rPr>
                  <m:t>log</m:t>
                </m:r>
                <m:r>
                  <m:rPr>
                    <m:sty m:val="p"/>
                  </m:rPr>
                  <m:t>⁡</m:t>
                </m:r>
                <m:sSub>
                  <m:sSubPr/>
                  <m:e>
                    <m:r>
                      <m:rPr>
                        <m:sty m:val="i"/>
                      </m:rPr>
                      <m:t>K</m:t>
                    </m:r>
                  </m:e>
                  <m:sub>
                    <m:r>
                      <m:rPr>
                        <m:sty m:val="p"/>
                      </m:rPr>
                      <m:t>1</m:t>
                    </m:r>
                  </m:sub>
                </m:sSub>
                <m:r>
                  <m:rPr>
                    <m:sty m:val="p"/>
                  </m:rPr>
                  <m:t>=</m:t>
                </m:r>
                <m:r>
                  <m:rPr>
                    <m:sty m:val="p"/>
                  </m:rPr>
                  <m:t>−</m:t>
                </m:r>
                <m:r>
                  <m:rPr>
                    <m:sty m:val="p"/>
                  </m:rPr>
                  <m:t>3266</m:t>
                </m:r>
                <m:r>
                  <m:rPr>
                    <m:sty m:val="p"/>
                  </m:rPr>
                  <m:t>,</m:t>
                </m:r>
                <m:r>
                  <m:rPr>
                    <m:sty m:val="p"/>
                  </m:rPr>
                  <m:t>9</m:t>
                </m:r>
                <m:r>
                  <m:rPr>
                    <m:sty m:val="p"/>
                  </m:rPr>
                  <m:t>/</m:t>
                </m:r>
                <m:r>
                  <m:rPr>
                    <m:sty m:val="i"/>
                  </m:rPr>
                  <m:t>T</m:t>
                </m:r>
                <m:r>
                  <m:rPr>
                    <m:sty m:val="p"/>
                  </m:rPr>
                  <m:t>+</m:t>
                </m:r>
                <m:r>
                  <m:rPr>
                    <m:sty m:val="p"/>
                  </m:rPr>
                  <m:t>4</m:t>
                </m:r>
                <m:r>
                  <m:rPr>
                    <m:sty m:val="p"/>
                  </m:rPr>
                  <m:t>,</m:t>
                </m:r>
                <m:r>
                  <m:rPr>
                    <m:sty m:val="p"/>
                  </m:rPr>
                  <m:t>0667</m:t>
                </m:r>
              </m:e>
            </m:mr>
            <m:mr>
              <m:e>
                <m:r>
                  <m:rPr>
                    <m:sty m:val="p"/>
                  </m:rPr>
                  <m:t>log</m:t>
                </m:r>
                <m:r>
                  <m:rPr>
                    <m:sty m:val="p"/>
                  </m:rPr>
                  <m:t>⁡</m:t>
                </m:r>
                <m:sSub>
                  <m:sSubPr/>
                  <m:e>
                    <m:r>
                      <m:rPr>
                        <m:sty m:val="i"/>
                      </m:rPr>
                      <m:t>K</m:t>
                    </m:r>
                  </m:e>
                  <m:sub>
                    <m:r>
                      <m:rPr>
                        <m:sty m:val="p"/>
                      </m:rPr>
                      <m:t>2</m:t>
                    </m:r>
                  </m:sub>
                </m:sSub>
                <m:r>
                  <m:rPr>
                    <m:sty m:val="p"/>
                  </m:rPr>
                  <m:t>=</m:t>
                </m:r>
                <m:r>
                  <m:rPr>
                    <m:sty m:val="p"/>
                  </m:rPr>
                  <m:t>−</m:t>
                </m:r>
                <m:r>
                  <m:rPr>
                    <m:sty m:val="p"/>
                  </m:rPr>
                  <m:t>4508</m:t>
                </m:r>
                <m:r>
                  <m:rPr>
                    <m:sty m:val="p"/>
                  </m:rPr>
                  <m:t>/</m:t>
                </m:r>
                <m:r>
                  <m:rPr>
                    <m:sty m:val="i"/>
                  </m:rPr>
                  <m:t>T</m:t>
                </m:r>
                <m:r>
                  <m:rPr>
                    <m:sty m:val="p"/>
                  </m:rPr>
                  <m:t>+</m:t>
                </m:r>
                <m:r>
                  <m:rPr>
                    <m:sty m:val="p"/>
                  </m:rPr>
                  <m:t>5</m:t>
                </m:r>
                <m:r>
                  <m:rPr>
                    <m:sty m:val="p"/>
                  </m:rPr>
                  <m:t>,</m:t>
                </m:r>
                <m:r>
                  <m:rPr>
                    <m:sty m:val="p"/>
                  </m:rPr>
                  <m:t>1086</m:t>
                </m:r>
              </m:e>
            </m:mr>
            <m:mr>
              <m:e>
                <m:r>
                  <m:rPr>
                    <m:sty m:val="p"/>
                  </m:rPr>
                  <m:t>log</m:t>
                </m:r>
                <m:r>
                  <m:rPr>
                    <m:sty m:val="p"/>
                  </m:rPr>
                  <m:t>⁡</m:t>
                </m:r>
                <m:sSub>
                  <m:sSubPr/>
                  <m:e>
                    <m:r>
                      <m:rPr>
                        <m:sty m:val="i"/>
                      </m:rPr>
                      <m:t>K</m:t>
                    </m:r>
                  </m:e>
                  <m:sub>
                    <m:r>
                      <m:rPr>
                        <m:sty m:val="p"/>
                      </m:rPr>
                      <m:t>3</m:t>
                    </m:r>
                  </m:sub>
                </m:sSub>
                <m:r>
                  <m:rPr>
                    <m:sty m:val="p"/>
                  </m:rPr>
                  <m:t>=</m:t>
                </m:r>
                <m:r>
                  <m:rPr>
                    <m:sty m:val="p"/>
                  </m:rPr>
                  <m:t>−</m:t>
                </m:r>
                <m:r>
                  <m:rPr>
                    <m:sty m:val="p"/>
                  </m:rPr>
                  <m:t>904</m:t>
                </m:r>
                <m:r>
                  <m:rPr>
                    <m:sty m:val="p"/>
                  </m:rPr>
                  <m:t>/</m:t>
                </m:r>
                <m:r>
                  <m:rPr>
                    <m:sty m:val="i"/>
                  </m:rPr>
                  <m:t>T</m:t>
                </m:r>
                <m:r>
                  <m:rPr>
                    <m:sty m:val="p"/>
                  </m:rPr>
                  <m:t>+</m:t>
                </m:r>
                <m:r>
                  <m:rPr>
                    <m:sty m:val="p"/>
                  </m:rPr>
                  <m:t>0</m:t>
                </m:r>
                <m:r>
                  <m:rPr>
                    <m:sty m:val="p"/>
                  </m:rPr>
                  <m:t>,</m:t>
                </m:r>
                <m:r>
                  <m:rPr>
                    <m:sty m:val="p"/>
                  </m:rPr>
                  <m:t>9054</m:t>
                </m:r>
              </m:e>
            </m:mr>
            <m:mr>
              <m:e>
                <m:r>
                  <m:rPr>
                    <m:sty m:val="p"/>
                  </m:rPr>
                  <m:t>log</m:t>
                </m:r>
                <m:r>
                  <m:rPr>
                    <m:sty m:val="p"/>
                  </m:rPr>
                  <m:t>⁡</m:t>
                </m:r>
                <m:sSub>
                  <m:sSubPr/>
                  <m:e>
                    <m:r>
                      <m:rPr>
                        <m:sty m:val="i"/>
                      </m:rPr>
                      <m:t>K</m:t>
                    </m:r>
                  </m:e>
                  <m:sub>
                    <m:r>
                      <m:rPr>
                        <m:sty m:val="p"/>
                      </m:rPr>
                      <m:t>4</m:t>
                    </m:r>
                  </m:sub>
                </m:sSub>
                <m:r>
                  <m:rPr>
                    <m:sty m:val="p"/>
                  </m:rPr>
                  <m:t>=</m:t>
                </m:r>
                <m:r>
                  <m:rPr>
                    <m:sty m:val="p"/>
                  </m:rPr>
                  <m:t>−</m:t>
                </m:r>
                <m:r>
                  <m:rPr>
                    <m:sty m:val="p"/>
                  </m:rPr>
                  <m:t>2325</m:t>
                </m:r>
                <m:r>
                  <m:rPr>
                    <m:sty m:val="p"/>
                  </m:rPr>
                  <m:t>/</m:t>
                </m:r>
                <m:r>
                  <m:rPr>
                    <m:sty m:val="i"/>
                  </m:rPr>
                  <m:t>T</m:t>
                </m:r>
                <m:r>
                  <m:rPr>
                    <m:sty m:val="p"/>
                  </m:rPr>
                  <m:t>+</m:t>
                </m:r>
                <m:r>
                  <m:rPr>
                    <m:sty m:val="p"/>
                  </m:rPr>
                  <m:t>1</m:t>
                </m:r>
                <m:r>
                  <m:rPr>
                    <m:sty m:val="p"/>
                  </m:rPr>
                  <m:t>,</m:t>
                </m:r>
                <m:r>
                  <m:rPr>
                    <m:sty m:val="p"/>
                  </m:rPr>
                  <m:t>650</m:t>
                </m:r>
              </m:e>
            </m:mr>
          </m:m>
        </m:oMath>
      </m:oMathPara>
    </w:p>
    <w:p>
      <w:pPr>
        <w:spacing w:after="220" w:lineRule="auto"/>
      </w:pPr>
      <w:r>
        <w:rPr>
          <w:rFonts w:eastAsia="Georgia" w:cs="Georgia" w:ascii="Georgia" w:hAnsi="Georgia"/>
        </w:rPr>
        <w:t xml:space="preserve">On supposera que l'activité est égale à 1 pour le métal tungstène W .</w:t>
      </w:r>
      <w:r>
        <w:rPr/>
        <w:br w:type="textWrapping"/>
      </w:r>
      <w:r>
        <w:rPr/>
        <w:t xml:space="preserve">La notation </w:t>
      </w:r>
      <m:oMath>
        <m:r>
          <m:rPr>
            <m:sty m:val="p"/>
          </m:rPr>
          <m:t>log</m:t>
        </m:r>
      </m:oMath>
      <w:r>
        <w:rPr>
          <w:rFonts w:eastAsia="Georgia" w:cs="Georgia" w:ascii="Georgia" w:hAnsi="Georgia"/>
        </w:rPr>
        <w:t xml:space="preserve"> désigne le logarithme décimal ; il est rappelé que </w:t>
      </w:r>
      <m:oMath>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p"/>
          </m:rPr>
          <m:t>10</m:t>
        </m:r>
        <m:r>
          <m:rPr>
            <m:sty m:val="p"/>
          </m:rPr>
          <m:t>)</m:t>
        </m:r>
        <m:r>
          <m:rPr>
            <m:sty m:val="p"/>
          </m:rPr>
          <m:t>⋅</m:t>
        </m:r>
        <m:r>
          <m:rPr>
            <m:sty m:val="p"/>
          </m:rPr>
          <m:t>log</m:t>
        </m:r>
        <m:r>
          <m:rPr>
            <m:sty m:val="p"/>
          </m:rPr>
          <m:t>⁡</m:t>
        </m:r>
        <m:r>
          <m:rPr>
            <m:sty m:val="p"/>
          </m:rPr>
          <m:t>(</m:t>
        </m:r>
        <m:r>
          <m:rPr>
            <m:sty m:val="i"/>
          </m:rPr>
          <m:t>X</m:t>
        </m:r>
        <m:r>
          <m:rPr>
            <m:sty m:val="p"/>
          </m:rPr>
          <m:t>)</m:t>
        </m:r>
      </m:oMath>
      <w:r>
        <w:rPr/>
        <w:t xml:space="preserve">.</w:t>
      </w:r>
      <w:r>
        <w:rPr/>
        <w:br w:type="textWrapping"/>
      </w:r>
      <w:r>
        <w:rPr/>
        <w:t xml:space="preserve">Les droites correspondantes, log </w:t>
      </w:r>
      <m:oMath>
        <m:r>
          <m:rPr>
            <m:sty m:val="i"/>
          </m:rPr>
          <m:t>K</m:t>
        </m:r>
        <m:r>
          <m:rPr>
            <m:sty m:val="p"/>
          </m:rPr>
          <m:t>=</m:t>
        </m:r>
        <m:r>
          <m:rPr>
            <m:sty m:val="p"/>
          </m:rPr>
          <m:t>f</m:t>
        </m:r>
        <m:d>
          <m:dPr>
            <m:begChr m:val="("/>
            <m:endChr m:val=")"/>
            <m:ctrlPr>
              <w:rPr>
                <w:rFonts w:ascii="Cambria Math" w:hAnsi="Cambria Math"/>
              </w:rPr>
            </m:ctrlPr>
          </m:dPr>
          <m:e>
            <m:sSup>
              <m:sSupPr/>
              <m:e>
                <m:r>
                  <m:rPr>
                    <m:sty m:val="p"/>
                  </m:rPr>
                  <m:t>10</m:t>
                </m:r>
              </m:e>
              <m:sup>
                <m:r>
                  <m:rPr>
                    <m:sty m:val="p"/>
                  </m:rPr>
                  <m:t>3</m:t>
                </m:r>
              </m:sup>
            </m:sSup>
            <m:r>
              <m:rPr>
                <m:sty m:val="p"/>
              </m:rPr>
              <m:t>/</m:t>
            </m:r>
            <m:r>
              <m:rPr>
                <m:sty m:val="p"/>
              </m:rPr>
              <m:t>T</m:t>
            </m:r>
          </m:e>
        </m:d>
      </m:oMath>
      <w:r>
        <w:rPr>
          <w:rFonts w:eastAsia="Georgia" w:cs="Georgia" w:ascii="Georgia" w:hAnsi="Georgia"/>
        </w:rPr>
        <w:t xml:space="preserve">, sont présentées dans l'annexe en fin de ce problème, l'abscisse représentant ( </w:t>
      </w:r>
      <m:oMath>
        <m:sSup>
          <m:sSupPr/>
          <m:e>
            <m:r>
              <m:rPr>
                <m:sty m:val="p"/>
              </m:rPr>
              <m:t>10</m:t>
            </m:r>
          </m:e>
          <m:sup>
            <m:r>
              <m:rPr>
                <m:sty m:val="p"/>
              </m:rPr>
              <m:t>3</m:t>
            </m:r>
          </m:sup>
        </m:sSup>
        <m:r>
          <m:rPr>
            <m:sty m:val="p"/>
          </m:rPr>
          <m:t>/</m:t>
        </m:r>
        <m:r>
          <m:rPr>
            <m:sty m:val="p"/>
          </m:rPr>
          <m:t>T</m:t>
        </m:r>
      </m:oMath>
      <w:r>
        <w:rPr>
          <w:rFonts w:eastAsia="Georgia" w:cs="Georgia" w:ascii="Georgia" w:hAnsi="Georgia"/>
        </w:rPr>
        <w:t xml:space="preserve"> ), T étant exprimée en Kelvin.</w:t>
      </w:r>
      <w:r>
        <w:rPr/>
        <w:br w:type="textWrapping"/>
      </w:r>
      <w:r>
        <w:rPr>
          <w:rFonts w:eastAsia="Georgia" w:cs="Georgia" w:ascii="Georgia" w:hAnsi="Georgia"/>
        </w:rPr>
        <w:t xml:space="preserve">Ces quatre droites ont été numérotées, afin d'éviter des confusions.</w:t>
      </w:r>
      <w:r>
        <w:rPr/>
        <w:br w:type="textWrapping"/>
      </w:r>
      <w:r>
        <w:rPr>
          <w:rFonts w:eastAsia="Georgia" w:cs="Georgia" w:ascii="Georgia" w:hAnsi="Georgia"/>
        </w:rPr>
        <w:t xml:space="preserve">Sur cette même figure, l'ordonnée d'un point quelconque est égale à </w:t>
      </w:r>
      <m:oMath>
        <m:r>
          <m:rPr>
            <m:sty m:val="p"/>
          </m:rPr>
          <m:t>log</m:t>
        </m:r>
        <m:r>
          <m:rPr>
            <m:sty m:val="p"/>
          </m:rPr>
          <m:t>⁡</m:t>
        </m:r>
        <m:f>
          <m:fPr>
            <m:ctrlPr>
              <w:rPr>
                <w:rFonts w:ascii="Cambria Math" w:hAnsi="Cambria Math"/>
              </w:rPr>
            </m:ctrlPr>
          </m:fPr>
          <m:num>
            <m:sSub>
              <m:sSubPr/>
              <m:e>
                <m:r>
                  <m:rPr>
                    <m:sty m:val="i"/>
                  </m:rPr>
                  <m:t>P</m:t>
                </m:r>
              </m:e>
              <m:sub>
                <m:sSub>
                  <m:sSubPr/>
                  <m:e>
                    <m:r>
                      <m:rPr>
                        <m:sty m:val="i"/>
                      </m:rPr>
                      <m:t>H</m:t>
                    </m:r>
                  </m:e>
                  <m:sub>
                    <m:r>
                      <m:rPr>
                        <m:sty m:val="p"/>
                      </m:rPr>
                      <m:t>2</m:t>
                    </m:r>
                  </m:sub>
                </m:sSub>
                <m:sSub>
                  <m:sSubPr/>
                  <m:e>
                    <m:r>
                      <m:rPr>
                        <m:sty m:val="i"/>
                      </m:rPr>
                      <m:t>O</m:t>
                    </m:r>
                  </m:e>
                  <m:sub>
                    <m:r>
                      <m:rPr>
                        <m:sty m:val="p"/>
                      </m:rPr>
                      <m:t>(</m:t>
                    </m:r>
                    <m:r>
                      <m:rPr>
                        <m:sty m:val="i"/>
                      </m:rPr>
                      <m:t>g</m:t>
                    </m:r>
                    <m:r>
                      <m:rPr>
                        <m:sty m:val="p"/>
                      </m:rPr>
                      <m:t>)</m:t>
                    </m:r>
                  </m:sub>
                </m:sSub>
              </m:sub>
            </m:sSub>
          </m:num>
          <m:den>
            <m:sSub>
              <m:sSubPr/>
              <m:e>
                <m:r>
                  <m:rPr>
                    <m:sty m:val="i"/>
                  </m:rPr>
                  <m:t>P</m:t>
                </m:r>
              </m:e>
              <m:sub>
                <m:sSub>
                  <m:sSubPr/>
                  <m:e>
                    <m:r>
                      <m:rPr>
                        <m:sty m:val="i"/>
                      </m:rPr>
                      <m:t>H</m:t>
                    </m:r>
                  </m:e>
                  <m:sub>
                    <m:r>
                      <m:rPr>
                        <m:sty m:val="p"/>
                      </m:rPr>
                      <m:t>2</m:t>
                    </m:r>
                    <m:r>
                      <m:rPr>
                        <m:sty m:val="p"/>
                      </m:rPr>
                      <m:t>(</m:t>
                    </m:r>
                    <m:r>
                      <m:rPr>
                        <m:sty m:val="i"/>
                      </m:rPr>
                      <m:t>g</m:t>
                    </m:r>
                    <m:r>
                      <m:rPr>
                        <m:sty m:val="p"/>
                      </m:rPr>
                      <m:t>)</m:t>
                    </m:r>
                  </m:sub>
                </m:sSub>
              </m:sub>
            </m:sSub>
          </m:den>
        </m:f>
      </m:oMath>
      <w:r>
        <w:rPr/>
        <w:t xml:space="preserve">.</w:t>
      </w:r>
    </w:p>
    <w:p>
      <w:pPr>
        <w:numPr>
          <w:ilvl w:val="0"/>
          <w:numId w:val="1"/>
        </w:numPr>
        <w:spacing w:lineRule="auto"/>
      </w:pPr>
      <w:r>
        <w:rPr>
          <w:rFonts w:eastAsia="Georgia" w:cs="Georgia" w:ascii="Georgia" w:hAnsi="Georgia"/>
        </w:rPr>
        <w:t xml:space="preserve">Pour chacun des équilibres ci-dessus, que peut-on affirmer en ce qui concerne la dépendance de l'enthalpie standard de réaction </w:t>
      </w:r>
      <m:oMath>
        <m:sSub>
          <m:sSubPr/>
          <m:e>
            <m:r>
              <m:rPr>
                <m:sty m:val="p"/>
              </m:rPr>
              <m:t>Δ</m:t>
            </m:r>
          </m:e>
          <m:sub>
            <m:r>
              <m:rPr>
                <m:sty m:val="i"/>
              </m:rPr>
              <m:t>r</m:t>
            </m:r>
          </m:sub>
        </m:sSub>
        <m:sSup>
          <m:sSupPr/>
          <m:e>
            <m:r>
              <m:rPr>
                <m:sty m:val="i"/>
              </m:rPr>
              <m:t>H</m:t>
            </m:r>
          </m:e>
          <m:sup>
            <m:r>
              <m:rPr>
                <m:sty m:val="p"/>
              </m:rPr>
              <m:t>∘</m:t>
            </m:r>
          </m:sup>
        </m:sSup>
        <m:r>
          <m:rPr>
            <m:sty m:val="p"/>
          </m:rPr>
          <m:t>(</m:t>
        </m:r>
        <m:r>
          <m:rPr>
            <m:sty m:val="i"/>
          </m:rPr>
          <m:t>T</m:t>
        </m:r>
        <m:r>
          <m:rPr>
            <m:sty m:val="p"/>
          </m:rPr>
          <m:t>)</m:t>
        </m:r>
      </m:oMath>
      <w:r>
        <w:rPr>
          <w:rFonts w:eastAsia="Georgia" w:cs="Georgia" w:ascii="Georgia" w:hAnsi="Georgia"/>
        </w:rPr>
        <w:t xml:space="preserve"> par rapport à la température (justifier précisément la réponse) ? Calculer numériquement </w:t>
      </w:r>
      <m:oMath>
        <m:sSub>
          <m:sSubPr/>
          <m:e>
            <m:r>
              <m:rPr>
                <m:sty m:val="p"/>
              </m:rPr>
              <m:t>Δ</m:t>
            </m:r>
          </m:e>
          <m:sub>
            <m:r>
              <m:rPr>
                <m:sty m:val="i"/>
              </m:rPr>
              <m:t>r</m:t>
            </m:r>
          </m:sub>
        </m:sSub>
        <m:sSubSup>
          <m:sSubSupPr/>
          <m:e>
            <m:r>
              <m:rPr>
                <m:sty m:val="i"/>
              </m:rPr>
              <m:t>H</m:t>
            </m:r>
          </m:e>
          <m:sub>
            <m:r>
              <m:rPr>
                <m:sty m:val="p"/>
              </m:rPr>
              <m:t>1</m:t>
            </m:r>
          </m:sub>
          <m:sup>
            <m:r>
              <m:rPr>
                <m:sty m:val="i"/>
              </m:rPr>
              <m:t>o</m:t>
            </m:r>
          </m:sup>
        </m:sSubSup>
      </m:oMath>
      <w:r>
        <w:rPr/>
        <w:t xml:space="preserve">, sachant que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et que </w:t>
      </w:r>
      <m:oMath>
        <m:r>
          <m:rPr>
            <m:sty m:val="p"/>
          </m:rPr>
          <m:t>:</m:t>
        </m:r>
        <m:r>
          <m:rPr>
            <m:sty m:val="p"/>
          </m:rPr>
          <m:t>ln</m:t>
        </m:r>
        <m:r>
          <m:rPr>
            <m:sty m:val="p"/>
          </m:rPr>
          <m:t>⁡</m:t>
        </m:r>
        <m:r>
          <m:rPr>
            <m:sty m:val="p"/>
          </m:rPr>
          <m:t>(</m:t>
        </m:r>
        <m:r>
          <m:rPr>
            <m:sty m:val="i"/>
          </m:rPr>
          <m:t>X</m:t>
        </m:r>
        <m:r>
          <m:rPr>
            <m:sty m:val="p"/>
          </m:rPr>
          <m:t>)</m:t>
        </m:r>
        <m:r>
          <m:rPr>
            <m:sty m:val="p"/>
          </m:rPr>
          <m:t>=</m:t>
        </m:r>
        <m:r>
          <m:rPr>
            <m:sty m:val="p"/>
          </m:rPr>
          <m:t>ln</m:t>
        </m:r>
        <m:r>
          <m:rPr>
            <m:sty m:val="p"/>
          </m:rPr>
          <m:t>⁡</m:t>
        </m:r>
        <m:r>
          <m:rPr>
            <m:sty m:val="p"/>
          </m:rPr>
          <m:t>(</m:t>
        </m:r>
        <m:r>
          <m:rPr>
            <m:sty m:val="p"/>
          </m:rPr>
          <m:t>10</m:t>
        </m:r>
        <m:r>
          <m:rPr>
            <m:sty m:val="p"/>
          </m:rPr>
          <m:t>)</m:t>
        </m:r>
        <m:r>
          <m:rPr>
            <m:sty m:val="p"/>
          </m:rPr>
          <m:t>⋅</m:t>
        </m:r>
        <m:r>
          <m:rPr>
            <m:sty m:val="p"/>
          </m:rPr>
          <m:t>log</m:t>
        </m:r>
        <m:r>
          <m:rPr>
            <m:sty m:val="p"/>
          </m:rPr>
          <m:t>⁡</m:t>
        </m:r>
        <m:r>
          <m:rPr>
            <m:sty m:val="p"/>
          </m:rPr>
          <m:t>(</m:t>
        </m:r>
        <m:r>
          <m:rPr>
            <m:sty m:val="i"/>
          </m:rPr>
          <m:t>X</m:t>
        </m:r>
        <m:r>
          <m:rPr>
            <m:sty m:val="p"/>
          </m:rPr>
          <m:t>)</m:t>
        </m:r>
      </m:oMath>
      <w:r>
        <w:rPr/>
        <w:t xml:space="preserve">.</w:t>
      </w:r>
    </w:p>
    <w:p>
      <w:pPr>
        <w:numPr>
          <w:ilvl w:val="0"/>
          <w:numId w:val="1"/>
        </w:numPr>
        <w:spacing w:lineRule="auto"/>
      </w:pPr>
      <w:r>
        <w:rPr>
          <w:rFonts w:eastAsia="Georgia" w:cs="Georgia" w:ascii="Georgia" w:hAnsi="Georgia"/>
        </w:rPr>
        <w:t xml:space="preserve">Exprimer, pour chacune des quatre réactions (1), (2), (3) et (4) ci-dessus, la relation existant entre la constante d'équilibre </w:t>
      </w:r>
      <m:oMath>
        <m:sSub>
          <m:sSubPr/>
          <m:e>
            <m:r>
              <m:rPr>
                <m:sty m:val="i"/>
              </m:rPr>
              <m:t>K</m:t>
            </m:r>
          </m:e>
          <m:sub>
            <m:r>
              <m:rPr>
                <m:sty m:val="i"/>
              </m:rPr>
              <m:t>i</m:t>
            </m:r>
          </m:sub>
        </m:sSub>
      </m:oMath>
      <w:r>
        <w:rPr>
          <w:rFonts w:eastAsia="Georgia" w:cs="Georgia" w:ascii="Georgia" w:hAnsi="Georgia"/>
        </w:rPr>
        <w:t xml:space="preserve"> et la valeur, à l'équilibre entre tous les corps actifs de la réaction considérée, du rapport </w:t>
      </w:r>
      <m:oMath>
        <m:sSub>
          <m:sSubPr/>
          <m:e>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m:t>
                        </m:r>
                        <m:r>
                          <m:rPr>
                            <m:sty m:val="p"/>
                          </m:rPr>
                          <m:t>g</m:t>
                        </m:r>
                        <m:r>
                          <m:rPr>
                            <m:sty m:val="p"/>
                          </m:rPr>
                          <m:t>)</m:t>
                        </m:r>
                      </m:sub>
                    </m:sSub>
                  </m:e>
                </m:d>
                <m:r>
                  <m:rPr>
                    <m:sty m:val="p"/>
                  </m:rPr>
                  <m:t>/</m:t>
                </m:r>
                <m:r>
                  <m:rPr>
                    <m:sty m:val="i"/>
                  </m:rPr>
                  <m:t>P</m:t>
                </m:r>
                <m:d>
                  <m:dPr>
                    <m:begChr m:val="("/>
                    <m:endChr m:val=")"/>
                    <m:ctrlPr>
                      <w:rPr>
                        <w:rFonts w:ascii="Cambria Math" w:hAnsi="Cambria Math"/>
                      </w:rPr>
                    </m:ctrlPr>
                  </m:dPr>
                  <m:e>
                    <m:sSub>
                      <m:sSubPr/>
                      <m:e>
                        <m:r>
                          <m:rPr>
                            <m:sty m:val="p"/>
                          </m:rPr>
                          <m:t>H</m:t>
                        </m:r>
                      </m:e>
                      <m:sub>
                        <m:r>
                          <m:rPr>
                            <m:sty m:val="p"/>
                          </m:rPr>
                          <m:t>2</m:t>
                        </m:r>
                        <m:r>
                          <m:rPr>
                            <m:sty m:val="p"/>
                          </m:rPr>
                          <m:t>(</m:t>
                        </m:r>
                        <m:r>
                          <m:rPr>
                            <m:nor/>
                          </m:rPr>
                          <m:t xml:space="preserve"> </m:t>
                        </m:r>
                        <m:r>
                          <m:rPr>
                            <m:sty m:val="p"/>
                          </m:rPr>
                          <m:t>g</m:t>
                        </m:r>
                        <m:r>
                          <m:rPr>
                            <m:sty m:val="p"/>
                          </m:rPr>
                          <m:t>)</m:t>
                        </m:r>
                      </m:sub>
                    </m:sSub>
                  </m:e>
                </m:d>
              </m:e>
            </m:d>
          </m:e>
          <m:sub>
            <m:r>
              <m:rPr>
                <m:nor/>
              </m:rPr>
              <m:t>éq </m:t>
            </m:r>
          </m:sub>
        </m:sSub>
      </m:oMath>
      <w:r>
        <w:rPr/>
        <w:t xml:space="preserve">.</w:t>
      </w:r>
    </w:p>
    <w:p>
      <w:pPr>
        <w:numPr>
          <w:ilvl w:val="0"/>
          <w:numId w:val="1"/>
        </w:numPr>
        <w:spacing w:lineRule="auto"/>
      </w:pPr>
      <w:r>
        <w:rPr>
          <w:rFonts w:eastAsia="Georgia" w:cs="Georgia" w:ascii="Georgia" w:hAnsi="Georgia"/>
        </w:rPr>
        <w:t xml:space="preserve">Rappeler la définition de l'affinité chimique </w:t>
      </w:r>
      <m:oMath>
        <m:r>
          <m:rPr>
            <m:scr m:val="script"/>
          </m:rPr>
          <m:t>A</m:t>
        </m:r>
      </m:oMath>
      <w:r>
        <w:rPr/>
        <w:t xml:space="preserve"> (lien avec la fonction </w:t>
      </w:r>
      <m:oMath>
        <m:r>
          <m:rPr>
            <m:sty m:val="b"/>
          </m:rPr>
          <m:t>G</m:t>
        </m:r>
      </m:oMath>
      <w:r>
        <w:rPr>
          <w:rFonts w:eastAsia="Georgia" w:cs="Georgia" w:ascii="Georgia" w:hAnsi="Georgia"/>
        </w:rPr>
        <w:t xml:space="preserve"> du système fermé en réaction) d'une réaction. Indiquer, en le justifiant, le signe de l'affinité chimique correspondant au déplacement isotherme-isobare d'un équilibre dans le sens direct ( </w:t>
      </w:r>
      <m:oMath>
        <m:r>
          <m:rPr>
            <m:sty m:val="p"/>
          </m:rPr>
          <m:t>d</m:t>
        </m:r>
        <m:r>
          <m:rPr>
            <m:sty m:val="i"/>
          </m:rPr>
          <m:t>ξ</m:t>
        </m:r>
      </m:oMath>
      <w:r>
        <w:rPr>
          <w:rFonts w:eastAsia="Georgia" w:cs="Georgia" w:ascii="Georgia" w:hAnsi="Georgia"/>
        </w:rPr>
        <w:t xml:space="preserve"> positif), puis indirect, ou rétrograde ( </w:t>
      </w:r>
      <m:oMath>
        <m:r>
          <m:rPr>
            <m:sty m:val="p"/>
          </m:rPr>
          <m:t>d</m:t>
        </m:r>
        <m:r>
          <m:rPr>
            <m:sty m:val="i"/>
          </m:rPr>
          <m:t>ξ</m:t>
        </m:r>
      </m:oMath>
      <w:r>
        <w:rPr>
          <w:rFonts w:eastAsia="Georgia" w:cs="Georgia" w:ascii="Georgia" w:hAnsi="Georgia"/>
        </w:rPr>
        <w:t xml:space="preserve"> négatif).</w:t>
      </w:r>
    </w:p>
    <w:p>
      <w:pPr>
        <w:numPr>
          <w:ilvl w:val="0"/>
          <w:numId w:val="1"/>
        </w:numPr>
        <w:spacing w:lineRule="auto"/>
      </w:pPr>
      <w:r>
        <w:rPr>
          <w:rFonts w:eastAsia="Georgia" w:cs="Georgia" w:ascii="Georgia" w:hAnsi="Georgia"/>
        </w:rPr>
        <w:t xml:space="preserve">Après avoir rappelé l'expression de l'affinité chimique </w:t>
      </w:r>
      <m:oMath>
        <m:r>
          <m:rPr>
            <m:scr m:val="script"/>
          </m:rPr>
          <m:t>A</m:t>
        </m:r>
      </m:oMath>
      <w:r>
        <w:rPr>
          <w:rFonts w:eastAsia="Georgia" w:cs="Georgia" w:ascii="Georgia" w:hAnsi="Georgia"/>
        </w:rPr>
        <w:t xml:space="preserve"> (en fonction de R , de T , de K et du quotient réactionnel), montrer que, pour chacune des quatre réactions (1), (2), (3) et (4) ci-dessus, le domaine d'existence de l'espèce oxydante contenant l'élément W se situe au-dessus de la droite log </w:t>
      </w:r>
      <m:oMath>
        <m:r>
          <m:rPr>
            <m:sty m:val="i"/>
          </m:rPr>
          <m:t>K</m:t>
        </m:r>
        <m:r>
          <m:rPr>
            <m:sty m:val="p"/>
          </m:rPr>
          <m:t>=</m:t>
        </m:r>
        <m:r>
          <m:rPr>
            <m:sty m:val="p"/>
          </m:rPr>
          <m:t>f</m:t>
        </m:r>
        <m:d>
          <m:dPr>
            <m:begChr m:val="("/>
            <m:endChr m:val=")"/>
            <m:ctrlPr>
              <w:rPr>
                <w:rFonts w:ascii="Cambria Math" w:hAnsi="Cambria Math"/>
              </w:rPr>
            </m:ctrlPr>
          </m:dPr>
          <m:e>
            <m:sSup>
              <m:sSupPr/>
              <m:e>
                <m:r>
                  <m:rPr>
                    <m:sty m:val="p"/>
                  </m:rPr>
                  <m:t>10</m:t>
                </m:r>
              </m:e>
              <m:sup>
                <m:r>
                  <m:rPr>
                    <m:sty m:val="p"/>
                  </m:rPr>
                  <m:t>3</m:t>
                </m:r>
              </m:sup>
            </m:sSup>
            <m:r>
              <m:rPr>
                <m:sty m:val="p"/>
              </m:rPr>
              <m:t>/</m:t>
            </m:r>
            <m:r>
              <m:rPr>
                <m:sty m:val="p"/>
              </m:rPr>
              <m:t>T</m:t>
            </m:r>
          </m:e>
        </m:d>
      </m:oMath>
      <w:r>
        <w:rPr/>
        <w:t xml:space="preserve">.</w:t>
      </w:r>
    </w:p>
    <w:p>
      <w:pPr>
        <w:numPr>
          <w:ilvl w:val="0"/>
          <w:numId w:val="1"/>
        </w:numPr>
        <w:spacing w:lineRule="auto"/>
      </w:pPr>
      <w:r>
        <w:rPr>
          <w:rFonts w:eastAsia="Georgia" w:cs="Georgia" w:ascii="Georgia" w:hAnsi="Georgia"/>
        </w:rPr>
        <w:t xml:space="preserve">Montrer, sans calcul et en exploitant la figure donnée dans l'annexe (II), qu'au-delà d'une certaine valeur de </w:t>
      </w:r>
      <m:oMath>
        <m:sSup>
          <m:sSupPr/>
          <m:e>
            <m:r>
              <m:rPr>
                <m:sty m:val="p"/>
              </m:rPr>
              <m:t>10</m:t>
            </m:r>
          </m:e>
          <m:sup>
            <m:r>
              <m:rPr>
                <m:sty m:val="p"/>
              </m:rPr>
              <m:t>3</m:t>
            </m:r>
          </m:sup>
        </m:sSup>
        <m:r>
          <m:rPr>
            <m:sty m:val="i"/>
          </m:rPr>
          <m:t>π</m:t>
        </m:r>
      </m:oMath>
      <w:r>
        <w:rPr>
          <w:rFonts w:eastAsia="Georgia" w:cs="Georgia" w:ascii="Georgia" w:hAnsi="Georgia"/>
        </w:rPr>
        <w:t xml:space="preserve"> (valeur que l'on précisera) l'oxyde </w:t>
      </w:r>
      <m:oMath>
        <m:sSub>
          <m:sSubPr/>
          <m:e>
            <m:r>
              <m:rPr>
                <m:sty m:val="p"/>
              </m:rPr>
              <m:t>W</m:t>
            </m:r>
          </m:e>
          <m:sub>
            <m:r>
              <m:rPr>
                <m:sty m:val="p"/>
              </m:rPr>
              <m:t>4</m:t>
            </m:r>
          </m:sub>
        </m:sSub>
        <m:sSub>
          <m:sSubPr/>
          <m:e>
            <m:r>
              <m:rPr>
                <m:sty m:val="p"/>
              </m:rPr>
              <m:t>O</m:t>
            </m:r>
          </m:e>
          <m:sub>
            <m:r>
              <m:rPr>
                <m:sty m:val="p"/>
              </m:rPr>
              <m:t>11</m:t>
            </m:r>
          </m:sub>
        </m:sSub>
      </m:oMath>
      <w:r>
        <w:rPr/>
        <w:t xml:space="preserve"> est thermodynamiquement instable.</w:t>
      </w:r>
    </w:p>
    <w:p>
      <w:pPr>
        <w:spacing w:after="220" w:lineRule="auto"/>
      </w:pPr>
      <w:r>
        <w:rPr>
          <w:rFonts w:eastAsia="Georgia" w:cs="Georgia" w:ascii="Georgia" w:hAnsi="Georgia"/>
        </w:rPr>
        <w:t xml:space="preserve">En quelles espèces chimiques l'oxyde </w:t>
      </w:r>
      <m:oMath>
        <m:sSub>
          <m:sSubPr/>
          <m:e>
            <m:r>
              <m:rPr>
                <m:sty m:val="p"/>
              </m:rPr>
              <m:t>W</m:t>
            </m:r>
          </m:e>
          <m:sub>
            <m:r>
              <m:rPr>
                <m:sty m:val="p"/>
              </m:rPr>
              <m:t>4</m:t>
            </m:r>
          </m:sub>
        </m:sSub>
        <m:sSub>
          <m:sSubPr/>
          <m:e>
            <m:r>
              <m:rPr>
                <m:sty m:val="p"/>
              </m:rPr>
              <m:t>O</m:t>
            </m:r>
          </m:e>
          <m:sub>
            <m:r>
              <m:rPr>
                <m:sty m:val="p"/>
              </m:rPr>
              <m:t>11</m:t>
            </m:r>
          </m:sub>
        </m:sSub>
      </m:oMath>
      <w:r>
        <w:rPr>
          <w:rFonts w:eastAsia="Georgia" w:cs="Georgia" w:ascii="Georgia" w:hAnsi="Georgia"/>
        </w:rPr>
        <w:t xml:space="preserve"> se transforme-t-il? Ecrire la réaction correspondante. Comment appelle-t-on ce type de réaction?</w:t>
      </w:r>
      <w:r>
        <w:rPr/>
        <w:br w:type="textWrapping"/>
      </w:r>
      <w:r>
        <w:rPr>
          <w:rFonts w:eastAsia="Georgia" w:cs="Georgia" w:ascii="Georgia" w:hAnsi="Georgia"/>
        </w:rPr>
        <w:t xml:space="preserve">6. Dans un réacteur initialement vide, placé à la température </w:t>
      </w:r>
      <m:oMath>
        <m:r>
          <m:rPr>
            <m:sty m:val="b"/>
          </m:rPr>
          <m:t>T</m:t>
        </m:r>
        <m:r>
          <m:rPr>
            <m:sty m:val="p"/>
          </m:rPr>
          <m:t>=</m:t>
        </m:r>
        <m:r>
          <m:rPr>
            <m:sty m:val="b"/>
          </m:rPr>
          <m:t>9</m:t>
        </m:r>
        <m:r>
          <m:rPr>
            <m:sty m:val="b"/>
          </m:rPr>
          <m:t>0</m:t>
        </m:r>
        <m:r>
          <m:rPr>
            <m:sty m:val="b"/>
          </m:rPr>
          <m:t>0</m:t>
        </m:r>
        <m:r>
          <m:rPr>
            <m:nor/>
          </m:rPr>
          <m:t xml:space="preserve"> </m:t>
        </m:r>
        <m:r>
          <m:rPr>
            <m:sty m:val="b"/>
          </m:rPr>
          <m:t>K</m:t>
        </m:r>
      </m:oMath>
      <w:r>
        <w:rPr/>
        <w:t xml:space="preserve">, maintenue constante dans toute la suite, on introduit l'oxyde </w:t>
      </w:r>
      <m:oMath>
        <m:sSub>
          <m:sSubPr/>
          <m:e>
            <m:r>
              <m:rPr>
                <m:sty m:val="p"/>
              </m:rPr>
              <m:t>WO</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et du dihydrogène gazeux. Indiquer la liste des espèces chimiques stables susceptibles de se former dans ces conditions, en précisant la disposition relative des droites (1), (2), (3) et (4) pour cette valeur de la température.</w:t>
      </w:r>
      <w:r>
        <w:rPr/>
        <w:br w:type="textWrapping"/>
      </w:r>
      <w:r>
        <w:rPr>
          <w:rFonts w:eastAsia="Georgia" w:cs="Georgia" w:ascii="Georgia" w:hAnsi="Georgia"/>
        </w:rPr>
        <w:t xml:space="preserve">7. En déduire la valeur maximale du rapport </w:t>
      </w:r>
      <m:oMath>
        <m:r>
          <m:rPr>
            <m:sty m:val="i"/>
          </m:rPr>
          <m:t>P</m:t>
        </m:r>
        <m:d>
          <m:dPr>
            <m:begChr m:val="("/>
            <m:endChr m:val=")"/>
            <m:ctrlPr>
              <w:rPr>
                <w:rFonts w:ascii="Cambria Math" w:hAnsi="Cambria Math"/>
              </w:rPr>
            </m:ctrlPr>
          </m:dPr>
          <m:e>
            <m:sSub>
              <m:sSubPr/>
              <m:e>
                <m:r>
                  <m:rPr>
                    <m:sty m:val="p"/>
                  </m:rPr>
                  <m:t>H</m:t>
                </m:r>
              </m:e>
              <m:sub>
                <m:r>
                  <m:rPr>
                    <m:sty m:val="p"/>
                  </m:rPr>
                  <m:t>2</m:t>
                </m:r>
              </m:sub>
            </m:sSub>
            <m:sSub>
              <m:sSubPr/>
              <m:e>
                <m:r>
                  <m:rPr>
                    <m:sty m:val="p"/>
                  </m:rPr>
                  <m:t>O</m:t>
                </m:r>
              </m:e>
              <m:sub>
                <m:r>
                  <m:rPr>
                    <m:sty m:val="p"/>
                  </m:rPr>
                  <m:t>(</m:t>
                </m:r>
                <m:r>
                  <m:rPr>
                    <m:sty m:val="p"/>
                  </m:rPr>
                  <m:t>g</m:t>
                </m:r>
                <m:r>
                  <m:rPr>
                    <m:sty m:val="p"/>
                  </m:rPr>
                  <m:t>)</m:t>
                </m:r>
              </m:sub>
            </m:sSub>
          </m:e>
        </m:d>
        <m:r>
          <m:rPr>
            <m:sty m:val="p"/>
          </m:rPr>
          <m:t>/</m:t>
        </m:r>
        <m:r>
          <m:rPr>
            <m:sty m:val="i"/>
          </m:rPr>
          <m:t>P</m:t>
        </m:r>
        <m:d>
          <m:dPr>
            <m:begChr m:val="("/>
            <m:endChr m:val=")"/>
            <m:ctrlPr>
              <w:rPr>
                <w:rFonts w:ascii="Cambria Math" w:hAnsi="Cambria Math"/>
              </w:rPr>
            </m:ctrlPr>
          </m:dPr>
          <m:e>
            <m:sSub>
              <m:sSubPr/>
              <m:e>
                <m:r>
                  <m:rPr>
                    <m:sty m:val="p"/>
                  </m:rPr>
                  <m:t>H</m:t>
                </m:r>
              </m:e>
              <m:sub>
                <m:r>
                  <m:rPr>
                    <m:sty m:val="p"/>
                  </m:rPr>
                  <m:t>2</m:t>
                </m:r>
                <m:r>
                  <m:rPr>
                    <m:sty m:val="p"/>
                  </m:rPr>
                  <m:t>(</m:t>
                </m:r>
                <m:r>
                  <m:rPr>
                    <m:nor/>
                  </m:rPr>
                  <m:t xml:space="preserve"> </m:t>
                </m:r>
                <m:r>
                  <m:rPr>
                    <m:sty m:val="p"/>
                  </m:rPr>
                  <m:t>g</m:t>
                </m:r>
                <m:r>
                  <m:rPr>
                    <m:sty m:val="p"/>
                  </m:rPr>
                  <m:t>)</m:t>
                </m:r>
              </m:sub>
            </m:sSub>
          </m:e>
        </m:d>
      </m:oMath>
      <w:r>
        <w:rPr>
          <w:rFonts w:eastAsia="Georgia" w:cs="Georgia" w:ascii="Georgia" w:hAnsi="Georgia"/>
        </w:rPr>
        <w:t xml:space="preserve"> à ne pas dépasser, dans l'état final, pour que l'obtention du métal tungstène soit thermodynamiquement possible dans ces conditions.</w:t>
      </w:r>
      <w:r>
        <w:rPr/>
        <w:br w:type="textWrapping"/>
      </w:r>
      <w:r>
        <w:rPr>
          <w:rFonts w:eastAsia="Georgia" w:cs="Georgia" w:ascii="Georgia" w:hAnsi="Georgia"/>
        </w:rPr>
        <w:t xml:space="preserve">8. On donne les températures standard de changement d'état du métal tungstène : </w:t>
      </w:r>
      <m:oMath>
        <m:sSub>
          <m:sSubPr/>
          <m:e>
            <m:r>
              <m:rPr>
                <m:sty m:val="p"/>
              </m:rPr>
              <m:t>T</m:t>
            </m:r>
          </m:e>
          <m:sub>
            <m:r>
              <m:rPr>
                <m:nor/>
              </m:rPr>
              <m:t>fus </m:t>
            </m:r>
          </m:sub>
        </m:sSub>
        <m:r>
          <m:rPr>
            <m:sty m:val="p"/>
          </m:rPr>
          <m:t>(</m:t>
        </m:r>
        <m:r>
          <m:rPr>
            <m:sty m:val="p"/>
          </m:rPr>
          <m:t>W</m:t>
        </m:r>
        <m:r>
          <m:rPr>
            <m:sty m:val="p"/>
          </m:rPr>
          <m:t>)</m:t>
        </m:r>
        <m:r>
          <m:rPr>
            <m:sty m:val="p"/>
          </m:rPr>
          <m:t>=</m:t>
        </m:r>
        <m:r>
          <m:rPr>
            <m:sty m:val="p"/>
          </m:rPr>
          <m:t>3695</m:t>
        </m:r>
        <m:r>
          <m:rPr>
            <m:nor/>
          </m:rPr>
          <m:t xml:space="preserve"> </m:t>
        </m:r>
        <m:r>
          <m:rPr>
            <m:sty m:val="p"/>
          </m:rPr>
          <m:t>K</m:t>
        </m:r>
      </m:oMath>
      <w:r>
        <w:rPr/>
        <w:t xml:space="preserve">; </w:t>
      </w:r>
      <m:oMath>
        <m:sSub>
          <m:sSubPr/>
          <m:e>
            <m:r>
              <m:rPr>
                <m:sty m:val="p"/>
              </m:rPr>
              <m:t>T</m:t>
            </m:r>
          </m:e>
          <m:sub>
            <m:r>
              <m:rPr>
                <m:nor/>
              </m:rPr>
              <m:t>ébul </m:t>
            </m:r>
          </m:sub>
        </m:sSub>
        <m:r>
          <m:rPr>
            <m:sty m:val="p"/>
          </m:rPr>
          <m:t>(</m:t>
        </m:r>
        <m:r>
          <m:rPr>
            <m:sty m:val="p"/>
          </m:rPr>
          <m:t>W</m:t>
        </m:r>
        <m:r>
          <m:rPr>
            <m:sty m:val="p"/>
          </m:rPr>
          <m:t>)</m:t>
        </m:r>
        <m:r>
          <m:rPr>
            <m:sty m:val="p"/>
          </m:rPr>
          <m:t>=</m:t>
        </m:r>
        <m:r>
          <m:rPr>
            <m:sty m:val="p"/>
          </m:rPr>
          <m:t>5800</m:t>
        </m:r>
        <m:r>
          <m:rPr>
            <m:nor/>
          </m:rPr>
          <m:t xml:space="preserve"> </m:t>
        </m:r>
        <m:r>
          <m:rPr>
            <m:sty m:val="p"/>
          </m:rPr>
          <m:t>K</m:t>
        </m:r>
      </m:oMath>
      <w:r>
        <w:rPr/>
        <w:t xml:space="preserve">.</w:t>
      </w:r>
      <w:r>
        <w:rPr/>
        <w:br w:type="textWrapping"/>
      </w:r>
      <w:r>
        <w:rPr>
          <w:rFonts w:eastAsia="Georgia" w:cs="Georgia" w:ascii="Georgia" w:hAnsi="Georgia"/>
        </w:rPr>
        <w:t xml:space="preserve">Sous quel état physique récupère-t-on le métal tungstène ?</w:t>
      </w:r>
    </w:p>
    <w:p>
      <w:pPr>
        <w:spacing w:line="271" w:before="330" w:lineRule="auto"/>
      </w:pPr>
      <w:r>
        <w:rPr>
          <w:rFonts w:eastAsia="Georgia" w:cs="Georgia" w:ascii="Georgia" w:hAnsi="Georgia"/>
          <w:b/>
          <w:sz w:val="42"/>
        </w:rPr>
        <w:t xml:space="preserve">IV. Une utilisation classique du tungstène</w:t>
      </w:r>
    </w:p>
    <w:p>
      <w:pPr>
        <w:spacing w:after="220" w:lineRule="auto"/>
      </w:pPr>
      <w:r>
        <w:rPr>
          <w:rFonts w:eastAsia="Georgia" w:cs="Georgia" w:ascii="Georgia" w:hAnsi="Georgia"/>
        </w:rPr>
        <w:t xml:space="preserve">Les lampes à incandescence sont constituées d'une ampoule de verre dans laquelle on a placé un gaz inerte ( </w:t>
      </w:r>
      <m:oMath>
        <m:r>
          <m:rPr>
            <m:sty m:val="i"/>
          </m:rPr>
          <m:t>P</m:t>
        </m:r>
        <m:r>
          <m:rPr>
            <m:sty m:val="p"/>
          </m:rPr>
          <m:t>≈</m:t>
        </m:r>
        <m:r>
          <m:rPr>
            <m:sty m:val="p"/>
          </m:rPr>
          <m:t>1</m:t>
        </m:r>
      </m:oMath>
      <w:r>
        <w:rPr>
          <w:rFonts w:eastAsia="Georgia" w:cs="Georgia" w:ascii="Georgia" w:hAnsi="Georgia"/>
        </w:rPr>
        <w:t xml:space="preserve"> bar). Un filament de tungstène, parcouru par un courant électrique, est porté à une température très élevée, ce qui permet l'émission de lumière.</w:t>
      </w:r>
    </w:p>
    <w:p>
      <w:pPr>
        <w:spacing w:line="271" w:before="330" w:lineRule="auto"/>
      </w:pPr>
      <w:r>
        <w:rPr>
          <w:rFonts w:eastAsia="Georgia" w:cs="Georgia" w:ascii="Georgia" w:hAnsi="Georgia"/>
          <w:b/>
          <w:sz w:val="42"/>
        </w:rPr>
        <w:t xml:space="preserve">1. Généralités</w:t>
      </w:r>
    </w:p>
    <w:p>
      <w:pPr>
        <w:spacing w:after="220" w:lineRule="auto"/>
      </w:pPr>
      <w:r>
        <w:rPr>
          <w:rFonts w:eastAsia="Georgia" w:cs="Georgia" w:ascii="Georgia" w:hAnsi="Georgia"/>
        </w:rPr>
        <w:t xml:space="preserve">Pourquoi remplacer l'air par un gaz inerte ? Que se passerait-il si le filament était au contact de l'air? Ecrire l'équation d'une réaction attendue.</w:t>
      </w:r>
      <w:r>
        <w:rPr/>
        <w:br w:type="textWrapping"/>
      </w:r>
      <w:r>
        <w:rPr>
          <w:rFonts w:eastAsia="Georgia" w:cs="Georgia" w:ascii="Georgia" w:hAnsi="Georgia"/>
        </w:rPr>
        <w:t xml:space="preserve">Pourquoi l'utilisation d'un gaz inerte vous paraît-elle préférable à celle qui consiste à vider totalement l'ampoule de gaz?</w:t>
      </w:r>
    </w:p>
    <w:p>
      <w:pPr>
        <w:spacing w:line="271" w:before="330" w:lineRule="auto"/>
      </w:pPr>
      <w:r>
        <w:rPr>
          <w:rFonts w:eastAsia="Georgia" w:cs="Georgia" w:ascii="Georgia" w:hAnsi="Georgia"/>
          <w:b/>
          <w:sz w:val="42"/>
        </w:rPr>
        <w:t xml:space="preserve">2. Sublimation du tungstène</w:t>
      </w:r>
    </w:p>
    <w:p>
      <w:pPr>
        <w:spacing w:after="220" w:lineRule="auto"/>
      </w:pPr>
      <w:r>
        <w:rPr>
          <w:rFonts w:eastAsia="Georgia" w:cs="Georgia" w:ascii="Georgia" w:hAnsi="Georgia"/>
        </w:rPr>
        <w:t xml:space="preserve">Sous l'effet de la température, le tungstène se sublime.</w:t>
      </w:r>
      <w:r>
        <w:rPr/>
        <w:br w:type="textWrapping"/>
      </w:r>
      <w:r>
        <w:rPr>
          <w:rFonts w:eastAsia="Georgia" w:cs="Georgia" w:ascii="Georgia" w:hAnsi="Georgia"/>
        </w:rPr>
        <w:t xml:space="preserve">2.1. Ecrire l'équation (1) de sublimation du tungstène.</w:t>
      </w:r>
    </w:p>
    <w:p>
      <w:pPr>
        <w:spacing w:after="220" w:lineRule="auto"/>
      </w:pPr>
      <w:r>
        <w:rPr>
          <w:rFonts w:eastAsia="Georgia" w:cs="Georgia" w:ascii="Georgia" w:hAnsi="Georgia"/>
        </w:rPr>
        <w:t xml:space="preserve">La pression de vapeur saturante du tungstène (en bar), varie en fonction de la température, selon une loi du type: </w:t>
      </w:r>
      <m:oMath>
        <m:r>
          <m:rPr>
            <m:sty m:val="p"/>
          </m:rPr>
          <m:t>log</m:t>
        </m:r>
        <m:r>
          <m:rPr>
            <m:sty m:val="p"/>
          </m:rPr>
          <m:t>⁡</m:t>
        </m:r>
        <m:r>
          <m:rPr>
            <m:sty m:val="i"/>
          </m:rPr>
          <m:t>P</m:t>
        </m:r>
        <m:r>
          <m:rPr>
            <m:sty m:val="p"/>
          </m:rPr>
          <m:t>=</m:t>
        </m:r>
        <m:r>
          <m:rPr>
            <m:sty m:val="i"/>
          </m:rPr>
          <m:t>A</m:t>
        </m:r>
        <m:r>
          <m:rPr>
            <m:sty m:val="p"/>
          </m:rPr>
          <m:t>+</m:t>
        </m:r>
        <m:r>
          <m:rPr>
            <m:sty m:val="i"/>
          </m:rPr>
          <m:t>B</m:t>
        </m:r>
        <m:r>
          <m:rPr>
            <m:sty m:val="p"/>
          </m:rPr>
          <m:t>/</m:t>
        </m:r>
        <m:r>
          <m:rPr>
            <m:sty m:val="i"/>
          </m:rPr>
          <m:t>T</m:t>
        </m:r>
      </m:oMath>
      <w:r>
        <w:rPr>
          <w:rFonts w:eastAsia="Georgia" w:cs="Georgia" w:ascii="Georgia" w:hAnsi="Georgia"/>
        </w:rPr>
        <w:t xml:space="preserve">, valable dans l'intervalle de températures : </w:t>
      </w:r>
      <m:oMath>
        <m:r>
          <m:rPr>
            <m:sty m:val="p"/>
          </m:rPr>
          <m:t>2600</m:t>
        </m:r>
        <m:r>
          <m:rPr>
            <m:sty m:val="p"/>
          </m:rPr>
          <m:t>&lt;</m:t>
        </m:r>
        <m:r>
          <m:rPr>
            <m:sty m:val="p"/>
          </m:rPr>
          <m:t>T</m:t>
        </m:r>
        <m:r>
          <m:rPr>
            <m:sty m:val="p"/>
          </m:rPr>
          <m:t>&lt;</m:t>
        </m:r>
        <m:r>
          <m:rPr>
            <m:sty m:val="p"/>
          </m:rPr>
          <m:t>3100</m:t>
        </m:r>
        <m:r>
          <m:rPr>
            <m:nor/>
          </m:rPr>
          <m:t xml:space="preserve"> </m:t>
        </m:r>
        <m:r>
          <m:rPr>
            <m:sty m:val="p"/>
          </m:rPr>
          <m:t>K</m:t>
        </m:r>
      </m:oMath>
      <w:r>
        <w:rPr/>
        <w:t xml:space="preserve">.</w:t>
      </w:r>
      <w:r>
        <w:rPr/>
        <w:br w:type="textWrapping"/>
      </w:r>
      <w:r>
        <w:rPr/>
        <w:t xml:space="preserve">On trouve notamment les valeurs suivantes :</w:t>
      </w:r>
      <w:r>
        <w:rPr/>
        <w:br w:type="textWrapping"/>
      </w:r>
      <m:oMath>
        <m:r>
          <m:rPr>
            <m:sty m:val="p"/>
          </m:rPr>
          <m:t>log</m:t>
        </m:r>
        <m:r>
          <m:rPr>
            <m:sty m:val="p"/>
          </m:rPr>
          <m:t>⁡</m:t>
        </m:r>
        <m:r>
          <m:rPr>
            <m:sty m:val="i"/>
          </m:rPr>
          <m:t>P</m:t>
        </m:r>
        <m:r>
          <m:rPr>
            <m:sty m:val="p"/>
          </m:rPr>
          <m:t>(</m:t>
        </m:r>
        <m:r>
          <m:rPr>
            <m:sty m:val="p"/>
          </m:rPr>
          <m:t>2600</m:t>
        </m:r>
        <m:r>
          <m:rPr>
            <m:nor/>
          </m:rPr>
          <m:t xml:space="preserve"> </m:t>
        </m:r>
        <m:r>
          <m:rPr>
            <m:sty m:val="p"/>
          </m:rPr>
          <m:t>K</m:t>
        </m:r>
        <m:r>
          <m:rPr>
            <m:sty m:val="p"/>
          </m:rPr>
          <m:t>)</m:t>
        </m:r>
        <m:r>
          <m:rPr>
            <m:sty m:val="p"/>
          </m:rPr>
          <m:t>=</m:t>
        </m:r>
        <m:r>
          <m:rPr>
            <m:sty m:val="p"/>
          </m:rPr>
          <m:t>−</m:t>
        </m:r>
        <m:r>
          <m:rPr>
            <m:sty m:val="p"/>
          </m:rPr>
          <m:t>9</m:t>
        </m:r>
        <m:r>
          <m:rPr>
            <m:sty m:val="p"/>
          </m:rPr>
          <m:t>,</m:t>
        </m:r>
        <m:r>
          <m:rPr>
            <m:sty m:val="p"/>
          </m:rPr>
          <m:t>7158</m:t>
        </m:r>
        <m:r>
          <m:rPr>
            <m:sty m:val="p"/>
          </m:rPr>
          <m:t>;</m:t>
        </m:r>
        <m:r>
          <m:rPr>
            <m:sty m:val="p"/>
          </m:rPr>
          <m:t>log</m:t>
        </m:r>
        <m:r>
          <m:rPr>
            <m:sty m:val="p"/>
          </m:rPr>
          <m:t>⁡</m:t>
        </m:r>
        <m:r>
          <m:rPr>
            <m:sty m:val="i"/>
          </m:rPr>
          <m:t>P</m:t>
        </m:r>
        <m:r>
          <m:rPr>
            <m:sty m:val="p"/>
          </m:rPr>
          <m:t>(</m:t>
        </m:r>
        <m:r>
          <m:rPr>
            <m:sty m:val="p"/>
          </m:rPr>
          <m:t>3100</m:t>
        </m:r>
        <m:r>
          <m:rPr>
            <m:nor/>
          </m:rPr>
          <m:t xml:space="preserve"> </m:t>
        </m:r>
        <m:r>
          <m:rPr>
            <m:sty m:val="p"/>
          </m:rPr>
          <m:t>K</m:t>
        </m:r>
        <m:r>
          <m:rPr>
            <m:sty m:val="p"/>
          </m:rPr>
          <m:t>)</m:t>
        </m:r>
        <m:r>
          <m:rPr>
            <m:sty m:val="p"/>
          </m:rPr>
          <m:t>=</m:t>
        </m:r>
        <m:r>
          <m:rPr>
            <m:sty m:val="p"/>
          </m:rPr>
          <m:t>−</m:t>
        </m:r>
        <m:r>
          <m:rPr>
            <m:sty m:val="p"/>
          </m:rPr>
          <m:t>6</m:t>
        </m:r>
        <m:r>
          <m:rPr>
            <m:sty m:val="p"/>
          </m:rPr>
          <m:t>,</m:t>
        </m:r>
        <m:r>
          <m:rPr>
            <m:sty m:val="p"/>
          </m:rPr>
          <m:t>8624</m:t>
        </m:r>
      </m:oMath>
      <w:r>
        <w:rPr/>
        <w:t xml:space="preserve">.</w:t>
      </w:r>
      <w:r>
        <w:rPr/>
        <w:br w:type="textWrapping"/>
      </w:r>
      <w:r>
        <w:rPr>
          <w:rFonts w:eastAsia="Georgia" w:cs="Georgia" w:ascii="Georgia" w:hAnsi="Georgia"/>
        </w:rPr>
        <w:t xml:space="preserve">2.2. Déterminer les coefficients </w:t>
      </w:r>
      <m:oMath>
        <m:r>
          <m:rPr>
            <m:sty m:val="i"/>
          </m:rPr>
          <m:t>A</m:t>
        </m:r>
      </m:oMath>
      <w:r>
        <w:rPr/>
        <w:t xml:space="preserve"> et </w:t>
      </w:r>
      <m:oMath>
        <m:r>
          <m:rPr>
            <m:sty m:val="i"/>
          </m:rPr>
          <m:t>B</m:t>
        </m:r>
      </m:oMath>
      <w:r>
        <w:rPr>
          <w:rFonts w:eastAsia="Georgia" w:cs="Georgia" w:ascii="Georgia" w:hAnsi="Georgia"/>
        </w:rPr>
        <w:t xml:space="preserve"> dans la loi de variation de la pression de vapeur du tungstène.</w:t>
      </w:r>
      <w:r>
        <w:rPr/>
        <w:br w:type="textWrapping"/>
      </w:r>
      <w:r>
        <w:rPr>
          <w:rFonts w:eastAsia="Georgia" w:cs="Georgia" w:ascii="Georgia" w:hAnsi="Georgia"/>
        </w:rPr>
        <w:t xml:space="preserve">2.3. Calculer alors les pressions de vapeur aux limites du domaine de définition. Conclusion?</w:t>
      </w:r>
      <w:r>
        <w:rPr/>
        <w:br w:type="textWrapping"/>
      </w:r>
      <w:r>
        <w:rPr>
          <w:rFonts w:eastAsia="Georgia" w:cs="Georgia" w:ascii="Georgia" w:hAnsi="Georgia"/>
        </w:rPr>
        <w:t xml:space="preserve">3. Vitesse d'évaporation du tungstène</w:t>
      </w:r>
    </w:p>
    <w:p>
      <w:pPr>
        <w:spacing w:after="220" w:lineRule="auto"/>
      </w:pPr>
      <w:r>
        <w:rPr>
          <w:rFonts w:eastAsia="Georgia" w:cs="Georgia" w:ascii="Georgia" w:hAnsi="Georgia"/>
        </w:rPr>
        <w:t xml:space="preserve">La vitesse surfacique d'évaporation du tungstène, notée </w:t>
      </w:r>
      <m:oMath>
        <m:sSub>
          <m:sSubPr/>
          <m:e>
            <m:r>
              <m:rPr>
                <m:sty m:val="bi"/>
              </m:rPr>
              <m:t>v</m:t>
            </m:r>
          </m:e>
          <m:sub>
            <m:r>
              <m:rPr>
                <m:sty m:val="bi"/>
              </m:rPr>
              <m:t>s</m:t>
            </m:r>
          </m:sub>
        </m:sSub>
      </m:oMath>
      <w:r>
        <w:rPr>
          <w:rFonts w:eastAsia="Georgia" w:cs="Georgia" w:ascii="Georgia" w:hAnsi="Georgia"/>
        </w:rPr>
        <w:t xml:space="preserve">, est modélisée par la loi suivante: </w:t>
      </w:r>
      <m:oMath>
        <m:r>
          <m:rPr>
            <m:sty m:val="p"/>
          </m:rPr>
          <m:t>log</m:t>
        </m:r>
        <m:r>
          <m:rPr>
            <m:sty m:val="p"/>
          </m:rPr>
          <m:t>⁡</m:t>
        </m:r>
        <m:sSub>
          <m:sSubPr/>
          <m:e>
            <m:r>
              <m:rPr>
                <m:sty m:val="i"/>
              </m:rPr>
              <m:t>v</m:t>
            </m:r>
          </m:e>
          <m:sub>
            <m:r>
              <m:rPr>
                <m:sty m:val="i"/>
              </m:rPr>
              <m:t>s</m:t>
            </m:r>
          </m:sub>
        </m:sSub>
        <m:r>
          <m:rPr>
            <m:sty m:val="p"/>
          </m:rPr>
          <m:t>=</m:t>
        </m:r>
        <m:r>
          <m:rPr>
            <m:sty m:val="p"/>
          </m:rPr>
          <m:t>9</m:t>
        </m:r>
        <m:r>
          <m:rPr>
            <m:sty m:val="p"/>
          </m:rPr>
          <m:t>,</m:t>
        </m:r>
        <m:r>
          <m:rPr>
            <m:sty m:val="p"/>
          </m:rPr>
          <m:t>34</m:t>
        </m:r>
        <m:r>
          <m:rPr>
            <m:sty m:val="p"/>
          </m:rPr>
          <m:t>−</m:t>
        </m:r>
        <m:r>
          <m:rPr>
            <m:sty m:val="p"/>
          </m:rPr>
          <m:t>(</m:t>
        </m:r>
        <m:r>
          <m:rPr>
            <m:sty m:val="p"/>
          </m:rPr>
          <m:t>46500</m:t>
        </m:r>
        <m:r>
          <m:rPr>
            <m:sty m:val="p"/>
          </m:rPr>
          <m:t>/</m:t>
        </m:r>
        <m:r>
          <m:rPr>
            <m:sty m:val="p"/>
          </m:rPr>
          <m:t>T</m:t>
        </m:r>
        <m:r>
          <m:rPr>
            <m:sty m:val="p"/>
          </m:rPr>
          <m:t>)</m:t>
        </m:r>
      </m:oMath>
      <w:r>
        <w:rPr>
          <w:rFonts w:eastAsia="Georgia" w:cs="Georgia" w:ascii="Georgia" w:hAnsi="Georgia"/>
        </w:rPr>
        <w:t xml:space="preserve">, valable dans l'intervalle de températures: </w:t>
      </w:r>
      <m:oMath>
        <m:r>
          <m:rPr>
            <m:sty m:val="p"/>
          </m:rPr>
          <m:t>2700</m:t>
        </m:r>
        <m:r>
          <m:rPr>
            <m:sty m:val="p"/>
          </m:rPr>
          <m:t>&lt;</m:t>
        </m:r>
        <m:r>
          <m:rPr>
            <m:sty m:val="p"/>
          </m:rPr>
          <m:t>T</m:t>
        </m:r>
        <m:r>
          <m:rPr>
            <m:sty m:val="p"/>
          </m:rPr>
          <m:t>&lt;</m:t>
        </m:r>
        <m:r>
          <m:rPr>
            <m:sty m:val="p"/>
          </m:rPr>
          <m:t>3500</m:t>
        </m:r>
        <m:r>
          <m:rPr>
            <m:nor/>
          </m:rPr>
          <m:t xml:space="preserve"> </m:t>
        </m:r>
        <m:r>
          <m:rPr>
            <m:sty m:val="p"/>
          </m:rPr>
          <m:t>K</m:t>
        </m:r>
      </m:oMath>
      <w:r>
        <w:rPr/>
        <w:t xml:space="preserve">.</w:t>
      </w:r>
      <w:r>
        <w:rPr/>
        <w:br w:type="textWrapping"/>
      </w:r>
      <w:r>
        <w:rPr/>
        <w:t xml:space="preserve">Dans cette expression, </w:t>
      </w:r>
      <m:oMath>
        <m:sSub>
          <m:sSubPr/>
          <m:e>
            <m:r>
              <m:rPr>
                <m:sty m:val="bi"/>
              </m:rPr>
              <m:t>v</m:t>
            </m:r>
          </m:e>
          <m:sub>
            <m:r>
              <m:rPr>
                <m:sty m:val="bi"/>
              </m:rPr>
              <m:t>s</m:t>
            </m:r>
          </m:sub>
        </m:sSub>
      </m:oMath>
      <w:r>
        <w:rPr>
          <w:rFonts w:eastAsia="Georgia" w:cs="Georgia" w:ascii="Georgia" w:hAnsi="Georgia"/>
        </w:rPr>
        <w:t xml:space="preserve"> est exprimée en </w:t>
      </w:r>
      <m:oMath>
        <m:r>
          <m:rPr>
            <m:sty m:val="b"/>
          </m:rPr>
          <m:t>g</m:t>
        </m:r>
        <m:r>
          <m:rPr>
            <m:sty m:val="p"/>
          </m:rPr>
          <m:t>.</m:t>
        </m:r>
        <m:sSup>
          <m:sSupPr/>
          <m:e>
            <m:r>
              <m:rPr>
                <m:sty m:val="b"/>
              </m:rPr>
              <m:t>c</m:t>
            </m:r>
            <m:r>
              <m:rPr>
                <m:sty m:val="b"/>
              </m:rPr>
              <m:t>m</m:t>
            </m:r>
          </m:e>
          <m:sup>
            <m:r>
              <m:rPr>
                <m:sty m:val="b"/>
              </m:rPr>
              <m:t>−</m:t>
            </m:r>
            <m:r>
              <m:rPr>
                <m:sty m:val="b"/>
              </m:rPr>
              <m:t>2</m:t>
            </m:r>
          </m:sup>
        </m:sSup>
        <m:r>
          <m:rPr>
            <m:sty m:val="p"/>
          </m:rPr>
          <m:t>.</m:t>
        </m:r>
        <m:sSup>
          <m:sSupPr/>
          <m:e>
            <m:r>
              <m:rPr>
                <m:sty m:val="b"/>
              </m:rPr>
              <m:t>s</m:t>
            </m:r>
          </m:e>
          <m:sup>
            <m:r>
              <m:rPr>
                <m:sty m:val="b"/>
              </m:rPr>
              <m:t>−</m:t>
            </m:r>
            <m:r>
              <m:rPr>
                <m:sty m:val="b"/>
              </m:rPr>
              <m:t>1</m:t>
            </m:r>
          </m:sup>
        </m:sSup>
      </m:oMath>
      <w:r>
        <w:rPr/>
        <w:t xml:space="preserve">.</w:t>
      </w:r>
      <w:r>
        <w:rPr/>
        <w:br w:type="textWrapping"/>
      </w:r>
      <w:r>
        <w:rPr>
          <w:rFonts w:eastAsia="Georgia" w:cs="Georgia" w:ascii="Georgia" w:hAnsi="Georgia"/>
        </w:rPr>
        <w:t xml:space="preserve">3.1. Déterminer l'expression de la surface latérale </w:t>
      </w:r>
      <m:oMath>
        <m:r>
          <m:rPr>
            <m:sty m:val="i"/>
          </m:rPr>
          <m:t>S</m:t>
        </m:r>
      </m:oMath>
      <w:r>
        <w:rPr>
          <w:rFonts w:eastAsia="Georgia" w:cs="Georgia" w:ascii="Georgia" w:hAnsi="Georgia"/>
        </w:rPr>
        <w:t xml:space="preserve"> du filament, assimilé à un cylindre de rayon </w:t>
      </w:r>
      <m:oMath>
        <m:r>
          <m:rPr>
            <m:sty m:val="i"/>
          </m:rPr>
          <m:t>R</m:t>
        </m:r>
      </m:oMath>
      <w:r>
        <w:rPr/>
        <w:t xml:space="preserve"> et de longueur </w:t>
      </w:r>
      <m:oMath>
        <m:r>
          <m:rPr>
            <m:sty m:val="i"/>
          </m:rPr>
          <m:t>ℓ</m:t>
        </m:r>
      </m:oMath>
      <w:r>
        <w:rPr/>
        <w:t xml:space="preserve">, en fonction de </w:t>
      </w:r>
      <m:oMath>
        <m:r>
          <m:rPr>
            <m:sty m:val="i"/>
          </m:rPr>
          <m:t>R</m:t>
        </m:r>
      </m:oMath>
      <w:r>
        <w:rPr/>
        <w:t xml:space="preserve"> et </w:t>
      </w:r>
      <m:oMath>
        <m:r>
          <m:rPr>
            <m:sty m:val="i"/>
          </m:rPr>
          <m:t>ℓ</m:t>
        </m:r>
      </m:oMath>
      <w:r>
        <w:rPr/>
        <w:t xml:space="preserve">.</w:t>
      </w:r>
      <w:r>
        <w:rPr/>
        <w:br w:type="textWrapping"/>
      </w:r>
      <w:r>
        <w:rPr/>
        <w:t xml:space="preserve">3.2. Calculer la vitesse </w:t>
      </w:r>
      <m:oMath>
        <m:sSub>
          <m:sSubPr/>
          <m:e>
            <m:r>
              <m:rPr>
                <m:sty m:val="i"/>
              </m:rPr>
              <m:t>v</m:t>
            </m:r>
          </m:e>
          <m:sub>
            <m:r>
              <m:rPr>
                <m:sty m:val="i"/>
              </m:rPr>
              <m:t>s</m:t>
            </m:r>
          </m:sub>
        </m:sSub>
      </m:oMath>
      <w:r>
        <w:rPr>
          <w:rFonts w:eastAsia="Georgia" w:cs="Georgia" w:ascii="Georgia" w:hAnsi="Georgia"/>
        </w:rPr>
        <w:t xml:space="preserve"> d'évaporation surfacique du tungstène, à la température de 2800 K .</w:t>
      </w:r>
      <w:r>
        <w:rPr/>
        <w:br w:type="textWrapping"/>
      </w:r>
      <w:r>
        <w:rPr/>
        <w:t xml:space="preserve">3.3. On suppose que la vitesse surfacique </w:t>
      </w:r>
      <m:oMath>
        <m:sSub>
          <m:sSubPr/>
          <m:e>
            <m:r>
              <m:rPr>
                <m:sty m:val="bi"/>
              </m:rPr>
              <m:t>v</m:t>
            </m:r>
          </m:e>
          <m:sub>
            <m:r>
              <m:rPr>
                <m:sty m:val="bi"/>
              </m:rPr>
              <m:t>s</m:t>
            </m:r>
          </m:sub>
        </m:sSub>
      </m:oMath>
      <w:r>
        <w:rPr>
          <w:rFonts w:eastAsia="Georgia" w:cs="Georgia" w:ascii="Georgia" w:hAnsi="Georgia"/>
        </w:rPr>
        <w:t xml:space="preserve"> calculée ci-dessus reste constante durant tout le processus (ce qui est une hypothèse hardie).</w:t>
      </w:r>
      <w:r>
        <w:rPr/>
        <w:br w:type="textWrapping"/>
      </w:r>
      <w:r>
        <w:rPr>
          <w:rFonts w:eastAsia="Georgia" w:cs="Georgia" w:ascii="Georgia" w:hAnsi="Georgia"/>
        </w:rPr>
        <w:t xml:space="preserve">Exprimer la variation élémentaire de masse du filament, d </w:t>
      </w:r>
      <m:oMath>
        <m:r>
          <m:rPr>
            <m:sty m:val="i"/>
          </m:rPr>
          <m:t>m</m:t>
        </m:r>
      </m:oMath>
      <w:r>
        <w:rPr>
          <w:rFonts w:eastAsia="Georgia" w:cs="Georgia" w:ascii="Georgia" w:hAnsi="Georgia"/>
        </w:rPr>
        <w:t xml:space="preserve">, due à la sublimation, en fonction de la masse volumique </w:t>
      </w:r>
      <m:oMath>
        <m:r>
          <m:rPr>
            <m:sty m:val="i"/>
          </m:rPr>
          <m:t>ρ</m:t>
        </m:r>
      </m:oMath>
      <w:r>
        <w:rPr>
          <w:rFonts w:eastAsia="Georgia" w:cs="Georgia" w:ascii="Georgia" w:hAnsi="Georgia"/>
        </w:rPr>
        <w:t xml:space="preserve"> et de la variation élémentaire du volume du cylindre, </w:t>
      </w:r>
      <m:oMath>
        <m:r>
          <m:rPr>
            <m:sty m:val="p"/>
          </m:rPr>
          <m:t>d</m:t>
        </m:r>
        <m:r>
          <m:rPr>
            <m:sty m:val="i"/>
          </m:rPr>
          <m:t>V</m:t>
        </m:r>
      </m:oMath>
      <w:r>
        <w:rPr>
          <w:rFonts w:eastAsia="Georgia" w:cs="Georgia" w:ascii="Georgia" w:hAnsi="Georgia"/>
        </w:rPr>
        <w:t xml:space="preserve">. En déduire la relation liant </w:t>
      </w:r>
      <m:oMath>
        <m:r>
          <m:rPr>
            <m:sty m:val="i"/>
          </m:rPr>
          <m:t>r</m:t>
        </m:r>
      </m:oMath>
      <w:r>
        <w:rPr>
          <w:rFonts w:eastAsia="Georgia" w:cs="Georgia" w:ascii="Georgia" w:hAnsi="Georgia"/>
        </w:rPr>
        <w:t xml:space="preserve">, rayon du cylindre à l'instant </w:t>
      </w:r>
      <m:oMath>
        <m:r>
          <m:rPr>
            <m:sty m:val="i"/>
          </m:rPr>
          <m:t>t</m:t>
        </m:r>
      </m:oMath>
      <w:r>
        <w:rPr/>
        <w:t xml:space="preserve">, aux grandeurs: </w:t>
      </w:r>
      <m:oMath>
        <m:sSub>
          <m:sSubPr/>
          <m:e>
            <m:r>
              <m:rPr>
                <m:sty m:val="bi"/>
              </m:rPr>
              <m:t>v</m:t>
            </m:r>
          </m:e>
          <m:sub>
            <m:r>
              <m:rPr>
                <m:sty m:val="bi"/>
              </m:rPr>
              <m:t>s</m:t>
            </m:r>
          </m:sub>
        </m:sSub>
        <m:r>
          <m:rPr>
            <m:sty m:val="p"/>
          </m:rPr>
          <m:t>,</m:t>
        </m:r>
        <m:r>
          <m:rPr>
            <m:sty m:val="i"/>
          </m:rPr>
          <m:t>t</m:t>
        </m:r>
        <m:r>
          <m:rPr>
            <m:sty m:val="p"/>
          </m:rPr>
          <m:t>,</m:t>
        </m:r>
        <m:r>
          <m:rPr>
            <m:sty m:val="i"/>
          </m:rPr>
          <m:t>ρ</m:t>
        </m:r>
      </m:oMath>
      <w:r>
        <w:rPr/>
        <w:t xml:space="preserve">, et </w:t>
      </w:r>
      <m:oMath>
        <m:sSub>
          <m:sSubPr/>
          <m:e>
            <m:r>
              <m:rPr>
                <m:sty m:val="i"/>
              </m:rPr>
              <m:t>R</m:t>
            </m:r>
          </m:e>
          <m:sub>
            <m:r>
              <m:rPr>
                <m:sty m:val="p"/>
              </m:rPr>
              <m:t>0</m:t>
            </m:r>
          </m:sub>
        </m:sSub>
      </m:oMath>
      <w:r>
        <w:rPr/>
        <w:t xml:space="preserve">, rayon initial du cylindre.</w:t>
      </w:r>
      <w:r>
        <w:rPr/>
        <w:br w:type="textWrapping"/>
      </w:r>
      <w:r>
        <w:rPr>
          <w:rFonts w:eastAsia="Georgia" w:cs="Georgia" w:ascii="Georgia" w:hAnsi="Georgia"/>
        </w:rPr>
        <w:t xml:space="preserve">3.4. En déduire l'expression de la durée de vie du filament de la lampe.</w:t>
      </w:r>
    </w:p>
    <w:p>
      <w:pPr>
        <w:spacing w:after="220" w:lineRule="auto"/>
      </w:pPr>
      <w:r>
        <w:rPr>
          <w:rFonts w:eastAsia="Georgia" w:cs="Georgia" w:ascii="Georgia" w:hAnsi="Georgia"/>
        </w:rPr>
        <w:t xml:space="preserve">Application numérique : on donne </w:t>
      </w:r>
      <m:oMath>
        <m:sSub>
          <m:sSubPr/>
          <m:e>
            <m:r>
              <m:rPr>
                <m:sty m:val="i"/>
              </m:rPr>
              <m:t>R</m:t>
            </m:r>
          </m:e>
          <m:sub>
            <m:r>
              <m:rPr>
                <m:sty m:val="p"/>
              </m:rPr>
              <m:t>0</m:t>
            </m:r>
          </m:sub>
        </m:sSub>
        <m:r>
          <m:rPr>
            <m:sty m:val="p"/>
          </m:rPr>
          <m:t>=</m:t>
        </m:r>
        <m:r>
          <m:rPr>
            <m:sty m:val="p"/>
          </m:rPr>
          <m:t>1</m:t>
        </m:r>
        <m:r>
          <m:rPr>
            <m:sty m:val="p"/>
          </m:rPr>
          <m:t>,</m:t>
        </m:r>
        <m:sSup>
          <m:sSupPr/>
          <m:e>
            <m:r>
              <m:rPr>
                <m:sty m:val="p"/>
              </m:rPr>
              <m:t>25.10</m:t>
            </m:r>
          </m:e>
          <m:sup>
            <m:r>
              <m:rPr>
                <m:sty m:val="p"/>
              </m:rPr>
              <m:t>−</m:t>
            </m:r>
            <m:r>
              <m:rPr>
                <m:sty m:val="p"/>
              </m:rPr>
              <m:t>2</m:t>
            </m:r>
          </m:sup>
        </m:sSup>
        <m:r>
          <m:rPr>
            <m:nor/>
          </m:rPr>
          <m:t xml:space="preserve"> </m:t>
        </m:r>
        <m:r>
          <m:rPr>
            <m:sty m:val="p"/>
          </m:rPr>
          <m:t>cm</m:t>
        </m:r>
      </m:oMath>
      <w:r>
        <w:rPr>
          <w:rFonts w:eastAsia="Georgia" w:cs="Georgia" w:ascii="Georgia" w:hAnsi="Georgia"/>
        </w:rPr>
        <w:t xml:space="preserve"> et la masse volumique du tungstène </w:t>
      </w:r>
      <m:oMath>
        <m:r>
          <m:rPr>
            <m:sty m:val="i"/>
          </m:rPr>
          <m:t>ρ</m:t>
        </m:r>
        <m:r>
          <m:rPr>
            <m:sty m:val="p"/>
          </m:rPr>
          <m:t>=</m:t>
        </m:r>
        <m:r>
          <m:rPr>
            <m:sty m:val="p"/>
          </m:rPr>
          <m:t>19</m:t>
        </m:r>
        <m:r>
          <m:rPr>
            <m:sty m:val="p"/>
          </m:rPr>
          <m:t>,</m:t>
        </m:r>
        <m:r>
          <m:rPr>
            <m:sty m:val="p"/>
          </m:rPr>
          <m:t>25</m:t>
        </m:r>
        <m:r>
          <m:rPr>
            <m:nor/>
          </m:rPr>
          <m:t xml:space="preserve"> </m:t>
        </m:r>
        <m:r>
          <m:rPr>
            <m:sty m:val="p"/>
          </m:rPr>
          <m:t>g</m:t>
        </m:r>
        <m:r>
          <m:rPr>
            <m:sty m:val="p"/>
          </m:rPr>
          <m:t>.</m:t>
        </m:r>
        <m:sSup>
          <m:sSupPr/>
          <m:e>
            <m:r>
              <m:rPr>
                <m:sty m:val="p"/>
              </m:rPr>
              <m:t>cm</m:t>
            </m:r>
          </m:e>
          <m:sup>
            <m:r>
              <m:rPr>
                <m:sty m:val="p"/>
              </m:rPr>
              <m:t>−</m:t>
            </m:r>
            <m:r>
              <m:rPr>
                <m:sty m:val="p"/>
              </m:rPr>
              <m:t>3</m:t>
            </m:r>
          </m:sup>
        </m:sSup>
      </m:oMath>
      <w:r>
        <w:rPr>
          <w:rFonts w:eastAsia="Georgia" w:cs="Georgia" w:ascii="Georgia" w:hAnsi="Georgia"/>
        </w:rPr>
        <w:t xml:space="preserve">; calculer, dans le cadre de ce modèle, la durée de vie du filament de la lampe.</w:t>
      </w:r>
    </w:p>
    <w:p>
      <w:pPr>
        <w:spacing w:line="271" w:before="330" w:lineRule="auto"/>
      </w:pPr>
      <w:r>
        <w:rPr>
          <w:rFonts w:eastAsia="Georgia" w:cs="Georgia" w:ascii="Georgia" w:hAnsi="Georgia"/>
          <w:b/>
          <w:sz w:val="42"/>
        </w:rPr>
        <w:t xml:space="preserve">4. Les «lampes à iode»</w:t>
      </w:r>
    </w:p>
    <w:p>
      <w:pPr>
        <w:spacing w:after="220" w:lineRule="auto"/>
      </w:pPr>
      <w:r>
        <w:rPr>
          <w:rFonts w:eastAsia="Georgia" w:cs="Georgia" w:ascii="Georgia" w:hAnsi="Georgia"/>
        </w:rPr>
        <w:t xml:space="preserve">Dans une lampe à diiode, le gaz inerte précédent est remplacé par de la vapeur de diiode, qui réagit avec le tungstène vapeur selon la réaction (2) :</w:t>
      </w:r>
    </w:p>
    <w:p>
      <w:pPr>
        <w:spacing w:after="220" w:lineRule="auto"/>
      </w:pPr>
      <m:oMathPara>
        <m:oMath>
          <m:sSub>
            <m:sSubPr/>
            <m:e>
              <m:r>
                <m:rPr>
                  <m:sty m:val="p"/>
                </m:rPr>
                <m:t>I</m:t>
              </m:r>
            </m:e>
            <m:sub>
              <m:r>
                <m:rPr>
                  <m:sty m:val="p"/>
                </m:rPr>
                <m:t>2</m:t>
              </m:r>
              <m:r>
                <m:rPr>
                  <m:sty m:val="p"/>
                </m:rPr>
                <m:t>(</m:t>
              </m:r>
              <m:r>
                <m:rPr>
                  <m:sty m:val="p"/>
                </m:rPr>
                <m:t>gaz</m:t>
              </m:r>
              <m:r>
                <m:rPr>
                  <m:sty m:val="p"/>
                </m:rPr>
                <m:t>)</m:t>
              </m:r>
            </m:sub>
          </m:sSub>
          <m:r>
            <m:rPr>
              <m:sty m:val="p"/>
            </m:rPr>
            <m:t>+</m:t>
          </m:r>
          <m:sSub>
            <m:sSubPr/>
            <m:e>
              <m:r>
                <m:rPr>
                  <m:sty m:val="p"/>
                </m:rPr>
                <m:t>W</m:t>
              </m:r>
            </m:e>
            <m:sub>
              <m:r>
                <m:rPr>
                  <m:sty m:val="p"/>
                </m:rPr>
                <m:t>(</m:t>
              </m:r>
              <m:r>
                <m:rPr>
                  <m:sty m:val="p"/>
                </m:rPr>
                <m:t>gaz</m:t>
              </m:r>
              <m:r>
                <m:rPr>
                  <m:sty m:val="p"/>
                </m:rPr>
                <m:t>)</m:t>
              </m:r>
            </m:sub>
          </m:sSub>
          <m:r>
            <m:rPr>
              <m:sty m:val="p"/>
            </m:rPr>
            <m:t>⇄</m:t>
          </m:r>
          <m:sSub>
            <m:sSubPr/>
            <m:e>
              <m:r>
                <m:rPr>
                  <m:sty m:val="p"/>
                </m:rPr>
                <m:t>WI</m:t>
              </m:r>
            </m:e>
            <m:sub>
              <m:r>
                <m:rPr>
                  <m:sty m:val="p"/>
                </m:rPr>
                <m:t>2</m:t>
              </m:r>
              <m:r>
                <m:rPr>
                  <m:sty m:val="p"/>
                </m:rPr>
                <m:t>(</m:t>
              </m:r>
              <m:r>
                <m:rPr>
                  <m:sty m:val="p"/>
                </m:rPr>
                <m:t>gaz</m:t>
              </m:r>
              <m:r>
                <m:rPr>
                  <m:sty m:val="p"/>
                </m:rPr>
                <m:t>)</m:t>
              </m:r>
            </m:sub>
          </m:sSub>
        </m:oMath>
      </m:oMathPara>
    </w:p>
    <w:p>
      <w:pPr>
        <w:spacing w:after="220" w:lineRule="auto"/>
      </w:pPr>
      <w:r>
        <w:rPr>
          <w:rFonts w:eastAsia="Georgia" w:cs="Georgia" w:ascii="Georgia" w:hAnsi="Georgia"/>
        </w:rPr>
        <w:t xml:space="preserve">Cet équilibre, exothermique, s'établit simultanément à l'équilibre (1) décrit en 2.1.</w:t>
      </w:r>
      <w:r>
        <w:rPr/>
        <w:br w:type="textWrapping"/>
      </w:r>
      <w:r>
        <w:rPr>
          <w:rFonts w:eastAsia="Georgia" w:cs="Georgia" w:ascii="Georgia" w:hAnsi="Georgia"/>
        </w:rPr>
        <w:t xml:space="preserve">4.1. Qu'est-ce qu'une réaction exothermique?</w:t>
      </w:r>
      <w:r>
        <w:rPr/>
        <w:br w:type="textWrapping"/>
      </w:r>
      <w:r>
        <w:rPr>
          <w:rFonts w:eastAsia="Georgia" w:cs="Georgia" w:ascii="Georgia" w:hAnsi="Georgia"/>
        </w:rPr>
        <w:t xml:space="preserve">4.2. La modification d'un seul paramètre intensif d'équilibre conduit-elle ici à un déplacement ou une rupture d'équilibre? Justifier votre réponse.</w:t>
      </w:r>
      <w:r>
        <w:rPr/>
        <w:br w:type="textWrapping"/>
      </w:r>
      <w:r>
        <w:rPr>
          <w:rFonts w:eastAsia="Georgia" w:cs="Georgia" w:ascii="Georgia" w:hAnsi="Georgia"/>
        </w:rPr>
        <w:t xml:space="preserve">4.3. Après avoir rappelé la loi de Van't Hoff, discuter de l'influence de la température, à pression constante, sur le déplacement de l'équilibre (2).</w:t>
      </w:r>
      <w:r>
        <w:rPr/>
        <w:br w:type="textWrapping"/>
      </w:r>
      <w:r>
        <w:rPr>
          <w:rFonts w:eastAsia="Georgia" w:cs="Georgia" w:ascii="Georgia" w:hAnsi="Georgia"/>
        </w:rPr>
        <w:t xml:space="preserve">4.4. En tenant compte du fait que c'est près du filament que la température est la plus élevée, expliquer le fait que la durée de vie de ce filament, dans une telle atmosphère, est supérieure à celle qui a été calculée en 3.4.</w:t>
      </w:r>
    </w:p>
    <w:p>
      <w:pPr>
        <w:spacing w:line="271" w:before="330" w:lineRule="auto"/>
      </w:pPr>
      <w:r>
        <w:rPr>
          <w:b/>
          <w:sz w:val="42"/>
        </w:rPr>
        <w:t xml:space="preserve">Annexe</w:t>
      </w:r>
    </w:p>
    <w:p>
      <w:pPr>
        <w:spacing w:after="220" w:lineRule="auto"/>
      </w:pPr>
      <w:r>
        <w:rPr>
          <w:rFonts w:eastAsia="Georgia" w:cs="Georgia" w:ascii="Georgia" w:hAnsi="Georgia"/>
        </w:rPr>
        <w:t xml:space="preserve">Variation de log(K), logarithme de la constante d'équilibre des réactions de réduction des oxydes de tungstène par le dihydrogène gazeux, en fonction de la grandeur </w:t>
      </w:r>
      <m:oMath>
        <m:d>
          <m:dPr>
            <m:begChr m:val="("/>
            <m:endChr m:val=")"/>
            <m:ctrlPr>
              <w:rPr>
                <w:rFonts w:ascii="Cambria Math" w:hAnsi="Cambria Math"/>
              </w:rPr>
            </m:ctrlPr>
          </m:dPr>
          <m:e>
            <m:sSup>
              <m:sSupPr/>
              <m:e>
                <m:r>
                  <m:rPr>
                    <m:sty m:val="p"/>
                  </m:rPr>
                  <m:t>10</m:t>
                </m:r>
              </m:e>
              <m:sup>
                <m:r>
                  <m:rPr>
                    <m:sty m:val="p"/>
                  </m:rPr>
                  <m:t>3</m:t>
                </m:r>
              </m:sup>
            </m:sSup>
            <m:r>
              <m:rPr>
                <m:sty m:val="p"/>
              </m:rPr>
              <m:t>/</m:t>
            </m:r>
            <m:r>
              <m:rPr>
                <m:sty m:val="i"/>
              </m:rPr>
              <m:t>T</m:t>
            </m:r>
          </m:e>
        </m:d>
      </m:oMath>
      <w:r>
        <w:rPr>
          <w:rFonts w:eastAsia="Georgia" w:cs="Georgia" w:ascii="Georgia" w:hAnsi="Georgia"/>
        </w:rPr>
        <w:t xml:space="preserve">, associée à la température exprimée en Kelvin :</w:t>
      </w:r>
    </w:p>
    <w:p>
      <w:pPr>
        <w:spacing w:lineRule="auto"/>
      </w:pPr>
      <m:oMathPara>
        <m:oMathParaPr>
          <m:jc m:val="left"/>
        </m:oMathParaPr>
        <m:oMath>
          <m:r>
            <m:rPr>
              <m:sty m:val="p"/>
            </m:rPr>
            <m:t>log</m:t>
          </m:r>
          <m:r>
            <m:rPr>
              <m:sty m:val="p"/>
            </m:rPr>
            <m:t>⁡</m:t>
          </m:r>
          <m:r>
            <m:rPr>
              <m:sty m:val="p"/>
            </m:rPr>
            <m:t>(</m:t>
          </m:r>
          <m:r>
            <m:rPr>
              <m:sty m:val="i"/>
            </m:rPr>
            <m:t>K</m:t>
          </m:r>
          <m:r>
            <m:rPr>
              <m:sty m:val="p"/>
            </m:rPr>
            <m:t>)</m:t>
          </m:r>
          <m:r>
            <m:rPr>
              <m:sty m:val="p"/>
            </m:rPr>
            <m:t>=</m:t>
          </m:r>
          <m:r>
            <m:rPr>
              <m:sty m:val="i"/>
            </m:rPr>
            <m:t>f</m:t>
          </m:r>
          <m:r>
            <m:rPr>
              <m:sty m:val="p"/>
            </m:rPr>
            <m:t>(</m:t>
          </m:r>
          <m:r>
            <m:rPr>
              <m:sty m:val="p"/>
            </m:rPr>
            <m:t>1000</m:t>
          </m:r>
          <m:r>
            <m:rPr>
              <m:sty m:val="p"/>
            </m:rPr>
            <m:t>/</m:t>
          </m:r>
          <m:r>
            <m:rPr>
              <m:sty m:val="i"/>
            </m:rPr>
            <m:t>T</m:t>
          </m:r>
          <m:r>
            <m:rPr>
              <m:sty m:val="p"/>
            </m:rPr>
            <m:t>)</m:t>
          </m:r>
        </m:oMath>
      </m:oMathPara>
    </w:p>
    <w:p>
      <w:pPr>
        <w:spacing w:lineRule="auto"/>
        <w:jc w:val="center"/>
      </w:pPr>
      <w:r>
        <w:rPr/>
        <w:drawing>
          <wp:inline distB="0" distL="0" distR="0" distT="0">
            <wp:extent cx="5486400" cy="3679446"/>
            <wp:effectExtent b="0" l="0" r="0" t="0"/>
            <wp:docPr id="1" name="image-364055e9a4a7496c7ec136a8dd8553329eece9ba.jpg"/>
            <a:graphic>
              <a:graphicData uri="http://schemas.openxmlformats.org/drawingml/2006/picture">
                <pic:pic>
                  <pic:nvPicPr>
                    <pic:cNvPr id="1" name="image-364055e9a4a7496c7ec136a8dd8553329eece9ba.jpg" descr=""/>
                    <pic:cNvPicPr/>
                  </pic:nvPicPr>
                  <pic:blipFill>
                    <a:blip r:embed="rId5" cstate="print"/>
                    <a:srcRect b="0" l="0" r="0" t="0"/>
                    <a:stretch>
                      <a:fillRect/>
                    </a:stretch>
                  </pic:blipFill>
                  <pic:spPr>
                    <a:xfrm>
                      <a:off x="0" y="0"/>
                      <a:ext cx="5486400" cy="3679446"/>
                    </a:xfrm>
                    <a:prstGeom prst="rect"/>
                  </pic:spPr>
                </pic:pic>
              </a:graphicData>
            </a:graphic>
          </wp:inline>
        </w:drawing>
      </w:r>
    </w:p>
    <w:p>
      <w:pPr>
        <w:spacing w:line="271" w:before="330" w:lineRule="auto"/>
      </w:pPr>
      <w:r>
        <w:rPr>
          <w:b/>
          <w:sz w:val="42"/>
        </w:rPr>
        <w:t xml:space="preserve">THERMODYNAMIQUE</w:t>
      </w:r>
    </w:p>
    <w:p>
      <w:pPr>
        <w:spacing w:line="271" w:before="330" w:lineRule="auto"/>
      </w:pPr>
      <w:r>
        <w:rPr>
          <w:rFonts w:eastAsia="Georgia" w:cs="Georgia" w:ascii="Georgia" w:hAnsi="Georgia"/>
          <w:b/>
          <w:sz w:val="42"/>
        </w:rPr>
        <w:t xml:space="preserve">Etude du rendement thermique d'une installation motrice à vapeur</w:t>
      </w:r>
    </w:p>
    <w:p>
      <w:pPr>
        <w:spacing w:line="271" w:before="330" w:lineRule="auto"/>
      </w:pPr>
      <w:r>
        <w:rPr>
          <w:rFonts w:eastAsia="Georgia" w:cs="Georgia" w:ascii="Georgia" w:hAnsi="Georgia"/>
          <w:b/>
          <w:sz w:val="42"/>
        </w:rPr>
        <w:t xml:space="preserve">Hypothèses :</w:t>
      </w:r>
    </w:p>
    <w:p>
      <w:pPr>
        <w:numPr>
          <w:ilvl w:val="0"/>
          <w:numId w:val="2"/>
        </w:numPr>
        <w:spacing w:lineRule="auto"/>
      </w:pPr>
      <w:r>
        <w:rPr>
          <w:rFonts w:eastAsia="Georgia" w:cs="Georgia" w:ascii="Georgia" w:hAnsi="Georgia"/>
        </w:rPr>
        <w:t xml:space="preserve">Le fluide utilisé est l'eau: on utilisera le tableau de valeurs numériques de la vapeur d'eau saturée remis en dernière page de ce sujet pour déterminer - mais seulement dans la cinquième et dernière partie - pression, température, enthalpie massique, entropie massique et titre de vapeur aux points caractéristiques des cycles étudiés ;</w:t>
      </w:r>
    </w:p>
    <w:p>
      <w:pPr>
        <w:numPr>
          <w:ilvl w:val="0"/>
          <w:numId w:val="2"/>
        </w:numPr>
        <w:spacing w:lineRule="auto"/>
      </w:pPr>
      <w:r>
        <w:rPr>
          <w:rFonts w:eastAsia="Georgia" w:cs="Georgia" w:ascii="Georgia" w:hAnsi="Georgia"/>
        </w:rPr>
        <w:t xml:space="preserve">Toutes les évolutions sont supposées réversibles, sauf dans le détendeur éventuel;</w:t>
      </w:r>
    </w:p>
    <w:p>
      <w:pPr>
        <w:numPr>
          <w:ilvl w:val="0"/>
          <w:numId w:val="2"/>
        </w:numPr>
        <w:spacing w:lineRule="auto"/>
      </w:pPr>
      <w:r>
        <w:rPr>
          <w:rFonts w:eastAsia="Georgia" w:cs="Georgia" w:ascii="Georgia" w:hAnsi="Georgia"/>
        </w:rPr>
        <w:t xml:space="preserve">Les évolutions du fluide dans les turbines et les pompes sont supposées adiabatiques ;</w:t>
      </w:r>
    </w:p>
    <w:p>
      <w:pPr>
        <w:numPr>
          <w:ilvl w:val="0"/>
          <w:numId w:val="2"/>
        </w:numPr>
        <w:spacing w:lineRule="auto"/>
      </w:pPr>
      <w:r>
        <w:rPr>
          <w:rFonts w:eastAsia="Georgia" w:cs="Georgia" w:ascii="Georgia" w:hAnsi="Georgia"/>
        </w:rPr>
        <w:t xml:space="preserve">On négligera les pertes mécaniques dans les turbines ;</w:t>
      </w:r>
    </w:p>
    <w:p>
      <w:pPr>
        <w:numPr>
          <w:ilvl w:val="0"/>
          <w:numId w:val="2"/>
        </w:numPr>
        <w:spacing w:lineRule="auto"/>
      </w:pPr>
      <w:r>
        <w:rPr>
          <w:rFonts w:eastAsia="Georgia" w:cs="Georgia" w:ascii="Georgia" w:hAnsi="Georgia"/>
        </w:rPr>
        <w:t xml:space="preserve">On négligera le travail indiqué massique au niveau de la (ou des) pompe(s), qui ne comprime(nt) que du liquide ;</w:t>
      </w:r>
    </w:p>
    <w:p>
      <w:pPr>
        <w:numPr>
          <w:ilvl w:val="0"/>
          <w:numId w:val="2"/>
        </w:numPr>
        <w:spacing w:lineRule="auto"/>
      </w:pPr>
      <w:r>
        <w:rPr>
          <w:rFonts w:eastAsia="Georgia" w:cs="Georgia" w:ascii="Georgia" w:hAnsi="Georgia"/>
        </w:rPr>
        <w:t xml:space="preserve">Les échangeurs sont calorifugés (pas d'échange thermique avec l'extérieur);</w:t>
      </w:r>
    </w:p>
    <w:p>
      <w:pPr>
        <w:numPr>
          <w:ilvl w:val="0"/>
          <w:numId w:val="2"/>
        </w:numPr>
        <w:spacing w:lineRule="auto"/>
      </w:pPr>
      <w:r>
        <w:rPr>
          <w:rFonts w:eastAsia="Georgia" w:cs="Georgia" w:ascii="Georgia" w:hAnsi="Georgia"/>
        </w:rPr>
        <w:t xml:space="preserve">Dans tout ce problème, les variations d'énergies cinétique et potentielle du fluide seront négligées ;</w:t>
      </w:r>
    </w:p>
    <w:p>
      <w:pPr>
        <w:numPr>
          <w:ilvl w:val="0"/>
          <w:numId w:val="2"/>
        </w:numPr>
        <w:spacing w:lineRule="auto"/>
      </w:pPr>
      <w:r>
        <w:rPr>
          <w:rFonts w:eastAsia="Georgia" w:cs="Georgia" w:ascii="Georgia" w:hAnsi="Georgia"/>
        </w:rPr>
        <w:t xml:space="preserve">L'évolution du fluide dans chaque canalisation est supposée adiabatique, réversible, isobare et isotherme.</w:t>
      </w:r>
    </w:p>
    <w:p>
      <w:pPr>
        <w:spacing w:after="220" w:lineRule="auto"/>
      </w:pPr>
      <w:r>
        <w:rPr>
          <w:rFonts w:eastAsia="Georgia" w:cs="Georgia" w:ascii="Georgia" w:hAnsi="Georgia"/>
        </w:rPr>
        <w:t xml:space="preserve">Important : les quatre premières parties ont pour objectif d'étudier, sous forme littérale, la valeur du rendement thermique d'une installation motrice à vapeur. Les grandeurs demandées seront donc à exprimer en fonction des enthalpies massiques aux points caractéristiques des cycles.</w:t>
      </w:r>
      <w:r>
        <w:rPr/>
        <w:br w:type="textWrapping"/>
      </w:r>
      <w:r>
        <w:rPr>
          <w:rFonts w:eastAsia="Georgia" w:cs="Georgia" w:ascii="Georgia" w:hAnsi="Georgia"/>
        </w:rPr>
        <w:t xml:space="preserve">On ne détermine ces enthalpies massiques que dans la dernière partie, qui permet une application numérique des résultats obtenus dans les parties précédentes.</w:t>
      </w:r>
    </w:p>
    <w:p>
      <w:pPr>
        <w:spacing w:line="271" w:before="330" w:lineRule="auto"/>
      </w:pPr>
      <w:r>
        <w:rPr>
          <w:rFonts w:eastAsia="Georgia" w:cs="Georgia" w:ascii="Georgia" w:hAnsi="Georgia"/>
          <w:b/>
          <w:sz w:val="42"/>
        </w:rPr>
        <w:t xml:space="preserve">Première partie : étude de l'installation simple fonctionnant suivant le cycle de Rankine (voir schéma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1</m:t>
        </m:r>
      </m:oMath>
      <w:r>
        <w:rPr>
          <w:b/>
          <w:sz w:val="42"/>
        </w:rPr>
        <w:t xml:space="preserve">, page 14 )</w:t>
      </w:r>
    </w:p>
    <w:p>
      <w:pPr>
        <w:spacing w:after="220" w:lineRule="auto"/>
      </w:pPr>
      <w:r>
        <w:rPr>
          <w:rFonts w:eastAsia="Georgia" w:cs="Georgia" w:ascii="Georgia" w:hAnsi="Georgia"/>
        </w:rPr>
        <w:t xml:space="preserve">Il s'agit d'un système fermé comprenant :</w:t>
      </w:r>
    </w:p>
    <w:p>
      <w:pPr>
        <w:numPr>
          <w:ilvl w:val="0"/>
          <w:numId w:val="3"/>
        </w:numPr>
        <w:spacing w:lineRule="auto"/>
      </w:pPr>
      <w:r>
        <w:rPr/>
        <w:t xml:space="preserve">une pompe d'alimentation,</w:t>
      </w:r>
    </w:p>
    <w:p>
      <w:pPr>
        <w:numPr>
          <w:ilvl w:val="0"/>
          <w:numId w:val="3"/>
        </w:numPr>
        <w:spacing w:lineRule="auto"/>
      </w:pPr>
      <w:r>
        <w:rPr>
          <w:rFonts w:eastAsia="Georgia" w:cs="Georgia" w:ascii="Georgia" w:hAnsi="Georgia"/>
        </w:rPr>
        <w:t xml:space="preserve">un générateur de vapeur (chaudière, réacteur nucléaire ...),</w:t>
      </w:r>
    </w:p>
    <w:p>
      <w:pPr>
        <w:numPr>
          <w:ilvl w:val="0"/>
          <w:numId w:val="3"/>
        </w:numPr>
        <w:spacing w:lineRule="auto"/>
      </w:pPr>
      <w:r>
        <w:rPr>
          <w:rFonts w:eastAsia="Georgia" w:cs="Georgia" w:ascii="Georgia" w:hAnsi="Georgia"/>
        </w:rPr>
        <w:t xml:space="preserve">une turbine à vapeur,</w:t>
      </w:r>
    </w:p>
    <w:p>
      <w:pPr>
        <w:numPr>
          <w:ilvl w:val="0"/>
          <w:numId w:val="3"/>
        </w:numPr>
        <w:spacing w:lineRule="auto"/>
      </w:pPr>
      <w:r>
        <w:rPr>
          <w:rFonts w:eastAsia="Georgia" w:cs="Georgia" w:ascii="Georgia" w:hAnsi="Georgia"/>
        </w:rPr>
        <w:t xml:space="preserve">un condenseur équipé d'un circuit de refroidissement de réfrigération (eau d'une rivière, de la mer, d'une tour de refroidissement ...).</w:t>
      </w:r>
    </w:p>
    <w:p>
      <w:pPr>
        <w:spacing w:after="220" w:lineRule="auto"/>
      </w:pPr>
      <w:r>
        <w:rPr>
          <w:rFonts w:eastAsia="Georgia" w:cs="Georgia" w:ascii="Georgia" w:hAnsi="Georgia"/>
        </w:rPr>
        <w:t xml:space="preserve">La pompe alimente le générateur de vapeur en liquide haute pression. Dans ce générateur de vapeur, le liquide est porté à ébullition, puis vaporisé totalement.</w:t>
      </w:r>
    </w:p>
    <w:p>
      <w:pPr>
        <w:spacing w:after="220" w:lineRule="auto"/>
      </w:pPr>
      <w:r>
        <w:rPr>
          <w:rFonts w:eastAsia="Georgia" w:cs="Georgia" w:ascii="Georgia" w:hAnsi="Georgia"/>
        </w:rPr>
        <w:t xml:space="preserve">Dans toutes les parties de ce sujet, on suppose, pour simplifier l'étude, qu'il y a absence de surchauffe : la turbine est ainsi alimentée en vapeur saturante sèche.</w:t>
      </w:r>
    </w:p>
    <w:p>
      <w:pPr>
        <w:spacing w:after="220" w:lineRule="auto"/>
      </w:pPr>
      <w:r>
        <w:rPr>
          <w:rFonts w:eastAsia="Georgia" w:cs="Georgia" w:ascii="Georgia" w:hAnsi="Georgia"/>
        </w:rPr>
        <w:t xml:space="preserve">Après détente dans la turbine, la vapeur humide basse pression est totalement condensée dans le condenseur. La pompe est alimentée en liquide saturant basse pression.</w:t>
      </w:r>
    </w:p>
    <w:p>
      <w:pPr>
        <w:spacing w:line="271" w:before="330" w:lineRule="auto"/>
      </w:pPr>
      <w:r>
        <w:rPr>
          <w:b/>
          <w:sz w:val="42"/>
        </w:rPr>
        <w:t xml:space="preserve">Question 1 :</w:t>
      </w:r>
    </w:p>
    <w:p>
      <w:pPr>
        <w:numPr>
          <w:ilvl w:val="0"/>
          <w:numId w:val="4"/>
        </w:numPr>
        <w:spacing w:lineRule="auto"/>
      </w:pPr>
      <w:r>
        <w:rPr>
          <w:rFonts w:eastAsia="Georgia" w:cs="Georgia" w:ascii="Georgia" w:hAnsi="Georgia"/>
        </w:rPr>
        <w:t xml:space="preserve">Démontrer que les évolutions dans les organes statiques de l'installation (générateur de vapeur, condenseur, échangeurs ...) sont isobares.</w:t>
      </w:r>
    </w:p>
    <w:p>
      <w:pPr>
        <w:numPr>
          <w:ilvl w:val="0"/>
          <w:numId w:val="4"/>
        </w:numPr>
        <w:spacing w:lineRule="auto"/>
      </w:pPr>
      <w:r>
        <w:rPr>
          <w:rFonts w:eastAsia="Georgia" w:cs="Georgia" w:ascii="Georgia" w:hAnsi="Georgia"/>
        </w:rPr>
        <w:t xml:space="preserve">Démontrer que l'évolution du liquide dans une (ou la) pompe est isenthalpe.</w:t>
      </w:r>
    </w:p>
    <w:p>
      <w:pPr>
        <w:spacing w:after="220" w:lineRule="auto"/>
      </w:pPr>
      <w:r>
        <w:rPr>
          <w:rFonts w:eastAsia="Georgia" w:cs="Georgia" w:ascii="Georgia" w:hAnsi="Georgia"/>
        </w:rPr>
        <w:t xml:space="preserve">Question 2 : exprimer, en fonction des enthalpies massiques aux points 2, 3 et 4 du cycle, le travail indiqué massique de la turbine (noté </w:t>
      </w:r>
      <m:oMath>
        <m:sSub>
          <m:sSubPr/>
          <m:e>
            <m:r>
              <m:rPr>
                <m:sty m:val="i"/>
              </m:rPr>
              <m:t>w</m:t>
            </m:r>
          </m:e>
          <m:sub>
            <m:r>
              <m:rPr>
                <m:sty m:val="i"/>
              </m:rPr>
              <m:t>i</m:t>
            </m:r>
            <m:r>
              <m:rPr>
                <m:sty m:val="p"/>
              </m:rPr>
              <m:t>,</m:t>
            </m:r>
            <m:r>
              <m:rPr>
                <m:sty m:val="i"/>
              </m:rPr>
              <m:t>T</m:t>
            </m:r>
          </m:sub>
        </m:sSub>
      </m:oMath>
      <w:r>
        <w:rPr>
          <w:rFonts w:eastAsia="Georgia" w:cs="Georgia" w:ascii="Georgia" w:hAnsi="Georgia"/>
        </w:rPr>
        <w:t xml:space="preserve"> ), et la quantité de chaleur massique fournie par le générateur de vapeur (notée </w:t>
      </w:r>
      <m:oMath>
        <m:sSub>
          <m:sSubPr/>
          <m:e>
            <m:r>
              <m:rPr>
                <m:sty m:val="i"/>
              </m:rPr>
              <m:t>q</m:t>
            </m:r>
          </m:e>
          <m:sub>
            <m:r>
              <m:rPr>
                <m:sty m:val="p"/>
              </m:rPr>
              <m:t>2</m:t>
            </m:r>
            <m:r>
              <m:rPr>
                <m:sty m:val="p"/>
              </m:rPr>
              <m:t>−</m:t>
            </m:r>
            <m:r>
              <m:rPr>
                <m:sty m:val="p"/>
              </m:rPr>
              <m:t>3</m:t>
            </m:r>
          </m:sub>
        </m:sSub>
      </m:oMath>
      <w:r>
        <w:rPr>
          <w:rFonts w:eastAsia="Georgia" w:cs="Georgia" w:ascii="Georgia" w:hAnsi="Georgia"/>
        </w:rPr>
        <w:t xml:space="preserve"> ). En déduire l'expression littérale du rendement thermique de l'installation (noté </w:t>
      </w:r>
      <m:oMath>
        <m:sSub>
          <m:sSubPr/>
          <m:e>
            <m:r>
              <m:rPr>
                <m:sty m:val="i"/>
              </m:rPr>
              <m:t>η</m:t>
            </m:r>
          </m:e>
          <m:sub>
            <m:r>
              <m:rPr>
                <m:sty m:val="i"/>
              </m:rPr>
              <m:t>t</m:t>
            </m:r>
            <m:r>
              <m:rPr>
                <m:sty m:val="i"/>
              </m:rPr>
              <m:t>h</m:t>
            </m:r>
            <m:r>
              <m:rPr>
                <m:sty m:val="p"/>
              </m:rPr>
              <m:t>,</m:t>
            </m:r>
            <m:r>
              <m:rPr>
                <m:sty m:val="p"/>
              </m:rPr>
              <m:t>0</m:t>
            </m:r>
          </m:sub>
        </m:sSub>
      </m:oMath>
      <w:r>
        <w:rPr/>
        <w:t xml:space="preserve"> ).</w:t>
      </w:r>
    </w:p>
    <w:p>
      <w:pPr>
        <w:spacing w:line="271" w:before="330" w:lineRule="auto"/>
      </w:pPr>
      <w:r>
        <w:rPr>
          <w:rFonts w:eastAsia="Georgia" w:cs="Georgia" w:ascii="Georgia" w:hAnsi="Georgia"/>
          <w:b/>
          <w:sz w:val="42"/>
        </w:rPr>
        <w:t xml:space="preserve">Seconde partie : installation à soutirage avec réintroduction du liquide en aval du réchauffeur (voir schéma </w:t>
      </w:r>
      <m:oMath>
        <m:sSup>
          <m:sSupPr>
            <m:ctrlPr>
              <w:rPr>
                <w:rFonts w:ascii="Cambria Math" w:hAnsi="Cambria Math"/>
                <w:sz w:val="42"/>
              </w:rPr>
            </m:ctrlPr>
          </m:sSupPr>
          <m:e>
            <m:r>
              <m:rPr>
                <m:sty m:val="i"/>
              </m:rPr>
              <w:rPr>
                <w:sz w:val="42"/>
              </w:rPr>
              <m:t>n</m:t>
            </m:r>
          </m:e>
          <m:sup>
            <m:r>
              <m:rPr>
                <m:sty m:val="p"/>
              </m:rPr>
              <w:rPr>
                <w:sz w:val="42"/>
              </w:rPr>
              <m:t>∘</m:t>
            </m:r>
          </m:sup>
        </m:sSup>
        <m:r>
          <m:rPr>
            <m:sty m:val="p"/>
          </m:rPr>
          <w:rPr>
            <w:sz w:val="42"/>
          </w:rPr>
          <m:t>2</m:t>
        </m:r>
      </m:oMath>
      <w:r>
        <w:rPr>
          <w:b/>
          <w:sz w:val="42"/>
        </w:rPr>
        <w:t xml:space="preserve">, page 14).</w:t>
      </w:r>
    </w:p>
    <w:p>
      <w:pPr>
        <w:spacing w:after="220" w:lineRule="auto"/>
      </w:pPr>
      <w:r>
        <w:rPr>
          <w:rFonts w:eastAsia="Georgia" w:cs="Georgia" w:ascii="Georgia" w:hAnsi="Georgia"/>
        </w:rPr>
        <w:t xml:space="preserve">On étudie une installation analogue à la précédente mais comprenant, outre la première pompe dite principale, une seconde pompe dite secondaire, et un réchauffeur à surface, alimenté par un soutirage de vapeur à la turbine, qui permet de réchauffer l'eau avant son entrée dans le générateur de vapeur.</w:t>
      </w:r>
    </w:p>
    <w:p>
      <w:pPr>
        <w:spacing w:after="220" w:lineRule="auto"/>
      </w:pPr>
      <w:r>
        <w:rPr>
          <w:rFonts w:eastAsia="Georgia" w:cs="Georgia" w:ascii="Georgia" w:hAnsi="Georgia"/>
        </w:rPr>
        <w:t xml:space="preserve">En cours de détente (point 5 ), de la vapeur humide (fluide diphasé) est soutirée à une pression intermédiaire </w:t>
      </w:r>
      <m:oMath>
        <m:sSub>
          <m:sSubPr/>
          <m:e>
            <m:r>
              <m:rPr>
                <m:sty m:val="i"/>
              </m:rPr>
              <m:t>P</m:t>
            </m:r>
          </m:e>
          <m:sub>
            <m:r>
              <m:rPr>
                <m:sty m:val="p"/>
              </m:rPr>
              <m:t>5</m:t>
            </m:r>
          </m:sub>
        </m:sSub>
        <m:d>
          <m:dPr>
            <m:begChr m:val="("/>
            <m:endChr m:val=")"/>
            <m:ctrlPr>
              <w:rPr>
                <w:rFonts w:ascii="Cambria Math" w:hAnsi="Cambria Math"/>
              </w:rPr>
            </m:ctrlPr>
          </m:dPr>
          <m:e>
            <m:sSub>
              <m:sSubPr/>
              <m:e>
                <m:r>
                  <m:rPr>
                    <m:sty m:val="i"/>
                  </m:rPr>
                  <m:t>P</m:t>
                </m:r>
              </m:e>
              <m:sub>
                <m:r>
                  <m:rPr>
                    <m:sty m:val="p"/>
                  </m:rPr>
                  <m:t>3</m:t>
                </m:r>
              </m:sub>
            </m:sSub>
            <m:r>
              <m:rPr>
                <m:sty m:val="p"/>
              </m:rPr>
              <m:t>&gt;</m:t>
            </m:r>
            <m:sSub>
              <m:sSubPr/>
              <m:e>
                <m:r>
                  <m:rPr>
                    <m:sty m:val="i"/>
                  </m:rPr>
                  <m:t>P</m:t>
                </m:r>
              </m:e>
              <m:sub>
                <m:r>
                  <m:rPr>
                    <m:sty m:val="p"/>
                  </m:rPr>
                  <m:t>5</m:t>
                </m:r>
              </m:sub>
            </m:sSub>
            <m:r>
              <m:rPr>
                <m:sty m:val="p"/>
              </m:rPr>
              <m:t>&gt;</m:t>
            </m:r>
            <m:sSub>
              <m:sSubPr/>
              <m:e>
                <m:r>
                  <m:rPr>
                    <m:sty m:val="i"/>
                  </m:rPr>
                  <m:t>P</m:t>
                </m:r>
              </m:e>
              <m:sub>
                <m:r>
                  <m:rPr>
                    <m:sty m:val="p"/>
                  </m:rPr>
                  <m:t>4</m:t>
                </m:r>
              </m:sub>
            </m:sSub>
          </m:e>
        </m:d>
      </m:oMath>
      <w:r>
        <w:rPr>
          <w:rFonts w:eastAsia="Georgia" w:cs="Georgia" w:ascii="Georgia" w:hAnsi="Georgia"/>
        </w:rPr>
        <w:t xml:space="preserve">, pour alimenter le réchauffeur.</w:t>
      </w:r>
    </w:p>
    <w:p>
      <w:pPr>
        <w:spacing w:after="220" w:lineRule="auto"/>
      </w:pPr>
      <w:r>
        <w:rPr>
          <w:rFonts w:eastAsia="Georgia" w:cs="Georgia" w:ascii="Georgia" w:hAnsi="Georgia"/>
        </w:rPr>
        <w:t xml:space="preserve">La condensation de la partie vapeur de ce fluide diphasé permet ainsi de réchauffer l'eau liquide sortant de la pompe principale jusqu'à la température du point </w:t>
      </w:r>
      <m:oMath>
        <m:r>
          <m:rPr>
            <m:sty m:val="p"/>
          </m:rPr>
          <m:t>6</m:t>
        </m:r>
        <m:d>
          <m:dPr>
            <m:begChr m:val="("/>
            <m:endChr m:val=")"/>
            <m:ctrlPr>
              <w:rPr>
                <w:rFonts w:ascii="Cambria Math" w:hAnsi="Cambria Math"/>
              </w:rPr>
            </m:ctrlPr>
          </m:dPr>
          <m:e>
            <m:sSub>
              <m:sSubPr/>
              <m:e>
                <m:r>
                  <m:rPr>
                    <m:nor/>
                  </m:rPr>
                  <m:t xml:space="preserve"> </m:t>
                </m:r>
                <m:r>
                  <m:rPr>
                    <m:sty m:val="p"/>
                  </m:rPr>
                  <m:t>T</m:t>
                </m:r>
              </m:e>
              <m:sub>
                <m:r>
                  <m:rPr>
                    <m:sty m:val="p"/>
                  </m:rPr>
                  <m:t>6</m:t>
                </m:r>
              </m:sub>
            </m:sSub>
            <m:r>
              <m:rPr>
                <m:sty m:val="p"/>
              </m:rPr>
              <m:t>&gt;</m:t>
            </m:r>
            <m:sSub>
              <m:sSubPr/>
              <m:e>
                <m:r>
                  <m:rPr>
                    <m:sty m:val="p"/>
                  </m:rPr>
                  <m:t>T</m:t>
                </m:r>
              </m:e>
              <m:sub>
                <m:r>
                  <m:rPr>
                    <m:sty m:val="p"/>
                  </m:rPr>
                  <m:t>2</m:t>
                </m:r>
              </m:sub>
            </m:sSub>
          </m:e>
        </m:d>
      </m:oMath>
      <w:r>
        <w:rPr>
          <w:rFonts w:eastAsia="Georgia" w:cs="Georgia" w:ascii="Georgia" w:hAnsi="Georgia"/>
        </w:rPr>
        <w:t xml:space="preserve">. Après condensation, ce fluide soutiré est réintroduit dans le circuit principal en aval du réchauffeur par l'intermédiaire de la pompe secondaire. On suppose que le réchauffeur est du type cocourant, et que les deux fluides sortent à la même température ( </w:t>
      </w:r>
      <m:oMath>
        <m:sSub>
          <m:sSubPr/>
          <m:e>
            <m:r>
              <m:rPr>
                <m:sty m:val="b"/>
              </m:rPr>
              <m:t>T</m:t>
            </m:r>
          </m:e>
          <m:sub>
            <m:r>
              <m:rPr>
                <m:sty m:val="b"/>
              </m:rPr>
              <m:t>6</m:t>
            </m:r>
          </m:sub>
        </m:sSub>
      </m:oMath>
      <w:r>
        <w:rPr>
          <w:rFonts w:eastAsia="Georgia" w:cs="Georgia" w:ascii="Georgia" w:hAnsi="Georgia"/>
        </w:rPr>
        <w:t xml:space="preserve"> ), à l'état monophasé liquide.</w:t>
      </w:r>
    </w:p>
    <w:p>
      <w:pPr>
        <w:spacing w:after="220" w:lineRule="auto"/>
      </w:pPr>
      <w:r>
        <w:rPr>
          <w:rFonts w:eastAsia="Georgia" w:cs="Georgia" w:ascii="Georgia" w:hAnsi="Georgia"/>
        </w:rPr>
        <w:t xml:space="preserve">Hypothèse supplémentaire retenue dans cette partie et toutes les parties suivantes: on suppose que, quel que soit le réchauffeur, le fluide soutiré permet de réchauffer l'eau liquide du circuit principal (i.e. passé par la pompe principale d'alimentation) jusqu'à une température égale à la température du fluide soutiré, supposée ici constante dans le réchauffeur .</w:t>
      </w:r>
    </w:p>
    <w:p>
      <w:pPr>
        <w:spacing w:after="220" w:lineRule="auto"/>
      </w:pPr>
      <w:r>
        <w:rPr>
          <w:rFonts w:eastAsia="Georgia" w:cs="Georgia" w:ascii="Georgia" w:hAnsi="Georgia"/>
        </w:rPr>
        <w:t xml:space="preserve">Important : on raisonnera sur le cas d'une masse unitaire sortant de la turbine (en 4), donc pénétrant dans le condenseur. On notera </w:t>
      </w:r>
      <m:oMath>
        <m:sSub>
          <m:sSubPr/>
          <m:e>
            <m:r>
              <m:rPr>
                <m:sty m:val="i"/>
              </m:rPr>
              <m:t>x</m:t>
            </m:r>
          </m:e>
          <m:sub>
            <m:r>
              <m:rPr>
                <m:sty m:val="p"/>
              </m:rPr>
              <m:t>1</m:t>
            </m:r>
          </m:sub>
        </m:sSub>
      </m:oMath>
      <w:r>
        <w:rPr>
          <w:rFonts w:eastAsia="Georgia" w:cs="Georgia" w:ascii="Georgia" w:hAnsi="Georgia"/>
        </w:rPr>
        <w:t xml:space="preserve"> la masse de fluide soutiré alimentant le réchauffeur (voir le schéma </w:t>
      </w:r>
      <m:oMath>
        <m:sSup>
          <m:sSupPr/>
          <m:e>
            <m:r>
              <m:rPr>
                <m:sty m:val="i"/>
              </m:rPr>
              <m:t>n</m:t>
            </m:r>
          </m:e>
          <m:sup>
            <m:r>
              <m:rPr>
                <m:sty m:val="p"/>
              </m:rPr>
              <m:t>∘</m:t>
            </m:r>
          </m:sup>
        </m:sSup>
        <m:r>
          <m:rPr>
            <m:sty m:val="p"/>
          </m:rPr>
          <m:t>2</m:t>
        </m:r>
      </m:oMath>
      <w:r>
        <w:rPr>
          <w:rFonts w:eastAsia="Georgia" w:cs="Georgia" w:ascii="Georgia" w:hAnsi="Georgia"/>
        </w:rPr>
        <w:t xml:space="preserve"> ). Ainsi, la masse alimentant le générateur de vapeur et la turbine vaut, dans cette partie, ( </w:t>
      </w:r>
      <m:oMath>
        <m:r>
          <m:rPr>
            <m:sty m:val="p"/>
          </m:rPr>
          <m:t>1</m:t>
        </m:r>
        <m:r>
          <m:rPr>
            <m:sty m:val="p"/>
          </m:rPr>
          <m:t>+</m:t>
        </m:r>
        <m:sSub>
          <m:sSubPr/>
          <m:e>
            <m:r>
              <m:rPr>
                <m:sty m:val="p"/>
              </m:rPr>
              <m:t>x</m:t>
            </m:r>
          </m:e>
          <m:sub>
            <m:r>
              <m:rPr>
                <m:sty m:val="p"/>
              </m:rPr>
              <m:t>1</m:t>
            </m:r>
          </m:sub>
        </m:sSub>
      </m:oMath>
      <w:r>
        <w:rPr/>
        <w:t xml:space="preserve"> ).</w:t>
      </w:r>
    </w:p>
    <w:p>
      <w:pPr>
        <w:spacing w:after="220" w:lineRule="auto"/>
      </w:pPr>
      <w:r>
        <w:rPr>
          <w:rFonts w:eastAsia="Georgia" w:cs="Georgia" w:ascii="Georgia" w:hAnsi="Georgia"/>
        </w:rPr>
        <w:t xml:space="preserve">Question 3 : établir la relation </w:t>
      </w:r>
      <m:oMath>
        <m:d>
          <m:dPr>
            <m:begChr m:val="("/>
            <m:endChr m:val=")"/>
            <m:ctrlPr>
              <w:rPr>
                <w:rFonts w:ascii="Cambria Math" w:hAnsi="Cambria Math"/>
              </w:rPr>
            </m:ctrlPr>
          </m:dPr>
          <m:e>
            <m:r>
              <m:rPr>
                <m:sty m:val="p"/>
              </m:rPr>
              <m:t>1</m:t>
            </m:r>
            <m:r>
              <m:rPr>
                <m:sty m:val="p"/>
              </m:rPr>
              <m:t>+</m:t>
            </m:r>
            <m:sSub>
              <m:sSubPr/>
              <m:e>
                <m:r>
                  <m:rPr>
                    <m:sty m:val="i"/>
                  </m:rPr>
                  <m:t>x</m:t>
                </m:r>
              </m:e>
              <m:sub>
                <m:r>
                  <m:rPr>
                    <m:sty m:val="p"/>
                  </m:rPr>
                  <m:t>1</m:t>
                </m:r>
              </m:sub>
            </m:sSub>
          </m:e>
        </m:d>
        <m:sSub>
          <m:sSubPr/>
          <m:e>
            <m:r>
              <m:rPr>
                <m:sty m:val="i"/>
              </m:rPr>
              <m:t>h</m:t>
            </m:r>
          </m:e>
          <m:sub>
            <m:r>
              <m:rPr>
                <m:sty m:val="p"/>
              </m:rPr>
              <m:t>6</m:t>
            </m:r>
          </m:sub>
        </m:sSub>
        <m:r>
          <m:rPr>
            <m:sty m:val="p"/>
          </m:rPr>
          <m:t>=</m:t>
        </m:r>
        <m:sSub>
          <m:sSubPr/>
          <m:e>
            <m:r>
              <m:rPr>
                <m:sty m:val="i"/>
              </m:rPr>
              <m:t>x</m:t>
            </m:r>
          </m:e>
          <m:sub>
            <m:r>
              <m:rPr>
                <m:sty m:val="p"/>
              </m:rPr>
              <m:t>1</m:t>
            </m:r>
          </m:sub>
        </m:sSub>
        <m:sSub>
          <m:sSubPr/>
          <m:e>
            <m:r>
              <m:rPr>
                <m:sty m:val="i"/>
              </m:rPr>
              <m:t>h</m:t>
            </m:r>
          </m:e>
          <m:sub>
            <m:r>
              <m:rPr>
                <m:sty m:val="p"/>
              </m:rPr>
              <m:t>5</m:t>
            </m:r>
          </m:sub>
        </m:sSub>
        <m:r>
          <m:rPr>
            <m:sty m:val="p"/>
          </m:rPr>
          <m:t>+</m:t>
        </m:r>
        <m:sSub>
          <m:sSubPr/>
          <m:e>
            <m:r>
              <m:rPr>
                <m:sty m:val="i"/>
              </m:rPr>
              <m:t>h</m:t>
            </m:r>
          </m:e>
          <m:sub>
            <m:r>
              <m:rPr>
                <m:sty m:val="p"/>
              </m:rPr>
              <m:t>2</m:t>
            </m:r>
          </m:sub>
        </m:sSub>
      </m:oMath>
      <w:r>
        <w:rPr/>
        <w:t xml:space="preserve">, dans laquelle </w:t>
      </w:r>
      <m:oMath>
        <m:sSub>
          <m:sSubPr/>
          <m:e>
            <m:r>
              <m:rPr>
                <m:sty m:val="i"/>
              </m:rPr>
              <m:t>h</m:t>
            </m:r>
          </m:e>
          <m:sub>
            <m:r>
              <m:rPr>
                <m:sty m:val="p"/>
              </m:rPr>
              <m:t>2</m:t>
            </m:r>
          </m:sub>
        </m:sSub>
        <m:r>
          <m:rPr>
            <m:sty m:val="p"/>
          </m:rPr>
          <m:t>,</m:t>
        </m:r>
        <m:sSub>
          <m:sSubPr/>
          <m:e>
            <m:r>
              <m:rPr>
                <m:sty m:val="i"/>
              </m:rPr>
              <m:t>h</m:t>
            </m:r>
          </m:e>
          <m:sub>
            <m:r>
              <m:rPr>
                <m:sty m:val="p"/>
              </m:rPr>
              <m:t>5</m:t>
            </m:r>
          </m:sub>
        </m:sSub>
      </m:oMath>
      <w:r>
        <w:rPr/>
        <w:t xml:space="preserve"> et </w:t>
      </w:r>
      <m:oMath>
        <m:sSub>
          <m:sSubPr/>
          <m:e>
            <m:r>
              <m:rPr>
                <m:sty m:val="i"/>
              </m:rPr>
              <m:t>h</m:t>
            </m:r>
          </m:e>
          <m:sub>
            <m:r>
              <m:rPr>
                <m:sty m:val="p"/>
              </m:rPr>
              <m:t>6</m:t>
            </m:r>
          </m:sub>
        </m:sSub>
      </m:oMath>
      <w:r>
        <w:rPr>
          <w:rFonts w:eastAsia="Georgia" w:cs="Georgia" w:ascii="Georgia" w:hAnsi="Georgia"/>
        </w:rPr>
        <w:t xml:space="preserve"> désignant les enthalpies massiques aux points 2,5 et 6 .</w:t>
      </w:r>
    </w:p>
    <w:p>
      <w:pPr>
        <w:spacing w:after="220" w:lineRule="auto"/>
      </w:pPr>
      <w:r>
        <w:rPr>
          <w:rFonts w:eastAsia="Georgia" w:cs="Georgia" w:ascii="Georgia" w:hAnsi="Georgia"/>
        </w:rPr>
        <w:t xml:space="preserve">Question 4 : donner l'expression littérale du travail indiqué massique de la turbine (noté </w:t>
      </w:r>
      <m:oMath>
        <m:sSub>
          <m:sSubPr/>
          <m:e>
            <m:r>
              <m:rPr>
                <m:sty m:val="p"/>
              </m:rPr>
              <m:t>w</m:t>
            </m:r>
          </m:e>
          <m:sub>
            <m:r>
              <m:rPr>
                <m:sty m:val="p"/>
              </m:rPr>
              <m:t>i</m:t>
            </m:r>
            <m:r>
              <m:rPr>
                <m:sty m:val="p"/>
              </m:rPr>
              <m:t>,</m:t>
            </m:r>
            <m:r>
              <m:rPr>
                <m:sty m:val="p"/>
              </m:rPr>
              <m:t>T</m:t>
            </m:r>
          </m:sub>
        </m:sSub>
      </m:oMath>
      <w:r>
        <w:rPr>
          <w:rFonts w:eastAsia="Georgia" w:cs="Georgia" w:ascii="Georgia" w:hAnsi="Georgia"/>
        </w:rPr>
        <w:t xml:space="preserve"> ) et de la quantité de chaleur massique fournie par le générateur de vapeur (notée </w:t>
      </w:r>
      <m:oMath>
        <m:sSub>
          <m:sSubPr/>
          <m:e>
            <m:r>
              <m:rPr>
                <m:sty m:val="i"/>
              </m:rPr>
              <m:t>q</m:t>
            </m:r>
          </m:e>
          <m:sub>
            <m:r>
              <m:rPr>
                <m:sty m:val="p"/>
              </m:rPr>
              <m:t>6</m:t>
            </m:r>
            <m:r>
              <m:rPr>
                <m:sty m:val="p"/>
              </m:rPr>
              <m:t>−</m:t>
            </m:r>
            <m:r>
              <m:rPr>
                <m:sty m:val="p"/>
              </m:rPr>
              <m:t>3</m:t>
            </m:r>
          </m:sub>
        </m:sSub>
      </m:oMath>
      <w:r>
        <w:rPr>
          <w:rFonts w:eastAsia="Georgia" w:cs="Georgia" w:ascii="Georgia" w:hAnsi="Georgia"/>
        </w:rPr>
        <w:t xml:space="preserve"> ) en fonction des enthalpies massiques aux points caractéristiques et du débit massique </w:t>
      </w:r>
      <m:oMath>
        <m:sSub>
          <m:sSubPr/>
          <m:e>
            <m:r>
              <m:rPr>
                <m:sty m:val="i"/>
              </m:rPr>
              <m:t>x</m:t>
            </m:r>
          </m:e>
          <m:sub>
            <m:r>
              <m:rPr>
                <m:sty m:val="p"/>
              </m:rPr>
              <m:t>1</m:t>
            </m:r>
          </m:sub>
        </m:sSub>
      </m:oMath>
      <w:r>
        <w:rPr>
          <w:rFonts w:eastAsia="Georgia" w:cs="Georgia" w:ascii="Georgia" w:hAnsi="Georgia"/>
        </w:rPr>
        <w:t xml:space="preserve">. En déduire une première expression du rendement thermique de l'installation (noté </w:t>
      </w:r>
      <m:oMath>
        <m:sSub>
          <m:sSubPr/>
          <m:e>
            <m:r>
              <m:rPr>
                <m:sty m:val="i"/>
              </m:rPr>
              <m:t>η</m:t>
            </m:r>
          </m:e>
          <m:sub>
            <m:r>
              <m:rPr>
                <m:nor/>
              </m:rPr>
              <m:t>th, </m:t>
            </m:r>
            <m:r>
              <m:rPr>
                <m:sty m:val="p"/>
              </m:rPr>
              <m:t>1</m:t>
            </m:r>
          </m:sub>
        </m:sSub>
      </m:oMath>
      <w:r>
        <w:rPr/>
        <w:t xml:space="preserve"> ).</w:t>
      </w:r>
    </w:p>
    <w:p>
      <w:pPr>
        <w:spacing w:after="220" w:lineRule="auto"/>
      </w:pPr>
      <w:r>
        <w:rPr>
          <w:rFonts w:eastAsia="Georgia" w:cs="Georgia" w:ascii="Georgia" w:hAnsi="Georgia"/>
        </w:rPr>
        <w:t xml:space="preserve">Question 5 : en éliminant, dans cette expression, </w:t>
      </w:r>
      <m:oMath>
        <m:sSub>
          <m:sSubPr/>
          <m:e>
            <m:r>
              <m:rPr>
                <m:sty m:val="i"/>
              </m:rPr>
              <m:t>h</m:t>
            </m:r>
          </m:e>
          <m:sub>
            <m:r>
              <m:rPr>
                <m:sty m:val="p"/>
              </m:rPr>
              <m:t>6</m:t>
            </m:r>
          </m:sub>
        </m:sSub>
      </m:oMath>
      <w:r>
        <w:rPr>
          <w:rFonts w:eastAsia="Georgia" w:cs="Georgia" w:ascii="Georgia" w:hAnsi="Georgia"/>
        </w:rPr>
        <w:t xml:space="preserve"> grâce au résultat de la question 3 , donner une autre expression littérale du rendement thermique </w:t>
      </w:r>
      <m:oMath>
        <m:sSub>
          <m:sSubPr/>
          <m:e>
            <m:r>
              <m:rPr>
                <m:sty m:val="i"/>
              </m:rPr>
              <m:t>η</m:t>
            </m:r>
          </m:e>
          <m:sub>
            <m:r>
              <m:rPr>
                <m:sty m:val="i"/>
              </m:rPr>
              <m:t>t</m:t>
            </m:r>
            <m:r>
              <m:rPr>
                <m:sty m:val="i"/>
              </m:rPr>
              <m:t>h</m:t>
            </m:r>
            <m:r>
              <m:rPr>
                <m:sty m:val="p"/>
              </m:rPr>
              <m:t>,</m:t>
            </m:r>
            <m:r>
              <m:rPr>
                <m:sty m:val="p"/>
              </m:rPr>
              <m:t>1</m:t>
            </m:r>
          </m:sub>
        </m:sSub>
      </m:oMath>
      <w:r>
        <w:rPr>
          <w:rFonts w:eastAsia="Georgia" w:cs="Georgia" w:ascii="Georgia" w:hAnsi="Georgia"/>
        </w:rPr>
        <w:t xml:space="preserve"> mettant en évidence une amélioration par rapport à </w:t>
      </w:r>
      <m:oMath>
        <m:sSub>
          <m:sSubPr/>
          <m:e>
            <m:r>
              <m:rPr>
                <m:sty m:val="i"/>
              </m:rPr>
              <m:t>η</m:t>
            </m:r>
          </m:e>
          <m:sub>
            <m:r>
              <m:rPr>
                <m:nor/>
              </m:rPr>
              <m:t>th </m:t>
            </m:r>
            <m:r>
              <m:rPr>
                <m:sty m:val="p"/>
              </m:rPr>
              <m:t>,</m:t>
            </m:r>
            <m:r>
              <m:rPr>
                <m:sty m:val="p"/>
              </m:rPr>
              <m:t>0</m:t>
            </m:r>
          </m:sub>
        </m:sSub>
      </m:oMath>
      <w:r>
        <w:rPr/>
        <w:t xml:space="preserve">, compte tenu du signe de </w:t>
      </w:r>
      <m:oMath>
        <m:d>
          <m:dPr>
            <m:begChr m:val="("/>
            <m:endChr m:val=")"/>
            <m:ctrlPr>
              <w:rPr>
                <w:rFonts w:ascii="Cambria Math" w:hAnsi="Cambria Math"/>
              </w:rPr>
            </m:ctrlPr>
          </m:dPr>
          <m:e>
            <m:sSub>
              <m:sSubPr/>
              <m:e>
                <m:r>
                  <m:rPr>
                    <m:sty m:val="i"/>
                  </m:rPr>
                  <m:t>h</m:t>
                </m:r>
              </m:e>
              <m:sub>
                <m:r>
                  <m:rPr>
                    <m:sty m:val="p"/>
                  </m:rPr>
                  <m:t>3</m:t>
                </m:r>
              </m:sub>
            </m:sSub>
            <m:r>
              <m:rPr>
                <m:sty m:val="p"/>
              </m:rPr>
              <m:t>−</m:t>
            </m:r>
            <m:sSub>
              <m:sSubPr/>
              <m:e>
                <m:r>
                  <m:rPr>
                    <m:sty m:val="i"/>
                  </m:rPr>
                  <m:t>h</m:t>
                </m:r>
              </m:e>
              <m:sub>
                <m:r>
                  <m:rPr>
                    <m:sty m:val="p"/>
                  </m:rPr>
                  <m:t>5</m:t>
                </m:r>
              </m:sub>
            </m:sSub>
          </m:e>
        </m:d>
      </m:oMath>
      <w:r>
        <w:rPr/>
        <w:t xml:space="preserve">.</w:t>
      </w:r>
    </w:p>
    <w:p>
      <w:pPr>
        <w:spacing w:line="271" w:before="330" w:lineRule="auto"/>
      </w:pPr>
      <w:r>
        <w:rPr>
          <w:rFonts w:eastAsia="Georgia" w:cs="Georgia" w:ascii="Georgia" w:hAnsi="Georgia"/>
          <w:b/>
          <w:sz w:val="42"/>
        </w:rPr>
        <w:t xml:space="preserve">Troisième partie : installation à soutirage (voir schéma </w:t>
      </w:r>
      <m:oMath>
        <m:sSup>
          <m:sSupPr>
            <m:ctrlPr>
              <w:rPr>
                <w:rFonts w:ascii="Cambria Math" w:hAnsi="Cambria Math"/>
                <w:sz w:val="42"/>
              </w:rPr>
            </m:ctrlPr>
          </m:sSupPr>
          <m:e>
            <m:r>
              <m:rPr>
                <m:sty m:val="i"/>
              </m:rPr>
              <w:rPr>
                <w:sz w:val="42"/>
              </w:rPr>
              <m:t>n</m:t>
            </m:r>
          </m:e>
          <m:sup>
            <m:r>
              <m:rPr>
                <m:sty m:val="p"/>
              </m:rPr>
              <w:rPr>
                <w:sz w:val="42"/>
              </w:rPr>
              <m:t>∘</m:t>
            </m:r>
          </m:sup>
        </m:sSup>
        <m:r>
          <m:rPr>
            <m:sty m:val="p"/>
          </m:rPr>
          <w:rPr>
            <w:sz w:val="42"/>
          </w:rPr>
          <m:t>3</m:t>
        </m:r>
      </m:oMath>
      <w:r>
        <w:rPr>
          <w:rFonts w:eastAsia="Georgia" w:cs="Georgia" w:ascii="Georgia" w:hAnsi="Georgia"/>
          <w:b/>
          <w:sz w:val="42"/>
        </w:rPr>
        <w:t xml:space="preserve">, page 15) avec réintroduction du liquide en amont du réchauffeur</w:t>
      </w:r>
    </w:p>
    <w:p>
      <w:pPr>
        <w:spacing w:after="220" w:lineRule="auto"/>
      </w:pPr>
      <w:r>
        <w:rPr>
          <w:rFonts w:eastAsia="Georgia" w:cs="Georgia" w:ascii="Georgia" w:hAnsi="Georgia"/>
        </w:rPr>
        <w:t xml:space="preserve">On étudie une installation analogue à la précédente. En cours de détente (point 5), du fluide diphasé est soutiré à une pression intermédiaire </w:t>
      </w:r>
      <m:oMath>
        <m:sSub>
          <m:sSubPr/>
          <m:e>
            <m:r>
              <m:rPr>
                <m:sty m:val="i"/>
              </m:rPr>
              <m:t>P</m:t>
            </m:r>
          </m:e>
          <m:sub>
            <m:r>
              <m:rPr>
                <m:sty m:val="p"/>
              </m:rPr>
              <m:t>5</m:t>
            </m:r>
          </m:sub>
        </m:sSub>
        <m:d>
          <m:dPr>
            <m:begChr m:val="("/>
            <m:endChr m:val=")"/>
            <m:ctrlPr>
              <w:rPr>
                <w:rFonts w:ascii="Cambria Math" w:hAnsi="Cambria Math"/>
              </w:rPr>
            </m:ctrlPr>
          </m:dPr>
          <m:e>
            <m:sSub>
              <m:sSubPr/>
              <m:e>
                <m:r>
                  <m:rPr>
                    <m:sty m:val="i"/>
                  </m:rPr>
                  <m:t>P</m:t>
                </m:r>
              </m:e>
              <m:sub>
                <m:r>
                  <m:rPr>
                    <m:sty m:val="p"/>
                  </m:rPr>
                  <m:t>3</m:t>
                </m:r>
              </m:sub>
            </m:sSub>
            <m:r>
              <m:rPr>
                <m:sty m:val="p"/>
              </m:rPr>
              <m:t>&gt;</m:t>
            </m:r>
            <m:sSub>
              <m:sSubPr/>
              <m:e>
                <m:r>
                  <m:rPr>
                    <m:sty m:val="i"/>
                  </m:rPr>
                  <m:t>P</m:t>
                </m:r>
              </m:e>
              <m:sub>
                <m:r>
                  <m:rPr>
                    <m:sty m:val="p"/>
                  </m:rPr>
                  <m:t>5</m:t>
                </m:r>
              </m:sub>
            </m:sSub>
            <m:r>
              <m:rPr>
                <m:sty m:val="p"/>
              </m:rPr>
              <m:t>&gt;</m:t>
            </m:r>
            <m:sSub>
              <m:sSubPr/>
              <m:e>
                <m:r>
                  <m:rPr>
                    <m:sty m:val="i"/>
                  </m:rPr>
                  <m:t>P</m:t>
                </m:r>
              </m:e>
              <m:sub>
                <m:r>
                  <m:rPr>
                    <m:sty m:val="p"/>
                  </m:rPr>
                  <m:t>4</m:t>
                </m:r>
              </m:sub>
            </m:sSub>
          </m:e>
        </m:d>
      </m:oMath>
      <w:r>
        <w:rPr>
          <w:rFonts w:eastAsia="Georgia" w:cs="Georgia" w:ascii="Georgia" w:hAnsi="Georgia"/>
        </w:rPr>
        <w:t xml:space="preserve">, pour alimenter le réchauffeur. La condensation de la vapeur, et le refroidissement du liquide obtenu, permet ainsi de réchauffer le liquide sortant de la pompe jusqu'à la température du point </w:t>
      </w:r>
      <m:oMath>
        <m:r>
          <m:rPr>
            <m:sty m:val="p"/>
          </m:rPr>
          <m:t>6</m:t>
        </m:r>
        <m:d>
          <m:dPr>
            <m:begChr m:val="("/>
            <m:endChr m:val=")"/>
            <m:ctrlPr>
              <w:rPr>
                <w:rFonts w:ascii="Cambria Math" w:hAnsi="Cambria Math"/>
              </w:rPr>
            </m:ctrlPr>
          </m:dPr>
          <m:e>
            <m:sSub>
              <m:sSubPr/>
              <m:e>
                <m:r>
                  <m:rPr>
                    <m:sty m:val="i"/>
                  </m:rPr>
                  <m:t>T</m:t>
                </m:r>
              </m:e>
              <m:sub>
                <m:r>
                  <m:rPr>
                    <m:sty m:val="p"/>
                  </m:rPr>
                  <m:t>6</m:t>
                </m:r>
              </m:sub>
            </m:sSub>
            <m:r>
              <m:rPr>
                <m:sty m:val="p"/>
              </m:rPr>
              <m:t>&gt;</m:t>
            </m:r>
            <m:sSub>
              <m:sSubPr/>
              <m:e>
                <m:r>
                  <m:rPr>
                    <m:sty m:val="i"/>
                  </m:rPr>
                  <m:t>T</m:t>
                </m:r>
              </m:e>
              <m:sub>
                <m:r>
                  <m:rPr>
                    <m:sty m:val="p"/>
                  </m:rPr>
                  <m:t>2</m:t>
                </m:r>
              </m:sub>
            </m:sSub>
          </m:e>
        </m:d>
      </m:oMath>
      <w:r>
        <w:rPr>
          <w:rFonts w:eastAsia="Georgia" w:cs="Georgia" w:ascii="Georgia" w:hAnsi="Georgia"/>
        </w:rPr>
        <w:t xml:space="preserve">. Le fluide soutiré, après condensation dans ce réchauffeur et sous-refroidissement, est réintroduit dans le circuit principal en amont du réchauffeur et de la pompe d'alimentation par l'intermédiaire d'un détendeur statique. On suppose donc que le réchauffeur est du type contre-courant, et que le liquide à réchauffer y entre à la température </w:t>
      </w:r>
      <m:oMath>
        <m:sSub>
          <m:sSubPr/>
          <m:e>
            <m:r>
              <m:rPr>
                <m:sty m:val="i"/>
              </m:rPr>
              <m:t>T</m:t>
            </m:r>
          </m:e>
          <m:sub>
            <m:r>
              <m:rPr>
                <m:sty m:val="p"/>
              </m:rPr>
              <m:t>2</m:t>
            </m:r>
          </m:sub>
        </m:sSub>
      </m:oMath>
      <w:r>
        <w:rPr>
          <w:rFonts w:eastAsia="Georgia" w:cs="Georgia" w:ascii="Georgia" w:hAnsi="Georgia"/>
        </w:rPr>
        <w:t xml:space="preserve"> égale à celle, </w:t>
      </w:r>
      <m:oMath>
        <m:sSub>
          <m:sSubPr/>
          <m:e>
            <m:r>
              <m:rPr>
                <m:sty m:val="i"/>
              </m:rPr>
              <m:t>T</m:t>
            </m:r>
          </m:e>
          <m:sub>
            <m:r>
              <m:rPr>
                <m:sty m:val="p"/>
              </m:rPr>
              <m:t>1</m:t>
            </m:r>
          </m:sub>
        </m:sSub>
      </m:oMath>
      <w:r>
        <w:rPr>
          <w:rFonts w:eastAsia="Georgia" w:cs="Georgia" w:ascii="Georgia" w:hAnsi="Georgia"/>
        </w:rPr>
        <w:t xml:space="preserve">, que possède le fluide soutiré à sa sortie du réchauffeur.</w:t>
      </w:r>
    </w:p>
    <w:p>
      <w:pPr>
        <w:spacing w:after="220" w:lineRule="auto"/>
      </w:pPr>
      <w:r>
        <w:rPr>
          <w:rFonts w:eastAsia="Georgia" w:cs="Georgia" w:ascii="Georgia" w:hAnsi="Georgia"/>
        </w:rPr>
        <w:t xml:space="preserve">Important : On raisonnera sur le cas d'une masse unitaire sortant de la turbine (en 4), donc pénétrant dans le condenseur. On notera </w:t>
      </w:r>
      <m:oMath>
        <m:sSub>
          <m:sSubPr/>
          <m:e>
            <m:r>
              <m:rPr>
                <m:sty m:val="i"/>
              </m:rPr>
              <m:t>y</m:t>
            </m:r>
          </m:e>
          <m:sub>
            <m:r>
              <m:rPr>
                <m:sty m:val="p"/>
              </m:rPr>
              <m:t>1</m:t>
            </m:r>
          </m:sub>
        </m:sSub>
      </m:oMath>
      <w:r>
        <w:rPr>
          <w:rFonts w:eastAsia="Georgia" w:cs="Georgia" w:ascii="Georgia" w:hAnsi="Georgia"/>
        </w:rPr>
        <w:t xml:space="preserve"> la masse de fluide soutiré alimentant le réchauffeur .</w:t>
      </w:r>
    </w:p>
    <w:p>
      <w:pPr>
        <w:spacing w:after="220" w:lineRule="auto"/>
      </w:pPr>
      <w:r>
        <w:rPr>
          <w:rFonts w:eastAsia="Georgia" w:cs="Georgia" w:ascii="Georgia" w:hAnsi="Georgia"/>
        </w:rPr>
        <w:t xml:space="preserve">Question 6 : démontrer que si l'évolution dans le détendeur statique est adiabatique, elle est aussi isenthalpe (hypothèse admise pour cette partie).</w:t>
      </w:r>
    </w:p>
    <w:p>
      <w:pPr>
        <w:spacing w:after="220" w:lineRule="auto"/>
      </w:pPr>
      <w:r>
        <w:rPr>
          <w:rFonts w:eastAsia="Georgia" w:cs="Georgia" w:ascii="Georgia" w:hAnsi="Georgia"/>
        </w:rPr>
        <w:t xml:space="preserve">Question 7 : établir la relation </w:t>
      </w:r>
      <m:oMath>
        <m:d>
          <m:dPr>
            <m:begChr m:val="("/>
            <m:endChr m:val=")"/>
            <m:ctrlPr>
              <w:rPr>
                <w:rFonts w:ascii="Cambria Math" w:hAnsi="Cambria Math"/>
              </w:rPr>
            </m:ctrlPr>
          </m:dPr>
          <m:e>
            <m:r>
              <m:rPr>
                <m:sty m:val="p"/>
              </m:rPr>
              <m:t>1</m:t>
            </m:r>
            <m:r>
              <m:rPr>
                <m:sty m:val="p"/>
              </m:rPr>
              <m:t>+</m:t>
            </m:r>
            <m:sSub>
              <m:sSubPr/>
              <m:e>
                <m:r>
                  <m:rPr>
                    <m:sty m:val="i"/>
                  </m:rPr>
                  <m:t>y</m:t>
                </m:r>
              </m:e>
              <m:sub>
                <m:r>
                  <m:rPr>
                    <m:sty m:val="p"/>
                  </m:rPr>
                  <m:t>1</m:t>
                </m:r>
              </m:sub>
            </m:sSub>
          </m:e>
        </m:d>
        <m:sSub>
          <m:sSubPr/>
          <m:e>
            <m:r>
              <m:rPr>
                <m:sty m:val="i"/>
              </m:rPr>
              <m:t>h</m:t>
            </m:r>
          </m:e>
          <m:sub>
            <m:r>
              <m:rPr>
                <m:sty m:val="p"/>
              </m:rPr>
              <m:t>6</m:t>
            </m:r>
          </m:sub>
        </m:sSub>
        <m:r>
          <m:rPr>
            <m:sty m:val="p"/>
          </m:rPr>
          <m:t>=</m:t>
        </m:r>
        <m:sSub>
          <m:sSubPr/>
          <m:e>
            <m:r>
              <m:rPr>
                <m:sty m:val="i"/>
              </m:rPr>
              <m:t>y</m:t>
            </m:r>
          </m:e>
          <m:sub>
            <m:r>
              <m:rPr>
                <m:sty m:val="p"/>
              </m:rPr>
              <m:t>1</m:t>
            </m:r>
          </m:sub>
        </m:sSub>
        <m:sSub>
          <m:sSubPr/>
          <m:e>
            <m:r>
              <m:rPr>
                <m:sty m:val="i"/>
              </m:rPr>
              <m:t>h</m:t>
            </m:r>
          </m:e>
          <m:sub>
            <m:r>
              <m:rPr>
                <m:sty m:val="p"/>
              </m:rPr>
              <m:t>5</m:t>
            </m:r>
          </m:sub>
        </m:sSub>
        <m:r>
          <m:rPr>
            <m:sty m:val="p"/>
          </m:rPr>
          <m:t>+</m:t>
        </m:r>
        <m:sSub>
          <m:sSubPr/>
          <m:e>
            <m:r>
              <m:rPr>
                <m:sty m:val="i"/>
              </m:rPr>
              <m:t>h</m:t>
            </m:r>
          </m:e>
          <m:sub>
            <m:r>
              <m:rPr>
                <m:sty m:val="p"/>
              </m:rPr>
              <m:t>2</m:t>
            </m:r>
          </m:sub>
        </m:sSub>
      </m:oMath>
      <w:r>
        <w:rPr>
          <w:rFonts w:eastAsia="Georgia" w:cs="Georgia" w:ascii="Georgia" w:hAnsi="Georgia"/>
        </w:rPr>
        <w:t xml:space="preserve">, et comparer ce résultat à celui de la question 3.</w:t>
      </w:r>
    </w:p>
    <w:p>
      <w:pPr>
        <w:spacing w:after="220" w:lineRule="auto"/>
      </w:pPr>
      <w:r>
        <w:rPr>
          <w:rFonts w:eastAsia="Georgia" w:cs="Georgia" w:ascii="Georgia" w:hAnsi="Georgia"/>
        </w:rPr>
        <w:t xml:space="preserve">Question 8 : que peut-on donc en déduire en ce qui concerne la valeur du rendement thermique?</w:t>
      </w:r>
    </w:p>
    <w:p>
      <w:pPr>
        <w:spacing w:line="271" w:before="330" w:lineRule="auto"/>
      </w:pPr>
      <w:r>
        <w:rPr>
          <w:rFonts w:eastAsia="Georgia" w:cs="Georgia" w:ascii="Georgia" w:hAnsi="Georgia"/>
          <w:b/>
          <w:sz w:val="42"/>
        </w:rPr>
        <w:t xml:space="preserve">Quatrième partie : installation à deux soutirages (schéma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4</m:t>
        </m:r>
      </m:oMath>
      <w:r>
        <w:rPr>
          <w:b/>
          <w:sz w:val="42"/>
        </w:rPr>
        <w:t xml:space="preserve">, page 15)</w:t>
      </w:r>
    </w:p>
    <w:p>
      <w:pPr>
        <w:spacing w:after="220" w:lineRule="auto"/>
      </w:pPr>
      <w:r>
        <w:rPr>
          <w:rFonts w:eastAsia="Georgia" w:cs="Georgia" w:ascii="Georgia" w:hAnsi="Georgia"/>
        </w:rPr>
        <w:t xml:space="preserve">On étudie une installation analogue à celle de la deuxième partie mais comprenant en plus un second réchauffeur à surface alimenté par un second soutirage de fluide à la turbine, permettant de réchauffer l'eau sortant du premier réchauffeur et de la pompe secondaire </w:t>
      </w:r>
      <m:oMath>
        <m:sSup>
          <m:sSupPr/>
          <m:e>
            <m:r>
              <m:rPr>
                <m:sty m:val="i"/>
              </m:rPr>
              <m:t>n</m:t>
            </m:r>
          </m:e>
          <m:sup>
            <m:r>
              <m:rPr>
                <m:sty m:val="p"/>
              </m:rPr>
              <m:t>∘</m:t>
            </m:r>
          </m:sup>
        </m:sSup>
        <m:r>
          <m:rPr>
            <m:sty m:val="p"/>
          </m:rPr>
          <m:t>1</m:t>
        </m:r>
      </m:oMath>
      <w:r>
        <w:rPr>
          <w:rFonts w:eastAsia="Georgia" w:cs="Georgia" w:ascii="Georgia" w:hAnsi="Georgia"/>
        </w:rPr>
        <w:t xml:space="preserve"> : en cours de détente (point 7), du fluide est soutiré à une pression intermédiaire </w:t>
      </w:r>
      <m:oMath>
        <m:sSub>
          <m:sSubPr/>
          <m:e>
            <m:r>
              <m:rPr>
                <m:sty m:val="i"/>
              </m:rPr>
              <m:t>P</m:t>
            </m:r>
          </m:e>
          <m:sub>
            <m:r>
              <m:rPr>
                <m:sty m:val="p"/>
              </m:rPr>
              <m:t>7</m:t>
            </m:r>
          </m:sub>
        </m:sSub>
      </m:oMath>
      <w:r>
        <w:rPr>
          <w:rFonts w:eastAsia="Georgia" w:cs="Georgia" w:ascii="Georgia" w:hAnsi="Georgia"/>
        </w:rPr>
        <w:t xml:space="preserve"> supérieure à </w:t>
      </w:r>
      <m:oMath>
        <m:sSub>
          <m:sSubPr/>
          <m:e>
            <m:r>
              <m:rPr>
                <m:sty m:val="i"/>
              </m:rPr>
              <m:t>P</m:t>
            </m:r>
          </m:e>
          <m:sub>
            <m:r>
              <m:rPr>
                <m:sty m:val="p"/>
              </m:rPr>
              <m:t>5</m:t>
            </m:r>
          </m:sub>
        </m:sSub>
        <m:d>
          <m:dPr>
            <m:begChr m:val="("/>
            <m:endChr m:val=")"/>
            <m:ctrlPr>
              <w:rPr>
                <w:rFonts w:ascii="Cambria Math" w:hAnsi="Cambria Math"/>
              </w:rPr>
            </m:ctrlPr>
          </m:dPr>
          <m:e>
            <m:sSub>
              <m:sSubPr/>
              <m:e>
                <m:r>
                  <m:rPr>
                    <m:sty m:val="i"/>
                  </m:rPr>
                  <m:t>P</m:t>
                </m:r>
              </m:e>
              <m:sub>
                <m:r>
                  <m:rPr>
                    <m:sty m:val="p"/>
                  </m:rPr>
                  <m:t>3</m:t>
                </m:r>
              </m:sub>
            </m:sSub>
            <m:r>
              <m:rPr>
                <m:sty m:val="p"/>
              </m:rPr>
              <m:t>&gt;</m:t>
            </m:r>
            <m:sSub>
              <m:sSubPr/>
              <m:e>
                <m:r>
                  <m:rPr>
                    <m:sty m:val="i"/>
                  </m:rPr>
                  <m:t>P</m:t>
                </m:r>
              </m:e>
              <m:sub>
                <m:r>
                  <m:rPr>
                    <m:sty m:val="p"/>
                  </m:rPr>
                  <m:t>7</m:t>
                </m:r>
              </m:sub>
            </m:sSub>
            <m:r>
              <m:rPr>
                <m:sty m:val="p"/>
              </m:rPr>
              <m:t>&gt;</m:t>
            </m:r>
            <m:sSub>
              <m:sSubPr/>
              <m:e>
                <m:r>
                  <m:rPr>
                    <m:sty m:val="i"/>
                  </m:rPr>
                  <m:t>P</m:t>
                </m:r>
              </m:e>
              <m:sub>
                <m:r>
                  <m:rPr>
                    <m:sty m:val="p"/>
                  </m:rPr>
                  <m:t>5</m:t>
                </m:r>
              </m:sub>
            </m:sSub>
            <m:r>
              <m:rPr>
                <m:sty m:val="p"/>
              </m:rPr>
              <m:t>&gt;</m:t>
            </m:r>
            <m:sSub>
              <m:sSubPr/>
              <m:e>
                <m:r>
                  <m:rPr>
                    <m:sty m:val="i"/>
                  </m:rPr>
                  <m:t>P</m:t>
                </m:r>
              </m:e>
              <m:sub>
                <m:r>
                  <m:rPr>
                    <m:sty m:val="p"/>
                  </m:rPr>
                  <m:t>4</m:t>
                </m:r>
              </m:sub>
            </m:sSub>
          </m:e>
        </m:d>
      </m:oMath>
      <w:r>
        <w:rPr>
          <w:rFonts w:eastAsia="Georgia" w:cs="Georgia" w:ascii="Georgia" w:hAnsi="Georgia"/>
        </w:rPr>
        <w:t xml:space="preserve">, pour alimenter le réchauffeur </w:t>
      </w:r>
      <m:oMath>
        <m:sSup>
          <m:sSupPr/>
          <m:e>
            <m:r>
              <m:rPr>
                <m:sty m:val="i"/>
              </m:rPr>
              <m:t>n</m:t>
            </m:r>
          </m:e>
          <m:sup>
            <m:r>
              <m:rPr>
                <m:sty m:val="p"/>
              </m:rPr>
              <m:t>∘</m:t>
            </m:r>
          </m:sup>
        </m:sSup>
        <m:r>
          <m:rPr>
            <m:sty m:val="p"/>
          </m:rPr>
          <m:t>2</m:t>
        </m:r>
      </m:oMath>
      <w:r>
        <w:rPr>
          <w:rFonts w:eastAsia="Georgia" w:cs="Georgia" w:ascii="Georgia" w:hAnsi="Georgia"/>
        </w:rPr>
        <w:t xml:space="preserve">. La condensation de cette vapeur permet ainsi d'augmenter encore la température d'entrée (point 8) du générateur de vapeur : </w:t>
      </w:r>
      <m:oMath>
        <m:sSub>
          <m:sSubPr/>
          <m:e>
            <m:r>
              <m:rPr>
                <m:sty m:val="i"/>
              </m:rPr>
              <m:t>T</m:t>
            </m:r>
          </m:e>
          <m:sub>
            <m:r>
              <m:rPr>
                <m:sty m:val="p"/>
              </m:rPr>
              <m:t>8</m:t>
            </m:r>
          </m:sub>
        </m:sSub>
        <m:r>
          <m:rPr>
            <m:sty m:val="p"/>
          </m:rPr>
          <m:t>&gt;</m:t>
        </m:r>
        <m:sSub>
          <m:sSubPr/>
          <m:e>
            <m:r>
              <m:rPr>
                <m:sty m:val="i"/>
              </m:rPr>
              <m:t>T</m:t>
            </m:r>
          </m:e>
          <m:sub>
            <m:r>
              <m:rPr>
                <m:sty m:val="p"/>
              </m:rPr>
              <m:t>6</m:t>
            </m:r>
          </m:sub>
        </m:sSub>
      </m:oMath>
      <w:r>
        <w:rPr>
          <w:rFonts w:eastAsia="Georgia" w:cs="Georgia" w:ascii="Georgia" w:hAnsi="Georgia"/>
        </w:rPr>
        <w:t xml:space="preserve">. Le fluide soutiré, après condensation dans ce réchauffeur est réintroduite</w:t>
      </w:r>
      <w:r>
        <w:rPr/>
        <w:br w:type="textWrapping"/>
      </w:r>
      <w:r>
        <w:rPr>
          <w:rFonts w:eastAsia="Georgia" w:cs="Georgia" w:ascii="Georgia" w:hAnsi="Georgia"/>
        </w:rPr>
        <w:t xml:space="preserve">dans le circuit principal en aval du réchauffeur par l'intermédiaire d'une pompe. On suppose que le réchauffeur est du type co-courant tel que les deux fluides sortent à la même température ( </w:t>
      </w:r>
      <m:oMath>
        <m:sSub>
          <m:sSubPr/>
          <m:e>
            <m:r>
              <m:rPr>
                <m:sty m:val="p"/>
              </m:rPr>
              <m:t>T</m:t>
            </m:r>
          </m:e>
          <m:sub>
            <m:r>
              <m:rPr>
                <m:sty m:val="p"/>
              </m:rPr>
              <m:t>8</m:t>
            </m:r>
          </m:sub>
        </m:sSub>
      </m:oMath>
      <w:r>
        <w:rPr/>
        <w:t xml:space="preserve"> ).</w:t>
      </w:r>
    </w:p>
    <w:p>
      <w:pPr>
        <w:spacing w:after="220" w:lineRule="auto"/>
      </w:pPr>
      <w:r>
        <w:rPr>
          <w:rFonts w:eastAsia="Georgia" w:cs="Georgia" w:ascii="Georgia" w:hAnsi="Georgia"/>
        </w:rPr>
        <w:t xml:space="preserve">Important : on raisonnera pour une installation définie par une masse unitaire sortant de la turbine (en 4), donc pénétrant dans le condenseur. On notera </w:t>
      </w:r>
      <m:oMath>
        <m:sSub>
          <m:sSubPr/>
          <m:e>
            <m:r>
              <m:rPr>
                <m:sty m:val="i"/>
              </m:rPr>
              <m:t>x</m:t>
            </m:r>
          </m:e>
          <m:sub>
            <m:r>
              <m:rPr>
                <m:sty m:val="p"/>
              </m:rPr>
              <m:t>1</m:t>
            </m:r>
          </m:sub>
        </m:sSub>
      </m:oMath>
      <w:r>
        <w:rPr>
          <w:rFonts w:eastAsia="Georgia" w:cs="Georgia" w:ascii="Georgia" w:hAnsi="Georgia"/>
        </w:rPr>
        <w:t xml:space="preserve"> la masse de fluide soutiré alimentant le réchauffeur </w:t>
      </w:r>
      <m:oMath>
        <m:sSup>
          <m:sSupPr/>
          <m:e>
            <m:r>
              <m:rPr>
                <m:sty m:val="i"/>
              </m:rPr>
              <m:t>n</m:t>
            </m:r>
          </m:e>
          <m:sup>
            <m:r>
              <m:rPr>
                <m:sty m:val="p"/>
              </m:rPr>
              <m:t>∘</m:t>
            </m:r>
          </m:sup>
        </m:sSup>
        <m:r>
          <m:rPr>
            <m:sty m:val="p"/>
          </m:rPr>
          <m:t>1</m:t>
        </m:r>
      </m:oMath>
      <w:r>
        <w:rPr/>
        <w:t xml:space="preserve">, et </w:t>
      </w:r>
      <m:oMath>
        <m:sSub>
          <m:sSubPr/>
          <m:e>
            <m:r>
              <m:rPr>
                <m:sty m:val="i"/>
              </m:rPr>
              <m:t>x</m:t>
            </m:r>
          </m:e>
          <m:sub>
            <m:r>
              <m:rPr>
                <m:sty m:val="p"/>
              </m:rPr>
              <m:t>2</m:t>
            </m:r>
          </m:sub>
        </m:sSub>
      </m:oMath>
      <w:r>
        <w:rPr>
          <w:rFonts w:eastAsia="Georgia" w:cs="Georgia" w:ascii="Georgia" w:hAnsi="Georgia"/>
        </w:rPr>
        <w:t xml:space="preserve"> la masse de fluide soutiré alimentant le réchauffeur </w:t>
      </w:r>
      <m:oMath>
        <m:sSup>
          <m:sSupPr/>
          <m:e>
            <m:r>
              <m:rPr>
                <m:sty m:val="p"/>
              </m:rPr>
              <m:t>n</m:t>
            </m:r>
          </m:e>
          <m:sup>
            <m:r>
              <m:rPr>
                <m:sty m:val="p"/>
              </m:rPr>
              <m:t>∘</m:t>
            </m:r>
          </m:sup>
        </m:sSup>
        <m:r>
          <m:rPr>
            <m:sty m:val="p"/>
          </m:rPr>
          <m:t>2</m:t>
        </m:r>
      </m:oMath>
      <w:r>
        <w:rPr/>
        <w:t xml:space="preserve">.</w:t>
      </w:r>
    </w:p>
    <w:p>
      <w:pPr>
        <w:spacing w:after="220" w:lineRule="auto"/>
      </w:pPr>
      <w:r>
        <w:rPr>
          <w:rFonts w:eastAsia="Georgia" w:cs="Georgia" w:ascii="Georgia" w:hAnsi="Georgia"/>
        </w:rPr>
        <w:t xml:space="preserve">Question 9 : établir la relation </w:t>
      </w:r>
      <m:oMath>
        <m:d>
          <m:dPr>
            <m:begChr m:val="("/>
            <m:endChr m:val=")"/>
            <m:ctrlPr>
              <w:rPr>
                <w:rFonts w:ascii="Cambria Math" w:hAnsi="Cambria Math"/>
              </w:rPr>
            </m:ctrlPr>
          </m:dPr>
          <m:e>
            <m:r>
              <m:rPr>
                <m:sty m:val="p"/>
              </m:rPr>
              <m:t>1</m:t>
            </m:r>
            <m:r>
              <m:rPr>
                <m:sty m:val="p"/>
              </m:rPr>
              <m:t>+</m:t>
            </m:r>
            <m:sSub>
              <m:sSubPr/>
              <m:e>
                <m:r>
                  <m:rPr>
                    <m:sty m:val="i"/>
                  </m:rPr>
                  <m:t>x</m:t>
                </m:r>
              </m:e>
              <m:sub>
                <m:r>
                  <m:rPr>
                    <m:sty m:val="p"/>
                  </m:rPr>
                  <m:t>1</m:t>
                </m:r>
              </m:sub>
            </m:sSub>
          </m:e>
        </m:d>
        <m:sSub>
          <m:sSubPr/>
          <m:e>
            <m:r>
              <m:rPr>
                <m:sty m:val="i"/>
              </m:rPr>
              <m:t>h</m:t>
            </m:r>
          </m:e>
          <m:sub>
            <m:r>
              <m:rPr>
                <m:sty m:val="p"/>
              </m:rPr>
              <m:t>6</m:t>
            </m:r>
          </m:sub>
        </m:sSub>
        <m:r>
          <m:rPr>
            <m:sty m:val="p"/>
          </m:rPr>
          <m:t>=</m:t>
        </m:r>
        <m:sSub>
          <m:sSubPr/>
          <m:e>
            <m:r>
              <m:rPr>
                <m:sty m:val="i"/>
              </m:rPr>
              <m:t>x</m:t>
            </m:r>
          </m:e>
          <m:sub>
            <m:r>
              <m:rPr>
                <m:sty m:val="p"/>
              </m:rPr>
              <m:t>1</m:t>
            </m:r>
          </m:sub>
        </m:sSub>
        <m:sSub>
          <m:sSubPr/>
          <m:e>
            <m:r>
              <m:rPr>
                <m:sty m:val="i"/>
              </m:rPr>
              <m:t>h</m:t>
            </m:r>
          </m:e>
          <m:sub>
            <m:r>
              <m:rPr>
                <m:sty m:val="p"/>
              </m:rPr>
              <m:t>5</m:t>
            </m:r>
          </m:sub>
        </m:sSub>
        <m:r>
          <m:rPr>
            <m:sty m:val="p"/>
          </m:rPr>
          <m:t>+</m:t>
        </m:r>
        <m:sSub>
          <m:sSubPr/>
          <m:e>
            <m:r>
              <m:rPr>
                <m:sty m:val="i"/>
              </m:rPr>
              <m:t>h</m:t>
            </m:r>
          </m:e>
          <m:sub>
            <m:r>
              <m:rPr>
                <m:sty m:val="p"/>
              </m:rPr>
              <m:t>2</m:t>
            </m:r>
          </m:sub>
        </m:sSub>
      </m:oMath>
      <w:r>
        <w:rPr/>
        <w:t xml:space="preserve">, dans laquelle </w:t>
      </w:r>
      <m:oMath>
        <m:sSub>
          <m:sSubPr/>
          <m:e>
            <m:r>
              <m:rPr>
                <m:sty m:val="i"/>
              </m:rPr>
              <m:t>h</m:t>
            </m:r>
          </m:e>
          <m:sub>
            <m:r>
              <m:rPr>
                <m:sty m:val="p"/>
              </m:rPr>
              <m:t>2</m:t>
            </m:r>
          </m:sub>
        </m:sSub>
        <m:r>
          <m:rPr>
            <m:sty m:val="p"/>
          </m:rPr>
          <m:t>,</m:t>
        </m:r>
        <m:sSub>
          <m:sSubPr/>
          <m:e>
            <m:r>
              <m:rPr>
                <m:sty m:val="i"/>
              </m:rPr>
              <m:t>h</m:t>
            </m:r>
          </m:e>
          <m:sub>
            <m:r>
              <m:rPr>
                <m:sty m:val="p"/>
              </m:rPr>
              <m:t>5</m:t>
            </m:r>
          </m:sub>
        </m:sSub>
      </m:oMath>
      <w:r>
        <w:rPr/>
        <w:t xml:space="preserve"> et </w:t>
      </w:r>
      <m:oMath>
        <m:sSub>
          <m:sSubPr/>
          <m:e>
            <m:r>
              <m:rPr>
                <m:sty m:val="i"/>
              </m:rPr>
              <m:t>h</m:t>
            </m:r>
          </m:e>
          <m:sub>
            <m:r>
              <m:rPr>
                <m:sty m:val="p"/>
              </m:rPr>
              <m:t>6</m:t>
            </m:r>
          </m:sub>
        </m:sSub>
      </m:oMath>
      <w:r>
        <w:rPr>
          <w:rFonts w:eastAsia="Georgia" w:cs="Georgia" w:ascii="Georgia" w:hAnsi="Georgia"/>
        </w:rPr>
        <w:t xml:space="preserve"> désignant les enthalpies massiques aux points 2,5 et 6 . Commenter ce résultat.</w:t>
      </w:r>
    </w:p>
    <w:p>
      <w:pPr>
        <w:spacing w:after="220" w:lineRule="auto"/>
      </w:pPr>
      <w:r>
        <w:rPr>
          <w:rFonts w:eastAsia="Georgia" w:cs="Georgia" w:ascii="Georgia" w:hAnsi="Georgia"/>
        </w:rPr>
        <w:t xml:space="preserve">Question 10 : établir la relation entre la masse </w:t>
      </w:r>
      <m:oMath>
        <m:sSub>
          <m:sSubPr/>
          <m:e>
            <m:r>
              <m:rPr>
                <m:sty m:val="i"/>
              </m:rPr>
              <m:t>x</m:t>
            </m:r>
          </m:e>
          <m:sub>
            <m:r>
              <m:rPr>
                <m:sty m:val="p"/>
              </m:rPr>
              <m:t>2</m:t>
            </m:r>
          </m:sub>
        </m:sSub>
      </m:oMath>
      <w:r>
        <w:rPr>
          <w:rFonts w:eastAsia="Georgia" w:cs="Georgia" w:ascii="Georgia" w:hAnsi="Georgia"/>
        </w:rPr>
        <w:t xml:space="preserve"> de fluide soutiré alimentant le réchauffeur </w:t>
      </w:r>
      <m:oMath>
        <m:sSup>
          <m:sSupPr/>
          <m:e>
            <m:r>
              <m:rPr>
                <m:sty m:val="i"/>
              </m:rPr>
              <m:t>n</m:t>
            </m:r>
          </m:e>
          <m:sup>
            <m:r>
              <m:rPr>
                <m:sty m:val="p"/>
              </m:rPr>
              <m:t>∘</m:t>
            </m:r>
          </m:sup>
        </m:sSup>
        <m:r>
          <m:rPr>
            <m:sty m:val="p"/>
          </m:rPr>
          <m:t>2</m:t>
        </m:r>
      </m:oMath>
      <w:r>
        <w:rPr>
          <w:rFonts w:eastAsia="Georgia" w:cs="Georgia" w:ascii="Georgia" w:hAnsi="Georgia"/>
        </w:rPr>
        <w:t xml:space="preserve"> en fonction des enthalpies massiques aux points caractéristiques </w:t>
      </w:r>
      <m:oMath>
        <m:r>
          <m:rPr>
            <m:sty m:val="p"/>
          </m:rPr>
          <m:t>6</m:t>
        </m:r>
        <m:r>
          <m:rPr>
            <m:sty m:val="p"/>
          </m:rPr>
          <m:t>,</m:t>
        </m:r>
        <m:r>
          <m:rPr>
            <m:sty m:val="p"/>
          </m:rPr>
          <m:t>7</m:t>
        </m:r>
        <m:r>
          <m:rPr>
            <m:sty m:val="p"/>
          </m:rPr>
          <m:t>,</m:t>
        </m:r>
        <m:r>
          <m:rPr>
            <m:sty m:val="p"/>
          </m:rPr>
          <m:t>8</m:t>
        </m:r>
      </m:oMath>
      <w:r>
        <w:rPr/>
        <w:t xml:space="preserve"> et de la masse </w:t>
      </w:r>
      <m:oMath>
        <m:sSub>
          <m:sSubPr/>
          <m:e>
            <m:r>
              <m:rPr>
                <m:sty m:val="p"/>
              </m:rPr>
              <m:t>x</m:t>
            </m:r>
          </m:e>
          <m:sub>
            <m:r>
              <m:rPr>
                <m:sty m:val="p"/>
              </m:rPr>
              <m:t>1</m:t>
            </m:r>
          </m:sub>
        </m:sSub>
      </m:oMath>
      <w:r>
        <w:rPr/>
        <w:t xml:space="preserve">.</w:t>
      </w:r>
    </w:p>
    <w:p>
      <w:pPr>
        <w:spacing w:after="220" w:lineRule="auto"/>
      </w:pPr>
      <w:r>
        <w:rPr>
          <w:rFonts w:eastAsia="Georgia" w:cs="Georgia" w:ascii="Georgia" w:hAnsi="Georgia"/>
        </w:rPr>
        <w:t xml:space="preserve">Question 11 : donner l'expression littérale du travail indiqué massique de la turbine (noté </w:t>
      </w:r>
      <m:oMath>
        <m:sSub>
          <m:sSubPr/>
          <m:e>
            <m:r>
              <m:rPr>
                <m:sty m:val="p"/>
              </m:rPr>
              <m:t>w</m:t>
            </m:r>
          </m:e>
          <m:sub>
            <m:r>
              <m:rPr>
                <m:sty m:val="p"/>
              </m:rPr>
              <m:t>i</m:t>
            </m:r>
            <m:r>
              <m:rPr>
                <m:sty m:val="p"/>
              </m:rPr>
              <m:t>,</m:t>
            </m:r>
            <m:r>
              <m:rPr>
                <m:sty m:val="p"/>
              </m:rPr>
              <m:t>T</m:t>
            </m:r>
          </m:sub>
        </m:sSub>
      </m:oMath>
      <w:r>
        <w:rPr>
          <w:rFonts w:eastAsia="Georgia" w:cs="Georgia" w:ascii="Georgia" w:hAnsi="Georgia"/>
        </w:rPr>
        <w:t xml:space="preserve"> ) et de la quantité de chaleur massique fournie par le générateur de vapeur (notée </w:t>
      </w:r>
      <m:oMath>
        <m:sSub>
          <m:sSubPr/>
          <m:e>
            <m:r>
              <m:rPr>
                <m:sty m:val="p"/>
              </m:rPr>
              <m:t>q</m:t>
            </m:r>
          </m:e>
          <m:sub>
            <m:r>
              <m:rPr>
                <m:sty m:val="p"/>
              </m:rPr>
              <m:t>8</m:t>
            </m:r>
            <m:r>
              <m:rPr>
                <m:sty m:val="p"/>
              </m:rPr>
              <m:t>−</m:t>
            </m:r>
            <m:r>
              <m:rPr>
                <m:sty m:val="p"/>
              </m:rPr>
              <m:t>3</m:t>
            </m:r>
          </m:sub>
        </m:sSub>
      </m:oMath>
      <w:r>
        <w:rPr>
          <w:rFonts w:eastAsia="Georgia" w:cs="Georgia" w:ascii="Georgia" w:hAnsi="Georgia"/>
        </w:rPr>
        <w:t xml:space="preserve"> ) en fonction des enthalpies massiques aux points caractéristiques et des masses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En déduire une première expression du rendement thermique de l'installation (noté </w:t>
      </w:r>
      <m:oMath>
        <m:sSub>
          <m:sSubPr/>
          <m:e>
            <m:r>
              <m:rPr>
                <m:sty m:val="i"/>
              </m:rPr>
              <m:t>η</m:t>
            </m:r>
          </m:e>
          <m:sub>
            <m:r>
              <m:rPr>
                <m:nor/>
              </m:rPr>
              <m:t>th,2 </m:t>
            </m:r>
          </m:sub>
        </m:sSub>
      </m:oMath>
      <w:r>
        <w:rPr/>
        <w:t xml:space="preserve"> ).</w:t>
      </w:r>
    </w:p>
    <w:p>
      <w:pPr>
        <w:spacing w:after="220" w:lineRule="auto"/>
      </w:pPr>
      <w:r>
        <w:rPr>
          <w:rFonts w:eastAsia="Georgia" w:cs="Georgia" w:ascii="Georgia" w:hAnsi="Georgia"/>
        </w:rPr>
        <w:t xml:space="preserve">Question 12 : en éliminant, dans cette expression, </w:t>
      </w:r>
      <m:oMath>
        <m:sSub>
          <m:sSubPr/>
          <m:e>
            <m:r>
              <m:rPr>
                <m:sty m:val="i"/>
              </m:rPr>
              <m:t>h</m:t>
            </m:r>
          </m:e>
          <m:sub>
            <m:r>
              <m:rPr>
                <m:sty m:val="p"/>
              </m:rPr>
              <m:t>6</m:t>
            </m:r>
          </m:sub>
        </m:sSub>
      </m:oMath>
      <w:r>
        <w:rPr/>
        <w:t xml:space="preserve"> et </w:t>
      </w:r>
      <m:oMath>
        <m:sSub>
          <m:sSubPr/>
          <m:e>
            <m:r>
              <m:rPr>
                <m:sty m:val="i"/>
              </m:rPr>
              <m:t>h</m:t>
            </m:r>
          </m:e>
          <m:sub>
            <m:r>
              <m:rPr>
                <m:sty m:val="p"/>
              </m:rPr>
              <m:t>8</m:t>
            </m:r>
          </m:sub>
        </m:sSub>
      </m:oMath>
      <w:r>
        <w:rPr>
          <w:rFonts w:eastAsia="Georgia" w:cs="Georgia" w:ascii="Georgia" w:hAnsi="Georgia"/>
        </w:rPr>
        <w:t xml:space="preserve"> grâce aux résultats des questions 9 et 10 , donner une autre expression littérale du rendement thermique </w:t>
      </w:r>
      <m:oMath>
        <m:sSub>
          <m:sSubPr/>
          <m:e>
            <m:r>
              <m:rPr>
                <m:sty m:val="i"/>
              </m:rPr>
              <m:t>η</m:t>
            </m:r>
          </m:e>
          <m:sub>
            <m:r>
              <m:rPr>
                <m:nor/>
              </m:rPr>
              <m:t>th </m:t>
            </m:r>
            <m:r>
              <m:rPr>
                <m:sty m:val="p"/>
              </m:rPr>
              <m:t>,</m:t>
            </m:r>
            <m:r>
              <m:rPr>
                <m:sty m:val="p"/>
              </m:rPr>
              <m:t>2</m:t>
            </m:r>
          </m:sub>
        </m:sSub>
      </m:oMath>
      <w:r>
        <w:rPr>
          <w:rFonts w:eastAsia="Georgia" w:cs="Georgia" w:ascii="Georgia" w:hAnsi="Georgia"/>
        </w:rPr>
        <w:t xml:space="preserve"> mettant en évidence une amélioration par rapport à </w:t>
      </w:r>
      <m:oMath>
        <m:sSub>
          <m:sSubPr/>
          <m:e>
            <m:r>
              <m:rPr>
                <m:sty m:val="i"/>
              </m:rPr>
              <m:t>η</m:t>
            </m:r>
          </m:e>
          <m:sub>
            <m:r>
              <m:rPr>
                <m:sty m:val="i"/>
              </m:rPr>
              <m:t>t</m:t>
            </m:r>
            <m:r>
              <m:rPr>
                <m:sty m:val="i"/>
              </m:rPr>
              <m:t>h</m:t>
            </m:r>
            <m:r>
              <m:rPr>
                <m:sty m:val="p"/>
              </m:rPr>
              <m:t>,</m:t>
            </m:r>
            <m:r>
              <m:rPr>
                <m:sty m:val="p"/>
              </m:rPr>
              <m:t>1</m:t>
            </m:r>
          </m:sub>
        </m:sSub>
      </m:oMath>
      <w:r>
        <w:rPr/>
        <w:t xml:space="preserve">, compte tenu du signe de </w:t>
      </w:r>
      <m:oMath>
        <m:d>
          <m:dPr>
            <m:begChr m:val="("/>
            <m:endChr m:val=")"/>
            <m:ctrlPr>
              <w:rPr>
                <w:rFonts w:ascii="Cambria Math" w:hAnsi="Cambria Math"/>
              </w:rPr>
            </m:ctrlPr>
          </m:dPr>
          <m:e>
            <m:sSub>
              <m:sSubPr/>
              <m:e>
                <m:r>
                  <m:rPr>
                    <m:sty m:val="i"/>
                  </m:rPr>
                  <m:t>h</m:t>
                </m:r>
              </m:e>
              <m:sub>
                <m:r>
                  <m:rPr>
                    <m:sty m:val="p"/>
                  </m:rPr>
                  <m:t>3</m:t>
                </m:r>
              </m:sub>
            </m:sSub>
            <m:r>
              <m:rPr>
                <m:sty m:val="p"/>
              </m:rPr>
              <m:t>−</m:t>
            </m:r>
            <m:sSub>
              <m:sSubPr/>
              <m:e>
                <m:r>
                  <m:rPr>
                    <m:sty m:val="i"/>
                  </m:rPr>
                  <m:t>h</m:t>
                </m:r>
              </m:e>
              <m:sub>
                <m:r>
                  <m:rPr>
                    <m:sty m:val="p"/>
                  </m:rPr>
                  <m:t>7</m:t>
                </m:r>
              </m:sub>
            </m:sSub>
          </m:e>
        </m:d>
      </m:oMath>
      <w:r>
        <w:rPr/>
        <w:t xml:space="preserve">.</w:t>
      </w:r>
    </w:p>
    <w:p>
      <w:pPr>
        <w:spacing w:after="220" w:lineRule="auto"/>
      </w:pPr>
      <w:r>
        <w:rPr>
          <w:rFonts w:eastAsia="Georgia" w:cs="Georgia" w:ascii="Georgia" w:hAnsi="Georgia"/>
        </w:rPr>
        <w:t xml:space="preserve">Question 13 : peut-on envisager de généraliser cette méthode en effectuant </w:t>
      </w:r>
      <m:oMath>
        <m:r>
          <m:rPr>
            <m:sty m:val="i"/>
          </m:rPr>
          <m:t>n</m:t>
        </m:r>
      </m:oMath>
      <w:r>
        <w:rPr>
          <w:rFonts w:eastAsia="Georgia" w:cs="Georgia" w:ascii="Georgia" w:hAnsi="Georgia"/>
        </w:rPr>
        <w:t xml:space="preserve"> soutirages : donner alors (conjecturer, sans démonstration, au vu des résultats des questions 5 et 12) l'expression du rendement thermique d'une installation motrice à </w:t>
      </w:r>
      <m:oMath>
        <m:r>
          <m:rPr>
            <m:sty m:val="i"/>
          </m:rPr>
          <m:t>n</m:t>
        </m:r>
      </m:oMath>
      <w:r>
        <w:rPr/>
        <w:t xml:space="preserve"> soutirages.</w:t>
      </w:r>
    </w:p>
    <w:p>
      <w:pPr>
        <w:spacing w:line="271" w:before="330" w:lineRule="auto"/>
      </w:pPr>
      <w:r>
        <w:rPr>
          <w:rFonts w:eastAsia="Georgia" w:cs="Georgia" w:ascii="Georgia" w:hAnsi="Georgia"/>
          <w:b/>
          <w:sz w:val="42"/>
        </w:rPr>
        <w:t xml:space="preserve">Cinquième partie : applications numériques</w:t>
      </w:r>
    </w:p>
    <w:p>
      <w:pPr>
        <w:spacing w:line="271" w:before="330" w:lineRule="auto"/>
      </w:pPr>
      <w:r>
        <w:rPr>
          <w:rFonts w:eastAsia="Georgia" w:cs="Georgia" w:ascii="Georgia" w:hAnsi="Georgia"/>
          <w:b/>
          <w:sz w:val="42"/>
        </w:rPr>
        <w:t xml:space="preserve">Préliminaires :</w:t>
      </w:r>
    </w:p>
    <w:p>
      <w:pPr>
        <w:spacing w:after="220" w:lineRule="auto"/>
      </w:pPr>
      <w:r>
        <w:rPr>
          <w:rFonts w:eastAsia="Georgia" w:cs="Georgia" w:ascii="Georgia" w:hAnsi="Georgia"/>
        </w:rPr>
        <w:t xml:space="preserve">Le tableau de valeurs numériques, qui figure en page 17, précise en particulier, pour une pression ou une température donnée, les caractéristiques du liquide saturant (point M') et celles de la vapeur saturante sèche (point M''). La signification des notations adoptées (enthalpies massiques </w:t>
      </w:r>
      <m:oMath>
        <m:sSup>
          <m:sSupPr/>
          <m:e>
            <m:r>
              <m:rPr>
                <m:sty m:val="i"/>
              </m:rPr>
              <m:t>h</m:t>
            </m:r>
          </m:e>
          <m:sup>
            <m:r>
              <m:rPr>
                <m:sty m:val="i"/>
              </m:rPr>
              <m:t>′</m:t>
            </m:r>
          </m:sup>
        </m:sSup>
      </m:oMath>
      <w:r>
        <w:rPr/>
        <w:t xml:space="preserve"> et </w:t>
      </w:r>
      <m:oMath>
        <m:sSup>
          <m:sSupPr/>
          <m:e>
            <m:r>
              <m:rPr>
                <m:sty m:val="i"/>
              </m:rPr>
              <m:t>h</m:t>
            </m:r>
          </m:e>
          <m:sup>
            <m:r>
              <m:rPr>
                <m:sty m:val="i"/>
              </m:rPr>
              <m:t>′</m:t>
            </m:r>
            <m:r>
              <m:rPr>
                <m:sty m:val="i"/>
              </m:rPr>
              <m:t>′</m:t>
            </m:r>
          </m:sup>
        </m:sSup>
      </m:oMath>
      <w:r>
        <w:rPr/>
        <w:t xml:space="preserve">, entropies massiques </w:t>
      </w:r>
      <m:oMath>
        <m:sSup>
          <m:sSupPr/>
          <m:e>
            <m:r>
              <m:rPr>
                <m:sty m:val="i"/>
              </m:rPr>
              <m:t>s</m:t>
            </m:r>
          </m:e>
          <m:sup>
            <m:r>
              <m:rPr>
                <m:sty m:val="i"/>
              </m:rPr>
              <m:t>′</m:t>
            </m:r>
          </m:sup>
        </m:sSup>
      </m:oMath>
      <w:r>
        <w:rPr/>
        <w:t xml:space="preserve"> et </w:t>
      </w:r>
      <m:oMath>
        <m:sSup>
          <m:sSupPr/>
          <m:e>
            <m:r>
              <m:rPr>
                <m:sty m:val="i"/>
              </m:rPr>
              <m:t>s</m:t>
            </m:r>
          </m:e>
          <m:sup>
            <m:r>
              <m:rPr>
                <m:sty m:val="i"/>
              </m:rPr>
              <m:t>′</m:t>
            </m:r>
            <m:r>
              <m:rPr>
                <m:sty m:val="i"/>
              </m:rPr>
              <m:t>′</m:t>
            </m:r>
          </m:sup>
        </m:sSup>
      </m:oMath>
      <w:r>
        <w:rPr>
          <w:rFonts w:eastAsia="Georgia" w:cs="Georgia" w:ascii="Georgia" w:hAnsi="Georgia"/>
        </w:rPr>
        <w:t xml:space="preserve"> ) est précisée sur le diagramme de Mollier du schéma </w:t>
      </w:r>
      <m:oMath>
        <m:sSup>
          <m:sSupPr/>
          <m:e>
            <m:r>
              <m:rPr>
                <m:sty m:val="i"/>
              </m:rPr>
              <m:t>n</m:t>
            </m:r>
          </m:e>
          <m:sup>
            <m:r>
              <m:rPr>
                <m:sty m:val="p"/>
              </m:rPr>
              <m:t>∘</m:t>
            </m:r>
          </m:sup>
        </m:sSup>
        <m:r>
          <m:rPr>
            <m:sty m:val="p"/>
          </m:rPr>
          <m:t>5</m:t>
        </m:r>
      </m:oMath>
      <w:r>
        <w:rPr/>
        <w:t xml:space="preserve"> de la page 16.</w:t>
      </w:r>
    </w:p>
    <w:p>
      <w:pPr>
        <w:spacing w:after="220" w:lineRule="auto"/>
      </w:pPr>
      <w:r>
        <w:rPr>
          <w:rFonts w:eastAsia="Georgia" w:cs="Georgia" w:ascii="Georgia" w:hAnsi="Georgia"/>
        </w:rPr>
        <w:t xml:space="preserve">Question 14 : que peut-on dire de la forme d'un palier d'équilibre liquide-vapeur dans ce diagramme de Mollier? Justifier simplement mais précisément la réponse donnée.</w:t>
      </w:r>
    </w:p>
    <w:p>
      <w:pPr>
        <w:spacing w:after="220" w:lineRule="auto"/>
      </w:pPr>
      <w:r>
        <w:rPr>
          <w:rFonts w:eastAsia="Georgia" w:cs="Georgia" w:ascii="Georgia" w:hAnsi="Georgia"/>
        </w:rPr>
        <w:t xml:space="preserve">Question 15 : rappeler les deux relations liant le titre de vapeur, noté </w:t>
      </w:r>
      <m:oMath>
        <m:r>
          <m:rPr>
            <m:sty m:val="i"/>
          </m:rPr>
          <m:t>X</m:t>
        </m:r>
        <m:r>
          <m:rPr>
            <m:sty m:val="p"/>
          </m:rPr>
          <m:t>(</m:t>
        </m:r>
        <m:r>
          <m:rPr>
            <m:sty m:val="i"/>
          </m:rPr>
          <m:t>M</m:t>
        </m:r>
        <m:r>
          <m:rPr>
            <m:sty m:val="p"/>
          </m:rPr>
          <m:t>)</m:t>
        </m:r>
      </m:oMath>
      <w:r>
        <w:rPr>
          <w:rFonts w:eastAsia="Georgia" w:cs="Georgia" w:ascii="Georgia" w:hAnsi="Georgia"/>
        </w:rPr>
        <w:t xml:space="preserve">, d'un système diphasé liquide-vapeur représenté par un point </w:t>
      </w:r>
      <m:oMath>
        <m:r>
          <m:rPr>
            <m:sty m:val="i"/>
          </m:rPr>
          <m:t>M</m:t>
        </m:r>
      </m:oMath>
      <w:r>
        <w:rPr>
          <w:rFonts w:eastAsia="Georgia" w:cs="Georgia" w:ascii="Georgia" w:hAnsi="Georgia"/>
        </w:rPr>
        <w:t xml:space="preserve"> d'un palier (voir le schéma </w:t>
      </w:r>
      <m:oMath>
        <m:sSup>
          <m:sSupPr/>
          <m:e>
            <m:r>
              <m:rPr>
                <m:sty m:val="i"/>
              </m:rPr>
              <m:t>n</m:t>
            </m:r>
          </m:e>
          <m:sup>
            <m:r>
              <m:rPr>
                <m:sty m:val="p"/>
              </m:rPr>
              <m:t>∘</m:t>
            </m:r>
          </m:sup>
        </m:sSup>
        <m:r>
          <m:rPr>
            <m:sty m:val="p"/>
          </m:rPr>
          <m:t>5</m:t>
        </m:r>
      </m:oMath>
      <w:r>
        <w:rPr>
          <w:rFonts w:eastAsia="Georgia" w:cs="Georgia" w:ascii="Georgia" w:hAnsi="Georgia"/>
        </w:rPr>
        <w:t xml:space="preserve"> de la page 16), à </w:t>
      </w:r>
      <m:oMath>
        <m:r>
          <m:rPr>
            <m:sty m:val="i"/>
          </m:rPr>
          <m:t>h</m:t>
        </m:r>
      </m:oMath>
      <w:r>
        <w:rPr/>
        <w:t xml:space="preserve"> ', </w:t>
      </w:r>
      <m:oMath>
        <m:r>
          <m:rPr>
            <m:sty m:val="i"/>
          </m:rPr>
          <m:t>h</m:t>
        </m:r>
      </m:oMath>
      <w:r>
        <w:rPr/>
        <w:t xml:space="preserve"> " et </w:t>
      </w:r>
      <m:oMath>
        <m:r>
          <m:rPr>
            <m:sty m:val="i"/>
          </m:rPr>
          <m:t>h</m:t>
        </m:r>
        <m:r>
          <m:rPr>
            <m:sty m:val="p"/>
          </m:rPr>
          <m:t>(</m:t>
        </m:r>
        <m:r>
          <m:rPr>
            <m:sty m:val="i"/>
          </m:rPr>
          <m:t>M</m:t>
        </m:r>
        <m:r>
          <m:rPr>
            <m:sty m:val="p"/>
          </m:rPr>
          <m:t>)</m:t>
        </m:r>
      </m:oMath>
      <w:r>
        <w:rPr>
          <w:rFonts w:eastAsia="Georgia" w:cs="Georgia" w:ascii="Georgia" w:hAnsi="Georgia"/>
        </w:rPr>
        <w:t xml:space="preserve"> d'une part, et à </w:t>
      </w:r>
      <m:oMath>
        <m:sSup>
          <m:sSupPr/>
          <m:e>
            <m:r>
              <m:rPr>
                <m:sty m:val="i"/>
              </m:rPr>
              <m:t>s</m:t>
            </m:r>
          </m:e>
          <m:sup>
            <m:r>
              <m:rPr>
                <m:sty m:val="i"/>
              </m:rPr>
              <m:t>′</m:t>
            </m:r>
          </m:sup>
        </m:sSup>
        <m:r>
          <m:rPr>
            <m:sty m:val="p"/>
          </m:rPr>
          <m:t>,</m:t>
        </m:r>
        <m:sSup>
          <m:sSupPr/>
          <m:e>
            <m:r>
              <m:rPr>
                <m:sty m:val="i"/>
              </m:rPr>
              <m:t>s</m:t>
            </m:r>
          </m:e>
          <m:sup>
            <m:r>
              <m:rPr>
                <m:sty m:val="i"/>
              </m:rPr>
              <m:t>′</m:t>
            </m:r>
            <m:r>
              <m:rPr>
                <m:sty m:val="i"/>
              </m:rPr>
              <m:t>′</m:t>
            </m:r>
          </m:sup>
        </m:sSup>
      </m:oMath>
      <w:r>
        <w:rPr/>
        <w:t xml:space="preserve"> et </w:t>
      </w:r>
      <m:oMath>
        <m:r>
          <m:rPr>
            <m:sty m:val="i"/>
          </m:rPr>
          <m:t>s</m:t>
        </m:r>
        <m:r>
          <m:rPr>
            <m:sty m:val="p"/>
          </m:rPr>
          <m:t>(</m:t>
        </m:r>
        <m:r>
          <m:rPr>
            <m:sty m:val="i"/>
          </m:rPr>
          <m:t>M</m:t>
        </m:r>
        <m:r>
          <m:rPr>
            <m:sty m:val="p"/>
          </m:rPr>
          <m:t>)</m:t>
        </m:r>
      </m:oMath>
      <w:r>
        <w:rPr>
          <w:rFonts w:eastAsia="Georgia" w:cs="Georgia" w:ascii="Georgia" w:hAnsi="Georgia"/>
        </w:rPr>
        <w:t xml:space="preserve"> d'autre part. On veillera à ne pas confondre le titre de vapeur </w:t>
      </w:r>
      <m:oMath>
        <m:r>
          <m:rPr>
            <m:sty m:val="i"/>
          </m:rPr>
          <m:t>X</m:t>
        </m:r>
      </m:oMath>
      <w:r>
        <w:rPr/>
        <w:t xml:space="preserve"> avec les notations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précédemment introduites.</w:t>
      </w:r>
    </w:p>
    <w:p>
      <w:pPr>
        <w:spacing w:after="220" w:lineRule="auto"/>
      </w:pPr>
      <w:r>
        <w:rPr>
          <w:rFonts w:eastAsia="Georgia" w:cs="Georgia" w:ascii="Georgia" w:hAnsi="Georgia"/>
        </w:rPr>
        <w:t xml:space="preserve">Les points, introduits dans les parties précédentes, sont définis par les données figurant sur le tableau </w:t>
      </w:r>
      <m:oMath>
        <m:sSup>
          <m:sSupPr/>
          <m:e>
            <m:r>
              <m:rPr>
                <m:sty m:val="i"/>
              </m:rPr>
              <m:t>n</m:t>
            </m:r>
          </m:e>
          <m:sup>
            <m:r>
              <m:rPr>
                <m:sty m:val="p"/>
              </m:rPr>
              <m:t>∘</m:t>
            </m:r>
          </m:sup>
        </m:sSup>
        <m:r>
          <m:rPr>
            <m:sty m:val="p"/>
          </m:rPr>
          <m:t>6</m:t>
        </m:r>
      </m:oMath>
      <w:r>
        <w:rPr/>
        <w:t xml:space="preserve"> du feuillet mobile </w:t>
      </w:r>
      <m:oMath>
        <m:sSup>
          <m:sSupPr/>
          <m:e>
            <m:r>
              <m:rPr>
                <m:sty m:val="i"/>
              </m:rPr>
              <m:t>n</m:t>
            </m:r>
          </m:e>
          <m:sup>
            <m:r>
              <m:rPr>
                <m:sty m:val="p"/>
              </m:rPr>
              <m:t>∘</m:t>
            </m:r>
          </m:sup>
        </m:sSup>
        <m:r>
          <m:rPr>
            <m:sty m:val="p"/>
          </m:rPr>
          <m:t>2</m:t>
        </m:r>
      </m:oMath>
      <w:r>
        <w:rPr/>
        <w:t xml:space="preserve"> remis avec le sujet.</w:t>
      </w:r>
    </w:p>
    <w:p>
      <w:pPr>
        <w:spacing w:after="220" w:lineRule="auto"/>
      </w:pPr>
      <w:r>
        <w:rPr>
          <w:rFonts w:eastAsia="Georgia" w:cs="Georgia" w:ascii="Georgia" w:hAnsi="Georgia"/>
        </w:rPr>
        <w:t xml:space="preserve">Question 16 : compléter ce tableau </w:t>
      </w:r>
      <m:oMath>
        <m:sSup>
          <m:sSupPr/>
          <m:e>
            <m:r>
              <m:rPr>
                <m:sty m:val="p"/>
              </m:rPr>
              <m:t>n</m:t>
            </m:r>
          </m:e>
          <m:sup>
            <m:r>
              <m:rPr>
                <m:sty m:val="p"/>
              </m:rPr>
              <m:t>∘</m:t>
            </m:r>
          </m:sup>
        </m:sSup>
        <m:r>
          <m:rPr>
            <m:sty m:val="p"/>
          </m:rPr>
          <m:t>6</m:t>
        </m:r>
      </m:oMath>
      <w:r>
        <w:rPr/>
        <w:t xml:space="preserve">.</w:t>
      </w:r>
      <w:r>
        <w:rPr/>
        <w:br w:type="textWrapping"/>
      </w:r>
      <w:r>
        <w:rPr/>
        <w:t xml:space="preserve">On rappelle :</w:t>
      </w:r>
    </w:p>
    <w:p>
      <w:pPr>
        <w:numPr>
          <w:ilvl w:val="0"/>
          <w:numId w:val="5"/>
        </w:numPr>
        <w:spacing w:lineRule="auto"/>
      </w:pPr>
      <w:r>
        <w:rPr>
          <w:rFonts w:eastAsia="Georgia" w:cs="Georgia" w:ascii="Georgia" w:hAnsi="Georgia"/>
        </w:rPr>
        <w:t xml:space="preserve">que la détente 3-7-5-4 dans la turbine est isentropique ;</w:t>
      </w:r>
    </w:p>
    <w:p>
      <w:pPr>
        <w:numPr>
          <w:ilvl w:val="0"/>
          <w:numId w:val="5"/>
        </w:numPr>
        <w:spacing w:lineRule="auto"/>
      </w:pPr>
      <w:r>
        <w:rPr>
          <w:rFonts w:eastAsia="Georgia" w:cs="Georgia" w:ascii="Georgia" w:hAnsi="Georgia"/>
        </w:rPr>
        <w:t xml:space="preserve">que l'enthalpie massique du liquide est égale à l'enthalpie massique du liquide saturant ayant la même température ;</w:t>
      </w:r>
    </w:p>
    <w:p>
      <w:pPr>
        <w:numPr>
          <w:ilvl w:val="0"/>
          <w:numId w:val="5"/>
        </w:numPr>
        <w:spacing w:lineRule="auto"/>
      </w:pPr>
      <w:r>
        <w:rPr>
          <w:rFonts w:eastAsia="Georgia" w:cs="Georgia" w:ascii="Georgia" w:hAnsi="Georgia"/>
        </w:rPr>
        <w:t xml:space="preserve">qu'à la sortie du générateur de vapeur (point 3), l'eau est à l'état de vapeur saturante sèche.</w:t>
      </w:r>
    </w:p>
    <w:p>
      <w:pPr>
        <w:spacing w:after="220" w:lineRule="auto"/>
      </w:pPr>
      <w:r>
        <w:rPr/>
        <w:t xml:space="preserve">Ne pas oublier de rendre ce feuillet mobile </w:t>
      </w:r>
      <m:oMath>
        <m:sSup>
          <m:sSupPr/>
          <m:e>
            <m:r>
              <m:rPr>
                <m:sty m:val="i"/>
              </m:rPr>
              <m:t>n</m:t>
            </m:r>
          </m:e>
          <m:sup>
            <m:r>
              <m:rPr>
                <m:sty m:val="p"/>
              </m:rPr>
              <m:t>∘</m:t>
            </m:r>
          </m:sup>
        </m:sSup>
        <m:r>
          <m:rPr>
            <m:sty m:val="b"/>
          </m:rPr>
          <m:t>2</m:t>
        </m:r>
      </m:oMath>
      <w:r>
        <w:rPr/>
        <w:t xml:space="preserve"> avec la copie de THERMODYNAMIQUE.</w:t>
      </w:r>
    </w:p>
    <w:p>
      <w:pPr>
        <w:spacing w:after="220" w:lineRule="auto"/>
      </w:pPr>
      <w:r>
        <w:rPr>
          <w:rFonts w:eastAsia="Georgia" w:cs="Georgia" w:ascii="Georgia" w:hAnsi="Georgia"/>
        </w:rPr>
        <w:t xml:space="preserve">Question 17: calculer le rendement thermique de chaque installation (simple, à un soutirage, à deux soutirages). On précisera, pour les installations à un ou deux soutirages, la masse de vapeur soutirée alimentant chaque réchauffeur.</w:t>
      </w:r>
    </w:p>
    <w:p>
      <w:pPr>
        <w:spacing w:line="271" w:before="330" w:lineRule="auto"/>
      </w:pPr>
      <w:r>
        <w:rPr>
          <w:rFonts w:eastAsia="Georgia" w:cs="Georgia" w:ascii="Georgia" w:hAnsi="Georgia"/>
          <w:b/>
          <w:sz w:val="42"/>
        </w:rPr>
        <w:t xml:space="preserve">Schéma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1</m:t>
        </m:r>
      </m:oMath>
      <w:r>
        <w:rPr>
          <w:rFonts w:eastAsia="Georgia" w:cs="Georgia" w:ascii="Georgia" w:hAnsi="Georgia"/>
          <w:b/>
          <w:sz w:val="42"/>
        </w:rPr>
        <w:t xml:space="preserve"> : installation motrice à vapeur simple</w:t>
      </w:r>
    </w:p>
    <w:p>
      <w:pPr>
        <w:spacing w:lineRule="auto"/>
        <w:jc w:val="center"/>
      </w:pPr>
      <w:r>
        <w:rPr/>
        <w:drawing>
          <wp:inline distB="0" distL="0" distR="0" distT="0">
            <wp:extent cx="5486400" cy="4275211"/>
            <wp:effectExtent b="0" l="0" r="0" t="0"/>
            <wp:docPr id="2" name="image-ecfb1a74d8e085dfbd18022192d811b7c6323cca.jpg"/>
            <a:graphic>
              <a:graphicData uri="http://schemas.openxmlformats.org/drawingml/2006/picture">
                <pic:pic>
                  <pic:nvPicPr>
                    <pic:cNvPr id="2" name="image-ecfb1a74d8e085dfbd18022192d811b7c6323cca.jpg" descr=""/>
                    <pic:cNvPicPr/>
                  </pic:nvPicPr>
                  <pic:blipFill>
                    <a:blip r:embed="rId6" cstate="print"/>
                    <a:srcRect b="0" l="0" r="0" t="0"/>
                    <a:stretch>
                      <a:fillRect/>
                    </a:stretch>
                  </pic:blipFill>
                  <pic:spPr>
                    <a:xfrm>
                      <a:off x="0" y="0"/>
                      <a:ext cx="5486400" cy="4275211"/>
                    </a:xfrm>
                    <a:prstGeom prst="rect"/>
                  </pic:spPr>
                </pic:pic>
              </a:graphicData>
            </a:graphic>
          </wp:inline>
        </w:drawing>
      </w:r>
    </w:p>
    <w:p>
      <w:pPr>
        <w:spacing w:lineRule="auto"/>
      </w:pPr>
      <w:r>
        <w:rPr>
          <w:rFonts w:eastAsia="Georgia" w:cs="Georgia" w:ascii="Georgia" w:hAnsi="Georgia"/>
        </w:rPr>
        <w:t xml:space="preserve">Schéma </w:t>
      </w:r>
      <m:oMath>
        <m:sSup>
          <m:sSupPr/>
          <m:e>
            <m:r>
              <m:rPr>
                <m:sty m:val="b"/>
              </m:rPr>
              <m:t>n</m:t>
            </m:r>
          </m:e>
          <m:sup>
            <m:r>
              <m:rPr>
                <m:sty m:val="p"/>
              </m:rPr>
              <m:t>∘</m:t>
            </m:r>
          </m:sup>
        </m:sSup>
        <m:r>
          <m:rPr>
            <m:sty m:val="b"/>
          </m:rPr>
          <m:t>2</m:t>
        </m:r>
      </m:oMath>
      <w:r>
        <w:rPr>
          <w:rFonts w:eastAsia="Georgia" w:cs="Georgia" w:ascii="Georgia" w:hAnsi="Georgia"/>
        </w:rPr>
        <w:t xml:space="preserve"> : installation motrice à vapeur avec un soutirage (réintroduction du liquide en aval du réchauffeur)</w:t>
      </w:r>
    </w:p>
    <w:p>
      <w:pPr>
        <w:spacing w:lineRule="auto"/>
        <w:jc w:val="center"/>
      </w:pPr>
      <w:r>
        <w:rPr/>
        <w:drawing>
          <wp:inline distB="0" distL="0" distR="0" distT="0">
            <wp:extent cx="5486400" cy="3271278"/>
            <wp:effectExtent b="0" l="0" r="0" t="0"/>
            <wp:docPr id="3" name="image-bdd5691a391e20de63949f4997ce5413b0668499.jpg"/>
            <a:graphic>
              <a:graphicData uri="http://schemas.openxmlformats.org/drawingml/2006/picture">
                <pic:pic>
                  <pic:nvPicPr>
                    <pic:cNvPr id="3" name="image-bdd5691a391e20de63949f4997ce5413b0668499.jpg" descr=""/>
                    <pic:cNvPicPr/>
                  </pic:nvPicPr>
                  <pic:blipFill>
                    <a:blip r:embed="rId7" cstate="print"/>
                    <a:srcRect b="0" l="0" r="0" t="0"/>
                    <a:stretch>
                      <a:fillRect/>
                    </a:stretch>
                  </pic:blipFill>
                  <pic:spPr>
                    <a:xfrm>
                      <a:off x="0" y="0"/>
                      <a:ext cx="5486400" cy="3271278"/>
                    </a:xfrm>
                    <a:prstGeom prst="rect"/>
                  </pic:spPr>
                </pic:pic>
              </a:graphicData>
            </a:graphic>
          </wp:inline>
        </w:drawing>
      </w:r>
    </w:p>
    <w:p>
      <w:pPr>
        <w:spacing w:lineRule="auto"/>
      </w:pPr>
      <w:r>
        <w:rPr>
          <w:rFonts w:eastAsia="Georgia" w:cs="Georgia" w:ascii="Georgia" w:hAnsi="Georgia"/>
        </w:rPr>
        <w:t xml:space="preserve">Schéma </w:t>
      </w:r>
      <m:oMath>
        <m:sSup>
          <m:sSupPr/>
          <m:e>
            <m:r>
              <m:rPr>
                <m:sty m:val="p"/>
              </m:rPr>
              <m:t>n</m:t>
            </m:r>
          </m:e>
          <m:sup>
            <m:r>
              <m:rPr>
                <m:sty m:val="p"/>
              </m:rPr>
              <m:t>∘</m:t>
            </m:r>
          </m:sup>
        </m:sSup>
        <m:r>
          <m:rPr>
            <m:sty m:val="p"/>
          </m:rPr>
          <m:t>3</m:t>
        </m:r>
      </m:oMath>
      <w:r>
        <w:rPr>
          <w:rFonts w:eastAsia="Georgia" w:cs="Georgia" w:ascii="Georgia" w:hAnsi="Georgia"/>
        </w:rPr>
        <w:t xml:space="preserve"> : installation motrice à vapeur avec un soutirage (réintroduction du liquide en amont du réchauffeur)</w:t>
      </w:r>
    </w:p>
    <w:p>
      <w:pPr>
        <w:spacing w:lineRule="auto"/>
        <w:jc w:val="center"/>
      </w:pPr>
      <w:r>
        <w:rPr/>
        <w:drawing>
          <wp:inline distB="0" distL="0" distR="0" distT="0">
            <wp:extent cx="5486400" cy="2840284"/>
            <wp:effectExtent b="0" l="0" r="0" t="0"/>
            <wp:docPr id="4" name="image-b414057ed37a7759e2a07eafa6dcaf3f24c0868a.jpg"/>
            <a:graphic>
              <a:graphicData uri="http://schemas.openxmlformats.org/drawingml/2006/picture">
                <pic:pic>
                  <pic:nvPicPr>
                    <pic:cNvPr id="4" name="image-b414057ed37a7759e2a07eafa6dcaf3f24c0868a.jpg" descr=""/>
                    <pic:cNvPicPr/>
                  </pic:nvPicPr>
                  <pic:blipFill>
                    <a:blip r:embed="rId8" cstate="print"/>
                    <a:srcRect b="0" l="0" r="0" t="0"/>
                    <a:stretch>
                      <a:fillRect/>
                    </a:stretch>
                  </pic:blipFill>
                  <pic:spPr>
                    <a:xfrm>
                      <a:off x="0" y="0"/>
                      <a:ext cx="5486400" cy="2840284"/>
                    </a:xfrm>
                    <a:prstGeom prst="rect"/>
                  </pic:spPr>
                </pic:pic>
              </a:graphicData>
            </a:graphic>
          </wp:inline>
        </w:drawing>
      </w:r>
    </w:p>
    <w:p>
      <w:pPr>
        <w:spacing w:after="220" w:lineRule="auto"/>
      </w:pPr>
      <w:r>
        <w:rPr>
          <w:rFonts w:eastAsia="Georgia" w:cs="Georgia" w:ascii="Georgia" w:hAnsi="Georgia"/>
        </w:rPr>
        <w:t xml:space="preserve">Schéma </w:t>
      </w:r>
      <m:oMath>
        <m:sSup>
          <m:sSupPr/>
          <m:e>
            <m:r>
              <m:rPr>
                <m:sty m:val="i"/>
              </m:rPr>
              <m:t>n</m:t>
            </m:r>
          </m:e>
          <m:sup>
            <m:r>
              <m:rPr>
                <m:sty m:val="p"/>
              </m:rPr>
              <m:t>∘</m:t>
            </m:r>
          </m:sup>
        </m:sSup>
        <m:r>
          <m:rPr>
            <m:sty m:val="p"/>
          </m:rPr>
          <m:t>4</m:t>
        </m:r>
      </m:oMath>
      <w:r>
        <w:rPr>
          <w:rFonts w:eastAsia="Georgia" w:cs="Georgia" w:ascii="Georgia" w:hAnsi="Georgia"/>
        </w:rPr>
        <w:t xml:space="preserve"> : centrale thermique avec deux soutirages (réintroduction du liquide en aval des réchauffeurs)</w:t>
      </w:r>
      <w:r>
        <w:rPr/>
        <w:br w:type="textWrapping"/>
      </w:r>
    </w:p>
    <w:p>
      <w:pPr>
        <w:spacing w:lineRule="auto"/>
        <w:jc w:val="center"/>
      </w:pPr>
      <w:r>
        <w:rPr/>
        <w:drawing>
          <wp:inline distB="0" distL="0" distR="0" distT="0">
            <wp:extent cx="5486400" cy="2667630"/>
            <wp:effectExtent b="0" l="0" r="0" t="0"/>
            <wp:docPr id="5" name="image-05295989fa10749913eacc39dc9378d8cfcbc31e.jpg"/>
            <a:graphic>
              <a:graphicData uri="http://schemas.openxmlformats.org/drawingml/2006/picture">
                <pic:pic>
                  <pic:nvPicPr>
                    <pic:cNvPr id="5" name="image-05295989fa10749913eacc39dc9378d8cfcbc31e.jpg" descr=""/>
                    <pic:cNvPicPr/>
                  </pic:nvPicPr>
                  <pic:blipFill>
                    <a:blip r:embed="rId9" cstate="print"/>
                    <a:srcRect b="0" l="0" r="0" t="0"/>
                    <a:stretch>
                      <a:fillRect/>
                    </a:stretch>
                  </pic:blipFill>
                  <pic:spPr>
                    <a:xfrm>
                      <a:off x="0" y="0"/>
                      <a:ext cx="5486400" cy="2667630"/>
                    </a:xfrm>
                    <a:prstGeom prst="rect"/>
                  </pic:spPr>
                </pic:pic>
              </a:graphicData>
            </a:graphic>
          </wp:inline>
        </w:drawing>
      </w:r>
    </w:p>
    <w:p>
      <w:pPr>
        <w:spacing w:line="271" w:before="330" w:lineRule="auto"/>
      </w:pPr>
      <w:r>
        <w:rPr>
          <w:rFonts w:eastAsia="Georgia" w:cs="Georgia" w:ascii="Georgia" w:hAnsi="Georgia"/>
          <w:b/>
          <w:sz w:val="42"/>
        </w:rPr>
        <w:t xml:space="preserve">Schéma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5</m:t>
        </m:r>
      </m:oMath>
      <w:r>
        <w:rPr>
          <w:b/>
          <w:sz w:val="42"/>
        </w:rPr>
        <w:t xml:space="preserve"> : diagramme de Mollier</w:t>
      </w:r>
    </w:p>
    <w:p>
      <w:pPr>
        <w:spacing w:lineRule="auto"/>
        <w:jc w:val="center"/>
      </w:pPr>
      <w:r>
        <w:rPr/>
        <w:drawing>
          <wp:inline distB="0" distL="0" distR="0" distT="0">
            <wp:extent cx="5486400" cy="3316305"/>
            <wp:effectExtent b="0" l="0" r="0" t="0"/>
            <wp:docPr id="6" name="image-a91f4312f6d5492d63f3365cafd47b4480c281e8.jpg"/>
            <a:graphic>
              <a:graphicData uri="http://schemas.openxmlformats.org/drawingml/2006/picture">
                <pic:pic>
                  <pic:nvPicPr>
                    <pic:cNvPr id="6" name="image-a91f4312f6d5492d63f3365cafd47b4480c281e8.jpg" descr=""/>
                    <pic:cNvPicPr/>
                  </pic:nvPicPr>
                  <pic:blipFill>
                    <a:blip r:embed="rId10" cstate="print"/>
                    <a:srcRect b="0" l="0" r="0" t="0"/>
                    <a:stretch>
                      <a:fillRect/>
                    </a:stretch>
                  </pic:blipFill>
                  <pic:spPr>
                    <a:xfrm>
                      <a:off x="0" y="0"/>
                      <a:ext cx="5486400" cy="3316305"/>
                    </a:xfrm>
                    <a:prstGeom prst="rect"/>
                  </pic:spPr>
                </pic:pic>
              </a:graphicData>
            </a:graphic>
          </wp:inline>
        </w:drawing>
      </w:r>
    </w:p>
    <w:p>
      <w:pPr>
        <w:spacing w:line="271" w:before="330" w:lineRule="auto"/>
      </w:pPr>
      <w:r>
        <w:rPr>
          <w:b/>
          <w:sz w:val="42"/>
        </w:rPr>
        <w:t xml:space="preserve">DONNES THERMODYNAMIQUES RELATIVES A L'EAU</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T</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p</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v</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v</m:t>
                    </m:r>
                  </m:e>
                  <m:sup>
                    <m:r>
                      <m:rPr>
                        <m:sty m:val="i"/>
                      </m:rPr>
                      <m:t>′</m:t>
                    </m:r>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e</m:t>
                    </m:r>
                  </m:e>
                  <m:sup>
                    <m:r>
                      <m:rPr>
                        <m:sty m:val="i"/>
                      </m:rPr>
                      <m:t>′</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h</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h"</w:t>
            </w:r>
          </w:p>
        </w:tc>
        <w:tc>
          <w:tcPr>
            <w:tcBorders>
              <w:top w:val="single" w:sz="8" w:space="0" w:color="000000"/>
              <w:bottom w:val="single" w:sz="8" w:space="0" w:color="000000"/>
              <w:right w:val="single" w:sz="8" w:space="0" w:color="000000"/>
            </w:tcBorders>
            <w:vAlign w:val="center"/>
          </w:tcPr>
          <w:p>
            <w:pPr>
              <w:spacing w:lineRule="auto"/>
              <w:jc w:val="left"/>
            </w:pPr>
            <w:r>
              <w:rPr/>
              <w:t xml:space="preserve">h"- </w:t>
            </w:r>
            <m:oMath>
              <m:sSup>
                <m:sSupPr/>
                <m:e>
                  <m:r>
                    <m:rPr>
                      <m:sty m:val="i"/>
                    </m:rPr>
                    <m:t>h</m:t>
                  </m:r>
                </m:e>
                <m:sup>
                  <m:r>
                    <m:rPr>
                      <m:sty m:val="i"/>
                    </m:rPr>
                    <m:t>′</m:t>
                  </m:r>
                </m:sup>
              </m:sSup>
            </m:oMath>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s</m:t>
                    </m:r>
                  </m:e>
                  <m:sup>
                    <m:r>
                      <m:rPr>
                        <m:sty m:val="i"/>
                      </m:rPr>
                      <m:t>′</m:t>
                    </m:r>
                  </m:sup>
                </m:sSup>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s</m:t>
                    </m:r>
                  </m:e>
                  <m:sup>
                    <m:r>
                      <m:rPr>
                        <m:sty m:val="i"/>
                      </m:rPr>
                      <m:t>′</m:t>
                    </m:r>
                    <m:r>
                      <m:rPr>
                        <m:sty m:val="i"/>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w:r>
              <w:rPr/>
              <w:t xml:space="preserve">K</w:t>
            </w:r>
          </w:p>
        </w:tc>
        <w:tc>
          <w:tcPr>
            <w:tcBorders>
              <w:bottom w:val="single" w:sz="8" w:space="0" w:color="000000"/>
              <w:right w:val="single" w:sz="8" w:space="0" w:color="000000"/>
            </w:tcBorders>
            <w:vAlign w:val="center"/>
          </w:tcPr>
          <w:p>
            <w:pPr>
              <w:spacing w:lineRule="auto"/>
              <w:jc w:val="left"/>
            </w:pPr>
            <w:r>
              <w:rPr/>
              <w:t xml:space="preserve">bar</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i"/>
                      </m:rPr>
                      <m:t>m</m:t>
                    </m:r>
                  </m:e>
                  <m:sup>
                    <m:r>
                      <m:rPr>
                        <m:sty m:val="p"/>
                      </m:rPr>
                      <m:t>3</m:t>
                    </m:r>
                  </m:sup>
                </m:sSup>
                <m:r>
                  <m:rPr>
                    <m:sty m:val="p"/>
                  </m:rPr>
                  <m:t>/</m:t>
                </m:r>
                <m:r>
                  <m:rPr>
                    <m:sty m:val="p"/>
                  </m:rPr>
                  <m:t>kg</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i"/>
                      </m:rPr>
                      <m:t>m</m:t>
                    </m:r>
                  </m:e>
                  <m:sup>
                    <m:r>
                      <m:rPr>
                        <m:sty m:val="p"/>
                      </m:rPr>
                      <m:t>∗</m:t>
                    </m:r>
                  </m:sup>
                </m:sSup>
                <m:r>
                  <m:rPr>
                    <m:sty m:val="p"/>
                  </m:rPr>
                  <m:t>/</m:t>
                </m:r>
                <m:r>
                  <m:rPr>
                    <m:sty m:val="p"/>
                  </m:rPr>
                  <m:t>kg</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kg</m:t>
                </m:r>
                <m:r>
                  <m:rPr>
                    <m:sty m:val="p"/>
                  </m:rPr>
                  <m:t>/</m:t>
                </m:r>
                <m:sSup>
                  <m:sSupPr/>
                  <m:e>
                    <m:r>
                      <m:rPr>
                        <m:sty m:val="p"/>
                      </m:rPr>
                      <m:t>m</m:t>
                    </m:r>
                  </m:e>
                  <m:sup>
                    <m:r>
                      <m:rPr>
                        <m:sty m:val="p"/>
                      </m:rPr>
                      <m:t>3</m:t>
                    </m:r>
                  </m:sup>
                </m:sSup>
              </m:oMath>
            </m:oMathPara>
          </w:p>
        </w:tc>
        <w:tc>
          <w:tcPr>
            <w:tcBorders>
              <w:bottom w:val="single" w:sz="8" w:space="0" w:color="000000"/>
              <w:right w:val="single" w:sz="8" w:space="0" w:color="000000"/>
            </w:tcBorders>
            <w:vAlign w:val="center"/>
          </w:tcPr>
          <w:p>
            <w:pPr>
              <w:spacing w:lineRule="auto"/>
              <w:jc w:val="left"/>
            </w:pPr>
            <w:r>
              <w:rPr/>
              <w:t xml:space="preserve">kJ/kg</w:t>
            </w:r>
          </w:p>
        </w:tc>
        <w:tc>
          <w:tcPr>
            <w:tcBorders>
              <w:bottom w:val="single" w:sz="8" w:space="0" w:color="000000"/>
              <w:right w:val="single" w:sz="8" w:space="0" w:color="000000"/>
            </w:tcBorders>
            <w:vAlign w:val="center"/>
          </w:tcPr>
          <w:p>
            <w:pPr>
              <w:spacing w:lineRule="auto"/>
              <w:jc w:val="left"/>
            </w:pPr>
            <w:r>
              <w:rPr/>
              <w:t xml:space="preserve">kJ/kg</w:t>
            </w:r>
          </w:p>
        </w:tc>
        <w:tc>
          <w:tcPr>
            <w:tcBorders>
              <w:bottom w:val="single" w:sz="8" w:space="0" w:color="000000"/>
              <w:right w:val="single" w:sz="8" w:space="0" w:color="000000"/>
            </w:tcBorders>
            <w:vAlign w:val="center"/>
          </w:tcPr>
          <w:p>
            <w:pPr>
              <w:spacing w:lineRule="auto"/>
              <w:jc w:val="left"/>
            </w:pPr>
            <w:r>
              <w:rPr/>
              <w:t xml:space="preserve">kJ/kg</w:t>
            </w:r>
          </w:p>
        </w:tc>
        <w:tc>
          <w:tcPr>
            <w:tcBorders>
              <w:bottom w:val="single" w:sz="8" w:space="0" w:color="000000"/>
              <w:right w:val="single" w:sz="8" w:space="0" w:color="000000"/>
            </w:tcBorders>
            <w:vAlign w:val="center"/>
          </w:tcPr>
          <w:p>
            <w:pPr>
              <w:spacing w:lineRule="auto"/>
              <w:jc w:val="left"/>
            </w:pPr>
            <w:r>
              <w:rPr/>
              <w:t xml:space="preserve">kJ/kg K</w:t>
            </w:r>
          </w:p>
        </w:tc>
        <w:tc>
          <w:tcPr>
            <w:tcBorders>
              <w:bottom w:val="single" w:sz="8" w:space="0" w:color="000000"/>
              <w:right w:val="single" w:sz="8" w:space="0" w:color="000000"/>
            </w:tcBorders>
            <w:vAlign w:val="center"/>
          </w:tcPr>
          <w:p>
            <w:pPr>
              <w:spacing w:lineRule="auto"/>
              <w:jc w:val="left"/>
            </w:pPr>
            <w:r>
              <w:rPr/>
              <w:t xml:space="preserve">kl/kg K</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273,15</w:t>
            </w:r>
          </w:p>
        </w:tc>
        <w:tc>
          <w:tcPr>
            <w:tcBorders>
              <w:bottom w:val="single" w:sz="8" w:space="0" w:color="000000"/>
              <w:right w:val="single" w:sz="8" w:space="0" w:color="000000"/>
            </w:tcBorders>
            <w:vAlign w:val="center"/>
          </w:tcPr>
          <w:p>
            <w:pPr>
              <w:spacing w:lineRule="auto"/>
              <w:jc w:val="left"/>
            </w:pPr>
            <w:r>
              <w:rPr/>
              <w:t xml:space="preserve">0,006100</w:t>
            </w:r>
          </w:p>
        </w:tc>
        <w:tc>
          <w:tcPr>
            <w:tcBorders>
              <w:bottom w:val="single" w:sz="8" w:space="0" w:color="000000"/>
              <w:right w:val="single" w:sz="8" w:space="0" w:color="000000"/>
            </w:tcBorders>
            <w:vAlign w:val="center"/>
          </w:tcPr>
          <w:p>
            <w:pPr>
              <w:spacing w:lineRule="auto"/>
              <w:jc w:val="left"/>
            </w:pPr>
            <w:r>
              <w:rPr/>
              <w:t xml:space="preserve">0,0010002</w:t>
            </w:r>
          </w:p>
        </w:tc>
        <w:tc>
          <w:tcPr>
            <w:tcBorders>
              <w:bottom w:val="single" w:sz="8" w:space="0" w:color="000000"/>
              <w:right w:val="single" w:sz="8" w:space="0" w:color="000000"/>
            </w:tcBorders>
            <w:vAlign w:val="center"/>
          </w:tcPr>
          <w:p>
            <w:pPr>
              <w:spacing w:lineRule="auto"/>
              <w:jc w:val="left"/>
            </w:pPr>
            <w:r>
              <w:rPr/>
              <w:t xml:space="preserve">206,3</w:t>
            </w:r>
          </w:p>
        </w:tc>
        <w:tc>
          <w:tcPr>
            <w:tcBorders>
              <w:bottom w:val="single" w:sz="8" w:space="0" w:color="000000"/>
              <w:right w:val="single" w:sz="8" w:space="0" w:color="000000"/>
            </w:tcBorders>
            <w:vAlign w:val="center"/>
          </w:tcPr>
          <w:p>
            <w:pPr>
              <w:spacing w:lineRule="auto"/>
              <w:jc w:val="left"/>
            </w:pPr>
            <w:r>
              <w:rPr/>
              <w:t xml:space="preserve">0,004847</w:t>
            </w:r>
          </w:p>
        </w:tc>
        <w:tc>
          <w:tcPr>
            <w:tcBorders>
              <w:bottom w:val="single" w:sz="8" w:space="0" w:color="000000"/>
              <w:right w:val="single" w:sz="8" w:space="0" w:color="000000"/>
            </w:tcBorders>
            <w:vAlign w:val="center"/>
          </w:tcPr>
          <w:p>
            <w:pPr>
              <w:spacing w:lineRule="auto"/>
              <w:jc w:val="left"/>
            </w:pPr>
            <w:r>
              <w:rPr/>
              <w:t xml:space="preserve">-0,04</w:t>
            </w:r>
          </w:p>
        </w:tc>
        <w:tc>
          <w:tcPr>
            <w:tcBorders>
              <w:bottom w:val="single" w:sz="8" w:space="0" w:color="000000"/>
              <w:right w:val="single" w:sz="8" w:space="0" w:color="000000"/>
            </w:tcBorders>
            <w:vAlign w:val="center"/>
          </w:tcPr>
          <w:p>
            <w:pPr>
              <w:spacing w:lineRule="auto"/>
              <w:jc w:val="left"/>
            </w:pPr>
            <w:r>
              <w:rPr/>
              <w:t xml:space="preserve">3501,6</w:t>
            </w:r>
          </w:p>
        </w:tc>
        <w:tc>
          <w:tcPr>
            <w:tcBorders>
              <w:bottom w:val="single" w:sz="8" w:space="0" w:color="000000"/>
              <w:right w:val="single" w:sz="8" w:space="0" w:color="000000"/>
            </w:tcBorders>
            <w:vAlign w:val="center"/>
          </w:tcPr>
          <w:p>
            <w:pPr>
              <w:spacing w:lineRule="auto"/>
              <w:jc w:val="left"/>
            </w:pPr>
            <w:r>
              <w:rPr/>
              <w:t xml:space="preserve">2501,6</w:t>
            </w:r>
          </w:p>
        </w:tc>
        <w:tc>
          <w:tcPr>
            <w:tcBorders>
              <w:bottom w:val="single" w:sz="8" w:space="0" w:color="000000"/>
              <w:right w:val="single" w:sz="8" w:space="0" w:color="000000"/>
            </w:tcBorders>
            <w:vAlign w:val="center"/>
          </w:tcPr>
          <w:p>
            <w:pPr>
              <w:spacing w:lineRule="auto"/>
              <w:jc w:val="left"/>
            </w:pPr>
            <w:r>
              <w:rPr/>
              <w:t xml:space="preserve">-0,0002</w:t>
            </w:r>
          </w:p>
        </w:tc>
        <w:tc>
          <w:tcPr>
            <w:tcBorders>
              <w:bottom w:val="single" w:sz="8" w:space="0" w:color="000000"/>
              <w:right w:val="single" w:sz="8" w:space="0" w:color="000000"/>
            </w:tcBorders>
            <w:vAlign w:val="center"/>
          </w:tcPr>
          <w:p>
            <w:pPr>
              <w:spacing w:lineRule="auto"/>
              <w:jc w:val="left"/>
            </w:pPr>
            <w:r>
              <w:rPr/>
              <w:t xml:space="preserve">9,1377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0,0%</w:t>
            </w:r>
          </w:p>
        </w:tc>
        <w:tc>
          <w:tcPr>
            <w:tcBorders>
              <w:bottom w:val="single" w:sz="8" w:space="0" w:color="000000"/>
              <w:right w:val="single" w:sz="8" w:space="0" w:color="000000"/>
            </w:tcBorders>
            <w:vAlign w:val="center"/>
          </w:tcPr>
          <w:p>
            <w:pPr>
              <w:spacing w:lineRule="auto"/>
              <w:jc w:val="left"/>
            </w:pPr>
            <w:r>
              <w:rPr/>
              <w:t xml:space="preserve">273,16</w:t>
            </w:r>
          </w:p>
        </w:tc>
        <w:tc>
          <w:tcPr>
            <w:tcBorders>
              <w:bottom w:val="single" w:sz="8" w:space="0" w:color="000000"/>
              <w:right w:val="single" w:sz="8" w:space="0" w:color="000000"/>
            </w:tcBorders>
            <w:vAlign w:val="center"/>
          </w:tcPr>
          <w:p>
            <w:pPr>
              <w:spacing w:lineRule="auto"/>
              <w:jc w:val="left"/>
            </w:pPr>
            <w:r>
              <w:rPr/>
              <w:t xml:space="preserve">0,006112</w:t>
            </w:r>
          </w:p>
        </w:tc>
        <w:tc>
          <w:tcPr>
            <w:tcBorders>
              <w:bottom w:val="single" w:sz="8" w:space="0" w:color="000000"/>
              <w:right w:val="single" w:sz="8" w:space="0" w:color="000000"/>
            </w:tcBorders>
            <w:vAlign w:val="center"/>
          </w:tcPr>
          <w:p>
            <w:pPr>
              <w:spacing w:lineRule="auto"/>
              <w:jc w:val="left"/>
            </w:pPr>
            <w:r>
              <w:rPr/>
              <w:t xml:space="preserve">0,0010002</w:t>
            </w:r>
          </w:p>
        </w:tc>
        <w:tc>
          <w:tcPr>
            <w:tcBorders>
              <w:bottom w:val="single" w:sz="8" w:space="0" w:color="000000"/>
              <w:right w:val="single" w:sz="8" w:space="0" w:color="000000"/>
            </w:tcBorders>
            <w:vAlign w:val="center"/>
          </w:tcPr>
          <w:p>
            <w:pPr>
              <w:spacing w:lineRule="auto"/>
              <w:jc w:val="left"/>
            </w:pPr>
            <w:r>
              <w:rPr/>
              <w:t xml:space="preserve">200,2</w:t>
            </w:r>
          </w:p>
        </w:tc>
        <w:tc>
          <w:tcPr>
            <w:tcBorders>
              <w:bottom w:val="single" w:sz="8" w:space="0" w:color="000000"/>
              <w:right w:val="single" w:sz="8" w:space="0" w:color="000000"/>
            </w:tcBorders>
            <w:vAlign w:val="center"/>
          </w:tcPr>
          <w:p>
            <w:pPr>
              <w:spacing w:lineRule="auto"/>
              <w:jc w:val="left"/>
            </w:pPr>
            <w:r>
              <w:rPr/>
              <w:t xml:space="preserve">0,004853*</w:t>
            </w:r>
          </w:p>
        </w:tc>
        <w:tc>
          <w:tcPr>
            <w:tcBorders>
              <w:bottom w:val="single" w:sz="8" w:space="0" w:color="000000"/>
              <w:right w:val="single" w:sz="8" w:space="0" w:color="000000"/>
            </w:tcBorders>
            <w:vAlign w:val="center"/>
          </w:tcPr>
          <w:p>
            <w:pPr>
              <w:spacing w:lineRule="auto"/>
              <w:jc w:val="left"/>
            </w:pPr>
            <w:r>
              <w:rPr/>
              <w:t xml:space="preserve">0,00</w:t>
            </w:r>
          </w:p>
        </w:tc>
        <w:tc>
          <w:tcPr>
            <w:tcBorders>
              <w:bottom w:val="single" w:sz="8" w:space="0" w:color="000000"/>
              <w:right w:val="single" w:sz="8" w:space="0" w:color="000000"/>
            </w:tcBorders>
            <w:vAlign w:val="center"/>
          </w:tcPr>
          <w:p>
            <w:pPr>
              <w:spacing w:lineRule="auto"/>
              <w:jc w:val="left"/>
            </w:pPr>
            <w:r>
              <w:rPr/>
              <w:t xml:space="preserve">2501,6</w:t>
            </w:r>
          </w:p>
        </w:tc>
        <w:tc>
          <w:tcPr>
            <w:tcBorders>
              <w:bottom w:val="single" w:sz="8" w:space="0" w:color="000000"/>
              <w:right w:val="single" w:sz="8" w:space="0" w:color="000000"/>
            </w:tcBorders>
            <w:vAlign w:val="center"/>
          </w:tcPr>
          <w:p>
            <w:pPr>
              <w:spacing w:lineRule="auto"/>
              <w:jc w:val="left"/>
            </w:pPr>
            <w:r>
              <w:rPr/>
              <w:t xml:space="preserve">2501,6</w:t>
            </w:r>
          </w:p>
        </w:tc>
        <w:tc>
          <w:tcPr>
            <w:tcBorders>
              <w:bottom w:val="single" w:sz="8" w:space="0" w:color="000000"/>
              <w:right w:val="single" w:sz="8" w:space="0" w:color="000000"/>
            </w:tcBorders>
            <w:vAlign w:val="center"/>
          </w:tcPr>
          <w:p>
            <w:pPr>
              <w:spacing w:lineRule="auto"/>
              <w:jc w:val="left"/>
            </w:pPr>
            <w:r>
              <w:rPr/>
              <w:t xml:space="preserve">0,0000</w:t>
            </w:r>
          </w:p>
        </w:tc>
        <w:tc>
          <w:tcPr>
            <w:tcBorders>
              <w:bottom w:val="single" w:sz="8" w:space="0" w:color="000000"/>
              <w:right w:val="single" w:sz="8" w:space="0" w:color="000000"/>
            </w:tcBorders>
            <w:vAlign w:val="center"/>
          </w:tcPr>
          <w:p>
            <w:pPr>
              <w:spacing w:lineRule="auto"/>
              <w:jc w:val="left"/>
            </w:pPr>
            <w:r>
              <w:rPr/>
              <w:t xml:space="preserve">9,1573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ะ</w:t>
            </w:r>
          </w:p>
        </w:tc>
        <w:tc>
          <w:tcPr>
            <w:tcBorders>
              <w:bottom w:val="single" w:sz="8" w:space="0" w:color="000000"/>
              <w:right w:val="single" w:sz="8" w:space="0" w:color="000000"/>
            </w:tcBorders>
            <w:vAlign w:val="center"/>
          </w:tcPr>
          <w:p>
            <w:pPr>
              <w:spacing w:lineRule="auto"/>
              <w:jc w:val="left"/>
            </w:pPr>
            <w:r>
              <w:rPr/>
              <w:t xml:space="preserve">274.15</w:t>
            </w:r>
          </w:p>
        </w:tc>
        <w:tc>
          <w:tcPr>
            <w:tcBorders>
              <w:bottom w:val="single" w:sz="8" w:space="0" w:color="000000"/>
              <w:right w:val="single" w:sz="8" w:space="0" w:color="000000"/>
            </w:tcBorders>
            <w:vAlign w:val="center"/>
          </w:tcPr>
          <w:p>
            <w:pPr>
              <w:spacing w:lineRule="auto"/>
              <w:jc w:val="left"/>
            </w:pPr>
            <w:r>
              <w:rPr/>
              <w:t xml:space="preserve">0,006566</w:t>
            </w:r>
          </w:p>
        </w:tc>
        <w:tc>
          <w:tcPr>
            <w:tcBorders>
              <w:bottom w:val="single" w:sz="8" w:space="0" w:color="000000"/>
              <w:right w:val="single" w:sz="8" w:space="0" w:color="000000"/>
            </w:tcBorders>
            <w:vAlign w:val="center"/>
          </w:tcPr>
          <w:p>
            <w:pPr>
              <w:spacing w:lineRule="auto"/>
              <w:jc w:val="left"/>
            </w:pPr>
            <w:r>
              <w:rPr/>
              <w:t xml:space="preserve">0,0010001</w:t>
            </w:r>
          </w:p>
        </w:tc>
        <w:tc>
          <w:tcPr>
            <w:tcBorders>
              <w:bottom w:val="single" w:sz="8" w:space="0" w:color="000000"/>
              <w:right w:val="single" w:sz="8" w:space="0" w:color="000000"/>
            </w:tcBorders>
            <w:vAlign w:val="center"/>
          </w:tcPr>
          <w:p>
            <w:pPr>
              <w:spacing w:lineRule="auto"/>
              <w:jc w:val="left"/>
            </w:pPr>
            <w:r>
              <w:rPr/>
              <w:t xml:space="preserve">192,6</w:t>
            </w:r>
          </w:p>
        </w:tc>
        <w:tc>
          <w:tcPr>
            <w:tcBorders>
              <w:bottom w:val="single" w:sz="8" w:space="0" w:color="000000"/>
              <w:right w:val="single" w:sz="8" w:space="0" w:color="000000"/>
            </w:tcBorders>
            <w:vAlign w:val="center"/>
          </w:tcPr>
          <w:p>
            <w:pPr>
              <w:spacing w:lineRule="auto"/>
              <w:jc w:val="left"/>
            </w:pPr>
            <w:r>
              <w:rPr/>
              <w:t xml:space="preserve">0,005192</w:t>
            </w:r>
          </w:p>
        </w:tc>
        <w:tc>
          <w:tcPr>
            <w:tcBorders>
              <w:bottom w:val="single" w:sz="8" w:space="0" w:color="000000"/>
              <w:right w:val="single" w:sz="8" w:space="0" w:color="000000"/>
            </w:tcBorders>
            <w:vAlign w:val="center"/>
          </w:tcPr>
          <w:p>
            <w:pPr>
              <w:spacing w:lineRule="auto"/>
              <w:jc w:val="left"/>
            </w:pPr>
            <w:r>
              <w:rPr/>
              <w:t xml:space="preserve">4,17</w:t>
            </w:r>
          </w:p>
        </w:tc>
        <w:tc>
          <w:tcPr>
            <w:tcBorders>
              <w:bottom w:val="single" w:sz="8" w:space="0" w:color="000000"/>
              <w:right w:val="single" w:sz="8" w:space="0" w:color="000000"/>
            </w:tcBorders>
            <w:vAlign w:val="center"/>
          </w:tcPr>
          <w:p>
            <w:pPr>
              <w:spacing w:lineRule="auto"/>
              <w:jc w:val="left"/>
            </w:pPr>
            <w:r>
              <w:rPr/>
              <w:t xml:space="preserve">2503,4</w:t>
            </w:r>
          </w:p>
        </w:tc>
        <w:tc>
          <w:tcPr>
            <w:tcBorders>
              <w:bottom w:val="single" w:sz="8" w:space="0" w:color="000000"/>
              <w:right w:val="single" w:sz="8" w:space="0" w:color="000000"/>
            </w:tcBorders>
            <w:vAlign w:val="center"/>
          </w:tcPr>
          <w:p>
            <w:pPr>
              <w:spacing w:lineRule="auto"/>
              <w:jc w:val="left"/>
            </w:pPr>
            <w:r>
              <w:rPr/>
              <w:t xml:space="preserve">2499.2</w:t>
            </w:r>
          </w:p>
        </w:tc>
        <w:tc>
          <w:tcPr>
            <w:tcBorders>
              <w:bottom w:val="single" w:sz="8" w:space="0" w:color="000000"/>
              <w:right w:val="single" w:sz="8" w:space="0" w:color="000000"/>
            </w:tcBorders>
            <w:vAlign w:val="center"/>
          </w:tcPr>
          <w:p>
            <w:pPr>
              <w:spacing w:lineRule="auto"/>
              <w:jc w:val="left"/>
            </w:pPr>
            <w:r>
              <w:rPr/>
              <w:t xml:space="preserve">0,0152</w:t>
            </w:r>
          </w:p>
        </w:tc>
        <w:tc>
          <w:tcPr>
            <w:tcBorders>
              <w:bottom w:val="single" w:sz="8" w:space="0" w:color="000000"/>
              <w:right w:val="single" w:sz="8" w:space="0" w:color="000000"/>
            </w:tcBorders>
            <w:vAlign w:val="center"/>
          </w:tcPr>
          <w:p>
            <w:pPr>
              <w:spacing w:lineRule="auto"/>
              <w:jc w:val="left"/>
            </w:pPr>
            <w:r>
              <w:rPr/>
              <w:t xml:space="preserve">9.1331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m:t>
                    </m:r>
                  </m:sup>
                </m:sSup>
              </m:oMath>
            </m:oMathPara>
          </w:p>
        </w:tc>
        <w:tc>
          <w:tcPr>
            <w:tcBorders>
              <w:bottom w:val="single" w:sz="8" w:space="0" w:color="000000"/>
              <w:right w:val="single" w:sz="8" w:space="0" w:color="000000"/>
            </w:tcBorders>
            <w:vAlign w:val="center"/>
          </w:tcPr>
          <w:p>
            <w:pPr>
              <w:spacing w:lineRule="auto"/>
              <w:jc w:val="left"/>
            </w:pPr>
            <w:r>
              <w:rPr/>
              <w:t xml:space="preserve">275,58</w:t>
            </w:r>
          </w:p>
        </w:tc>
        <w:tc>
          <w:tcPr>
            <w:tcBorders>
              <w:bottom w:val="single" w:sz="8" w:space="0" w:color="000000"/>
              <w:right w:val="single" w:sz="8" w:space="0" w:color="000000"/>
            </w:tcBorders>
            <w:vAlign w:val="center"/>
          </w:tcPr>
          <w:p>
            <w:pPr>
              <w:spacing w:lineRule="auto"/>
              <w:jc w:val="left"/>
            </w:pPr>
            <w:r>
              <w:rPr/>
              <w:t xml:space="preserve">0,007053</w:t>
            </w:r>
          </w:p>
        </w:tc>
        <w:tc>
          <w:tcPr>
            <w:tcBorders>
              <w:bottom w:val="single" w:sz="8" w:space="0" w:color="000000"/>
              <w:right w:val="single" w:sz="8" w:space="0" w:color="000000"/>
            </w:tcBorders>
            <w:vAlign w:val="center"/>
          </w:tcPr>
          <w:p>
            <w:pPr>
              <w:spacing w:lineRule="auto"/>
              <w:jc w:val="left"/>
            </w:pPr>
            <w:r>
              <w:rPr/>
              <w:t xml:space="preserve">0,0070001</w:t>
            </w:r>
          </w:p>
        </w:tc>
        <w:tc>
          <w:tcPr>
            <w:tcBorders>
              <w:bottom w:val="single" w:sz="8" w:space="0" w:color="000000"/>
              <w:right w:val="single" w:sz="8" w:space="0" w:color="000000"/>
            </w:tcBorders>
            <w:vAlign w:val="center"/>
          </w:tcPr>
          <w:p>
            <w:pPr>
              <w:spacing w:lineRule="auto"/>
              <w:jc w:val="left"/>
            </w:pPr>
            <w:r>
              <w:rPr/>
              <w:t xml:space="preserve">179.9</w:t>
            </w:r>
          </w:p>
        </w:tc>
        <w:tc>
          <w:tcPr>
            <w:tcBorders>
              <w:bottom w:val="single" w:sz="8" w:space="0" w:color="000000"/>
              <w:right w:val="single" w:sz="8" w:space="0" w:color="000000"/>
            </w:tcBorders>
            <w:vAlign w:val="center"/>
          </w:tcPr>
          <w:p>
            <w:pPr>
              <w:spacing w:lineRule="auto"/>
              <w:jc w:val="left"/>
            </w:pPr>
            <w:r>
              <w:rPr/>
              <w:t xml:space="preserve">0,005558</w:t>
            </w:r>
          </w:p>
        </w:tc>
        <w:tc>
          <w:tcPr>
            <w:tcBorders>
              <w:bottom w:val="single" w:sz="8" w:space="0" w:color="000000"/>
              <w:right w:val="single" w:sz="8" w:space="0" w:color="000000"/>
            </w:tcBorders>
            <w:vAlign w:val="center"/>
          </w:tcPr>
          <w:p>
            <w:pPr>
              <w:spacing w:lineRule="auto"/>
              <w:jc w:val="left"/>
            </w:pPr>
            <w:r>
              <w:rPr/>
              <w:t xml:space="preserve">8.39</w:t>
            </w:r>
          </w:p>
        </w:tc>
        <w:tc>
          <w:tcPr>
            <w:tcBorders>
              <w:bottom w:val="single" w:sz="8" w:space="0" w:color="000000"/>
              <w:right w:val="single" w:sz="8" w:space="0" w:color="000000"/>
            </w:tcBorders>
            <w:vAlign w:val="center"/>
          </w:tcPr>
          <w:p>
            <w:pPr>
              <w:spacing w:lineRule="auto"/>
              <w:jc w:val="left"/>
            </w:pPr>
            <w:r>
              <w:rPr/>
              <w:t xml:space="preserve">2305,2</w:t>
            </w:r>
          </w:p>
        </w:tc>
        <w:tc>
          <w:tcPr>
            <w:tcBorders>
              <w:bottom w:val="single" w:sz="8" w:space="0" w:color="000000"/>
              <w:right w:val="single" w:sz="8" w:space="0" w:color="000000"/>
            </w:tcBorders>
            <w:vAlign w:val="center"/>
          </w:tcPr>
          <w:p>
            <w:pPr>
              <w:spacing w:lineRule="auto"/>
              <w:jc w:val="left"/>
            </w:pPr>
            <w:r>
              <w:rPr/>
              <w:t xml:space="preserve">2496.8</w:t>
            </w:r>
          </w:p>
        </w:tc>
        <w:tc>
          <w:tcPr>
            <w:tcBorders>
              <w:bottom w:val="single" w:sz="8" w:space="0" w:color="000000"/>
              <w:right w:val="single" w:sz="8" w:space="0" w:color="000000"/>
            </w:tcBorders>
            <w:vAlign w:val="center"/>
          </w:tcPr>
          <w:p>
            <w:pPr>
              <w:spacing w:lineRule="auto"/>
              <w:jc w:val="left"/>
            </w:pPr>
            <w:r>
              <w:rPr/>
              <w:t xml:space="preserve">0,0306</w:t>
            </w:r>
          </w:p>
        </w:tc>
        <w:tc>
          <w:tcPr>
            <w:tcBorders>
              <w:bottom w:val="single" w:sz="8" w:space="0" w:color="000000"/>
              <w:right w:val="single" w:sz="8" w:space="0" w:color="000000"/>
            </w:tcBorders>
            <w:vAlign w:val="center"/>
          </w:tcPr>
          <w:p>
            <w:pPr>
              <w:spacing w:lineRule="auto"/>
              <w:jc w:val="left"/>
            </w:pPr>
            <w:r>
              <w:rPr/>
              <w:t xml:space="preserve">9,1047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276,35</w:t>
            </w:r>
          </w:p>
        </w:tc>
        <w:tc>
          <w:tcPr>
            <w:tcBorders>
              <w:bottom w:val="single" w:sz="8" w:space="0" w:color="000000"/>
              <w:right w:val="single" w:sz="8" w:space="0" w:color="000000"/>
            </w:tcBorders>
            <w:vAlign w:val="center"/>
          </w:tcPr>
          <w:p>
            <w:pPr>
              <w:spacing w:lineRule="auto"/>
              <w:jc w:val="left"/>
            </w:pPr>
            <w:r>
              <w:rPr/>
              <w:t xml:space="preserve">0,007575</w:t>
            </w:r>
          </w:p>
        </w:tc>
        <w:tc>
          <w:tcPr>
            <w:tcBorders>
              <w:bottom w:val="single" w:sz="8" w:space="0" w:color="000000"/>
              <w:right w:val="single" w:sz="8" w:space="0" w:color="000000"/>
            </w:tcBorders>
            <w:vAlign w:val="center"/>
          </w:tcPr>
          <w:p>
            <w:pPr>
              <w:spacing w:lineRule="auto"/>
              <w:jc w:val="left"/>
            </w:pPr>
            <w:r>
              <w:rPr/>
              <w:t xml:space="preserve">0,0010001</w:t>
            </w:r>
          </w:p>
        </w:tc>
        <w:tc>
          <w:tcPr>
            <w:tcBorders>
              <w:bottom w:val="single" w:sz="8" w:space="0" w:color="000000"/>
              <w:right w:val="single" w:sz="8" w:space="0" w:color="000000"/>
            </w:tcBorders>
            <w:vAlign w:val="center"/>
          </w:tcPr>
          <w:p>
            <w:pPr>
              <w:spacing w:lineRule="auto"/>
              <w:jc w:val="left"/>
            </w:pPr>
            <w:r>
              <w:rPr/>
              <w:t xml:space="preserve">168,2</w:t>
            </w:r>
          </w:p>
        </w:tc>
        <w:tc>
          <w:tcPr>
            <w:tcBorders>
              <w:bottom w:val="single" w:sz="8" w:space="0" w:color="000000"/>
              <w:right w:val="single" w:sz="8" w:space="0" w:color="000000"/>
            </w:tcBorders>
            <w:vAlign w:val="center"/>
          </w:tcPr>
          <w:p>
            <w:pPr>
              <w:spacing w:lineRule="auto"/>
              <w:jc w:val="left"/>
            </w:pPr>
            <w:r>
              <w:rPr/>
              <w:t xml:space="preserve">0,005946</w:t>
            </w:r>
          </w:p>
        </w:tc>
        <w:tc>
          <w:tcPr>
            <w:tcBorders>
              <w:bottom w:val="single" w:sz="8" w:space="0" w:color="000000"/>
              <w:right w:val="single" w:sz="8" w:space="0" w:color="000000"/>
            </w:tcBorders>
            <w:vAlign w:val="center"/>
          </w:tcPr>
          <w:p>
            <w:pPr>
              <w:spacing w:lineRule="auto"/>
              <w:jc w:val="left"/>
            </w:pPr>
            <w:r>
              <w:rPr/>
              <w:t xml:space="preserve">12,60</w:t>
            </w:r>
          </w:p>
        </w:tc>
        <w:tc>
          <w:tcPr>
            <w:tcBorders>
              <w:bottom w:val="single" w:sz="8" w:space="0" w:color="000000"/>
              <w:right w:val="single" w:sz="8" w:space="0" w:color="000000"/>
            </w:tcBorders>
            <w:vAlign w:val="center"/>
          </w:tcPr>
          <w:p>
            <w:pPr>
              <w:spacing w:lineRule="auto"/>
              <w:jc w:val="left"/>
            </w:pPr>
            <w:r>
              <w:rPr/>
              <w:t xml:space="preserve">2507,1</w:t>
            </w:r>
          </w:p>
        </w:tc>
        <w:tc>
          <w:tcPr>
            <w:tcBorders>
              <w:bottom w:val="single" w:sz="8" w:space="0" w:color="000000"/>
              <w:right w:val="single" w:sz="8" w:space="0" w:color="000000"/>
            </w:tcBorders>
            <w:vAlign w:val="center"/>
          </w:tcPr>
          <w:p>
            <w:pPr>
              <w:spacing w:lineRule="auto"/>
              <w:jc w:val="left"/>
            </w:pPr>
            <w:r>
              <w:rPr/>
              <w:t xml:space="preserve">2494.5</w:t>
            </w:r>
          </w:p>
        </w:tc>
        <w:tc>
          <w:tcPr>
            <w:tcBorders>
              <w:bottom w:val="single" w:sz="8" w:space="0" w:color="000000"/>
              <w:right w:val="single" w:sz="8" w:space="0" w:color="000000"/>
            </w:tcBorders>
            <w:vAlign w:val="center"/>
          </w:tcPr>
          <w:p>
            <w:pPr>
              <w:spacing w:lineRule="auto"/>
              <w:jc w:val="left"/>
            </w:pPr>
            <w:r>
              <w:rPr/>
              <w:t xml:space="preserve">0,0459</w:t>
            </w:r>
          </w:p>
        </w:tc>
        <w:tc>
          <w:tcPr>
            <w:tcBorders>
              <w:bottom w:val="single" w:sz="8" w:space="0" w:color="000000"/>
              <w:right w:val="single" w:sz="8" w:space="0" w:color="000000"/>
            </w:tcBorders>
            <w:vAlign w:val="center"/>
          </w:tcPr>
          <w:p>
            <w:pPr>
              <w:spacing w:lineRule="auto"/>
              <w:jc w:val="left"/>
            </w:pPr>
            <w:r>
              <w:rPr/>
              <w:t xml:space="preserve">9.0785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w:t>
            </w:r>
          </w:p>
        </w:tc>
        <w:tc>
          <w:tcPr>
            <w:tcBorders>
              <w:bottom w:val="single" w:sz="8" w:space="0" w:color="000000"/>
              <w:right w:val="single" w:sz="8" w:space="0" w:color="000000"/>
            </w:tcBorders>
            <w:vAlign w:val="center"/>
          </w:tcPr>
          <w:p>
            <w:pPr>
              <w:spacing w:lineRule="auto"/>
              <w:jc w:val="left"/>
            </w:pPr>
            <w:r>
              <w:rPr/>
              <w:t xml:space="preserve">277,25</w:t>
            </w:r>
          </w:p>
        </w:tc>
        <w:tc>
          <w:tcPr>
            <w:tcBorders>
              <w:bottom w:val="single" w:sz="8" w:space="0" w:color="000000"/>
              <w:right w:val="single" w:sz="8" w:space="0" w:color="000000"/>
            </w:tcBorders>
            <w:vAlign w:val="center"/>
          </w:tcPr>
          <w:p>
            <w:pPr>
              <w:spacing w:lineRule="auto"/>
              <w:jc w:val="left"/>
            </w:pPr>
            <w:r>
              <w:rPr/>
              <w:t xml:space="preserve">0,008129</w:t>
            </w:r>
          </w:p>
        </w:tc>
        <w:tc>
          <w:tcPr>
            <w:tcBorders>
              <w:bottom w:val="single" w:sz="8" w:space="0" w:color="000000"/>
              <w:right w:val="single" w:sz="8" w:space="0" w:color="000000"/>
            </w:tcBorders>
            <w:vAlign w:val="center"/>
          </w:tcPr>
          <w:p>
            <w:pPr>
              <w:spacing w:lineRule="auto"/>
              <w:jc w:val="left"/>
            </w:pPr>
            <w:r>
              <w:rPr/>
              <w:t xml:space="preserve">0,0010000</w:t>
            </w:r>
          </w:p>
        </w:tc>
        <w:tc>
          <w:tcPr>
            <w:tcBorders>
              <w:bottom w:val="single" w:sz="8" w:space="0" w:color="000000"/>
              <w:right w:val="single" w:sz="8" w:space="0" w:color="000000"/>
            </w:tcBorders>
            <w:vAlign w:val="center"/>
          </w:tcPr>
          <w:p>
            <w:pPr>
              <w:spacing w:lineRule="auto"/>
              <w:jc w:val="left"/>
            </w:pPr>
            <w:r>
              <w:rPr/>
              <w:t xml:space="preserve">137,3</w:t>
            </w:r>
          </w:p>
        </w:tc>
        <w:tc>
          <w:tcPr>
            <w:tcBorders>
              <w:bottom w:val="single" w:sz="8" w:space="0" w:color="000000"/>
              <w:right w:val="single" w:sz="8" w:space="0" w:color="000000"/>
            </w:tcBorders>
            <w:vAlign w:val="center"/>
          </w:tcPr>
          <w:p>
            <w:pPr>
              <w:spacing w:lineRule="auto"/>
              <w:jc w:val="left"/>
            </w:pPr>
            <w:r>
              <w:rPr/>
              <w:t xml:space="preserve">0,006358</w:t>
            </w:r>
          </w:p>
        </w:tc>
        <w:tc>
          <w:tcPr>
            <w:tcBorders>
              <w:bottom w:val="single" w:sz="8" w:space="0" w:color="000000"/>
              <w:right w:val="single" w:sz="8" w:space="0" w:color="000000"/>
            </w:tcBorders>
            <w:vAlign w:val="center"/>
          </w:tcPr>
          <w:p>
            <w:pPr>
              <w:spacing w:lineRule="auto"/>
              <w:jc w:val="left"/>
            </w:pPr>
            <w:r>
              <w:rPr/>
              <w:t xml:space="preserve">16,80</w:t>
            </w:r>
          </w:p>
        </w:tc>
        <w:tc>
          <w:tcPr>
            <w:tcBorders>
              <w:bottom w:val="single" w:sz="8" w:space="0" w:color="000000"/>
              <w:right w:val="single" w:sz="8" w:space="0" w:color="000000"/>
            </w:tcBorders>
            <w:vAlign w:val="center"/>
          </w:tcPr>
          <w:p>
            <w:pPr>
              <w:spacing w:lineRule="auto"/>
              <w:jc w:val="left"/>
            </w:pPr>
            <w:r>
              <w:rPr/>
              <w:t xml:space="preserve">2508,3</w:t>
            </w:r>
          </w:p>
        </w:tc>
        <w:tc>
          <w:tcPr>
            <w:tcBorders>
              <w:bottom w:val="single" w:sz="8" w:space="0" w:color="000000"/>
              <w:right w:val="single" w:sz="8" w:space="0" w:color="000000"/>
            </w:tcBorders>
            <w:vAlign w:val="center"/>
          </w:tcPr>
          <w:p>
            <w:pPr>
              <w:spacing w:lineRule="auto"/>
              <w:jc w:val="left"/>
            </w:pPr>
            <w:r>
              <w:rPr/>
              <w:t xml:space="preserve">2492.1</w:t>
            </w:r>
          </w:p>
        </w:tc>
        <w:tc>
          <w:tcPr>
            <w:tcBorders>
              <w:bottom w:val="single" w:sz="8" w:space="0" w:color="000000"/>
              <w:right w:val="single" w:sz="8" w:space="0" w:color="000000"/>
            </w:tcBorders>
            <w:vAlign w:val="center"/>
          </w:tcPr>
          <w:p>
            <w:pPr>
              <w:spacing w:lineRule="auto"/>
              <w:jc w:val="left"/>
            </w:pPr>
            <w:r>
              <w:rPr/>
              <w:t xml:space="preserve">0,0611</w:t>
            </w:r>
          </w:p>
        </w:tc>
        <w:tc>
          <w:tcPr>
            <w:tcBorders>
              <w:bottom w:val="single" w:sz="8" w:space="0" w:color="000000"/>
              <w:right w:val="single" w:sz="8" w:space="0" w:color="000000"/>
            </w:tcBorders>
            <w:vAlign w:val="center"/>
          </w:tcPr>
          <w:p>
            <w:pPr>
              <w:spacing w:lineRule="auto"/>
              <w:jc w:val="left"/>
            </w:pPr>
            <w:r>
              <w:rPr/>
              <w:t xml:space="preserve">0.0526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5</w:t>
            </w:r>
          </w:p>
        </w:tc>
        <w:tc>
          <w:tcPr>
            <w:tcBorders>
              <w:bottom w:val="single" w:sz="8" w:space="0" w:color="000000"/>
              <w:right w:val="single" w:sz="8" w:space="0" w:color="000000"/>
            </w:tcBorders>
            <w:vAlign w:val="center"/>
          </w:tcPr>
          <w:p>
            <w:pPr>
              <w:spacing w:lineRule="auto"/>
              <w:jc w:val="left"/>
            </w:pPr>
            <w:r>
              <w:rPr/>
              <w:t xml:space="preserve">278,25</w:t>
            </w:r>
          </w:p>
        </w:tc>
        <w:tc>
          <w:tcPr>
            <w:tcBorders>
              <w:bottom w:val="single" w:sz="8" w:space="0" w:color="000000"/>
              <w:right w:val="single" w:sz="8" w:space="0" w:color="000000"/>
            </w:tcBorders>
            <w:vAlign w:val="center"/>
          </w:tcPr>
          <w:p>
            <w:pPr>
              <w:spacing w:lineRule="auto"/>
              <w:jc w:val="left"/>
            </w:pPr>
            <w:r>
              <w:rPr/>
              <w:t xml:space="preserve">0,008718</w:t>
            </w:r>
          </w:p>
        </w:tc>
        <w:tc>
          <w:tcPr>
            <w:tcBorders>
              <w:bottom w:val="single" w:sz="8" w:space="0" w:color="000000"/>
              <w:right w:val="single" w:sz="8" w:space="0" w:color="000000"/>
            </w:tcBorders>
            <w:vAlign w:val="center"/>
          </w:tcPr>
          <w:p>
            <w:pPr>
              <w:spacing w:lineRule="auto"/>
              <w:jc w:val="left"/>
            </w:pPr>
            <w:r>
              <w:rPr/>
              <w:t xml:space="preserve">0,00100000</w:t>
            </w:r>
          </w:p>
        </w:tc>
        <w:tc>
          <w:tcPr>
            <w:tcBorders>
              <w:bottom w:val="single" w:sz="8" w:space="0" w:color="000000"/>
              <w:right w:val="single" w:sz="8" w:space="0" w:color="000000"/>
            </w:tcBorders>
            <w:vAlign w:val="center"/>
          </w:tcPr>
          <w:p>
            <w:pPr>
              <w:spacing w:lineRule="auto"/>
              <w:jc w:val="left"/>
            </w:pPr>
            <w:r>
              <w:rPr/>
              <w:t xml:space="preserve">147.2</w:t>
            </w:r>
          </w:p>
        </w:tc>
        <w:tc>
          <w:tcPr>
            <w:tcBorders>
              <w:bottom w:val="single" w:sz="8" w:space="0" w:color="000000"/>
              <w:right w:val="single" w:sz="8" w:space="0" w:color="000000"/>
            </w:tcBorders>
            <w:vAlign w:val="center"/>
          </w:tcPr>
          <w:p>
            <w:pPr>
              <w:spacing w:lineRule="auto"/>
              <w:jc w:val="left"/>
            </w:pPr>
            <w:r>
              <w:rPr/>
              <w:t xml:space="preserve">0,006795</w:t>
            </w:r>
          </w:p>
        </w:tc>
        <w:tc>
          <w:tcPr>
            <w:tcBorders>
              <w:bottom w:val="single" w:sz="8" w:space="0" w:color="000000"/>
              <w:right w:val="single" w:sz="8" w:space="0" w:color="000000"/>
            </w:tcBorders>
            <w:vAlign w:val="center"/>
          </w:tcPr>
          <w:p>
            <w:pPr>
              <w:spacing w:lineRule="auto"/>
              <w:jc w:val="left"/>
            </w:pPr>
            <w:r>
              <w:rPr/>
              <w:t xml:space="preserve">21,01</w:t>
            </w:r>
          </w:p>
        </w:tc>
        <w:tc>
          <w:tcPr>
            <w:tcBorders>
              <w:bottom w:val="single" w:sz="8" w:space="0" w:color="000000"/>
              <w:right w:val="single" w:sz="8" w:space="0" w:color="000000"/>
            </w:tcBorders>
            <w:vAlign w:val="center"/>
          </w:tcPr>
          <w:p>
            <w:pPr>
              <w:spacing w:lineRule="auto"/>
              <w:jc w:val="left"/>
            </w:pPr>
            <w:r>
              <w:rPr/>
              <w:t xml:space="preserve">2510.7</w:t>
            </w:r>
          </w:p>
        </w:tc>
        <w:tc>
          <w:tcPr>
            <w:tcBorders>
              <w:bottom w:val="single" w:sz="8" w:space="0" w:color="000000"/>
              <w:right w:val="single" w:sz="8" w:space="0" w:color="000000"/>
            </w:tcBorders>
            <w:vAlign w:val="center"/>
          </w:tcPr>
          <w:p>
            <w:pPr>
              <w:spacing w:lineRule="auto"/>
              <w:jc w:val="left"/>
            </w:pPr>
            <w:r>
              <w:rPr/>
              <w:t xml:space="preserve">2489.7</w:t>
            </w:r>
          </w:p>
        </w:tc>
        <w:tc>
          <w:tcPr>
            <w:tcBorders>
              <w:bottom w:val="single" w:sz="8" w:space="0" w:color="000000"/>
              <w:right w:val="single" w:sz="8" w:space="0" w:color="000000"/>
            </w:tcBorders>
            <w:vAlign w:val="center"/>
          </w:tcPr>
          <w:p>
            <w:pPr>
              <w:spacing w:lineRule="auto"/>
              <w:jc w:val="left"/>
            </w:pPr>
            <w:r>
              <w:rPr/>
              <w:t xml:space="preserve">0,0762</w:t>
            </w:r>
          </w:p>
        </w:tc>
        <w:tc>
          <w:tcPr>
            <w:tcBorders>
              <w:bottom w:val="single" w:sz="8" w:space="0" w:color="000000"/>
              <w:right w:val="single" w:sz="8" w:space="0" w:color="000000"/>
            </w:tcBorders>
            <w:vAlign w:val="center"/>
          </w:tcPr>
          <w:p>
            <w:pPr>
              <w:spacing w:lineRule="auto"/>
              <w:jc w:val="left"/>
            </w:pPr>
            <w:r>
              <w:rPr/>
              <w:t xml:space="preserve">9,0269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w:t>
            </w:r>
          </w:p>
        </w:tc>
        <w:tc>
          <w:tcPr>
            <w:tcBorders>
              <w:bottom w:val="single" w:sz="8" w:space="0" w:color="000000"/>
              <w:right w:val="single" w:sz="8" w:space="0" w:color="000000"/>
            </w:tcBorders>
            <w:vAlign w:val="center"/>
          </w:tcPr>
          <w:p>
            <w:pPr>
              <w:spacing w:lineRule="auto"/>
              <w:jc w:val="left"/>
            </w:pPr>
            <w:r>
              <w:rPr/>
              <w:t xml:space="preserve">279,15</w:t>
            </w:r>
          </w:p>
        </w:tc>
        <w:tc>
          <w:tcPr>
            <w:tcBorders>
              <w:bottom w:val="single" w:sz="8" w:space="0" w:color="000000"/>
              <w:right w:val="single" w:sz="8" w:space="0" w:color="000000"/>
            </w:tcBorders>
            <w:vAlign w:val="center"/>
          </w:tcPr>
          <w:p>
            <w:pPr>
              <w:spacing w:lineRule="auto"/>
              <w:jc w:val="left"/>
            </w:pPr>
            <w:r>
              <w:rPr/>
              <w:t xml:space="preserve">0,009345</w:t>
            </w:r>
          </w:p>
        </w:tc>
        <w:tc>
          <w:tcPr>
            <w:tcBorders>
              <w:bottom w:val="single" w:sz="8" w:space="0" w:color="000000"/>
              <w:right w:val="single" w:sz="8" w:space="0" w:color="000000"/>
            </w:tcBorders>
            <w:vAlign w:val="center"/>
          </w:tcPr>
          <w:p>
            <w:pPr>
              <w:spacing w:lineRule="auto"/>
              <w:jc w:val="left"/>
            </w:pPr>
            <w:r>
              <w:rPr/>
              <w:t xml:space="preserve">0,0010000</w:t>
            </w:r>
          </w:p>
        </w:tc>
        <w:tc>
          <w:tcPr>
            <w:tcBorders>
              <w:bottom w:val="single" w:sz="8" w:space="0" w:color="000000"/>
              <w:right w:val="single" w:sz="8" w:space="0" w:color="000000"/>
            </w:tcBorders>
            <w:vAlign w:val="center"/>
          </w:tcPr>
          <w:p>
            <w:pPr>
              <w:spacing w:lineRule="auto"/>
              <w:jc w:val="left"/>
            </w:pPr>
            <w:r>
              <w:rPr/>
              <w:t xml:space="preserve">137,8</w:t>
            </w:r>
          </w:p>
        </w:tc>
        <w:tc>
          <w:tcPr>
            <w:tcBorders>
              <w:bottom w:val="single" w:sz="8" w:space="0" w:color="000000"/>
              <w:right w:val="single" w:sz="8" w:space="0" w:color="000000"/>
            </w:tcBorders>
            <w:vAlign w:val="center"/>
          </w:tcPr>
          <w:p>
            <w:pPr>
              <w:spacing w:lineRule="auto"/>
              <w:jc w:val="left"/>
            </w:pPr>
            <w:r>
              <w:rPr/>
              <w:t xml:space="preserve">0,007258</w:t>
            </w:r>
          </w:p>
        </w:tc>
        <w:tc>
          <w:tcPr>
            <w:tcBorders>
              <w:bottom w:val="single" w:sz="8" w:space="0" w:color="000000"/>
              <w:right w:val="single" w:sz="8" w:space="0" w:color="000000"/>
            </w:tcBorders>
            <w:vAlign w:val="center"/>
          </w:tcPr>
          <w:p>
            <w:pPr>
              <w:spacing w:lineRule="auto"/>
              <w:jc w:val="left"/>
            </w:pPr>
            <w:r>
              <w:rPr/>
              <w:t xml:space="preserve">25,21</w:t>
            </w:r>
          </w:p>
        </w:tc>
        <w:tc>
          <w:tcPr>
            <w:tcBorders>
              <w:bottom w:val="single" w:sz="8" w:space="0" w:color="000000"/>
              <w:right w:val="single" w:sz="8" w:space="0" w:color="000000"/>
            </w:tcBorders>
            <w:vAlign w:val="center"/>
          </w:tcPr>
          <w:p>
            <w:pPr>
              <w:spacing w:lineRule="auto"/>
              <w:jc w:val="left"/>
            </w:pPr>
            <w:r>
              <w:rPr/>
              <w:t xml:space="preserve">2512.6</w:t>
            </w:r>
          </w:p>
        </w:tc>
        <w:tc>
          <w:tcPr>
            <w:tcBorders>
              <w:bottom w:val="single" w:sz="8" w:space="0" w:color="000000"/>
              <w:right w:val="single" w:sz="8" w:space="0" w:color="000000"/>
            </w:tcBorders>
            <w:vAlign w:val="center"/>
          </w:tcPr>
          <w:p>
            <w:pPr>
              <w:spacing w:lineRule="auto"/>
              <w:jc w:val="left"/>
            </w:pPr>
            <w:r>
              <w:rPr/>
              <w:t xml:space="preserve">*487,4</w:t>
            </w:r>
          </w:p>
        </w:tc>
        <w:tc>
          <w:tcPr>
            <w:tcBorders>
              <w:bottom w:val="single" w:sz="8" w:space="0" w:color="000000"/>
              <w:right w:val="single" w:sz="8" w:space="0" w:color="000000"/>
            </w:tcBorders>
            <w:vAlign w:val="center"/>
          </w:tcPr>
          <w:p>
            <w:pPr>
              <w:spacing w:lineRule="auto"/>
              <w:jc w:val="left"/>
            </w:pPr>
            <w:r>
              <w:rPr/>
              <w:t xml:space="preserve">0,0913</w:t>
            </w:r>
          </w:p>
        </w:tc>
        <w:tc>
          <w:tcPr>
            <w:tcBorders>
              <w:bottom w:val="single" w:sz="8" w:space="0" w:color="000000"/>
              <w:right w:val="single" w:sz="8" w:space="0" w:color="000000"/>
            </w:tcBorders>
            <w:vAlign w:val="center"/>
          </w:tcPr>
          <w:p>
            <w:pPr>
              <w:spacing w:lineRule="auto"/>
              <w:jc w:val="left"/>
            </w:pPr>
            <w:r>
              <w:rPr/>
              <w:t xml:space="preserve">9,0015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280,1$</w:t>
            </w:r>
          </w:p>
        </w:tc>
        <w:tc>
          <w:tcPr>
            <w:tcBorders>
              <w:bottom w:val="single" w:sz="8" w:space="0" w:color="000000"/>
              <w:right w:val="single" w:sz="8" w:space="0" w:color="000000"/>
            </w:tcBorders>
            <w:vAlign w:val="center"/>
          </w:tcPr>
          <w:p>
            <w:pPr>
              <w:spacing w:lineRule="auto"/>
              <w:jc w:val="left"/>
            </w:pPr>
            <w:r>
              <w:rPr/>
              <w:t xml:space="preserve">0,010012</w:t>
            </w:r>
          </w:p>
        </w:tc>
        <w:tc>
          <w:tcPr>
            <w:tcBorders>
              <w:bottom w:val="single" w:sz="8" w:space="0" w:color="000000"/>
              <w:right w:val="single" w:sz="8" w:space="0" w:color="000000"/>
            </w:tcBorders>
            <w:vAlign w:val="center"/>
          </w:tcPr>
          <w:p>
            <w:pPr>
              <w:spacing w:lineRule="auto"/>
              <w:jc w:val="left"/>
            </w:pPr>
            <w:r>
              <w:rPr/>
              <w:t xml:space="preserve">0,0010001</w:t>
            </w:r>
          </w:p>
        </w:tc>
        <w:tc>
          <w:tcPr>
            <w:tcBorders>
              <w:bottom w:val="single" w:sz="8" w:space="0" w:color="000000"/>
              <w:right w:val="single" w:sz="8" w:space="0" w:color="000000"/>
            </w:tcBorders>
            <w:vAlign w:val="center"/>
          </w:tcPr>
          <w:p>
            <w:pPr>
              <w:spacing w:lineRule="auto"/>
              <w:jc w:val="left"/>
            </w:pPr>
            <w:r>
              <w:rPr/>
              <w:t xml:space="preserve">139,1</w:t>
            </w:r>
          </w:p>
        </w:tc>
        <w:tc>
          <w:tcPr>
            <w:tcBorders>
              <w:bottom w:val="single" w:sz="8" w:space="0" w:color="000000"/>
              <w:right w:val="single" w:sz="8" w:space="0" w:color="000000"/>
            </w:tcBorders>
            <w:vAlign w:val="center"/>
          </w:tcPr>
          <w:p>
            <w:pPr>
              <w:spacing w:lineRule="auto"/>
              <w:jc w:val="left"/>
            </w:pPr>
            <w:r>
              <w:rPr/>
              <w:t xml:space="preserve">0,007748</w:t>
            </w:r>
          </w:p>
        </w:tc>
        <w:tc>
          <w:tcPr>
            <w:tcBorders>
              <w:bottom w:val="single" w:sz="8" w:space="0" w:color="000000"/>
              <w:right w:val="single" w:sz="8" w:space="0" w:color="000000"/>
            </w:tcBorders>
            <w:vAlign w:val="center"/>
          </w:tcPr>
          <w:p>
            <w:pPr>
              <w:spacing w:lineRule="auto"/>
              <w:jc w:val="left"/>
            </w:pPr>
            <w:r>
              <w:rPr/>
              <w:t xml:space="preserve">29.41</w:t>
            </w:r>
          </w:p>
        </w:tc>
        <w:tc>
          <w:tcPr>
            <w:tcBorders>
              <w:bottom w:val="single" w:sz="8" w:space="0" w:color="000000"/>
              <w:right w:val="single" w:sz="8" w:space="0" w:color="000000"/>
            </w:tcBorders>
            <w:vAlign w:val="center"/>
          </w:tcPr>
          <w:p>
            <w:pPr>
              <w:spacing w:lineRule="auto"/>
              <w:jc w:val="left"/>
            </w:pPr>
            <w:r>
              <w:rPr/>
              <w:t xml:space="preserve">23534,4</w:t>
            </w:r>
          </w:p>
        </w:tc>
        <w:tc>
          <w:tcPr>
            <w:tcBorders>
              <w:bottom w:val="single" w:sz="8" w:space="0" w:color="000000"/>
              <w:right w:val="single" w:sz="8" w:space="0" w:color="000000"/>
            </w:tcBorders>
            <w:vAlign w:val="center"/>
          </w:tcPr>
          <w:p>
            <w:pPr>
              <w:spacing w:lineRule="auto"/>
              <w:jc w:val="left"/>
            </w:pPr>
            <w:r>
              <w:rPr/>
              <w:t xml:space="preserve">2485,0</w:t>
            </w:r>
          </w:p>
        </w:tc>
        <w:tc>
          <w:tcPr>
            <w:tcBorders>
              <w:bottom w:val="single" w:sz="8" w:space="0" w:color="000000"/>
              <w:right w:val="single" w:sz="8" w:space="0" w:color="000000"/>
            </w:tcBorders>
            <w:vAlign w:val="center"/>
          </w:tcPr>
          <w:p>
            <w:pPr>
              <w:spacing w:lineRule="auto"/>
              <w:jc w:val="left"/>
            </w:pPr>
            <w:r>
              <w:rPr/>
              <w:t xml:space="preserve">0,1063</w:t>
            </w:r>
          </w:p>
        </w:tc>
        <w:tc>
          <w:tcPr>
            <w:tcBorders>
              <w:bottom w:val="single" w:sz="8" w:space="0" w:color="000000"/>
              <w:right w:val="single" w:sz="8" w:space="0" w:color="000000"/>
            </w:tcBorders>
            <w:vAlign w:val="center"/>
          </w:tcPr>
          <w:p>
            <w:pPr>
              <w:spacing w:lineRule="auto"/>
              <w:jc w:val="left"/>
            </w:pPr>
            <w:r>
              <w:rPr/>
              <w:t xml:space="preserve">8,9763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bottom w:val="single" w:sz="8" w:space="0" w:color="000000"/>
              <w:right w:val="single" w:sz="8" w:space="0" w:color="000000"/>
            </w:tcBorders>
            <w:vAlign w:val="center"/>
          </w:tcPr>
          <w:p>
            <w:pPr>
              <w:spacing w:lineRule="auto"/>
              <w:jc w:val="left"/>
            </w:pPr>
            <w:r>
              <w:rPr/>
              <w:t xml:space="preserve">281,15</w:t>
            </w:r>
          </w:p>
        </w:tc>
        <w:tc>
          <w:tcPr>
            <w:tcBorders>
              <w:bottom w:val="single" w:sz="8" w:space="0" w:color="000000"/>
              <w:right w:val="single" w:sz="8" w:space="0" w:color="000000"/>
            </w:tcBorders>
            <w:vAlign w:val="center"/>
          </w:tcPr>
          <w:p>
            <w:pPr>
              <w:spacing w:lineRule="auto"/>
              <w:jc w:val="left"/>
            </w:pPr>
            <w:r>
              <w:rPr/>
              <w:t xml:space="preserve">0,010720</w:t>
            </w:r>
          </w:p>
        </w:tc>
        <w:tc>
          <w:tcPr>
            <w:tcBorders>
              <w:bottom w:val="single" w:sz="8" w:space="0" w:color="000000"/>
              <w:right w:val="single" w:sz="8" w:space="0" w:color="000000"/>
            </w:tcBorders>
            <w:vAlign w:val="center"/>
          </w:tcPr>
          <w:p>
            <w:pPr>
              <w:spacing w:lineRule="auto"/>
              <w:jc w:val="left"/>
            </w:pPr>
            <w:r>
              <w:rPr/>
              <w:t xml:space="preserve">0,0010001</w:t>
            </w:r>
          </w:p>
        </w:tc>
        <w:tc>
          <w:tcPr>
            <w:tcBorders>
              <w:bottom w:val="single" w:sz="8" w:space="0" w:color="000000"/>
              <w:right w:val="single" w:sz="8" w:space="0" w:color="000000"/>
            </w:tcBorders>
            <w:vAlign w:val="center"/>
          </w:tcPr>
          <w:p>
            <w:pPr>
              <w:spacing w:lineRule="auto"/>
              <w:jc w:val="left"/>
            </w:pPr>
            <w:r>
              <w:rPr/>
              <w:t xml:space="preserve">121.0</w:t>
            </w:r>
          </w:p>
        </w:tc>
        <w:tc>
          <w:tcPr>
            <w:tcBorders>
              <w:bottom w:val="single" w:sz="8" w:space="0" w:color="000000"/>
              <w:right w:val="single" w:sz="8" w:space="0" w:color="000000"/>
            </w:tcBorders>
            <w:vAlign w:val="center"/>
          </w:tcPr>
          <w:p>
            <w:pPr>
              <w:spacing w:lineRule="auto"/>
              <w:jc w:val="left"/>
            </w:pPr>
            <w:r>
              <w:rPr/>
              <w:t xml:space="preserve">0,008267</w:t>
            </w:r>
          </w:p>
        </w:tc>
        <w:tc>
          <w:tcPr>
            <w:tcBorders>
              <w:bottom w:val="single" w:sz="8" w:space="0" w:color="000000"/>
              <w:right w:val="single" w:sz="8" w:space="0" w:color="000000"/>
            </w:tcBorders>
            <w:vAlign w:val="center"/>
          </w:tcPr>
          <w:p>
            <w:pPr>
              <w:spacing w:lineRule="auto"/>
              <w:jc w:val="left"/>
            </w:pPr>
            <w:r>
              <w:rPr/>
              <w:t xml:space="preserve">33.60</w:t>
            </w:r>
          </w:p>
        </w:tc>
        <w:tc>
          <w:tcPr>
            <w:tcBorders>
              <w:bottom w:val="single" w:sz="8" w:space="0" w:color="000000"/>
              <w:right w:val="single" w:sz="8" w:space="0" w:color="000000"/>
            </w:tcBorders>
            <w:vAlign w:val="center"/>
          </w:tcPr>
          <w:p>
            <w:pPr>
              <w:spacing w:lineRule="auto"/>
              <w:jc w:val="left"/>
            </w:pPr>
            <w:r>
              <w:rPr/>
              <w:t xml:space="preserve">2516,2</w:t>
            </w:r>
          </w:p>
        </w:tc>
        <w:tc>
          <w:tcPr>
            <w:tcBorders>
              <w:bottom w:val="single" w:sz="8" w:space="0" w:color="000000"/>
              <w:right w:val="single" w:sz="8" w:space="0" w:color="000000"/>
            </w:tcBorders>
            <w:vAlign w:val="center"/>
          </w:tcPr>
          <w:p>
            <w:pPr>
              <w:spacing w:lineRule="auto"/>
              <w:jc w:val="left"/>
            </w:pPr>
            <w:r>
              <w:rPr/>
              <w:t xml:space="preserve">2482,6</w:t>
            </w:r>
          </w:p>
        </w:tc>
        <w:tc>
          <w:tcPr>
            <w:tcBorders>
              <w:bottom w:val="single" w:sz="8" w:space="0" w:color="000000"/>
              <w:right w:val="single" w:sz="8" w:space="0" w:color="000000"/>
            </w:tcBorders>
            <w:vAlign w:val="center"/>
          </w:tcPr>
          <w:p>
            <w:pPr>
              <w:spacing w:lineRule="auto"/>
              <w:jc w:val="left"/>
            </w:pPr>
            <w:r>
              <w:rPr/>
              <w:t xml:space="preserve">0,1213</w:t>
            </w:r>
          </w:p>
        </w:tc>
        <w:tc>
          <w:tcPr>
            <w:tcBorders>
              <w:bottom w:val="single" w:sz="8" w:space="0" w:color="000000"/>
              <w:right w:val="single" w:sz="8" w:space="0" w:color="000000"/>
            </w:tcBorders>
            <w:vAlign w:val="center"/>
          </w:tcPr>
          <w:p>
            <w:pPr>
              <w:spacing w:lineRule="auto"/>
              <w:jc w:val="left"/>
            </w:pPr>
            <w:r>
              <w:rPr/>
              <w:t xml:space="preserve">8,0533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9</w:t>
            </w:r>
          </w:p>
        </w:tc>
        <w:tc>
          <w:tcPr>
            <w:tcBorders>
              <w:bottom w:val="single" w:sz="8" w:space="0" w:color="000000"/>
              <w:right w:val="single" w:sz="8" w:space="0" w:color="000000"/>
            </w:tcBorders>
            <w:vAlign w:val="center"/>
          </w:tcPr>
          <w:p>
            <w:pPr>
              <w:spacing w:lineRule="auto"/>
              <w:jc w:val="left"/>
            </w:pPr>
            <w:r>
              <w:rPr/>
              <w:t xml:space="preserve">282,15</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0.01147</m:t>
                    </m:r>
                  </m:e>
                  <m:sup>
                    <m:r>
                      <m:rPr>
                        <m:sty m:val="p"/>
                      </m:rPr>
                      <m:t>2</m:t>
                    </m:r>
                  </m:sup>
                </m:sSup>
              </m:oMath>
            </m:oMathPara>
          </w:p>
        </w:tc>
        <w:tc>
          <w:tcPr>
            <w:tcBorders>
              <w:bottom w:val="single" w:sz="8" w:space="0" w:color="000000"/>
              <w:right w:val="single" w:sz="8" w:space="0" w:color="000000"/>
            </w:tcBorders>
            <w:vAlign w:val="center"/>
          </w:tcPr>
          <w:p>
            <w:pPr>
              <w:spacing w:lineRule="auto"/>
              <w:jc w:val="left"/>
            </w:pPr>
            <w:r>
              <w:rPr/>
              <w:t xml:space="preserve">0,0010002</w:t>
            </w:r>
          </w:p>
        </w:tc>
        <w:tc>
          <w:tcPr>
            <w:tcBorders>
              <w:bottom w:val="single" w:sz="8" w:space="0" w:color="000000"/>
              <w:right w:val="single" w:sz="8" w:space="0" w:color="000000"/>
            </w:tcBorders>
            <w:vAlign w:val="center"/>
          </w:tcPr>
          <w:p>
            <w:pPr>
              <w:spacing w:lineRule="auto"/>
              <w:jc w:val="left"/>
            </w:pPr>
            <w:r>
              <w:rPr/>
              <w:t xml:space="preserve">113.4</w:t>
            </w:r>
          </w:p>
        </w:tc>
        <w:tc>
          <w:tcPr>
            <w:tcBorders>
              <w:bottom w:val="single" w:sz="8" w:space="0" w:color="000000"/>
              <w:right w:val="single" w:sz="8" w:space="0" w:color="000000"/>
            </w:tcBorders>
            <w:vAlign w:val="center"/>
          </w:tcPr>
          <w:p>
            <w:pPr>
              <w:spacing w:lineRule="auto"/>
              <w:jc w:val="left"/>
            </w:pPr>
            <w:r>
              <w:rPr/>
              <w:t xml:space="preserve">0,008816</w:t>
            </w:r>
          </w:p>
        </w:tc>
        <w:tc>
          <w:tcPr>
            <w:tcBorders>
              <w:bottom w:val="single" w:sz="8" w:space="0" w:color="000000"/>
              <w:right w:val="single" w:sz="8" w:space="0" w:color="000000"/>
            </w:tcBorders>
            <w:vAlign w:val="center"/>
          </w:tcPr>
          <w:p>
            <w:pPr>
              <w:spacing w:lineRule="auto"/>
              <w:jc w:val="left"/>
            </w:pPr>
            <w:r>
              <w:rPr/>
              <w:t xml:space="preserve">37,80</w:t>
            </w:r>
          </w:p>
        </w:tc>
        <w:tc>
          <w:tcPr>
            <w:tcBorders>
              <w:bottom w:val="single" w:sz="8" w:space="0" w:color="000000"/>
              <w:right w:val="single" w:sz="8" w:space="0" w:color="000000"/>
            </w:tcBorders>
            <w:vAlign w:val="center"/>
          </w:tcPr>
          <w:p>
            <w:pPr>
              <w:spacing w:lineRule="auto"/>
              <w:jc w:val="left"/>
            </w:pPr>
            <w:r>
              <w:rPr/>
              <w:t xml:space="preserve">2558.1</w:t>
            </w:r>
          </w:p>
        </w:tc>
        <w:tc>
          <w:tcPr>
            <w:tcBorders>
              <w:bottom w:val="single" w:sz="8" w:space="0" w:color="000000"/>
              <w:right w:val="single" w:sz="8" w:space="0" w:color="000000"/>
            </w:tcBorders>
            <w:vAlign w:val="center"/>
          </w:tcPr>
          <w:p>
            <w:pPr>
              <w:spacing w:lineRule="auto"/>
              <w:jc w:val="left"/>
            </w:pPr>
            <w:r>
              <w:rPr/>
              <w:t xml:space="preserve">2,480,3</w:t>
            </w:r>
          </w:p>
        </w:tc>
        <w:tc>
          <w:tcPr>
            <w:tcBorders>
              <w:bottom w:val="single" w:sz="8" w:space="0" w:color="000000"/>
              <w:right w:val="single" w:sz="8" w:space="0" w:color="000000"/>
            </w:tcBorders>
            <w:vAlign w:val="center"/>
          </w:tcPr>
          <w:p>
            <w:pPr>
              <w:spacing w:lineRule="auto"/>
              <w:jc w:val="left"/>
            </w:pPr>
            <w:r>
              <w:rPr/>
              <w:t xml:space="preserve">0,1362</w:t>
            </w:r>
          </w:p>
        </w:tc>
        <w:tc>
          <w:tcPr>
            <w:tcBorders>
              <w:bottom w:val="single" w:sz="8" w:space="0" w:color="000000"/>
              <w:right w:val="single" w:sz="8" w:space="0" w:color="000000"/>
            </w:tcBorders>
            <w:vAlign w:val="center"/>
          </w:tcPr>
          <w:p>
            <w:pPr>
              <w:spacing w:lineRule="auto"/>
              <w:jc w:val="left"/>
            </w:pPr>
            <w:r>
              <w:rPr/>
              <w:t xml:space="preserve">8,9265</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40</w:t>
            </w:r>
          </w:p>
        </w:tc>
        <w:tc>
          <w:tcPr>
            <w:tcBorders>
              <w:top w:val="single" w:sz="8" w:space="0" w:color="000000"/>
              <w:bottom w:val="single" w:sz="8" w:space="0" w:color="000000"/>
              <w:right w:val="single" w:sz="8" w:space="0" w:color="000000"/>
            </w:tcBorders>
            <w:vAlign w:val="center"/>
          </w:tcPr>
          <w:p>
            <w:pPr>
              <w:spacing w:lineRule="auto"/>
              <w:jc w:val="left"/>
            </w:pPr>
            <w:r>
              <w:rPr/>
              <w:t xml:space="preserve">313,13</w:t>
            </w:r>
          </w:p>
        </w:tc>
        <w:tc>
          <w:tcPr>
            <w:tcBorders>
              <w:top w:val="single" w:sz="8" w:space="0" w:color="000000"/>
              <w:bottom w:val="single" w:sz="8" w:space="0" w:color="000000"/>
              <w:right w:val="single" w:sz="8" w:space="0" w:color="000000"/>
            </w:tcBorders>
            <w:vAlign w:val="center"/>
          </w:tcPr>
          <w:p>
            <w:pPr>
              <w:spacing w:lineRule="auto"/>
              <w:jc w:val="left"/>
            </w:pPr>
            <w:r>
              <w:rPr/>
              <w:t xml:space="preserve">0,07375</w:t>
            </w:r>
          </w:p>
        </w:tc>
        <w:tc>
          <w:tcPr>
            <w:tcBorders>
              <w:top w:val="single" w:sz="8" w:space="0" w:color="000000"/>
              <w:bottom w:val="single" w:sz="8" w:space="0" w:color="000000"/>
              <w:right w:val="single" w:sz="8" w:space="0" w:color="000000"/>
            </w:tcBorders>
            <w:vAlign w:val="center"/>
          </w:tcPr>
          <w:p>
            <w:pPr>
              <w:spacing w:lineRule="auto"/>
              <w:jc w:val="left"/>
            </w:pPr>
            <w:r>
              <w:rPr/>
              <w:t xml:space="preserve">0,0010078</w:t>
            </w:r>
          </w:p>
        </w:tc>
        <w:tc>
          <w:tcPr>
            <w:tcBorders>
              <w:top w:val="single" w:sz="8" w:space="0" w:color="000000"/>
              <w:bottom w:val="single" w:sz="8" w:space="0" w:color="000000"/>
              <w:right w:val="single" w:sz="8" w:space="0" w:color="000000"/>
            </w:tcBorders>
            <w:vAlign w:val="center"/>
          </w:tcPr>
          <w:p>
            <w:pPr>
              <w:spacing w:lineRule="auto"/>
              <w:jc w:val="left"/>
            </w:pPr>
            <w:r>
              <w:rPr/>
              <w:t xml:space="preserve">19.35</w:t>
            </w:r>
          </w:p>
        </w:tc>
        <w:tc>
          <w:tcPr>
            <w:tcBorders>
              <w:top w:val="single" w:sz="8" w:space="0" w:color="000000"/>
              <w:bottom w:val="single" w:sz="8" w:space="0" w:color="000000"/>
              <w:right w:val="single" w:sz="8" w:space="0" w:color="000000"/>
            </w:tcBorders>
            <w:vAlign w:val="center"/>
          </w:tcPr>
          <w:p>
            <w:pPr>
              <w:spacing w:lineRule="auto"/>
              <w:jc w:val="left"/>
            </w:pPr>
            <w:r>
              <w:rPr/>
              <w:t xml:space="preserve">0,05116</w:t>
            </w:r>
          </w:p>
        </w:tc>
        <w:tc>
          <w:tcPr>
            <w:tcBorders>
              <w:top w:val="single" w:sz="8" w:space="0" w:color="000000"/>
              <w:bottom w:val="single" w:sz="8" w:space="0" w:color="000000"/>
              <w:right w:val="single" w:sz="8" w:space="0" w:color="000000"/>
            </w:tcBorders>
            <w:vAlign w:val="center"/>
          </w:tcPr>
          <w:p>
            <w:pPr>
              <w:spacing w:lineRule="auto"/>
              <w:jc w:val="left"/>
            </w:pPr>
            <w:r>
              <w:rPr/>
              <w:t xml:space="preserve">167.45</w:t>
            </w:r>
          </w:p>
        </w:tc>
        <w:tc>
          <w:tcPr>
            <w:tcBorders>
              <w:top w:val="single" w:sz="8" w:space="0" w:color="000000"/>
              <w:bottom w:val="single" w:sz="8" w:space="0" w:color="000000"/>
              <w:right w:val="single" w:sz="8" w:space="0" w:color="000000"/>
            </w:tcBorders>
            <w:vAlign w:val="center"/>
          </w:tcPr>
          <w:p>
            <w:pPr>
              <w:spacing w:lineRule="auto"/>
              <w:jc w:val="left"/>
            </w:pPr>
            <w:r>
              <w:rPr/>
              <w:t xml:space="preserve">23574,4</w:t>
            </w:r>
          </w:p>
        </w:tc>
        <w:tc>
          <w:tcPr>
            <w:tcBorders>
              <w:top w:val="single" w:sz="8" w:space="0" w:color="000000"/>
              <w:bottom w:val="single" w:sz="8" w:space="0" w:color="000000"/>
              <w:right w:val="single" w:sz="8" w:space="0" w:color="000000"/>
            </w:tcBorders>
            <w:vAlign w:val="center"/>
          </w:tcPr>
          <w:p>
            <w:pPr>
              <w:spacing w:lineRule="auto"/>
              <w:jc w:val="left"/>
            </w:pPr>
            <w:r>
              <w:rPr/>
              <w:t xml:space="preserve">2406.9</w:t>
            </w:r>
          </w:p>
        </w:tc>
        <w:tc>
          <w:tcPr>
            <w:tcBorders>
              <w:top w:val="single" w:sz="8" w:space="0" w:color="000000"/>
              <w:bottom w:val="single" w:sz="8" w:space="0" w:color="000000"/>
              <w:right w:val="single" w:sz="8" w:space="0" w:color="000000"/>
            </w:tcBorders>
            <w:vAlign w:val="center"/>
          </w:tcPr>
          <w:p>
            <w:pPr>
              <w:spacing w:lineRule="auto"/>
              <w:jc w:val="left"/>
            </w:pPr>
            <w:r>
              <w:rPr/>
              <w:t xml:space="preserve">0,5721</w:t>
            </w:r>
          </w:p>
        </w:tc>
        <w:tc>
          <w:tcPr>
            <w:tcBorders>
              <w:top w:val="single" w:sz="8" w:space="0" w:color="000000"/>
              <w:bottom w:val="single" w:sz="8" w:space="0" w:color="000000"/>
              <w:right w:val="single" w:sz="8" w:space="0" w:color="000000"/>
            </w:tcBorders>
            <w:vAlign w:val="center"/>
          </w:tcPr>
          <w:p>
            <w:pPr>
              <w:spacing w:lineRule="auto"/>
              <w:jc w:val="left"/>
            </w:pPr>
            <w:r>
              <w:rPr/>
              <w:t xml:space="preserve">8,2583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41</w:t>
            </w:r>
          </w:p>
        </w:tc>
        <w:tc>
          <w:tcPr>
            <w:tcBorders>
              <w:bottom w:val="single" w:sz="8" w:space="0" w:color="000000"/>
              <w:right w:val="single" w:sz="8" w:space="0" w:color="000000"/>
            </w:tcBorders>
            <w:vAlign w:val="center"/>
          </w:tcPr>
          <w:p>
            <w:pPr>
              <w:spacing w:lineRule="auto"/>
              <w:jc w:val="left"/>
            </w:pPr>
            <w:r>
              <w:rPr/>
              <w:t xml:space="preserve">314,13</w:t>
            </w:r>
          </w:p>
        </w:tc>
        <w:tc>
          <w:tcPr>
            <w:tcBorders>
              <w:bottom w:val="single" w:sz="8" w:space="0" w:color="000000"/>
              <w:right w:val="single" w:sz="8" w:space="0" w:color="000000"/>
            </w:tcBorders>
            <w:vAlign w:val="center"/>
          </w:tcPr>
          <w:p>
            <w:pPr>
              <w:spacing w:lineRule="auto"/>
              <w:jc w:val="left"/>
            </w:pPr>
            <w:r>
              <w:rPr/>
              <w:t xml:space="preserve">0,07777</w:t>
            </w:r>
          </w:p>
        </w:tc>
        <w:tc>
          <w:tcPr>
            <w:tcBorders>
              <w:bottom w:val="single" w:sz="8" w:space="0" w:color="000000"/>
              <w:right w:val="single" w:sz="8" w:space="0" w:color="000000"/>
            </w:tcBorders>
            <w:vAlign w:val="center"/>
          </w:tcPr>
          <w:p>
            <w:pPr>
              <w:spacing w:lineRule="auto"/>
              <w:jc w:val="left"/>
            </w:pPr>
            <w:r>
              <w:rPr/>
              <w:t xml:space="preserve">0.0010082</w:t>
            </w:r>
          </w:p>
        </w:tc>
        <w:tc>
          <w:tcPr>
            <w:tcBorders>
              <w:bottom w:val="single" w:sz="8" w:space="0" w:color="000000"/>
              <w:right w:val="single" w:sz="8" w:space="0" w:color="000000"/>
            </w:tcBorders>
            <w:vAlign w:val="center"/>
          </w:tcPr>
          <w:p>
            <w:pPr>
              <w:spacing w:lineRule="auto"/>
              <w:jc w:val="left"/>
            </w:pPr>
            <w:r>
              <w:rPr/>
              <w:t xml:space="preserve">18,59</w:t>
            </w:r>
          </w:p>
        </w:tc>
        <w:tc>
          <w:tcPr>
            <w:tcBorders>
              <w:bottom w:val="single" w:sz="8" w:space="0" w:color="000000"/>
              <w:right w:val="single" w:sz="8" w:space="0" w:color="000000"/>
            </w:tcBorders>
            <w:vAlign w:val="center"/>
          </w:tcPr>
          <w:p>
            <w:pPr>
              <w:spacing w:lineRule="auto"/>
              <w:jc w:val="left"/>
            </w:pPr>
            <w:r>
              <w:rPr/>
              <w:t xml:space="preserve">0,05379</w:t>
            </w:r>
          </w:p>
        </w:tc>
        <w:tc>
          <w:tcPr>
            <w:tcBorders>
              <w:bottom w:val="single" w:sz="8" w:space="0" w:color="000000"/>
              <w:right w:val="single" w:sz="8" w:space="0" w:color="000000"/>
            </w:tcBorders>
            <w:vAlign w:val="center"/>
          </w:tcPr>
          <w:p>
            <w:pPr>
              <w:spacing w:lineRule="auto"/>
              <w:jc w:val="left"/>
            </w:pPr>
            <w:r>
              <w:rPr/>
              <w:t xml:space="preserve">171,63</w:t>
            </w:r>
          </w:p>
        </w:tc>
        <w:tc>
          <w:tcPr>
            <w:tcBorders>
              <w:bottom w:val="single" w:sz="8" w:space="0" w:color="000000"/>
              <w:right w:val="single" w:sz="8" w:space="0" w:color="000000"/>
            </w:tcBorders>
            <w:vAlign w:val="center"/>
          </w:tcPr>
          <w:p>
            <w:pPr>
              <w:spacing w:lineRule="auto"/>
              <w:jc w:val="left"/>
            </w:pPr>
            <w:r>
              <w:rPr/>
              <w:t xml:space="preserve">2576,2</w:t>
            </w:r>
          </w:p>
        </w:tc>
        <w:tc>
          <w:tcPr>
            <w:tcBorders>
              <w:bottom w:val="single" w:sz="8" w:space="0" w:color="000000"/>
              <w:right w:val="single" w:sz="8" w:space="0" w:color="000000"/>
            </w:tcBorders>
            <w:vAlign w:val="center"/>
          </w:tcPr>
          <w:p>
            <w:pPr>
              <w:spacing w:lineRule="auto"/>
              <w:jc w:val="left"/>
            </w:pPr>
            <w:r>
              <w:rPr/>
              <w:t xml:space="preserve">2404.5</w:t>
            </w:r>
          </w:p>
        </w:tc>
        <w:tc>
          <w:tcPr>
            <w:tcBorders>
              <w:bottom w:val="single" w:sz="8" w:space="0" w:color="000000"/>
              <w:right w:val="single" w:sz="8" w:space="0" w:color="000000"/>
            </w:tcBorders>
            <w:vAlign w:val="center"/>
          </w:tcPr>
          <w:p>
            <w:pPr>
              <w:spacing w:lineRule="auto"/>
              <w:jc w:val="left"/>
            </w:pPr>
            <w:r>
              <w:rPr/>
              <w:t xml:space="preserve">0,3854</w:t>
            </w:r>
          </w:p>
        </w:tc>
        <w:tc>
          <w:tcPr>
            <w:tcBorders>
              <w:bottom w:val="single" w:sz="8" w:space="0" w:color="000000"/>
              <w:right w:val="single" w:sz="8" w:space="0" w:color="000000"/>
            </w:tcBorders>
            <w:vAlign w:val="center"/>
          </w:tcPr>
          <w:p>
            <w:pPr>
              <w:spacing w:lineRule="auto"/>
              <w:jc w:val="left"/>
            </w:pPr>
            <w:r>
              <w:rPr/>
              <w:t xml:space="preserve">8,2395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42</w:t>
            </w:r>
          </w:p>
        </w:tc>
        <w:tc>
          <w:tcPr>
            <w:tcBorders>
              <w:bottom w:val="single" w:sz="8" w:space="0" w:color="000000"/>
              <w:right w:val="single" w:sz="8" w:space="0" w:color="000000"/>
            </w:tcBorders>
            <w:vAlign w:val="center"/>
          </w:tcPr>
          <w:p>
            <w:pPr>
              <w:spacing w:lineRule="auto"/>
              <w:jc w:val="left"/>
            </w:pPr>
            <w:r>
              <w:rPr/>
              <w:t xml:space="preserve">373,15</w:t>
            </w:r>
          </w:p>
        </w:tc>
        <w:tc>
          <w:tcPr>
            <w:tcBorders>
              <w:bottom w:val="single" w:sz="8" w:space="0" w:color="000000"/>
              <w:right w:val="single" w:sz="8" w:space="0" w:color="000000"/>
            </w:tcBorders>
            <w:vAlign w:val="center"/>
          </w:tcPr>
          <w:p>
            <w:pPr>
              <w:spacing w:lineRule="auto"/>
              <w:jc w:val="left"/>
            </w:pPr>
            <w:r>
              <w:rPr/>
              <w:t xml:space="preserve">0,08798</w:t>
            </w:r>
          </w:p>
        </w:tc>
        <w:tc>
          <w:tcPr>
            <w:tcBorders>
              <w:bottom w:val="single" w:sz="8" w:space="0" w:color="000000"/>
              <w:right w:val="single" w:sz="8" w:space="0" w:color="000000"/>
            </w:tcBorders>
            <w:vAlign w:val="center"/>
          </w:tcPr>
          <w:p>
            <w:pPr>
              <w:spacing w:lineRule="auto"/>
              <w:jc w:val="left"/>
            </w:pPr>
            <w:r>
              <w:rPr/>
              <w:t xml:space="preserve">0,0010086</w:t>
            </w:r>
          </w:p>
        </w:tc>
        <w:tc>
          <w:tcPr>
            <w:tcBorders>
              <w:bottom w:val="single" w:sz="8" w:space="0" w:color="000000"/>
              <w:right w:val="single" w:sz="8" w:space="0" w:color="000000"/>
            </w:tcBorders>
            <w:vAlign w:val="center"/>
          </w:tcPr>
          <w:p>
            <w:pPr>
              <w:spacing w:lineRule="auto"/>
              <w:jc w:val="left"/>
            </w:pPr>
            <w:r>
              <w:rPr/>
              <w:t xml:space="preserve">17,69</w:t>
            </w:r>
          </w:p>
        </w:tc>
        <w:tc>
          <w:tcPr>
            <w:tcBorders>
              <w:bottom w:val="single" w:sz="8" w:space="0" w:color="000000"/>
              <w:right w:val="single" w:sz="8" w:space="0" w:color="000000"/>
            </w:tcBorders>
            <w:vAlign w:val="center"/>
          </w:tcPr>
          <w:p>
            <w:pPr>
              <w:spacing w:lineRule="auto"/>
              <w:jc w:val="left"/>
            </w:pPr>
            <w:r>
              <w:rPr/>
              <w:t xml:space="preserve">0,03652</w:t>
            </w:r>
          </w:p>
        </w:tc>
        <w:tc>
          <w:tcPr>
            <w:tcBorders>
              <w:bottom w:val="single" w:sz="8" w:space="0" w:color="000000"/>
              <w:right w:val="single" w:sz="8" w:space="0" w:color="000000"/>
            </w:tcBorders>
            <w:vAlign w:val="center"/>
          </w:tcPr>
          <w:p>
            <w:pPr>
              <w:spacing w:lineRule="auto"/>
              <w:jc w:val="left"/>
            </w:pPr>
            <w:r>
              <w:rPr/>
              <w:t xml:space="preserve">175,81</w:t>
            </w:r>
          </w:p>
        </w:tc>
        <w:tc>
          <w:tcPr>
            <w:tcBorders>
              <w:bottom w:val="single" w:sz="8" w:space="0" w:color="000000"/>
              <w:right w:val="single" w:sz="8" w:space="0" w:color="000000"/>
            </w:tcBorders>
            <w:vAlign w:val="center"/>
          </w:tcPr>
          <w:p>
            <w:pPr>
              <w:spacing w:lineRule="auto"/>
              <w:jc w:val="left"/>
            </w:pPr>
            <w:r>
              <w:rPr/>
              <w:t xml:space="preserve">2577.9</w:t>
            </w:r>
          </w:p>
        </w:tc>
        <w:tc>
          <w:tcPr>
            <w:tcBorders>
              <w:bottom w:val="single" w:sz="8" w:space="0" w:color="000000"/>
              <w:right w:val="single" w:sz="8" w:space="0" w:color="000000"/>
            </w:tcBorders>
            <w:vAlign w:val="center"/>
          </w:tcPr>
          <w:p>
            <w:pPr>
              <w:spacing w:lineRule="auto"/>
              <w:jc w:val="left"/>
            </w:pPr>
            <w:r>
              <w:rPr/>
              <w:t xml:space="preserve">2402.1</w:t>
            </w:r>
          </w:p>
        </w:tc>
        <w:tc>
          <w:tcPr>
            <w:tcBorders>
              <w:bottom w:val="single" w:sz="8" w:space="0" w:color="000000"/>
              <w:right w:val="single" w:sz="8" w:space="0" w:color="000000"/>
            </w:tcBorders>
            <w:vAlign w:val="center"/>
          </w:tcPr>
          <w:p>
            <w:pPr>
              <w:spacing w:lineRule="auto"/>
              <w:jc w:val="left"/>
            </w:pPr>
            <w:r>
              <w:rPr/>
              <w:t xml:space="preserve">0.3987</w:t>
            </w:r>
          </w:p>
        </w:tc>
        <w:tc>
          <w:tcPr>
            <w:tcBorders>
              <w:bottom w:val="single" w:sz="8" w:space="0" w:color="000000"/>
              <w:right w:val="single" w:sz="8" w:space="0" w:color="000000"/>
            </w:tcBorders>
            <w:vAlign w:val="center"/>
          </w:tcPr>
          <w:p>
            <w:pPr>
              <w:spacing w:lineRule="auto"/>
              <w:jc w:val="left"/>
            </w:pPr>
            <w:r>
              <w:rPr/>
              <w:t xml:space="preserve">8,2209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43</w:t>
            </w:r>
          </w:p>
        </w:tc>
        <w:tc>
          <w:tcPr>
            <w:tcBorders>
              <w:bottom w:val="single" w:sz="8" w:space="0" w:color="000000"/>
              <w:right w:val="single" w:sz="8" w:space="0" w:color="000000"/>
            </w:tcBorders>
            <w:vAlign w:val="center"/>
          </w:tcPr>
          <w:p>
            <w:pPr>
              <w:spacing w:lineRule="auto"/>
              <w:jc w:val="left"/>
            </w:pPr>
            <w:r>
              <w:rPr/>
              <w:t xml:space="preserve">316,35</w:t>
            </w:r>
          </w:p>
        </w:tc>
        <w:tc>
          <w:tcPr>
            <w:tcBorders>
              <w:bottom w:val="single" w:sz="8" w:space="0" w:color="000000"/>
              <w:right w:val="single" w:sz="8" w:space="0" w:color="000000"/>
            </w:tcBorders>
            <w:vAlign w:val="center"/>
          </w:tcPr>
          <w:p>
            <w:pPr>
              <w:spacing w:lineRule="auto"/>
              <w:jc w:val="left"/>
            </w:pPr>
            <w:r>
              <w:rPr/>
              <w:t xml:space="preserve">0,08639</w:t>
            </w:r>
          </w:p>
        </w:tc>
        <w:tc>
          <w:tcPr>
            <w:tcBorders>
              <w:bottom w:val="single" w:sz="8" w:space="0" w:color="000000"/>
              <w:right w:val="single" w:sz="8" w:space="0" w:color="000000"/>
            </w:tcBorders>
            <w:vAlign w:val="center"/>
          </w:tcPr>
          <w:p>
            <w:pPr>
              <w:spacing w:lineRule="auto"/>
              <w:jc w:val="left"/>
            </w:pPr>
            <w:r>
              <w:rPr/>
              <w:t xml:space="preserve">0,0010000</w:t>
            </w:r>
          </w:p>
        </w:tc>
        <w:tc>
          <w:tcPr>
            <w:tcBorders>
              <w:bottom w:val="single" w:sz="8" w:space="0" w:color="000000"/>
              <w:right w:val="single" w:sz="8" w:space="0" w:color="000000"/>
            </w:tcBorders>
            <w:vAlign w:val="center"/>
          </w:tcPr>
          <w:p>
            <w:pPr>
              <w:spacing w:lineRule="auto"/>
              <w:jc w:val="left"/>
            </w:pPr>
            <w:r>
              <w:rPr/>
              <w:t xml:space="preserve">16.84</w:t>
            </w:r>
          </w:p>
        </w:tc>
        <w:tc>
          <w:tcPr>
            <w:tcBorders>
              <w:bottom w:val="single" w:sz="8" w:space="0" w:color="000000"/>
              <w:right w:val="single" w:sz="8" w:space="0" w:color="000000"/>
            </w:tcBorders>
            <w:vAlign w:val="center"/>
          </w:tcPr>
          <w:p>
            <w:pPr>
              <w:spacing w:lineRule="auto"/>
              <w:jc w:val="left"/>
            </w:pPr>
            <w:r>
              <w:rPr/>
              <w:t xml:space="preserve">0,05938</w:t>
            </w:r>
          </w:p>
        </w:tc>
        <w:tc>
          <w:tcPr>
            <w:tcBorders>
              <w:bottom w:val="single" w:sz="8" w:space="0" w:color="000000"/>
              <w:right w:val="single" w:sz="8" w:space="0" w:color="000000"/>
            </w:tcBorders>
            <w:vAlign w:val="center"/>
          </w:tcPr>
          <w:p>
            <w:pPr>
              <w:spacing w:lineRule="auto"/>
              <w:jc w:val="left"/>
            </w:pPr>
            <w:r>
              <w:rPr/>
              <w:t xml:space="preserve">179.99</w:t>
            </w:r>
          </w:p>
        </w:tc>
        <w:tc>
          <w:tcPr>
            <w:tcBorders>
              <w:bottom w:val="single" w:sz="8" w:space="0" w:color="000000"/>
              <w:right w:val="single" w:sz="8" w:space="0" w:color="000000"/>
            </w:tcBorders>
            <w:vAlign w:val="center"/>
          </w:tcPr>
          <w:p>
            <w:pPr>
              <w:spacing w:lineRule="auto"/>
              <w:jc w:val="left"/>
            </w:pPr>
            <w:r>
              <w:rPr/>
              <w:t xml:space="preserve">2579.7</w:t>
            </w:r>
          </w:p>
        </w:tc>
        <w:tc>
          <w:tcPr>
            <w:tcBorders>
              <w:bottom w:val="single" w:sz="8" w:space="0" w:color="000000"/>
              <w:right w:val="single" w:sz="8" w:space="0" w:color="000000"/>
            </w:tcBorders>
            <w:vAlign w:val="center"/>
          </w:tcPr>
          <w:p>
            <w:pPr>
              <w:spacing w:lineRule="auto"/>
              <w:jc w:val="left"/>
            </w:pPr>
            <w:r>
              <w:rPr/>
              <w:t xml:space="preserve">2399.7</w:t>
            </w:r>
          </w:p>
        </w:tc>
        <w:tc>
          <w:tcPr>
            <w:tcBorders>
              <w:bottom w:val="single" w:sz="8" w:space="0" w:color="000000"/>
              <w:right w:val="single" w:sz="8" w:space="0" w:color="000000"/>
            </w:tcBorders>
            <w:vAlign w:val="center"/>
          </w:tcPr>
          <w:p>
            <w:pPr>
              <w:spacing w:lineRule="auto"/>
              <w:jc w:val="left"/>
            </w:pPr>
            <w:r>
              <w:rPr/>
              <w:t xml:space="preserve">0,6120</w:t>
            </w:r>
          </w:p>
        </w:tc>
        <w:tc>
          <w:tcPr>
            <w:tcBorders>
              <w:bottom w:val="single" w:sz="8" w:space="0" w:color="000000"/>
              <w:right w:val="single" w:sz="8" w:space="0" w:color="000000"/>
            </w:tcBorders>
            <w:vAlign w:val="center"/>
          </w:tcPr>
          <w:p>
            <w:pPr>
              <w:spacing w:lineRule="auto"/>
              <w:jc w:val="left"/>
            </w:pPr>
            <w:r>
              <w:rPr/>
              <w:t xml:space="preserve">8,2025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41</w:t>
            </w:r>
          </w:p>
        </w:tc>
        <w:tc>
          <w:tcPr>
            <w:tcBorders>
              <w:bottom w:val="single" w:sz="8" w:space="0" w:color="000000"/>
              <w:right w:val="single" w:sz="8" w:space="0" w:color="000000"/>
            </w:tcBorders>
            <w:vAlign w:val="center"/>
          </w:tcPr>
          <w:p>
            <w:pPr>
              <w:spacing w:lineRule="auto"/>
              <w:jc w:val="left"/>
            </w:pPr>
            <w:r>
              <w:rPr/>
              <w:t xml:space="preserve">327.13</w:t>
            </w:r>
          </w:p>
        </w:tc>
        <w:tc>
          <w:tcPr>
            <w:tcBorders>
              <w:bottom w:val="single" w:sz="8" w:space="0" w:color="000000"/>
              <w:right w:val="single" w:sz="8" w:space="0" w:color="000000"/>
            </w:tcBorders>
            <w:vAlign w:val="center"/>
          </w:tcPr>
          <w:p>
            <w:pPr>
              <w:spacing w:lineRule="auto"/>
              <w:jc w:val="left"/>
            </w:pPr>
            <w:r>
              <w:rPr/>
              <w:t xml:space="preserve">0,09100</w:t>
            </w:r>
          </w:p>
        </w:tc>
        <w:tc>
          <w:tcPr>
            <w:tcBorders>
              <w:bottom w:val="single" w:sz="8" w:space="0" w:color="000000"/>
              <w:right w:val="single" w:sz="8" w:space="0" w:color="000000"/>
            </w:tcBorders>
            <w:vAlign w:val="center"/>
          </w:tcPr>
          <w:p>
            <w:pPr>
              <w:spacing w:lineRule="auto"/>
              <w:jc w:val="left"/>
            </w:pPr>
            <w:r>
              <w:rPr/>
              <w:t xml:space="preserve">0,0010094</w:t>
            </w:r>
          </w:p>
        </w:tc>
        <w:tc>
          <w:tcPr>
            <w:tcBorders>
              <w:bottom w:val="single" w:sz="8" w:space="0" w:color="000000"/>
              <w:right w:val="single" w:sz="8" w:space="0" w:color="000000"/>
            </w:tcBorders>
            <w:vAlign w:val="center"/>
          </w:tcPr>
          <w:p>
            <w:pPr>
              <w:spacing w:lineRule="auto"/>
              <w:jc w:val="left"/>
            </w:pPr>
            <w:r>
              <w:rPr/>
              <w:t xml:space="preserve">16.04</w:t>
            </w:r>
          </w:p>
        </w:tc>
        <w:tc>
          <w:tcPr>
            <w:tcBorders>
              <w:bottom w:val="single" w:sz="8" w:space="0" w:color="000000"/>
              <w:right w:val="single" w:sz="8" w:space="0" w:color="000000"/>
            </w:tcBorders>
            <w:vAlign w:val="center"/>
          </w:tcPr>
          <w:p>
            <w:pPr>
              <w:spacing w:lineRule="auto"/>
              <w:jc w:val="left"/>
            </w:pPr>
            <w:r>
              <w:rPr/>
              <w:t xml:space="preserve">0,06236</w:t>
            </w:r>
          </w:p>
        </w:tc>
        <w:tc>
          <w:tcPr>
            <w:tcBorders>
              <w:bottom w:val="single" w:sz="8" w:space="0" w:color="000000"/>
              <w:right w:val="single" w:sz="8" w:space="0" w:color="000000"/>
            </w:tcBorders>
            <w:vAlign w:val="center"/>
          </w:tcPr>
          <w:p>
            <w:pPr>
              <w:spacing w:lineRule="auto"/>
              <w:jc w:val="left"/>
            </w:pPr>
            <w:r>
              <w:rPr/>
              <w:t xml:space="preserve">184.17</w:t>
            </w:r>
          </w:p>
        </w:tc>
        <w:tc>
          <w:tcPr>
            <w:tcBorders>
              <w:bottom w:val="single" w:sz="8" w:space="0" w:color="000000"/>
              <w:right w:val="single" w:sz="8" w:space="0" w:color="000000"/>
            </w:tcBorders>
            <w:vAlign w:val="center"/>
          </w:tcPr>
          <w:p>
            <w:pPr>
              <w:spacing w:lineRule="auto"/>
              <w:jc w:val="left"/>
            </w:pPr>
            <w:r>
              <w:rPr/>
              <w:t xml:space="preserve">2581.5</w:t>
            </w:r>
          </w:p>
        </w:tc>
        <w:tc>
          <w:tcPr>
            <w:tcBorders>
              <w:bottom w:val="single" w:sz="8" w:space="0" w:color="000000"/>
              <w:right w:val="single" w:sz="8" w:space="0" w:color="000000"/>
            </w:tcBorders>
            <w:vAlign w:val="center"/>
          </w:tcPr>
          <w:p>
            <w:pPr>
              <w:spacing w:lineRule="auto"/>
              <w:jc w:val="left"/>
            </w:pPr>
            <w:r>
              <w:rPr/>
              <w:t xml:space="preserve">2397.3</w:t>
            </w:r>
          </w:p>
        </w:tc>
        <w:tc>
          <w:tcPr>
            <w:tcBorders>
              <w:bottom w:val="single" w:sz="8" w:space="0" w:color="000000"/>
              <w:right w:val="single" w:sz="8" w:space="0" w:color="000000"/>
            </w:tcBorders>
            <w:vAlign w:val="center"/>
          </w:tcPr>
          <w:p>
            <w:pPr>
              <w:spacing w:lineRule="auto"/>
              <w:jc w:val="left"/>
            </w:pPr>
            <w:r>
              <w:rPr/>
              <w:t xml:space="preserve">0,6252</w:t>
            </w:r>
          </w:p>
        </w:tc>
        <w:tc>
          <w:tcPr>
            <w:tcBorders>
              <w:bottom w:val="single" w:sz="8" w:space="0" w:color="000000"/>
              <w:right w:val="single" w:sz="8" w:space="0" w:color="000000"/>
            </w:tcBorders>
            <w:vAlign w:val="center"/>
          </w:tcPr>
          <w:p>
            <w:pPr>
              <w:spacing w:lineRule="auto"/>
              <w:jc w:val="left"/>
            </w:pPr>
            <w:r>
              <w:rPr/>
              <w:t xml:space="preserve">8,1842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4.5</w:t>
            </w:r>
          </w:p>
        </w:tc>
        <w:tc>
          <w:tcPr>
            <w:tcBorders>
              <w:bottom w:val="single" w:sz="8" w:space="0" w:color="000000"/>
              <w:right w:val="single" w:sz="8" w:space="0" w:color="000000"/>
            </w:tcBorders>
            <w:vAlign w:val="center"/>
          </w:tcPr>
          <w:p>
            <w:pPr>
              <w:spacing w:lineRule="auto"/>
              <w:jc w:val="left"/>
            </w:pPr>
            <w:r>
              <w:rPr/>
              <w:t xml:space="preserve">318,15</w:t>
            </w:r>
          </w:p>
        </w:tc>
        <w:tc>
          <w:tcPr>
            <w:tcBorders>
              <w:bottom w:val="single" w:sz="8" w:space="0" w:color="000000"/>
              <w:right w:val="single" w:sz="8" w:space="0" w:color="000000"/>
            </w:tcBorders>
            <w:vAlign w:val="center"/>
          </w:tcPr>
          <w:p>
            <w:pPr>
              <w:spacing w:lineRule="auto"/>
              <w:jc w:val="left"/>
            </w:pPr>
            <w:r>
              <w:rPr/>
              <w:t xml:space="preserve">0,009882</w:t>
            </w:r>
          </w:p>
        </w:tc>
        <w:tc>
          <w:tcPr>
            <w:tcBorders>
              <w:bottom w:val="single" w:sz="8" w:space="0" w:color="000000"/>
              <w:right w:val="single" w:sz="8" w:space="0" w:color="000000"/>
            </w:tcBorders>
            <w:vAlign w:val="center"/>
          </w:tcPr>
          <w:p>
            <w:pPr>
              <w:spacing w:lineRule="auto"/>
              <w:jc w:val="left"/>
            </w:pPr>
            <w:r>
              <w:rPr/>
              <w:t xml:space="preserve">0.60106099</w:t>
            </w:r>
          </w:p>
        </w:tc>
        <w:tc>
          <w:tcPr>
            <w:tcBorders>
              <w:bottom w:val="single" w:sz="8" w:space="0" w:color="000000"/>
              <w:right w:val="single" w:sz="8" w:space="0" w:color="000000"/>
            </w:tcBorders>
            <w:vAlign w:val="center"/>
          </w:tcPr>
          <w:p>
            <w:pPr>
              <w:spacing w:lineRule="auto"/>
              <w:jc w:val="left"/>
            </w:pPr>
            <w:r>
              <w:rPr/>
              <w:t xml:space="preserve">5.28</w:t>
            </w:r>
          </w:p>
        </w:tc>
        <w:tc>
          <w:tcPr>
            <w:tcBorders>
              <w:bottom w:val="single" w:sz="8" w:space="0" w:color="000000"/>
              <w:right w:val="single" w:sz="8" w:space="0" w:color="000000"/>
            </w:tcBorders>
            <w:vAlign w:val="center"/>
          </w:tcPr>
          <w:p>
            <w:pPr>
              <w:spacing w:lineRule="auto"/>
              <w:jc w:val="left"/>
            </w:pPr>
            <w:r>
              <w:rPr/>
              <w:t xml:space="preserve">0,06546</w:t>
            </w:r>
          </w:p>
        </w:tc>
        <w:tc>
          <w:tcPr>
            <w:tcBorders>
              <w:bottom w:val="single" w:sz="8" w:space="0" w:color="000000"/>
              <w:right w:val="single" w:sz="8" w:space="0" w:color="000000"/>
            </w:tcBorders>
            <w:vAlign w:val="center"/>
          </w:tcPr>
          <w:p>
            <w:pPr>
              <w:spacing w:lineRule="auto"/>
              <w:jc w:val="left"/>
            </w:pPr>
            <w:r>
              <w:rPr/>
              <w:t xml:space="preserve">188,35</w:t>
            </w:r>
          </w:p>
        </w:tc>
        <w:tc>
          <w:tcPr>
            <w:tcBorders>
              <w:bottom w:val="single" w:sz="8" w:space="0" w:color="000000"/>
              <w:right w:val="single" w:sz="8" w:space="0" w:color="000000"/>
            </w:tcBorders>
            <w:vAlign w:val="center"/>
          </w:tcPr>
          <w:p>
            <w:pPr>
              <w:spacing w:lineRule="auto"/>
              <w:jc w:val="left"/>
            </w:pPr>
            <w:r>
              <w:rPr/>
              <w:t xml:space="preserve">2583.3</w:t>
            </w:r>
          </w:p>
        </w:tc>
        <w:tc>
          <w:tcPr>
            <w:tcBorders>
              <w:bottom w:val="single" w:sz="8" w:space="0" w:color="000000"/>
              <w:right w:val="single" w:sz="8" w:space="0" w:color="000000"/>
            </w:tcBorders>
            <w:vAlign w:val="center"/>
          </w:tcPr>
          <w:p>
            <w:pPr>
              <w:spacing w:lineRule="auto"/>
              <w:jc w:val="left"/>
            </w:pPr>
            <w:r>
              <w:rPr/>
              <w:t xml:space="preserve">2394.9</w:t>
            </w:r>
          </w:p>
        </w:tc>
        <w:tc>
          <w:tcPr>
            <w:tcBorders>
              <w:bottom w:val="single" w:sz="8" w:space="0" w:color="000000"/>
              <w:right w:val="single" w:sz="8" w:space="0" w:color="000000"/>
            </w:tcBorders>
            <w:vAlign w:val="center"/>
          </w:tcPr>
          <w:p>
            <w:pPr>
              <w:spacing w:lineRule="auto"/>
              <w:jc w:val="left"/>
            </w:pPr>
            <w:r>
              <w:rPr/>
              <w:t xml:space="preserve">0,6383</w:t>
            </w:r>
          </w:p>
        </w:tc>
        <w:tc>
          <w:tcPr>
            <w:tcBorders>
              <w:bottom w:val="single" w:sz="8" w:space="0" w:color="000000"/>
              <w:right w:val="single" w:sz="8" w:space="0" w:color="000000"/>
            </w:tcBorders>
            <w:vAlign w:val="center"/>
          </w:tcPr>
          <w:p>
            <w:pPr>
              <w:spacing w:lineRule="auto"/>
              <w:jc w:val="left"/>
            </w:pPr>
            <w:r>
              <w:rPr/>
              <w:t xml:space="preserve">8,16631</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133</w:t>
            </w:r>
          </w:p>
        </w:tc>
        <w:tc>
          <w:tcPr>
            <w:tcBorders>
              <w:top w:val="single" w:sz="8" w:space="0" w:color="000000"/>
              <w:bottom w:val="single" w:sz="8" w:space="0" w:color="000000"/>
              <w:right w:val="single" w:sz="8" w:space="0" w:color="000000"/>
            </w:tcBorders>
            <w:vAlign w:val="center"/>
          </w:tcPr>
          <w:p>
            <w:pPr>
              <w:spacing w:lineRule="auto"/>
              <w:jc w:val="left"/>
            </w:pPr>
            <w:r>
              <w:rPr/>
              <w:t xml:space="preserve">408.15</w:t>
            </w:r>
          </w:p>
        </w:tc>
        <w:tc>
          <w:tcPr>
            <w:tcBorders>
              <w:top w:val="single" w:sz="8" w:space="0" w:color="000000"/>
              <w:bottom w:val="single" w:sz="8" w:space="0" w:color="000000"/>
              <w:right w:val="single" w:sz="8" w:space="0" w:color="000000"/>
            </w:tcBorders>
            <w:vAlign w:val="center"/>
          </w:tcPr>
          <w:p>
            <w:pPr>
              <w:spacing w:lineRule="auto"/>
              <w:jc w:val="left"/>
            </w:pPr>
            <w:r>
              <w:rPr/>
              <w:t xml:space="preserve">3,131</w:t>
            </w:r>
          </w:p>
        </w:tc>
        <w:tc>
          <w:tcPr>
            <w:tcBorders>
              <w:top w:val="single" w:sz="8" w:space="0" w:color="000000"/>
              <w:bottom w:val="single" w:sz="8" w:space="0" w:color="000000"/>
              <w:right w:val="single" w:sz="8" w:space="0" w:color="000000"/>
            </w:tcBorders>
            <w:vAlign w:val="center"/>
          </w:tcPr>
          <w:p>
            <w:pPr>
              <w:spacing w:lineRule="auto"/>
              <w:jc w:val="left"/>
            </w:pPr>
            <w:r>
              <w:rPr/>
              <w:t xml:space="preserve">0,0010750</w:t>
            </w:r>
          </w:p>
        </w:tc>
        <w:tc>
          <w:tcPr>
            <w:tcBorders>
              <w:top w:val="single" w:sz="8" w:space="0" w:color="000000"/>
              <w:bottom w:val="single" w:sz="8" w:space="0" w:color="000000"/>
              <w:right w:val="single" w:sz="8" w:space="0" w:color="000000"/>
            </w:tcBorders>
            <w:vAlign w:val="center"/>
          </w:tcPr>
          <w:p>
            <w:pPr>
              <w:spacing w:lineRule="auto"/>
              <w:jc w:val="left"/>
            </w:pPr>
            <w:r>
              <w:rPr/>
              <w:t xml:space="preserve">0.5818</w:t>
            </w:r>
          </w:p>
        </w:tc>
        <w:tc>
          <w:tcPr>
            <w:tcBorders>
              <w:top w:val="single" w:sz="8" w:space="0" w:color="000000"/>
              <w:bottom w:val="single" w:sz="8" w:space="0" w:color="000000"/>
              <w:right w:val="single" w:sz="8" w:space="0" w:color="000000"/>
            </w:tcBorders>
            <w:vAlign w:val="center"/>
          </w:tcPr>
          <w:p>
            <w:pPr>
              <w:spacing w:lineRule="auto"/>
              <w:jc w:val="left"/>
            </w:pPr>
            <w:r>
              <w:rPr/>
              <w:t xml:space="preserve">1.719</w:t>
            </w:r>
          </w:p>
        </w:tc>
        <w:tc>
          <w:tcPr>
            <w:tcBorders>
              <w:top w:val="single" w:sz="8" w:space="0" w:color="000000"/>
              <w:bottom w:val="single" w:sz="8" w:space="0" w:color="000000"/>
              <w:right w:val="single" w:sz="8" w:space="0" w:color="000000"/>
            </w:tcBorders>
            <w:vAlign w:val="center"/>
          </w:tcPr>
          <w:p>
            <w:pPr>
              <w:spacing w:lineRule="auto"/>
              <w:jc w:val="left"/>
            </w:pPr>
            <w:r>
              <w:rPr/>
              <w:t xml:space="preserve">567,68</w:t>
            </w:r>
          </w:p>
        </w:tc>
        <w:tc>
          <w:tcPr>
            <w:tcBorders>
              <w:top w:val="single" w:sz="8" w:space="0" w:color="000000"/>
              <w:bottom w:val="single" w:sz="8" w:space="0" w:color="000000"/>
              <w:right w:val="single" w:sz="8" w:space="0" w:color="000000"/>
            </w:tcBorders>
            <w:vAlign w:val="center"/>
          </w:tcPr>
          <w:p>
            <w:pPr>
              <w:spacing w:lineRule="auto"/>
              <w:jc w:val="left"/>
            </w:pPr>
            <w:r>
              <w:rPr/>
              <w:t xml:space="preserve">2726,6</w:t>
            </w:r>
          </w:p>
        </w:tc>
        <w:tc>
          <w:tcPr>
            <w:tcBorders>
              <w:top w:val="single" w:sz="8" w:space="0" w:color="000000"/>
              <w:bottom w:val="single" w:sz="8" w:space="0" w:color="000000"/>
              <w:right w:val="single" w:sz="8" w:space="0" w:color="000000"/>
            </w:tcBorders>
            <w:vAlign w:val="center"/>
          </w:tcPr>
          <w:p>
            <w:pPr>
              <w:spacing w:lineRule="auto"/>
              <w:jc w:val="left"/>
            </w:pPr>
            <w:r>
              <w:rPr/>
              <w:t xml:space="preserve">2158,9</w:t>
            </w:r>
          </w:p>
        </w:tc>
        <w:tc>
          <w:tcPr>
            <w:tcBorders>
              <w:top w:val="single" w:sz="8" w:space="0" w:color="000000"/>
              <w:bottom w:val="single" w:sz="8" w:space="0" w:color="000000"/>
              <w:right w:val="single" w:sz="8" w:space="0" w:color="000000"/>
            </w:tcBorders>
            <w:vAlign w:val="center"/>
          </w:tcPr>
          <w:p>
            <w:pPr>
              <w:spacing w:lineRule="auto"/>
              <w:jc w:val="left"/>
            </w:pPr>
            <w:r>
              <w:rPr/>
              <w:t xml:space="preserve">1,6869</w:t>
            </w:r>
          </w:p>
        </w:tc>
        <w:tc>
          <w:tcPr>
            <w:tcBorders>
              <w:top w:val="single" w:sz="8" w:space="0" w:color="000000"/>
              <w:bottom w:val="single" w:sz="8" w:space="0" w:color="000000"/>
              <w:right w:val="single" w:sz="8" w:space="0" w:color="000000"/>
            </w:tcBorders>
            <w:vAlign w:val="center"/>
          </w:tcPr>
          <w:p>
            <w:pPr>
              <w:spacing w:lineRule="auto"/>
              <w:jc w:val="left"/>
            </w:pPr>
            <w:r>
              <w:rPr/>
              <w:t xml:space="preserve">6,9766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136</w:t>
            </w:r>
          </w:p>
        </w:tc>
        <w:tc>
          <w:tcPr>
            <w:tcBorders>
              <w:bottom w:val="single" w:sz="8" w:space="0" w:color="000000"/>
              <w:right w:val="single" w:sz="8" w:space="0" w:color="000000"/>
            </w:tcBorders>
            <w:vAlign w:val="center"/>
          </w:tcPr>
          <w:p>
            <w:pPr>
              <w:spacing w:lineRule="auto"/>
              <w:jc w:val="left"/>
            </w:pPr>
            <w:r>
              <w:rPr/>
              <w:t xml:space="preserve">409,15</w:t>
            </w:r>
          </w:p>
        </w:tc>
        <w:tc>
          <w:tcPr>
            <w:tcBorders>
              <w:bottom w:val="single" w:sz="8" w:space="0" w:color="000000"/>
              <w:right w:val="single" w:sz="8" w:space="0" w:color="000000"/>
            </w:tcBorders>
            <w:vAlign w:val="center"/>
          </w:tcPr>
          <w:p>
            <w:pPr>
              <w:spacing w:lineRule="auto"/>
              <w:jc w:val="left"/>
            </w:pPr>
            <w:r>
              <w:rPr/>
              <w:t xml:space="preserve">3.223</w:t>
            </w:r>
          </w:p>
        </w:tc>
        <w:tc>
          <w:tcPr>
            <w:tcBorders>
              <w:bottom w:val="single" w:sz="8" w:space="0" w:color="000000"/>
              <w:right w:val="single" w:sz="8" w:space="0" w:color="000000"/>
            </w:tcBorders>
            <w:vAlign w:val="center"/>
          </w:tcPr>
          <w:p>
            <w:pPr>
              <w:spacing w:lineRule="auto"/>
              <w:jc w:val="left"/>
            </w:pPr>
            <w:r>
              <w:rPr/>
              <w:t xml:space="preserve">0,0010760</w:t>
            </w:r>
          </w:p>
        </w:tc>
        <w:tc>
          <w:tcPr>
            <w:tcBorders>
              <w:bottom w:val="single" w:sz="8" w:space="0" w:color="000000"/>
              <w:right w:val="single" w:sz="8" w:space="0" w:color="000000"/>
            </w:tcBorders>
            <w:vAlign w:val="center"/>
          </w:tcPr>
          <w:p>
            <w:pPr>
              <w:spacing w:lineRule="auto"/>
              <w:jc w:val="left"/>
            </w:pPr>
            <w:r>
              <w:rPr/>
              <w:t xml:space="preserve">0,3602</w:t>
            </w:r>
          </w:p>
        </w:tc>
        <w:tc>
          <w:tcPr>
            <w:tcBorders>
              <w:bottom w:val="single" w:sz="8" w:space="0" w:color="000000"/>
              <w:right w:val="single" w:sz="8" w:space="0" w:color="000000"/>
            </w:tcBorders>
            <w:vAlign w:val="center"/>
          </w:tcPr>
          <w:p>
            <w:pPr>
              <w:spacing w:lineRule="auto"/>
              <w:jc w:val="left"/>
            </w:pPr>
            <w:r>
              <w:rPr/>
              <w:t xml:space="preserve">1.766</w:t>
            </w:r>
          </w:p>
        </w:tc>
        <w:tc>
          <w:tcPr>
            <w:tcBorders>
              <w:bottom w:val="single" w:sz="8" w:space="0" w:color="000000"/>
              <w:right w:val="single" w:sz="8" w:space="0" w:color="000000"/>
            </w:tcBorders>
            <w:vAlign w:val="center"/>
          </w:tcPr>
          <w:p>
            <w:pPr>
              <w:spacing w:lineRule="auto"/>
              <w:jc w:val="left"/>
            </w:pPr>
            <w:r>
              <w:rPr/>
              <w:t xml:space="preserve">571.96</w:t>
            </w:r>
          </w:p>
        </w:tc>
        <w:tc>
          <w:tcPr>
            <w:tcBorders>
              <w:bottom w:val="single" w:sz="8" w:space="0" w:color="000000"/>
              <w:right w:val="single" w:sz="8" w:space="0" w:color="000000"/>
            </w:tcBorders>
            <w:vAlign w:val="center"/>
          </w:tcPr>
          <w:p>
            <w:pPr>
              <w:spacing w:lineRule="auto"/>
              <w:jc w:val="left"/>
            </w:pPr>
            <w:r>
              <w:rPr/>
              <w:t xml:space="preserve">273%,9</w:t>
            </w:r>
          </w:p>
        </w:tc>
        <w:tc>
          <w:tcPr>
            <w:tcBorders>
              <w:bottom w:val="single" w:sz="8" w:space="0" w:color="000000"/>
              <w:right w:val="single" w:sz="8" w:space="0" w:color="000000"/>
            </w:tcBorders>
            <w:vAlign w:val="center"/>
          </w:tcPr>
          <w:p>
            <w:pPr>
              <w:spacing w:lineRule="auto"/>
              <w:jc w:val="left"/>
            </w:pPr>
            <w:r>
              <w:rPr/>
              <w:t xml:space="preserve">2155.9</w:t>
            </w:r>
          </w:p>
        </w:tc>
        <w:tc>
          <w:tcPr>
            <w:tcBorders>
              <w:bottom w:val="single" w:sz="8" w:space="0" w:color="000000"/>
              <w:right w:val="single" w:sz="8" w:space="0" w:color="000000"/>
            </w:tcBorders>
            <w:vAlign w:val="center"/>
          </w:tcPr>
          <w:p>
            <w:pPr>
              <w:spacing w:lineRule="auto"/>
              <w:jc w:val="left"/>
            </w:pPr>
            <w:r>
              <w:rPr/>
              <w:t xml:space="preserve">1,6974</w:t>
            </w:r>
          </w:p>
        </w:tc>
        <w:tc>
          <w:tcPr>
            <w:tcBorders>
              <w:bottom w:val="single" w:sz="8" w:space="0" w:color="000000"/>
              <w:right w:val="single" w:sz="8" w:space="0" w:color="000000"/>
            </w:tcBorders>
            <w:vAlign w:val="center"/>
          </w:tcPr>
          <w:p>
            <w:pPr>
              <w:spacing w:lineRule="auto"/>
              <w:jc w:val="left"/>
            </w:pPr>
            <w:r>
              <w:rPr/>
              <w:t xml:space="preserve">6,9069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137</w:t>
            </w:r>
          </w:p>
        </w:tc>
        <w:tc>
          <w:tcPr>
            <w:tcBorders>
              <w:bottom w:val="single" w:sz="8" w:space="0" w:color="000000"/>
              <w:right w:val="single" w:sz="8" w:space="0" w:color="000000"/>
            </w:tcBorders>
            <w:vAlign w:val="center"/>
          </w:tcPr>
          <w:p>
            <w:pPr>
              <w:spacing w:lineRule="auto"/>
              <w:jc w:val="left"/>
            </w:pPr>
            <w:r>
              <w:rPr/>
              <w:t xml:space="preserve">410.15</w:t>
            </w:r>
          </w:p>
        </w:tc>
        <w:tc>
          <w:tcPr>
            <w:tcBorders>
              <w:bottom w:val="single" w:sz="8" w:space="0" w:color="000000"/>
              <w:right w:val="single" w:sz="8" w:space="0" w:color="000000"/>
            </w:tcBorders>
            <w:vAlign w:val="center"/>
          </w:tcPr>
          <w:p>
            <w:pPr>
              <w:spacing w:lineRule="auto"/>
              <w:jc w:val="left"/>
            </w:pPr>
            <w:r>
              <w:rPr/>
              <w:t xml:space="preserve">3.317</w:t>
            </w:r>
          </w:p>
        </w:tc>
        <w:tc>
          <w:tcPr>
            <w:tcBorders>
              <w:bottom w:val="single" w:sz="8" w:space="0" w:color="000000"/>
              <w:right w:val="single" w:sz="8" w:space="0" w:color="000000"/>
            </w:tcBorders>
            <w:vAlign w:val="center"/>
          </w:tcPr>
          <w:p>
            <w:pPr>
              <w:spacing w:lineRule="auto"/>
              <w:jc w:val="left"/>
            </w:pPr>
            <w:r>
              <w:rPr/>
              <w:t xml:space="preserve">0,0010770</w:t>
            </w:r>
          </w:p>
        </w:tc>
        <w:tc>
          <w:tcPr>
            <w:tcBorders>
              <w:bottom w:val="single" w:sz="8" w:space="0" w:color="000000"/>
              <w:right w:val="single" w:sz="8" w:space="0" w:color="000000"/>
            </w:tcBorders>
            <w:vAlign w:val="center"/>
          </w:tcPr>
          <w:p>
            <w:pPr>
              <w:spacing w:lineRule="auto"/>
              <w:jc w:val="left"/>
            </w:pPr>
            <w:r>
              <w:rPr/>
              <w:t xml:space="preserve">0,5511</w:t>
            </w:r>
          </w:p>
        </w:tc>
        <w:tc>
          <w:tcPr>
            <w:tcBorders>
              <w:bottom w:val="single" w:sz="8" w:space="0" w:color="000000"/>
              <w:right w:val="single" w:sz="8" w:space="0" w:color="000000"/>
            </w:tcBorders>
            <w:vAlign w:val="center"/>
          </w:tcPr>
          <w:p>
            <w:pPr>
              <w:spacing w:lineRule="auto"/>
              <w:jc w:val="left"/>
            </w:pPr>
            <w:r>
              <w:rPr/>
              <w:t xml:space="preserve">1,815</w:t>
            </w:r>
          </w:p>
        </w:tc>
        <w:tc>
          <w:tcPr>
            <w:tcBorders>
              <w:bottom w:val="single" w:sz="8" w:space="0" w:color="000000"/>
              <w:right w:val="single" w:sz="8" w:space="0" w:color="000000"/>
            </w:tcBorders>
            <w:vAlign w:val="center"/>
          </w:tcPr>
          <w:p>
            <w:pPr>
              <w:spacing w:lineRule="auto"/>
              <w:jc w:val="left"/>
            </w:pPr>
            <w:r>
              <w:rPr/>
              <w:t xml:space="preserve">576.24</w:t>
            </w:r>
          </w:p>
        </w:tc>
        <w:tc>
          <w:tcPr>
            <w:tcBorders>
              <w:bottom w:val="single" w:sz="8" w:space="0" w:color="000000"/>
              <w:right w:val="single" w:sz="8" w:space="0" w:color="000000"/>
            </w:tcBorders>
            <w:vAlign w:val="center"/>
          </w:tcPr>
          <w:p>
            <w:pPr>
              <w:spacing w:lineRule="auto"/>
              <w:jc w:val="left"/>
            </w:pPr>
            <w:r>
              <w:rPr/>
              <w:t xml:space="preserve">2729,2</w:t>
            </w:r>
          </w:p>
        </w:tc>
        <w:tc>
          <w:tcPr>
            <w:tcBorders>
              <w:bottom w:val="single" w:sz="8" w:space="0" w:color="000000"/>
              <w:right w:val="single" w:sz="8" w:space="0" w:color="000000"/>
            </w:tcBorders>
            <w:vAlign w:val="center"/>
          </w:tcPr>
          <w:p>
            <w:pPr>
              <w:spacing w:lineRule="auto"/>
              <w:jc w:val="left"/>
            </w:pPr>
            <w:r>
              <w:rPr/>
              <w:t xml:space="preserve">2153.0</w:t>
            </w:r>
          </w:p>
        </w:tc>
        <w:tc>
          <w:tcPr>
            <w:tcBorders>
              <w:bottom w:val="single" w:sz="8" w:space="0" w:color="000000"/>
              <w:right w:val="single" w:sz="8" w:space="0" w:color="000000"/>
            </w:tcBorders>
            <w:vAlign w:val="center"/>
          </w:tcPr>
          <w:p>
            <w:pPr>
              <w:spacing w:lineRule="auto"/>
              <w:jc w:val="left"/>
            </w:pPr>
            <w:r>
              <w:rPr/>
              <w:t xml:space="preserve">1,7078</w:t>
            </w:r>
          </w:p>
        </w:tc>
        <w:tc>
          <w:tcPr>
            <w:tcBorders>
              <w:bottom w:val="single" w:sz="8" w:space="0" w:color="000000"/>
              <w:right w:val="single" w:sz="8" w:space="0" w:color="000000"/>
            </w:tcBorders>
            <w:vAlign w:val="center"/>
          </w:tcPr>
          <w:p>
            <w:pPr>
              <w:spacing w:lineRule="auto"/>
              <w:jc w:val="left"/>
            </w:pPr>
            <w:r>
              <w:rPr/>
              <w:t xml:space="preserve">6,9572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438</w:t>
            </w:r>
          </w:p>
        </w:tc>
        <w:tc>
          <w:tcPr>
            <w:tcBorders>
              <w:bottom w:val="single" w:sz="8" w:space="0" w:color="000000"/>
              <w:right w:val="single" w:sz="8" w:space="0" w:color="000000"/>
            </w:tcBorders>
            <w:vAlign w:val="center"/>
          </w:tcPr>
          <w:p>
            <w:pPr>
              <w:spacing w:lineRule="auto"/>
              <w:jc w:val="left"/>
            </w:pPr>
            <w:r>
              <w:rPr/>
              <w:t xml:space="preserve">411,15</w:t>
            </w:r>
          </w:p>
        </w:tc>
        <w:tc>
          <w:tcPr>
            <w:tcBorders>
              <w:bottom w:val="single" w:sz="8" w:space="0" w:color="000000"/>
              <w:right w:val="single" w:sz="8" w:space="0" w:color="000000"/>
            </w:tcBorders>
            <w:vAlign w:val="center"/>
          </w:tcPr>
          <w:p>
            <w:pPr>
              <w:spacing w:lineRule="auto"/>
              <w:jc w:val="left"/>
            </w:pPr>
            <w:r>
              <w:rPr/>
              <w:t xml:space="preserve">3.414</w:t>
            </w:r>
          </w:p>
        </w:tc>
        <w:tc>
          <w:tcPr>
            <w:tcBorders>
              <w:bottom w:val="single" w:sz="8" w:space="0" w:color="000000"/>
              <w:right w:val="single" w:sz="8" w:space="0" w:color="000000"/>
            </w:tcBorders>
            <w:vAlign w:val="center"/>
          </w:tcPr>
          <w:p>
            <w:pPr>
              <w:spacing w:lineRule="auto"/>
              <w:jc w:val="left"/>
            </w:pPr>
            <w:r>
              <w:rPr/>
              <w:t xml:space="preserve">0,0010780</w:t>
            </w:r>
          </w:p>
        </w:tc>
        <w:tc>
          <w:tcPr>
            <w:tcBorders>
              <w:bottom w:val="single" w:sz="8" w:space="0" w:color="000000"/>
              <w:right w:val="single" w:sz="8" w:space="0" w:color="000000"/>
            </w:tcBorders>
            <w:vAlign w:val="center"/>
          </w:tcPr>
          <w:p>
            <w:pPr>
              <w:spacing w:lineRule="auto"/>
              <w:jc w:val="left"/>
            </w:pPr>
            <w:r>
              <w:rPr/>
              <w:t xml:space="preserve">0.5364</w:t>
            </w:r>
          </w:p>
        </w:tc>
        <w:tc>
          <w:tcPr>
            <w:tcBorders>
              <w:bottom w:val="single" w:sz="8" w:space="0" w:color="000000"/>
              <w:right w:val="single" w:sz="8" w:space="0" w:color="000000"/>
            </w:tcBorders>
            <w:vAlign w:val="center"/>
          </w:tcPr>
          <w:p>
            <w:pPr>
              <w:spacing w:lineRule="auto"/>
              <w:jc w:val="left"/>
            </w:pPr>
            <w:r>
              <w:rPr/>
              <w:t xml:space="preserve">1,864</w:t>
            </w:r>
          </w:p>
        </w:tc>
        <w:tc>
          <w:tcPr>
            <w:tcBorders>
              <w:bottom w:val="single" w:sz="8" w:space="0" w:color="000000"/>
              <w:right w:val="single" w:sz="8" w:space="0" w:color="000000"/>
            </w:tcBorders>
            <w:vAlign w:val="center"/>
          </w:tcPr>
          <w:p>
            <w:pPr>
              <w:spacing w:lineRule="auto"/>
              <w:jc w:val="left"/>
            </w:pPr>
            <w:r>
              <w:rPr/>
              <w:t xml:space="preserve">580.53</w:t>
            </w:r>
          </w:p>
        </w:tc>
        <w:tc>
          <w:tcPr>
            <w:tcBorders>
              <w:bottom w:val="single" w:sz="8" w:space="0" w:color="000000"/>
              <w:right w:val="single" w:sz="8" w:space="0" w:color="000000"/>
            </w:tcBorders>
            <w:vAlign w:val="center"/>
          </w:tcPr>
          <w:p>
            <w:pPr>
              <w:spacing w:lineRule="auto"/>
              <w:jc w:val="left"/>
            </w:pPr>
            <w:r>
              <w:rPr/>
              <w:t xml:space="preserve">2730.5</w:t>
            </w:r>
          </w:p>
        </w:tc>
        <w:tc>
          <w:tcPr>
            <w:tcBorders>
              <w:bottom w:val="single" w:sz="8" w:space="0" w:color="000000"/>
              <w:right w:val="single" w:sz="8" w:space="0" w:color="000000"/>
            </w:tcBorders>
            <w:vAlign w:val="center"/>
          </w:tcPr>
          <w:p>
            <w:pPr>
              <w:spacing w:lineRule="auto"/>
              <w:jc w:val="left"/>
            </w:pPr>
            <w:r>
              <w:rPr/>
              <w:t xml:space="preserve">2150,0</w:t>
            </w:r>
          </w:p>
        </w:tc>
        <w:tc>
          <w:tcPr>
            <w:tcBorders>
              <w:bottom w:val="single" w:sz="8" w:space="0" w:color="000000"/>
              <w:right w:val="single" w:sz="8" w:space="0" w:color="000000"/>
            </w:tcBorders>
            <w:vAlign w:val="center"/>
          </w:tcPr>
          <w:p>
            <w:pPr>
              <w:spacing w:lineRule="auto"/>
              <w:jc w:val="left"/>
            </w:pPr>
            <w:r>
              <w:rPr/>
              <w:t xml:space="preserve">1.7182</w:t>
            </w:r>
          </w:p>
        </w:tc>
        <w:tc>
          <w:tcPr>
            <w:tcBorders>
              <w:bottom w:val="single" w:sz="8" w:space="0" w:color="000000"/>
              <w:right w:val="single" w:sz="8" w:space="0" w:color="000000"/>
            </w:tcBorders>
            <w:vAlign w:val="center"/>
          </w:tcPr>
          <w:p>
            <w:pPr>
              <w:spacing w:lineRule="auto"/>
              <w:jc w:val="left"/>
            </w:pPr>
            <w:r>
              <w:rPr/>
              <w:t xml:space="preserve">6.9475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339</w:t>
            </w:r>
          </w:p>
        </w:tc>
        <w:tc>
          <w:tcPr>
            <w:tcBorders>
              <w:bottom w:val="single" w:sz="8" w:space="0" w:color="000000"/>
              <w:right w:val="single" w:sz="8" w:space="0" w:color="000000"/>
            </w:tcBorders>
            <w:vAlign w:val="center"/>
          </w:tcPr>
          <w:p>
            <w:pPr>
              <w:spacing w:lineRule="auto"/>
              <w:jc w:val="left"/>
            </w:pPr>
            <w:r>
              <w:rPr/>
              <w:t xml:space="preserve">4.2.15</w:t>
            </w:r>
          </w:p>
        </w:tc>
        <w:tc>
          <w:tcPr>
            <w:tcBorders>
              <w:bottom w:val="single" w:sz="8" w:space="0" w:color="000000"/>
              <w:right w:val="single" w:sz="8" w:space="0" w:color="000000"/>
            </w:tcBorders>
            <w:vAlign w:val="center"/>
          </w:tcPr>
          <w:p>
            <w:pPr>
              <w:spacing w:lineRule="auto"/>
              <w:jc w:val="left"/>
            </w:pPr>
            <w:r>
              <w:rPr/>
              <w:t xml:space="preserve">3.513</w:t>
            </w:r>
          </w:p>
        </w:tc>
        <w:tc>
          <w:tcPr>
            <w:tcBorders>
              <w:bottom w:val="single" w:sz="8" w:space="0" w:color="000000"/>
              <w:right w:val="single" w:sz="8" w:space="0" w:color="000000"/>
            </w:tcBorders>
            <w:vAlign w:val="center"/>
          </w:tcPr>
          <w:p>
            <w:pPr>
              <w:spacing w:lineRule="auto"/>
              <w:jc w:val="left"/>
            </w:pPr>
            <w:r>
              <w:rPr/>
              <w:t xml:space="preserve">0,0010790</w:t>
            </w:r>
          </w:p>
        </w:tc>
        <w:tc>
          <w:tcPr>
            <w:tcBorders>
              <w:bottom w:val="single" w:sz="8" w:space="0" w:color="000000"/>
              <w:right w:val="single" w:sz="8" w:space="0" w:color="000000"/>
            </w:tcBorders>
            <w:vAlign w:val="center"/>
          </w:tcPr>
          <w:p>
            <w:pPr>
              <w:spacing w:lineRule="auto"/>
              <w:jc w:val="left"/>
            </w:pPr>
            <w:r>
              <w:rPr/>
              <w:t xml:space="preserve">0,5222</w:t>
            </w:r>
          </w:p>
        </w:tc>
        <w:tc>
          <w:tcPr>
            <w:tcBorders>
              <w:bottom w:val="single" w:sz="8" w:space="0" w:color="000000"/>
              <w:right w:val="single" w:sz="8" w:space="0" w:color="000000"/>
            </w:tcBorders>
            <w:vAlign w:val="center"/>
          </w:tcPr>
          <w:p>
            <w:pPr>
              <w:spacing w:lineRule="auto"/>
              <w:jc w:val="left"/>
            </w:pPr>
            <w:r>
              <w:rPr/>
              <w:t xml:space="preserve">1.915</w:t>
            </w:r>
          </w:p>
        </w:tc>
        <w:tc>
          <w:tcPr>
            <w:tcBorders>
              <w:bottom w:val="single" w:sz="8" w:space="0" w:color="000000"/>
              <w:right w:val="single" w:sz="8" w:space="0" w:color="000000"/>
            </w:tcBorders>
            <w:vAlign w:val="center"/>
          </w:tcPr>
          <w:p>
            <w:pPr>
              <w:spacing w:lineRule="auto"/>
              <w:jc w:val="left"/>
            </w:pPr>
            <w:r>
              <w:rPr/>
              <w:t xml:space="preserve">584.81</w:t>
            </w:r>
          </w:p>
        </w:tc>
        <w:tc>
          <w:tcPr>
            <w:tcBorders>
              <w:bottom w:val="single" w:sz="8" w:space="0" w:color="000000"/>
              <w:right w:val="single" w:sz="8" w:space="0" w:color="000000"/>
            </w:tcBorders>
            <w:vAlign w:val="center"/>
          </w:tcPr>
          <w:p>
            <w:pPr>
              <w:spacing w:lineRule="auto"/>
              <w:jc w:val="left"/>
            </w:pPr>
            <w:r>
              <w:rPr/>
              <w:t xml:space="preserve">2732,8</w:t>
            </w:r>
          </w:p>
        </w:tc>
        <w:tc>
          <w:tcPr>
            <w:tcBorders>
              <w:bottom w:val="single" w:sz="8" w:space="0" w:color="000000"/>
              <w:right w:val="single" w:sz="8" w:space="0" w:color="000000"/>
            </w:tcBorders>
            <w:vAlign w:val="center"/>
          </w:tcPr>
          <w:p>
            <w:pPr>
              <w:spacing w:lineRule="auto"/>
              <w:jc w:val="left"/>
            </w:pPr>
            <w:r>
              <w:rPr/>
              <w:t xml:space="preserve">2147.0</w:t>
            </w:r>
          </w:p>
        </w:tc>
        <w:tc>
          <w:tcPr>
            <w:tcBorders>
              <w:bottom w:val="single" w:sz="8" w:space="0" w:color="000000"/>
              <w:right w:val="single" w:sz="8" w:space="0" w:color="000000"/>
            </w:tcBorders>
            <w:vAlign w:val="center"/>
          </w:tcPr>
          <w:p>
            <w:pPr>
              <w:spacing w:lineRule="auto"/>
              <w:jc w:val="left"/>
            </w:pPr>
            <w:r>
              <w:rPr/>
              <w:t xml:space="preserve">1,7286</w:t>
            </w:r>
          </w:p>
        </w:tc>
        <w:tc>
          <w:tcPr>
            <w:tcBorders>
              <w:bottom w:val="single" w:sz="8" w:space="0" w:color="000000"/>
              <w:right w:val="single" w:sz="8" w:space="0" w:color="000000"/>
            </w:tcBorders>
            <w:vAlign w:val="center"/>
          </w:tcPr>
          <w:p>
            <w:pPr>
              <w:spacing w:lineRule="auto"/>
              <w:jc w:val="left"/>
            </w:pPr>
            <w:r>
              <w:rPr/>
              <w:t xml:space="preserve">6,9380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140</w:t>
            </w:r>
          </w:p>
        </w:tc>
        <w:tc>
          <w:tcPr>
            <w:tcBorders>
              <w:bottom w:val="single" w:sz="8" w:space="0" w:color="000000"/>
              <w:right w:val="single" w:sz="8" w:space="0" w:color="000000"/>
            </w:tcBorders>
            <w:vAlign w:val="center"/>
          </w:tcPr>
          <w:p>
            <w:pPr>
              <w:spacing w:lineRule="auto"/>
              <w:jc w:val="left"/>
            </w:pPr>
            <w:r>
              <w:rPr/>
              <w:t xml:space="preserve">413.15</w:t>
            </w:r>
          </w:p>
        </w:tc>
        <w:tc>
          <w:tcPr>
            <w:tcBorders>
              <w:bottom w:val="single" w:sz="8" w:space="0" w:color="000000"/>
              <w:right w:val="single" w:sz="8" w:space="0" w:color="000000"/>
            </w:tcBorders>
            <w:vAlign w:val="center"/>
          </w:tcPr>
          <w:p>
            <w:pPr>
              <w:spacing w:lineRule="auto"/>
              <w:jc w:val="left"/>
            </w:pPr>
            <w:r>
              <w:rPr/>
              <w:t xml:space="preserve">3.614</w:t>
            </w:r>
          </w:p>
        </w:tc>
        <w:tc>
          <w:tcPr>
            <w:tcBorders>
              <w:bottom w:val="single" w:sz="8" w:space="0" w:color="000000"/>
              <w:right w:val="single" w:sz="8" w:space="0" w:color="000000"/>
            </w:tcBorders>
            <w:vAlign w:val="center"/>
          </w:tcPr>
          <w:p>
            <w:pPr>
              <w:spacing w:lineRule="auto"/>
              <w:jc w:val="left"/>
            </w:pPr>
            <w:r>
              <w:rPr/>
              <w:t xml:space="preserve">0,001080%</w:t>
            </w:r>
          </w:p>
        </w:tc>
        <w:tc>
          <w:tcPr>
            <w:tcBorders>
              <w:bottom w:val="single" w:sz="8" w:space="0" w:color="000000"/>
              <w:right w:val="single" w:sz="8" w:space="0" w:color="000000"/>
            </w:tcBorders>
            <w:vAlign w:val="center"/>
          </w:tcPr>
          <w:p>
            <w:pPr>
              <w:spacing w:lineRule="auto"/>
              <w:jc w:val="left"/>
            </w:pPr>
            <w:r>
              <w:rPr/>
              <w:t xml:space="preserve">0.5085</w:t>
            </w:r>
          </w:p>
        </w:tc>
        <w:tc>
          <w:tcPr>
            <w:tcBorders>
              <w:bottom w:val="single" w:sz="8" w:space="0" w:color="000000"/>
              <w:right w:val="single" w:sz="8" w:space="0" w:color="000000"/>
            </w:tcBorders>
            <w:vAlign w:val="center"/>
          </w:tcPr>
          <w:p>
            <w:pPr>
              <w:spacing w:lineRule="auto"/>
              <w:jc w:val="left"/>
            </w:pPr>
            <w:r>
              <w:rPr/>
              <w:t xml:space="preserve">1.967</w:t>
            </w:r>
          </w:p>
        </w:tc>
        <w:tc>
          <w:tcPr>
            <w:tcBorders>
              <w:bottom w:val="single" w:sz="8" w:space="0" w:color="000000"/>
              <w:right w:val="single" w:sz="8" w:space="0" w:color="000000"/>
            </w:tcBorders>
            <w:vAlign w:val="center"/>
          </w:tcPr>
          <w:p>
            <w:pPr>
              <w:spacing w:lineRule="auto"/>
              <w:jc w:val="left"/>
            </w:pPr>
            <w:r>
              <w:rPr/>
              <w:t xml:space="preserve">380,10</w:t>
            </w:r>
          </w:p>
        </w:tc>
        <w:tc>
          <w:tcPr>
            <w:tcBorders>
              <w:bottom w:val="single" w:sz="8" w:space="0" w:color="000000"/>
              <w:right w:val="single" w:sz="8" w:space="0" w:color="000000"/>
            </w:tcBorders>
            <w:vAlign w:val="center"/>
          </w:tcPr>
          <w:p>
            <w:pPr>
              <w:spacing w:lineRule="auto"/>
              <w:jc w:val="left"/>
            </w:pPr>
            <w:r>
              <w:rPr/>
              <w:t xml:space="preserve">2733.1</w:t>
            </w:r>
          </w:p>
        </w:tc>
        <w:tc>
          <w:tcPr>
            <w:tcBorders>
              <w:bottom w:val="single" w:sz="8" w:space="0" w:color="000000"/>
              <w:right w:val="single" w:sz="8" w:space="0" w:color="000000"/>
            </w:tcBorders>
            <w:vAlign w:val="center"/>
          </w:tcPr>
          <w:p>
            <w:pPr>
              <w:spacing w:lineRule="auto"/>
              <w:jc w:val="left"/>
            </w:pPr>
            <w:r>
              <w:rPr/>
              <w:t xml:space="preserve">2144,0</w:t>
            </w:r>
          </w:p>
        </w:tc>
        <w:tc>
          <w:tcPr>
            <w:tcBorders>
              <w:bottom w:val="single" w:sz="8" w:space="0" w:color="000000"/>
              <w:right w:val="single" w:sz="8" w:space="0" w:color="000000"/>
            </w:tcBorders>
            <w:vAlign w:val="center"/>
          </w:tcPr>
          <w:p>
            <w:pPr>
              <w:spacing w:lineRule="auto"/>
              <w:jc w:val="left"/>
            </w:pPr>
            <w:r>
              <w:rPr/>
              <w:t xml:space="preserve">1.7390</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6.928</m:t>
                    </m:r>
                  </m:e>
                  <m:sub>
                    <m:r>
                      <m:rPr>
                        <m:sty m:val="p"/>
                      </m:rPr>
                      <m:t>4</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4.41</w:t>
            </w:r>
          </w:p>
        </w:tc>
        <w:tc>
          <w:tcPr>
            <w:tcBorders>
              <w:bottom w:val="single" w:sz="8" w:space="0" w:color="000000"/>
              <w:right w:val="single" w:sz="8" w:space="0" w:color="000000"/>
            </w:tcBorders>
            <w:vAlign w:val="center"/>
          </w:tcPr>
          <w:p>
            <w:pPr>
              <w:spacing w:lineRule="auto"/>
              <w:jc w:val="left"/>
            </w:pPr>
            <w:r>
              <w:rPr/>
              <w:t xml:space="preserve">414.15</w:t>
            </w:r>
          </w:p>
        </w:tc>
        <w:tc>
          <w:tcPr>
            <w:tcBorders>
              <w:bottom w:val="single" w:sz="8" w:space="0" w:color="000000"/>
              <w:right w:val="single" w:sz="8" w:space="0" w:color="000000"/>
            </w:tcBorders>
            <w:vAlign w:val="center"/>
          </w:tcPr>
          <w:p>
            <w:pPr>
              <w:spacing w:lineRule="auto"/>
              <w:jc w:val="left"/>
            </w:pPr>
            <w:r>
              <w:rPr/>
              <w:t xml:space="preserve">3.717</w:t>
            </w:r>
          </w:p>
        </w:tc>
        <w:tc>
          <w:tcPr>
            <w:tcBorders>
              <w:bottom w:val="single" w:sz="8" w:space="0" w:color="000000"/>
              <w:right w:val="single" w:sz="8" w:space="0" w:color="000000"/>
            </w:tcBorders>
            <w:vAlign w:val="center"/>
          </w:tcPr>
          <w:p>
            <w:pPr>
              <w:spacing w:lineRule="auto"/>
              <w:jc w:val="left"/>
            </w:pPr>
            <w:r>
              <w:rPr/>
              <w:t xml:space="preserve">0,0010818</w:t>
            </w:r>
          </w:p>
        </w:tc>
        <w:tc>
          <w:tcPr>
            <w:tcBorders>
              <w:bottom w:val="single" w:sz="8" w:space="0" w:color="000000"/>
              <w:right w:val="single" w:sz="8" w:space="0" w:color="000000"/>
            </w:tcBorders>
            <w:vAlign w:val="center"/>
          </w:tcPr>
          <w:p>
            <w:pPr>
              <w:spacing w:lineRule="auto"/>
              <w:jc w:val="left"/>
            </w:pPr>
            <w:r>
              <w:rPr/>
              <w:t xml:space="preserve">0,4953</w:t>
            </w:r>
          </w:p>
        </w:tc>
        <w:tc>
          <w:tcPr>
            <w:tcBorders>
              <w:bottom w:val="single" w:sz="8" w:space="0" w:color="000000"/>
              <w:right w:val="single" w:sz="8" w:space="0" w:color="000000"/>
            </w:tcBorders>
            <w:vAlign w:val="center"/>
          </w:tcPr>
          <w:p>
            <w:pPr>
              <w:spacing w:lineRule="auto"/>
              <w:jc w:val="left"/>
            </w:pPr>
            <w:r>
              <w:rPr/>
              <w:t xml:space="preserve">2,019</w:t>
            </w:r>
          </w:p>
        </w:tc>
        <w:tc>
          <w:tcPr>
            <w:tcBorders>
              <w:bottom w:val="single" w:sz="8" w:space="0" w:color="000000"/>
              <w:right w:val="single" w:sz="8" w:space="0" w:color="000000"/>
            </w:tcBorders>
            <w:vAlign w:val="center"/>
          </w:tcPr>
          <w:p>
            <w:pPr>
              <w:spacing w:lineRule="auto"/>
              <w:jc w:val="left"/>
            </w:pPr>
            <w:r>
              <w:rPr/>
              <w:t xml:space="preserve">593.40</w:t>
            </w:r>
          </w:p>
        </w:tc>
        <w:tc>
          <w:tcPr>
            <w:tcBorders>
              <w:bottom w:val="single" w:sz="8" w:space="0" w:color="000000"/>
              <w:right w:val="single" w:sz="8" w:space="0" w:color="000000"/>
            </w:tcBorders>
            <w:vAlign w:val="center"/>
          </w:tcPr>
          <w:p>
            <w:pPr>
              <w:spacing w:lineRule="auto"/>
              <w:jc w:val="left"/>
            </w:pPr>
            <w:r>
              <w:rPr/>
              <w:t xml:space="preserve">2734.3</w:t>
            </w:r>
          </w:p>
        </w:tc>
        <w:tc>
          <w:tcPr>
            <w:tcBorders>
              <w:bottom w:val="single" w:sz="8" w:space="0" w:color="000000"/>
              <w:right w:val="single" w:sz="8" w:space="0" w:color="000000"/>
            </w:tcBorders>
            <w:vAlign w:val="center"/>
          </w:tcPr>
          <w:p>
            <w:pPr>
              <w:spacing w:lineRule="auto"/>
              <w:jc w:val="left"/>
            </w:pPr>
            <w:r>
              <w:rPr/>
              <w:t xml:space="preserve">2140.9</w:t>
            </w:r>
          </w:p>
        </w:tc>
        <w:tc>
          <w:tcPr>
            <w:tcBorders>
              <w:bottom w:val="single" w:sz="8" w:space="0" w:color="000000"/>
              <w:right w:val="single" w:sz="8" w:space="0" w:color="000000"/>
            </w:tcBorders>
            <w:vAlign w:val="center"/>
          </w:tcPr>
          <w:p>
            <w:pPr>
              <w:spacing w:lineRule="auto"/>
              <w:jc w:val="left"/>
            </w:pPr>
            <w:r>
              <w:rPr/>
              <w:t xml:space="preserve">1,7493</w:t>
            </w:r>
          </w:p>
        </w:tc>
        <w:tc>
          <w:tcPr>
            <w:tcBorders>
              <w:bottom w:val="single" w:sz="8" w:space="0" w:color="000000"/>
              <w:right w:val="single" w:sz="8" w:space="0" w:color="000000"/>
            </w:tcBorders>
            <w:vAlign w:val="center"/>
          </w:tcPr>
          <w:p>
            <w:pPr>
              <w:spacing w:lineRule="auto"/>
              <w:jc w:val="left"/>
            </w:pPr>
            <w:r>
              <w:rPr/>
              <w:t xml:space="preserve">6,9190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i/>
              </w:rPr>
              <w:t xml:space="preserve">4</w:t>
            </w:r>
          </w:p>
        </w:tc>
        <w:tc>
          <w:tcPr>
            <w:tcBorders>
              <w:bottom w:val="single" w:sz="8" w:space="0" w:color="000000"/>
              <w:right w:val="single" w:sz="8" w:space="0" w:color="000000"/>
            </w:tcBorders>
            <w:vAlign w:val="center"/>
          </w:tcPr>
          <w:p>
            <w:pPr>
              <w:spacing w:lineRule="auto"/>
              <w:jc w:val="left"/>
            </w:pPr>
            <w:r>
              <w:rPr/>
              <w:t xml:space="preserve">415,15</w:t>
            </w:r>
          </w:p>
        </w:tc>
        <w:tc>
          <w:tcPr>
            <w:tcBorders>
              <w:bottom w:val="single" w:sz="8" w:space="0" w:color="000000"/>
              <w:right w:val="single" w:sz="8" w:space="0" w:color="000000"/>
            </w:tcBorders>
            <w:vAlign w:val="center"/>
          </w:tcPr>
          <w:p>
            <w:pPr>
              <w:spacing w:lineRule="auto"/>
              <w:jc w:val="left"/>
            </w:pPr>
            <w:r>
              <w:rPr/>
              <w:t xml:space="preserve">3.823</w:t>
            </w:r>
          </w:p>
        </w:tc>
        <w:tc>
          <w:tcPr>
            <w:tcBorders>
              <w:bottom w:val="single" w:sz="8" w:space="0" w:color="000000"/>
              <w:right w:val="single" w:sz="8" w:space="0" w:color="000000"/>
            </w:tcBorders>
            <w:vAlign w:val="center"/>
          </w:tcPr>
          <w:p>
            <w:pPr>
              <w:spacing w:lineRule="auto"/>
              <w:jc w:val="left"/>
            </w:pPr>
            <w:r>
              <w:rPr/>
              <w:t xml:space="preserve">0,0010821</w:t>
            </w:r>
          </w:p>
        </w:tc>
        <w:tc>
          <w:tcPr>
            <w:tcBorders>
              <w:bottom w:val="single" w:sz="8" w:space="0" w:color="000000"/>
              <w:right w:val="single" w:sz="8" w:space="0" w:color="000000"/>
            </w:tcBorders>
            <w:vAlign w:val="center"/>
          </w:tcPr>
          <w:p>
            <w:pPr>
              <w:spacing w:lineRule="auto"/>
              <w:jc w:val="left"/>
            </w:pPr>
            <w:r>
              <w:rPr/>
              <w:t xml:space="preserve">0.4823</w:t>
            </w:r>
          </w:p>
        </w:tc>
        <w:tc>
          <w:tcPr>
            <w:tcBorders>
              <w:bottom w:val="single" w:sz="8" w:space="0" w:color="000000"/>
              <w:right w:val="single" w:sz="8" w:space="0" w:color="000000"/>
            </w:tcBorders>
            <w:vAlign w:val="center"/>
          </w:tcPr>
          <w:p>
            <w:pPr>
              <w:spacing w:lineRule="auto"/>
              <w:jc w:val="left"/>
            </w:pPr>
            <w:r>
              <w:rPr/>
              <w:t xml:space="preserve">2,073</w:t>
            </w:r>
          </w:p>
        </w:tc>
        <w:tc>
          <w:tcPr>
            <w:tcBorders>
              <w:bottom w:val="single" w:sz="8" w:space="0" w:color="000000"/>
              <w:right w:val="single" w:sz="8" w:space="0" w:color="000000"/>
            </w:tcBorders>
            <w:vAlign w:val="center"/>
          </w:tcPr>
          <w:p>
            <w:pPr>
              <w:spacing w:lineRule="auto"/>
              <w:jc w:val="left"/>
            </w:pPr>
            <w:r>
              <w:rPr/>
              <w:t xml:space="preserve">597,69</w:t>
            </w:r>
          </w:p>
        </w:tc>
        <w:tc>
          <w:tcPr>
            <w:tcBorders>
              <w:bottom w:val="single" w:sz="8" w:space="0" w:color="000000"/>
              <w:right w:val="single" w:sz="8" w:space="0" w:color="000000"/>
            </w:tcBorders>
            <w:vAlign w:val="center"/>
          </w:tcPr>
          <w:p>
            <w:pPr>
              <w:spacing w:lineRule="auto"/>
              <w:jc w:val="left"/>
            </w:pPr>
            <w:r>
              <w:rPr/>
              <w:t xml:space="preserve">2735,6</w:t>
            </w:r>
          </w:p>
        </w:tc>
        <w:tc>
          <w:tcPr>
            <w:tcBorders>
              <w:bottom w:val="single" w:sz="8" w:space="0" w:color="000000"/>
              <w:right w:val="single" w:sz="8" w:space="0" w:color="000000"/>
            </w:tcBorders>
            <w:vAlign w:val="center"/>
          </w:tcPr>
          <w:p>
            <w:pPr>
              <w:spacing w:lineRule="auto"/>
              <w:jc w:val="left"/>
            </w:pPr>
            <w:r>
              <w:rPr/>
              <w:t xml:space="preserve">2137.9</w:t>
            </w:r>
          </w:p>
        </w:tc>
        <w:tc>
          <w:tcPr>
            <w:tcBorders>
              <w:bottom w:val="single" w:sz="8" w:space="0" w:color="000000"/>
              <w:right w:val="single" w:sz="8" w:space="0" w:color="000000"/>
            </w:tcBorders>
            <w:vAlign w:val="center"/>
          </w:tcPr>
          <w:p>
            <w:pPr>
              <w:spacing w:lineRule="auto"/>
              <w:jc w:val="left"/>
            </w:pPr>
            <w:r>
              <w:rPr/>
              <w:t xml:space="preserve">1.7597</w:t>
            </w:r>
          </w:p>
        </w:tc>
        <w:tc>
          <w:tcPr>
            <w:tcBorders>
              <w:bottom w:val="single" w:sz="8" w:space="0" w:color="000000"/>
              <w:right w:val="single" w:sz="8" w:space="0" w:color="000000"/>
            </w:tcBorders>
            <w:vAlign w:val="center"/>
          </w:tcPr>
          <w:p>
            <w:pPr>
              <w:spacing w:lineRule="auto"/>
              <w:jc w:val="left"/>
            </w:pPr>
            <w:r>
              <w:rPr/>
              <w:t xml:space="preserve">6,9095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143</w:t>
            </w:r>
          </w:p>
        </w:tc>
        <w:tc>
          <w:tcPr>
            <w:tcBorders>
              <w:bottom w:val="single" w:sz="8" w:space="0" w:color="000000"/>
              <w:right w:val="single" w:sz="8" w:space="0" w:color="000000"/>
            </w:tcBorders>
            <w:vAlign w:val="center"/>
          </w:tcPr>
          <w:p>
            <w:pPr>
              <w:spacing w:lineRule="auto"/>
              <w:jc w:val="left"/>
            </w:pPr>
            <w:r>
              <w:rPr/>
              <w:t xml:space="preserve">416,15</w:t>
            </w:r>
          </w:p>
        </w:tc>
        <w:tc>
          <w:tcPr>
            <w:tcBorders>
              <w:bottom w:val="single" w:sz="8" w:space="0" w:color="000000"/>
              <w:right w:val="single" w:sz="8" w:space="0" w:color="000000"/>
            </w:tcBorders>
            <w:vAlign w:val="center"/>
          </w:tcPr>
          <w:p>
            <w:pPr>
              <w:spacing w:lineRule="auto"/>
              <w:jc w:val="left"/>
            </w:pPr>
            <w:r>
              <w:rPr/>
              <w:t xml:space="preserve">3.931</w:t>
            </w:r>
          </w:p>
        </w:tc>
        <w:tc>
          <w:tcPr>
            <w:tcBorders>
              <w:bottom w:val="single" w:sz="8" w:space="0" w:color="000000"/>
              <w:right w:val="single" w:sz="8" w:space="0" w:color="000000"/>
            </w:tcBorders>
            <w:vAlign w:val="center"/>
          </w:tcPr>
          <w:p>
            <w:pPr>
              <w:spacing w:lineRule="auto"/>
              <w:jc w:val="left"/>
            </w:pPr>
            <w:r>
              <w:rPr/>
              <w:t xml:space="preserve">0,0010832</w:t>
            </w:r>
          </w:p>
        </w:tc>
        <w:tc>
          <w:tcPr>
            <w:tcBorders>
              <w:bottom w:val="single" w:sz="8" w:space="0" w:color="000000"/>
              <w:right w:val="single" w:sz="8" w:space="0" w:color="000000"/>
            </w:tcBorders>
            <w:vAlign w:val="center"/>
          </w:tcPr>
          <w:p>
            <w:pPr>
              <w:spacing w:lineRule="auto"/>
              <w:jc w:val="left"/>
            </w:pPr>
            <w:r>
              <w:rPr/>
              <w:t xml:space="preserve">0,4698</w:t>
            </w:r>
          </w:p>
        </w:tc>
        <w:tc>
          <w:tcPr>
            <w:tcBorders>
              <w:bottom w:val="single" w:sz="8" w:space="0" w:color="000000"/>
              <w:right w:val="single" w:sz="8" w:space="0" w:color="000000"/>
            </w:tcBorders>
            <w:vAlign w:val="center"/>
          </w:tcPr>
          <w:p>
            <w:pPr>
              <w:spacing w:lineRule="auto"/>
              <w:jc w:val="left"/>
            </w:pPr>
            <w:r>
              <w:rPr/>
              <w:t xml:space="preserve">2,129</w:t>
            </w:r>
          </w:p>
        </w:tc>
        <w:tc>
          <w:tcPr>
            <w:tcBorders>
              <w:bottom w:val="single" w:sz="8" w:space="0" w:color="000000"/>
              <w:right w:val="single" w:sz="8" w:space="0" w:color="000000"/>
            </w:tcBorders>
            <w:vAlign w:val="center"/>
          </w:tcPr>
          <w:p>
            <w:pPr>
              <w:spacing w:lineRule="auto"/>
              <w:jc w:val="left"/>
            </w:pPr>
            <w:r>
              <w:rPr/>
              <w:t xml:space="preserve">601,99</w:t>
            </w:r>
          </w:p>
        </w:tc>
        <w:tc>
          <w:tcPr>
            <w:tcBorders>
              <w:bottom w:val="single" w:sz="8" w:space="0" w:color="000000"/>
              <w:right w:val="single" w:sz="8" w:space="0" w:color="000000"/>
            </w:tcBorders>
            <w:vAlign w:val="center"/>
          </w:tcPr>
          <w:p>
            <w:pPr>
              <w:spacing w:lineRule="auto"/>
              <w:jc w:val="left"/>
            </w:pPr>
            <w:r>
              <w:rPr/>
              <w:t xml:space="preserve">2736.9</w:t>
            </w:r>
          </w:p>
        </w:tc>
        <w:tc>
          <w:tcPr>
            <w:tcBorders>
              <w:bottom w:val="single" w:sz="8" w:space="0" w:color="000000"/>
              <w:right w:val="single" w:sz="8" w:space="0" w:color="000000"/>
            </w:tcBorders>
            <w:vAlign w:val="center"/>
          </w:tcPr>
          <w:p>
            <w:pPr>
              <w:spacing w:lineRule="auto"/>
              <w:jc w:val="left"/>
            </w:pPr>
            <w:r>
              <w:rPr/>
              <w:t xml:space="preserve">21134.9</w:t>
            </w:r>
          </w:p>
        </w:tc>
        <w:tc>
          <w:tcPr>
            <w:tcBorders>
              <w:bottom w:val="single" w:sz="8" w:space="0" w:color="000000"/>
              <w:right w:val="single" w:sz="8" w:space="0" w:color="000000"/>
            </w:tcBorders>
            <w:vAlign w:val="center"/>
          </w:tcPr>
          <w:p>
            <w:pPr>
              <w:spacing w:lineRule="auto"/>
              <w:jc w:val="left"/>
            </w:pPr>
            <w:r>
              <w:rPr/>
              <w:t xml:space="preserve">1,7700</w:t>
            </w:r>
          </w:p>
        </w:tc>
        <w:tc>
          <w:tcPr>
            <w:tcBorders>
              <w:bottom w:val="single" w:sz="8" w:space="0" w:color="000000"/>
              <w:right w:val="single" w:sz="8" w:space="0" w:color="000000"/>
            </w:tcBorders>
            <w:vAlign w:val="center"/>
          </w:tcPr>
          <w:p>
            <w:pPr>
              <w:spacing w:lineRule="auto"/>
              <w:jc w:val="left"/>
            </w:pPr>
            <w:r>
              <w:rPr/>
              <w:t xml:space="preserve">6,9001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144</w:t>
            </w:r>
          </w:p>
        </w:tc>
        <w:tc>
          <w:tcPr>
            <w:tcBorders>
              <w:bottom w:val="single" w:sz="8" w:space="0" w:color="000000"/>
              <w:right w:val="single" w:sz="8" w:space="0" w:color="000000"/>
            </w:tcBorders>
            <w:vAlign w:val="center"/>
          </w:tcPr>
          <w:p>
            <w:pPr>
              <w:spacing w:lineRule="auto"/>
              <w:jc w:val="left"/>
            </w:pPr>
            <w:r>
              <w:rPr/>
              <w:t xml:space="preserve">417.15</w:t>
            </w:r>
          </w:p>
        </w:tc>
        <w:tc>
          <w:tcPr>
            <w:tcBorders>
              <w:bottom w:val="single" w:sz="8" w:space="0" w:color="000000"/>
              <w:right w:val="single" w:sz="8" w:space="0" w:color="000000"/>
            </w:tcBorders>
            <w:vAlign w:val="center"/>
          </w:tcPr>
          <w:p>
            <w:pPr>
              <w:spacing w:lineRule="auto"/>
              <w:jc w:val="left"/>
            </w:pPr>
            <w:r>
              <w:rPr/>
              <w:t xml:space="preserve">4,042</w:t>
            </w:r>
          </w:p>
        </w:tc>
        <w:tc>
          <w:tcPr>
            <w:tcBorders>
              <w:bottom w:val="single" w:sz="8" w:space="0" w:color="000000"/>
              <w:right w:val="single" w:sz="8" w:space="0" w:color="000000"/>
            </w:tcBorders>
            <w:vAlign w:val="center"/>
          </w:tcPr>
          <w:p>
            <w:pPr>
              <w:spacing w:lineRule="auto"/>
              <w:jc w:val="left"/>
            </w:pPr>
            <w:r>
              <w:rPr/>
              <w:t xml:space="preserve">0.0010843</w:t>
            </w:r>
          </w:p>
        </w:tc>
        <w:tc>
          <w:tcPr>
            <w:tcBorders>
              <w:bottom w:val="single" w:sz="8" w:space="0" w:color="000000"/>
              <w:right w:val="single" w:sz="8" w:space="0" w:color="000000"/>
            </w:tcBorders>
            <w:vAlign w:val="center"/>
          </w:tcPr>
          <w:p>
            <w:pPr>
              <w:spacing w:lineRule="auto"/>
              <w:jc w:val="left"/>
            </w:pPr>
            <w:r>
              <w:rPr/>
              <w:t xml:space="preserve">0,4577</w:t>
            </w:r>
          </w:p>
        </w:tc>
        <w:tc>
          <w:tcPr>
            <w:tcBorders>
              <w:bottom w:val="single" w:sz="8" w:space="0" w:color="000000"/>
              <w:right w:val="single" w:sz="8" w:space="0" w:color="000000"/>
            </w:tcBorders>
            <w:vAlign w:val="center"/>
          </w:tcPr>
          <w:p>
            <w:pPr>
              <w:spacing w:lineRule="auto"/>
              <w:jc w:val="left"/>
            </w:pPr>
            <w:r>
              <w:rPr/>
              <w:t xml:space="preserve">2,183</w:t>
            </w:r>
          </w:p>
        </w:tc>
        <w:tc>
          <w:tcPr>
            <w:tcBorders>
              <w:bottom w:val="single" w:sz="8" w:space="0" w:color="000000"/>
              <w:right w:val="single" w:sz="8" w:space="0" w:color="000000"/>
            </w:tcBorders>
            <w:vAlign w:val="center"/>
          </w:tcPr>
          <w:p>
            <w:pPr>
              <w:spacing w:lineRule="auto"/>
              <w:jc w:val="left"/>
            </w:pPr>
            <w:r>
              <w:rPr/>
              <w:t xml:space="preserve">606,29</w:t>
            </w:r>
          </w:p>
        </w:tc>
        <w:tc>
          <w:tcPr>
            <w:tcBorders>
              <w:bottom w:val="single" w:sz="8" w:space="0" w:color="000000"/>
              <w:right w:val="single" w:sz="8" w:space="0" w:color="000000"/>
            </w:tcBorders>
            <w:vAlign w:val="center"/>
          </w:tcPr>
          <w:p>
            <w:pPr>
              <w:spacing w:lineRule="auto"/>
              <w:jc w:val="left"/>
            </w:pPr>
            <w:r>
              <w:rPr/>
              <w:t xml:space="preserve">2738,1</w:t>
            </w:r>
          </w:p>
        </w:tc>
        <w:tc>
          <w:tcPr>
            <w:tcBorders>
              <w:bottom w:val="single" w:sz="8" w:space="0" w:color="000000"/>
              <w:right w:val="single" w:sz="8" w:space="0" w:color="000000"/>
            </w:tcBorders>
            <w:vAlign w:val="center"/>
          </w:tcPr>
          <w:p>
            <w:pPr>
              <w:spacing w:lineRule="auto"/>
              <w:jc w:val="left"/>
            </w:pPr>
            <w:r>
              <w:rPr/>
              <w:t xml:space="preserve">2131,8</w:t>
            </w:r>
          </w:p>
        </w:tc>
        <w:tc>
          <w:tcPr>
            <w:tcBorders>
              <w:bottom w:val="single" w:sz="8" w:space="0" w:color="000000"/>
              <w:right w:val="single" w:sz="8" w:space="0" w:color="000000"/>
            </w:tcBorders>
            <w:vAlign w:val="center"/>
          </w:tcPr>
          <w:p>
            <w:pPr>
              <w:spacing w:lineRule="auto"/>
              <w:jc w:val="left"/>
            </w:pPr>
            <w:r>
              <w:rPr/>
              <w:t xml:space="preserve">1,7803</w:t>
            </w:r>
          </w:p>
        </w:tc>
        <w:tc>
          <w:tcPr>
            <w:tcBorders>
              <w:bottom w:val="single" w:sz="8" w:space="0" w:color="000000"/>
              <w:right w:val="single" w:sz="8" w:space="0" w:color="000000"/>
            </w:tcBorders>
            <w:vAlign w:val="center"/>
          </w:tcPr>
          <w:p>
            <w:pPr>
              <w:spacing w:lineRule="auto"/>
              <w:jc w:val="left"/>
            </w:pPr>
            <w:r>
              <w:rPr/>
              <w:t xml:space="preserve">6,8908</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205</w:t>
            </w:r>
          </w:p>
        </w:tc>
        <w:tc>
          <w:tcPr>
            <w:tcBorders>
              <w:top w:val="single" w:sz="8" w:space="0" w:color="000000"/>
              <w:bottom w:val="single" w:sz="8" w:space="0" w:color="000000"/>
              <w:right w:val="single" w:sz="8" w:space="0" w:color="000000"/>
            </w:tcBorders>
            <w:vAlign w:val="center"/>
          </w:tcPr>
          <w:p>
            <w:pPr>
              <w:spacing w:lineRule="auto"/>
              <w:jc w:val="left"/>
            </w:pPr>
            <w:r>
              <w:rPr/>
              <w:t xml:space="preserve">478,15</w:t>
            </w:r>
          </w:p>
        </w:tc>
        <w:tc>
          <w:tcPr>
            <w:tcBorders>
              <w:top w:val="single" w:sz="8" w:space="0" w:color="000000"/>
              <w:bottom w:val="single" w:sz="8" w:space="0" w:color="000000"/>
              <w:right w:val="single" w:sz="8" w:space="0" w:color="000000"/>
            </w:tcBorders>
            <w:vAlign w:val="center"/>
          </w:tcPr>
          <w:p>
            <w:pPr>
              <w:spacing w:lineRule="auto"/>
              <w:jc w:val="left"/>
            </w:pPr>
            <w:r>
              <w:rPr/>
              <w:t xml:space="preserve">17.243</w:t>
            </w:r>
          </w:p>
        </w:tc>
        <w:tc>
          <w:tcPr>
            <w:tcBorders>
              <w:top w:val="single" w:sz="8" w:space="0" w:color="000000"/>
              <w:bottom w:val="single" w:sz="8" w:space="0" w:color="000000"/>
              <w:right w:val="single" w:sz="8" w:space="0" w:color="000000"/>
            </w:tcBorders>
            <w:vAlign w:val="center"/>
          </w:tcPr>
          <w:p>
            <w:pPr>
              <w:spacing w:lineRule="auto"/>
              <w:jc w:val="left"/>
            </w:pPr>
            <w:r>
              <w:rPr/>
              <w:t xml:space="preserve">0,0011644</w:t>
            </w:r>
          </w:p>
        </w:tc>
        <w:tc>
          <w:tcPr>
            <w:tcBorders>
              <w:top w:val="single" w:sz="8" w:space="0" w:color="000000"/>
              <w:bottom w:val="single" w:sz="8" w:space="0" w:color="000000"/>
              <w:right w:val="single" w:sz="8" w:space="0" w:color="000000"/>
            </w:tcBorders>
            <w:vAlign w:val="center"/>
          </w:tcPr>
          <w:p>
            <w:pPr>
              <w:spacing w:lineRule="auto"/>
              <w:jc w:val="left"/>
            </w:pPr>
            <w:r>
              <w:rPr/>
              <w:t xml:space="preserve">0,1150</w:t>
            </w:r>
          </w:p>
        </w:tc>
        <w:tc>
          <w:tcPr>
            <w:tcBorders>
              <w:top w:val="single" w:sz="8" w:space="0" w:color="000000"/>
              <w:bottom w:val="single" w:sz="8" w:space="0" w:color="000000"/>
              <w:right w:val="single" w:sz="8" w:space="0" w:color="000000"/>
            </w:tcBorders>
            <w:vAlign w:val="center"/>
          </w:tcPr>
          <w:p>
            <w:pPr>
              <w:spacing w:lineRule="auto"/>
              <w:jc w:val="left"/>
            </w:pPr>
            <w:r>
              <w:rPr/>
              <w:t xml:space="preserve">8,694</w:t>
            </w:r>
          </w:p>
        </w:tc>
        <w:tc>
          <w:tcPr>
            <w:tcBorders>
              <w:top w:val="single" w:sz="8" w:space="0" w:color="000000"/>
              <w:bottom w:val="single" w:sz="8" w:space="0" w:color="000000"/>
              <w:right w:val="single" w:sz="8" w:space="0" w:color="000000"/>
            </w:tcBorders>
            <w:vAlign w:val="center"/>
          </w:tcPr>
          <w:p>
            <w:pPr>
              <w:spacing w:lineRule="auto"/>
              <w:jc w:val="left"/>
            </w:pPr>
            <w:r>
              <w:rPr/>
              <w:t xml:space="preserve">874.99</w:t>
            </w:r>
          </w:p>
        </w:tc>
        <w:tc>
          <w:tcPr>
            <w:tcBorders>
              <w:top w:val="single" w:sz="8" w:space="0" w:color="000000"/>
              <w:bottom w:val="single" w:sz="8" w:space="0" w:color="000000"/>
              <w:right w:val="single" w:sz="8" w:space="0" w:color="000000"/>
            </w:tcBorders>
            <w:vAlign w:val="center"/>
          </w:tcPr>
          <w:p>
            <w:pPr>
              <w:spacing w:lineRule="auto"/>
              <w:jc w:val="left"/>
            </w:pPr>
            <w:r>
              <w:rPr/>
              <w:t xml:space="preserve">2793.8</w:t>
            </w:r>
          </w:p>
        </w:tc>
        <w:tc>
          <w:tcPr>
            <w:tcBorders>
              <w:top w:val="single" w:sz="8" w:space="0" w:color="000000"/>
              <w:bottom w:val="single" w:sz="8" w:space="0" w:color="000000"/>
              <w:right w:val="single" w:sz="8" w:space="0" w:color="000000"/>
            </w:tcBorders>
            <w:vAlign w:val="center"/>
          </w:tcPr>
          <w:p>
            <w:pPr>
              <w:spacing w:lineRule="auto"/>
              <w:jc w:val="left"/>
            </w:pPr>
            <w:r>
              <w:rPr/>
              <w:t xml:space="preserve">1918,8</w:t>
            </w:r>
          </w:p>
        </w:tc>
        <w:tc>
          <w:tcPr>
            <w:tcBorders>
              <w:top w:val="single" w:sz="8" w:space="0" w:color="000000"/>
              <w:bottom w:val="single" w:sz="8" w:space="0" w:color="000000"/>
              <w:right w:val="single" w:sz="8" w:space="0" w:color="000000"/>
            </w:tcBorders>
            <w:vAlign w:val="center"/>
          </w:tcPr>
          <w:p>
            <w:pPr>
              <w:spacing w:lineRule="auto"/>
              <w:jc w:val="left"/>
            </w:pPr>
            <w:r>
              <w:rPr/>
              <w:t xml:space="preserve">2,3778</w:t>
            </w:r>
          </w:p>
        </w:tc>
        <w:tc>
          <w:tcPr>
            <w:tcBorders>
              <w:top w:val="single" w:sz="8" w:space="0" w:color="000000"/>
              <w:bottom w:val="single" w:sz="8" w:space="0" w:color="000000"/>
              <w:right w:val="single" w:sz="8" w:space="0" w:color="000000"/>
            </w:tcBorders>
            <w:vAlign w:val="center"/>
          </w:tcPr>
          <w:p>
            <w:pPr>
              <w:spacing w:lineRule="auto"/>
              <w:jc w:val="left"/>
            </w:pPr>
            <w:r>
              <w:rPr/>
              <w:t xml:space="preserve">6,3906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206</w:t>
            </w:r>
          </w:p>
        </w:tc>
        <w:tc>
          <w:tcPr>
            <w:tcBorders>
              <w:bottom w:val="single" w:sz="8" w:space="0" w:color="000000"/>
              <w:right w:val="single" w:sz="8" w:space="0" w:color="000000"/>
            </w:tcBorders>
            <w:vAlign w:val="center"/>
          </w:tcPr>
          <w:p>
            <w:pPr>
              <w:spacing w:lineRule="auto"/>
              <w:jc w:val="left"/>
            </w:pPr>
            <w:r>
              <w:rPr/>
              <w:t xml:space="preserve">479,15</w:t>
            </w:r>
          </w:p>
        </w:tc>
        <w:tc>
          <w:tcPr>
            <w:tcBorders>
              <w:bottom w:val="single" w:sz="8" w:space="0" w:color="000000"/>
              <w:right w:val="single" w:sz="8" w:space="0" w:color="000000"/>
            </w:tcBorders>
            <w:vAlign w:val="center"/>
          </w:tcPr>
          <w:p>
            <w:pPr>
              <w:spacing w:lineRule="auto"/>
              <w:jc w:val="left"/>
            </w:pPr>
            <w:r>
              <w:rPr/>
              <w:t xml:space="preserve">17.398</w:t>
            </w:r>
          </w:p>
        </w:tc>
        <w:tc>
          <w:tcPr>
            <w:tcBorders>
              <w:bottom w:val="single" w:sz="8" w:space="0" w:color="000000"/>
              <w:right w:val="single" w:sz="8" w:space="0" w:color="000000"/>
            </w:tcBorders>
            <w:vAlign w:val="center"/>
          </w:tcPr>
          <w:p>
            <w:pPr>
              <w:spacing w:lineRule="auto"/>
              <w:jc w:val="left"/>
            </w:pPr>
            <w:r>
              <w:rPr/>
              <w:t xml:space="preserve">0,0011660</w:t>
            </w:r>
          </w:p>
        </w:tc>
        <w:tc>
          <w:tcPr>
            <w:tcBorders>
              <w:bottom w:val="single" w:sz="8" w:space="0" w:color="000000"/>
              <w:right w:val="single" w:sz="8" w:space="0" w:color="000000"/>
            </w:tcBorders>
            <w:vAlign w:val="center"/>
          </w:tcPr>
          <w:p>
            <w:pPr>
              <w:spacing w:lineRule="auto"/>
              <w:jc w:val="left"/>
            </w:pPr>
            <w:r>
              <w:rPr/>
              <w:t xml:space="preserve">0,1128</w:t>
            </w:r>
          </w:p>
        </w:tc>
        <w:tc>
          <w:tcPr>
            <w:tcBorders>
              <w:bottom w:val="single" w:sz="8" w:space="0" w:color="000000"/>
              <w:right w:val="single" w:sz="8" w:space="0" w:color="000000"/>
            </w:tcBorders>
            <w:vAlign w:val="center"/>
          </w:tcPr>
          <w:p>
            <w:pPr>
              <w:spacing w:lineRule="auto"/>
              <w:jc w:val="left"/>
            </w:pPr>
            <w:r>
              <w:rPr/>
              <w:t xml:space="preserve">8.868</w:t>
            </w:r>
          </w:p>
        </w:tc>
        <w:tc>
          <w:tcPr>
            <w:tcBorders>
              <w:bottom w:val="single" w:sz="8" w:space="0" w:color="000000"/>
              <w:right w:val="single" w:sz="8" w:space="0" w:color="000000"/>
            </w:tcBorders>
            <w:vAlign w:val="center"/>
          </w:tcPr>
          <w:p>
            <w:pPr>
              <w:spacing w:lineRule="auto"/>
              <w:jc w:val="left"/>
            </w:pPr>
            <w:r>
              <w:rPr/>
              <w:t xml:space="preserve">879.53</w:t>
            </w:r>
          </w:p>
        </w:tc>
        <w:tc>
          <w:tcPr>
            <w:tcBorders>
              <w:bottom w:val="single" w:sz="8" w:space="0" w:color="000000"/>
              <w:right w:val="single" w:sz="8" w:space="0" w:color="000000"/>
            </w:tcBorders>
            <w:vAlign w:val="center"/>
          </w:tcPr>
          <w:p>
            <w:pPr>
              <w:spacing w:lineRule="auto"/>
              <w:jc w:val="left"/>
            </w:pPr>
            <w:r>
              <w:rPr/>
              <w:t xml:space="preserve">2794.3</w:t>
            </w:r>
          </w:p>
        </w:tc>
        <w:tc>
          <w:tcPr>
            <w:tcBorders>
              <w:bottom w:val="single" w:sz="8" w:space="0" w:color="000000"/>
              <w:right w:val="single" w:sz="8" w:space="0" w:color="000000"/>
            </w:tcBorders>
            <w:vAlign w:val="center"/>
          </w:tcPr>
          <w:p>
            <w:pPr>
              <w:spacing w:lineRule="auto"/>
              <w:jc w:val="left"/>
            </w:pPr>
            <w:r>
              <w:rPr/>
              <w:t xml:space="preserve">1914.7</w:t>
            </w:r>
          </w:p>
        </w:tc>
        <w:tc>
          <w:tcPr>
            <w:tcBorders>
              <w:bottom w:val="single" w:sz="8" w:space="0" w:color="000000"/>
              <w:right w:val="single" w:sz="8" w:space="0" w:color="000000"/>
            </w:tcBorders>
            <w:vAlign w:val="center"/>
          </w:tcPr>
          <w:p>
            <w:pPr>
              <w:spacing w:lineRule="auto"/>
              <w:jc w:val="left"/>
            </w:pPr>
            <w:r>
              <w:rPr/>
              <w:t xml:space="preserve">2,3872</w:t>
            </w:r>
          </w:p>
        </w:tc>
        <w:tc>
          <w:tcPr>
            <w:tcBorders>
              <w:bottom w:val="single" w:sz="8" w:space="0" w:color="000000"/>
              <w:right w:val="single" w:sz="8" w:space="0" w:color="000000"/>
            </w:tcBorders>
            <w:vAlign w:val="center"/>
          </w:tcPr>
          <w:p>
            <w:pPr>
              <w:spacing w:lineRule="auto"/>
              <w:jc w:val="left"/>
            </w:pPr>
            <w:r>
              <w:rPr/>
              <w:t xml:space="preserve">6,3832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207</w:t>
            </w:r>
          </w:p>
        </w:tc>
        <w:tc>
          <w:tcPr>
            <w:tcBorders>
              <w:bottom w:val="single" w:sz="8" w:space="0" w:color="000000"/>
              <w:right w:val="single" w:sz="8" w:space="0" w:color="000000"/>
            </w:tcBorders>
            <w:vAlign w:val="center"/>
          </w:tcPr>
          <w:p>
            <w:pPr>
              <w:spacing w:lineRule="auto"/>
              <w:jc w:val="left"/>
            </w:pPr>
            <w:r>
              <w:rPr/>
              <w:t xml:space="preserve">480,15</w:t>
            </w:r>
          </w:p>
        </w:tc>
        <w:tc>
          <w:tcPr>
            <w:tcBorders>
              <w:bottom w:val="single" w:sz="8" w:space="0" w:color="000000"/>
              <w:right w:val="single" w:sz="8" w:space="0" w:color="000000"/>
            </w:tcBorders>
            <w:vAlign w:val="center"/>
          </w:tcPr>
          <w:p>
            <w:pPr>
              <w:spacing w:lineRule="auto"/>
              <w:jc w:val="left"/>
            </w:pPr>
            <w:r>
              <w:rPr/>
              <w:t xml:space="preserve">17,959</w:t>
            </w:r>
          </w:p>
        </w:tc>
        <w:tc>
          <w:tcPr>
            <w:tcBorders>
              <w:bottom w:val="single" w:sz="8" w:space="0" w:color="000000"/>
              <w:right w:val="single" w:sz="8" w:space="0" w:color="000000"/>
            </w:tcBorders>
            <w:vAlign w:val="center"/>
          </w:tcPr>
          <w:p>
            <w:pPr>
              <w:spacing w:lineRule="auto"/>
              <w:jc w:val="left"/>
            </w:pPr>
            <w:r>
              <w:rPr/>
              <w:t xml:space="preserve">0,0011676</w:t>
            </w:r>
          </w:p>
        </w:tc>
        <w:tc>
          <w:tcPr>
            <w:tcBorders>
              <w:bottom w:val="single" w:sz="8" w:space="0" w:color="000000"/>
              <w:right w:val="single" w:sz="8" w:space="0" w:color="000000"/>
            </w:tcBorders>
            <w:vAlign w:val="center"/>
          </w:tcPr>
          <w:p>
            <w:pPr>
              <w:spacing w:lineRule="auto"/>
              <w:jc w:val="left"/>
            </w:pPr>
            <w:r>
              <w:rPr/>
              <w:t xml:space="preserve">0,1106</w:t>
            </w:r>
          </w:p>
        </w:tc>
        <w:tc>
          <w:tcPr>
            <w:tcBorders>
              <w:bottom w:val="single" w:sz="8" w:space="0" w:color="000000"/>
              <w:right w:val="single" w:sz="8" w:space="0" w:color="000000"/>
            </w:tcBorders>
            <w:vAlign w:val="center"/>
          </w:tcPr>
          <w:p>
            <w:pPr>
              <w:spacing w:lineRule="auto"/>
              <w:jc w:val="left"/>
            </w:pPr>
            <w:r>
              <w:rPr/>
              <w:t xml:space="preserve">9.045</w:t>
            </w:r>
          </w:p>
        </w:tc>
        <w:tc>
          <w:tcPr>
            <w:tcBorders>
              <w:bottom w:val="single" w:sz="8" w:space="0" w:color="000000"/>
              <w:right w:val="single" w:sz="8" w:space="0" w:color="000000"/>
            </w:tcBorders>
            <w:vAlign w:val="center"/>
          </w:tcPr>
          <w:p>
            <w:pPr>
              <w:spacing w:lineRule="auto"/>
              <w:jc w:val="left"/>
            </w:pPr>
            <w:r>
              <w:rPr/>
              <w:t xml:space="preserve">884.07</w:t>
            </w:r>
          </w:p>
        </w:tc>
        <w:tc>
          <w:tcPr>
            <w:tcBorders>
              <w:bottom w:val="single" w:sz="8" w:space="0" w:color="000000"/>
              <w:right w:val="single" w:sz="8" w:space="0" w:color="000000"/>
            </w:tcBorders>
            <w:vAlign w:val="center"/>
          </w:tcPr>
          <w:p>
            <w:pPr>
              <w:spacing w:lineRule="auto"/>
              <w:jc w:val="left"/>
            </w:pPr>
            <w:r>
              <w:rPr/>
              <w:t xml:space="preserve">2794.8</w:t>
            </w:r>
          </w:p>
        </w:tc>
        <w:tc>
          <w:tcPr>
            <w:tcBorders>
              <w:bottom w:val="single" w:sz="8" w:space="0" w:color="000000"/>
              <w:right w:val="single" w:sz="8" w:space="0" w:color="000000"/>
            </w:tcBorders>
            <w:vAlign w:val="center"/>
          </w:tcPr>
          <w:p>
            <w:pPr>
              <w:spacing w:lineRule="auto"/>
              <w:jc w:val="left"/>
            </w:pPr>
            <w:r>
              <w:rPr/>
              <w:t xml:space="preserve">1910.7</w:t>
            </w:r>
          </w:p>
        </w:tc>
        <w:tc>
          <w:tcPr>
            <w:tcBorders>
              <w:bottom w:val="single" w:sz="8" w:space="0" w:color="000000"/>
              <w:right w:val="single" w:sz="8" w:space="0" w:color="000000"/>
            </w:tcBorders>
            <w:vAlign w:val="center"/>
          </w:tcPr>
          <w:p>
            <w:pPr>
              <w:spacing w:lineRule="auto"/>
              <w:jc w:val="left"/>
            </w:pPr>
            <w:r>
              <w:rPr/>
              <w:t xml:space="preserve">2,3966</w:t>
            </w:r>
          </w:p>
        </w:tc>
        <w:tc>
          <w:tcPr>
            <w:tcBorders>
              <w:bottom w:val="single" w:sz="8" w:space="0" w:color="000000"/>
              <w:right w:val="single" w:sz="8" w:space="0" w:color="000000"/>
            </w:tcBorders>
            <w:vAlign w:val="center"/>
          </w:tcPr>
          <w:p>
            <w:pPr>
              <w:spacing w:lineRule="auto"/>
              <w:jc w:val="left"/>
            </w:pPr>
            <w:r>
              <w:rPr/>
              <w:t xml:space="preserve">6,3759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208</w:t>
            </w:r>
          </w:p>
        </w:tc>
        <w:tc>
          <w:tcPr>
            <w:tcBorders>
              <w:bottom w:val="single" w:sz="8" w:space="0" w:color="000000"/>
              <w:right w:val="single" w:sz="8" w:space="0" w:color="000000"/>
            </w:tcBorders>
            <w:vAlign w:val="center"/>
          </w:tcPr>
          <w:p>
            <w:pPr>
              <w:spacing w:lineRule="auto"/>
              <w:jc w:val="left"/>
            </w:pPr>
            <w:r>
              <w:rPr/>
              <w:t xml:space="preserve">480,15</w:t>
            </w:r>
          </w:p>
        </w:tc>
        <w:tc>
          <w:tcPr>
            <w:tcBorders>
              <w:bottom w:val="single" w:sz="8" w:space="0" w:color="000000"/>
              <w:right w:val="single" w:sz="8" w:space="0" w:color="000000"/>
            </w:tcBorders>
            <w:vAlign w:val="center"/>
          </w:tcPr>
          <w:p>
            <w:pPr>
              <w:spacing w:lineRule="auto"/>
              <w:jc w:val="left"/>
            </w:pPr>
            <w:r>
              <w:rPr/>
              <w:t xml:space="preserve">18,336</w:t>
            </w:r>
          </w:p>
        </w:tc>
        <w:tc>
          <w:tcPr>
            <w:tcBorders>
              <w:bottom w:val="single" w:sz="8" w:space="0" w:color="000000"/>
              <w:right w:val="single" w:sz="8" w:space="0" w:color="000000"/>
            </w:tcBorders>
            <w:vAlign w:val="center"/>
          </w:tcPr>
          <w:p>
            <w:pPr>
              <w:spacing w:lineRule="auto"/>
              <w:jc w:val="left"/>
            </w:pPr>
            <w:r>
              <w:rPr/>
              <w:t xml:space="preserve">0,0011693</w:t>
            </w:r>
          </w:p>
        </w:tc>
        <w:tc>
          <w:tcPr>
            <w:tcBorders>
              <w:bottom w:val="single" w:sz="8" w:space="0" w:color="000000"/>
              <w:right w:val="single" w:sz="8" w:space="0" w:color="000000"/>
            </w:tcBorders>
            <w:vAlign w:val="center"/>
          </w:tcPr>
          <w:p>
            <w:pPr>
              <w:spacing w:lineRule="auto"/>
              <w:jc w:val="left"/>
            </w:pPr>
            <w:r>
              <w:rPr/>
              <w:t xml:space="preserve">0,1084</w:t>
            </w:r>
          </w:p>
        </w:tc>
        <w:tc>
          <w:tcPr>
            <w:tcBorders>
              <w:bottom w:val="single" w:sz="8" w:space="0" w:color="000000"/>
              <w:right w:val="single" w:sz="8" w:space="0" w:color="000000"/>
            </w:tcBorders>
            <w:vAlign w:val="center"/>
          </w:tcPr>
          <w:p>
            <w:pPr>
              <w:spacing w:lineRule="auto"/>
              <w:jc w:val="left"/>
            </w:pPr>
            <w:r>
              <w:rPr/>
              <w:t xml:space="preserve">9,245</w:t>
            </w:r>
          </w:p>
        </w:tc>
        <w:tc>
          <w:tcPr>
            <w:tcBorders>
              <w:bottom w:val="single" w:sz="8" w:space="0" w:color="000000"/>
              <w:right w:val="single" w:sz="8" w:space="0" w:color="000000"/>
            </w:tcBorders>
            <w:vAlign w:val="center"/>
          </w:tcPr>
          <w:p>
            <w:pPr>
              <w:spacing w:lineRule="auto"/>
              <w:jc w:val="left"/>
            </w:pPr>
            <w:r>
              <w:rPr/>
              <w:t xml:space="preserve">888,62</w:t>
            </w:r>
          </w:p>
        </w:tc>
        <w:tc>
          <w:tcPr>
            <w:tcBorders>
              <w:bottom w:val="single" w:sz="8" w:space="0" w:color="000000"/>
              <w:right w:val="single" w:sz="8" w:space="0" w:color="000000"/>
            </w:tcBorders>
            <w:vAlign w:val="center"/>
          </w:tcPr>
          <w:p>
            <w:pPr>
              <w:spacing w:lineRule="auto"/>
              <w:jc w:val="left"/>
            </w:pPr>
            <w:r>
              <w:rPr/>
              <w:t xml:space="preserve">2795,3</w:t>
            </w:r>
          </w:p>
        </w:tc>
        <w:tc>
          <w:tcPr>
            <w:tcBorders>
              <w:bottom w:val="single" w:sz="8" w:space="0" w:color="000000"/>
              <w:right w:val="single" w:sz="8" w:space="0" w:color="000000"/>
            </w:tcBorders>
            <w:vAlign w:val="center"/>
          </w:tcPr>
          <w:p>
            <w:pPr>
              <w:spacing w:lineRule="auto"/>
              <w:jc w:val="left"/>
            </w:pPr>
            <w:r>
              <w:rPr/>
              <w:t xml:space="preserve">1906,6</w:t>
            </w:r>
          </w:p>
        </w:tc>
        <w:tc>
          <w:tcPr>
            <w:tcBorders>
              <w:bottom w:val="single" w:sz="8" w:space="0" w:color="000000"/>
              <w:right w:val="single" w:sz="8" w:space="0" w:color="000000"/>
            </w:tcBorders>
            <w:vAlign w:val="center"/>
          </w:tcPr>
          <w:p>
            <w:pPr>
              <w:spacing w:lineRule="auto"/>
              <w:jc w:val="left"/>
            </w:pPr>
            <w:r>
              <w:rPr/>
              <w:t xml:space="preserve">2,4060</w:t>
            </w:r>
          </w:p>
        </w:tc>
        <w:tc>
          <w:tcPr>
            <w:tcBorders>
              <w:bottom w:val="single" w:sz="8" w:space="0" w:color="000000"/>
              <w:right w:val="single" w:sz="8" w:space="0" w:color="000000"/>
            </w:tcBorders>
            <w:vAlign w:val="center"/>
          </w:tcPr>
          <w:p>
            <w:pPr>
              <w:spacing w:lineRule="auto"/>
              <w:jc w:val="left"/>
            </w:pPr>
            <w:r>
              <w:rPr/>
              <w:t xml:space="preserve">6,3686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209</w:t>
            </w:r>
          </w:p>
        </w:tc>
        <w:tc>
          <w:tcPr>
            <w:tcBorders>
              <w:bottom w:val="single" w:sz="8" w:space="0" w:color="000000"/>
              <w:right w:val="single" w:sz="8" w:space="0" w:color="000000"/>
            </w:tcBorders>
            <w:vAlign w:val="center"/>
          </w:tcPr>
          <w:p>
            <w:pPr>
              <w:spacing w:lineRule="auto"/>
              <w:jc w:val="left"/>
            </w:pPr>
            <w:r>
              <w:rPr/>
              <w:t xml:space="preserve">482,15</w:t>
            </w:r>
          </w:p>
        </w:tc>
        <w:tc>
          <w:tcPr>
            <w:tcBorders>
              <w:bottom w:val="single" w:sz="8" w:space="0" w:color="000000"/>
              <w:right w:val="single" w:sz="8" w:space="0" w:color="000000"/>
            </w:tcBorders>
            <w:vAlign w:val="center"/>
          </w:tcPr>
          <w:p>
            <w:pPr>
              <w:spacing w:lineRule="auto"/>
              <w:jc w:val="left"/>
            </w:pPr>
            <w:r>
              <w:rPr/>
              <w:t xml:space="preserve">18,699</w:t>
            </w:r>
          </w:p>
        </w:tc>
        <w:tc>
          <w:tcPr>
            <w:tcBorders>
              <w:bottom w:val="single" w:sz="8" w:space="0" w:color="000000"/>
              <w:right w:val="single" w:sz="8" w:space="0" w:color="000000"/>
            </w:tcBorders>
            <w:vAlign w:val="center"/>
          </w:tcPr>
          <w:p>
            <w:pPr>
              <w:spacing w:lineRule="auto"/>
              <w:jc w:val="left"/>
            </w:pPr>
            <w:r>
              <w:rPr/>
              <w:t xml:space="preserve">0,0011709</w:t>
            </w:r>
          </w:p>
        </w:tc>
        <w:tc>
          <w:tcPr>
            <w:tcBorders>
              <w:bottom w:val="single" w:sz="8" w:space="0" w:color="000000"/>
              <w:right w:val="single" w:sz="8" w:space="0" w:color="000000"/>
            </w:tcBorders>
            <w:vAlign w:val="center"/>
          </w:tcPr>
          <w:p>
            <w:pPr>
              <w:spacing w:lineRule="auto"/>
              <w:jc w:val="left"/>
            </w:pPr>
            <w:r>
              <w:rPr/>
              <w:t xml:space="preserve">0,10633</w:t>
            </w:r>
          </w:p>
        </w:tc>
        <w:tc>
          <w:tcPr>
            <w:tcBorders>
              <w:bottom w:val="single" w:sz="8" w:space="0" w:color="000000"/>
              <w:right w:val="single" w:sz="8" w:space="0" w:color="000000"/>
            </w:tcBorders>
            <w:vAlign w:val="center"/>
          </w:tcPr>
          <w:p>
            <w:pPr>
              <w:spacing w:lineRule="auto"/>
              <w:jc w:val="left"/>
            </w:pPr>
            <w:r>
              <w:rPr/>
              <w:t xml:space="preserve">9,408</w:t>
            </w:r>
          </w:p>
        </w:tc>
        <w:tc>
          <w:tcPr>
            <w:tcBorders>
              <w:bottom w:val="single" w:sz="8" w:space="0" w:color="000000"/>
              <w:right w:val="single" w:sz="8" w:space="0" w:color="000000"/>
            </w:tcBorders>
            <w:vAlign w:val="center"/>
          </w:tcPr>
          <w:p>
            <w:pPr>
              <w:spacing w:lineRule="auto"/>
              <w:jc w:val="left"/>
            </w:pPr>
            <w:r>
              <w:rPr/>
              <w:t xml:space="preserve">893.17</w:t>
            </w:r>
          </w:p>
        </w:tc>
        <w:tc>
          <w:tcPr>
            <w:tcBorders>
              <w:bottom w:val="single" w:sz="8" w:space="0" w:color="000000"/>
              <w:right w:val="single" w:sz="8" w:space="0" w:color="000000"/>
            </w:tcBorders>
            <w:vAlign w:val="center"/>
          </w:tcPr>
          <w:p>
            <w:pPr>
              <w:spacing w:lineRule="auto"/>
              <w:jc w:val="left"/>
            </w:pPr>
            <w:r>
              <w:rPr/>
              <w:t xml:space="preserve">2795.7</w:t>
            </w:r>
          </w:p>
        </w:tc>
        <w:tc>
          <w:tcPr>
            <w:tcBorders>
              <w:bottom w:val="single" w:sz="8" w:space="0" w:color="000000"/>
              <w:right w:val="single" w:sz="8" w:space="0" w:color="000000"/>
            </w:tcBorders>
            <w:vAlign w:val="center"/>
          </w:tcPr>
          <w:p>
            <w:pPr>
              <w:spacing w:lineRule="auto"/>
              <w:jc w:val="left"/>
            </w:pPr>
            <w:r>
              <w:rPr/>
              <w:t xml:space="preserve">1902,6</w:t>
            </w:r>
          </w:p>
        </w:tc>
        <w:tc>
          <w:tcPr>
            <w:tcBorders>
              <w:bottom w:val="single" w:sz="8" w:space="0" w:color="000000"/>
              <w:right w:val="single" w:sz="8" w:space="0" w:color="000000"/>
            </w:tcBorders>
            <w:vAlign w:val="center"/>
          </w:tcPr>
          <w:p>
            <w:pPr>
              <w:spacing w:lineRule="auto"/>
              <w:jc w:val="left"/>
            </w:pPr>
            <w:r>
              <w:rPr/>
              <w:t xml:space="preserve">2,4553</w:t>
            </w:r>
          </w:p>
        </w:tc>
        <w:tc>
          <w:tcPr>
            <w:tcBorders>
              <w:bottom w:val="single" w:sz="8" w:space="0" w:color="000000"/>
              <w:right w:val="single" w:sz="8" w:space="0" w:color="000000"/>
            </w:tcBorders>
            <w:vAlign w:val="center"/>
          </w:tcPr>
          <w:p>
            <w:pPr>
              <w:spacing w:lineRule="auto"/>
              <w:jc w:val="left"/>
            </w:pPr>
            <w:r>
              <w:rPr/>
              <w:t xml:space="preserve">6,3612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210</w:t>
            </w:r>
          </w:p>
        </w:tc>
        <w:tc>
          <w:tcPr>
            <w:tcBorders>
              <w:bottom w:val="single" w:sz="8" w:space="0" w:color="000000"/>
              <w:right w:val="single" w:sz="8" w:space="0" w:color="000000"/>
            </w:tcBorders>
            <w:vAlign w:val="center"/>
          </w:tcPr>
          <w:p>
            <w:pPr>
              <w:spacing w:lineRule="auto"/>
              <w:jc w:val="left"/>
            </w:pPr>
            <w:r>
              <w:rPr/>
              <w:t xml:space="preserve">483,15</w:t>
            </w:r>
          </w:p>
        </w:tc>
        <w:tc>
          <w:tcPr>
            <w:tcBorders>
              <w:bottom w:val="single" w:sz="8" w:space="0" w:color="000000"/>
              <w:right w:val="single" w:sz="8" w:space="0" w:color="000000"/>
            </w:tcBorders>
            <w:vAlign w:val="center"/>
          </w:tcPr>
          <w:p>
            <w:pPr>
              <w:spacing w:lineRule="auto"/>
              <w:jc w:val="left"/>
            </w:pPr>
            <w:r>
              <w:rPr/>
              <w:t xml:space="preserve">19.077</w:t>
            </w:r>
          </w:p>
        </w:tc>
        <w:tc>
          <w:tcPr>
            <w:tcBorders>
              <w:bottom w:val="single" w:sz="8" w:space="0" w:color="000000"/>
              <w:right w:val="single" w:sz="8" w:space="0" w:color="000000"/>
            </w:tcBorders>
            <w:vAlign w:val="center"/>
          </w:tcPr>
          <w:p>
            <w:pPr>
              <w:spacing w:lineRule="auto"/>
              <w:jc w:val="left"/>
            </w:pPr>
            <w:r>
              <w:rPr/>
              <w:t xml:space="preserve">0,0011726</w:t>
            </w:r>
          </w:p>
        </w:tc>
        <w:tc>
          <w:tcPr>
            <w:tcBorders>
              <w:bottom w:val="single" w:sz="8" w:space="0" w:color="000000"/>
              <w:right w:val="single" w:sz="8" w:space="0" w:color="000000"/>
            </w:tcBorders>
            <w:vAlign w:val="center"/>
          </w:tcPr>
          <w:p>
            <w:pPr>
              <w:spacing w:lineRule="auto"/>
              <w:jc w:val="left"/>
            </w:pPr>
            <w:r>
              <w:rPr/>
              <w:t xml:space="preserve">0.1042</w:t>
            </w:r>
          </w:p>
        </w:tc>
        <w:tc>
          <w:tcPr>
            <w:tcBorders>
              <w:bottom w:val="single" w:sz="8" w:space="0" w:color="000000"/>
              <w:right w:val="single" w:sz="8" w:space="0" w:color="000000"/>
            </w:tcBorders>
            <w:vAlign w:val="center"/>
          </w:tcPr>
          <w:p>
            <w:pPr>
              <w:spacing w:lineRule="auto"/>
              <w:jc w:val="left"/>
            </w:pPr>
            <w:r>
              <w:rPr/>
              <w:t xml:space="preserve">9.593</w:t>
            </w:r>
          </w:p>
        </w:tc>
        <w:tc>
          <w:tcPr>
            <w:tcBorders>
              <w:bottom w:val="single" w:sz="8" w:space="0" w:color="000000"/>
              <w:right w:val="single" w:sz="8" w:space="0" w:color="000000"/>
            </w:tcBorders>
            <w:vAlign w:val="center"/>
          </w:tcPr>
          <w:p>
            <w:pPr>
              <w:spacing w:lineRule="auto"/>
              <w:jc w:val="left"/>
            </w:pPr>
            <w:r>
              <w:rPr/>
              <w:t xml:space="preserve">897.74</w:t>
            </w:r>
          </w:p>
        </w:tc>
        <w:tc>
          <w:tcPr>
            <w:tcBorders>
              <w:bottom w:val="single" w:sz="8" w:space="0" w:color="000000"/>
              <w:right w:val="single" w:sz="8" w:space="0" w:color="000000"/>
            </w:tcBorders>
            <w:vAlign w:val="center"/>
          </w:tcPr>
          <w:p>
            <w:pPr>
              <w:spacing w:lineRule="auto"/>
              <w:jc w:val="left"/>
            </w:pPr>
            <w:r>
              <w:rPr/>
              <w:t xml:space="preserve">2796,2</w:t>
            </w:r>
          </w:p>
        </w:tc>
        <w:tc>
          <w:tcPr>
            <w:tcBorders>
              <w:bottom w:val="single" w:sz="8" w:space="0" w:color="000000"/>
              <w:right w:val="single" w:sz="8" w:space="0" w:color="000000"/>
            </w:tcBorders>
            <w:vAlign w:val="center"/>
          </w:tcPr>
          <w:p>
            <w:pPr>
              <w:spacing w:lineRule="auto"/>
              <w:jc w:val="left"/>
            </w:pPr>
            <w:r>
              <w:rPr/>
              <w:t xml:space="preserve">1898,5</w:t>
            </w:r>
          </w:p>
        </w:tc>
        <w:tc>
          <w:tcPr>
            <w:tcBorders>
              <w:bottom w:val="single" w:sz="8" w:space="0" w:color="000000"/>
              <w:right w:val="single" w:sz="8" w:space="0" w:color="000000"/>
            </w:tcBorders>
            <w:vAlign w:val="center"/>
          </w:tcPr>
          <w:p>
            <w:pPr>
              <w:spacing w:lineRule="auto"/>
              <w:jc w:val="left"/>
            </w:pPr>
            <w:r>
              <w:rPr/>
              <w:t xml:space="preserve">3,4247</w:t>
            </w:r>
          </w:p>
        </w:tc>
        <w:tc>
          <w:tcPr>
            <w:tcBorders>
              <w:bottom w:val="single" w:sz="8" w:space="0" w:color="000000"/>
              <w:right w:val="single" w:sz="8" w:space="0" w:color="000000"/>
            </w:tcBorders>
            <w:vAlign w:val="center"/>
          </w:tcPr>
          <w:p>
            <w:pPr>
              <w:spacing w:lineRule="auto"/>
              <w:jc w:val="left"/>
            </w:pPr>
            <w:r>
              <w:rPr/>
              <w:t xml:space="preserve">6,3539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211</w:t>
            </w:r>
          </w:p>
        </w:tc>
        <w:tc>
          <w:tcPr>
            <w:tcBorders>
              <w:bottom w:val="single" w:sz="8" w:space="0" w:color="000000"/>
              <w:right w:val="single" w:sz="8" w:space="0" w:color="000000"/>
            </w:tcBorders>
            <w:vAlign w:val="center"/>
          </w:tcPr>
          <w:p>
            <w:pPr>
              <w:spacing w:lineRule="auto"/>
              <w:jc w:val="left"/>
            </w:pPr>
            <w:r>
              <w:rPr/>
              <w:t xml:space="preserve">484,13</w:t>
            </w:r>
          </w:p>
        </w:tc>
        <w:tc>
          <w:tcPr>
            <w:tcBorders>
              <w:bottom w:val="single" w:sz="8" w:space="0" w:color="000000"/>
              <w:right w:val="single" w:sz="8" w:space="0" w:color="000000"/>
            </w:tcBorders>
            <w:vAlign w:val="center"/>
          </w:tcPr>
          <w:p>
            <w:pPr>
              <w:spacing w:lineRule="auto"/>
              <w:jc w:val="left"/>
            </w:pPr>
            <w:r>
              <w:rPr/>
              <w:t xml:space="preserve">19,462</w:t>
            </w:r>
          </w:p>
        </w:tc>
        <w:tc>
          <w:tcPr>
            <w:tcBorders>
              <w:bottom w:val="single" w:sz="8" w:space="0" w:color="000000"/>
              <w:right w:val="single" w:sz="8" w:space="0" w:color="000000"/>
            </w:tcBorders>
            <w:vAlign w:val="center"/>
          </w:tcPr>
          <w:p>
            <w:pPr>
              <w:spacing w:lineRule="auto"/>
              <w:jc w:val="left"/>
            </w:pPr>
            <w:r>
              <w:rPr/>
              <w:t xml:space="preserve">0,0011743</w:t>
            </w:r>
          </w:p>
        </w:tc>
        <w:tc>
          <w:tcPr>
            <w:tcBorders>
              <w:bottom w:val="single" w:sz="8" w:space="0" w:color="000000"/>
              <w:right w:val="single" w:sz="8" w:space="0" w:color="000000"/>
            </w:tcBorders>
            <w:vAlign w:val="center"/>
          </w:tcPr>
          <w:p>
            <w:pPr>
              <w:spacing w:lineRule="auto"/>
              <w:jc w:val="left"/>
            </w:pPr>
            <w:r>
              <w:rPr/>
              <w:t xml:space="preserve">0,1022</w:t>
            </w:r>
          </w:p>
        </w:tc>
        <w:tc>
          <w:tcPr>
            <w:tcBorders>
              <w:bottom w:val="single" w:sz="8" w:space="0" w:color="000000"/>
              <w:right w:val="single" w:sz="8" w:space="0" w:color="000000"/>
            </w:tcBorders>
            <w:vAlign w:val="center"/>
          </w:tcPr>
          <w:p>
            <w:pPr>
              <w:spacing w:lineRule="auto"/>
              <w:jc w:val="left"/>
            </w:pPr>
            <w:r>
              <w:rPr/>
              <w:t xml:space="preserve">9,782</w:t>
            </w:r>
          </w:p>
        </w:tc>
        <w:tc>
          <w:tcPr>
            <w:tcBorders>
              <w:bottom w:val="single" w:sz="8" w:space="0" w:color="000000"/>
              <w:right w:val="single" w:sz="8" w:space="0" w:color="000000"/>
            </w:tcBorders>
            <w:vAlign w:val="center"/>
          </w:tcPr>
          <w:p>
            <w:pPr>
              <w:spacing w:lineRule="auto"/>
              <w:jc w:val="left"/>
            </w:pPr>
            <w:r>
              <w:rPr/>
              <w:t xml:space="preserve">902,31</w:t>
            </w:r>
          </w:p>
        </w:tc>
        <w:tc>
          <w:tcPr>
            <w:tcBorders>
              <w:bottom w:val="single" w:sz="8" w:space="0" w:color="000000"/>
              <w:right w:val="single" w:sz="8" w:space="0" w:color="000000"/>
            </w:tcBorders>
            <w:vAlign w:val="center"/>
          </w:tcPr>
          <w:p>
            <w:pPr>
              <w:spacing w:lineRule="auto"/>
              <w:jc w:val="left"/>
            </w:pPr>
            <w:r>
              <w:rPr/>
              <w:t xml:space="preserve">2706,6</w:t>
            </w:r>
          </w:p>
        </w:tc>
        <w:tc>
          <w:tcPr>
            <w:tcBorders>
              <w:bottom w:val="single" w:sz="8" w:space="0" w:color="000000"/>
              <w:right w:val="single" w:sz="8" w:space="0" w:color="000000"/>
            </w:tcBorders>
            <w:vAlign w:val="center"/>
          </w:tcPr>
          <w:p>
            <w:pPr>
              <w:spacing w:lineRule="auto"/>
              <w:jc w:val="left"/>
            </w:pPr>
            <w:r>
              <w:rPr/>
              <w:t xml:space="preserve">1894.3</w:t>
            </w:r>
          </w:p>
        </w:tc>
        <w:tc>
          <w:tcPr>
            <w:tcBorders>
              <w:bottom w:val="single" w:sz="8" w:space="0" w:color="000000"/>
              <w:right w:val="single" w:sz="8" w:space="0" w:color="000000"/>
            </w:tcBorders>
            <w:vAlign w:val="center"/>
          </w:tcPr>
          <w:p>
            <w:pPr>
              <w:spacing w:lineRule="auto"/>
              <w:jc w:val="left"/>
            </w:pPr>
            <w:r>
              <w:rPr/>
              <w:t xml:space="preserve">2,4340</w:t>
            </w:r>
          </w:p>
        </w:tc>
        <w:tc>
          <w:tcPr>
            <w:tcBorders>
              <w:bottom w:val="single" w:sz="8" w:space="0" w:color="000000"/>
              <w:right w:val="single" w:sz="8" w:space="0" w:color="000000"/>
            </w:tcBorders>
            <w:vAlign w:val="center"/>
          </w:tcPr>
          <w:p>
            <w:pPr>
              <w:spacing w:lineRule="auto"/>
              <w:jc w:val="left"/>
            </w:pPr>
            <w:r>
              <w:rPr/>
              <w:t xml:space="preserve">6,3466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212</w:t>
            </w:r>
          </w:p>
        </w:tc>
        <w:tc>
          <w:tcPr>
            <w:tcBorders>
              <w:bottom w:val="single" w:sz="8" w:space="0" w:color="000000"/>
              <w:right w:val="single" w:sz="8" w:space="0" w:color="000000"/>
            </w:tcBorders>
            <w:vAlign w:val="center"/>
          </w:tcPr>
          <w:p>
            <w:pPr>
              <w:spacing w:lineRule="auto"/>
              <w:jc w:val="left"/>
            </w:pPr>
            <w:r>
              <w:rPr/>
              <w:t xml:space="preserve">485,15</w:t>
            </w:r>
          </w:p>
        </w:tc>
        <w:tc>
          <w:tcPr>
            <w:tcBorders>
              <w:bottom w:val="single" w:sz="8" w:space="0" w:color="000000"/>
              <w:right w:val="single" w:sz="8" w:space="0" w:color="000000"/>
            </w:tcBorders>
            <w:vAlign w:val="center"/>
          </w:tcPr>
          <w:p>
            <w:pPr>
              <w:spacing w:lineRule="auto"/>
              <w:jc w:val="left"/>
            </w:pPr>
            <w:r>
              <w:rPr/>
              <w:t xml:space="preserve">19.852</w:t>
            </w:r>
          </w:p>
        </w:tc>
        <w:tc>
          <w:tcPr>
            <w:tcBorders>
              <w:bottom w:val="single" w:sz="8" w:space="0" w:color="000000"/>
              <w:right w:val="single" w:sz="8" w:space="0" w:color="000000"/>
            </w:tcBorders>
            <w:vAlign w:val="center"/>
          </w:tcPr>
          <w:p>
            <w:pPr>
              <w:spacing w:lineRule="auto"/>
              <w:jc w:val="left"/>
            </w:pPr>
            <w:r>
              <w:rPr/>
              <w:t xml:space="preserve">0,0011 7760</w:t>
            </w:r>
          </w:p>
        </w:tc>
        <w:tc>
          <w:tcPr>
            <w:tcBorders>
              <w:bottom w:val="single" w:sz="8" w:space="0" w:color="000000"/>
              <w:right w:val="single" w:sz="8" w:space="0" w:color="000000"/>
            </w:tcBorders>
            <w:vAlign w:val="center"/>
          </w:tcPr>
          <w:p>
            <w:pPr>
              <w:spacing w:lineRule="auto"/>
              <w:jc w:val="left"/>
            </w:pPr>
            <w:r>
              <w:rPr/>
              <w:t xml:space="preserve">0,1003</w:t>
            </w:r>
          </w:p>
        </w:tc>
        <w:tc>
          <w:tcPr>
            <w:tcBorders>
              <w:bottom w:val="single" w:sz="8" w:space="0" w:color="000000"/>
              <w:right w:val="single" w:sz="8" w:space="0" w:color="000000"/>
            </w:tcBorders>
            <w:vAlign w:val="center"/>
          </w:tcPr>
          <w:p>
            <w:pPr>
              <w:spacing w:lineRule="auto"/>
              <w:jc w:val="left"/>
            </w:pPr>
            <w:r>
              <w:rPr/>
              <w:t xml:space="preserve">9,974</w:t>
            </w:r>
          </w:p>
        </w:tc>
        <w:tc>
          <w:tcPr>
            <w:tcBorders>
              <w:bottom w:val="single" w:sz="8" w:space="0" w:color="000000"/>
              <w:right w:val="single" w:sz="8" w:space="0" w:color="000000"/>
            </w:tcBorders>
            <w:vAlign w:val="center"/>
          </w:tcPr>
          <w:p>
            <w:pPr>
              <w:spacing w:lineRule="auto"/>
              <w:jc w:val="left"/>
            </w:pPr>
            <w:r>
              <w:rPr/>
              <w:t xml:space="preserve">906.87</w:t>
            </w:r>
          </w:p>
        </w:tc>
        <w:tc>
          <w:tcPr>
            <w:tcBorders>
              <w:bottom w:val="single" w:sz="8" w:space="0" w:color="000000"/>
              <w:right w:val="single" w:sz="8" w:space="0" w:color="000000"/>
            </w:tcBorders>
            <w:vAlign w:val="center"/>
          </w:tcPr>
          <w:p>
            <w:pPr>
              <w:spacing w:lineRule="auto"/>
              <w:jc w:val="left"/>
            </w:pPr>
            <w:r>
              <w:rPr/>
              <w:t xml:space="preserve">2797,1</w:t>
            </w:r>
          </w:p>
        </w:tc>
        <w:tc>
          <w:tcPr>
            <w:tcBorders>
              <w:bottom w:val="single" w:sz="8" w:space="0" w:color="000000"/>
              <w:right w:val="single" w:sz="8" w:space="0" w:color="000000"/>
            </w:tcBorders>
            <w:vAlign w:val="center"/>
          </w:tcPr>
          <w:p>
            <w:pPr>
              <w:spacing w:lineRule="auto"/>
              <w:jc w:val="left"/>
            </w:pPr>
            <w:r>
              <w:rPr/>
              <w:t xml:space="preserve">1890,2</w:t>
            </w:r>
          </w:p>
        </w:tc>
        <w:tc>
          <w:tcPr>
            <w:tcBorders>
              <w:bottom w:val="single" w:sz="8" w:space="0" w:color="000000"/>
              <w:right w:val="single" w:sz="8" w:space="0" w:color="000000"/>
            </w:tcBorders>
            <w:vAlign w:val="center"/>
          </w:tcPr>
          <w:p>
            <w:pPr>
              <w:spacing w:lineRule="auto"/>
              <w:jc w:val="left"/>
            </w:pPr>
            <w:r>
              <w:rPr/>
              <w:t xml:space="preserve">*,4434</w:t>
            </w:r>
          </w:p>
        </w:tc>
        <w:tc>
          <w:tcPr>
            <w:tcBorders>
              <w:bottom w:val="single" w:sz="8" w:space="0" w:color="000000"/>
              <w:right w:val="single" w:sz="8" w:space="0" w:color="000000"/>
            </w:tcBorders>
            <w:vAlign w:val="center"/>
          </w:tcPr>
          <w:p>
            <w:pPr>
              <w:spacing w:lineRule="auto"/>
              <w:jc w:val="left"/>
            </w:pPr>
            <w:r>
              <w:rPr/>
              <w:t xml:space="preserve">6,3394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213</w:t>
            </w:r>
          </w:p>
        </w:tc>
        <w:tc>
          <w:tcPr>
            <w:tcBorders>
              <w:bottom w:val="single" w:sz="8" w:space="0" w:color="000000"/>
              <w:right w:val="single" w:sz="8" w:space="0" w:color="000000"/>
            </w:tcBorders>
            <w:vAlign w:val="center"/>
          </w:tcPr>
          <w:p>
            <w:pPr>
              <w:spacing w:lineRule="auto"/>
              <w:jc w:val="left"/>
            </w:pPr>
            <w:r>
              <w:rPr/>
              <w:t xml:space="preserve">486,15</w:t>
            </w:r>
          </w:p>
        </w:tc>
        <w:tc>
          <w:tcPr>
            <w:tcBorders>
              <w:bottom w:val="single" w:sz="8" w:space="0" w:color="000000"/>
              <w:right w:val="single" w:sz="8" w:space="0" w:color="000000"/>
            </w:tcBorders>
            <w:vAlign w:val="center"/>
          </w:tcPr>
          <w:p>
            <w:pPr>
              <w:spacing w:lineRule="auto"/>
              <w:jc w:val="left"/>
            </w:pPr>
            <w:r>
              <w:rPr/>
              <w:t xml:space="preserve">20,249</w:t>
            </w:r>
          </w:p>
        </w:tc>
        <w:tc>
          <w:tcPr>
            <w:tcBorders>
              <w:bottom w:val="single" w:sz="8" w:space="0" w:color="000000"/>
              <w:right w:val="single" w:sz="8" w:space="0" w:color="000000"/>
            </w:tcBorders>
            <w:vAlign w:val="center"/>
          </w:tcPr>
          <w:p>
            <w:pPr>
              <w:spacing w:lineRule="auto"/>
              <w:jc w:val="left"/>
            </w:pPr>
            <w:r>
              <w:rPr/>
              <w:t xml:space="preserve">0,0011777</w:t>
            </w:r>
          </w:p>
        </w:tc>
        <w:tc>
          <w:tcPr>
            <w:tcBorders>
              <w:bottom w:val="single" w:sz="8" w:space="0" w:color="000000"/>
              <w:right w:val="single" w:sz="8" w:space="0" w:color="000000"/>
            </w:tcBorders>
            <w:vAlign w:val="center"/>
          </w:tcPr>
          <w:p>
            <w:pPr>
              <w:spacing w:lineRule="auto"/>
              <w:jc w:val="left"/>
            </w:pPr>
            <w:r>
              <w:rPr/>
              <w:t xml:space="preserve">0,09834</w:t>
            </w:r>
          </w:p>
        </w:tc>
        <w:tc>
          <w:tcPr>
            <w:tcBorders>
              <w:bottom w:val="single" w:sz="8" w:space="0" w:color="000000"/>
              <w:right w:val="single" w:sz="8" w:space="0" w:color="000000"/>
            </w:tcBorders>
            <w:vAlign w:val="center"/>
          </w:tcPr>
          <w:p>
            <w:pPr>
              <w:spacing w:lineRule="auto"/>
              <w:jc w:val="left"/>
            </w:pPr>
            <w:r>
              <w:rPr/>
              <w:t xml:space="preserve">10,17</w:t>
            </w:r>
          </w:p>
        </w:tc>
        <w:tc>
          <w:tcPr>
            <w:tcBorders>
              <w:bottom w:val="single" w:sz="8" w:space="0" w:color="000000"/>
              <w:right w:val="single" w:sz="8" w:space="0" w:color="000000"/>
            </w:tcBorders>
            <w:vAlign w:val="center"/>
          </w:tcPr>
          <w:p>
            <w:pPr>
              <w:spacing w:lineRule="auto"/>
              <w:jc w:val="left"/>
            </w:pPr>
            <w:r>
              <w:rPr/>
              <w:t xml:space="preserve">911.45</w:t>
            </w:r>
          </w:p>
        </w:tc>
        <w:tc>
          <w:tcPr>
            <w:tcBorders>
              <w:bottom w:val="single" w:sz="8" w:space="0" w:color="000000"/>
              <w:right w:val="single" w:sz="8" w:space="0" w:color="000000"/>
            </w:tcBorders>
            <w:vAlign w:val="center"/>
          </w:tcPr>
          <w:p>
            <w:pPr>
              <w:spacing w:lineRule="auto"/>
              <w:jc w:val="left"/>
            </w:pPr>
            <w:r>
              <w:rPr/>
              <w:t xml:space="preserve">2797.5</w:t>
            </w:r>
          </w:p>
        </w:tc>
        <w:tc>
          <w:tcPr>
            <w:tcBorders>
              <w:bottom w:val="single" w:sz="8" w:space="0" w:color="000000"/>
              <w:right w:val="single" w:sz="8" w:space="0" w:color="000000"/>
            </w:tcBorders>
            <w:vAlign w:val="center"/>
          </w:tcPr>
          <w:p>
            <w:pPr>
              <w:spacing w:lineRule="auto"/>
              <w:jc w:val="left"/>
            </w:pPr>
            <w:r>
              <w:rPr/>
              <w:t xml:space="preserve">1886,0</w:t>
            </w:r>
          </w:p>
        </w:tc>
        <w:tc>
          <w:tcPr>
            <w:tcBorders>
              <w:bottom w:val="single" w:sz="8" w:space="0" w:color="000000"/>
              <w:right w:val="single" w:sz="8" w:space="0" w:color="000000"/>
            </w:tcBorders>
            <w:vAlign w:val="center"/>
          </w:tcPr>
          <w:p>
            <w:pPr>
              <w:spacing w:lineRule="auto"/>
              <w:jc w:val="left"/>
            </w:pPr>
            <w:r>
              <w:rPr/>
              <w:t xml:space="preserve">2,4527</w:t>
            </w:r>
          </w:p>
        </w:tc>
        <w:tc>
          <w:tcPr>
            <w:tcBorders>
              <w:bottom w:val="single" w:sz="8" w:space="0" w:color="000000"/>
              <w:right w:val="single" w:sz="8" w:space="0" w:color="000000"/>
            </w:tcBorders>
            <w:vAlign w:val="center"/>
          </w:tcPr>
          <w:p>
            <w:pPr>
              <w:spacing w:lineRule="auto"/>
              <w:jc w:val="left"/>
            </w:pPr>
            <w:r>
              <w:rPr/>
              <w:t xml:space="preserve">6,3321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244</w:t>
            </w:r>
          </w:p>
        </w:tc>
        <w:tc>
          <w:tcPr>
            <w:tcBorders>
              <w:bottom w:val="single" w:sz="8" w:space="0" w:color="000000"/>
              <w:right w:val="single" w:sz="8" w:space="0" w:color="000000"/>
            </w:tcBorders>
            <w:vAlign w:val="center"/>
          </w:tcPr>
          <w:p>
            <w:pPr>
              <w:spacing w:lineRule="auto"/>
              <w:jc w:val="left"/>
            </w:pPr>
            <w:r>
              <w:rPr/>
              <w:t xml:space="preserve">487,15</w:t>
            </w:r>
          </w:p>
        </w:tc>
        <w:tc>
          <w:tcPr>
            <w:tcBorders>
              <w:bottom w:val="single" w:sz="8" w:space="0" w:color="000000"/>
              <w:right w:val="single" w:sz="8" w:space="0" w:color="000000"/>
            </w:tcBorders>
            <w:vAlign w:val="center"/>
          </w:tcPr>
          <w:p>
            <w:pPr>
              <w:spacing w:lineRule="auto"/>
              <w:jc w:val="left"/>
            </w:pPr>
            <w:r>
              <w:rPr/>
              <w:t xml:space="preserve">20,651</w:t>
            </w:r>
          </w:p>
        </w:tc>
        <w:tc>
          <w:tcPr>
            <w:tcBorders>
              <w:bottom w:val="single" w:sz="8" w:space="0" w:color="000000"/>
              <w:right w:val="single" w:sz="8" w:space="0" w:color="000000"/>
            </w:tcBorders>
            <w:vAlign w:val="center"/>
          </w:tcPr>
          <w:p>
            <w:pPr>
              <w:spacing w:lineRule="auto"/>
              <w:jc w:val="left"/>
            </w:pPr>
            <w:r>
              <w:rPr/>
              <w:t xml:space="preserve">0,0011794</w:t>
            </w:r>
          </w:p>
        </w:tc>
        <w:tc>
          <w:tcPr>
            <w:tcBorders>
              <w:bottom w:val="single" w:sz="8" w:space="0" w:color="000000"/>
              <w:right w:val="single" w:sz="8" w:space="0" w:color="000000"/>
            </w:tcBorders>
            <w:vAlign w:val="center"/>
          </w:tcPr>
          <w:p>
            <w:pPr>
              <w:spacing w:lineRule="auto"/>
              <w:jc w:val="left"/>
            </w:pPr>
            <w:r>
              <w:rPr/>
              <w:t xml:space="preserve">0,09646</w:t>
            </w:r>
          </w:p>
        </w:tc>
        <w:tc>
          <w:tcPr>
            <w:tcBorders>
              <w:bottom w:val="single" w:sz="8" w:space="0" w:color="000000"/>
              <w:right w:val="single" w:sz="8" w:space="0" w:color="000000"/>
            </w:tcBorders>
            <w:vAlign w:val="center"/>
          </w:tcPr>
          <w:p>
            <w:pPr>
              <w:spacing w:lineRule="auto"/>
              <w:jc w:val="left"/>
            </w:pPr>
            <w:r>
              <w:rPr/>
              <w:t xml:space="preserve">10.37</w:t>
            </w:r>
          </w:p>
        </w:tc>
        <w:tc>
          <w:tcPr>
            <w:tcBorders>
              <w:bottom w:val="single" w:sz="8" w:space="0" w:color="000000"/>
              <w:right w:val="single" w:sz="8" w:space="0" w:color="000000"/>
            </w:tcBorders>
            <w:vAlign w:val="center"/>
          </w:tcPr>
          <w:p>
            <w:pPr>
              <w:spacing w:lineRule="auto"/>
              <w:jc w:val="left"/>
            </w:pPr>
            <w:r>
              <w:rPr/>
              <w:t xml:space="preserve">916.03</w:t>
            </w:r>
          </w:p>
        </w:tc>
        <w:tc>
          <w:tcPr>
            <w:tcBorders>
              <w:bottom w:val="single" w:sz="8" w:space="0" w:color="000000"/>
              <w:right w:val="single" w:sz="8" w:space="0" w:color="000000"/>
            </w:tcBorders>
            <w:vAlign w:val="center"/>
          </w:tcPr>
          <w:p>
            <w:pPr>
              <w:spacing w:lineRule="auto"/>
              <w:jc w:val="left"/>
            </w:pPr>
            <w:r>
              <w:rPr/>
              <w:t xml:space="preserve">2797,9</w:t>
            </w:r>
          </w:p>
        </w:tc>
        <w:tc>
          <w:tcPr>
            <w:tcBorders>
              <w:bottom w:val="single" w:sz="8" w:space="0" w:color="000000"/>
              <w:right w:val="single" w:sz="8" w:space="0" w:color="000000"/>
            </w:tcBorders>
            <w:vAlign w:val="center"/>
          </w:tcPr>
          <w:p>
            <w:pPr>
              <w:spacing w:lineRule="auto"/>
              <w:jc w:val="left"/>
            </w:pPr>
            <w:r>
              <w:rPr/>
              <w:t xml:space="preserve">1881,8</w:t>
            </w:r>
          </w:p>
        </w:tc>
        <w:tc>
          <w:tcPr>
            <w:tcBorders>
              <w:bottom w:val="single" w:sz="8" w:space="0" w:color="000000"/>
              <w:right w:val="single" w:sz="8" w:space="0" w:color="000000"/>
            </w:tcBorders>
            <w:vAlign w:val="center"/>
          </w:tcPr>
          <w:p>
            <w:pPr>
              <w:spacing w:lineRule="auto"/>
              <w:jc w:val="left"/>
            </w:pPr>
            <w:r>
              <w:rPr/>
              <w:t xml:space="preserve">2,4620</w:t>
            </w:r>
          </w:p>
        </w:tc>
        <w:tc>
          <w:tcPr>
            <w:tcBorders>
              <w:bottom w:val="single" w:sz="8" w:space="0" w:color="000000"/>
              <w:right w:val="single" w:sz="8" w:space="0" w:color="000000"/>
            </w:tcBorders>
            <w:vAlign w:val="center"/>
          </w:tcPr>
          <w:p>
            <w:pPr>
              <w:spacing w:lineRule="auto"/>
              <w:jc w:val="left"/>
            </w:pPr>
            <w:r>
              <w:rPr/>
              <w:t xml:space="preserve">6,3249</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265</w:t>
            </w:r>
          </w:p>
        </w:tc>
        <w:tc>
          <w:tcPr>
            <w:tcBorders>
              <w:top w:val="single" w:sz="8" w:space="0" w:color="000000"/>
              <w:bottom w:val="single" w:sz="8" w:space="0" w:color="000000"/>
              <w:right w:val="single" w:sz="8" w:space="0" w:color="000000"/>
            </w:tcBorders>
            <w:vAlign w:val="center"/>
          </w:tcPr>
          <w:p>
            <w:pPr>
              <w:spacing w:lineRule="auto"/>
              <w:jc w:val="left"/>
            </w:pPr>
            <w:r>
              <w:rPr/>
              <w:t xml:space="preserve">538,15</w:t>
            </w:r>
          </w:p>
        </w:tc>
        <w:tc>
          <w:tcPr>
            <w:tcBorders>
              <w:top w:val="single" w:sz="8" w:space="0" w:color="000000"/>
              <w:bottom w:val="single" w:sz="8" w:space="0" w:color="000000"/>
              <w:right w:val="single" w:sz="8" w:space="0" w:color="000000"/>
            </w:tcBorders>
            <w:vAlign w:val="center"/>
          </w:tcPr>
          <w:p>
            <w:pPr>
              <w:spacing w:lineRule="auto"/>
              <w:jc w:val="left"/>
            </w:pPr>
            <w:r>
              <w:rPr/>
              <w:t xml:space="preserve">50,877</w:t>
            </w:r>
          </w:p>
        </w:tc>
        <w:tc>
          <w:tcPr>
            <w:tcBorders>
              <w:top w:val="single" w:sz="8" w:space="0" w:color="000000"/>
              <w:bottom w:val="single" w:sz="8" w:space="0" w:color="000000"/>
              <w:right w:val="single" w:sz="8" w:space="0" w:color="000000"/>
            </w:tcBorders>
            <w:vAlign w:val="center"/>
          </w:tcPr>
          <w:p>
            <w:pPr>
              <w:spacing w:lineRule="auto"/>
              <w:jc w:val="left"/>
            </w:pPr>
            <w:r>
              <w:rPr/>
              <w:t xml:space="preserve">0.0012887</w:t>
            </w:r>
          </w:p>
        </w:tc>
        <w:tc>
          <w:tcPr>
            <w:tcBorders>
              <w:top w:val="single" w:sz="8" w:space="0" w:color="000000"/>
              <w:bottom w:val="single" w:sz="8" w:space="0" w:color="000000"/>
              <w:right w:val="single" w:sz="8" w:space="0" w:color="000000"/>
            </w:tcBorders>
            <w:vAlign w:val="center"/>
          </w:tcPr>
          <w:p>
            <w:pPr>
              <w:spacing w:lineRule="auto"/>
              <w:jc w:val="left"/>
            </w:pPr>
            <w:r>
              <w:rPr/>
              <w:t xml:space="preserve">0.03871</w:t>
            </w:r>
          </w:p>
        </w:tc>
        <w:tc>
          <w:tcPr>
            <w:tcBorders>
              <w:top w:val="single" w:sz="8" w:space="0" w:color="000000"/>
              <w:bottom w:val="single" w:sz="8" w:space="0" w:color="000000"/>
              <w:right w:val="single" w:sz="8" w:space="0" w:color="000000"/>
            </w:tcBorders>
            <w:vAlign w:val="center"/>
          </w:tcPr>
          <w:p>
            <w:pPr>
              <w:spacing w:lineRule="auto"/>
              <w:jc w:val="left"/>
            </w:pPr>
            <w:r>
              <w:rPr/>
              <w:t xml:space="preserve">25,83</w:t>
            </w:r>
          </w:p>
        </w:tc>
        <w:tc>
          <w:tcPr>
            <w:tcBorders>
              <w:top w:val="single" w:sz="8" w:space="0" w:color="000000"/>
              <w:bottom w:val="single" w:sz="8" w:space="0" w:color="000000"/>
              <w:right w:val="single" w:sz="8" w:space="0" w:color="000000"/>
            </w:tcBorders>
            <w:vAlign w:val="center"/>
          </w:tcPr>
          <w:p>
            <w:pPr>
              <w:spacing w:lineRule="auto"/>
              <w:jc w:val="left"/>
            </w:pPr>
            <w:r>
              <w:rPr/>
              <w:t xml:space="preserve">1159.9</w:t>
            </w:r>
          </w:p>
        </w:tc>
        <w:tc>
          <w:tcPr>
            <w:tcBorders>
              <w:top w:val="single" w:sz="8" w:space="0" w:color="000000"/>
              <w:bottom w:val="single" w:sz="8" w:space="0" w:color="000000"/>
              <w:right w:val="single" w:sz="8" w:space="0" w:color="000000"/>
            </w:tcBorders>
            <w:vAlign w:val="center"/>
          </w:tcPr>
          <w:p>
            <w:pPr>
              <w:spacing w:lineRule="auto"/>
              <w:jc w:val="left"/>
            </w:pPr>
            <w:r>
              <w:rPr/>
              <w:t xml:space="preserve">2793.5</w:t>
            </w:r>
          </w:p>
        </w:tc>
        <w:tc>
          <w:tcPr>
            <w:tcBorders>
              <w:top w:val="single" w:sz="8" w:space="0" w:color="000000"/>
              <w:bottom w:val="single" w:sz="8" w:space="0" w:color="000000"/>
              <w:right w:val="single" w:sz="8" w:space="0" w:color="000000"/>
            </w:tcBorders>
            <w:vAlign w:val="center"/>
          </w:tcPr>
          <w:p>
            <w:pPr>
              <w:spacing w:lineRule="auto"/>
              <w:jc w:val="left"/>
            </w:pPr>
            <w:r>
              <w:rPr/>
              <w:t xml:space="preserve">1633,6</w:t>
            </w:r>
          </w:p>
        </w:tc>
        <w:tc>
          <w:tcPr>
            <w:tcBorders>
              <w:top w:val="single" w:sz="8" w:space="0" w:color="000000"/>
              <w:bottom w:val="single" w:sz="8" w:space="0" w:color="000000"/>
              <w:right w:val="single" w:sz="8" w:space="0" w:color="000000"/>
            </w:tcBorders>
            <w:vAlign w:val="center"/>
          </w:tcPr>
          <w:p>
            <w:pPr>
              <w:spacing w:lineRule="auto"/>
              <w:jc w:val="left"/>
            </w:pPr>
            <w:r>
              <w:rPr/>
              <w:t xml:space="preserve">2,9306</w:t>
            </w:r>
          </w:p>
        </w:tc>
        <w:tc>
          <w:tcPr>
            <w:tcBorders>
              <w:top w:val="single" w:sz="8" w:space="0" w:color="000000"/>
              <w:bottom w:val="single" w:sz="8" w:space="0" w:color="000000"/>
              <w:right w:val="single" w:sz="8" w:space="0" w:color="000000"/>
            </w:tcBorders>
            <w:vAlign w:val="center"/>
          </w:tcPr>
          <w:p>
            <w:pPr>
              <w:spacing w:lineRule="auto"/>
              <w:jc w:val="left"/>
            </w:pPr>
            <w:r>
              <w:rPr/>
              <w:t xml:space="preserve">5,9058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266</w:t>
            </w:r>
          </w:p>
        </w:tc>
        <w:tc>
          <w:tcPr>
            <w:tcBorders>
              <w:bottom w:val="single" w:sz="8" w:space="0" w:color="000000"/>
              <w:right w:val="single" w:sz="8" w:space="0" w:color="000000"/>
            </w:tcBorders>
            <w:vAlign w:val="center"/>
          </w:tcPr>
          <w:p>
            <w:pPr>
              <w:spacing w:lineRule="auto"/>
              <w:jc w:val="left"/>
            </w:pPr>
            <w:r>
              <w:rPr/>
              <w:t xml:space="preserve">339,15</w:t>
            </w:r>
          </w:p>
        </w:tc>
        <w:tc>
          <w:tcPr>
            <w:tcBorders>
              <w:bottom w:val="single" w:sz="8" w:space="0" w:color="000000"/>
              <w:right w:val="single" w:sz="8" w:space="0" w:color="000000"/>
            </w:tcBorders>
            <w:vAlign w:val="center"/>
          </w:tcPr>
          <w:p>
            <w:pPr>
              <w:spacing w:lineRule="auto"/>
              <w:jc w:val="left"/>
            </w:pPr>
            <w:r>
              <w:rPr/>
              <w:t xml:space="preserve">31,693</w:t>
            </w:r>
          </w:p>
        </w:tc>
        <w:tc>
          <w:tcPr>
            <w:tcBorders>
              <w:bottom w:val="single" w:sz="8" w:space="0" w:color="000000"/>
              <w:right w:val="single" w:sz="8" w:space="0" w:color="000000"/>
            </w:tcBorders>
            <w:vAlign w:val="center"/>
          </w:tcPr>
          <w:p>
            <w:pPr>
              <w:spacing w:lineRule="auto"/>
              <w:jc w:val="left"/>
            </w:pPr>
            <w:r>
              <w:rPr/>
              <w:t xml:space="preserve">0,0012914</w:t>
            </w:r>
          </w:p>
        </w:tc>
        <w:tc>
          <w:tcPr>
            <w:tcBorders>
              <w:bottom w:val="single" w:sz="8" w:space="0" w:color="000000"/>
              <w:right w:val="single" w:sz="8" w:space="0" w:color="000000"/>
            </w:tcBorders>
            <w:vAlign w:val="center"/>
          </w:tcPr>
          <w:p>
            <w:pPr>
              <w:spacing w:lineRule="auto"/>
              <w:jc w:val="left"/>
            </w:pPr>
            <w:r>
              <w:rPr/>
              <w:t xml:space="preserve">0,03806</w:t>
            </w:r>
          </w:p>
        </w:tc>
        <w:tc>
          <w:tcPr>
            <w:tcBorders>
              <w:bottom w:val="single" w:sz="8" w:space="0" w:color="000000"/>
              <w:right w:val="single" w:sz="8" w:space="0" w:color="000000"/>
            </w:tcBorders>
            <w:vAlign w:val="center"/>
          </w:tcPr>
          <w:p>
            <w:pPr>
              <w:spacing w:lineRule="auto"/>
              <w:jc w:val="left"/>
            </w:pPr>
            <w:r>
              <w:rPr/>
              <w:t xml:space="preserve">26,27</w:t>
            </w:r>
          </w:p>
        </w:tc>
        <w:tc>
          <w:tcPr>
            <w:tcBorders>
              <w:bottom w:val="single" w:sz="8" w:space="0" w:color="000000"/>
              <w:right w:val="single" w:sz="8" w:space="0" w:color="000000"/>
            </w:tcBorders>
            <w:vAlign w:val="center"/>
          </w:tcPr>
          <w:p>
            <w:pPr>
              <w:spacing w:lineRule="auto"/>
              <w:jc w:val="left"/>
            </w:pPr>
            <w:r>
              <w:rPr/>
              <w:t xml:space="preserve">1165.0</w:t>
            </w:r>
          </w:p>
        </w:tc>
        <w:tc>
          <w:tcPr>
            <w:tcBorders>
              <w:bottom w:val="single" w:sz="8" w:space="0" w:color="000000"/>
              <w:right w:val="single" w:sz="8" w:space="0" w:color="000000"/>
            </w:tcBorders>
            <w:vAlign w:val="center"/>
          </w:tcPr>
          <w:p>
            <w:pPr>
              <w:spacing w:lineRule="auto"/>
              <w:jc w:val="left"/>
            </w:pPr>
            <w:r>
              <w:rPr/>
              <w:t xml:space="preserve">2792,8</w:t>
            </w:r>
          </w:p>
        </w:tc>
        <w:tc>
          <w:tcPr>
            <w:tcBorders>
              <w:bottom w:val="single" w:sz="8" w:space="0" w:color="000000"/>
              <w:right w:val="single" w:sz="8" w:space="0" w:color="000000"/>
            </w:tcBorders>
            <w:vAlign w:val="center"/>
          </w:tcPr>
          <w:p>
            <w:pPr>
              <w:spacing w:lineRule="auto"/>
              <w:jc w:val="left"/>
            </w:pPr>
            <w:r>
              <w:rPr/>
              <w:t xml:space="preserve">1627,8</w:t>
            </w:r>
          </w:p>
        </w:tc>
        <w:tc>
          <w:tcPr>
            <w:tcBorders>
              <w:bottom w:val="single" w:sz="8" w:space="0" w:color="000000"/>
              <w:right w:val="single" w:sz="8" w:space="0" w:color="000000"/>
            </w:tcBorders>
            <w:vAlign w:val="center"/>
          </w:tcPr>
          <w:p>
            <w:pPr>
              <w:spacing w:lineRule="auto"/>
              <w:jc w:val="left"/>
            </w:pPr>
            <w:r>
              <w:rPr/>
              <w:t xml:space="preserve">2,9397</w:t>
            </w:r>
          </w:p>
        </w:tc>
        <w:tc>
          <w:tcPr>
            <w:tcBorders>
              <w:bottom w:val="single" w:sz="8" w:space="0" w:color="000000"/>
              <w:right w:val="single" w:sz="8" w:space="0" w:color="000000"/>
            </w:tcBorders>
            <w:vAlign w:val="center"/>
          </w:tcPr>
          <w:p>
            <w:pPr>
              <w:spacing w:lineRule="auto"/>
              <w:jc w:val="left"/>
            </w:pPr>
            <w:r>
              <w:rPr/>
              <w:t xml:space="preserve">5.9588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267</w:t>
            </w:r>
          </w:p>
        </w:tc>
        <w:tc>
          <w:tcPr>
            <w:tcBorders>
              <w:bottom w:val="single" w:sz="8" w:space="0" w:color="000000"/>
              <w:right w:val="single" w:sz="8" w:space="0" w:color="000000"/>
            </w:tcBorders>
            <w:vAlign w:val="center"/>
          </w:tcPr>
          <w:p>
            <w:pPr>
              <w:spacing w:lineRule="auto"/>
              <w:jc w:val="left"/>
            </w:pPr>
            <w:r>
              <w:rPr/>
              <w:t xml:space="preserve">340,15</w:t>
            </w:r>
          </w:p>
        </w:tc>
        <w:tc>
          <w:tcPr>
            <w:tcBorders>
              <w:bottom w:val="single" w:sz="8" w:space="0" w:color="000000"/>
              <w:right w:val="single" w:sz="8" w:space="0" w:color="000000"/>
            </w:tcBorders>
            <w:vAlign w:val="center"/>
          </w:tcPr>
          <w:p>
            <w:pPr>
              <w:spacing w:lineRule="auto"/>
              <w:jc w:val="left"/>
            </w:pPr>
            <w:r>
              <w:rPr/>
              <w:t xml:space="preserve">$2,519</w:t>
            </w:r>
          </w:p>
        </w:tc>
        <w:tc>
          <w:tcPr>
            <w:tcBorders>
              <w:bottom w:val="single" w:sz="8" w:space="0" w:color="000000"/>
              <w:right w:val="single" w:sz="8" w:space="0" w:color="000000"/>
            </w:tcBorders>
            <w:vAlign w:val="center"/>
          </w:tcPr>
          <w:p>
            <w:pPr>
              <w:spacing w:lineRule="auto"/>
              <w:jc w:val="left"/>
            </w:pPr>
            <w:r>
              <w:rPr/>
              <w:t xml:space="preserve">0,001 2942</w:t>
            </w:r>
          </w:p>
        </w:tc>
        <w:tc>
          <w:tcPr>
            <w:tcBorders>
              <w:bottom w:val="single" w:sz="8" w:space="0" w:color="000000"/>
              <w:right w:val="single" w:sz="8" w:space="0" w:color="000000"/>
            </w:tcBorders>
            <w:vAlign w:val="center"/>
          </w:tcPr>
          <w:p>
            <w:pPr>
              <w:spacing w:lineRule="auto"/>
              <w:jc w:val="left"/>
            </w:pPr>
            <w:r>
              <w:rPr/>
              <w:t xml:space="preserve">0.03743</w:t>
            </w:r>
          </w:p>
        </w:tc>
        <w:tc>
          <w:tcPr>
            <w:tcBorders>
              <w:bottom w:val="single" w:sz="8" w:space="0" w:color="000000"/>
              <w:right w:val="single" w:sz="8" w:space="0" w:color="000000"/>
            </w:tcBorders>
            <w:vAlign w:val="center"/>
          </w:tcPr>
          <w:p>
            <w:pPr>
              <w:spacing w:lineRule="auto"/>
              <w:jc w:val="left"/>
            </w:pPr>
            <w:r>
              <w:rPr/>
              <w:t xml:space="preserve">26,72</w:t>
            </w:r>
          </w:p>
        </w:tc>
        <w:tc>
          <w:tcPr>
            <w:tcBorders>
              <w:bottom w:val="single" w:sz="8" w:space="0" w:color="000000"/>
              <w:right w:val="single" w:sz="8" w:space="0" w:color="000000"/>
            </w:tcBorders>
            <w:vAlign w:val="center"/>
          </w:tcPr>
          <w:p>
            <w:pPr>
              <w:spacing w:lineRule="auto"/>
              <w:jc w:val="left"/>
            </w:pPr>
            <w:r>
              <w:rPr/>
              <w:t xml:space="preserve">1170,0</w:t>
            </w:r>
          </w:p>
        </w:tc>
        <w:tc>
          <w:tcPr>
            <w:tcBorders>
              <w:bottom w:val="single" w:sz="8" w:space="0" w:color="000000"/>
              <w:right w:val="single" w:sz="8" w:space="0" w:color="000000"/>
            </w:tcBorders>
            <w:vAlign w:val="center"/>
          </w:tcPr>
          <w:p>
            <w:pPr>
              <w:spacing w:lineRule="auto"/>
              <w:jc w:val="left"/>
            </w:pPr>
            <w:r>
              <w:rPr/>
              <w:t xml:space="preserve">2792,1</w:t>
            </w:r>
          </w:p>
        </w:tc>
        <w:tc>
          <w:tcPr>
            <w:tcBorders>
              <w:bottom w:val="single" w:sz="8" w:space="0" w:color="000000"/>
              <w:right w:val="single" w:sz="8" w:space="0" w:color="000000"/>
            </w:tcBorders>
            <w:vAlign w:val="center"/>
          </w:tcPr>
          <w:p>
            <w:pPr>
              <w:spacing w:lineRule="auto"/>
              <w:jc w:val="left"/>
            </w:pPr>
            <w:r>
              <w:rPr/>
              <w:t xml:space="preserve">1622.1</w:t>
            </w:r>
          </w:p>
        </w:tc>
        <w:tc>
          <w:tcPr>
            <w:tcBorders>
              <w:bottom w:val="single" w:sz="8" w:space="0" w:color="000000"/>
              <w:right w:val="single" w:sz="8" w:space="0" w:color="000000"/>
            </w:tcBorders>
            <w:vAlign w:val="center"/>
          </w:tcPr>
          <w:p>
            <w:pPr>
              <w:spacing w:lineRule="auto"/>
              <w:jc w:val="left"/>
            </w:pPr>
            <w:r>
              <w:rPr/>
              <w:t xml:space="preserve">2,9489</w:t>
            </w:r>
          </w:p>
        </w:tc>
        <w:tc>
          <w:tcPr>
            <w:tcBorders>
              <w:bottom w:val="single" w:sz="8" w:space="0" w:color="000000"/>
              <w:right w:val="single" w:sz="8" w:space="0" w:color="000000"/>
            </w:tcBorders>
            <w:vAlign w:val="center"/>
          </w:tcPr>
          <w:p>
            <w:pPr>
              <w:spacing w:lineRule="auto"/>
              <w:jc w:val="left"/>
            </w:pPr>
            <w:r>
              <w:rPr/>
              <w:t xml:space="preserve">5.9517</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268</w:t>
            </w:r>
          </w:p>
        </w:tc>
        <w:tc>
          <w:tcPr>
            <w:tcBorders>
              <w:bottom w:val="single" w:sz="8" w:space="0" w:color="000000"/>
              <w:right w:val="single" w:sz="8" w:space="0" w:color="000000"/>
            </w:tcBorders>
            <w:vAlign w:val="center"/>
          </w:tcPr>
          <w:p>
            <w:pPr>
              <w:spacing w:lineRule="auto"/>
              <w:jc w:val="left"/>
            </w:pPr>
            <w:r>
              <w:rPr/>
              <w:t xml:space="preserve">341,15</w:t>
            </w:r>
          </w:p>
        </w:tc>
        <w:tc>
          <w:tcPr>
            <w:tcBorders>
              <w:bottom w:val="single" w:sz="8" w:space="0" w:color="000000"/>
              <w:right w:val="single" w:sz="8" w:space="0" w:color="000000"/>
            </w:tcBorders>
            <w:vAlign w:val="center"/>
          </w:tcPr>
          <w:p>
            <w:pPr>
              <w:spacing w:lineRule="auto"/>
              <w:jc w:val="left"/>
            </w:pPr>
            <w:r>
              <w:rPr/>
              <w:t xml:space="preserve">33,355</w:t>
            </w:r>
          </w:p>
        </w:tc>
        <w:tc>
          <w:tcPr>
            <w:tcBorders>
              <w:bottom w:val="single" w:sz="8" w:space="0" w:color="000000"/>
              <w:right w:val="single" w:sz="8" w:space="0" w:color="000000"/>
            </w:tcBorders>
            <w:vAlign w:val="center"/>
          </w:tcPr>
          <w:p>
            <w:pPr>
              <w:spacing w:lineRule="auto"/>
              <w:jc w:val="left"/>
            </w:pPr>
            <w:r>
              <w:rPr/>
              <w:t xml:space="preserve">0,0012969</w:t>
            </w:r>
          </w:p>
        </w:tc>
        <w:tc>
          <w:tcPr>
            <w:tcBorders>
              <w:bottom w:val="single" w:sz="8" w:space="0" w:color="000000"/>
              <w:right w:val="single" w:sz="8" w:space="0" w:color="000000"/>
            </w:tcBorders>
            <w:vAlign w:val="center"/>
          </w:tcPr>
          <w:p>
            <w:pPr>
              <w:spacing w:lineRule="auto"/>
              <w:jc w:val="left"/>
            </w:pPr>
            <w:r>
              <w:rPr/>
              <w:t xml:space="preserve">0,03680</w:t>
            </w:r>
          </w:p>
        </w:tc>
        <w:tc>
          <w:tcPr>
            <w:tcBorders>
              <w:bottom w:val="single" w:sz="8" w:space="0" w:color="000000"/>
              <w:right w:val="single" w:sz="8" w:space="0" w:color="000000"/>
            </w:tcBorders>
            <w:vAlign w:val="center"/>
          </w:tcPr>
          <w:p>
            <w:pPr>
              <w:spacing w:lineRule="auto"/>
              <w:jc w:val="left"/>
            </w:pPr>
            <w:r>
              <w:rPr/>
              <w:t xml:space="preserve">23.17</w:t>
            </w:r>
          </w:p>
        </w:tc>
        <w:tc>
          <w:tcPr>
            <w:tcBorders>
              <w:bottom w:val="single" w:sz="8" w:space="0" w:color="000000"/>
              <w:right w:val="single" w:sz="8" w:space="0" w:color="000000"/>
            </w:tcBorders>
            <w:vAlign w:val="center"/>
          </w:tcPr>
          <w:p>
            <w:pPr>
              <w:spacing w:lineRule="auto"/>
              <w:jc w:val="left"/>
            </w:pPr>
            <w:r>
              <w:rPr/>
              <w:t xml:space="preserve">175.1</w:t>
            </w:r>
          </w:p>
        </w:tc>
        <w:tc>
          <w:tcPr>
            <w:tcBorders>
              <w:bottom w:val="single" w:sz="8" w:space="0" w:color="000000"/>
              <w:right w:val="single" w:sz="8" w:space="0" w:color="000000"/>
            </w:tcBorders>
            <w:vAlign w:val="center"/>
          </w:tcPr>
          <w:p>
            <w:pPr>
              <w:spacing w:lineRule="auto"/>
              <w:jc w:val="left"/>
            </w:pPr>
            <w:r>
              <w:rPr/>
              <w:t xml:space="preserve">2791.4</w:t>
            </w:r>
          </w:p>
        </w:tc>
        <w:tc>
          <w:tcPr>
            <w:tcBorders>
              <w:bottom w:val="single" w:sz="8" w:space="0" w:color="000000"/>
              <w:right w:val="single" w:sz="8" w:space="0" w:color="000000"/>
            </w:tcBorders>
            <w:vAlign w:val="center"/>
          </w:tcPr>
          <w:p>
            <w:pPr>
              <w:spacing w:lineRule="auto"/>
              <w:jc w:val="left"/>
            </w:pPr>
            <w:r>
              <w:rPr/>
              <w:t xml:space="preserve">1610.3</w:t>
            </w:r>
          </w:p>
        </w:tc>
        <w:tc>
          <w:tcPr>
            <w:tcBorders>
              <w:bottom w:val="single" w:sz="8" w:space="0" w:color="000000"/>
              <w:right w:val="single" w:sz="8" w:space="0" w:color="000000"/>
            </w:tcBorders>
            <w:vAlign w:val="center"/>
          </w:tcPr>
          <w:p>
            <w:pPr>
              <w:spacing w:lineRule="auto"/>
              <w:jc w:val="left"/>
            </w:pPr>
            <w:r>
              <w:rPr/>
              <w:t xml:space="preserve">2,9580</w:t>
            </w:r>
          </w:p>
        </w:tc>
        <w:tc>
          <w:tcPr>
            <w:tcBorders>
              <w:bottom w:val="single" w:sz="8" w:space="0" w:color="000000"/>
              <w:right w:val="single" w:sz="8" w:space="0" w:color="000000"/>
            </w:tcBorders>
            <w:vAlign w:val="center"/>
          </w:tcPr>
          <w:p>
            <w:pPr>
              <w:spacing w:lineRule="auto"/>
              <w:jc w:val="left"/>
            </w:pPr>
            <w:r>
              <w:rPr/>
              <w:t xml:space="preserve">3,9446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269</w:t>
            </w:r>
          </w:p>
        </w:tc>
        <w:tc>
          <w:tcPr>
            <w:tcBorders>
              <w:bottom w:val="single" w:sz="8" w:space="0" w:color="000000"/>
              <w:right w:val="single" w:sz="8" w:space="0" w:color="000000"/>
            </w:tcBorders>
            <w:vAlign w:val="center"/>
          </w:tcPr>
          <w:p>
            <w:pPr>
              <w:spacing w:lineRule="auto"/>
              <w:jc w:val="left"/>
            </w:pPr>
            <w:r>
              <w:rPr/>
              <w:t xml:space="preserve">342,15</w:t>
            </w:r>
          </w:p>
        </w:tc>
        <w:tc>
          <w:tcPr>
            <w:tcBorders>
              <w:bottom w:val="single" w:sz="8" w:space="0" w:color="000000"/>
              <w:right w:val="single" w:sz="8" w:space="0" w:color="000000"/>
            </w:tcBorders>
            <w:vAlign w:val="center"/>
          </w:tcPr>
          <w:p>
            <w:pPr>
              <w:spacing w:lineRule="auto"/>
              <w:jc w:val="left"/>
            </w:pPr>
            <w:r>
              <w:rPr/>
              <w:t xml:space="preserve">34,203</w:t>
            </w:r>
          </w:p>
        </w:tc>
        <w:tc>
          <w:tcPr>
            <w:tcBorders>
              <w:bottom w:val="single" w:sz="8" w:space="0" w:color="000000"/>
              <w:right w:val="single" w:sz="8" w:space="0" w:color="000000"/>
            </w:tcBorders>
            <w:vAlign w:val="center"/>
          </w:tcPr>
          <w:p>
            <w:pPr>
              <w:spacing w:lineRule="auto"/>
              <w:jc w:val="left"/>
            </w:pPr>
            <w:r>
              <w:rPr/>
              <w:t xml:space="preserve">0,001 29997</w:t>
            </w:r>
          </w:p>
        </w:tc>
        <w:tc>
          <w:tcPr>
            <w:tcBorders>
              <w:bottom w:val="single" w:sz="8" w:space="0" w:color="000000"/>
              <w:right w:val="single" w:sz="8" w:space="0" w:color="000000"/>
            </w:tcBorders>
            <w:vAlign w:val="center"/>
          </w:tcPr>
          <w:p>
            <w:pPr>
              <w:spacing w:lineRule="auto"/>
              <w:jc w:val="left"/>
            </w:pPr>
            <w:r>
              <w:rPr/>
              <w:t xml:space="preserve">0,03619</w:t>
            </w:r>
          </w:p>
        </w:tc>
        <w:tc>
          <w:tcPr>
            <w:tcBorders>
              <w:bottom w:val="single" w:sz="8" w:space="0" w:color="000000"/>
              <w:right w:val="single" w:sz="8" w:space="0" w:color="000000"/>
            </w:tcBorders>
            <w:vAlign w:val="center"/>
          </w:tcPr>
          <w:p>
            <w:pPr>
              <w:spacing w:lineRule="auto"/>
              <w:jc w:val="left"/>
            </w:pPr>
            <w:r>
              <w:rPr/>
              <w:t xml:space="preserve">27.63</w:t>
            </w:r>
          </w:p>
        </w:tc>
        <w:tc>
          <w:tcPr>
            <w:tcBorders>
              <w:bottom w:val="single" w:sz="8" w:space="0" w:color="000000"/>
              <w:right w:val="single" w:sz="8" w:space="0" w:color="000000"/>
            </w:tcBorders>
            <w:vAlign w:val="center"/>
          </w:tcPr>
          <w:p>
            <w:pPr>
              <w:spacing w:lineRule="auto"/>
              <w:jc w:val="left"/>
            </w:pPr>
            <w:r>
              <w:rPr/>
              <w:t xml:space="preserve">, 180 , 1</w:t>
            </w:r>
          </w:p>
        </w:tc>
        <w:tc>
          <w:tcPr>
            <w:tcBorders>
              <w:bottom w:val="single" w:sz="8" w:space="0" w:color="000000"/>
              <w:right w:val="single" w:sz="8" w:space="0" w:color="000000"/>
            </w:tcBorders>
            <w:vAlign w:val="center"/>
          </w:tcPr>
          <w:p>
            <w:pPr>
              <w:spacing w:lineRule="auto"/>
              <w:jc w:val="left"/>
            </w:pPr>
            <w:r>
              <w:rPr/>
              <w:t xml:space="preserve">2790,6</w:t>
            </w:r>
          </w:p>
        </w:tc>
        <w:tc>
          <w:tcPr>
            <w:tcBorders>
              <w:bottom w:val="single" w:sz="8" w:space="0" w:color="000000"/>
              <w:right w:val="single" w:sz="8" w:space="0" w:color="000000"/>
            </w:tcBorders>
            <w:vAlign w:val="center"/>
          </w:tcPr>
          <w:p>
            <w:pPr>
              <w:spacing w:lineRule="auto"/>
              <w:jc w:val="left"/>
            </w:pPr>
            <w:r>
              <w:rPr/>
              <w:t xml:space="preserve">1610,5</w:t>
            </w:r>
          </w:p>
        </w:tc>
        <w:tc>
          <w:tcPr>
            <w:tcBorders>
              <w:bottom w:val="single" w:sz="8" w:space="0" w:color="000000"/>
              <w:right w:val="single" w:sz="8" w:space="0" w:color="000000"/>
            </w:tcBorders>
            <w:vAlign w:val="center"/>
          </w:tcPr>
          <w:p>
            <w:pPr>
              <w:spacing w:lineRule="auto"/>
              <w:jc w:val="left"/>
            </w:pPr>
            <w:r>
              <w:rPr/>
              <w:t xml:space="preserve">2,0672</w:t>
            </w:r>
          </w:p>
        </w:tc>
        <w:tc>
          <w:tcPr>
            <w:tcBorders>
              <w:bottom w:val="single" w:sz="8" w:space="0" w:color="000000"/>
              <w:right w:val="single" w:sz="8" w:space="0" w:color="000000"/>
            </w:tcBorders>
            <w:vAlign w:val="center"/>
          </w:tcPr>
          <w:p>
            <w:pPr>
              <w:spacing w:lineRule="auto"/>
              <w:jc w:val="left"/>
            </w:pPr>
            <w:r>
              <w:rPr/>
              <w:t xml:space="preserve">5,9375</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tc>
        <w:tc>
          <w:tcPr>
            <w:gridSpan w:val="2"/>
            <w:tcBorders>
              <w:top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Académie : Session :</w:t>
            </w:r>
          </w:p>
          <w:p>
            <w:pPr>
              <w:spacing w:lineRule="auto"/>
              <w:jc w:val="left"/>
            </w:pPr>
            <w:r>
              <w:rPr>
                <w:rFonts w:eastAsia="Georgia" w:cs="Georgia" w:ascii="Georgia" w:hAnsi="Georgia"/>
              </w:rPr>
              <w:t xml:space="preserve">Modèle EN.</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t xml:space="preserve">Examen ou Concours</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Série* :</w:t>
            </w:r>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Spécialité/option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Repère de l'épreuve:</w:t>
            </w:r>
          </w:p>
        </w:tc>
      </w:tr>
      <w:tr>
        <w:trPr>
          <w:cantSplit/>
        </w:trPr>
        <w:tc>
          <w:tcPr>
            <w:vMerge w:val="restart"/>
            <w:tcBorders>
              <w:left w:val="single" w:sz="8" w:space="0" w:color="000000"/>
              <w:bottom w:val="single" w:sz="8" w:space="0" w:color="000000"/>
              <w:right w:val="single" w:sz="8" w:space="0" w:color="000000"/>
            </w:tcBorders>
            <w:vAlign w:val="bottom"/>
          </w:tcPr>
          <w:p>
            <w:pPr>
              <w:spacing w:lineRule="auto"/>
              <w:jc w:val="left"/>
            </w:pPr>
            <w:r>
              <w:rPr/>
              <w:t xml:space="preserve">DANS CE CADRE</w:t>
            </w:r>
          </w:p>
        </w:tc>
        <w:tc>
          <w:tcPr>
            <w:gridSpan w:val="2"/>
            <w:tcBorders>
              <w:bottom w:val="single" w:sz="8" w:space="0" w:color="000000"/>
              <w:right w:val="single" w:sz="8" w:space="0" w:color="000000"/>
            </w:tcBorders>
          </w:tcPr>
          <w:p>
            <w:pPr>
              <w:spacing w:lineRule="auto"/>
              <w:jc w:val="left"/>
            </w:pPr>
            <w:r>
              <w:rPr>
                <w:rFonts w:eastAsia="Georgia" w:cs="Georgia" w:ascii="Georgia" w:hAnsi="Georgia"/>
              </w:rPr>
              <w:t xml:space="preserve">Épreuve/sous-épreuve:</w:t>
            </w:r>
          </w:p>
        </w:tc>
      </w:tr>
      <w:tr>
        <w:trPr>
          <w:cantSplit/>
        </w:trPr>
        <w:tc>
          <w:tcPr>
            <w:vMerge w:val="continue"/>
            <w:tcBorders>
              <w:left w:val="single" w:sz="8" w:space="0" w:color="000000"/>
              <w:bottom w:val="single" w:sz="8" w:space="0" w:color="000000"/>
              <w:right w:val="single" w:sz="8" w:space="0" w:color="000000"/>
            </w:tcBorders>
            <w:vAlign w:val="bottom"/>
          </w:tcPr>
          <w:p/>
        </w:tc>
        <w:tc>
          <w:tcPr>
            <w:gridSpan w:val="2"/>
            <w:tcBorders>
              <w:left w:val="single" w:sz="8" w:space="0" w:color="000000"/>
              <w:bottom w:val="single" w:sz="8" w:space="0" w:color="000000"/>
              <w:right w:val="single" w:sz="8" w:space="0" w:color="000000"/>
            </w:tcBorders>
            <w:vAlign w:val="bottom"/>
          </w:tcPr>
          <w:p>
            <w:pPr>
              <w:spacing w:lineRule="auto"/>
              <w:jc w:val="left"/>
            </w:pPr>
            <w:r>
              <w:rPr/>
              <w:t xml:space="preserve">NOM :</w:t>
            </w:r>
          </w:p>
        </w:tc>
      </w:tr>
      <w:tr>
        <w:trPr>
          <w:cantSplit/>
        </w:trPr>
        <w:tc>
          <w:tcPr>
            <w:vMerge w:val="continue"/>
            <w:tcBorders>
              <w:left w:val="single" w:sz="8" w:space="0" w:color="000000"/>
              <w:bottom w:val="single" w:sz="8" w:space="0" w:color="000000"/>
              <w:right w:val="single" w:sz="8" w:space="0" w:color="000000"/>
            </w:tcBorders>
            <w:vAlign w:val="bottom"/>
          </w:tcPr>
          <w:p/>
        </w:tc>
        <w:tc>
          <w:tcPr>
            <w:gridSpan w:val="2"/>
            <w:tcBorders>
              <w:left w:val="single" w:sz="8" w:space="0" w:color="000000"/>
              <w:bottom w:val="single" w:sz="8" w:space="0" w:color="000000"/>
              <w:right w:val="single" w:sz="8" w:space="0" w:color="000000"/>
            </w:tcBorders>
            <w:vAlign w:val="bottom"/>
          </w:tcPr>
          <w:p>
            <w:pPr>
              <w:spacing w:lineRule="auto"/>
              <w:jc w:val="left"/>
            </w:pPr>
            <w:r>
              <w:rPr>
                <w:rFonts w:eastAsia="Georgia" w:cs="Georgia" w:ascii="Georgia" w:hAnsi="Georgia"/>
              </w:rPr>
              <w:t xml:space="preserve">(en majuscules, suivi s'il y a lieu, du nom d'épouse) Prénoms :</w:t>
            </w:r>
          </w:p>
          <w:p>
            <w:pPr>
              <w:spacing w:lineRule="auto"/>
              <w:jc w:val="left"/>
            </w:pPr>
            <m:oMathPara>
              <m:oMathParaPr>
                <m:jc m:val="left"/>
              </m:oMathParaPr>
              <m:oMath>
                <m:sSup>
                  <m:sSupPr/>
                  <m:e>
                    <m:r>
                      <m:rPr>
                        <m:sty m:val="p"/>
                      </m:rPr>
                      <m:t>N</m:t>
                    </m:r>
                  </m:e>
                  <m:sup>
                    <m:r>
                      <m:rPr>
                        <m:sty m:val="p"/>
                      </m:rPr>
                      <m:t>∘</m:t>
                    </m:r>
                  </m:sup>
                </m:sSup>
              </m:oMath>
            </m:oMathPara>
            <w:r>
              <w:rPr/>
              <w:t xml:space="preserve"> du candidat</w:t>
            </w:r>
          </w:p>
        </w:tc>
      </w:tr>
      <w:tr>
        <w:trPr>
          <w:cantSplit/>
        </w:trPr>
        <w:tc>
          <w:tcPr>
            <w:vMerge w:val="continue"/>
            <w:tcBorders>
              <w:left w:val="single" w:sz="8" w:space="0" w:color="000000"/>
              <w:bottom w:val="single" w:sz="8" w:space="0" w:color="000000"/>
              <w:right w:val="single" w:sz="8" w:space="0" w:color="000000"/>
            </w:tcBorders>
            <w:vAlign w:val="bottom"/>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Né(e) le :</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(le numéro est celui qui figure sur la convocation ou la liste d'appel)</w:t>
            </w:r>
          </w:p>
        </w:tc>
      </w:tr>
      <w:tr>
        <w:trPr>
          <w:cantSplit/>
        </w:trPr>
        <w:tc>
          <w:tcPr>
            <w:tcBorders>
              <w:left w:val="single" w:sz="8" w:space="0" w:color="000000"/>
              <w:bottom w:val="single" w:sz="8" w:space="0" w:color="000000"/>
              <w:right w:val="single" w:sz="8" w:space="0" w:color="000000"/>
            </w:tcBorders>
            <w:vAlign w:val="center"/>
          </w:tcPr>
          <w:p>
            <w:pPr>
              <w:spacing w:lineRule="auto"/>
            </w:pPr>
            <w:r>
              <w:rPr/>
              <w:drawing>
                <wp:inline distB="0" distL="0" distR="0" distT="0">
                  <wp:extent cx="304800" cy="1752600"/>
                  <wp:effectExtent b="0" l="0" r="0" t="0"/>
                  <wp:docPr id="7" name="image-88d148ca54fe2bb05968c412626ab315bc23ea90.jpg"/>
                  <a:graphic>
                    <a:graphicData uri="http://schemas.openxmlformats.org/drawingml/2006/picture">
                      <pic:pic>
                        <pic:nvPicPr>
                          <pic:cNvPr id="7" name="image-88d148ca54fe2bb05968c412626ab315bc23ea90.jpg" descr=""/>
                          <pic:cNvPicPr/>
                        </pic:nvPicPr>
                        <pic:blipFill>
                          <a:blip r:embed="rId11" cstate="print"/>
                          <a:srcRect b="0" l="0" r="0" t="0"/>
                          <a:stretch>
                            <a:fillRect/>
                          </a:stretch>
                        </pic:blipFill>
                        <pic:spPr>
                          <a:xfrm>
                            <a:off x="0" y="0"/>
                            <a:ext cx="304800" cy="1752600"/>
                          </a:xfrm>
                          <a:prstGeom prst="rect"/>
                        </pic:spPr>
                      </pic:pic>
                    </a:graphicData>
                  </a:graphic>
                </wp:inline>
              </w:drawing>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Feuillet mobile </w:t>
            </w:r>
            <m:oMath>
              <m:sSup>
                <m:sSupPr/>
                <m:e>
                  <m:r>
                    <m:rPr>
                      <m:sty m:val="b"/>
                    </m:rPr>
                    <m:t>n</m:t>
                  </m:r>
                </m:e>
                <m:sup>
                  <m:r>
                    <m:rPr>
                      <m:sty m:val="b"/>
                    </m:rPr>
                    <m:t>∘</m:t>
                  </m:r>
                </m:sup>
              </m:sSup>
              <m:r>
                <m:rPr>
                  <m:sty m:val="b"/>
                </m:rPr>
                <m:t>1</m:t>
              </m:r>
            </m:oMath>
            <w:r>
              <w:rPr>
                <w:rFonts w:eastAsia="Georgia" w:cs="Georgia" w:ascii="Georgia" w:hAnsi="Georgia"/>
              </w:rPr>
              <w:t xml:space="preserve"> (problème de chimie)</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(à remettre avec la copie de chimie)</w:t>
            </w:r>
          </w:p>
        </w:tc>
        <w:tc>
          <w:tcPr>
            <w:tcBorders>
              <w:bottom w:val="single" w:sz="8" w:space="0" w:color="000000"/>
              <w:right w:val="single" w:sz="8" w:space="0" w:color="000000"/>
            </w:tcBorders>
            <w:vAlign w:val="center"/>
          </w:tcPr>
          <w:p/>
        </w:tc>
      </w:tr>
    </w:tbl>
    <w:p>
      <w:pPr>
        <w:spacing w:lineRule="auto"/>
      </w:pPr>
    </w:p>
    <w:p>
      <w:pPr>
        <w:spacing w:lineRule="auto"/>
        <w:jc w:val="center"/>
      </w:pPr>
      <w:r>
        <w:rPr/>
        <w:drawing>
          <wp:inline distB="0" distL="0" distR="0" distT="0">
            <wp:extent cx="5486400" cy="5838657"/>
            <wp:effectExtent b="0" l="0" r="0" t="0"/>
            <wp:docPr id="8" name="image-90c1be0be71f3226535caa7d77729eaf0531c5bb.jpg"/>
            <a:graphic>
              <a:graphicData uri="http://schemas.openxmlformats.org/drawingml/2006/picture">
                <pic:pic>
                  <pic:nvPicPr>
                    <pic:cNvPr id="8" name="image-90c1be0be71f3226535caa7d77729eaf0531c5bb.jpg" descr=""/>
                    <pic:cNvPicPr/>
                  </pic:nvPicPr>
                  <pic:blipFill>
                    <a:blip r:embed="rId12" cstate="print"/>
                    <a:srcRect b="0" l="0" r="0" t="0"/>
                    <a:stretch>
                      <a:fillRect/>
                    </a:stretch>
                  </pic:blipFill>
                  <pic:spPr>
                    <a:xfrm>
                      <a:off x="0" y="0"/>
                      <a:ext cx="5486400" cy="5838657"/>
                    </a:xfrm>
                    <a:prstGeom prst="rect"/>
                  </pic:spPr>
                </pic:pic>
              </a:graphicData>
            </a:graphic>
          </wp:inline>
        </w:drawing>
      </w:r>
    </w:p>
    <w:p>
      <w:pPr>
        <w:spacing w:after="220" w:lineRule="auto"/>
      </w:pPr>
      <w:r>
        <w:rPr>
          <w:rFonts w:eastAsia="Georgia" w:cs="Georgia" w:ascii="Georgia" w:hAnsi="Georgia"/>
        </w:rPr>
        <w:t xml:space="preserve">Épreuve/sous-épreuve:</w:t>
      </w:r>
      <w:r>
        <w:rPr/>
        <w:br w:type="textWrapping"/>
      </w:r>
      <m:oMathPara>
        <m:oMathParaPr>
          <m:jc m:val="left"/>
        </m:oMathParaPr>
        <m:oMath>
          <m:r>
            <m:rPr>
              <m:sty m:val="i"/>
            </m:rPr>
            <m:t>◻</m:t>
          </m:r>
        </m:oMath>
      </m:oMathPara>
    </w:p>
    <w:p>
      <w:pPr>
        <w:spacing w:line="271" w:before="330" w:lineRule="auto"/>
      </w:pPr>
      <w:r>
        <w:rPr>
          <w:b/>
          <w:sz w:val="42"/>
        </w:rPr>
        <w:t xml:space="preserve">FEUILLET MOBILE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2</m:t>
        </m:r>
      </m:oMath>
    </w:p>
    <w:p>
      <w:pPr>
        <w:spacing w:line="271" w:before="330" w:lineRule="auto"/>
      </w:pPr>
      <w:r>
        <w:rPr>
          <w:b/>
          <w:sz w:val="42"/>
        </w:rPr>
        <w:t xml:space="preserve">A RENDRE AVEC LA COPIE DE THERMODYNAMIQUE</w:t>
      </w:r>
    </w:p>
    <w:p>
      <w:pPr>
        <w:spacing w:line="271" w:before="330" w:lineRule="auto"/>
      </w:pPr>
      <w:r>
        <w:rPr>
          <w:b/>
          <w:sz w:val="42"/>
        </w:rPr>
        <w:t xml:space="preserve">Tableau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6</m:t>
        </m:r>
      </m:oMath>
      <w:r>
        <w:rPr>
          <w:rFonts w:eastAsia="Georgia" w:cs="Georgia" w:ascii="Georgia" w:hAnsi="Georgia"/>
          <w:b/>
          <w:sz w:val="42"/>
        </w:rPr>
        <w:t xml:space="preserve"> à compléter :</w:t>
      </w:r>
    </w:p>
    <w:p>
      <w:pPr>
        <w:spacing w:line="271" w:before="330" w:lineRule="auto"/>
      </w:pPr>
      <w:r>
        <w:rPr>
          <w:rFonts w:eastAsia="Georgia" w:cs="Georgia" w:ascii="Georgia" w:hAnsi="Georgia"/>
          <w:b/>
          <w:sz w:val="42"/>
        </w:rPr>
        <w:t xml:space="preserve">Données relatives aux différents états des cycles</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1</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3</w:t>
            </w:r>
          </w:p>
        </w:tc>
        <w:tc>
          <w:tcPr>
            <w:tcBorders>
              <w:top w:val="single" w:sz="8" w:space="0" w:color="000000"/>
              <w:bottom w:val="single" w:sz="8" w:space="0" w:color="000000"/>
              <w:right w:val="single" w:sz="8" w:space="0" w:color="000000"/>
            </w:tcBorders>
            <w:vAlign w:val="center"/>
          </w:tcPr>
          <w:p>
            <w:pPr>
              <w:spacing w:lineRule="auto"/>
              <w:jc w:val="left"/>
            </w:pPr>
            <w:r>
              <w:rPr/>
              <w:t xml:space="preserve">4</w:t>
            </w:r>
          </w:p>
        </w:tc>
        <w:tc>
          <w:tcPr>
            <w:tcBorders>
              <w:top w:val="single" w:sz="8" w:space="0" w:color="000000"/>
              <w:bottom w:val="single" w:sz="8" w:space="0" w:color="000000"/>
              <w:right w:val="single" w:sz="8" w:space="0" w:color="000000"/>
            </w:tcBorders>
            <w:vAlign w:val="center"/>
          </w:tcPr>
          <w:p>
            <w:pPr>
              <w:spacing w:lineRule="auto"/>
              <w:jc w:val="left"/>
            </w:pPr>
            <w:r>
              <w:rPr/>
              <w:t xml:space="preserve">5</w:t>
            </w:r>
          </w:p>
        </w:tc>
        <w:tc>
          <w:tcPr>
            <w:tcBorders>
              <w:top w:val="single" w:sz="8" w:space="0" w:color="000000"/>
              <w:bottom w:val="single" w:sz="8" w:space="0" w:color="000000"/>
              <w:right w:val="single" w:sz="8" w:space="0" w:color="000000"/>
            </w:tcBorders>
            <w:vAlign w:val="center"/>
          </w:tcPr>
          <w:p>
            <w:pPr>
              <w:spacing w:lineRule="auto"/>
              <w:jc w:val="left"/>
            </w:pPr>
            <w:r>
              <w:rPr/>
              <w:t xml:space="preserve">6</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 (bar)</w:t>
            </w:r>
          </w:p>
        </w:tc>
        <w:tc>
          <w:tcPr>
            <w:tcBorders>
              <w:bottom w:val="single" w:sz="8" w:space="0" w:color="000000"/>
              <w:right w:val="single" w:sz="8" w:space="0" w:color="000000"/>
            </w:tcBorders>
            <w:vAlign w:val="center"/>
          </w:tcPr>
          <w:p>
            <w:pPr>
              <w:spacing w:lineRule="auto"/>
              <w:jc w:val="left"/>
            </w:pPr>
            <w:r>
              <w:rPr/>
              <w:t xml:space="preserve">0,091</w:t>
            </w:r>
          </w:p>
        </w:tc>
        <w:tc>
          <w:tcPr>
            <w:tcBorders>
              <w:bottom w:val="single" w:sz="8" w:space="0" w:color="000000"/>
              <w:right w:val="single" w:sz="8" w:space="0" w:color="000000"/>
            </w:tcBorders>
            <w:vAlign w:val="center"/>
          </w:tcPr>
          <w:p>
            <w:pPr>
              <w:spacing w:lineRule="auto"/>
              <w:jc w:val="left"/>
            </w:pPr>
            <w:r>
              <w:rPr/>
              <w:t xml:space="preserve">54,2</w:t>
            </w:r>
          </w:p>
        </w:tc>
        <w:tc>
          <w:tcPr>
            <w:tcBorders>
              <w:bottom w:val="single" w:sz="8" w:space="0" w:color="000000"/>
              <w:right w:val="single" w:sz="8" w:space="0" w:color="000000"/>
            </w:tcBorders>
            <w:vAlign w:val="center"/>
          </w:tcPr>
          <w:p>
            <w:pPr>
              <w:spacing w:lineRule="auto"/>
              <w:jc w:val="left"/>
            </w:pPr>
            <w:r>
              <w:rPr/>
              <w:t xml:space="preserve">54,2</w:t>
            </w:r>
          </w:p>
        </w:tc>
        <w:tc>
          <w:tcPr>
            <w:tcBorders>
              <w:bottom w:val="single" w:sz="8" w:space="0" w:color="000000"/>
              <w:right w:val="single" w:sz="8" w:space="0" w:color="000000"/>
            </w:tcBorders>
            <w:vAlign w:val="center"/>
          </w:tcPr>
          <w:p>
            <w:pPr>
              <w:spacing w:lineRule="auto"/>
              <w:jc w:val="left"/>
            </w:pPr>
            <w:r>
              <w:rPr/>
              <w:t xml:space="preserve">0,091</w:t>
            </w:r>
          </w:p>
        </w:tc>
        <w:tc>
          <w:tcPr>
            <w:tcBorders>
              <w:bottom w:val="single" w:sz="8" w:space="0" w:color="000000"/>
              <w:right w:val="single" w:sz="8" w:space="0" w:color="000000"/>
            </w:tcBorders>
            <w:vAlign w:val="center"/>
          </w:tcPr>
          <w:p>
            <w:pPr>
              <w:spacing w:lineRule="auto"/>
              <w:jc w:val="left"/>
            </w:pPr>
            <w:r>
              <w:rPr/>
              <w:t xml:space="preserve">3,614</w:t>
            </w:r>
          </w:p>
        </w:tc>
        <w:tc>
          <w:tcPr>
            <w:tcBorders>
              <w:bottom w:val="single" w:sz="8" w:space="0" w:color="000000"/>
              <w:right w:val="single" w:sz="8" w:space="0" w:color="000000"/>
            </w:tcBorders>
            <w:vAlign w:val="center"/>
          </w:tcPr>
          <w:p>
            <w:pPr>
              <w:spacing w:lineRule="auto"/>
              <w:jc w:val="left"/>
            </w:pPr>
            <w:r>
              <w:rPr/>
              <w:t xml:space="preserve">54,2</w:t>
            </w:r>
          </w:p>
        </w:tc>
        <w:tc>
          <w:tcPr>
            <w:tcBorders>
              <w:bottom w:val="single" w:sz="8" w:space="0" w:color="000000"/>
              <w:right w:val="single" w:sz="8" w:space="0" w:color="000000"/>
            </w:tcBorders>
            <w:vAlign w:val="center"/>
          </w:tcPr>
          <w:p>
            <w:pPr>
              <w:spacing w:lineRule="auto"/>
              <w:jc w:val="left"/>
            </w:pPr>
            <w:r>
              <w:rPr/>
              <w:t xml:space="preserve">18,699</w:t>
            </w:r>
          </w:p>
        </w:tc>
        <w:tc>
          <w:tcPr>
            <w:tcBorders>
              <w:bottom w:val="single" w:sz="8" w:space="0" w:color="000000"/>
              <w:right w:val="single" w:sz="8" w:space="0" w:color="000000"/>
            </w:tcBorders>
            <w:vAlign w:val="center"/>
          </w:tcPr>
          <w:p>
            <w:pPr>
              <w:spacing w:lineRule="auto"/>
              <w:jc w:val="left"/>
            </w:pPr>
            <w:r>
              <w:rPr/>
              <w:t xml:space="preserve">54,2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T</m:t>
                </m:r>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44</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44</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269</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44</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140</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140</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209</m:t>
                    </m:r>
                  </m:e>
                  <m:sup>
                    <m:r>
                      <m:rPr>
                        <m:sty m:val="p"/>
                      </m:rPr>
                      <m:t>∘</m:t>
                    </m:r>
                  </m:sup>
                </m:sSup>
                <m:r>
                  <m:rPr>
                    <m:sty m:val="p"/>
                  </m:rPr>
                  <m:t>C</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rPr>
                        <m:sty m:val="p"/>
                      </m:rPr>
                      <m:t>209</m:t>
                    </m:r>
                  </m:e>
                  <m:sup>
                    <m:r>
                      <m:rPr>
                        <m:sty m:val="p"/>
                      </m:rPr>
                      <m:t>∘</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Titre X massique en vapeur</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 ( </w:t>
            </w:r>
            <m:oMath>
              <m:sSup>
                <m:sSupPr/>
                <m:e>
                  <m:r>
                    <m:rPr>
                      <m:sty m:val="p"/>
                    </m:rPr>
                    <m:t>kJ</m:t>
                  </m:r>
                </m:e>
                <m:sup>
                  <m:r>
                    <m:rPr>
                      <m:nor/>
                    </m:rPr>
                    <m:t>d </m:t>
                  </m:r>
                </m:sup>
              </m:sSup>
              <m:sSup>
                <m:sSupPr/>
                <m:e>
                  <m:r>
                    <m:rPr>
                      <m:sty m:val="p"/>
                    </m:rPr>
                    <m:t>kg</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64055e9a4a7496c7ec136a8dd8553329eece9ba.jpg" TargetMode="Internal"/><Relationship Id="rId6" Type="http://schemas.openxmlformats.org/officeDocument/2006/relationships/image" Target="media/image-ecfb1a74d8e085dfbd18022192d811b7c6323cca.jpg" TargetMode="Internal"/><Relationship Id="rId7" Type="http://schemas.openxmlformats.org/officeDocument/2006/relationships/image" Target="media/image-bdd5691a391e20de63949f4997ce5413b0668499.jpg" TargetMode="Internal"/><Relationship Id="rId8" Type="http://schemas.openxmlformats.org/officeDocument/2006/relationships/image" Target="media/image-b414057ed37a7759e2a07eafa6dcaf3f24c0868a.jpg" TargetMode="Internal"/><Relationship Id="rId9" Type="http://schemas.openxmlformats.org/officeDocument/2006/relationships/image" Target="media/image-05295989fa10749913eacc39dc9378d8cfcbc31e.jpg" TargetMode="Internal"/><Relationship Id="rId10" Type="http://schemas.openxmlformats.org/officeDocument/2006/relationships/image" Target="media/image-a91f4312f6d5492d63f3365cafd47b4480c281e8.jpg" TargetMode="Internal"/><Relationship Id="rId11" Type="http://schemas.openxmlformats.org/officeDocument/2006/relationships/image" Target="media/image-88d148ca54fe2bb05968c412626ab315bc23ea90.jpg" TargetMode="Internal"/><Relationship Id="rId12" Type="http://schemas.openxmlformats.org/officeDocument/2006/relationships/image" Target="media/image-90c1be0be71f3226535caa7d77729eaf0531c5b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