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mathematiques"/>
      <w:r>
        <w:rPr>
          <w:b/>
          <w:sz w:val="42"/>
        </w:rPr>
        <w:t xml:space="preserve">MATHEMATIQUES</w:t>
      </w:r>
      <w:bookmarkEnd w:id="0"/>
    </w:p>
    <w:p>
      <w:pPr>
        <w:spacing w:line="271" w:before="330" w:lineRule="auto"/>
      </w:pPr>
      <w:bookmarkStart w:id="1" w:name="option_economique"/>
      <w:r>
        <w:rPr>
          <w:b/>
          <w:sz w:val="42"/>
        </w:rPr>
        <w:t xml:space="preserve">Option Economique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line="271" w:before="330" w:lineRule="auto"/>
      </w:pPr>
      <w:bookmarkStart w:id="2" w:name="l_utilisation_de_toute_calculatri_77067f"/>
      <w:r>
        <w:rPr>
          <w:rFonts w:eastAsia="Georgia" w:cs="Georgia" w:ascii="Georgia" w:hAnsi="Georgia"/>
          <w:b/>
          <w:sz w:val="42"/>
        </w:rPr>
        <w:t xml:space="preserve">L'utilisation de toute calculatrice et de tout matériel électronique est interdite.</w:t>
      </w:r>
      <w:bookmarkEnd w:id="2"/>
    </w:p>
    <w:p>
      <w:pPr>
        <w:spacing w:line="271" w:before="330" w:lineRule="auto"/>
      </w:pPr>
      <w:bookmarkStart w:id="3" w:name="exercice_1"/>
      <w:r>
        <w:rPr>
          <w:b/>
          <w:sz w:val="42"/>
        </w:rPr>
        <w:t xml:space="preserve">Exercice 1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exercice, 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comme suit :</w:t>
      </w:r>
      <w:r>
        <w:rPr/>
        <w:br w:type="textWrapping"/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et pour tout </w:t>
      </w:r>
      <m:oMath>
        <m:r>
          <m:rPr>
            <m:sty m:val="i"/>
          </m:rPr>
          <m:t>x</m:t>
        </m:r>
      </m:oMath>
      <w:r>
        <w:rPr/>
        <w:t xml:space="preserve"> non nul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, </w:t>
      </w:r>
      <m:oMath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Déterminer le développement limité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l'ordre 2 lorsque </w:t>
      </w:r>
      <m:oMath>
        <m:r>
          <m:rPr>
            <m:sty m:val="i"/>
          </m:rPr>
          <m:t>x</m:t>
        </m:r>
      </m:oMath>
      <w:r>
        <w:rPr/>
        <w:t xml:space="preserve"> est au voisinage de 0 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en 0 , puis vérifier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et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puis calculer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 signe de la quantité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x</m:t>
        </m:r>
      </m:oMath>
      <w:r>
        <w:rPr/>
        <w:t xml:space="preserve">,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1 [, puis en déduire les variations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les limites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aux bornes de son domaine de définition, puis dresser son tableau de variation.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Établir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il existe un seul réel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donner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exercice_2"/>
      <w:r>
        <w:rPr>
          <w:b/>
          <w:sz w:val="42"/>
        </w:rPr>
        <w:t xml:space="preserve">Exercice 2</w:t>
      </w:r>
      <w:bookmarkEnd w:id="4"/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réel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on note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deux variables aléatoires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indépendantes et suivant toutes deux la même loi géométrique de paramètre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Inf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on admet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aléatoire, elle aussi définie sur l'espace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On rappelle que,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on a l'égalité : </w:t>
      </w:r>
      <m:oMath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∩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Pour tout entier naturel </w:t>
      </w:r>
      <m:oMath>
        <m:r>
          <m:rPr>
            <m:sty m:val="i"/>
          </m:rPr>
          <m:t>k</m:t>
        </m:r>
      </m:oMath>
      <w:r>
        <w:rPr/>
        <w:t xml:space="preserve">, calculer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que,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1 , on 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&gt;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&gt;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suit la loi géométrique de paramètre (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définit la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 la façon suivante :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est un entier naturel pair, on pose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et, pour tout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est un entier naturel impair, on pose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admet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variable aléatoire, elle aussi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prend des valeurs entières non nulles.</w:t>
      </w:r>
      <w:r>
        <w:rPr/>
        <w:br w:type="textWrapping"/>
      </w:r>
      <w:r>
        <w:rPr>
          <w:rFonts w:eastAsia="Georgia" w:cs="Georgia" w:ascii="Georgia" w:hAnsi="Georgia"/>
        </w:rPr>
        <w:t xml:space="preserve">b) Réciproquement, justifier que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non nul est élément de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Exprimer l'événement (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 en fonction de certains des événements (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 ) puis montrer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suit la même loi que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rappelle que la fonction random renvoie de façon uniforme un réel aléatoire élément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Compléter le programme suivant pour que, d'une part, il simule les lancers d'une pièce donnant "pile" avec la probabilité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calcule la valeur prise par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égale au rang du premier "pile" obtenu lors de ces lancers (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bien la loi géométrique de paramètre </w:t>
      </w:r>
      <m:oMath>
        <m:r>
          <m:rPr>
            <m:sty m:val="i"/>
          </m:rPr>
          <m:t>p</m:t>
        </m:r>
      </m:oMath>
      <w:r>
        <w:rPr/>
        <w:t xml:space="preserve"> ), et pour que, d'autre part, il calcule et affiche la valeur prise par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ayant été définie dans la deuxième question.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edhec2009 ;</w:t>
        <w:br/>
        <w:t xml:space="preserve">Var x,t,lancer: integer;</w:t>
        <w:br/>
        <w:t xml:space="preserve">Begin</w:t>
        <w:br/>
        <w:t xml:space="preserve">    Randomize ; x:= 0 ;</w:t>
        <w:br/>
        <w:t xml:space="preserve">    Repeat lancer := random ; x:= _----- ; until (lancer &lt;=p);</w:t>
        <w:br/>
        <w:t xml:space="preserve">    If (x mod 2 = 0) then ------ else ------ ;</w:t>
        <w:br/>
        <w:t xml:space="preserve">    Writeln(t) ;</w:t>
        <w:br/>
        <w:t xml:space="preserve">End.</w:t>
        <w:br/>
        <w:t xml:space="preserve"/>
      </w:r>
    </w:p>
    <w:p>
      <w:pPr>
        <w:spacing w:line="271" w:before="330" w:lineRule="auto"/>
      </w:pPr>
      <w:bookmarkStart w:id="5" w:name="exercice_3"/>
      <w:r>
        <w:rPr>
          <w:b/>
          <w:sz w:val="42"/>
        </w:rPr>
        <w:t xml:space="preserve">Exercice 3</w:t>
      </w:r>
      <w:bookmarkEnd w:id="5"/>
    </w:p>
    <w:p>
      <w:pPr>
        <w:spacing w:after="220" w:lineRule="auto"/>
      </w:pPr>
      <w:r>
        <w:rPr/>
        <w:t xml:space="preserve">Dans tout l'exercice,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désigne un réel strictement positif.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i"/>
                      </m:rPr>
                      <m:t>x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λ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En se référant éventuellement à une loi exponentielle, montrer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puis donner sa valeur.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peut être considérée comme la densité d'une variable aléatoire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x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puis donner sa valeur. En déduire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possède une espérance et la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2) Dans cette question, on considère une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 densité </w:t>
      </w:r>
      <m:oMath>
        <m:r>
          <m:rPr>
            <m:sty m:val="i"/>
          </m:rPr>
          <m:t>f</m:t>
        </m:r>
      </m:oMath>
      <w:r>
        <w:rPr/>
        <w:t xml:space="preserve">, nulle sur ]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, </w:t>
      </w:r>
      <m:oMath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, continue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 et strictement positive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[. On note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de répartition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Justifier que, pour tout réel </w:t>
      </w:r>
      <m:oMath>
        <m:r>
          <m:rPr>
            <m:sty m:val="i"/>
          </m:rPr>
          <m:t>x</m:t>
        </m:r>
      </m:oMath>
      <w:r>
        <w:rPr/>
        <w:t xml:space="preserve">, on a :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alors la fonction </w:t>
      </w:r>
      <m:oMath>
        <m:r>
          <m:rPr>
            <m:sty m:val="i"/>
          </m:rPr>
          <m:t>g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a) Montrer que </w:t>
      </w:r>
      <m:oMath>
        <m:r>
          <m:rPr>
            <m:sty m:val="i"/>
          </m:rPr>
          <m:t>g</m:t>
        </m:r>
      </m:oMath>
      <w:r>
        <w:rPr/>
        <w:t xml:space="preserve"> est positive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g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, 0 [ et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c) En remarquant que, si l'on pose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on peut choisir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montrer grâce à une intégration par parties,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intégrale convergente et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Établir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peut être considérée comme la densité d'une variable aléatoire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Étude d'un cas particulier.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qu'une variable aléatoire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suivant la loi exponentielle de paramètre </w:t>
      </w:r>
      <m:oMath>
        <m:r>
          <m:rPr>
            <m:sty m:val="i"/>
          </m:rPr>
          <m:t>λ</m:t>
        </m:r>
      </m:oMath>
      <w:r>
        <w:rPr/>
        <w:t xml:space="preserve"> (avec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) vérifie les conditions imposées dans la deuxième question. Montrer alors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suit la même loi que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1 et 2 sont indépendantes.</w:t>
      </w:r>
    </w:p>
    <w:p>
      <w:pPr>
        <w:spacing w:line="271" w:before="330" w:lineRule="auto"/>
      </w:pPr>
      <w:bookmarkStart w:id="7" w:name="partie_1"/>
      <w:r>
        <w:rPr>
          <w:b/>
          <w:sz w:val="42"/>
        </w:rPr>
        <w:t xml:space="preserve">Partie 1</w:t>
      </w:r>
      <w:bookmarkEnd w:id="7"/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les fonctions définies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On rappelle que la famille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est une base de l'espace vectoriel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 des fonctions polynomiales de degré inférieur ou égal à 2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qui, à tout élément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associe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5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6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où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désignent respectivement les dérivées première et seconde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Écrire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relativement à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Établir que </w:t>
      </w:r>
      <m:oMath>
        <m:r>
          <m:rPr>
            <m:sty m:val="i"/>
          </m:rPr>
          <m:t>f</m:t>
        </m:r>
      </m:oMath>
      <w:r>
        <w:rPr/>
        <w:t xml:space="preserve"> est un automorphisme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p"/>
          </m:rPr>
          <m:t>Ker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la matrice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relativement à la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Déterminer la seule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. L'endomorphisme </w:t>
      </w:r>
      <m:oMath>
        <m:r>
          <m:rPr>
            <m:sty m:val="i"/>
          </m:rPr>
          <m:t>f</m:t>
        </m:r>
      </m:oMath>
      <w:r>
        <w:rPr/>
        <w:t xml:space="preserve"> est-il diagonalisable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b) Préciser le sous-espace propre associé à la valeur propre </w:t>
      </w:r>
      <m:oMath>
        <m:r>
          <m:rPr>
            <m:sty m:val="i"/>
          </m:rPr>
          <m:t>λ</m:t>
        </m:r>
      </m:oMath>
      <w:r>
        <w:rPr/>
        <w:t xml:space="preserve">.</w:t>
      </w:r>
    </w:p>
    <w:p>
      <w:pPr>
        <w:spacing w:line="271" w:before="330" w:lineRule="auto"/>
      </w:pPr>
      <w:bookmarkStart w:id="8" w:name="partie_2"/>
      <w:r>
        <w:rPr>
          <w:b/>
          <w:sz w:val="42"/>
        </w:rPr>
        <w:t xml:space="preserve">Partie 2</w:t>
      </w:r>
      <w:bookmarkEnd w:id="8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l'espace vectoriel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l'endomorphisme identité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On considère l'application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qui, à toute fonction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, associe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5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6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où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désignent respectivement les dérivées première et seconde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/>
        <w:t xml:space="preserve"> est un endomorphisme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Dans cette question, on se propose de déterminer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p"/>
          </m:rPr>
          <m:t>6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considère donc une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p"/>
          </m:rPr>
          <m:t>6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la fonction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définie pour tout réel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5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, est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p"/>
          </m:rPr>
          <m:t>6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la fonction constante égale à 1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fonction définie pour tout réel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5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les trois questions suivantes de déterminer Ker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On considère donc une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élément de Kerg.</w:t>
      </w:r>
      <w:r>
        <w:rPr/>
        <w:br w:type="textWrapping"/>
      </w:r>
      <w:r>
        <w:rPr/>
        <w:t xml:space="preserve">3) On pose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 '-2u.</w:t>
      </w:r>
      <w:r>
        <w:rPr/>
        <w:br w:type="textWrapping"/>
      </w:r>
      <w:r>
        <w:rPr/>
        <w:t xml:space="preserve">a) Montrer que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définie pour tout réel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, est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c) Conclure qu'il existe un réel </w:t>
      </w:r>
      <m:oMath>
        <m:r>
          <m:rPr>
            <m:sty m:val="i"/>
          </m:rPr>
          <m:t>α</m:t>
        </m:r>
      </m:oMath>
      <w:r>
        <w:rPr/>
        <w:t xml:space="preserve"> tel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3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4) On pose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 '-3u.</w:t>
      </w:r>
      <w:r>
        <w:rPr/>
        <w:br w:type="textWrapping"/>
      </w:r>
      <w:r>
        <w:rPr/>
        <w:t xml:space="preserve">a) Montrer que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fonction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définie pour tout réel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, est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c) Conclure qu'il existe un réel </w:t>
      </w:r>
      <m:oMath>
        <m:r>
          <m:rPr>
            <m:sty m:val="i"/>
          </m:rPr>
          <m:t>β</m:t>
        </m:r>
      </m:oMath>
      <w:r>
        <w:rPr/>
        <w:t xml:space="preserve"> tel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β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5) a) Montrer, en utilisant les deux questions précédentes, que </w:t>
      </w:r>
      <m:oMath>
        <m:r>
          <m:rPr>
            <m:sty m:val="p"/>
          </m:rPr>
          <m:t>Ker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les fonctions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sont définies pour tout réel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3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enfin que </w:t>
      </w:r>
      <m:oMath>
        <m:r>
          <m:rPr>
            <m:sty m:val="p"/>
          </m:rPr>
          <m:t>dimKer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2026-05-03T11:02:17.044Z</dcterms:created>
  <dcterms:modified xsi:type="dcterms:W3CDTF">2026-05-03T11:02:17.044Z</dcterms:modified>
</cp:coreProperties>
</file>