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ecole_de_hautes_etudes_commercial_a289bd"/>
      <w:r>
        <w:rPr>
          <w:b/>
          <w:sz w:val="42"/>
        </w:rPr>
        <w:t xml:space="preserve">ECOLE DE HAUTES ETUDES COMMERCIALES DU NORD</w:t>
      </w:r>
      <w:bookmarkEnd w:id="0"/>
    </w:p>
    <w:p>
      <w:pPr>
        <w:spacing w:line="271" w:before="330" w:lineRule="auto"/>
      </w:pPr>
      <w:bookmarkStart w:id="1" w:name="concours_d_admission_sur_classes_49812b"/>
      <w:r>
        <w:rPr>
          <w:rFonts w:eastAsia="Georgia" w:cs="Georgia" w:ascii="Georgia" w:hAnsi="Georgia"/>
          <w:b/>
          <w:sz w:val="42"/>
        </w:rPr>
        <w:t xml:space="preserve">Concours d'admission sur classes préparatoires</w:t>
      </w:r>
      <w:bookmarkEnd w:id="1"/>
    </w:p>
    <w:p>
      <w:pPr>
        <w:spacing w:line="271" w:before="330" w:lineRule="auto"/>
      </w:pPr>
      <w:bookmarkStart w:id="2" w:name="mathematiques"/>
      <w:r>
        <w:rPr>
          <w:b/>
          <w:sz w:val="42"/>
        </w:rPr>
        <w:t xml:space="preserve">MATHEMATIQUES</w:t>
      </w:r>
      <w:bookmarkEnd w:id="2"/>
    </w:p>
    <w:p>
      <w:pPr>
        <w:spacing w:line="271" w:before="330" w:lineRule="auto"/>
      </w:pPr>
      <w:bookmarkStart w:id="3" w:name="option_économique"/>
      <w:r>
        <w:rPr>
          <w:rFonts w:eastAsia="Georgia" w:cs="Georgia" w:ascii="Georgia" w:hAnsi="Georgia"/>
          <w:b/>
          <w:sz w:val="42"/>
        </w:rPr>
        <w:t xml:space="preserve">Option économique</w:t>
      </w:r>
      <w:bookmarkEnd w:id="3"/>
    </w:p>
    <w:p>
      <w:pPr>
        <w:spacing w:line="271" w:before="330" w:lineRule="auto"/>
      </w:pPr>
      <w:bookmarkStart w:id="4" w:name="lundi_6_mai_2013_de_8h_à_12h"/>
      <w:r>
        <w:rPr>
          <w:rFonts w:eastAsia="Georgia" w:cs="Georgia" w:ascii="Georgia" w:hAnsi="Georgia"/>
          <w:b/>
          <w:sz w:val="42"/>
        </w:rPr>
        <w:t xml:space="preserve">Lundi 6 mai 2013 de 8h à 12h</w:t>
      </w:r>
      <w:bookmarkEnd w:id="4"/>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w:t>
      </w:r>
      <w:r>
        <w:rPr/>
        <w:br w:type="textWrapping"/>
      </w:r>
      <w:r>
        <w:rPr>
          <w:rFonts w:eastAsia="Georgia" w:cs="Georgia" w:ascii="Georgia" w:hAnsi="Georgia"/>
        </w:rPr>
        <w:t xml:space="preserve">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5" w:name="exercice_1"/>
      <w:r>
        <w:rPr>
          <w:b/>
          <w:sz w:val="42"/>
        </w:rPr>
        <w:t xml:space="preserve">Exercice 1</w:t>
      </w:r>
      <w:bookmarkEnd w:id="5"/>
    </w:p>
    <w:p>
      <w:pPr>
        <w:spacing w:after="220" w:lineRule="auto"/>
      </w:pPr>
      <w:r>
        <w:rPr>
          <w:rFonts w:eastAsia="Georgia" w:cs="Georgia" w:ascii="Georgia" w:hAnsi="Georgia"/>
        </w:rPr>
        <w:t xml:space="preserve">On se propose d'étudier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ub>
        </m:sSub>
      </m:oMath>
      <w:r>
        <w:rPr>
          <w:rFonts w:eastAsia="Georgia" w:cs="Georgia" w:ascii="Georgia" w:hAnsi="Georgia"/>
        </w:rPr>
        <w:t xml:space="preserve">, définie par la donnée de </w:t>
      </w:r>
      <m:oMath>
        <m:sSub>
          <m:sSubPr/>
          <m:e>
            <m:r>
              <m:rPr>
                <m:sty m:val="i"/>
              </m:rPr>
              <m:t>u</m:t>
            </m:r>
          </m:e>
          <m:sub>
            <m:r>
              <m:rPr>
                <m:sty m:val="p"/>
              </m:rPr>
              <m:t>0</m:t>
            </m:r>
          </m:sub>
        </m:sSub>
        <m:r>
          <m:rPr>
            <m:sty m:val="p"/>
          </m:rPr>
          <m:t>=</m:t>
        </m:r>
        <m:r>
          <m:rPr>
            <m:sty m:val="p"/>
          </m:rPr>
          <m:t>0</m:t>
        </m:r>
      </m:oMath>
      <w:r>
        <w:rPr/>
        <w:t xml:space="preserve"> et par la relation, valable pour tout entier naturel </w:t>
      </w:r>
      <m:oMath>
        <m:r>
          <m:rPr>
            <m:sty m:val="i"/>
          </m:rPr>
          <m:t>n</m:t>
        </m:r>
      </m:oMath>
      <w:r>
        <w:rPr/>
        <w:t xml:space="preserve"> : </w:t>
      </w:r>
      <m:oMath>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sSubSup>
              <m:sSubSupPr/>
              <m:e>
                <m:r>
                  <m:rPr>
                    <m:sty m:val="i"/>
                  </m:rPr>
                  <m:t>u</m:t>
                </m:r>
              </m:e>
              <m:sub>
                <m:r>
                  <m:rPr>
                    <m:sty m:val="i"/>
                  </m:rPr>
                  <m:t>n</m:t>
                </m:r>
              </m:sub>
              <m:sup>
                <m:r>
                  <m:rPr>
                    <m:sty m:val="p"/>
                  </m:rPr>
                  <m:t>2</m:t>
                </m:r>
              </m:sup>
            </m:sSubSup>
            <m:r>
              <m:rPr>
                <m:sty m:val="p"/>
              </m:rPr>
              <m:t>+</m:t>
            </m:r>
            <m:r>
              <m:rPr>
                <m:sty m:val="p"/>
              </m:rPr>
              <m:t>1</m:t>
            </m:r>
          </m:num>
          <m:den>
            <m:r>
              <m:rPr>
                <m:sty m:val="p"/>
              </m:rPr>
              <m:t>2</m:t>
            </m:r>
          </m:den>
        </m:f>
      </m:oMath>
      <w:r>
        <w:rPr/>
        <w:t xml:space="preserve">.</w:t>
      </w:r>
    </w:p>
    <w:p>
      <w:pPr>
        <w:numPr>
          <w:ilvl w:val="0"/>
          <w:numId w:val="1"/>
        </w:numPr>
        <w:spacing w:lineRule="auto"/>
      </w:pPr>
      <w:r>
        <w:rPr/>
        <w:t xml:space="preserve">a) Montrer que, pour tout entier naturel </w:t>
      </w:r>
      <m:oMath>
        <m:r>
          <m:rPr>
            <m:sty m:val="i"/>
          </m:rPr>
          <m:t>n</m:t>
        </m:r>
      </m:oMath>
      <w:r>
        <w:rPr/>
        <w:t xml:space="preserve">, on a : </w:t>
      </w:r>
      <m:oMath>
        <m:r>
          <m:rPr>
            <m:sty m:val="p"/>
          </m:rPr>
          <m:t>0</m:t>
        </m:r>
        <m:r>
          <m:rPr>
            <m:sty m:val="p"/>
          </m:rPr>
          <m:t>≤</m:t>
        </m:r>
        <m:sSub>
          <m:sSubPr/>
          <m:e>
            <m:r>
              <m:rPr>
                <m:sty m:val="i"/>
              </m:rPr>
              <m:t>u</m:t>
            </m:r>
          </m:e>
          <m:sub>
            <m:r>
              <m:rPr>
                <m:sty m:val="i"/>
              </m:rPr>
              <m:t>n</m:t>
            </m:r>
          </m:sub>
        </m:sSub>
        <m:r>
          <m:rPr>
            <m:sty m:val="p"/>
          </m:rPr>
          <m:t>≤</m:t>
        </m:r>
        <m:r>
          <m:rPr>
            <m:sty m:val="p"/>
          </m:rPr>
          <m:t>1</m:t>
        </m:r>
      </m:oMath>
      <w:r>
        <w:rPr/>
        <w:t xml:space="preserve">.</w:t>
      </w:r>
      <w:r>
        <w:rPr/>
        <w:br w:type="textWrapping"/>
      </w:r>
      <w:r>
        <w:rPr>
          <w:rFonts w:eastAsia="Georgia" w:cs="Georgia" w:ascii="Georgia" w:hAnsi="Georgia"/>
        </w:rPr>
        <w:t xml:space="preserve">b) Étudier les variations de la suite ( </w:t>
      </w:r>
      <m:oMath>
        <m:sSub>
          <m:sSubPr/>
          <m:e>
            <m:r>
              <m:rPr>
                <m:sty m:val="i"/>
              </m:rPr>
              <m:t>u</m:t>
            </m:r>
          </m:e>
          <m:sub>
            <m:r>
              <m:rPr>
                <m:sty m:val="i"/>
              </m:rPr>
              <m:t>n</m:t>
            </m:r>
          </m:sub>
        </m:sSub>
      </m:oMath>
      <w:r>
        <w:rPr/>
        <w:t xml:space="preserve"> ).</w:t>
      </w:r>
      <w:r>
        <w:rPr/>
        <w:br w:type="textWrapping"/>
      </w:r>
      <w:r>
        <w:rPr>
          <w:rFonts w:eastAsia="Georgia" w:cs="Georgia" w:ascii="Georgia" w:hAnsi="Georgia"/>
        </w:rPr>
        <w:t xml:space="preserve">c) Déduire des questions précédentes que la suite ( </w:t>
      </w:r>
      <m:oMath>
        <m:sSub>
          <m:sSubPr/>
          <m:e>
            <m:r>
              <m:rPr>
                <m:sty m:val="i"/>
              </m:rPr>
              <m:t>u</m:t>
            </m:r>
          </m:e>
          <m:sub>
            <m:r>
              <m:rPr>
                <m:sty m:val="i"/>
              </m:rPr>
              <m:t>n</m:t>
            </m:r>
          </m:sub>
        </m:sSub>
      </m:oMath>
      <w:r>
        <w:rPr/>
        <w:t xml:space="preserve"> ) converge et donner sa limite.</w:t>
      </w:r>
    </w:p>
    <w:p>
      <w:pPr>
        <w:numPr>
          <w:ilvl w:val="0"/>
          <w:numId w:val="1"/>
        </w:numPr>
        <w:spacing w:lineRule="auto"/>
      </w:pPr>
      <w:r>
        <w:rPr>
          <w:rFonts w:eastAsia="Georgia" w:cs="Georgia" w:ascii="Georgia" w:hAnsi="Georgia"/>
        </w:rPr>
        <w:t xml:space="preserve">a) Écrire une fonction Pascal qui renvoie la valeur de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b) En déduire un programme, rédigé en Turbo Pascal, qui permet de déterminer et d'afficher la plus petite valeur de </w:t>
      </w:r>
      <m:oMath>
        <m:r>
          <m:rPr>
            <m:sty m:val="i"/>
          </m:rPr>
          <m:t>n</m:t>
        </m:r>
      </m:oMath>
      <w:r>
        <w:rPr/>
        <w:t xml:space="preserve"> pour laquelle on a : </w:t>
      </w:r>
      <m:oMath>
        <m:r>
          <m:rPr>
            <m:sty m:val="p"/>
          </m:rPr>
          <m:t>0</m:t>
        </m:r>
        <m:r>
          <m:rPr>
            <m:sty m:val="p"/>
          </m:rPr>
          <m:t>&lt;</m:t>
        </m:r>
        <m:r>
          <m:rPr>
            <m:sty m:val="p"/>
          </m:rPr>
          <m:t>1</m:t>
        </m:r>
        <m:r>
          <m:rPr>
            <m:sty m:val="p"/>
          </m:rPr>
          <m:t>−</m:t>
        </m:r>
        <m:sSub>
          <m:sSubPr/>
          <m:e>
            <m:r>
              <m:rPr>
                <m:sty m:val="i"/>
              </m:rPr>
              <m:t>u</m:t>
            </m:r>
          </m:e>
          <m:sub>
            <m:r>
              <m:rPr>
                <m:sty m:val="i"/>
              </m:rPr>
              <m:t>n</m:t>
            </m:r>
          </m:sub>
        </m:sSub>
        <m:r>
          <m:rPr>
            <m:sty m:val="p"/>
          </m:rPr>
          <m:t>&lt;</m:t>
        </m:r>
        <m:sSup>
          <m:sSupPr/>
          <m:e>
            <m:r>
              <m:rPr>
                <m:sty m:val="p"/>
              </m:rPr>
              <m:t>10</m:t>
            </m:r>
          </m:e>
          <m:sup>
            <m:r>
              <m:rPr>
                <m:sty m:val="p"/>
              </m:rPr>
              <m:t>−</m:t>
            </m:r>
            <m:r>
              <m:rPr>
                <m:sty m:val="p"/>
              </m:rPr>
              <m:t>3</m:t>
            </m:r>
          </m:sup>
        </m:sSup>
      </m:oMath>
      <w:r>
        <w:rPr/>
        <w:t xml:space="preserve">.</w:t>
      </w:r>
    </w:p>
    <w:p>
      <w:pPr>
        <w:numPr>
          <w:ilvl w:val="0"/>
          <w:numId w:val="1"/>
        </w:numPr>
        <w:spacing w:lineRule="auto"/>
      </w:pPr>
      <w:r>
        <w:rPr/>
        <w:t xml:space="preserve">Pour tout entier naturel </w:t>
      </w:r>
      <m:oMath>
        <m:r>
          <m:rPr>
            <m:sty m:val="i"/>
          </m:rPr>
          <m:t>n</m:t>
        </m:r>
      </m:oMath>
      <w:r>
        <w:rPr/>
        <w:t xml:space="preserve">, on pose </w:t>
      </w:r>
      <m:oMath>
        <m:sSub>
          <m:sSubPr/>
          <m:e>
            <m:r>
              <m:rPr>
                <m:sty m:val="i"/>
              </m:rPr>
              <m:t>v</m:t>
            </m:r>
          </m:e>
          <m:sub>
            <m:r>
              <m:rPr>
                <m:sty m:val="i"/>
              </m:rPr>
              <m:t>n</m:t>
            </m:r>
          </m:sub>
        </m:sSub>
        <m:r>
          <m:rPr>
            <m:sty m:val="p"/>
          </m:rPr>
          <m:t>=</m:t>
        </m:r>
        <m:r>
          <m:rPr>
            <m:sty m:val="p"/>
          </m:rPr>
          <m:t>1</m:t>
        </m:r>
        <m:r>
          <m:rPr>
            <m:sty m:val="p"/>
          </m:rPr>
          <m:t>−</m:t>
        </m:r>
        <m:sSub>
          <m:sSubPr/>
          <m:e>
            <m:r>
              <m:rPr>
                <m:sty m:val="i"/>
              </m:rPr>
              <m:t>u</m:t>
            </m:r>
          </m:e>
          <m:sub>
            <m:r>
              <m:rPr>
                <m:sty m:val="i"/>
              </m:rPr>
              <m:t>n</m:t>
            </m:r>
          </m:sub>
        </m:sSub>
      </m:oMath>
      <w:r>
        <w:rPr/>
        <w:t xml:space="preserve">.</w:t>
      </w:r>
      <w:r>
        <w:rPr/>
        <w:br w:type="textWrapping"/>
      </w:r>
      <w:r>
        <w:rPr/>
        <w:t xml:space="preserve">a) Pour tout entier naturel </w:t>
      </w:r>
      <m:oMath>
        <m:r>
          <m:rPr>
            <m:sty m:val="i"/>
          </m:rPr>
          <m:t>k</m:t>
        </m:r>
      </m:oMath>
      <w:r>
        <w:rPr/>
        <w:t xml:space="preserve">, exprimer </w:t>
      </w:r>
      <m:oMath>
        <m:sSub>
          <m:sSubPr/>
          <m:e>
            <m:r>
              <m:rPr>
                <m:sty m:val="i"/>
              </m:rPr>
              <m:t>v</m:t>
            </m:r>
          </m:e>
          <m:sub>
            <m:r>
              <m:rPr>
                <m:sty m:val="i"/>
              </m:rPr>
              <m:t>k</m:t>
            </m:r>
          </m:sub>
        </m:sSub>
        <m:r>
          <m:rPr>
            <m:sty m:val="p"/>
          </m:rPr>
          <m:t>−</m:t>
        </m:r>
        <m:sSub>
          <m:sSubPr/>
          <m:e>
            <m:r>
              <m:rPr>
                <m:sty m:val="i"/>
              </m:rPr>
              <m:t>v</m:t>
            </m:r>
          </m:e>
          <m:sub>
            <m:r>
              <m:rPr>
                <m:sty m:val="i"/>
              </m:rPr>
              <m:t>k</m:t>
            </m:r>
            <m:r>
              <m:rPr>
                <m:sty m:val="p"/>
              </m:rPr>
              <m:t>+</m:t>
            </m:r>
            <m:r>
              <m:rPr>
                <m:sty m:val="p"/>
              </m:rPr>
              <m:t>1</m:t>
            </m:r>
          </m:sub>
        </m:sSub>
      </m:oMath>
      <w:r>
        <w:rPr/>
        <w:t xml:space="preserve"> en fonction de </w:t>
      </w:r>
      <m:oMath>
        <m:sSub>
          <m:sSubPr/>
          <m:e>
            <m:r>
              <m:rPr>
                <m:sty m:val="i"/>
              </m:rPr>
              <m:t>v</m:t>
            </m:r>
          </m:e>
          <m:sub>
            <m:r>
              <m:rPr>
                <m:sty m:val="i"/>
              </m:rPr>
              <m:t>k</m:t>
            </m:r>
          </m:sub>
        </m:sSub>
      </m:oMath>
      <w:r>
        <w:rPr/>
        <w:t xml:space="preserve">.</w:t>
      </w:r>
      <w:r>
        <w:rPr/>
        <w:br w:type="textWrapping"/>
      </w:r>
      <w:r>
        <w:rPr/>
        <w:t xml:space="preserve">b) Simplifier, pour tout entier naturel </w:t>
      </w:r>
      <m:oMath>
        <m:r>
          <m:rPr>
            <m:sty m:val="i"/>
          </m:rPr>
          <m:t>n</m:t>
        </m:r>
      </m:oMath>
      <w:r>
        <w:rPr/>
        <w:t xml:space="preserve"> non nul, la somme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v</m:t>
                </m:r>
              </m:e>
              <m:sub>
                <m:r>
                  <m:rPr>
                    <m:sty m:val="i"/>
                  </m:rPr>
                  <m:t>k</m:t>
                </m:r>
              </m:sub>
            </m:sSub>
            <m:r>
              <m:rPr>
                <m:sty m:val="p"/>
              </m:rPr>
              <m:t>−</m:t>
            </m:r>
            <m:sSub>
              <m:sSubPr/>
              <m:e>
                <m:r>
                  <m:rPr>
                    <m:sty m:val="i"/>
                  </m:rPr>
                  <m:t>v</m:t>
                </m:r>
              </m:e>
              <m:sub>
                <m:r>
                  <m:rPr>
                    <m:sty m:val="i"/>
                  </m:rPr>
                  <m:t>k</m:t>
                </m:r>
                <m:r>
                  <m:rPr>
                    <m:sty m:val="p"/>
                  </m:rPr>
                  <m:t>+</m:t>
                </m:r>
                <m:r>
                  <m:rPr>
                    <m:sty m:val="p"/>
                  </m:rPr>
                  <m:t>1</m:t>
                </m:r>
              </m:sub>
            </m:sSub>
          </m:e>
        </m:d>
      </m:oMath>
      <w:r>
        <w:rPr/>
        <w:t xml:space="preserve">.</w:t>
      </w:r>
      <w:r>
        <w:rPr/>
        <w:br w:type="textWrapping"/>
      </w:r>
      <w:r>
        <w:rPr>
          <w:rFonts w:eastAsia="Georgia" w:cs="Georgia" w:ascii="Georgia" w:hAnsi="Georgia"/>
        </w:rPr>
        <w:t xml:space="preserve">c) Donner pour finir la nature de la série de terme général </w:t>
      </w:r>
      <m:oMath>
        <m:sSubSup>
          <m:sSubSupPr/>
          <m:e>
            <m:r>
              <m:rPr>
                <m:sty m:val="i"/>
              </m:rPr>
              <m:t>v</m:t>
            </m:r>
          </m:e>
          <m:sub>
            <m:r>
              <m:rPr>
                <m:sty m:val="i"/>
              </m:rPr>
              <m:t>n</m:t>
            </m:r>
          </m:sub>
          <m:sup>
            <m:r>
              <m:rPr>
                <m:sty m:val="p"/>
              </m:rPr>
              <m:t>2</m:t>
            </m:r>
          </m:sup>
        </m:sSubSup>
      </m:oMath>
      <w:r>
        <w:rPr/>
        <w:t xml:space="preserve"> ainsi que la valeur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Sup>
          <m:sSubSupPr/>
          <m:e>
            <m:r>
              <m:rPr>
                <m:sty m:val="i"/>
              </m:rPr>
              <m:t>v</m:t>
            </m:r>
          </m:e>
          <m:sub>
            <m:r>
              <m:rPr>
                <m:sty m:val="i"/>
              </m:rPr>
              <m:t>n</m:t>
            </m:r>
          </m:sub>
          <m:sup>
            <m:r>
              <m:rPr>
                <m:sty m:val="p"/>
              </m:rPr>
              <m:t>2</m:t>
            </m:r>
          </m:sup>
        </m:sSubSup>
      </m:oMath>
      <w:r>
        <w:rPr/>
        <w:t xml:space="preserve">.</w:t>
      </w:r>
    </w:p>
    <w:p>
      <w:pPr>
        <w:spacing w:line="271" w:before="330" w:lineRule="auto"/>
      </w:pPr>
      <w:bookmarkStart w:id="6" w:name="exercice_2"/>
      <w:r>
        <w:rPr>
          <w:b/>
          <w:sz w:val="42"/>
        </w:rPr>
        <w:t xml:space="preserve">Exercice 2</w:t>
      </w:r>
      <w:bookmarkEnd w:id="6"/>
    </w:p>
    <w:p>
      <w:pPr>
        <w:numPr>
          <w:ilvl w:val="0"/>
          <w:numId w:val="2"/>
        </w:numPr>
        <w:spacing w:lineRule="auto"/>
      </w:pPr>
      <w:r>
        <w:rPr/>
        <w:t xml:space="preserve">On note </w:t>
      </w:r>
      <m:oMath>
        <m:r>
          <m:rPr>
            <m:scr m:val="fraktur"/>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ty m:val="i"/>
              </m:rPr>
              <m:t>◻</m:t>
            </m:r>
          </m:e>
          <m:sup>
            <m:r>
              <m:rPr>
                <m:sty m:val="p"/>
              </m:rPr>
              <m:t>3</m:t>
            </m:r>
          </m:sup>
        </m:sSup>
      </m:oMath>
      <w:r>
        <w:rPr>
          <w:rFonts w:eastAsia="Georgia" w:cs="Georgia" w:ascii="Georgia" w:hAnsi="Georgia"/>
        </w:rPr>
        <w:t xml:space="preserve"> et on considère l'endomorphisme </w:t>
      </w:r>
      <m:oMath>
        <m:r>
          <m:rPr>
            <m:sty m:val="i"/>
          </m:rPr>
          <m:t>f</m:t>
        </m:r>
      </m:oMath>
      <w:r>
        <w:rPr/>
        <w:t xml:space="preserve"> de </w:t>
      </w:r>
      <m:oMath>
        <m:sSup>
          <m:sSupPr/>
          <m:e>
            <m:r>
              <m:rPr>
                <m:sty m:val="i"/>
              </m:rPr>
              <m:t>◻</m:t>
            </m:r>
          </m:e>
          <m:sup>
            <m:r>
              <m:rPr>
                <m:sty m:val="p"/>
              </m:rPr>
              <m:t>3</m:t>
            </m:r>
          </m:sup>
        </m:sSup>
      </m:oMath>
      <w:r>
        <w:rPr/>
        <w:t xml:space="preserve"> dont la matrice dans la base </w:t>
      </w:r>
      <m:oMath>
        <m:r>
          <m:rPr>
            <m:scr m:val="script"/>
          </m:rPr>
          <m:t>B</m:t>
        </m:r>
      </m:oMath>
      <w:r>
        <w:rPr/>
        <w:t xml:space="preserve"> est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1</m:t>
                    </m:r>
                  </m:e>
                  <m:e>
                    <m:r>
                      <m:rPr>
                        <m:sty m:val="p"/>
                      </m:rPr>
                      <m:t>2</m:t>
                    </m:r>
                  </m:e>
                </m:mr>
                <m:mr>
                  <m:e>
                    <m:r>
                      <m:rPr>
                        <m:sty m:val="p"/>
                      </m:rPr>
                      <m:t>−</m:t>
                    </m:r>
                    <m:r>
                      <m:rPr>
                        <m:sty m:val="p"/>
                      </m:rPr>
                      <m:t>1</m:t>
                    </m:r>
                  </m:e>
                  <m:e>
                    <m:r>
                      <m:rPr>
                        <m:sty m:val="p"/>
                      </m:rPr>
                      <m:t>−</m:t>
                    </m:r>
                    <m:r>
                      <m:rPr>
                        <m:sty m:val="p"/>
                      </m:rPr>
                      <m:t>1</m:t>
                    </m:r>
                  </m:e>
                  <m:e>
                    <m:r>
                      <m:rPr>
                        <m:sty m:val="p"/>
                      </m:rPr>
                      <m:t>−</m:t>
                    </m:r>
                    <m:r>
                      <m:rPr>
                        <m:sty m:val="p"/>
                      </m:rPr>
                      <m:t>1</m:t>
                    </m:r>
                  </m:e>
                </m:mr>
                <m:mr>
                  <m:e>
                    <m:r>
                      <m:rPr>
                        <m:sty m:val="p"/>
                      </m:rPr>
                      <m:t>−</m:t>
                    </m:r>
                    <m:r>
                      <m:rPr>
                        <m:sty m:val="p"/>
                      </m:rPr>
                      <m:t>1</m:t>
                    </m:r>
                  </m:e>
                  <m:e>
                    <m:r>
                      <m:rPr>
                        <m:sty m:val="p"/>
                      </m:rPr>
                      <m:t>0</m:t>
                    </m:r>
                  </m:e>
                  <m:e>
                    <m:r>
                      <m:rPr>
                        <m:sty m:val="p"/>
                      </m:rPr>
                      <m:t>−</m:t>
                    </m:r>
                    <m:r>
                      <m:rPr>
                        <m:sty m:val="p"/>
                      </m:rPr>
                      <m:t>1</m:t>
                    </m:r>
                  </m:e>
                </m:mr>
              </m:m>
            </m:e>
          </m:d>
        </m:oMath>
      </m:oMathPara>
    </w:p>
    <w:p>
      <w:pPr>
        <w:spacing w:after="220" w:lineRule="auto"/>
      </w:pPr>
      <w:r>
        <w:rPr>
          <w:rFonts w:eastAsia="Georgia" w:cs="Georgia" w:ascii="Georgia" w:hAnsi="Georgia"/>
        </w:rPr>
        <w:t xml:space="preserve">a) Vérifier que l'on a </w:t>
      </w:r>
      <m:oMath>
        <m:sSup>
          <m:sSupPr/>
          <m:e>
            <m:r>
              <m:rPr>
                <m:sty m:val="i"/>
              </m:rPr>
              <m:t>A</m:t>
            </m:r>
          </m:e>
          <m:sup>
            <m:r>
              <m:rPr>
                <m:sty m:val="p"/>
              </m:rPr>
              <m:t>2</m:t>
            </m:r>
          </m:sup>
        </m:sSup>
        <m:r>
          <m:rPr>
            <m:sty m:val="p"/>
          </m:rPr>
          <m:t>≠</m:t>
        </m:r>
        <m:r>
          <m:rPr>
            <m:sty m:val="p"/>
          </m:rPr>
          <m:t>0</m:t>
        </m:r>
      </m:oMath>
      <w:r>
        <w:rPr/>
        <w:t xml:space="preserve"> et calculer </w:t>
      </w:r>
      <m:oMath>
        <m:sSup>
          <m:sSupPr/>
          <m:e>
            <m:r>
              <m:rPr>
                <m:sty m:val="i"/>
              </m:rPr>
              <m:t>A</m:t>
            </m:r>
          </m:e>
          <m:sup>
            <m:r>
              <m:rPr>
                <m:sty m:val="p"/>
              </m:rPr>
              <m:t>3</m:t>
            </m:r>
          </m:sup>
        </m:sSup>
      </m:oMath>
      <w:r>
        <w:rPr/>
        <w:t xml:space="preserve">.</w:t>
      </w:r>
      <w:r>
        <w:rPr/>
        <w:br w:type="textWrapping"/>
      </w:r>
      <w:r>
        <w:rPr>
          <w:rFonts w:eastAsia="Georgia" w:cs="Georgia" w:ascii="Georgia" w:hAnsi="Georgia"/>
        </w:rPr>
        <w:t xml:space="preserve">b) Déterminer une base (a) de </w:t>
      </w:r>
      <m:oMath>
        <m:r>
          <m:rPr>
            <m:sty m:val="p"/>
          </m:rPr>
          <m:t>Ker</m:t>
        </m:r>
        <m:r>
          <m:rPr>
            <m:sty m:val="i"/>
          </m:rPr>
          <m:t>f</m:t>
        </m:r>
      </m:oMath>
      <w:r>
        <w:rPr/>
        <w:t xml:space="preserve"> ainsi qu'une base ( </w:t>
      </w:r>
      <m:oMath>
        <m:r>
          <m:rPr>
            <m:sty m:val="i"/>
          </m:rPr>
          <m:t>b</m:t>
        </m:r>
        <m:r>
          <m:rPr>
            <m:sty m:val="p"/>
          </m:rPr>
          <m:t>,</m:t>
        </m:r>
        <m:r>
          <m:rPr>
            <m:sty m:val="i"/>
          </m:rPr>
          <m:t>c</m:t>
        </m:r>
      </m:oMath>
      <w:r>
        <w:rPr/>
        <w:t xml:space="preserve"> ) de </w:t>
      </w:r>
      <m:oMath>
        <m:r>
          <m:rPr>
            <m:sty m:val="p"/>
          </m:rPr>
          <m:t>Im</m:t>
        </m:r>
        <m:r>
          <m:rPr>
            <m:sty m:val="i"/>
          </m:rPr>
          <m:t>f</m:t>
        </m:r>
      </m:oMath>
      <w:r>
        <w:rPr/>
        <w:t xml:space="preserve">.</w:t>
      </w:r>
      <w:r>
        <w:rPr/>
        <w:br w:type="textWrapping"/>
      </w:r>
      <w:r>
        <w:rPr/>
        <w:t xml:space="preserve">c) Montrer que </w:t>
      </w:r>
      <m:oMath>
        <m:r>
          <m:rPr>
            <m:sty m:val="p"/>
          </m:rPr>
          <m:t>Im</m:t>
        </m:r>
        <m:sSup>
          <m:sSupPr/>
          <m:e>
            <m:r>
              <m:rPr>
                <m:sty m:val="i"/>
              </m:rPr>
              <m:t>f</m:t>
            </m:r>
          </m:e>
          <m:sup>
            <m:r>
              <m:rPr>
                <m:sty m:val="p"/>
              </m:rPr>
              <m:t>2</m:t>
            </m:r>
          </m:sup>
        </m:sSup>
        <m:r>
          <m:rPr>
            <m:sty m:val="p"/>
          </m:rPr>
          <m:t>=</m:t>
        </m:r>
        <m:r>
          <m:rPr>
            <m:sty m:val="p"/>
          </m:rPr>
          <m:t>Ker</m:t>
        </m:r>
        <m:r>
          <m:rPr>
            <m:sty m:val="i"/>
          </m:rPr>
          <m:t>f</m:t>
        </m:r>
      </m:oMath>
      <w:r>
        <w:rPr/>
        <w:t xml:space="preserve">.</w:t>
      </w:r>
    </w:p>
    <w:p>
      <w:pPr>
        <w:spacing w:after="220" w:lineRule="auto"/>
      </w:pPr>
      <w:r>
        <w:rPr>
          <w:rFonts w:eastAsia="Georgia" w:cs="Georgia" w:ascii="Georgia" w:hAnsi="Georgia"/>
        </w:rPr>
        <w:t xml:space="preserve">Dans la suite, on considère un endomorphisme </w:t>
      </w:r>
      <m:oMath>
        <m:r>
          <m:rPr>
            <m:sty m:val="i"/>
          </m:rPr>
          <m:t>g</m:t>
        </m:r>
      </m:oMath>
      <w:r>
        <w:rPr/>
        <w:t xml:space="preserve"> de </w:t>
      </w:r>
      <m:oMath>
        <m:sSup>
          <m:sSupPr/>
          <m:e>
            <m:r>
              <m:rPr>
                <m:sty m:val="i"/>
              </m:rPr>
              <m:t>◻</m:t>
            </m:r>
          </m:e>
          <m:sup>
            <m:r>
              <m:rPr>
                <m:sty m:val="p"/>
              </m:rPr>
              <m:t>3</m:t>
            </m:r>
          </m:sup>
        </m:sSup>
      </m:oMath>
      <w:r>
        <w:rPr/>
        <w:t xml:space="preserve"> tel que : </w:t>
      </w:r>
      <m:oMath>
        <m:sSup>
          <m:sSupPr/>
          <m:e>
            <m:r>
              <m:rPr>
                <m:sty m:val="i"/>
              </m:rPr>
              <m:t>g</m:t>
            </m:r>
          </m:e>
          <m:sup>
            <m:r>
              <m:rPr>
                <m:sty m:val="p"/>
              </m:rPr>
              <m:t>2</m:t>
            </m:r>
          </m:sup>
        </m:sSup>
        <m:r>
          <m:rPr>
            <m:sty m:val="p"/>
          </m:rPr>
          <m:t>≠</m:t>
        </m:r>
        <m:r>
          <m:rPr>
            <m:sty m:val="p"/>
          </m:rPr>
          <m:t>0</m:t>
        </m:r>
      </m:oMath>
      <w:r>
        <w:rPr/>
        <w:t xml:space="preserve"> et </w:t>
      </w:r>
      <m:oMath>
        <m:sSup>
          <m:sSupPr/>
          <m:e>
            <m:r>
              <m:rPr>
                <m:sty m:val="i"/>
              </m:rPr>
              <m:t>g</m:t>
            </m:r>
          </m:e>
          <m:sup>
            <m:r>
              <m:rPr>
                <m:sty m:val="p"/>
              </m:rPr>
              <m:t>3</m:t>
            </m:r>
          </m:sup>
        </m:sSup>
        <m:r>
          <m:rPr>
            <m:sty m:val="p"/>
          </m:rPr>
          <m:t>=</m:t>
        </m:r>
        <m:r>
          <m:rPr>
            <m:sty m:val="p"/>
          </m:rPr>
          <m:t>0</m:t>
        </m:r>
      </m:oMath>
      <w:r>
        <w:rPr/>
        <w:t xml:space="preserve">, ce qui signifie que </w:t>
      </w:r>
      <m:oMath>
        <m:r>
          <m:rPr>
            <m:sty m:val="i"/>
          </m:rPr>
          <m:t>g</m:t>
        </m:r>
        <m:r>
          <m:rPr>
            <m:sty m:val="p"/>
          </m:rPr>
          <m:t>∘</m:t>
        </m:r>
        <m:r>
          <m:rPr>
            <m:sty m:val="i"/>
          </m:rPr>
          <m:t>g</m:t>
        </m:r>
      </m:oMath>
      <w:r>
        <w:rPr/>
        <w:t xml:space="preserve"> n'est pas l'endomorphisme nul, mais que </w:t>
      </w:r>
      <m:oMath>
        <m:r>
          <m:rPr>
            <m:sty m:val="i"/>
          </m:rPr>
          <m:t>g</m:t>
        </m:r>
        <m:r>
          <m:rPr>
            <m:sty m:val="p"/>
          </m:rPr>
          <m:t>∘</m:t>
        </m:r>
        <m:r>
          <m:rPr>
            <m:sty m:val="i"/>
          </m:rPr>
          <m:t>g</m:t>
        </m:r>
        <m:r>
          <m:rPr>
            <m:sty m:val="p"/>
          </m:rPr>
          <m:t>∘</m:t>
        </m:r>
        <m:r>
          <m:rPr>
            <m:sty m:val="i"/>
          </m:rPr>
          <m:t>g</m:t>
        </m:r>
      </m:oMath>
      <w:r>
        <w:rPr/>
        <w:t xml:space="preserve"> est l'endomorphisme nul.</w:t>
      </w:r>
      <w:r>
        <w:rPr/>
        <w:br w:type="textWrapping"/>
      </w:r>
      <w:r>
        <w:rPr>
          <w:rFonts w:eastAsia="Georgia" w:cs="Georgia" w:ascii="Georgia" w:hAnsi="Georgia"/>
        </w:rPr>
        <w:t xml:space="preserve">En désignant par </w:t>
      </w:r>
      <m:oMath>
        <m:r>
          <m:rPr>
            <m:sty m:val="i"/>
          </m:rPr>
          <m:t>M</m:t>
        </m:r>
      </m:oMath>
      <w:r>
        <w:rPr/>
        <w:t xml:space="preserve"> la matrice de </w:t>
      </w:r>
      <m:oMath>
        <m:r>
          <m:rPr>
            <m:sty m:val="i"/>
          </m:rPr>
          <m:t>g</m:t>
        </m:r>
      </m:oMath>
      <w:r>
        <w:rPr/>
        <w:t xml:space="preserve"> dans la base canonique </w:t>
      </w:r>
      <m:oMath>
        <m:r>
          <m:rPr>
            <m:scr m:val="script"/>
          </m:rPr>
          <m:t>B</m:t>
        </m:r>
      </m:oMath>
      <w:r>
        <w:rPr/>
        <w:t xml:space="preserve"> de </w:t>
      </w:r>
      <m:oMath>
        <m:sSup>
          <m:sSupPr/>
          <m:e>
            <m:r>
              <m:rPr>
                <m:sty m:val="i"/>
              </m:rPr>
              <m:t>◻</m:t>
            </m:r>
          </m:e>
          <m:sup>
            <m:r>
              <m:rPr>
                <m:sty m:val="p"/>
              </m:rPr>
              <m:t>3</m:t>
            </m:r>
          </m:sup>
        </m:sSup>
      </m:oMath>
      <w:r>
        <w:rPr/>
        <w:t xml:space="preserve">, on a donc :</w:t>
      </w:r>
    </w:p>
    <w:p>
      <w:pPr>
        <w:spacing w:after="220" w:lineRule="auto"/>
      </w:pPr>
      <m:oMathPara>
        <m:oMath>
          <m:sSup>
            <m:sSupPr/>
            <m:e>
              <m:r>
                <m:rPr>
                  <m:sty m:val="i"/>
                </m:rPr>
                <m:t>M</m:t>
              </m:r>
            </m:e>
            <m:sup>
              <m:r>
                <m:rPr>
                  <m:sty m:val="p"/>
                </m:rPr>
                <m:t>2</m:t>
              </m:r>
            </m:sup>
          </m:sSup>
          <m:r>
            <m:rPr>
              <m:sty m:val="p"/>
            </m:rPr>
            <m:t>≠</m:t>
          </m:r>
          <m:r>
            <m:rPr>
              <m:sty m:val="p"/>
            </m:rPr>
            <m:t>0</m:t>
          </m:r>
          <m:r>
            <m:rPr>
              <m:nor/>
            </m:rPr>
            <m:t> et </m:t>
          </m:r>
          <m:sSup>
            <m:sSupPr/>
            <m:e>
              <m:r>
                <m:rPr>
                  <m:sty m:val="i"/>
                </m:rPr>
                <m:t>M</m:t>
              </m:r>
            </m:e>
            <m:sup>
              <m:r>
                <m:rPr>
                  <m:sty m:val="p"/>
                </m:rPr>
                <m:t>3</m:t>
              </m:r>
            </m:sup>
          </m:sSup>
          <m:r>
            <m:rPr>
              <m:sty m:val="p"/>
            </m:rPr>
            <m:t>=</m:t>
          </m:r>
          <m:r>
            <m:rPr>
              <m:sty m:val="p"/>
            </m:rPr>
            <m:t>0</m:t>
          </m:r>
        </m:oMath>
      </m:oMathPara>
    </w:p>
    <w:p>
      <w:pPr>
        <w:spacing w:after="220" w:lineRule="auto"/>
      </w:pPr>
      <w:r>
        <w:rPr>
          <w:rFonts w:eastAsia="Georgia" w:cs="Georgia" w:ascii="Georgia" w:hAnsi="Georgia"/>
        </w:rPr>
        <w:t xml:space="preserve">On se propose de montrer, dans ce cas plus général, que </w:t>
      </w:r>
      <m:oMath>
        <m:r>
          <m:rPr>
            <m:sty m:val="p"/>
          </m:rPr>
          <m:t>Im</m:t>
        </m:r>
        <m:sSup>
          <m:sSupPr/>
          <m:e>
            <m:r>
              <m:rPr>
                <m:sty m:val="i"/>
              </m:rPr>
              <m:t>g</m:t>
            </m:r>
          </m:e>
          <m:sup>
            <m:r>
              <m:rPr>
                <m:sty m:val="p"/>
              </m:rPr>
              <m:t>2</m:t>
            </m:r>
          </m:sup>
        </m:sSup>
        <m:r>
          <m:rPr>
            <m:sty m:val="p"/>
          </m:rPr>
          <m:t>=</m:t>
        </m:r>
        <m:r>
          <m:rPr>
            <m:sty m:val="p"/>
          </m:rPr>
          <m:t>Ker</m:t>
        </m:r>
        <m:r>
          <m:rPr>
            <m:sty m:val="i"/>
          </m:rPr>
          <m:t>g</m:t>
        </m:r>
      </m:oMath>
      <w:r>
        <w:rPr/>
        <w:t xml:space="preserve">.</w:t>
      </w:r>
      <w:r>
        <w:rPr/>
        <w:br w:type="textWrapping"/>
      </w:r>
      <w:r>
        <w:rPr/>
        <w:t xml:space="preserve">2) a) Montrer que 0 est la seule valeur propre possible de </w:t>
      </w:r>
      <m:oMath>
        <m:r>
          <m:rPr>
            <m:sty m:val="i"/>
          </m:rPr>
          <m:t>g</m:t>
        </m:r>
      </m:oMath>
      <w:r>
        <w:rPr/>
        <w:t xml:space="preserve">.</w:t>
      </w:r>
      <w:r>
        <w:rPr/>
        <w:br w:type="textWrapping"/>
      </w:r>
      <w:r>
        <w:rPr/>
        <w:t xml:space="preserve">b) Montrer, en raisonnant par l'absurde, que 0 est la seule valeur propre de </w:t>
      </w:r>
      <m:oMath>
        <m:r>
          <m:rPr>
            <m:sty m:val="i"/>
          </m:rPr>
          <m:t>g</m:t>
        </m:r>
      </m:oMath>
      <w:r>
        <w:rPr/>
        <w:t xml:space="preserve">.</w:t>
      </w:r>
      <w:r>
        <w:rPr/>
        <w:br w:type="textWrapping"/>
      </w:r>
      <w:r>
        <w:rPr>
          <w:rFonts w:eastAsia="Georgia" w:cs="Georgia" w:ascii="Georgia" w:hAnsi="Georgia"/>
        </w:rPr>
        <w:t xml:space="preserve">c) En déduire, toujours en raisonnant par l'absurde, que </w:t>
      </w:r>
      <m:oMath>
        <m:r>
          <m:rPr>
            <m:sty m:val="i"/>
          </m:rPr>
          <m:t>g</m:t>
        </m:r>
      </m:oMath>
      <w:r>
        <w:rPr/>
        <w:t xml:space="preserve"> n'est pas diagonalisable.</w:t>
      </w:r>
      <w:r>
        <w:rPr/>
        <w:br w:type="textWrapping"/>
      </w:r>
      <w:r>
        <w:rPr/>
        <w:t xml:space="preserve">3) a) Justifier qu'il existe un vecteur </w:t>
      </w:r>
      <m:oMath>
        <m:r>
          <m:rPr>
            <m:sty m:val="i"/>
          </m:rPr>
          <m:t>u</m:t>
        </m:r>
      </m:oMath>
      <w:r>
        <w:rPr/>
        <w:t xml:space="preserve"> de </w:t>
      </w:r>
      <m:oMath>
        <m:sSup>
          <m:sSupPr/>
          <m:e>
            <m:r>
              <m:rPr>
                <m:sty m:val="i"/>
              </m:rPr>
              <m:t>◻</m:t>
            </m:r>
          </m:e>
          <m:sup>
            <m:r>
              <m:rPr>
                <m:sty m:val="p"/>
              </m:rPr>
              <m:t>3</m:t>
            </m:r>
          </m:sup>
        </m:sSup>
      </m:oMath>
      <w:r>
        <w:rPr/>
        <w:t xml:space="preserve"> tel que </w:t>
      </w:r>
      <m:oMath>
        <m:sSup>
          <m:sSupPr/>
          <m:e>
            <m:r>
              <m:rPr>
                <m:sty m:val="i"/>
              </m:rPr>
              <m:t>g</m:t>
            </m:r>
          </m:e>
          <m:sup>
            <m:r>
              <m:rPr>
                <m:sty m:val="p"/>
              </m:rPr>
              <m:t>2</m:t>
            </m:r>
          </m:sup>
        </m:sSup>
        <m:r>
          <m:rPr>
            <m:sty m:val="p"/>
          </m:rPr>
          <m:t>(</m:t>
        </m:r>
        <m:r>
          <m:rPr>
            <m:sty m:val="i"/>
          </m:rPr>
          <m:t>u</m:t>
        </m:r>
        <m:r>
          <m:rPr>
            <m:sty m:val="p"/>
          </m:rPr>
          <m:t>)</m:t>
        </m:r>
        <m:r>
          <m:rPr>
            <m:sty m:val="p"/>
          </m:rPr>
          <m:t>≠</m:t>
        </m:r>
        <m:r>
          <m:rPr>
            <m:sty m:val="p"/>
          </m:rPr>
          <m:t>0</m:t>
        </m:r>
      </m:oMath>
      <w:r>
        <w:rPr/>
        <w:t xml:space="preserve">.</w:t>
      </w:r>
      <w:r>
        <w:rPr/>
        <w:br w:type="textWrapping"/>
      </w:r>
      <w:r>
        <w:rPr/>
        <w:t xml:space="preserve">b) Montrer que ( </w:t>
      </w:r>
      <m:oMath>
        <m:r>
          <m:rPr>
            <m:sty m:val="i"/>
          </m:rPr>
          <m:t>u</m:t>
        </m:r>
        <m:r>
          <m:rPr>
            <m:sty m:val="p"/>
          </m:rPr>
          <m:t>,</m:t>
        </m:r>
        <m:r>
          <m:rPr>
            <m:sty m:val="i"/>
          </m:rPr>
          <m:t>g</m:t>
        </m:r>
        <m:r>
          <m:rPr>
            <m:sty m:val="p"/>
          </m:rPr>
          <m:t>(</m:t>
        </m:r>
        <m:r>
          <m:rPr>
            <m:sty m:val="i"/>
          </m:rPr>
          <m:t>u</m:t>
        </m:r>
        <m:r>
          <m:rPr>
            <m:sty m:val="p"/>
          </m:rPr>
          <m:t>)</m:t>
        </m:r>
        <m:r>
          <m:rPr>
            <m:sty m:val="p"/>
          </m:rPr>
          <m:t>,</m:t>
        </m:r>
        <m:sSup>
          <m:sSupPr/>
          <m:e>
            <m:r>
              <m:rPr>
                <m:sty m:val="i"/>
              </m:rPr>
              <m:t>g</m:t>
            </m:r>
          </m:e>
          <m:sup>
            <m:r>
              <m:rPr>
                <m:sty m:val="p"/>
              </m:rPr>
              <m:t>2</m:t>
            </m:r>
          </m:sup>
        </m:sSup>
        <m:r>
          <m:rPr>
            <m:sty m:val="p"/>
          </m:rPr>
          <m:t>(</m:t>
        </m:r>
        <m:r>
          <m:rPr>
            <m:sty m:val="i"/>
          </m:rPr>
          <m:t>u</m:t>
        </m:r>
        <m:r>
          <m:rPr>
            <m:sty m:val="p"/>
          </m:rPr>
          <m:t>)</m:t>
        </m:r>
      </m:oMath>
      <w:r>
        <w:rPr/>
        <w:t xml:space="preserve"> ) est une base de </w:t>
      </w:r>
      <m:oMath>
        <m:sSup>
          <m:sSupPr/>
          <m:e>
            <m:r>
              <m:rPr>
                <m:sty m:val="i"/>
              </m:rPr>
              <m:t>◻</m:t>
            </m:r>
          </m:e>
          <m:sup>
            <m:r>
              <m:rPr>
                <m:sty m:val="p"/>
              </m:rPr>
              <m:t>3</m:t>
            </m:r>
          </m:sup>
        </m:sSup>
      </m:oMath>
      <w:r>
        <w:rPr/>
        <w:t xml:space="preserve">, que l'on notera </w:t>
      </w:r>
      <m:oMath>
        <m:sSup>
          <m:sSupPr/>
          <m:e>
            <m:r>
              <m:rPr>
                <m:scr m:val="script"/>
              </m:rPr>
              <m:t>B</m:t>
            </m:r>
          </m:e>
          <m:sup>
            <m:r>
              <m:rPr>
                <m:sty m:val="i"/>
              </m:rPr>
              <m:t>′</m:t>
            </m:r>
          </m:sup>
        </m:sSup>
      </m:oMath>
      <w:r>
        <w:rPr/>
        <w:t xml:space="preserve">.</w:t>
      </w:r>
      <w:r>
        <w:rPr/>
        <w:br w:type="textWrapping"/>
      </w:r>
      <w:r>
        <w:rPr/>
        <w:t xml:space="preserve">c) Donner la matrice </w:t>
      </w:r>
      <m:oMath>
        <m:r>
          <m:rPr>
            <m:sty m:val="i"/>
          </m:rPr>
          <m:t>N</m:t>
        </m:r>
      </m:oMath>
      <w:r>
        <w:rPr/>
        <w:t xml:space="preserve"> de </w:t>
      </w:r>
      <m:oMath>
        <m:r>
          <m:rPr>
            <m:sty m:val="i"/>
          </m:rPr>
          <m:t>g</m:t>
        </m:r>
      </m:oMath>
      <w:r>
        <w:rPr/>
        <w:t xml:space="preserve"> dans la base </w:t>
      </w:r>
      <m:oMath>
        <m:sSup>
          <m:sSupPr/>
          <m:e>
            <m:r>
              <m:rPr>
                <m:scr m:val="script"/>
              </m:rPr>
              <m:t>B</m:t>
            </m:r>
          </m:e>
          <m:sup>
            <m:r>
              <m:rPr>
                <m:sty m:val="i"/>
              </m:rPr>
              <m:t>′</m:t>
            </m:r>
          </m:sup>
        </m:sSup>
      </m:oMath>
      <w:r>
        <w:rPr/>
        <w:t xml:space="preserve">.</w:t>
      </w:r>
      <w:r>
        <w:rPr/>
        <w:br w:type="textWrapping"/>
      </w:r>
      <w:r>
        <w:rPr>
          <w:rFonts w:eastAsia="Georgia" w:cs="Georgia" w:ascii="Georgia" w:hAnsi="Georgia"/>
        </w:rPr>
        <w:t xml:space="preserve">d) Déterminer </w:t>
      </w:r>
      <m:oMath>
        <m:r>
          <m:rPr>
            <m:sty m:val="p"/>
          </m:rPr>
          <m:t>Im</m:t>
        </m:r>
        <m:r>
          <m:rPr>
            <m:sty m:val="i"/>
          </m:rPr>
          <m:t>g</m:t>
        </m:r>
      </m:oMath>
      <w:r>
        <w:rPr>
          <w:rFonts w:eastAsia="Georgia" w:cs="Georgia" w:ascii="Georgia" w:hAnsi="Georgia"/>
        </w:rPr>
        <w:t xml:space="preserve"> et donner sa dimension. En déduire une base de Ker </w:t>
      </w:r>
      <m:oMath>
        <m:r>
          <m:rPr>
            <m:sty m:val="i"/>
          </m:rPr>
          <m:t>g</m:t>
        </m:r>
      </m:oMath>
      <w:r>
        <w:rPr>
          <w:rFonts w:eastAsia="Georgia" w:cs="Georgia" w:ascii="Georgia" w:hAnsi="Georgia"/>
        </w:rPr>
        <w:t xml:space="preserve">. Pour finir, déterminer </w:t>
      </w:r>
      <m:oMath>
        <m:r>
          <m:rPr>
            <m:sty m:val="p"/>
          </m:rPr>
          <m:t>Im</m:t>
        </m:r>
        <m:sSup>
          <m:sSupPr/>
          <m:e>
            <m:r>
              <m:rPr>
                <m:sty m:val="i"/>
              </m:rPr>
              <m:t>g</m:t>
            </m:r>
          </m:e>
          <m:sup>
            <m:r>
              <m:rPr>
                <m:sty m:val="p"/>
              </m:rPr>
              <m:t>2</m:t>
            </m:r>
          </m:sup>
        </m:sSup>
      </m:oMath>
      <w:r>
        <w:rPr/>
        <w:t xml:space="preserve"> puis conclure.</w:t>
      </w:r>
    </w:p>
    <w:p>
      <w:pPr>
        <w:spacing w:line="271" w:before="330" w:lineRule="auto"/>
      </w:pPr>
      <w:bookmarkStart w:id="7" w:name="exercice_3"/>
      <w:r>
        <w:rPr>
          <w:b/>
          <w:sz w:val="42"/>
        </w:rPr>
        <w:t xml:space="preserve">Exercice 3</w:t>
      </w:r>
      <w:bookmarkEnd w:id="7"/>
    </w:p>
    <w:p>
      <w:pPr>
        <w:spacing w:after="220" w:lineRule="auto"/>
      </w:pPr>
      <w:r>
        <w:rPr/>
        <w:t xml:space="preserve">Dans cet exercice, la lettre </w:t>
      </w:r>
      <m:oMath>
        <m:r>
          <m:rPr>
            <m:sty m:val="i"/>
          </m:rPr>
          <m:t>n</m:t>
        </m:r>
      </m:oMath>
      <w:r>
        <w:rPr>
          <w:rFonts w:eastAsia="Georgia" w:cs="Georgia" w:ascii="Georgia" w:hAnsi="Georgia"/>
        </w:rPr>
        <w:t xml:space="preserve"> désigne un entier naturel.</w:t>
      </w:r>
      <w:r>
        <w:rPr/>
        <w:br w:type="textWrapping"/>
      </w:r>
      <w:r>
        <w:rPr>
          <w:rFonts w:eastAsia="Georgia" w:cs="Georgia" w:ascii="Georgia" w:hAnsi="Georgia"/>
        </w:rPr>
        <w:t xml:space="preserve">On dispose d'une urne contenant au départ </w:t>
      </w:r>
      <m:oMath>
        <m:r>
          <m:rPr>
            <m:sty m:val="i"/>
          </m:rPr>
          <m:t>n</m:t>
        </m:r>
      </m:oMath>
      <w:r>
        <w:rPr/>
        <w:t xml:space="preserve"> boules blanches et ( </w:t>
      </w:r>
      <m:oMath>
        <m:r>
          <m:rPr>
            <m:sty m:val="i"/>
          </m:rPr>
          <m:t>n</m:t>
        </m:r>
        <m:r>
          <m:rPr>
            <m:sty m:val="p"/>
          </m:rPr>
          <m:t>+</m:t>
        </m:r>
        <m:r>
          <m:rPr>
            <m:sty m:val="p"/>
          </m:rPr>
          <m:t>2</m:t>
        </m:r>
      </m:oMath>
      <w:r>
        <w:rPr>
          <w:rFonts w:eastAsia="Georgia" w:cs="Georgia" w:ascii="Georgia" w:hAnsi="Georgia"/>
        </w:rPr>
        <w:t xml:space="preserve"> ) boules noires. On dispose également d'une réserve infinie de boules blanches et de boules noires.</w:t>
      </w:r>
      <w:r>
        <w:rPr/>
        <w:br w:type="textWrapping"/>
      </w:r>
      <w:r>
        <w:rPr/>
        <w:t xml:space="preserve">Pour tout entier naturel </w:t>
      </w:r>
      <m:oMath>
        <m:r>
          <m:rPr>
            <m:sty m:val="i"/>
          </m:rPr>
          <m:t>j</m:t>
        </m:r>
      </m:oMath>
      <w:r>
        <w:rPr>
          <w:rFonts w:eastAsia="Georgia" w:cs="Georgia" w:ascii="Georgia" w:hAnsi="Georgia"/>
        </w:rPr>
        <w:t xml:space="preserve">, on dit que l'urne est dans l'état </w:t>
      </w:r>
      <m:oMath>
        <m:r>
          <m:rPr>
            <m:sty m:val="i"/>
          </m:rPr>
          <m:t>j</m:t>
        </m:r>
      </m:oMath>
      <w:r>
        <w:rPr/>
        <w:t xml:space="preserve"> lorsqu'elle contient </w:t>
      </w:r>
      <m:oMath>
        <m:r>
          <m:rPr>
            <m:sty m:val="i"/>
          </m:rPr>
          <m:t>j</m:t>
        </m:r>
      </m:oMath>
      <w:r>
        <w:rPr/>
        <w:t xml:space="preserve"> boules blanches et </w:t>
      </w:r>
      <m:oMath>
        <m:r>
          <m:rPr>
            <m:sty m:val="p"/>
          </m:rPr>
          <m:t>(</m:t>
        </m:r>
        <m:r>
          <m:rPr>
            <m:sty m:val="i"/>
          </m:rPr>
          <m:t>j</m:t>
        </m:r>
        <m:r>
          <m:rPr>
            <m:sty m:val="p"/>
          </m:rPr>
          <m:t>+</m:t>
        </m:r>
        <m:r>
          <m:rPr>
            <m:sty m:val="p"/>
          </m:rPr>
          <m:t>2</m:t>
        </m:r>
        <m:r>
          <m:rPr>
            <m:sty m:val="p"/>
          </m:rPr>
          <m:t>)</m:t>
        </m:r>
      </m:oMath>
      <w:r>
        <w:rPr>
          <w:rFonts w:eastAsia="Georgia" w:cs="Georgia" w:ascii="Georgia" w:hAnsi="Georgia"/>
        </w:rPr>
        <w:t xml:space="preserve"> boules noires. Au départ, l'urne est donc dans l'état </w:t>
      </w:r>
      <m:oMath>
        <m:r>
          <m:rPr>
            <m:sty m:val="i"/>
          </m:rPr>
          <m:t>n</m:t>
        </m:r>
      </m:oMath>
      <w:r>
        <w:rPr/>
        <w:t xml:space="preserve">.</w:t>
      </w:r>
    </w:p>
    <w:p>
      <w:pPr>
        <w:spacing w:after="220" w:lineRule="auto"/>
      </w:pPr>
      <w:r>
        <w:rPr>
          <w:rFonts w:eastAsia="Georgia" w:cs="Georgia" w:ascii="Georgia" w:hAnsi="Georgia"/>
        </w:rPr>
        <w:t xml:space="preserve">On réalise une succession d'épreuves, chaque épreuve se déroulant selon le protocole suivant : Pour tout entier naturel </w:t>
      </w:r>
      <m:oMath>
        <m:r>
          <m:rPr>
            <m:sty m:val="i"/>
          </m:rPr>
          <m:t>j</m:t>
        </m:r>
      </m:oMath>
      <w:r>
        <w:rPr>
          <w:rFonts w:eastAsia="Georgia" w:cs="Georgia" w:ascii="Georgia" w:hAnsi="Georgia"/>
        </w:rPr>
        <w:t xml:space="preserve"> non nul, si l'urne est dans l'état </w:t>
      </w:r>
      <m:oMath>
        <m:r>
          <m:rPr>
            <m:sty m:val="i"/>
          </m:rPr>
          <m:t>j</m:t>
        </m:r>
      </m:oMath>
      <w:r>
        <w:rPr/>
        <w:t xml:space="preserve">, on extrait une boule au hasard de l'urne.</w:t>
      </w:r>
    </w:p>
    <w:p>
      <w:pPr>
        <w:numPr>
          <w:ilvl w:val="0"/>
          <w:numId w:val="3"/>
        </w:numPr>
        <w:spacing w:lineRule="auto"/>
      </w:pPr>
      <w:r>
        <w:rPr>
          <w:rFonts w:eastAsia="Georgia" w:cs="Georgia" w:ascii="Georgia" w:hAnsi="Georgia"/>
        </w:rPr>
        <w:t xml:space="preserve">Si l'on obtient une boule blanche, alors cette boule n'est pas remise dans l'urne et on enlève de plus une boule noire de l'urne, l'urne est alors dans l'état ( </w:t>
      </w:r>
      <m:oMath>
        <m:r>
          <m:rPr>
            <m:sty m:val="i"/>
          </m:rPr>
          <m:t>j</m:t>
        </m:r>
        <m:r>
          <m:rPr>
            <m:sty m:val="p"/>
          </m:rPr>
          <m:t>−</m:t>
        </m:r>
        <m:r>
          <m:rPr>
            <m:sty m:val="p"/>
          </m:rPr>
          <m:t>1</m:t>
        </m:r>
      </m:oMath>
      <w:r>
        <w:rPr/>
        <w:t xml:space="preserve"> ).</w:t>
      </w:r>
    </w:p>
    <w:p>
      <w:pPr>
        <w:numPr>
          <w:ilvl w:val="0"/>
          <w:numId w:val="3"/>
        </w:numPr>
        <w:spacing w:lineRule="auto"/>
      </w:pPr>
      <w:r>
        <w:rPr>
          <w:rFonts w:eastAsia="Georgia" w:cs="Georgia" w:ascii="Georgia" w:hAnsi="Georgia"/>
        </w:rPr>
        <w:t xml:space="preserve">Si l'on obtient une boule noire, alors cette boule est remise dans l'urne et on remet en plus une boule blanche et une boule noire dans l'urne, l'urne est alors dans l'état ( </w:t>
      </w:r>
      <m:oMath>
        <m:r>
          <m:rPr>
            <m:sty m:val="i"/>
          </m:rPr>
          <m:t>j</m:t>
        </m:r>
        <m:r>
          <m:rPr>
            <m:sty m:val="p"/>
          </m:rPr>
          <m:t>+</m:t>
        </m:r>
        <m:r>
          <m:rPr>
            <m:sty m:val="p"/>
          </m:rPr>
          <m:t>1</m:t>
        </m:r>
      </m:oMath>
      <w:r>
        <w:rPr/>
        <w:t xml:space="preserve"> ).</w:t>
      </w:r>
    </w:p>
    <w:p>
      <w:pPr>
        <w:numPr>
          <w:ilvl w:val="0"/>
          <w:numId w:val="4"/>
        </w:numPr>
        <w:spacing w:lineRule="auto"/>
      </w:pPr>
      <w:r>
        <w:rPr/>
        <w:t xml:space="preserve">Dans cette question, on suppose que </w:t>
      </w:r>
      <m:oMath>
        <m:r>
          <m:rPr>
            <m:sty m:val="i"/>
          </m:rPr>
          <m:t>n</m:t>
        </m:r>
        <m:r>
          <m:rPr>
            <m:sty m:val="p"/>
          </m:rPr>
          <m:t>=</m:t>
        </m:r>
        <m:r>
          <m:rPr>
            <m:sty m:val="p"/>
          </m:rPr>
          <m:t>1</m:t>
        </m:r>
      </m:oMath>
      <w:r>
        <w:rPr/>
        <w:t xml:space="preserve"> (l'urne contient donc une boule blanche et 3 boules noires) et on note </w:t>
      </w:r>
      <m:oMath>
        <m:sSub>
          <m:sSubPr/>
          <m:e>
            <m:r>
              <m:rPr>
                <m:sty m:val="i"/>
              </m:rPr>
              <m:t>X</m:t>
            </m:r>
          </m:e>
          <m:sub>
            <m:r>
              <m:rPr>
                <m:sty m:val="p"/>
              </m:rPr>
              <m:t>1</m:t>
            </m:r>
          </m:sub>
        </m:sSub>
      </m:oMath>
      <w:r>
        <w:rPr>
          <w:rFonts w:eastAsia="Georgia" w:cs="Georgia" w:ascii="Georgia" w:hAnsi="Georgia"/>
        </w:rPr>
        <w:t xml:space="preserve"> la variable aléatoire égale au nombre de boules blanches encore présentes dans l'urne après la première épreuve et </w:t>
      </w:r>
      <m:oMath>
        <m:sSub>
          <m:sSubPr/>
          <m:e>
            <m:r>
              <m:rPr>
                <m:sty m:val="i"/>
              </m:rPr>
              <m:t>X</m:t>
            </m:r>
          </m:e>
          <m:sub>
            <m:r>
              <m:rPr>
                <m:sty m:val="p"/>
              </m:rPr>
              <m:t>2</m:t>
            </m:r>
          </m:sub>
        </m:sSub>
      </m:oMath>
      <w:r>
        <w:rPr>
          <w:rFonts w:eastAsia="Georgia" w:cs="Georgia" w:ascii="Georgia" w:hAnsi="Georgia"/>
        </w:rPr>
        <w:t xml:space="preserve"> la variable aléatoire égale au nombre de boules blanches encore présentes dans l'urne après la deuxième épreuve.</w:t>
      </w:r>
      <w:r>
        <w:rPr/>
        <w:br w:type="textWrapping"/>
      </w:r>
      <w:r>
        <w:rPr/>
        <w:t xml:space="preserve">On admet que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définies sur un certain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que l'on ne cherchera pas à déterminer.</w:t>
      </w:r>
      <w:r>
        <w:rPr/>
        <w:br w:type="textWrapping"/>
      </w:r>
      <w:r>
        <w:rPr/>
        <w:t xml:space="preserve">a) Donner la loi de </w:t>
      </w:r>
      <m:oMath>
        <m:sSub>
          <m:sSubPr/>
          <m:e>
            <m:r>
              <m:rPr>
                <m:sty m:val="i"/>
              </m:rPr>
              <m:t>X</m:t>
            </m:r>
          </m:e>
          <m:sub>
            <m:r>
              <m:rPr>
                <m:sty m:val="p"/>
              </m:rPr>
              <m:t>1</m:t>
            </m:r>
          </m:sub>
        </m:sSub>
      </m:oMath>
      <w:r>
        <w:rPr/>
        <w:t xml:space="preserve">.</w:t>
      </w:r>
      <w:r>
        <w:rPr/>
        <w:br w:type="textWrapping"/>
      </w:r>
      <w:r>
        <w:rPr>
          <w:rFonts w:eastAsia="Georgia" w:cs="Georgia" w:ascii="Georgia" w:hAnsi="Georgia"/>
        </w:rPr>
        <w:t xml:space="preserve">b) Utiliser la formule des probabilités totales pour déterminer la loi de </w:t>
      </w:r>
      <m:oMath>
        <m:sSub>
          <m:sSubPr/>
          <m:e>
            <m:r>
              <m:rPr>
                <m:sty m:val="i"/>
              </m:rPr>
              <m:t>X</m:t>
            </m:r>
          </m:e>
          <m:sub>
            <m:r>
              <m:rPr>
                <m:sty m:val="p"/>
              </m:rPr>
              <m:t>2</m:t>
            </m:r>
          </m:sub>
        </m:sSub>
      </m:oMath>
      <w:r>
        <w:rPr/>
        <w:t xml:space="preserve">.</w:t>
      </w:r>
      <w:r>
        <w:rPr/>
        <w:br w:type="textWrapping"/>
      </w:r>
      <w:r>
        <w:rPr>
          <w:rFonts w:eastAsia="Georgia" w:cs="Georgia" w:ascii="Georgia" w:hAnsi="Georgia"/>
        </w:rPr>
        <w:t xml:space="preserve">c) Simulation informatique de l'expérience aléatoire décrite ci-dessus.</w:t>
      </w:r>
    </w:p>
    <w:p>
      <w:pPr>
        <w:spacing w:after="220" w:lineRule="auto"/>
      </w:pPr>
      <w:r>
        <w:rPr/>
        <w:t xml:space="preserve">On rappelle que random( </w:t>
      </w:r>
      <m:oMath>
        <m:r>
          <m:rPr>
            <m:sty m:val="i"/>
          </m:rPr>
          <m:t>n</m:t>
        </m:r>
      </m:oMath>
      <w:r>
        <w:rPr/>
        <w:t xml:space="preserve"> ) renvoie au hasard un entier compris entre 0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Compléter le programme suivant pour qu'il simule l'expérience aléatoire décrite dans cet exercice et pour qu'il affiche les valeurs des variables aléatoires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w:t>
      </w:r>
    </w:p>
    <w:p>
      <w:pPr>
        <w:pStyle w:val="SourceCode"/>
        <w:shd w:val="clear" w:fill="F8F8FA"/>
        <w:spacing w:lineRule="auto"/>
      </w:pPr>
      <w:r>
        <w:rPr>
          <w:rStyle w:val="VerbatimChar"/>
          <w:rFonts w:eastAsia="Consolas" w:cs="Consolas" w:ascii="Consolas" w:hAnsi="Consolas"/>
        </w:rPr>
        <w:t xml:space="preserve">Program simul ;</w:t>
        <w:br/>
        <w:t xml:space="preserve">\(\operatorname{Var} X 1, X 2\), tirage : integer ;</w:t>
        <w:br/>
        <w:t xml:space="preserve">Begin</w:t>
        <w:br/>
        <w:t xml:space="preserve">Randomize ;</w:t>
        <w:br/>
        <w:t xml:space="preserve">tirage : \(=\) random(4) ; If tirage \(=0\) then \(X 1:=\)------ else \(X 1:=\)------ ;</w:t>
        <w:br/>
        <w:t xml:space="preserve">If \((X 1=0)\) then \(X 2:=\ldots--\)</w:t>
        <w:br/>
        <w:t xml:space="preserve">    Else begin tirage : = random(6) ;</w:t>
        <w:br/>
        <w:t xml:space="preserve">            If tirage &lt;= 1 then \(X 2\) : = __-_-- else \(X 2:=\) _----- ;</w:t>
        <w:br/>
        <w:t xml:space="preserve">        end ;</w:t>
        <w:br/>
        <w:t xml:space="preserve">Writeln \((X 1, X 2)\);</w:t>
        <w:br/>
        <w:t xml:space="preserve">end.</w:t>
        <w:br/>
        <w:t xml:space="preserve"/>
      </w:r>
    </w:p>
    <w:p>
      <w:pPr>
        <w:spacing w:after="220" w:lineRule="auto"/>
      </w:pPr>
      <w:r>
        <w:rPr>
          <w:rFonts w:eastAsia="Georgia" w:cs="Georgia" w:ascii="Georgia" w:hAnsi="Georgia"/>
        </w:rPr>
        <w:t xml:space="preserve">On revient au cas général ( </w:t>
      </w:r>
      <m:oMath>
        <m:r>
          <m:rPr>
            <m:sty m:val="i"/>
          </m:rPr>
          <m:t>n</m:t>
        </m:r>
      </m:oMath>
      <w:r>
        <w:rPr>
          <w:rFonts w:eastAsia="Georgia" w:cs="Georgia" w:ascii="Georgia" w:hAnsi="Georgia"/>
        </w:rPr>
        <w:t xml:space="preserve"> est donc un entier naturel quelconque supérieur ou égal à 1) et on décide que les tirages s'arrêtent dès que l'urne ne contient plus de boules blanches.</w:t>
      </w:r>
      <w:r>
        <w:rPr/>
        <w:br w:type="textWrapping"/>
      </w:r>
      <w:r>
        <w:rPr/>
        <w:t xml:space="preserve">Pour tout </w:t>
      </w:r>
      <m:oMath>
        <m:r>
          <m:rPr>
            <m:sty m:val="i"/>
          </m:rPr>
          <m:t>j</m:t>
        </m:r>
      </m:oMath>
      <w:r>
        <w:rPr>
          <w:rFonts w:eastAsia="Georgia" w:cs="Georgia" w:ascii="Georgia" w:hAnsi="Georgia"/>
        </w:rPr>
        <w:t xml:space="preserve"> de □ , on note alors </w:t>
      </w:r>
      <m:oMath>
        <m:sSub>
          <m:sSubPr/>
          <m:e>
            <m:r>
              <m:rPr>
                <m:sty m:val="i"/>
              </m:rPr>
              <m:t>E</m:t>
            </m:r>
          </m:e>
          <m:sub>
            <m:r>
              <m:rPr>
                <m:sty m:val="i"/>
              </m:rPr>
              <m:t>j</m:t>
            </m:r>
          </m:sub>
        </m:sSub>
      </m:oMath>
      <w:r>
        <w:rPr>
          <w:rFonts w:eastAsia="Georgia" w:cs="Georgia" w:ascii="Georgia" w:hAnsi="Georgia"/>
        </w:rPr>
        <w:t xml:space="preserve"> l'événement : « l'urne est dans l'état </w:t>
      </w:r>
      <m:oMath>
        <m:r>
          <m:rPr>
            <m:sty m:val="i"/>
          </m:rPr>
          <m:t>j</m:t>
        </m:r>
      </m:oMath>
      <w:r>
        <w:rPr>
          <w:rFonts w:eastAsia="Georgia" w:cs="Georgia" w:ascii="Georgia" w:hAnsi="Georgia"/>
        </w:rPr>
        <w:t xml:space="preserve"> initialement et les tirages s' arrêtent au bout d'un temps fini ». On pose </w:t>
      </w:r>
      <m:oMath>
        <m:sSub>
          <m:sSubPr/>
          <m:e>
            <m:r>
              <m:rPr>
                <m:sty m:val="i"/>
              </m:rPr>
              <m:t>e</m:t>
            </m:r>
          </m:e>
          <m:sub>
            <m:r>
              <m:rPr>
                <m:sty m:val="i"/>
              </m:rPr>
              <m:t>j</m:t>
            </m:r>
          </m:sub>
        </m:sSub>
        <m:r>
          <m:rPr>
            <m:sty m:val="p"/>
          </m:rPr>
          <m:t>=</m:t>
        </m:r>
        <m:r>
          <m:rPr>
            <m:sty m:val="i"/>
          </m:rPr>
          <m:t>P</m:t>
        </m:r>
        <m:d>
          <m:dPr>
            <m:begChr m:val="("/>
            <m:endChr m:val=")"/>
            <m:ctrlPr>
              <w:rPr>
                <w:rFonts w:ascii="Cambria Math" w:hAnsi="Cambria Math"/>
              </w:rPr>
            </m:ctrlPr>
          </m:dPr>
          <m:e>
            <m:sSub>
              <m:sSubPr/>
              <m:e>
                <m:r>
                  <m:rPr>
                    <m:sty m:val="i"/>
                  </m:rPr>
                  <m:t>E</m:t>
                </m:r>
              </m:e>
              <m:sub>
                <m:r>
                  <m:rPr>
                    <m:sty m:val="i"/>
                  </m:rPr>
                  <m:t>j</m:t>
                </m:r>
              </m:sub>
            </m:sSub>
          </m:e>
        </m:d>
      </m:oMath>
      <w:r>
        <w:rPr>
          <w:rFonts w:eastAsia="Georgia" w:cs="Georgia" w:ascii="Georgia" w:hAnsi="Georgia"/>
        </w:rPr>
        <w:t xml:space="preserve"> et l'on a bien sûr </w:t>
      </w:r>
      <m:oMath>
        <m:sSub>
          <m:sSubPr/>
          <m:e>
            <m:r>
              <m:rPr>
                <m:sty m:val="i"/>
              </m:rPr>
              <m:t>e</m:t>
            </m:r>
          </m:e>
          <m:sub>
            <m:r>
              <m:rPr>
                <m:sty m:val="p"/>
              </m:rPr>
              <m:t>0</m:t>
            </m:r>
          </m:sub>
        </m:sSub>
        <m:r>
          <m:rPr>
            <m:sty m:val="p"/>
          </m:rPr>
          <m:t>=</m:t>
        </m:r>
        <m:r>
          <m:rPr>
            <m:sty m:val="p"/>
          </m:rPr>
          <m:t>1</m:t>
        </m:r>
      </m:oMath>
      <w:r>
        <w:rPr/>
        <w:t xml:space="preserve">.</w:t>
      </w:r>
      <w:r>
        <w:rPr/>
        <w:br w:type="textWrapping"/>
      </w:r>
      <w:r>
        <w:rPr>
          <w:rFonts w:eastAsia="Georgia" w:cs="Georgia" w:ascii="Georgia" w:hAnsi="Georgia"/>
        </w:rPr>
        <w:t xml:space="preserve">2) Montrer, en considérant les deux résultats possibles du premier tirage (c'est-à-dire au début du jeu lorsque l'urne est dans l'état </w:t>
      </w:r>
      <m:oMath>
        <m:r>
          <m:rPr>
            <m:sty m:val="i"/>
          </m:rPr>
          <m:t>n</m:t>
        </m:r>
      </m:oMath>
      <w:r>
        <w:rPr/>
        <w:t xml:space="preserve"> ) que :</w:t>
      </w:r>
    </w:p>
    <w:p>
      <w:pPr>
        <w:spacing w:after="220" w:lineRule="auto"/>
      </w:pPr>
      <m:oMathPara>
        <m:oMath>
          <m:r>
            <m:rPr>
              <m:sty m:val="p"/>
            </m:rPr>
            <m:t>∀</m:t>
          </m:r>
          <m:r>
            <m:rPr>
              <m:sty m:val="i"/>
            </m:rPr>
            <m:t>n</m:t>
          </m:r>
          <m:r>
            <m:rPr>
              <m:sty m:val="p"/>
            </m:rPr>
            <m:t>∈</m:t>
          </m:r>
          <m:sSup>
            <m:sSupPr/>
            <m:e>
              <m:r>
                <m:rPr>
                  <m:sty m:val="i"/>
                </m:rPr>
                <m:t>◻</m:t>
              </m:r>
            </m:e>
            <m:sup>
              <m:r>
                <m:rPr>
                  <m:sty m:val="p"/>
                </m:rPr>
                <m:t>∗</m:t>
              </m:r>
            </m:sup>
          </m:sSup>
          <m:r>
            <m:rPr>
              <m:sty m:val="p"/>
            </m:rPr>
            <m:t>,</m:t>
          </m:r>
          <m:sSub>
            <m:sSubPr/>
            <m:e>
              <m:r>
                <m:rPr>
                  <m:sty m:val="i"/>
                </m:rPr>
                <m:t>e</m:t>
              </m:r>
            </m:e>
            <m:sub>
              <m:r>
                <m:rPr>
                  <m:sty m:val="i"/>
                </m:rPr>
                <m:t>n</m:t>
              </m:r>
            </m:sub>
          </m:sSub>
          <m:r>
            <m:rPr>
              <m:sty m:val="p"/>
            </m:rPr>
            <m:t>=</m:t>
          </m:r>
          <m:f>
            <m:fPr>
              <m:ctrlPr>
                <w:rPr>
                  <w:rFonts w:ascii="Cambria Math" w:hAnsi="Cambria Math"/>
                </w:rPr>
              </m:ctrlPr>
            </m:fPr>
            <m:num>
              <m:r>
                <m:rPr>
                  <m:sty m:val="i"/>
                </m:rPr>
                <m:t>n</m:t>
              </m:r>
            </m:num>
            <m:den>
              <m:r>
                <m:rPr>
                  <m:sty m:val="p"/>
                </m:rPr>
                <m:t>2</m:t>
              </m:r>
              <m:r>
                <m:rPr>
                  <m:sty m:val="i"/>
                </m:rPr>
                <m:t>n</m:t>
              </m:r>
              <m:r>
                <m:rPr>
                  <m:sty m:val="p"/>
                </m:rPr>
                <m:t>+</m:t>
              </m:r>
              <m:r>
                <m:rPr>
                  <m:sty m:val="p"/>
                </m:rPr>
                <m:t>2</m:t>
              </m:r>
            </m:den>
          </m:f>
          <m:sSub>
            <m:sSubPr/>
            <m:e>
              <m:r>
                <m:rPr>
                  <m:sty m:val="i"/>
                </m:rPr>
                <m:t>e</m:t>
              </m:r>
            </m:e>
            <m:sub>
              <m:r>
                <m:rPr>
                  <m:sty m:val="i"/>
                </m:rPr>
                <m:t>n</m:t>
              </m:r>
              <m:r>
                <m:rPr>
                  <m:sty m:val="p"/>
                </m:rPr>
                <m:t>−</m:t>
              </m:r>
              <m:r>
                <m:rPr>
                  <m:sty m:val="p"/>
                </m:rPr>
                <m:t>1</m:t>
              </m:r>
            </m:sub>
          </m:sSub>
          <m:r>
            <m:rPr>
              <m:sty m:val="p"/>
            </m:rPr>
            <m:t>+</m:t>
          </m:r>
          <m:f>
            <m:fPr>
              <m:ctrlPr>
                <w:rPr>
                  <w:rFonts w:ascii="Cambria Math" w:hAnsi="Cambria Math"/>
                </w:rPr>
              </m:ctrlPr>
            </m:fPr>
            <m:num>
              <m:r>
                <m:rPr>
                  <m:sty m:val="i"/>
                </m:rPr>
                <m:t>n</m:t>
              </m:r>
              <m:r>
                <m:rPr>
                  <m:sty m:val="p"/>
                </m:rPr>
                <m:t>+</m:t>
              </m:r>
              <m:r>
                <m:rPr>
                  <m:sty m:val="p"/>
                </m:rPr>
                <m:t>2</m:t>
              </m:r>
            </m:num>
            <m:den>
              <m:r>
                <m:rPr>
                  <m:sty m:val="p"/>
                </m:rPr>
                <m:t>2</m:t>
              </m:r>
              <m:r>
                <m:rPr>
                  <m:sty m:val="i"/>
                </m:rPr>
                <m:t>n</m:t>
              </m:r>
              <m:r>
                <m:rPr>
                  <m:sty m:val="p"/>
                </m:rPr>
                <m:t>+</m:t>
              </m:r>
              <m:r>
                <m:rPr>
                  <m:sty m:val="p"/>
                </m:rPr>
                <m:t>2</m:t>
              </m:r>
            </m:den>
          </m:f>
          <m:sSub>
            <m:sSubPr/>
            <m:e>
              <m:r>
                <m:rPr>
                  <m:sty m:val="i"/>
                </m:rPr>
                <m:t>e</m:t>
              </m:r>
            </m:e>
            <m:sub>
              <m:r>
                <m:rPr>
                  <m:sty m:val="i"/>
                </m:rPr>
                <m:t>n</m:t>
              </m:r>
              <m:r>
                <m:rPr>
                  <m:sty m:val="p"/>
                </m:rPr>
                <m:t>+</m:t>
              </m:r>
              <m:r>
                <m:rPr>
                  <m:sty m:val="p"/>
                </m:rPr>
                <m:t>1</m:t>
              </m:r>
            </m:sub>
          </m:sSub>
          <m:r>
            <m:rPr>
              <m:sty m:val="p"/>
            </m:rPr>
            <m:t>.</m:t>
          </m:r>
        </m:oMath>
      </m:oMathPara>
    </w:p>
    <w:p>
      <w:pPr>
        <w:numPr>
          <w:ilvl w:val="0"/>
          <w:numId w:val="5"/>
        </w:numPr>
        <w:spacing w:lineRule="auto"/>
      </w:pPr>
      <w:r>
        <w:rPr>
          <w:rFonts w:eastAsia="Georgia" w:cs="Georgia" w:ascii="Georgia" w:hAnsi="Georgia"/>
        </w:rPr>
        <w:t xml:space="preserve">a) Montrer par récurrence que : </w:t>
      </w:r>
      <m:oMath>
        <m:r>
          <m:rPr>
            <m:sty m:val="p"/>
          </m:rPr>
          <m:t>∀</m:t>
        </m:r>
        <m:r>
          <m:rPr>
            <m:sty m:val="i"/>
          </m:rPr>
          <m:t>n</m:t>
        </m:r>
        <m:r>
          <m:rPr>
            <m:sty m:val="p"/>
          </m:rPr>
          <m:t>∈</m:t>
        </m:r>
        <m:r>
          <m:rPr>
            <m:sty m:val="i"/>
          </m:rPr>
          <m:t>◻</m:t>
        </m:r>
        <m:r>
          <m:rPr>
            <m:sty m:val="p"/>
          </m:rPr>
          <m:t>,</m:t>
        </m:r>
        <m:sSub>
          <m:sSubPr/>
          <m:e>
            <m:r>
              <m:rPr>
                <m:sty m:val="i"/>
              </m:rPr>
              <m:t>e</m:t>
            </m:r>
          </m:e>
          <m:sub>
            <m:r>
              <m:rPr>
                <m:sty m:val="i"/>
              </m:rPr>
              <m:t>n</m:t>
            </m:r>
          </m:sub>
        </m:sSub>
        <m:r>
          <m:rPr>
            <m:sty m:val="p"/>
          </m:rPr>
          <m:t>≥</m:t>
        </m:r>
        <m:sSub>
          <m:sSubPr/>
          <m:e>
            <m:r>
              <m:rPr>
                <m:sty m:val="i"/>
              </m:rPr>
              <m:t>e</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b) En déduire que la suite ( </w:t>
      </w:r>
      <m:oMath>
        <m:sSub>
          <m:sSubPr/>
          <m:e>
            <m:r>
              <m:rPr>
                <m:sty m:val="i"/>
              </m:rPr>
              <m:t>e</m:t>
            </m:r>
          </m:e>
          <m:sub>
            <m:r>
              <m:rPr>
                <m:sty m:val="i"/>
              </m:rPr>
              <m:t>n</m:t>
            </m:r>
          </m:sub>
        </m:sSub>
      </m:oMath>
      <w:r>
        <w:rPr/>
        <w:t xml:space="preserve"> ) est convergente.</w:t>
      </w:r>
    </w:p>
    <w:p>
      <w:pPr>
        <w:spacing w:after="220" w:lineRule="auto"/>
      </w:pPr>
      <w:r>
        <w:rPr/>
        <w:t xml:space="preserve">On admet pour la suite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e</m:t>
            </m:r>
          </m:e>
          <m:sub>
            <m:r>
              <m:rPr>
                <m:sty m:val="i"/>
              </m:rPr>
              <m:t>n</m:t>
            </m:r>
          </m:sub>
        </m:sSub>
        <m:r>
          <m:rPr>
            <m:sty m:val="p"/>
          </m:rPr>
          <m:t>=</m:t>
        </m:r>
        <m:r>
          <m:rPr>
            <m:sty m:val="p"/>
          </m:rPr>
          <m:t>0</m:t>
        </m:r>
      </m:oMath>
      <w:r>
        <w:rPr/>
        <w:t xml:space="preserve">.</w:t>
      </w:r>
      <w:r>
        <w:rPr/>
        <w:br w:type="textWrapping"/>
      </w:r>
      <w:r>
        <w:rPr/>
        <w:t xml:space="preserve">4) Pour tout entier naturel </w:t>
      </w:r>
      <m:oMath>
        <m:r>
          <m:rPr>
            <m:sty m:val="i"/>
          </m:rPr>
          <m:t>n</m:t>
        </m:r>
      </m:oMath>
      <w:r>
        <w:rPr/>
        <w:t xml:space="preserve">, on pose </w:t>
      </w:r>
      <m:oMath>
        <m:sSub>
          <m:sSubPr/>
          <m:e>
            <m:r>
              <m:rPr>
                <m:sty m:val="i"/>
              </m:rPr>
              <m:t>u</m:t>
            </m:r>
          </m:e>
          <m:sub>
            <m:r>
              <m:rPr>
                <m:sty m:val="i"/>
              </m:rPr>
              <m:t>n</m:t>
            </m:r>
          </m:sub>
        </m:sSub>
        <m:r>
          <m:rPr>
            <m:sty m:val="p"/>
          </m:rPr>
          <m:t>=</m:t>
        </m:r>
        <m:r>
          <m:rPr>
            <m:sty m:val="p"/>
          </m:rPr>
          <m:t>(</m:t>
        </m:r>
        <m:r>
          <m:rPr>
            <m:sty m:val="i"/>
          </m:rPr>
          <m:t>n</m:t>
        </m:r>
        <m:r>
          <m:rPr>
            <m:sty m:val="p"/>
          </m:rPr>
          <m:t>+</m:t>
        </m:r>
        <m:r>
          <m:rPr>
            <m:sty m:val="p"/>
          </m:rPr>
          <m:t>1</m:t>
        </m:r>
        <m:r>
          <m:rPr>
            <m:sty m:val="p"/>
          </m:rPr>
          <m:t>)</m:t>
        </m:r>
        <m:sSub>
          <m:sSubPr/>
          <m:e>
            <m:r>
              <m:rPr>
                <m:sty m:val="i"/>
              </m:rPr>
              <m:t>e</m:t>
            </m:r>
          </m:e>
          <m:sub>
            <m:r>
              <m:rPr>
                <m:sty m:val="i"/>
              </m:rPr>
              <m:t>n</m:t>
            </m:r>
          </m:sub>
        </m:sSub>
      </m:oMath>
      <w:r>
        <w:rPr/>
        <w:t xml:space="preserve">.</w:t>
      </w:r>
      <w:r>
        <w:rPr/>
        <w:br w:type="textWrapping"/>
      </w:r>
      <w:r>
        <w:rPr/>
        <w:t xml:space="preserve">a) Pour tout entier naturel </w:t>
      </w:r>
      <m:oMath>
        <m:r>
          <m:rPr>
            <m:sty m:val="i"/>
          </m:rPr>
          <m:t>n</m:t>
        </m:r>
      </m:oMath>
      <w:r>
        <w:rPr/>
        <w:t xml:space="preserve"> de </w:t>
      </w:r>
      <m:oMath>
        <m:sSup>
          <m:sSupPr/>
          <m:e>
            <m:r>
              <m:rPr>
                <m:sty m:val="i"/>
              </m:rPr>
              <m:t>◻</m:t>
            </m:r>
          </m:e>
          <m:sup>
            <m:r>
              <m:rPr>
                <m:sty m:val="p"/>
              </m:rPr>
              <m:t>∗</m:t>
            </m:r>
          </m:sup>
        </m:sSup>
      </m:oMath>
      <w:r>
        <w:rPr>
          <w:rFonts w:eastAsia="Georgia" w:cs="Georgia" w:ascii="Georgia" w:hAnsi="Georgia"/>
        </w:rPr>
        <w:t xml:space="preserve">, écrire </w:t>
      </w:r>
      <m:oMath>
        <m:sSub>
          <m:sSubPr/>
          <m:e>
            <m:r>
              <m:rPr>
                <m:sty m:val="i"/>
              </m:rPr>
              <m:t>u</m:t>
            </m:r>
          </m:e>
          <m:sub>
            <m:r>
              <m:rPr>
                <m:sty m:val="i"/>
              </m:rPr>
              <m:t>n</m:t>
            </m:r>
            <m:r>
              <m:rPr>
                <m:sty m:val="p"/>
              </m:rPr>
              <m:t>+</m:t>
            </m:r>
            <m:r>
              <m:rPr>
                <m:sty m:val="p"/>
              </m:rPr>
              <m:t>1</m:t>
            </m:r>
          </m:sub>
        </m:sSub>
      </m:oMath>
      <w:r>
        <w:rPr/>
        <w:t xml:space="preserve"> en fonction de </w:t>
      </w:r>
      <m:oMath>
        <m:sSub>
          <m:sSubPr/>
          <m:e>
            <m:r>
              <m:rPr>
                <m:sty m:val="i"/>
              </m:rPr>
              <m:t>u</m:t>
            </m:r>
          </m:e>
          <m:sub>
            <m:r>
              <m:rPr>
                <m:sty m:val="i"/>
              </m:rPr>
              <m:t>n</m:t>
            </m:r>
          </m:sub>
        </m:sSub>
      </m:oMath>
      <w:r>
        <w:rPr/>
        <w:t xml:space="preserve"> et </w:t>
      </w:r>
      <m:oMath>
        <m:sSub>
          <m:sSubPr/>
          <m:e>
            <m:r>
              <m:rPr>
                <m:sty m:val="i"/>
              </m:rPr>
              <m:t>u</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b) En déduire l'expression de </w:t>
      </w:r>
      <m:oMath>
        <m:sSub>
          <m:sSubPr/>
          <m:e>
            <m:r>
              <m:rPr>
                <m:sty m:val="i"/>
              </m:rPr>
              <m:t>u</m:t>
            </m:r>
          </m:e>
          <m:sub>
            <m:r>
              <m:rPr>
                <m:sty m:val="i"/>
              </m:rPr>
              <m:t>n</m:t>
            </m:r>
          </m:sub>
        </m:sSub>
      </m:oMath>
      <w:r>
        <w:rPr/>
        <w:t xml:space="preserve"> en fonction de </w:t>
      </w:r>
      <m:oMath>
        <m:r>
          <m:rPr>
            <m:sty m:val="i"/>
          </m:rPr>
          <m:t>n</m:t>
        </m:r>
      </m:oMath>
      <w:r>
        <w:rPr/>
        <w:t xml:space="preserve"> et </w:t>
      </w:r>
      <m:oMath>
        <m:sSub>
          <m:sSubPr/>
          <m:e>
            <m:r>
              <m:rPr>
                <m:sty m:val="i"/>
              </m:rPr>
              <m:t>e</m:t>
            </m:r>
          </m:e>
          <m:sub>
            <m:r>
              <m:rPr>
                <m:sty m:val="p"/>
              </m:rPr>
              <m:t>1</m:t>
            </m:r>
          </m:sub>
        </m:sSub>
      </m:oMath>
      <w:r>
        <w:rPr/>
        <w:t xml:space="preserve">.</w:t>
      </w:r>
      <w:r>
        <w:rPr/>
        <w:br w:type="textWrapping"/>
      </w:r>
      <w:r>
        <w:rPr/>
        <w:t xml:space="preserve">c) Montrer enfin que l'on a : </w:t>
      </w:r>
      <m:oMath>
        <m:r>
          <m:rPr>
            <m:sty m:val="p"/>
          </m:rPr>
          <m:t>∀</m:t>
        </m:r>
        <m:r>
          <m:rPr>
            <m:sty m:val="i"/>
          </m:rPr>
          <m:t>n</m:t>
        </m:r>
        <m:r>
          <m:rPr>
            <m:sty m:val="p"/>
          </m:rPr>
          <m:t>∈</m:t>
        </m:r>
        <m:r>
          <m:rPr>
            <m:sty m:val="i"/>
          </m:rPr>
          <m:t>◻</m:t>
        </m:r>
        <m:r>
          <m:rPr>
            <m:sty m:val="p"/>
          </m:rPr>
          <m:t>,</m:t>
        </m:r>
        <m:sSub>
          <m:sSubPr/>
          <m:e>
            <m:r>
              <m:rPr>
                <m:sty m:val="i"/>
              </m:rPr>
              <m:t>e</m:t>
            </m:r>
          </m:e>
          <m:sub>
            <m:r>
              <m:rPr>
                <m:sty m:val="i"/>
              </m:rPr>
              <m:t>n</m:t>
            </m:r>
          </m:sub>
        </m:sSub>
        <m:r>
          <m:rPr>
            <m:sty m:val="p"/>
          </m:rPr>
          <m:t>=</m:t>
        </m:r>
        <m:d>
          <m:dPr>
            <m:begChr m:val="("/>
            <m:endChr m:val=")"/>
            <m:ctrlPr>
              <w:rPr>
                <w:rFonts w:ascii="Cambria Math" w:hAnsi="Cambria Math"/>
              </w:rPr>
            </m:ctrlPr>
          </m:dPr>
          <m:e>
            <m:r>
              <m:rPr>
                <m:sty m:val="p"/>
              </m:rPr>
              <m:t>2</m:t>
            </m:r>
            <m:sSub>
              <m:sSubPr/>
              <m:e>
                <m:r>
                  <m:rPr>
                    <m:sty m:val="i"/>
                  </m:rPr>
                  <m:t>e</m:t>
                </m:r>
              </m:e>
              <m:sub>
                <m:r>
                  <m:rPr>
                    <m:sty m:val="p"/>
                  </m:rPr>
                  <m:t>1</m:t>
                </m:r>
              </m:sub>
            </m:sSub>
            <m:r>
              <m:rPr>
                <m:sty m:val="p"/>
              </m:rPr>
              <m:t>−</m:t>
            </m:r>
            <m:r>
              <m:rPr>
                <m:sty m:val="p"/>
              </m:rPr>
              <m:t>1</m:t>
            </m:r>
          </m:e>
        </m:d>
        <m:f>
          <m:fPr>
            <m:ctrlPr>
              <w:rPr>
                <w:rFonts w:ascii="Cambria Math" w:hAnsi="Cambria Math"/>
              </w:rPr>
            </m:ctrlPr>
          </m:fPr>
          <m:num>
            <m:r>
              <m:rPr>
                <m:sty m:val="i"/>
              </m:rPr>
              <m:t>n</m:t>
            </m:r>
          </m:num>
          <m:den>
            <m:r>
              <m:rPr>
                <m:sty m:val="i"/>
              </m:rPr>
              <m:t>n</m:t>
            </m:r>
            <m:r>
              <m:rPr>
                <m:sty m:val="p"/>
              </m:rPr>
              <m:t>+</m:t>
            </m:r>
            <m:r>
              <m:rPr>
                <m:sty m:val="p"/>
              </m:rPr>
              <m:t>1</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p>
    <w:p>
      <w:pPr>
        <w:spacing w:after="220" w:lineRule="auto"/>
      </w:pPr>
      <w:r>
        <w:rPr>
          <w:rFonts w:eastAsia="Georgia" w:cs="Georgia" w:ascii="Georgia" w:hAnsi="Georgia"/>
        </w:rPr>
        <w:t xml:space="preserve">Déterminer la valeur de </w:t>
      </w:r>
      <m:oMath>
        <m:sSub>
          <m:sSubPr/>
          <m:e>
            <m:r>
              <m:rPr>
                <m:sty m:val="i"/>
              </m:rPr>
              <m:t>e</m:t>
            </m:r>
          </m:e>
          <m:sub>
            <m:r>
              <m:rPr>
                <m:sty m:val="p"/>
              </m:rPr>
              <m:t>1</m:t>
            </m:r>
          </m:sub>
        </m:sSub>
      </m:oMath>
      <w:r>
        <w:rPr>
          <w:rFonts w:eastAsia="Georgia" w:cs="Georgia" w:ascii="Georgia" w:hAnsi="Georgia"/>
        </w:rPr>
        <w:t xml:space="preserve">, puis en déduire, pour tout entier naturel </w:t>
      </w:r>
      <m:oMath>
        <m:r>
          <m:rPr>
            <m:sty m:val="i"/>
          </m:rPr>
          <m:t>n</m:t>
        </m:r>
      </m:oMath>
      <w:r>
        <w:rPr/>
        <w:t xml:space="preserve">, l'expression de </w:t>
      </w:r>
      <m:oMath>
        <m:sSub>
          <m:sSubPr/>
          <m:e>
            <m:r>
              <m:rPr>
                <m:sty m:val="i"/>
              </m:rPr>
              <m:t>e</m:t>
            </m:r>
          </m:e>
          <m:sub>
            <m:r>
              <m:rPr>
                <m:sty m:val="i"/>
              </m:rPr>
              <m:t>n</m:t>
            </m:r>
          </m:sub>
        </m:sSub>
      </m:oMath>
      <w:r>
        <w:rPr/>
        <w:t xml:space="preserve"> en fonction de </w:t>
      </w:r>
      <m:oMath>
        <m:r>
          <m:rPr>
            <m:sty m:val="i"/>
          </m:rPr>
          <m:t>n</m:t>
        </m:r>
      </m:oMath>
      <w:r>
        <w:rPr/>
        <w:t xml:space="preserve">.</w:t>
      </w:r>
    </w:p>
    <w:p>
      <w:pPr>
        <w:spacing w:line="271" w:before="330" w:lineRule="auto"/>
      </w:pPr>
      <w:bookmarkStart w:id="8" w:name="problème"/>
      <w:r>
        <w:rPr>
          <w:rFonts w:eastAsia="Georgia" w:cs="Georgia" w:ascii="Georgia" w:hAnsi="Georgia"/>
          <w:b/>
          <w:sz w:val="42"/>
        </w:rPr>
        <w:t xml:space="preserve">Problème</w:t>
      </w:r>
      <w:bookmarkEnd w:id="8"/>
    </w:p>
    <w:p>
      <w:pPr>
        <w:numPr>
          <w:ilvl w:val="0"/>
          <w:numId w:val="6"/>
        </w:numPr>
        <w:spacing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pour tout </w:t>
      </w:r>
      <m:oMath>
        <m:r>
          <m:rPr>
            <m:sty m:val="i"/>
          </m:rPr>
          <m:t>x</m:t>
        </m:r>
      </m:oMath>
      <w:r>
        <w:rPr>
          <w:rFonts w:eastAsia="Georgia" w:cs="Georgia" w:ascii="Georgia" w:hAnsi="Georgia"/>
        </w:rPr>
        <w:t xml:space="preserve"> réel par :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sty m:val="p"/>
                    </m:rPr>
                    <m:t>−</m:t>
                  </m:r>
                  <m:r>
                    <m:rPr>
                      <m:sty m:val="i"/>
                    </m:rPr>
                    <m:t>x</m:t>
                  </m:r>
                  <m:r>
                    <m:rPr>
                      <m:sty m:val="p"/>
                    </m:rPr>
                    <m:t>∣</m:t>
                  </m:r>
                  <m:r>
                    <m:rPr>
                      <m:nor/>
                    </m:rPr>
                    <m:t> si </m:t>
                  </m:r>
                  <m:r>
                    <m:rPr>
                      <m:sty m:val="i"/>
                    </m:rPr>
                    <m:t>x</m:t>
                  </m:r>
                  <m:r>
                    <m:rPr>
                      <m:sty m:val="p"/>
                    </m:rPr>
                    <m:t>∈</m:t>
                  </m:r>
                  <m:r>
                    <m:rPr>
                      <m:sty m:val="p"/>
                    </m:rPr>
                    <m:t>[</m:t>
                  </m:r>
                  <m:r>
                    <m:rPr>
                      <m:sty m:val="p"/>
                    </m:rPr>
                    <m:t>−</m:t>
                  </m:r>
                  <m:r>
                    <m:rPr>
                      <m:sty m:val="p"/>
                    </m:rPr>
                    <m:t>1</m:t>
                  </m:r>
                  <m:r>
                    <m:rPr>
                      <m:sty m:val="p"/>
                    </m:rPr>
                    <m:t>,</m:t>
                  </m:r>
                  <m:r>
                    <m:rPr>
                      <m:sty m:val="p"/>
                    </m:rPr>
                    <m:t>1</m:t>
                  </m:r>
                  <m:r>
                    <m:rPr>
                      <m:sty m:val="p"/>
                    </m:rPr>
                    <m:t>]</m:t>
                  </m:r>
                </m:e>
              </m:mr>
              <m:mr>
                <m:e>
                  <m:r>
                    <m:rPr>
                      <m:sty m:val="p"/>
                    </m:rPr>
                    <m:t>0</m:t>
                  </m:r>
                  <m:r>
                    <m:rPr>
                      <m:nor/>
                    </m:rPr>
                    <m:t> sinon </m:t>
                  </m:r>
                </m:e>
              </m:mr>
            </m:m>
          </m:e>
        </m:d>
      </m:oMath>
      <w:r>
        <w:rPr/>
        <w:t xml:space="preserve">.</w:t>
      </w:r>
      <w:r>
        <w:rPr/>
        <w:br w:type="textWrapping"/>
      </w:r>
      <w:r>
        <w:rPr/>
        <w:t xml:space="preserve">a) Calculer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rFonts w:eastAsia="Georgia" w:cs="Georgia" w:ascii="Georgia" w:hAnsi="Georgia"/>
        </w:rPr>
        <w:t xml:space="preserve">. En déduire sans calcul </w:t>
      </w:r>
      <m:oMath>
        <m:nary>
          <m:naryPr>
            <m:chr m:val="∫"/>
            <m:limLoc m:val="subSup"/>
            <m:grow m:val="1"/>
          </m:naryPr>
          <m:sub>
            <m:r>
              <m:rPr>
                <m:sty m:val="p"/>
              </m:rPr>
              <m:t>−</m:t>
            </m:r>
            <m:r>
              <m:rPr>
                <m:sty m:val="p"/>
              </m:rPr>
              <m:t>1</m:t>
            </m:r>
          </m:sub>
          <m:sup>
            <m:r>
              <m:rPr>
                <m:sty m:val="p"/>
              </m:rPr>
              <m:t>0</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w:t>
      </w:r>
      <w:r>
        <w:rPr/>
        <w:br w:type="textWrapping"/>
      </w:r>
      <w:r>
        <w:rPr>
          <w:rFonts w:eastAsia="Georgia" w:cs="Georgia" w:ascii="Georgia" w:hAnsi="Georgia"/>
        </w:rPr>
        <w:t xml:space="preserve">b) Vérifier que </w:t>
      </w:r>
      <m:oMath>
        <m:r>
          <m:rPr>
            <m:sty m:val="i"/>
          </m:rPr>
          <m:t>f</m:t>
        </m:r>
      </m:oMath>
      <w:r>
        <w:rPr>
          <w:rFonts w:eastAsia="Georgia" w:cs="Georgia" w:ascii="Georgia" w:hAnsi="Georgia"/>
        </w:rPr>
        <w:t xml:space="preserve"> peut être considérée comme une densité.</w:t>
      </w:r>
    </w:p>
    <w:p>
      <w:pPr>
        <w:spacing w:after="220" w:lineRule="auto"/>
      </w:pPr>
      <w:r>
        <w:rPr>
          <w:rFonts w:eastAsia="Georgia" w:cs="Georgia" w:ascii="Georgia" w:hAnsi="Georgia"/>
        </w:rPr>
        <w:t xml:space="preserve">On considère dorénavant une variable aléatoire </w:t>
      </w:r>
      <m:oMath>
        <m:r>
          <m:rPr>
            <m:sty m:val="i"/>
          </m:rPr>
          <m:t>X</m:t>
        </m:r>
      </m:oMath>
      <w:r>
        <w:rPr>
          <w:rFonts w:eastAsia="Georgia" w:cs="Georgia" w:ascii="Georgia" w:hAnsi="Georgia"/>
        </w:rPr>
        <w:t xml:space="preserve">, définie sur un espace probabilisé ( </w:t>
      </w:r>
      <m:oMath>
        <m:r>
          <m:rPr>
            <m:sty m:val="p"/>
          </m:rPr>
          <m:t>Ω</m:t>
        </m:r>
        <m:r>
          <m:rPr>
            <m:sty m:val="p"/>
          </m:rPr>
          <m:t>,</m:t>
        </m:r>
        <m:r>
          <m:rPr>
            <m:scr m:val="script"/>
          </m:rPr>
          <m:t>A</m:t>
        </m:r>
        <m:r>
          <m:rPr>
            <m:sty m:val="p"/>
          </m:rPr>
          <m:t>,</m:t>
        </m:r>
        <m:r>
          <m:rPr>
            <m:sty m:val="i"/>
          </m:rPr>
          <m:t>P</m:t>
        </m:r>
      </m:oMath>
      <w:r>
        <w:rPr/>
        <w:t xml:space="preserve"> ), et admettant </w:t>
      </w:r>
      <m:oMath>
        <m:r>
          <m:rPr>
            <m:sty m:val="i"/>
          </m:rPr>
          <m:t>f</m:t>
        </m:r>
      </m:oMath>
      <w:r>
        <w:rPr>
          <w:rFonts w:eastAsia="Georgia" w:cs="Georgia" w:ascii="Georgia" w:hAnsi="Georgia"/>
        </w:rPr>
        <w:t xml:space="preserve"> comme densité.</w:t>
      </w:r>
      <w:r>
        <w:rPr/>
        <w:br w:type="textWrapping"/>
      </w:r>
      <w:r>
        <w:rPr>
          <w:rFonts w:eastAsia="Georgia" w:cs="Georgia" w:ascii="Georgia" w:hAnsi="Georgia"/>
        </w:rPr>
        <w:t xml:space="preserve">2) a) Établir l'existence de l'espérance de </w:t>
      </w:r>
      <m:oMath>
        <m:r>
          <m:rPr>
            <m:sty m:val="i"/>
          </m:rPr>
          <m:t>X</m:t>
        </m:r>
      </m:oMath>
      <w:r>
        <w:rPr/>
        <w:t xml:space="preserve">, puis donner sa valeur.</w:t>
      </w:r>
      <w:r>
        <w:rPr/>
        <w:br w:type="textWrapping"/>
      </w:r>
      <w:r>
        <w:rPr>
          <w:rFonts w:eastAsia="Georgia" w:cs="Georgia" w:ascii="Georgia" w:hAnsi="Georgia"/>
        </w:rPr>
        <w:t xml:space="preserve">b) Établir l'existence de la variance de </w:t>
      </w:r>
      <m:oMath>
        <m:r>
          <m:rPr>
            <m:sty m:val="i"/>
          </m:rPr>
          <m:t>X</m:t>
        </m:r>
      </m:oMath>
      <w:r>
        <w:rPr/>
        <w:t xml:space="preserve">, puis donner sa valeur.</w:t>
      </w:r>
      <w:r>
        <w:rPr/>
        <w:br w:type="textWrapping"/>
      </w:r>
      <w:r>
        <w:rPr>
          <w:rFonts w:eastAsia="Georgia" w:cs="Georgia" w:ascii="Georgia" w:hAnsi="Georgia"/>
        </w:rPr>
        <w:t xml:space="preserve">3) Montrer que la fonction de répartition de </w:t>
      </w:r>
      <m:oMath>
        <m:r>
          <m:rPr>
            <m:sty m:val="i"/>
          </m:rPr>
          <m:t>X</m:t>
        </m:r>
      </m:oMath>
      <w:r>
        <w:rPr>
          <w:rFonts w:eastAsia="Georgia" w:cs="Georgia" w:ascii="Georgia" w:hAnsi="Georgia"/>
        </w:rPr>
        <w:t xml:space="preserve">, notée </w:t>
      </w:r>
      <m:oMath>
        <m:sSub>
          <m:sSubPr/>
          <m:e>
            <m:r>
              <m:rPr>
                <m:sty m:val="i"/>
              </m:rPr>
              <m:t>F</m:t>
            </m:r>
          </m:e>
          <m:sub>
            <m:r>
              <m:rPr>
                <m:sty m:val="i"/>
              </m:rPr>
              <m:t>X</m:t>
            </m:r>
          </m:sub>
        </m:sSub>
      </m:oMath>
      <w:r>
        <w:rPr>
          <w:rFonts w:eastAsia="Georgia" w:cs="Georgia" w:ascii="Georgia" w:hAnsi="Georgia"/>
        </w:rPr>
        <w:t xml:space="preserve">, est définie par :</w:t>
      </w:r>
    </w:p>
    <w:p>
      <w:pPr>
        <w:spacing w:after="220" w:lineRule="auto"/>
      </w:pPr>
      <m:oMathPara>
        <m:oMath>
          <m:sSub>
            <m:sSubPr/>
            <m:e>
              <m:r>
                <m:rPr>
                  <m:sty m:val="i"/>
                </m:rPr>
                <m:t>F</m:t>
              </m:r>
            </m:e>
            <m:sub>
              <m:r>
                <m:rPr>
                  <m:sty m:val="i"/>
                </m:rPr>
                <m:t>X</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r>
                      <m:rPr>
                        <m:nor/>
                      </m:rPr>
                      <m:t> si </m:t>
                    </m:r>
                    <m:r>
                      <m:rPr>
                        <m:sty m:val="i"/>
                      </m:rPr>
                      <m:t>x</m:t>
                    </m:r>
                    <m:r>
                      <m:rPr>
                        <m:sty m:val="p"/>
                      </m:rPr>
                      <m:t>&lt;</m:t>
                    </m:r>
                    <m:r>
                      <m:rPr>
                        <m:sty m:val="p"/>
                      </m:rPr>
                      <m:t>−</m:t>
                    </m:r>
                    <m:r>
                      <m:rPr>
                        <m:sty m:val="p"/>
                      </m:rPr>
                      <m:t>1</m:t>
                    </m:r>
                  </m:e>
                  <m:e/>
                </m:mr>
                <m:mr>
                  <m:e>
                    <m:f>
                      <m:fPr>
                        <m:ctrlPr>
                          <w:rPr>
                            <w:rFonts w:ascii="Cambria Math" w:hAnsi="Cambria Math"/>
                          </w:rPr>
                        </m:ctrlPr>
                      </m:fPr>
                      <m:num>
                        <m:r>
                          <m:rPr>
                            <m:sty m:val="p"/>
                          </m:rPr>
                          <m:t>1</m:t>
                        </m:r>
                      </m:num>
                      <m:den>
                        <m:r>
                          <m:rPr>
                            <m:sty m:val="p"/>
                          </m:rPr>
                          <m:t>2</m:t>
                        </m:r>
                      </m:den>
                    </m:f>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e>
                    <m:r>
                      <m:rPr>
                        <m:nor/>
                      </m:rPr>
                      <m:t> si </m:t>
                    </m:r>
                    <m:r>
                      <m:rPr>
                        <m:sty m:val="p"/>
                      </m:rPr>
                      <m:t>−</m:t>
                    </m:r>
                    <m:r>
                      <m:rPr>
                        <m:sty m:val="p"/>
                      </m:rPr>
                      <m:t>1</m:t>
                    </m:r>
                    <m:r>
                      <m:rPr>
                        <m:sty m:val="p"/>
                      </m:rPr>
                      <m:t>≤</m:t>
                    </m:r>
                    <m:r>
                      <m:rPr>
                        <m:sty m:val="i"/>
                      </m:rPr>
                      <m:t>x</m:t>
                    </m:r>
                    <m:r>
                      <m:rPr>
                        <m:sty m:val="p"/>
                      </m:rPr>
                      <m:t>≤</m:t>
                    </m:r>
                    <m:r>
                      <m:rPr>
                        <m:sty m:val="p"/>
                      </m:rPr>
                      <m:t>0</m:t>
                    </m:r>
                  </m:e>
                </m:mr>
                <m:mr>
                  <m:e>
                    <m:f>
                      <m:fPr>
                        <m:ctrlPr>
                          <w:rPr>
                            <w:rFonts w:ascii="Cambria Math" w:hAnsi="Cambria Math"/>
                          </w:rPr>
                        </m:ctrlPr>
                      </m:fPr>
                      <m:num>
                        <m:r>
                          <m:rPr>
                            <m:sty m:val="p"/>
                          </m:rPr>
                          <m:t>1</m:t>
                        </m:r>
                      </m:num>
                      <m:den>
                        <m:r>
                          <m:rPr>
                            <m:sty m:val="p"/>
                          </m:rPr>
                          <m:t>2</m:t>
                        </m:r>
                      </m:den>
                    </m:f>
                    <m:r>
                      <m:rPr>
                        <m:sty m:val="p"/>
                      </m:rPr>
                      <m:t>+</m:t>
                    </m:r>
                    <m:r>
                      <m:rPr>
                        <m:sty m:val="i"/>
                      </m:rPr>
                      <m:t>x</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e>
                    <m:r>
                      <m:rPr>
                        <m:nor/>
                      </m:rPr>
                      <m:t> si </m:t>
                    </m:r>
                    <m:r>
                      <m:rPr>
                        <m:sty m:val="p"/>
                      </m:rPr>
                      <m:t>0</m:t>
                    </m:r>
                    <m:r>
                      <m:rPr>
                        <m:sty m:val="p"/>
                      </m:rPr>
                      <m:t>&lt;</m:t>
                    </m:r>
                    <m:r>
                      <m:rPr>
                        <m:sty m:val="i"/>
                      </m:rPr>
                      <m:t>x</m:t>
                    </m:r>
                    <m:r>
                      <m:rPr>
                        <m:sty m:val="p"/>
                      </m:rPr>
                      <m:t>≤</m:t>
                    </m:r>
                    <m:r>
                      <m:rPr>
                        <m:sty m:val="p"/>
                      </m:rPr>
                      <m:t>1</m:t>
                    </m:r>
                  </m:e>
                </m:mr>
                <m:mr>
                  <m:e>
                    <m:r>
                      <m:rPr>
                        <m:sty m:val="p"/>
                      </m:rPr>
                      <m:t>1</m:t>
                    </m:r>
                    <m:r>
                      <m:rPr>
                        <m:nor/>
                      </m:rPr>
                      <m:t> si </m:t>
                    </m:r>
                    <m:r>
                      <m:rPr>
                        <m:sty m:val="i"/>
                      </m:rPr>
                      <m:t>x</m:t>
                    </m:r>
                    <m:r>
                      <m:rPr>
                        <m:sty m:val="p"/>
                      </m:rPr>
                      <m:t>&gt;</m:t>
                    </m:r>
                    <m:r>
                      <m:rPr>
                        <m:sty m:val="p"/>
                      </m:rPr>
                      <m:t>1</m:t>
                    </m:r>
                  </m:e>
                  <m:e/>
                </m:mr>
              </m:m>
            </m:e>
          </m:d>
        </m:oMath>
      </m:oMathPara>
    </w:p>
    <w:p>
      <w:pPr>
        <w:spacing w:after="220" w:lineRule="auto"/>
      </w:pPr>
      <w:r>
        <w:rPr/>
        <w:t xml:space="preserve">On pose </w:t>
      </w:r>
      <m:oMath>
        <m:r>
          <m:rPr>
            <m:sty m:val="i"/>
          </m:rPr>
          <m:t>Y</m:t>
        </m:r>
        <m:r>
          <m:rPr>
            <m:sty m:val="p"/>
          </m:rPr>
          <m:t>=</m:t>
        </m:r>
        <m:r>
          <m:rPr>
            <m:sty m:val="p"/>
          </m:rPr>
          <m:t>|</m:t>
        </m:r>
        <m:r>
          <m:rPr>
            <m:sty m:val="i"/>
          </m:rPr>
          <m:t>X</m:t>
        </m:r>
        <m:r>
          <m:rPr>
            <m:sty m:val="p"/>
          </m:rPr>
          <m:t>|</m:t>
        </m:r>
      </m:oMath>
      <w:r>
        <w:rPr/>
        <w:t xml:space="preserve"> et on admet que </w:t>
      </w:r>
      <m:oMath>
        <m:r>
          <m:rPr>
            <m:sty m:val="i"/>
          </m:rPr>
          <m:t>Y</m:t>
        </m:r>
      </m:oMath>
      <w:r>
        <w:rPr>
          <w:rFonts w:eastAsia="Georgia" w:cs="Georgia" w:ascii="Georgia" w:hAnsi="Georgia"/>
        </w:rPr>
        <w:t xml:space="preserve"> est une variable aléatoire à densité, elle aussi définie sur l'espace probabilisé ( </w:t>
      </w:r>
      <m:oMath>
        <m:r>
          <m:rPr>
            <m:sty m:val="p"/>
          </m:rPr>
          <m:t>Ω</m:t>
        </m:r>
        <m:r>
          <m:rPr>
            <m:sty m:val="p"/>
          </m:rPr>
          <m:t>,</m:t>
        </m:r>
        <m:r>
          <m:rPr>
            <m:scr m:val="script"/>
          </m:rPr>
          <m:t>A</m:t>
        </m:r>
        <m:r>
          <m:rPr>
            <m:sty m:val="p"/>
          </m:rPr>
          <m:t>,</m:t>
        </m:r>
        <m:r>
          <m:rPr>
            <m:sty m:val="i"/>
          </m:rPr>
          <m:t>P</m:t>
        </m:r>
      </m:oMath>
      <w:r>
        <w:rPr/>
        <w:t xml:space="preserve"> ). On note </w:t>
      </w:r>
      <m:oMath>
        <m:sSub>
          <m:sSubPr/>
          <m:e>
            <m:r>
              <m:rPr>
                <m:sty m:val="i"/>
              </m:rPr>
              <m:t>F</m:t>
            </m:r>
          </m:e>
          <m:sub>
            <m:r>
              <m:rPr>
                <m:sty m:val="i"/>
              </m:rPr>
              <m:t>Y</m:t>
            </m:r>
          </m:sub>
        </m:sSub>
      </m:oMath>
      <w:r>
        <w:rPr>
          <w:rFonts w:eastAsia="Georgia" w:cs="Georgia" w:ascii="Georgia" w:hAnsi="Georgia"/>
        </w:rPr>
        <w:t xml:space="preserve"> sa fonction de répartition.</w:t>
      </w:r>
      <w:r>
        <w:rPr/>
        <w:br w:type="textWrapping"/>
      </w:r>
      <w:r>
        <w:rPr/>
        <w:t xml:space="preserve">4) a) Donner la valeur de </w:t>
      </w:r>
      <m:oMath>
        <m:sSub>
          <m:sSubPr/>
          <m:e>
            <m:r>
              <m:rPr>
                <m:sty m:val="i"/>
              </m:rPr>
              <m:t>F</m:t>
            </m:r>
          </m:e>
          <m:sub>
            <m:r>
              <m:rPr>
                <m:sty m:val="i"/>
              </m:rPr>
              <m:t>Y</m:t>
            </m:r>
          </m:sub>
        </m:sSub>
        <m:r>
          <m:rPr>
            <m:sty m:val="p"/>
          </m:rPr>
          <m:t>(</m:t>
        </m:r>
        <m:r>
          <m:rPr>
            <m:sty m:val="i"/>
          </m:rPr>
          <m:t>x</m:t>
        </m:r>
        <m:r>
          <m:rPr>
            <m:sty m:val="p"/>
          </m:rPr>
          <m:t>)</m:t>
        </m:r>
      </m:oMath>
      <w:r>
        <w:rPr/>
        <w:t xml:space="preserve"> lorsque </w:t>
      </w:r>
      <m:oMath>
        <m:r>
          <m:rPr>
            <m:sty m:val="i"/>
          </m:rPr>
          <m:t>x</m:t>
        </m:r>
      </m:oMath>
      <w:r>
        <w:rPr>
          <w:rFonts w:eastAsia="Georgia" w:cs="Georgia" w:ascii="Georgia" w:hAnsi="Georgia"/>
        </w:rPr>
        <w:t xml:space="preserve"> est strictement négatif.</w:t>
      </w:r>
      <w:r>
        <w:rPr/>
        <w:br w:type="textWrapping"/>
      </w:r>
      <w:r>
        <w:rPr>
          <w:rFonts w:eastAsia="Georgia" w:cs="Georgia" w:ascii="Georgia" w:hAnsi="Georgia"/>
        </w:rPr>
        <w:t xml:space="preserve">b) Pour tout réel </w:t>
      </w:r>
      <m:oMath>
        <m:r>
          <m:rPr>
            <m:sty m:val="i"/>
          </m:rPr>
          <m:t>x</m:t>
        </m:r>
      </m:oMath>
      <w:r>
        <w:rPr/>
        <w:t xml:space="preserve"> positif ou nul, exprimer </w:t>
      </w:r>
      <m:oMath>
        <m:sSub>
          <m:sSubPr/>
          <m:e>
            <m:r>
              <m:rPr>
                <m:sty m:val="i"/>
              </m:rPr>
              <m:t>F</m:t>
            </m:r>
          </m:e>
          <m:sub>
            <m:r>
              <m:rPr>
                <m:sty m:val="i"/>
              </m:rPr>
              <m:t>Y</m:t>
            </m:r>
          </m:sub>
        </m:sSub>
        <m:r>
          <m:rPr>
            <m:sty m:val="p"/>
          </m:rPr>
          <m:t>(</m:t>
        </m:r>
        <m:r>
          <m:rPr>
            <m:sty m:val="i"/>
          </m:rPr>
          <m:t>x</m:t>
        </m:r>
        <m:r>
          <m:rPr>
            <m:sty m:val="p"/>
          </m:rPr>
          <m:t>)</m:t>
        </m:r>
      </m:oMath>
      <w:r>
        <w:rPr>
          <w:rFonts w:eastAsia="Georgia" w:cs="Georgia" w:ascii="Georgia" w:hAnsi="Georgia"/>
        </w:rPr>
        <w:t xml:space="preserve"> à l'aide de la fonction </w:t>
      </w:r>
      <m:oMath>
        <m:sSub>
          <m:sSubPr/>
          <m:e>
            <m:r>
              <m:rPr>
                <m:sty m:val="i"/>
              </m:rPr>
              <m:t>F</m:t>
            </m:r>
          </m:e>
          <m:sub>
            <m:r>
              <m:rPr>
                <m:sty m:val="i"/>
              </m:rPr>
              <m:t>X</m:t>
            </m:r>
          </m:sub>
        </m:sSub>
      </m:oMath>
      <w:r>
        <w:rPr/>
        <w:t xml:space="preserve">.</w:t>
      </w:r>
      <w:r>
        <w:rPr/>
        <w:br w:type="textWrapping"/>
      </w:r>
      <w:r>
        <w:rPr>
          <w:rFonts w:eastAsia="Georgia" w:cs="Georgia" w:ascii="Georgia" w:hAnsi="Georgia"/>
        </w:rPr>
        <w:t xml:space="preserve">c) En déduire qu'une densité de </w:t>
      </w:r>
      <m:oMath>
        <m:r>
          <m:rPr>
            <m:sty m:val="i"/>
          </m:rPr>
          <m:t>Y</m:t>
        </m:r>
      </m:oMath>
      <w:r>
        <w:rPr/>
        <w:t xml:space="preserve"> est la fonction </w:t>
      </w:r>
      <m:oMath>
        <m:r>
          <m:rPr>
            <m:sty m:val="i"/>
          </m:rPr>
          <m:t>g</m:t>
        </m:r>
      </m:oMath>
      <w:r>
        <w:rPr>
          <w:rFonts w:eastAsia="Georgia" w:cs="Georgia" w:ascii="Georgia" w:hAnsi="Georgia"/>
        </w:rPr>
        <w:t xml:space="preserve"> définie par :</w:t>
      </w:r>
    </w:p>
    <w:p>
      <w:pPr>
        <w:spacing w:after="220" w:lineRule="auto"/>
      </w:pPr>
      <m:oMathPara>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2</m:t>
                    </m:r>
                    <m:r>
                      <m:rPr>
                        <m:sty m:val="p"/>
                      </m:rPr>
                      <m:t>(</m:t>
                    </m:r>
                    <m:r>
                      <m:rPr>
                        <m:sty m:val="p"/>
                      </m:rPr>
                      <m:t>1</m:t>
                    </m:r>
                    <m:r>
                      <m:rPr>
                        <m:sty m:val="p"/>
                      </m:rPr>
                      <m:t>−</m:t>
                    </m:r>
                    <m:r>
                      <m:rPr>
                        <m:sty m:val="i"/>
                      </m:rPr>
                      <m:t>x</m:t>
                    </m:r>
                    <m:r>
                      <m:rPr>
                        <m:sty m:val="p"/>
                      </m:rPr>
                      <m:t>)</m:t>
                    </m:r>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0</m:t>
                    </m:r>
                    <m:r>
                      <m:rPr>
                        <m:nor/>
                      </m:rPr>
                      <m:t> sinon </m:t>
                    </m:r>
                  </m:e>
                </m:mr>
              </m:m>
            </m:e>
          </m:d>
        </m:oMath>
      </m:oMathPara>
    </w:p>
    <w:p>
      <w:pPr>
        <w:spacing w:after="220" w:lineRule="auto"/>
      </w:pPr>
      <w:r>
        <w:rPr/>
        <w:t xml:space="preserve">d) Montrer que </w:t>
      </w:r>
      <m:oMath>
        <m:r>
          <m:rPr>
            <m:sty m:val="i"/>
          </m:rPr>
          <m:t>Y</m:t>
        </m:r>
      </m:oMath>
      <w:r>
        <w:rPr>
          <w:rFonts w:eastAsia="Georgia" w:cs="Georgia" w:ascii="Georgia" w:hAnsi="Georgia"/>
        </w:rPr>
        <w:t xml:space="preserve"> possède une espérance et une variance et les déterminer.</w:t>
      </w:r>
      <w:r>
        <w:rPr/>
        <w:br w:type="textWrapping"/>
      </w:r>
      <w:r>
        <w:rPr>
          <w:rFonts w:eastAsia="Georgia" w:cs="Georgia" w:ascii="Georgia" w:hAnsi="Georgia"/>
        </w:rPr>
        <w:t xml:space="preserve">5) On considère deux variables aléatoires </w:t>
      </w:r>
      <m:oMath>
        <m:r>
          <m:rPr>
            <m:sty m:val="i"/>
          </m:rPr>
          <m:t>U</m:t>
        </m:r>
      </m:oMath>
      <w:r>
        <w:rPr/>
        <w:t xml:space="preserve"> et </w:t>
      </w:r>
      <m:oMath>
        <m:r>
          <m:rPr>
            <m:sty m:val="i"/>
          </m:rPr>
          <m:t>V</m:t>
        </m:r>
      </m:oMath>
      <w:r>
        <w:rPr>
          <w:rFonts w:eastAsia="Georgia" w:cs="Georgia" w:ascii="Georgia" w:hAnsi="Georgia"/>
        </w:rPr>
        <w:t xml:space="preserve">, elles aussi définies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indépendantes et suivant toutes les deux la loi uniforme sur [ 0,1 ].</w:t>
      </w:r>
      <w:r>
        <w:rPr/>
        <w:br w:type="textWrapping"/>
      </w:r>
      <w:r>
        <w:rPr/>
        <w:t xml:space="preserve">On pose </w:t>
      </w:r>
      <m:oMath>
        <m:r>
          <m:rPr>
            <m:sty m:val="i"/>
          </m:rPr>
          <m:t>I</m:t>
        </m:r>
        <m:r>
          <m:rPr>
            <m:sty m:val="p"/>
          </m:rPr>
          <m:t>=</m:t>
        </m:r>
        <m:r>
          <m:rPr>
            <m:sty m:val="p"/>
          </m:rPr>
          <m:t>Inf</m:t>
        </m:r>
        <m:r>
          <m:rPr>
            <m:sty m:val="p"/>
          </m:rPr>
          <m:t>(</m:t>
        </m:r>
        <m:r>
          <m:rPr>
            <m:sty m:val="i"/>
          </m:rPr>
          <m:t>U</m:t>
        </m:r>
        <m:r>
          <m:rPr>
            <m:sty m:val="p"/>
          </m:rPr>
          <m:t>,</m:t>
        </m:r>
        <m:r>
          <m:rPr>
            <m:sty m:val="i"/>
          </m:rPr>
          <m:t>V</m:t>
        </m:r>
        <m:r>
          <m:rPr>
            <m:sty m:val="p"/>
          </m:rPr>
          <m:t>)</m:t>
        </m:r>
      </m:oMath>
      <w:r>
        <w:rPr>
          <w:rFonts w:eastAsia="Georgia" w:cs="Georgia" w:ascii="Georgia" w:hAnsi="Georgia"/>
        </w:rPr>
        <w:t xml:space="preserve">, c'est-à-dire que, pour tout </w:t>
      </w:r>
      <m:oMath>
        <m:r>
          <m:rPr>
            <m:sty m:val="i"/>
          </m:rPr>
          <m:t>ω</m:t>
        </m:r>
      </m:oMath>
      <w:r>
        <w:rPr/>
        <w:t xml:space="preserve"> de </w:t>
      </w:r>
      <m:oMath>
        <m:r>
          <m:rPr>
            <m:sty m:val="p"/>
          </m:rPr>
          <m:t>Ω</m:t>
        </m:r>
      </m:oMath>
      <w:r>
        <w:rPr/>
        <w:t xml:space="preserve">, on a </w:t>
      </w:r>
      <m:oMath>
        <m:r>
          <m:rPr>
            <m:sty m:val="i"/>
          </m:rPr>
          <m:t>I</m:t>
        </m:r>
        <m:r>
          <m:rPr>
            <m:sty m:val="p"/>
          </m:rPr>
          <m:t>(</m:t>
        </m:r>
        <m:r>
          <m:rPr>
            <m:sty m:val="i"/>
          </m:rPr>
          <m:t>ω</m:t>
        </m:r>
        <m:r>
          <m:rPr>
            <m:sty m:val="p"/>
          </m:rPr>
          <m:t>)</m:t>
        </m:r>
        <m:r>
          <m:rPr>
            <m:sty m:val="p"/>
          </m:rPr>
          <m:t>=</m:t>
        </m:r>
        <m:r>
          <m:rPr>
            <m:sty m:val="p"/>
          </m:rPr>
          <m:t>Min</m:t>
        </m:r>
        <m:r>
          <m:rPr>
            <m:sty m:val="p"/>
          </m:rPr>
          <m:t>(</m:t>
        </m:r>
        <m:r>
          <m:rPr>
            <m:sty m:val="i"/>
          </m:rPr>
          <m:t>U</m:t>
        </m:r>
        <m:r>
          <m:rPr>
            <m:sty m:val="p"/>
          </m:rPr>
          <m:t>(</m:t>
        </m:r>
        <m:r>
          <m:rPr>
            <m:sty m:val="i"/>
          </m:rPr>
          <m:t>ω</m:t>
        </m:r>
        <m:r>
          <m:rPr>
            <m:sty m:val="p"/>
          </m:rPr>
          <m:t>)</m:t>
        </m:r>
        <m:r>
          <m:rPr>
            <m:sty m:val="p"/>
          </m:rPr>
          <m:t>,</m:t>
        </m:r>
        <m:r>
          <m:rPr>
            <m:sty m:val="i"/>
          </m:rPr>
          <m:t>V</m:t>
        </m:r>
        <m:r>
          <m:rPr>
            <m:sty m:val="p"/>
          </m:rPr>
          <m:t>(</m:t>
        </m:r>
        <m:r>
          <m:rPr>
            <m:sty m:val="i"/>
          </m:rPr>
          <m:t>ω</m:t>
        </m:r>
        <m:r>
          <m:rPr>
            <m:sty m:val="p"/>
          </m:rPr>
          <m:t>)</m:t>
        </m:r>
        <m:r>
          <m:rPr>
            <m:sty m:val="p"/>
          </m:rPr>
          <m:t>)</m:t>
        </m:r>
      </m:oMath>
      <w:r>
        <w:rPr/>
        <w:t xml:space="preserve">.</w:t>
      </w:r>
      <w:r>
        <w:rPr/>
        <w:br w:type="textWrapping"/>
      </w:r>
      <w:r>
        <w:rPr/>
        <w:t xml:space="preserve">On admet que </w:t>
      </w:r>
      <m:oMath>
        <m:r>
          <m:rPr>
            <m:sty m:val="i"/>
          </m:rPr>
          <m:t>I</m:t>
        </m:r>
      </m:oMath>
      <w:r>
        <w:rPr>
          <w:rFonts w:eastAsia="Georgia" w:cs="Georgia" w:ascii="Georgia" w:hAnsi="Georgia"/>
        </w:rPr>
        <w:t xml:space="preserve"> est une variable aléatoire à densité, elle aussi définie sur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et on rappelle que, pour tout réel </w:t>
      </w:r>
      <m:oMath>
        <m:r>
          <m:rPr>
            <m:sty m:val="i"/>
          </m:rPr>
          <m:t>x</m:t>
        </m:r>
      </m:oMath>
      <w:r>
        <w:rPr/>
        <w:t xml:space="preserve">, on a </w:t>
      </w:r>
      <m:oMath>
        <m:r>
          <m:rPr>
            <m:sty m:val="i"/>
          </m:rPr>
          <m:t>P</m:t>
        </m:r>
        <m:r>
          <m:rPr>
            <m:sty m:val="p"/>
          </m:rPr>
          <m:t>(</m:t>
        </m:r>
        <m:r>
          <m:rPr>
            <m:sty m:val="i"/>
          </m:rPr>
          <m:t>I</m:t>
        </m:r>
        <m:r>
          <m:rPr>
            <m:sty m:val="p"/>
          </m:rPr>
          <m:t>&gt;</m:t>
        </m:r>
        <m:r>
          <m:rPr>
            <m:sty m:val="i"/>
          </m:rPr>
          <m:t>x</m:t>
        </m:r>
        <m:r>
          <m:rPr>
            <m:sty m:val="p"/>
          </m:rPr>
          <m:t>)</m:t>
        </m:r>
        <m:r>
          <m:rPr>
            <m:sty m:val="p"/>
          </m:rPr>
          <m:t>=</m:t>
        </m:r>
        <m:r>
          <m:rPr>
            <m:sty m:val="i"/>
          </m:rPr>
          <m:t>P</m:t>
        </m:r>
        <m:r>
          <m:rPr>
            <m:sty m:val="p"/>
          </m:rPr>
          <m:t>(</m:t>
        </m:r>
        <m:r>
          <m:rPr>
            <m:sty m:val="p"/>
          </m:rPr>
          <m:t>[</m:t>
        </m:r>
        <m:r>
          <m:rPr>
            <m:sty m:val="i"/>
          </m:rPr>
          <m:t>U</m:t>
        </m:r>
        <m:r>
          <m:rPr>
            <m:sty m:val="p"/>
          </m:rPr>
          <m:t>&gt;</m:t>
        </m:r>
        <m:r>
          <m:rPr>
            <m:sty m:val="i"/>
          </m:rPr>
          <m:t>x</m:t>
        </m:r>
        <m:r>
          <m:rPr>
            <m:sty m:val="p"/>
          </m:rPr>
          <m:t>]</m:t>
        </m:r>
        <m:r>
          <m:rPr>
            <m:sty m:val="p"/>
          </m:rPr>
          <m:t>∩</m:t>
        </m:r>
        <m:r>
          <m:rPr>
            <m:sty m:val="p"/>
          </m:rPr>
          <m:t>[</m:t>
        </m:r>
        <m:r>
          <m:rPr>
            <m:sty m:val="i"/>
          </m:rPr>
          <m:t>V</m:t>
        </m:r>
        <m:r>
          <m:rPr>
            <m:sty m:val="p"/>
          </m:rPr>
          <m:t>&gt;</m:t>
        </m:r>
        <m:r>
          <m:rPr>
            <m:sty m:val="i"/>
          </m:rPr>
          <m:t>x</m:t>
        </m:r>
        <m:r>
          <m:rPr>
            <m:sty m:val="p"/>
          </m:rPr>
          <m:t>]</m:t>
        </m:r>
        <m:r>
          <m:rPr>
            <m:sty m:val="p"/>
          </m:rPr>
          <m:t>)</m:t>
        </m:r>
      </m:oMath>
      <w:r>
        <w:rPr/>
        <w:t xml:space="preserve">.</w:t>
      </w:r>
      <w:r>
        <w:rPr/>
        <w:br w:type="textWrapping"/>
      </w:r>
      <w:r>
        <w:rPr/>
        <w:t xml:space="preserve">Pour finir, on note </w:t>
      </w:r>
      <m:oMath>
        <m:sSub>
          <m:sSubPr/>
          <m:e>
            <m:r>
              <m:rPr>
                <m:sty m:val="i"/>
              </m:rPr>
              <m:t>F</m:t>
            </m:r>
          </m:e>
          <m:sub>
            <m:r>
              <m:rPr>
                <m:sty m:val="i"/>
              </m:rPr>
              <m:t>I</m:t>
            </m:r>
          </m:sub>
        </m:sSub>
      </m:oMath>
      <w:r>
        <w:rPr>
          <w:rFonts w:eastAsia="Georgia" w:cs="Georgia" w:ascii="Georgia" w:hAnsi="Georgia"/>
        </w:rPr>
        <w:t xml:space="preserve"> la fonction de répartition de </w:t>
      </w:r>
      <m:oMath>
        <m:r>
          <m:rPr>
            <m:sty m:val="i"/>
          </m:rPr>
          <m:t>I</m:t>
        </m:r>
      </m:oMath>
      <w:r>
        <w:rPr/>
        <w:t xml:space="preserve">.</w:t>
      </w:r>
      <w:r>
        <w:rPr/>
        <w:br w:type="textWrapping"/>
      </w:r>
      <w:r>
        <w:rPr/>
        <w:t xml:space="preserve">a) Expliciter </w:t>
      </w:r>
      <m:oMath>
        <m:sSub>
          <m:sSubPr/>
          <m:e>
            <m:r>
              <m:rPr>
                <m:sty m:val="i"/>
              </m:rPr>
              <m:t>F</m:t>
            </m:r>
          </m:e>
          <m:sub>
            <m:r>
              <m:rPr>
                <m:sty m:val="i"/>
              </m:rPr>
              <m:t>I</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b) En déduire que </w:t>
      </w:r>
      <m:oMath>
        <m:r>
          <m:rPr>
            <m:sty m:val="i"/>
          </m:rPr>
          <m:t>I</m:t>
        </m:r>
      </m:oMath>
      <w:r>
        <w:rPr>
          <w:rFonts w:eastAsia="Georgia" w:cs="Georgia" w:ascii="Georgia" w:hAnsi="Georgia"/>
        </w:rPr>
        <w:t xml:space="preserve"> suit la même loi que </w:t>
      </w:r>
      <m:oMath>
        <m:r>
          <m:rPr>
            <m:sty m:val="i"/>
          </m:rPr>
          <m:t>Y</m:t>
        </m:r>
      </m:oMath>
      <w:r>
        <w:rPr/>
        <w:t xml:space="preserve">.</w:t>
      </w:r>
      <w:r>
        <w:rPr/>
        <w:br w:type="textWrapping"/>
      </w:r>
      <w:r>
        <w:rPr>
          <w:rFonts w:eastAsia="Georgia" w:cs="Georgia" w:ascii="Georgia" w:hAnsi="Georgia"/>
        </w:rPr>
        <w:t xml:space="preserve">6) On considère plus généralement </w:t>
      </w:r>
      <m:oMath>
        <m:r>
          <m:rPr>
            <m:sty m:val="i"/>
          </m:rPr>
          <m:t>n</m:t>
        </m:r>
      </m:oMath>
      <w:r>
        <w:rPr>
          <w:rFonts w:eastAsia="Georgia" w:cs="Georgia" w:ascii="Georgia" w:hAnsi="Georgia"/>
        </w:rPr>
        <w:t xml:space="preserve">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i"/>
          </m:rPr>
          <m:t>n</m:t>
        </m:r>
        <m:r>
          <m:rPr>
            <m:sty m:val="p"/>
          </m:rPr>
          <m:t>≥</m:t>
        </m:r>
        <m:r>
          <m:rPr>
            <m:sty m:val="p"/>
          </m:rPr>
          <m:t>2</m:t>
        </m:r>
        <m:r>
          <m:rPr>
            <m:sty m:val="p"/>
          </m:rPr>
          <m:t>)</m:t>
        </m:r>
      </m:oMath>
      <w:r>
        <w:rPr>
          <w:rFonts w:eastAsia="Georgia" w:cs="Georgia" w:ascii="Georgia" w:hAnsi="Georgia"/>
        </w:rPr>
        <w:t xml:space="preserve">, toutes définies sur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indépendantes et suivant la loi uniforme sur </w:t>
      </w:r>
      <m:oMath>
        <m:r>
          <m:rPr>
            <m:sty m:val="p"/>
          </m:rPr>
          <m:t>[</m:t>
        </m:r>
        <m:r>
          <m:rPr>
            <m:sty m:val="p"/>
          </m:rPr>
          <m:t>0</m:t>
        </m:r>
        <m:r>
          <m:rPr>
            <m:sty m:val="p"/>
          </m:rPr>
          <m:t>,</m:t>
        </m:r>
        <m:r>
          <m:rPr>
            <m:sty m:val="p"/>
          </m:rPr>
          <m:t>1</m:t>
        </m:r>
        <m:r>
          <m:rPr>
            <m:sty m:val="p"/>
          </m:rPr>
          <m:t>]</m:t>
        </m:r>
      </m:oMath>
      <w:r>
        <w:rPr/>
        <w:t xml:space="preserve">. On pose </w:t>
      </w:r>
      <m:oMath>
        <m:sSub>
          <m:sSubPr/>
          <m:e>
            <m:r>
              <m:rPr>
                <m:sty m:val="i"/>
              </m:rPr>
              <m:t>I</m:t>
            </m:r>
          </m:e>
          <m:sub>
            <m:r>
              <m:rPr>
                <m:sty m:val="i"/>
              </m:rPr>
              <m:t>n</m:t>
            </m:r>
          </m:sub>
        </m:sSub>
        <m:r>
          <m:rPr>
            <m:sty m:val="p"/>
          </m:rPr>
          <m:t>=</m:t>
        </m:r>
        <m:r>
          <m:rPr>
            <m:sty m:val="p"/>
          </m:rPr>
          <m:t>Inf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Déterminer la fonction de répartition de </w:t>
      </w:r>
      <m:oMath>
        <m:sSub>
          <m:sSubPr/>
          <m:e>
            <m:r>
              <m:rPr>
                <m:sty m:val="i"/>
              </m:rPr>
              <m:t>I</m:t>
            </m:r>
          </m:e>
          <m:sub>
            <m:r>
              <m:rPr>
                <m:sty m:val="i"/>
              </m:rPr>
              <m:t>n</m:t>
            </m:r>
          </m:sub>
        </m:sSub>
      </m:oMath>
      <w:r>
        <w:rPr/>
        <w:t xml:space="preserve"> et montrer que la suite </w:t>
      </w:r>
      <m:oMath>
        <m:d>
          <m:dPr>
            <m:begChr m:val="("/>
            <m:endChr m:val=")"/>
            <m:ctrlPr>
              <w:rPr>
                <w:rFonts w:ascii="Cambria Math" w:hAnsi="Cambria Math"/>
              </w:rPr>
            </m:ctrlPr>
          </m:dPr>
          <m:e>
            <m:sSub>
              <m:sSubPr/>
              <m:e>
                <m:r>
                  <m:rPr>
                    <m:sty m:val="i"/>
                  </m:rPr>
                  <m:t>I</m:t>
                </m:r>
              </m:e>
              <m:sub>
                <m:r>
                  <m:rPr>
                    <m:sty m:val="i"/>
                  </m:rPr>
                  <m:t>n</m:t>
                </m:r>
              </m:sub>
            </m:sSub>
          </m:e>
        </m:d>
      </m:oMath>
      <w:r>
        <w:rPr>
          <w:rFonts w:eastAsia="Georgia" w:cs="Georgia" w:ascii="Georgia" w:hAnsi="Georgia"/>
        </w:rPr>
        <w:t xml:space="preserve"> converge en loi vers une variable aléatoire dont on précisera la loi.</w:t>
      </w:r>
      <w:r>
        <w:rPr/>
        <w:br w:type="textWrapping"/>
      </w:r>
      <w:r>
        <w:rPr/>
        <w:t xml:space="preserve">7) Simulation informatique de la loi de </w:t>
      </w:r>
      <m:oMath>
        <m:r>
          <m:rPr>
            <m:sty m:val="i"/>
          </m:rPr>
          <m:t>Y</m:t>
        </m:r>
      </m:oMath>
      <w:r>
        <w:rPr/>
        <w:t xml:space="preserve">.</w:t>
      </w:r>
    </w:p>
    <w:p>
      <w:pPr>
        <w:spacing w:after="220" w:lineRule="auto"/>
      </w:pPr>
      <w:r>
        <w:rPr>
          <w:rFonts w:eastAsia="Georgia" w:cs="Georgia" w:ascii="Georgia" w:hAnsi="Georgia"/>
        </w:rPr>
        <w:t xml:space="preserve">Compléter la déclaration de fonction suivante pour qu'elle simule la loi de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Function y: real ;</w:t>
        <w:br/>
        <w:t xml:space="preserve">Var u,v:real;</w:t>
        <w:br/>
        <w:t xml:space="preserve">Begin</w:t>
        <w:br/>
        <w:t xml:space="preserve">    Randomize ;</w:t>
        <w:br/>
        <w:t xml:space="preserve">    u:= _-----; v:= _-----;</w:t>
        <w:br/>
        <w:t xml:space="preserve">    If (u&lt;v) then y:= _----- else y:= _-----;</w:t>
        <w:br/>
        <w:t xml:space="preserve">End ;</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2026-05-03T10:47:34.969Z</dcterms:created>
  <dcterms:modified xsi:type="dcterms:W3CDTF">2026-05-03T10:47:34.969Z</dcterms:modified>
</cp:coreProperties>
</file>