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banque_commune_d_epreuves"/>
      <w:r>
        <w:rPr>
          <w:b/>
          <w:sz w:val="42"/>
        </w:rPr>
        <w:t xml:space="preserve">BANQUE COMMUNE D'EPREUVES</w:t>
      </w:r>
      <w:bookmarkEnd w:id="0"/>
    </w:p>
    <w:p>
      <w:pPr>
        <w:spacing w:after="220" w:lineRule="auto"/>
      </w:pPr>
      <w:r>
        <w:rPr/>
        <w:t xml:space="preserve">CONCOURS D'ADMISSION DE 2011</w:t>
      </w:r>
      <w:r>
        <w:rPr/>
        <w:br w:type="textWrapping"/>
      </w:r>
      <w:r>
        <w:rPr>
          <w:rFonts w:eastAsia="Georgia" w:cs="Georgia" w:ascii="Georgia" w:hAnsi="Georgia"/>
        </w:rPr>
        <w:t xml:space="preserve">Code épreuve :</w:t>
      </w:r>
      <w:r>
        <w:rPr/>
        <w:br w:type="textWrapping"/>
      </w:r>
      <w:r>
        <w:rPr/>
        <w:t xml:space="preserve">Concepteur : ESSEC</w:t>
      </w:r>
      <w:r>
        <w:rPr/>
        <w:br w:type="textWrapping"/>
      </w:r>
      <w:r>
        <w:rPr/>
        <w:t xml:space="preserve">287</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ematiques_ii"/>
      <w:r>
        <w:rPr>
          <w:b/>
          <w:sz w:val="42"/>
        </w:rPr>
        <w:t xml:space="preserve">MATHEMATIQUES II</w:t>
      </w:r>
      <w:bookmarkEnd w:id="2"/>
    </w:p>
    <w:p>
      <w:pPr>
        <w:spacing w:after="220" w:lineRule="auto"/>
      </w:pPr>
      <w:r>
        <w:rPr>
          <w:rFonts w:eastAsia="Georgia" w:cs="Georgia" w:ascii="Georgia" w:hAnsi="Georgia"/>
        </w:rPr>
        <w:t xml:space="preserve">Lundi 9 mai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Ils ne doivent faire usage d'aucun document.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Une question que se pose un joueur de cartes est de savoir combien de fois il est nécessaire de battre les cartes pour que le paquet soit convenablement mélangé. Ce problème décrit un procédé très élémentaire pour mélanger les cartes et propose de répondre alors à cette question.</w:t>
      </w:r>
    </w:p>
    <w:p>
      <w:pPr>
        <w:spacing w:after="220" w:lineRule="auto"/>
      </w:pPr>
      <w:r>
        <w:rPr>
          <w:rFonts w:eastAsia="Georgia" w:cs="Georgia" w:ascii="Georgia" w:hAnsi="Georgia"/>
        </w:rPr>
        <w:t xml:space="preserve">Considérons un jeu de </w:t>
      </w:r>
      <m:oMath>
        <m:r>
          <m:rPr>
            <m:sty m:val="i"/>
          </m:rPr>
          <m:t>N</m:t>
        </m:r>
      </m:oMath>
      <w:r>
        <w:rPr>
          <w:rFonts w:eastAsia="Georgia" w:cs="Georgia" w:ascii="Georgia" w:hAnsi="Georgia"/>
        </w:rPr>
        <w:t xml:space="preserve"> cartes numérotées de </w:t>
      </w:r>
      <m:oMath>
        <m:sSub>
          <m:sSubPr/>
          <m:e>
            <m:r>
              <m:rPr>
                <m:sty m:val="i"/>
              </m:rPr>
              <m:t>C</m:t>
            </m:r>
          </m:e>
          <m:sub>
            <m:r>
              <m:rPr>
                <m:sty m:val="p"/>
              </m:rPr>
              <m:t>1</m:t>
            </m:r>
          </m:sub>
        </m:sSub>
      </m:oMath>
      <w:r>
        <w:rPr>
          <w:rFonts w:eastAsia="Georgia" w:cs="Georgia" w:ascii="Georgia" w:hAnsi="Georgia"/>
        </w:rPr>
        <w:t xml:space="preserve"> à </w:t>
      </w:r>
      <m:oMath>
        <m:sSub>
          <m:sSubPr/>
          <m:e>
            <m:r>
              <m:rPr>
                <m:sty m:val="i"/>
              </m:rPr>
              <m:t>C</m:t>
            </m:r>
          </m:e>
          <m:sub>
            <m:r>
              <m:rPr>
                <m:sty m:val="i"/>
              </m:rPr>
              <m:t>N</m:t>
            </m:r>
          </m:sub>
        </m:sSub>
      </m:oMath>
      <w:r>
        <w:rPr>
          <w:rFonts w:eastAsia="Georgia" w:cs="Georgia" w:ascii="Georgia" w:hAnsi="Georgia"/>
        </w:rPr>
        <w:t xml:space="preserve"> et disposées en un paquet sur une table. Un joueur bat les cartes et repose le paquet sur la table. Le résultat du mélange est une permutation de ces </w:t>
      </w:r>
      <m:oMath>
        <m:r>
          <m:rPr>
            <m:sty m:val="i"/>
          </m:rPr>
          <m:t>N</m:t>
        </m:r>
      </m:oMath>
      <w:r>
        <w:rPr/>
        <w:t xml:space="preserve"> cartes.</w:t>
      </w:r>
      <w:r>
        <w:rPr/>
        <w:br w:type="textWrapping"/>
      </w:r>
      <w:r>
        <w:rPr/>
        <w:t xml:space="preserve">Notations et Rappel: on note </w:t>
      </w:r>
      <m:oMath>
        <m:sSub>
          <m:sSubPr/>
          <m:e>
            <m:r>
              <m:rPr>
                <m:scr m:val="script"/>
              </m:rPr>
              <m:t>S</m:t>
            </m:r>
          </m:e>
          <m:sub>
            <m:r>
              <m:rPr>
                <m:sty m:val="i"/>
              </m:rPr>
              <m:t>N</m:t>
            </m:r>
          </m:sub>
        </m:sSub>
      </m:oMath>
      <w:r>
        <w:rPr/>
        <w:t xml:space="preserve"> l'ensemble des permutations possibles pour ce paquet de </w:t>
      </w:r>
      <m:oMath>
        <m:r>
          <m:rPr>
            <m:sty m:val="i"/>
          </m:rPr>
          <m:t>N</m:t>
        </m:r>
      </m:oMath>
      <w:r>
        <w:rPr/>
        <w:t xml:space="preserve"> cartes et on rappelle que </w:t>
      </w:r>
      <m:oMath>
        <m:r>
          <m:rPr>
            <m:sty m:val="p"/>
          </m:rPr>
          <m:t>card</m:t>
        </m:r>
        <m:d>
          <m:dPr>
            <m:begChr m:val="("/>
            <m:endChr m:val=")"/>
            <m:ctrlPr>
              <w:rPr>
                <w:rFonts w:ascii="Cambria Math" w:hAnsi="Cambria Math"/>
              </w:rPr>
            </m:ctrlPr>
          </m:dPr>
          <m:e>
            <m:sSub>
              <m:sSubPr/>
              <m:e>
                <m:r>
                  <m:rPr>
                    <m:scr m:val="script"/>
                  </m:rPr>
                  <m:t>S</m:t>
                </m:r>
              </m:e>
              <m:sub>
                <m:r>
                  <m:rPr>
                    <m:sty m:val="i"/>
                  </m:rPr>
                  <m:t>N</m:t>
                </m:r>
              </m:sub>
            </m:sSub>
          </m:e>
        </m:d>
        <m:r>
          <m:rPr>
            <m:sty m:val="p"/>
          </m:rPr>
          <m:t>=</m:t>
        </m:r>
        <m:r>
          <m:rPr>
            <m:sty m:val="i"/>
          </m:rPr>
          <m:t>N</m:t>
        </m:r>
        <m:r>
          <m:rPr>
            <m:sty m:val="p"/>
          </m:rPr>
          <m:t>!</m:t>
        </m:r>
      </m:oMath>
    </w:p>
    <w:p>
      <w:pPr>
        <w:spacing w:after="220" w:lineRule="auto"/>
      </w:pPr>
      <w:r>
        <w:rPr>
          <w:rFonts w:eastAsia="Georgia" w:cs="Georgia" w:ascii="Georgia" w:hAnsi="Georgia"/>
        </w:rPr>
        <w:t xml:space="preserve">On se place dans un espace probabilisé ( </w:t>
      </w:r>
      <m:oMath>
        <m:r>
          <m:rPr>
            <m:sty m:val="p"/>
          </m:rPr>
          <m:t>Ω</m:t>
        </m:r>
        <m:r>
          <m:rPr>
            <m:sty m:val="p"/>
          </m:rPr>
          <m:t>,</m:t>
        </m:r>
        <m:r>
          <m:rPr>
            <m:scr m:val="script"/>
          </m:rPr>
          <m:t>A</m:t>
        </m:r>
        <m:r>
          <m:rPr>
            <m:sty m:val="p"/>
          </m:rPr>
          <m:t>,</m:t>
        </m:r>
        <m:r>
          <m:rPr>
            <m:sty m:val="b"/>
          </m:rPr>
          <m:t>P</m:t>
        </m:r>
      </m:oMath>
      <w:r>
        <w:rPr/>
        <w:t xml:space="preserve"> ) avec </w:t>
      </w:r>
      <m:oMath>
        <m:r>
          <m:rPr>
            <m:sty m:val="p"/>
          </m:rPr>
          <m:t>Ω</m:t>
        </m:r>
        <m:r>
          <m:rPr>
            <m:sty m:val="p"/>
          </m:rPr>
          <m:t>=</m:t>
        </m:r>
        <m:sSub>
          <m:sSubPr/>
          <m:e>
            <m:r>
              <m:rPr>
                <m:scr m:val="script"/>
              </m:rPr>
              <m:t>S</m:t>
            </m:r>
          </m:e>
          <m:sub>
            <m:r>
              <m:rPr>
                <m:sty m:val="i"/>
              </m:rPr>
              <m:t>N</m:t>
            </m:r>
          </m:sub>
        </m:sSub>
        <m:r>
          <m:rPr>
            <m:sty m:val="p"/>
          </m:rPr>
          <m:t>,</m:t>
        </m:r>
        <m:r>
          <m:rPr>
            <m:scr m:val="script"/>
          </m:rPr>
          <m:t>A</m:t>
        </m:r>
        <m:r>
          <m:rPr>
            <m:sty m:val="p"/>
          </m:rPr>
          <m:t>=</m:t>
        </m:r>
        <m:r>
          <m:rPr>
            <m:scr m:val="script"/>
          </m:rPr>
          <m:t>P</m:t>
        </m:r>
        <m:d>
          <m:dPr>
            <m:begChr m:val="("/>
            <m:endChr m:val=")"/>
            <m:ctrlPr>
              <w:rPr>
                <w:rFonts w:ascii="Cambria Math" w:hAnsi="Cambria Math"/>
              </w:rPr>
            </m:ctrlPr>
          </m:dPr>
          <m:e>
            <m:sSub>
              <m:sSubPr/>
              <m:e>
                <m:r>
                  <m:rPr>
                    <m:scr m:val="script"/>
                  </m:rPr>
                  <m:t>S</m:t>
                </m:r>
              </m:e>
              <m:sub>
                <m:r>
                  <m:rPr>
                    <m:sty m:val="i"/>
                  </m:rPr>
                  <m:t>N</m:t>
                </m:r>
              </m:sub>
            </m:sSub>
          </m:e>
        </m:d>
      </m:oMath>
      <w:r>
        <w:rPr/>
        <w:t xml:space="preserve"> l'ensemble des parties de </w:t>
      </w:r>
      <m:oMath>
        <m:sSub>
          <m:sSubPr/>
          <m:e>
            <m:r>
              <m:rPr>
                <m:scr m:val="script"/>
              </m:rPr>
              <m:t>S</m:t>
            </m:r>
          </m:e>
          <m:sub>
            <m:r>
              <m:rPr>
                <m:sty m:val="i"/>
              </m:rPr>
              <m:t>N</m:t>
            </m:r>
          </m:sub>
        </m:sSub>
      </m:oMath>
      <w:r>
        <w:rPr/>
        <w:t xml:space="preserve"> et </w:t>
      </w:r>
      <m:oMath>
        <m:r>
          <m:rPr>
            <m:sty m:val="b"/>
          </m:rPr>
          <m:t>P</m:t>
        </m:r>
      </m:oMath>
      <w:r>
        <w:rPr>
          <w:rFonts w:eastAsia="Georgia" w:cs="Georgia" w:ascii="Georgia" w:hAnsi="Georgia"/>
        </w:rPr>
        <w:t xml:space="preserve"> l'équiprobabilité sur </w:t>
      </w:r>
      <m:oMath>
        <m:r>
          <m:rPr>
            <m:sty m:val="p"/>
          </m:rPr>
          <m:t>Ω</m:t>
        </m:r>
      </m:oMath>
      <w:r>
        <w:rPr>
          <w:rFonts w:eastAsia="Georgia" w:cs="Georgia" w:ascii="Georgia" w:hAnsi="Georgia"/>
        </w:rPr>
        <w:t xml:space="preserve">. Pour toute variable aléatoire </w:t>
      </w:r>
      <m:oMath>
        <m:r>
          <m:rPr>
            <m:sty m:val="i"/>
          </m:rPr>
          <m:t>X</m:t>
        </m:r>
      </m:oMath>
      <w:r>
        <w:rPr/>
        <w:t xml:space="preserve"> on notera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rFonts w:eastAsia="Georgia" w:cs="Georgia" w:ascii="Georgia" w:hAnsi="Georgia"/>
        </w:rPr>
        <w:t xml:space="preserve"> l'espérance et la variance de </w:t>
      </w:r>
      <m:oMath>
        <m:r>
          <m:rPr>
            <m:sty m:val="i"/>
          </m:rPr>
          <m:t>X</m:t>
        </m:r>
      </m:oMath>
      <w:r>
        <w:rPr/>
        <w:t xml:space="preserve"> lorsqu'elles existent.</w:t>
      </w:r>
    </w:p>
    <w:p>
      <w:pPr>
        <w:spacing w:after="220" w:lineRule="auto"/>
      </w:pPr>
      <w:r>
        <w:rPr>
          <w:rFonts w:eastAsia="Georgia" w:cs="Georgia" w:ascii="Georgia" w:hAnsi="Georgia"/>
        </w:rPr>
        <w:t xml:space="preserve">On considère qu'un paquet est convenablement mélangé lorsque toutes les permutations sont équiprobables, c'est-à-dire lorsque pour toute permutation </w:t>
      </w:r>
      <m:oMath>
        <m:r>
          <m:rPr>
            <m:sty m:val="i"/>
          </m:rPr>
          <m:t>σ</m:t>
        </m:r>
      </m:oMath>
      <w:r>
        <w:rPr/>
        <w:t xml:space="preserve"> de </w:t>
      </w:r>
      <m:oMath>
        <m:sSub>
          <m:sSubPr/>
          <m:e>
            <m:r>
              <m:rPr>
                <m:scr m:val="script"/>
              </m:rPr>
              <m:t>S</m:t>
            </m:r>
          </m:e>
          <m:sub>
            <m:r>
              <m:rPr>
                <m:sty m:val="i"/>
              </m:rPr>
              <m:t>N</m:t>
            </m:r>
          </m:sub>
        </m:sSub>
      </m:oMath>
      <w:r>
        <w:rPr>
          <w:rFonts w:eastAsia="Georgia" w:cs="Georgia" w:ascii="Georgia" w:hAnsi="Georgia"/>
        </w:rPr>
        <w:t xml:space="preserve"> la probabilité que le tas de cartes se trouve dans la configuration </w:t>
      </w:r>
      <m:oMath>
        <m:r>
          <m:rPr>
            <m:sty m:val="i"/>
          </m:rPr>
          <m:t>σ</m:t>
        </m:r>
      </m:oMath>
      <w:r>
        <w:rPr/>
        <w:t xml:space="preserve"> vaut </w:t>
      </w:r>
      <m:oMath>
        <m:r>
          <m:rPr>
            <m:sty m:val="p"/>
          </m:rPr>
          <m:t>1</m:t>
        </m:r>
        <m:r>
          <m:rPr>
            <m:sty m:val="p"/>
          </m:rPr>
          <m:t>/</m:t>
        </m:r>
        <m:r>
          <m:rPr>
            <m:sty m:val="i"/>
          </m:rPr>
          <m:t>N</m:t>
        </m:r>
      </m:oMath>
      <w:r>
        <w:rPr/>
        <w:t xml:space="preserve"> !</w:t>
      </w:r>
    </w:p>
    <w:p>
      <w:pPr>
        <w:spacing w:line="271" w:before="330" w:lineRule="auto"/>
      </w:pPr>
      <w:bookmarkStart w:id="3" w:name="vocabulaire_et_notations"/>
      <w:r>
        <w:rPr>
          <w:b/>
          <w:sz w:val="42"/>
        </w:rPr>
        <w:t xml:space="preserve">Vocabulaire et notations:</w:t>
      </w:r>
      <w:bookmarkEnd w:id="3"/>
    </w:p>
    <w:p>
      <w:pPr>
        <w:spacing w:after="220" w:lineRule="auto"/>
      </w:pPr>
      <w:r>
        <w:rPr>
          <w:rFonts w:eastAsia="Georgia" w:cs="Georgia" w:ascii="Georgia" w:hAnsi="Georgia"/>
        </w:rPr>
        <w:t xml:space="preserve">Une carte située au sommet de la pile est dite en position </w:t>
      </w:r>
      <m:oMath>
        <m:sSup>
          <m:sSupPr/>
          <m:e>
            <m:r>
              <m:rPr>
                <m:sty m:val="i"/>
              </m:rPr>
              <m:t>n</m:t>
            </m:r>
          </m:e>
          <m:sup>
            <m:r>
              <m:rPr>
                <m:sty m:val="p"/>
              </m:rPr>
              <m:t>∘</m:t>
            </m:r>
          </m:sup>
        </m:sSup>
        <m:r>
          <m:rPr>
            <m:sty m:val="p"/>
          </m:rPr>
          <m:t>1</m:t>
        </m:r>
      </m:oMath>
      <w:r>
        <w:rPr>
          <w:rFonts w:eastAsia="Georgia" w:cs="Georgia" w:ascii="Georgia" w:hAnsi="Georgia"/>
        </w:rPr>
        <w:t xml:space="preserve">, celle qui se trouve immédiatement en dessous est dite en position </w:t>
      </w:r>
      <m:oMath>
        <m:sSup>
          <m:sSupPr/>
          <m:e>
            <m:r>
              <m:rPr>
                <m:sty m:val="i"/>
              </m:rPr>
              <m:t>n</m:t>
            </m:r>
          </m:e>
          <m:sup>
            <m:r>
              <m:rPr>
                <m:sty m:val="p"/>
              </m:rPr>
              <m:t>∘</m:t>
            </m:r>
          </m:sup>
        </m:sSup>
        <m:r>
          <m:rPr>
            <m:sty m:val="p"/>
          </m:rPr>
          <m:t>2</m:t>
        </m:r>
      </m:oMath>
      <w:r>
        <w:rPr>
          <w:rFonts w:eastAsia="Georgia" w:cs="Georgia" w:ascii="Georgia" w:hAnsi="Georgia"/>
        </w:rPr>
        <w:t xml:space="preserve">, etc. Ainsi une carte située en position </w:t>
      </w:r>
      <m:oMath>
        <m:sSup>
          <m:sSupPr/>
          <m:e>
            <m:r>
              <m:rPr>
                <m:sty m:val="i"/>
              </m:rPr>
              <m:t>n</m:t>
            </m:r>
          </m:e>
          <m:sup>
            <m:r>
              <m:rPr>
                <m:sty m:val="p"/>
              </m:rPr>
              <m:t>∘</m:t>
            </m:r>
          </m:sup>
        </m:sSup>
        <m:r>
          <m:rPr>
            <m:sty m:val="i"/>
          </m:rPr>
          <m:t>N</m:t>
        </m:r>
      </m:oMath>
      <w:r>
        <w:rPr>
          <w:rFonts w:eastAsia="Georgia" w:cs="Georgia" w:ascii="Georgia" w:hAnsi="Georgia"/>
        </w:rPr>
        <w:t xml:space="preserve"> désigne la carte située en bas de la pile. On prendra garde à bien distinguer la position d'une carte dans le paquet du numéro qu'elle porte.</w:t>
      </w:r>
    </w:p>
    <w:p>
      <w:pPr>
        <w:spacing w:after="220" w:lineRule="auto"/>
      </w:pPr>
      <w:r>
        <w:rPr>
          <w:rFonts w:eastAsia="Georgia" w:cs="Georgia" w:ascii="Georgia" w:hAnsi="Georgia"/>
        </w:rPr>
        <w:t xml:space="preserve">Partons d'un tas de cartes rangées initialement dans l'ordre suivant:</w:t>
      </w:r>
      <w:r>
        <w:rPr/>
        <w:br w:type="textWrapping"/>
      </w:r>
      <w:r>
        <w:rPr/>
        <w:t xml:space="preserve">pour tout </w:t>
      </w:r>
      <m:oMath>
        <m:r>
          <m:rPr>
            <m:sty m:val="i"/>
          </m:rPr>
          <m:t>i</m:t>
        </m:r>
      </m:oMath>
      <w:r>
        <w:rPr>
          <w:rFonts w:eastAsia="Georgia" w:cs="Georgia" w:ascii="Georgia" w:hAnsi="Georgia"/>
        </w:rPr>
        <w:t xml:space="preserve"> élément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carte </w:t>
      </w:r>
      <m:oMath>
        <m:sSub>
          <m:sSubPr/>
          <m:e>
            <m:r>
              <m:rPr>
                <m:sty m:val="i"/>
              </m:rPr>
              <m:t>C</m:t>
            </m:r>
          </m:e>
          <m:sub>
            <m:r>
              <m:rPr>
                <m:sty m:val="i"/>
              </m:rPr>
              <m:t>i</m:t>
            </m:r>
          </m:sub>
        </m:sSub>
      </m:oMath>
      <w:r>
        <w:rPr/>
        <w:t xml:space="preserve"> se trouve en position </w:t>
      </w:r>
      <m:oMath>
        <m:r>
          <m:rPr>
            <m:sty m:val="i"/>
          </m:rPr>
          <m:t>i</m:t>
        </m:r>
      </m:oMath>
      <w:r>
        <w:rPr/>
        <w:t xml:space="preserve">.</w:t>
      </w:r>
      <w:r>
        <w:rPr/>
        <w:br w:type="textWrapping"/>
      </w:r>
      <w:r>
        <w:rPr>
          <w:rFonts w:eastAsia="Georgia" w:cs="Georgia" w:ascii="Georgia" w:hAnsi="Georgia"/>
        </w:rPr>
        <w:t xml:space="preserve">Ainsi, à l'instant initial, la carte </w:t>
      </w:r>
      <m:oMath>
        <m:sSub>
          <m:sSubPr/>
          <m:e>
            <m:r>
              <m:rPr>
                <m:sty m:val="i"/>
              </m:rPr>
              <m:t>C</m:t>
            </m:r>
          </m:e>
          <m:sub>
            <m:r>
              <m:rPr>
                <m:sty m:val="p"/>
              </m:rPr>
              <m:t>1</m:t>
            </m:r>
          </m:sub>
        </m:sSub>
      </m:oMath>
      <w:r>
        <w:rPr/>
        <w:t xml:space="preserve"> se trouve sur le dessus du paquet alors que </w:t>
      </w:r>
      <m:oMath>
        <m:sSub>
          <m:sSubPr/>
          <m:e>
            <m:r>
              <m:rPr>
                <m:sty m:val="i"/>
              </m:rPr>
              <m:t>C</m:t>
            </m:r>
          </m:e>
          <m:sub>
            <m:r>
              <m:rPr>
                <m:sty m:val="i"/>
              </m:rPr>
              <m:t>N</m:t>
            </m:r>
          </m:sub>
        </m:sSub>
      </m:oMath>
      <w:r>
        <w:rPr/>
        <w:t xml:space="preserve"> se trouve donc tout en dessous du paquet.</w:t>
      </w:r>
    </w:p>
    <w:p>
      <w:pPr>
        <w:spacing w:after="220" w:lineRule="auto"/>
      </w:pPr>
      <w:r>
        <w:rPr/>
        <w:t xml:space="preserve">Pour </w:t>
      </w:r>
      <m:oMath>
        <m:r>
          <m:rPr>
            <m:sty m:val="i"/>
          </m:rPr>
          <m:t>k</m:t>
        </m:r>
      </m:oMath>
      <w:r>
        <w:rPr>
          <w:rFonts w:eastAsia="Georgia" w:cs="Georgia" w:ascii="Georgia" w:hAnsi="Georgia"/>
        </w:rPr>
        <w:t xml:space="preserve"> élément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appelle insertion à la </w:t>
      </w:r>
      <m:oMath>
        <m:r>
          <m:rPr>
            <m:sty m:val="i"/>
          </m:rPr>
          <m:t>k</m:t>
        </m:r>
      </m:oMath>
      <w:r>
        <w:rPr>
          <w:rFonts w:eastAsia="Georgia" w:cs="Georgia" w:ascii="Georgia" w:hAnsi="Georgia"/>
        </w:rPr>
        <w:t xml:space="preserve">-ième place l'opération qui consiste à prendre la carte située au-dessus du paquet et à l'insérer entre la </w:t>
      </w:r>
      <m:oMath>
        <m:r>
          <m:rPr>
            <m:sty m:val="i"/>
          </m:rPr>
          <m:t>k</m:t>
        </m:r>
      </m:oMath>
      <w:r>
        <w:rPr>
          <w:rFonts w:eastAsia="Georgia" w:cs="Georgia" w:ascii="Georgia" w:hAnsi="Georgia"/>
        </w:rPr>
        <w:t xml:space="preserve">-ième et la ( </w:t>
      </w:r>
      <m:oMath>
        <m:r>
          <m:rPr>
            <m:sty m:val="i"/>
          </m:rPr>
          <m:t>k</m:t>
        </m:r>
        <m:r>
          <m:rPr>
            <m:sty m:val="p"/>
          </m:rPr>
          <m:t>+</m:t>
        </m:r>
        <m:r>
          <m:rPr>
            <m:sty m:val="p"/>
          </m:rPr>
          <m:t>1</m:t>
        </m:r>
      </m:oMath>
      <w:r>
        <w:rPr>
          <w:rFonts w:eastAsia="Georgia" w:cs="Georgia" w:ascii="Georgia" w:hAnsi="Georgia"/>
        </w:rPr>
        <w:t xml:space="preserve"> )-ième place. Une insertion à la première place ne change pas l'ordre des cartes. Une insertion à la </w:t>
      </w:r>
      <m:oMath>
        <m:r>
          <m:rPr>
            <m:sty m:val="i"/>
          </m:rPr>
          <m:t>N</m:t>
        </m:r>
      </m:oMath>
      <w:r>
        <w:rPr>
          <w:rFonts w:eastAsia="Georgia" w:cs="Georgia" w:ascii="Georgia" w:hAnsi="Georgia"/>
        </w:rPr>
        <w:t xml:space="preserve">-ième place consiste à faire glisser la carte située au-dessus du paquet pour la mettre sous le paquet.</w:t>
      </w:r>
    </w:p>
    <w:p>
      <w:pPr>
        <w:spacing w:after="220" w:lineRule="auto"/>
      </w:pPr>
      <w:r>
        <w:rPr>
          <w:rFonts w:eastAsia="Georgia" w:cs="Georgia" w:ascii="Georgia" w:hAnsi="Georgia"/>
        </w:rPr>
        <w:t xml:space="preserve">Le battage par insertions du jeu de cartes consiste à effectuer une suite d'insertions aléatoires, en choisissant, à chaque instant, au hasard uniformément dans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la place à laquelle l'insertion a lieu, indépendamment des insertions précédentes.</w:t>
      </w:r>
      <w:r>
        <w:rPr/>
        <w:br w:type="textWrapping"/>
      </w:r>
      <w:r>
        <w:rPr>
          <w:rFonts w:eastAsia="Georgia" w:cs="Georgia" w:ascii="Georgia" w:hAnsi="Georgia"/>
        </w:rPr>
        <w:t xml:space="preserve">Les instants successifs d'insertions seront notées </w:t>
      </w:r>
      <m:oMath>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oMath>
      <w:r>
        <w:rPr/>
        <w:t xml:space="preserve">, l'instant initial est </w:t>
      </w:r>
      <m:oMath>
        <m:r>
          <m:rPr>
            <m:sty m:val="i"/>
          </m:rPr>
          <m:t>n</m:t>
        </m:r>
        <m:r>
          <m:rPr>
            <m:sty m:val="p"/>
          </m:rPr>
          <m:t>=</m:t>
        </m:r>
        <m:r>
          <m:rPr>
            <m:sty m:val="p"/>
          </m:rPr>
          <m:t>0</m:t>
        </m:r>
      </m:oMath>
      <w:r>
        <w:rPr/>
        <w:t xml:space="preserve">.</w:t>
      </w:r>
      <w:r>
        <w:rPr/>
        <w:br w:type="textWrapping"/>
      </w:r>
      <w:r>
        <w:rPr/>
        <w:t xml:space="preserve">Notations. Nous notons :</w:t>
      </w:r>
    </w:p>
    <w:p>
      <w:pPr>
        <w:numPr>
          <w:ilvl w:val="0"/>
          <w:numId w:val="1"/>
        </w:numPr>
        <w:spacing w:lineRule="auto"/>
      </w:pPr>
      <m:oMath>
        <m:sSub>
          <m:sSubPr/>
          <m:e>
            <m:r>
              <m:rPr>
                <m:sty m:val="i"/>
              </m:rPr>
              <m:t>T</m:t>
            </m:r>
          </m:e>
          <m:sub>
            <m:r>
              <m:rPr>
                <m:sty m:val="p"/>
              </m:rPr>
              <m:t>1</m:t>
            </m:r>
          </m:sub>
        </m:sSub>
      </m:oMath>
      <w:r>
        <w:rPr>
          <w:rFonts w:eastAsia="Georgia" w:cs="Georgia" w:ascii="Georgia" w:hAnsi="Georgia"/>
        </w:rPr>
        <w:t xml:space="preserve"> le premier instant où la carte située sur le dessus du paquet est glissée en dernière position, c'est-à-dire le premier instant où la carte </w:t>
      </w:r>
      <m:oMath>
        <m:sSub>
          <m:sSubPr/>
          <m:e>
            <m:r>
              <m:rPr>
                <m:sty m:val="i"/>
              </m:rPr>
              <m:t>C</m:t>
            </m:r>
          </m:e>
          <m:sub>
            <m:r>
              <m:rPr>
                <m:sty m:val="i"/>
              </m:rPr>
              <m:t>N</m:t>
            </m:r>
          </m:sub>
        </m:sSub>
      </m:oMath>
      <w:r>
        <w:rPr>
          <w:rFonts w:eastAsia="Georgia" w:cs="Georgia" w:ascii="Georgia" w:hAnsi="Georgia"/>
        </w:rPr>
        <w:t xml:space="preserve"> se trouve remontée de la position </w:t>
      </w:r>
      <m:oMath>
        <m:r>
          <m:rPr>
            <m:sty m:val="i"/>
          </m:rPr>
          <m:t>N</m:t>
        </m:r>
      </m:oMath>
      <w:r>
        <w:rPr>
          <w:rFonts w:eastAsia="Georgia" w:cs="Georgia" w:ascii="Georgia" w:hAnsi="Georgia"/>
        </w:rPr>
        <w:t xml:space="preserve"> à la position </w:t>
      </w:r>
      <m:oMath>
        <m:r>
          <m:rPr>
            <m:sty m:val="i"/>
          </m:rPr>
          <m:t>N</m:t>
        </m:r>
        <m:r>
          <m:rPr>
            <m:sty m:val="p"/>
          </m:rPr>
          <m:t>−</m:t>
        </m:r>
        <m:r>
          <m:rPr>
            <m:sty m:val="p"/>
          </m:rPr>
          <m:t>1</m:t>
        </m:r>
      </m:oMath>
      <w:r>
        <w:rPr/>
        <w:t xml:space="preserve">,</w:t>
      </w:r>
    </w:p>
    <w:p>
      <w:pPr>
        <w:numPr>
          <w:ilvl w:val="0"/>
          <w:numId w:val="1"/>
        </w:numPr>
        <w:spacing w:lineRule="auto"/>
      </w:pPr>
      <m:oMath>
        <m:sSub>
          <m:sSubPr/>
          <m:e>
            <m:r>
              <m:rPr>
                <m:sty m:val="i"/>
              </m:rPr>
              <m:t>T</m:t>
            </m:r>
          </m:e>
          <m:sub>
            <m:r>
              <m:rPr>
                <m:sty m:val="p"/>
              </m:rPr>
              <m:t>2</m:t>
            </m:r>
          </m:sub>
        </m:sSub>
      </m:oMath>
      <w:r>
        <w:rPr>
          <w:rFonts w:eastAsia="Georgia" w:cs="Georgia" w:ascii="Georgia" w:hAnsi="Georgia"/>
        </w:rPr>
        <w:t xml:space="preserve"> le premier instant où la carte </w:t>
      </w:r>
      <m:oMath>
        <m:sSub>
          <m:sSubPr/>
          <m:e>
            <m:r>
              <m:rPr>
                <m:sty m:val="i"/>
              </m:rPr>
              <m:t>C</m:t>
            </m:r>
          </m:e>
          <m:sub>
            <m:r>
              <m:rPr>
                <m:sty m:val="i"/>
              </m:rPr>
              <m:t>N</m:t>
            </m:r>
          </m:sub>
        </m:sSub>
      </m:oMath>
      <w:r>
        <w:rPr>
          <w:rFonts w:eastAsia="Georgia" w:cs="Georgia" w:ascii="Georgia" w:hAnsi="Georgia"/>
        </w:rPr>
        <w:t xml:space="preserve"> se trouve remontée en position </w:t>
      </w:r>
      <m:oMath>
        <m:r>
          <m:rPr>
            <m:sty m:val="i"/>
          </m:rPr>
          <m:t>N</m:t>
        </m:r>
        <m:r>
          <m:rPr>
            <m:sty m:val="p"/>
          </m:rPr>
          <m:t>−</m:t>
        </m:r>
        <m:r>
          <m:rPr>
            <m:sty m:val="p"/>
          </m:rPr>
          <m:t>2</m:t>
        </m:r>
      </m:oMath>
      <w:r>
        <w:rPr/>
        <w:t xml:space="preserve">,</w:t>
      </w:r>
    </w:p>
    <w:p>
      <w:pPr>
        <w:numPr>
          <w:ilvl w:val="0"/>
          <w:numId w:val="1"/>
        </w:numPr>
        <w:spacing w:lineRule="auto"/>
      </w:pPr>
      <w:r>
        <w:rPr>
          <w:rFonts w:eastAsia="Georgia" w:cs="Georgia" w:ascii="Georgia" w:hAnsi="Georgia"/>
        </w:rPr>
        <w:t xml:space="preserve">et plus généralement, pour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T</m:t>
            </m:r>
          </m:e>
          <m:sub>
            <m:r>
              <m:rPr>
                <m:sty m:val="i"/>
              </m:rPr>
              <m:t>i</m:t>
            </m:r>
          </m:sub>
        </m:sSub>
      </m:oMath>
      <w:r>
        <w:rPr>
          <w:rFonts w:eastAsia="Georgia" w:cs="Georgia" w:ascii="Georgia" w:hAnsi="Georgia"/>
        </w:rPr>
        <w:t xml:space="preserve"> le premier instant où la carte </w:t>
      </w:r>
      <m:oMath>
        <m:sSub>
          <m:sSubPr/>
          <m:e>
            <m:r>
              <m:rPr>
                <m:sty m:val="i"/>
              </m:rPr>
              <m:t>C</m:t>
            </m:r>
          </m:e>
          <m:sub>
            <m:r>
              <m:rPr>
                <m:sty m:val="i"/>
              </m:rPr>
              <m:t>N</m:t>
            </m:r>
          </m:sub>
        </m:sSub>
      </m:oMath>
      <w:r>
        <w:rPr/>
        <w:t xml:space="preserve"> atteint la position </w:t>
      </w:r>
      <m:oMath>
        <m:r>
          <m:rPr>
            <m:sty m:val="i"/>
          </m:rPr>
          <m:t>N</m:t>
        </m:r>
        <m:r>
          <m:rPr>
            <m:sty m:val="p"/>
          </m:rPr>
          <m:t>−</m:t>
        </m:r>
        <m:r>
          <m:rPr>
            <m:sty m:val="i"/>
          </m:rPr>
          <m:t>i</m:t>
        </m:r>
      </m:oMath>
      <w:r>
        <w:rPr/>
        <w:t xml:space="preserve">.</w:t>
      </w:r>
    </w:p>
    <w:p>
      <w:pPr>
        <w:numPr>
          <w:ilvl w:val="0"/>
          <w:numId w:val="1"/>
        </w:numPr>
        <w:spacing w:lineRule="auto"/>
      </w:pPr>
      <w:r>
        <w:rPr>
          <w:rFonts w:eastAsia="Georgia" w:cs="Georgia" w:ascii="Georgia" w:hAnsi="Georgia"/>
        </w:rPr>
        <w:t xml:space="preserve">On posera également </w:t>
      </w:r>
      <m:oMath>
        <m:sSub>
          <m:sSubPr/>
          <m:e>
            <m:r>
              <m:rPr>
                <m:sty m:val="p"/>
              </m:rPr>
              <m:t>Δ</m:t>
            </m:r>
          </m:e>
          <m:sub>
            <m:r>
              <m:rPr>
                <m:sty m:val="p"/>
              </m:rPr>
              <m:t>1</m:t>
            </m:r>
          </m:sub>
        </m:sSub>
        <m:r>
          <m:rPr>
            <m:sty m:val="p"/>
          </m:rPr>
          <m:t>=</m:t>
        </m:r>
        <m:sSub>
          <m:sSubPr/>
          <m:e>
            <m:r>
              <m:rPr>
                <m:sty m:val="i"/>
              </m:rPr>
              <m:t>T</m:t>
            </m:r>
          </m:e>
          <m:sub>
            <m:r>
              <m:rPr>
                <m:sty m:val="p"/>
              </m:rPr>
              <m:t>1</m:t>
            </m:r>
          </m:sub>
        </m:sSub>
      </m:oMath>
      <w:r>
        <w:rPr/>
        <w:t xml:space="preserve"> et </w:t>
      </w:r>
      <m:oMath>
        <m:r>
          <m:rPr>
            <m:sty m:val="p"/>
          </m:rPr>
          <m:t>∀</m:t>
        </m:r>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p"/>
              </m:rPr>
              <m:t>Δ</m:t>
            </m:r>
          </m:e>
          <m:sub>
            <m:r>
              <m:rPr>
                <m:sty m:val="i"/>
              </m:rPr>
              <m:t>i</m:t>
            </m:r>
          </m:sub>
        </m:sSub>
        <m:r>
          <m:rPr>
            <m:sty m:val="p"/>
          </m:rPr>
          <m:t>=</m:t>
        </m:r>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oMath>
      <w:r>
        <w:rPr/>
        <w:t xml:space="preserve">.</w:t>
      </w:r>
    </w:p>
    <w:p>
      <w:pPr>
        <w:numPr>
          <w:ilvl w:val="0"/>
          <w:numId w:val="1"/>
        </w:numPr>
        <w:spacing w:lineRule="auto"/>
      </w:pPr>
      <w:r>
        <w:rPr/>
        <w:t xml:space="preserve">Enfin, on notera </w:t>
      </w:r>
      <m:oMath>
        <m:r>
          <m:rPr>
            <m:sty m:val="i"/>
          </m:rPr>
          <m:t>T</m:t>
        </m:r>
        <m:r>
          <m:rPr>
            <m:sty m:val="p"/>
          </m:rPr>
          <m:t>=</m:t>
        </m:r>
        <m:sSub>
          <m:sSubPr/>
          <m:e>
            <m:r>
              <m:rPr>
                <m:sty m:val="i"/>
              </m:rPr>
              <m:t>T</m:t>
            </m:r>
          </m:e>
          <m:sub>
            <m:r>
              <m:rPr>
                <m:sty m:val="i"/>
              </m:rPr>
              <m:t>N</m:t>
            </m:r>
            <m:r>
              <m:rPr>
                <m:sty m:val="p"/>
              </m:rPr>
              <m:t>−</m:t>
            </m:r>
            <m:r>
              <m:rPr>
                <m:sty m:val="p"/>
              </m:rPr>
              <m:t>1</m:t>
            </m:r>
          </m:sub>
        </m:sSub>
        <m:r>
          <m:rPr>
            <m:sty m:val="p"/>
          </m:rPr>
          <m:t>+</m:t>
        </m:r>
        <m:r>
          <m:rPr>
            <m:sty m:val="p"/>
          </m:rPr>
          <m:t>1</m:t>
        </m:r>
      </m:oMath>
      <w:r>
        <w:rPr/>
        <w:t xml:space="preserve">.</w:t>
      </w:r>
    </w:p>
    <w:p>
      <w:pPr>
        <w:spacing w:after="220" w:lineRule="auto"/>
      </w:pPr>
      <w:r>
        <w:rPr>
          <w:rFonts w:eastAsia="Georgia" w:cs="Georgia" w:ascii="Georgia" w:hAnsi="Georgia"/>
        </w:rPr>
        <w:t xml:space="preserve">On admet que les conditions de l'expérience permettent de faire l'hypothèse que les variables aléatoires </w:t>
      </w:r>
      <m:oMath>
        <m:sSub>
          <m:sSubPr/>
          <m:e>
            <m:d>
              <m:dPr>
                <m:begChr m:val="("/>
                <m:endChr m:val=")"/>
                <m:ctrlPr>
                  <w:rPr>
                    <w:rFonts w:ascii="Cambria Math" w:hAnsi="Cambria Math"/>
                  </w:rPr>
                </m:ctrlPr>
              </m:dPr>
              <m:e>
                <m:sSub>
                  <m:sSubPr/>
                  <m:e>
                    <m:r>
                      <m:rPr>
                        <m:sty m:val="p"/>
                      </m:rPr>
                      <m:t>Δ</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sub>
        </m:sSub>
      </m:oMath>
      <w:r>
        <w:rPr>
          <w:rFonts w:eastAsia="Georgia" w:cs="Georgia" w:ascii="Georgia" w:hAnsi="Georgia"/>
        </w:rPr>
        <w:t xml:space="preserve"> sont indépendantes.</w:t>
      </w:r>
    </w:p>
    <w:p>
      <w:pPr>
        <w:spacing w:after="220" w:lineRule="auto"/>
      </w:pPr>
      <w:r>
        <w:rPr>
          <w:rFonts w:eastAsia="Georgia" w:cs="Georgia" w:ascii="Georgia" w:hAnsi="Georgia"/>
        </w:rPr>
        <w:t xml:space="preserve">Description d'un exemple. Dans le tableau ci-dessous, nous décrivons les résultats d'une expérience faite sur un paquet de </w:t>
      </w:r>
      <m:oMath>
        <m:r>
          <m:rPr>
            <m:sty m:val="i"/>
          </m:rPr>
          <m:t>N</m:t>
        </m:r>
        <m:r>
          <m:rPr>
            <m:sty m:val="p"/>
          </m:rPr>
          <m:t>=</m:t>
        </m:r>
        <m:r>
          <m:rPr>
            <m:sty m:val="p"/>
          </m:rPr>
          <m:t>4</m:t>
        </m:r>
      </m:oMath>
      <w:r>
        <w:rPr>
          <w:rFonts w:eastAsia="Georgia" w:cs="Georgia" w:ascii="Georgia" w:hAnsi="Georgia"/>
        </w:rPr>
        <w:t xml:space="preserve"> cartes. La première ligne du tableau indique les instants </w:t>
      </w:r>
      <m:oMath>
        <m:r>
          <m:rPr>
            <m:sty m:val="i"/>
          </m:rPr>
          <m:t>n</m:t>
        </m:r>
      </m:oMath>
      <w:r>
        <w:rPr>
          <w:rFonts w:eastAsia="Georgia" w:cs="Georgia" w:ascii="Georgia" w:hAnsi="Georgia"/>
        </w:rPr>
        <w:t xml:space="preserve">, la deuxième ligne indique les positions d'insertions, et dans la dernière ligne figure la configuration du paquet à l'instant </w:t>
      </w:r>
      <m:oMath>
        <m:r>
          <m:rPr>
            <m:sty m:val="i"/>
          </m:rPr>
          <m:t>n</m:t>
        </m:r>
      </m:oMath>
      <w:r>
        <w:rPr/>
        <w:t xml:space="preserve">.</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right"/>
            </w:pPr>
            <w:r>
              <w:rPr/>
              <w:t xml:space="preserve">instant n</w:t>
            </w:r>
          </w:p>
        </w:tc>
        <w:tc>
          <w:tcPr>
            <w:tcBorders>
              <w:top w:val="single" w:sz="8" w:space="0" w:color="000000"/>
              <w:bottom w:val="single" w:sz="8" w:space="0" w:color="000000"/>
            </w:tcBorders>
            <w:vAlign w:val="center"/>
          </w:tcPr>
          <w:p>
            <w:pPr>
              <w:spacing w:lineRule="auto"/>
              <w:jc w:val="right"/>
            </w:pPr>
            <w:r>
              <w:rPr/>
              <w:t xml:space="preserve">0</w:t>
            </w:r>
          </w:p>
        </w:tc>
        <w:tc>
          <w:tcPr>
            <w:tcBorders>
              <w:top w:val="single" w:sz="8" w:space="0" w:color="000000"/>
              <w:bottom w:val="single" w:sz="8" w:space="0" w:color="000000"/>
            </w:tcBorders>
            <w:vAlign w:val="center"/>
          </w:tcPr>
          <w:p>
            <w:pPr>
              <w:spacing w:lineRule="auto"/>
              <w:jc w:val="center"/>
            </w:pPr>
            <w:r>
              <w:rPr/>
              <w:t xml:space="preserve">1</w:t>
            </w:r>
          </w:p>
        </w:tc>
        <w:tc>
          <w:tcPr>
            <w:tcBorders>
              <w:top w:val="single" w:sz="8" w:space="0" w:color="000000"/>
              <w:bottom w:val="single" w:sz="8" w:space="0" w:color="000000"/>
            </w:tcBorders>
            <w:vAlign w:val="center"/>
          </w:tcPr>
          <w:p>
            <w:pPr>
              <w:spacing w:lineRule="auto"/>
              <w:jc w:val="center"/>
            </w:pPr>
            <w:r>
              <w:rPr/>
              <w:t xml:space="preserve">2</w:t>
            </w:r>
          </w:p>
        </w:tc>
        <w:tc>
          <w:tcPr>
            <w:tcBorders>
              <w:top w:val="single" w:sz="8" w:space="0" w:color="000000"/>
              <w:bottom w:val="single" w:sz="8" w:space="0" w:color="000000"/>
            </w:tcBorders>
            <w:vAlign w:val="center"/>
          </w:tcPr>
          <w:p>
            <w:pPr>
              <w:spacing w:lineRule="auto"/>
              <w:jc w:val="center"/>
            </w:pPr>
            <w:r>
              <w:rPr/>
              <w:t xml:space="preserve">3</w:t>
            </w:r>
          </w:p>
        </w:tc>
        <w:tc>
          <w:tcPr>
            <w:tcBorders>
              <w:top w:val="single" w:sz="8" w:space="0" w:color="000000"/>
              <w:bottom w:val="single" w:sz="8" w:space="0" w:color="000000"/>
            </w:tcBorders>
            <w:vAlign w:val="center"/>
          </w:tcPr>
          <w:p>
            <w:pPr>
              <w:spacing w:lineRule="auto"/>
              <w:jc w:val="center"/>
            </w:pPr>
            <w:r>
              <w:rPr/>
              <w:t xml:space="preserve">4</w:t>
            </w:r>
          </w:p>
        </w:tc>
        <w:tc>
          <w:tcPr>
            <w:tcBorders>
              <w:top w:val="single" w:sz="8" w:space="0" w:color="000000"/>
              <w:bottom w:val="single" w:sz="8" w:space="0" w:color="000000"/>
            </w:tcBorders>
            <w:vAlign w:val="center"/>
          </w:tcPr>
          <w:p>
            <w:pPr>
              <w:spacing w:lineRule="auto"/>
              <w:jc w:val="center"/>
            </w:pPr>
            <w:r>
              <w:rPr/>
              <w:t xml:space="preserve">5</w:t>
            </w:r>
          </w:p>
        </w:tc>
        <w:tc>
          <w:tcPr>
            <w:tcBorders>
              <w:top w:val="single" w:sz="8" w:space="0" w:color="000000"/>
              <w:bottom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right"/>
            </w:pPr>
            <w:r>
              <w:rPr/>
              <w:t xml:space="preserve">insertion en place k</w:t>
            </w:r>
          </w:p>
        </w:tc>
        <w:tc>
          <w:tcPr>
            <w:tcBorders>
              <w:bottom w:val="single" w:sz="8" w:space="0" w:color="000000"/>
            </w:tcBorders>
            <w:vAlign w:val="center"/>
          </w:tcPr>
          <w:p/>
        </w:tc>
        <w:tc>
          <w:tcPr>
            <w:tcBorders>
              <w:bottom w:val="single" w:sz="8" w:space="0" w:color="000000"/>
            </w:tcBorders>
            <w:vAlign w:val="center"/>
          </w:tcPr>
          <w:p>
            <w:pPr>
              <w:spacing w:lineRule="auto"/>
              <w:jc w:val="center"/>
            </w:pPr>
            <w:r>
              <w:rPr/>
              <w:t xml:space="preserve">3</w:t>
            </w:r>
          </w:p>
        </w:tc>
        <w:tc>
          <w:tcPr>
            <w:tcBorders>
              <w:bottom w:val="single" w:sz="8" w:space="0" w:color="000000"/>
            </w:tcBorders>
            <w:vAlign w:val="center"/>
          </w:tcPr>
          <w:p>
            <w:pPr>
              <w:spacing w:lineRule="auto"/>
              <w:jc w:val="center"/>
            </w:pPr>
            <w:r>
              <w:rPr/>
              <w:t xml:space="preserve">2</w:t>
            </w:r>
          </w:p>
        </w:tc>
        <w:tc>
          <w:tcPr>
            <w:tcBorders>
              <w:bottom w:val="single" w:sz="8" w:space="0" w:color="000000"/>
            </w:tcBorders>
            <w:vAlign w:val="center"/>
          </w:tcPr>
          <w:p>
            <w:pPr>
              <w:spacing w:lineRule="auto"/>
              <w:jc w:val="center"/>
            </w:pPr>
            <w:r>
              <w:rPr/>
              <w:t xml:space="preserve">4</w:t>
            </w:r>
          </w:p>
        </w:tc>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3</w:t>
            </w:r>
          </w:p>
        </w:tc>
        <w:tc>
          <w:tcPr>
            <w:tcBorders>
              <w:bottom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r>
      <w:tr>
        <w:trPr>
          <w:cantSplit/>
        </w:trPr>
        <w:tc>
          <w:tcPr>
            <w:tcBorders>
              <w:left w:val="single" w:sz="8" w:space="0" w:color="000000"/>
              <w:right w:val="single" w:sz="8" w:space="0" w:color="000000"/>
            </w:tcBorders>
            <w:vAlign w:val="center"/>
          </w:tcPr>
          <w:p>
            <w:pPr>
              <w:spacing w:lineRule="auto"/>
              <w:jc w:val="center"/>
            </w:pPr>
            <w:r>
              <w:rPr/>
              <w:t xml:space="preserve">Configuration</w:t>
            </w:r>
          </w:p>
        </w:tc>
        <w:tc>
          <w:tcPr>
            <w:tcBorders>
              <w:right w:val="single" w:sz="8" w:space="0" w:color="000000"/>
            </w:tcBorders>
            <w:vAlign w:val="center"/>
          </w:tcPr>
          <w:p>
            <w:pPr>
              <w:spacing w:lineRule="auto"/>
              <w:jc w:val="right"/>
            </w:pPr>
            <w:r>
              <w:rPr/>
              <w:t xml:space="preserve">position 1</w:t>
            </w:r>
          </w:p>
        </w:tc>
        <w:tc>
          <w:tcPr>
            <w:tcBorders/>
            <w:vAlign w:val="center"/>
          </w:tcPr>
          <w:p>
            <w:pPr>
              <w:spacing w:lineRule="auto"/>
              <w:jc w:val="right"/>
            </w:pPr>
            <m:oMathPara>
              <m:oMathParaPr>
                <m:jc m:val="right"/>
              </m:oMathParaPr>
              <m:oMath>
                <m:sSub>
                  <m:sSubPr/>
                  <m:e>
                    <m:r>
                      <m:rPr>
                        <m:sty m:val="i"/>
                      </m:rPr>
                      <m:t>C</m:t>
                    </m:r>
                  </m:e>
                  <m:sub>
                    <m:r>
                      <m:rPr>
                        <m:sty m:val="p"/>
                      </m:rPr>
                      <m:t>1</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4</m:t>
                    </m:r>
                  </m:sub>
                </m:sSub>
              </m:oMath>
            </m:oMathPara>
          </w:p>
        </w:tc>
        <w:tc>
          <w:tcPr>
            <w:tcBorders>
              <w:right w:val="single" w:sz="8" w:space="0" w:color="000000"/>
            </w:tcBorders>
            <w:vAlign w:val="center"/>
          </w:tcPr>
          <w:p>
            <w:pPr>
              <w:spacing w:lineRule="auto"/>
              <w:jc w:val="center"/>
            </w:pPr>
            <m:oMathPara>
              <m:oMathParaPr>
                <m:jc m:val="center"/>
              </m:oMathParaPr>
              <m:oMath>
                <m:sSub>
                  <m:sSubPr/>
                  <m:e>
                    <m:r>
                      <m:rPr>
                        <m:sty m:val="i"/>
                      </m:rPr>
                      <m:t>C</m:t>
                    </m:r>
                  </m:e>
                  <m:sub>
                    <m:r>
                      <m:rPr>
                        <m:sty m:val="p"/>
                      </m:rPr>
                      <m:t>2</m:t>
                    </m:r>
                  </m:sub>
                </m:sSub>
              </m:oMath>
            </m:oMathPara>
          </w:p>
        </w:tc>
      </w:tr>
      <w:tr>
        <w:trPr>
          <w:cantSplit/>
        </w:trPr>
        <w:tc>
          <w:tcPr>
            <w:tcBorders>
              <w:left w:val="single" w:sz="8" w:space="0" w:color="000000"/>
              <w:right w:val="single" w:sz="8" w:space="0" w:color="000000"/>
            </w:tcBorders>
            <w:vAlign w:val="center"/>
          </w:tcPr>
          <w:p>
            <w:pPr>
              <w:spacing w:lineRule="auto"/>
              <w:jc w:val="center"/>
            </w:pPr>
            <w:r>
              <w:rPr/>
              <w:t xml:space="preserve">du</w:t>
            </w:r>
          </w:p>
        </w:tc>
        <w:tc>
          <w:tcPr>
            <w:tcBorders>
              <w:right w:val="single" w:sz="8" w:space="0" w:color="000000"/>
            </w:tcBorders>
            <w:vAlign w:val="center"/>
          </w:tcPr>
          <w:p>
            <w:pPr>
              <w:spacing w:lineRule="auto"/>
              <w:jc w:val="right"/>
            </w:pPr>
            <w:r>
              <w:rPr/>
              <w:t xml:space="preserve">position 2</w:t>
            </w:r>
          </w:p>
        </w:tc>
        <w:tc>
          <w:tcPr>
            <w:tcBorders/>
            <w:vAlign w:val="center"/>
          </w:tcPr>
          <w:p>
            <w:pPr>
              <w:spacing w:lineRule="auto"/>
              <w:jc w:val="right"/>
            </w:pPr>
            <m:oMathPara>
              <m:oMathParaPr>
                <m:jc m:val="right"/>
              </m:oMathParaPr>
              <m:oMath>
                <m:sSub>
                  <m:sSubPr/>
                  <m:e>
                    <m:r>
                      <m:rPr>
                        <m:sty m:val="i"/>
                      </m:rPr>
                      <m:t>C</m:t>
                    </m:r>
                  </m:e>
                  <m:sub>
                    <m:r>
                      <m:rPr>
                        <m:sty m:val="p"/>
                      </m:rPr>
                      <m:t>2</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4</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right w:val="single" w:sz="8" w:space="0" w:color="000000"/>
            </w:tcBorders>
            <w:vAlign w:val="center"/>
          </w:tcPr>
          <w:p>
            <w:pPr>
              <w:spacing w:lineRule="auto"/>
              <w:jc w:val="center"/>
            </w:pPr>
            <m:oMathPara>
              <m:oMathParaPr>
                <m:jc m:val="center"/>
              </m:oMathParaPr>
              <m:oMath>
                <m:sSub>
                  <m:sSubPr/>
                  <m:e>
                    <m:r>
                      <m:rPr>
                        <m:sty m:val="i"/>
                      </m:rPr>
                      <m:t>C</m:t>
                    </m:r>
                  </m:e>
                  <m:sub>
                    <m:r>
                      <m:rPr>
                        <m:sty m:val="p"/>
                      </m:rPr>
                      <m:t>4</m:t>
                    </m:r>
                  </m:sub>
                </m:sSub>
              </m:oMath>
            </m:oMathPara>
          </w:p>
        </w:tc>
      </w:tr>
      <w:tr>
        <w:trPr>
          <w:cantSplit/>
        </w:trPr>
        <w:tc>
          <w:tcPr>
            <w:tcBorders>
              <w:left w:val="single" w:sz="8" w:space="0" w:color="000000"/>
              <w:right w:val="single" w:sz="8" w:space="0" w:color="000000"/>
            </w:tcBorders>
            <w:vAlign w:val="center"/>
          </w:tcPr>
          <w:p>
            <w:pPr>
              <w:spacing w:lineRule="auto"/>
              <w:jc w:val="center"/>
            </w:pPr>
            <w:r>
              <w:rPr/>
              <w:t xml:space="preserve">paquet</w:t>
            </w:r>
          </w:p>
        </w:tc>
        <w:tc>
          <w:tcPr>
            <w:tcBorders>
              <w:right w:val="single" w:sz="8" w:space="0" w:color="000000"/>
            </w:tcBorders>
            <w:vAlign w:val="center"/>
          </w:tcPr>
          <w:p>
            <w:pPr>
              <w:spacing w:lineRule="auto"/>
              <w:jc w:val="right"/>
            </w:pPr>
            <w:r>
              <w:rPr/>
              <w:t xml:space="preserve">position 3</w:t>
            </w:r>
          </w:p>
        </w:tc>
        <w:tc>
          <w:tcPr>
            <w:tcBorders/>
            <w:vAlign w:val="center"/>
          </w:tcPr>
          <w:p>
            <w:pPr>
              <w:spacing w:lineRule="auto"/>
              <w:jc w:val="right"/>
            </w:pPr>
            <m:oMathPara>
              <m:oMathParaPr>
                <m:jc m:val="right"/>
              </m:oMathParaPr>
              <m:oMath>
                <m:sSub>
                  <m:sSubPr/>
                  <m:e>
                    <m:r>
                      <m:rPr>
                        <m:sty m:val="i"/>
                      </m:rPr>
                      <m:t>C</m:t>
                    </m:r>
                  </m:e>
                  <m:sub>
                    <m:r>
                      <m:rPr>
                        <m:sty m:val="p"/>
                      </m:rPr>
                      <m:t>3</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4</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4</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right w:val="single" w:sz="8" w:space="0" w:color="000000"/>
            </w:tcBorders>
            <w:vAlign w:val="center"/>
          </w:tcPr>
          <w:p>
            <w:pPr>
              <w:spacing w:lineRule="auto"/>
              <w:jc w:val="center"/>
            </w:pPr>
            <m:oMathPara>
              <m:oMathParaPr>
                <m:jc m:val="center"/>
              </m:oMathParaPr>
              <m:oMath>
                <m:sSub>
                  <m:sSubPr/>
                  <m:e>
                    <m:r>
                      <m:rPr>
                        <m:sty m:val="i"/>
                      </m:rPr>
                      <m:t>C</m:t>
                    </m:r>
                  </m:e>
                  <m:sub>
                    <m:r>
                      <m:rPr>
                        <m:sty m:val="p"/>
                      </m:rPr>
                      <m:t>3</m:t>
                    </m:r>
                  </m:sub>
                </m:sSub>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right"/>
            </w:pPr>
            <w:r>
              <w:rPr/>
              <w:t xml:space="preserve">position 4</w:t>
            </w:r>
          </w:p>
        </w:tc>
        <w:tc>
          <w:tcPr>
            <w:tcBorders>
              <w:bottom w:val="single" w:sz="8" w:space="0" w:color="000000"/>
            </w:tcBorders>
            <w:vAlign w:val="center"/>
          </w:tcPr>
          <w:p>
            <w:pPr>
              <w:spacing w:lineRule="auto"/>
              <w:jc w:val="right"/>
            </w:pPr>
            <m:oMathPara>
              <m:oMathParaPr>
                <m:jc m:val="right"/>
              </m:oMathParaPr>
              <m:oMath>
                <m:sSub>
                  <m:sSubPr/>
                  <m:e>
                    <m:r>
                      <m:rPr>
                        <m:sty m:val="i"/>
                      </m:rPr>
                      <m:t>C</m:t>
                    </m:r>
                  </m:e>
                  <m:sub>
                    <m:r>
                      <m:rPr>
                        <m:sty m:val="p"/>
                      </m:rPr>
                      <m:t>4</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C</m:t>
                    </m:r>
                  </m:e>
                  <m:sub>
                    <m:r>
                      <m:rPr>
                        <m:sty m:val="p"/>
                      </m:rPr>
                      <m:t>4</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C</m:t>
                    </m:r>
                  </m:e>
                  <m:sub>
                    <m:r>
                      <m:rPr>
                        <m:sty m:val="p"/>
                      </m:rPr>
                      <m:t>4</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1</m:t>
                    </m:r>
                  </m:sub>
                </m:sSub>
              </m:oMath>
            </m:oMathPara>
          </w:p>
        </w:tc>
      </w:tr>
    </w:tbl>
    <w:p>
      <w:pPr>
        <w:spacing w:lineRule="auto"/>
      </w:pPr>
    </w:p>
    <w:p>
      <w:pPr>
        <w:spacing w:after="220" w:lineRule="auto"/>
      </w:pPr>
      <w:r>
        <w:rPr>
          <w:rFonts w:eastAsia="Georgia" w:cs="Georgia" w:ascii="Georgia" w:hAnsi="Georgia"/>
        </w:rPr>
        <w:t xml:space="preserve">Pour cette expérience, on a les résultats </w:t>
      </w:r>
      <m:oMath>
        <m:sSub>
          <m:sSubPr/>
          <m:e>
            <m:r>
              <m:rPr>
                <m:sty m:val="i"/>
              </m:rPr>
              <m:t>T</m:t>
            </m:r>
          </m:e>
          <m:sub>
            <m:r>
              <m:rPr>
                <m:sty m:val="p"/>
              </m:rPr>
              <m:t>1</m:t>
            </m:r>
          </m:sub>
        </m:sSub>
        <m:r>
          <m:rPr>
            <m:sty m:val="p"/>
          </m:rPr>
          <m:t>(</m:t>
        </m:r>
        <m:r>
          <m:rPr>
            <m:sty m:val="i"/>
          </m:rPr>
          <m:t>ω</m:t>
        </m:r>
        <m:r>
          <m:rPr>
            <m:sty m:val="p"/>
          </m:rPr>
          <m:t>)</m:t>
        </m:r>
        <m:r>
          <m:rPr>
            <m:sty m:val="p"/>
          </m:rPr>
          <m:t>=</m:t>
        </m:r>
        <m:r>
          <m:rPr>
            <m:sty m:val="p"/>
          </m:rPr>
          <m:t>3</m:t>
        </m:r>
        <m:r>
          <m:rPr>
            <m:sty m:val="p"/>
          </m:rPr>
          <m:t>,</m:t>
        </m:r>
        <m:sSub>
          <m:sSubPr/>
          <m:e>
            <m:r>
              <m:rPr>
                <m:sty m:val="i"/>
              </m:rPr>
              <m:t>T</m:t>
            </m:r>
          </m:e>
          <m:sub>
            <m:r>
              <m:rPr>
                <m:sty m:val="p"/>
              </m:rPr>
              <m:t>2</m:t>
            </m:r>
          </m:sub>
        </m:sSub>
        <m:r>
          <m:rPr>
            <m:sty m:val="p"/>
          </m:rPr>
          <m:t>(</m:t>
        </m:r>
        <m:r>
          <m:rPr>
            <m:sty m:val="i"/>
          </m:rPr>
          <m:t>ω</m:t>
        </m:r>
        <m:r>
          <m:rPr>
            <m:sty m:val="p"/>
          </m:rPr>
          <m:t>)</m:t>
        </m:r>
        <m:r>
          <m:rPr>
            <m:sty m:val="p"/>
          </m:rPr>
          <m:t>=</m:t>
        </m:r>
        <m:r>
          <m:rPr>
            <m:sty m:val="p"/>
          </m:rPr>
          <m:t>5</m:t>
        </m:r>
      </m:oMath>
      <w:r>
        <w:rPr/>
        <w:t xml:space="preserve"> et </w:t>
      </w:r>
      <m:oMath>
        <m:sSub>
          <m:sSubPr/>
          <m:e>
            <m:r>
              <m:rPr>
                <m:sty m:val="i"/>
              </m:rPr>
              <m:t>T</m:t>
            </m:r>
          </m:e>
          <m:sub>
            <m:r>
              <m:rPr>
                <m:sty m:val="p"/>
              </m:rPr>
              <m:t>3</m:t>
            </m:r>
          </m:sub>
        </m:sSub>
        <m:r>
          <m:rPr>
            <m:sty m:val="p"/>
          </m:rPr>
          <m:t>(</m:t>
        </m:r>
        <m:r>
          <m:rPr>
            <m:sty m:val="i"/>
          </m:rPr>
          <m:t>ω</m:t>
        </m:r>
        <m:r>
          <m:rPr>
            <m:sty m:val="p"/>
          </m:rPr>
          <m:t>)</m:t>
        </m:r>
        <m:r>
          <m:rPr>
            <m:sty m:val="p"/>
          </m:rPr>
          <m:t>=</m:t>
        </m:r>
        <m:r>
          <m:rPr>
            <m:sty m:val="p"/>
          </m:rPr>
          <m:t>6</m:t>
        </m:r>
      </m:oMath>
      <w:r>
        <w:rPr/>
        <w:t xml:space="preserve"> et </w:t>
      </w:r>
      <m:oMath>
        <m:r>
          <m:rPr>
            <m:sty m:val="i"/>
          </m:rPr>
          <m:t>T</m:t>
        </m:r>
        <m:r>
          <m:rPr>
            <m:sty m:val="p"/>
          </m:rPr>
          <m:t>(</m:t>
        </m:r>
        <m:r>
          <m:rPr>
            <m:sty m:val="i"/>
          </m:rPr>
          <m:t>ω</m:t>
        </m:r>
        <m:r>
          <m:rPr>
            <m:sty m:val="p"/>
          </m:rPr>
          <m:t>)</m:t>
        </m:r>
        <m:r>
          <m:rPr>
            <m:sty m:val="p"/>
          </m:rPr>
          <m:t>=</m:t>
        </m:r>
        <m:r>
          <m:rPr>
            <m:sty m:val="p"/>
          </m:rPr>
          <m:t>7</m:t>
        </m:r>
      </m:oMath>
      <w:r>
        <w:rPr/>
        <w:t xml:space="preserve">.</w:t>
      </w:r>
    </w:p>
    <w:p>
      <w:pPr>
        <w:spacing w:line="271" w:before="330" w:lineRule="auto"/>
      </w:pPr>
      <w:bookmarkStart w:id="4" w:name="partie_1_description_et_premiers_881b2b"/>
      <w:r>
        <w:rPr>
          <w:rFonts w:eastAsia="Georgia" w:cs="Georgia" w:ascii="Georgia" w:hAnsi="Georgia"/>
          <w:b/>
          <w:sz w:val="42"/>
        </w:rPr>
        <w:t xml:space="preserve">Partie 1 - Description et premiers résultats</w:t>
      </w:r>
      <w:bookmarkEnd w:id="4"/>
    </w:p>
    <w:p>
      <w:pPr>
        <w:numPr>
          <w:ilvl w:val="0"/>
          <w:numId w:val="2"/>
        </w:numPr>
        <w:spacing w:lineRule="auto"/>
      </w:pPr>
      <w:r>
        <w:rPr/>
        <w:t xml:space="preserve">Justifier que </w:t>
      </w:r>
      <m:oMath>
        <m:r>
          <m:rPr>
            <m:sty m:val="p"/>
          </m:rPr>
          <m:t>∀</m:t>
        </m:r>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sSub>
          <m:sSubPr/>
          <m:e>
            <m:r>
              <m:rPr>
                <m:sty m:val="i"/>
              </m:rPr>
              <m:t>T</m:t>
            </m:r>
          </m:e>
          <m:sub>
            <m:r>
              <m:rPr>
                <m:sty m:val="i"/>
              </m:rPr>
              <m:t>i</m:t>
            </m:r>
          </m:sub>
        </m:sSub>
        <m:r>
          <m:rPr>
            <m:sty m:val="p"/>
          </m:rPr>
          <m:t>=</m:t>
        </m:r>
        <m:sSub>
          <m:sSubPr/>
          <m:e>
            <m:r>
              <m:rPr>
                <m:sty m:val="p"/>
              </m:rPr>
              <m:t>Δ</m:t>
            </m:r>
          </m:e>
          <m:sub>
            <m:r>
              <m:rPr>
                <m:sty m:val="p"/>
              </m:rPr>
              <m:t>1</m:t>
            </m:r>
          </m:sub>
        </m:sSub>
        <m:r>
          <m:rPr>
            <m:sty m:val="p"/>
          </m:rPr>
          <m:t>+</m:t>
        </m:r>
        <m:sSub>
          <m:sSubPr/>
          <m:e>
            <m:r>
              <m:rPr>
                <m:sty m:val="p"/>
              </m:rPr>
              <m:t>Δ</m:t>
            </m:r>
          </m:e>
          <m:sub>
            <m:r>
              <m:rPr>
                <m:sty m:val="p"/>
              </m:rPr>
              <m:t>2</m:t>
            </m:r>
          </m:sub>
        </m:sSub>
        <m:r>
          <m:rPr>
            <m:sty m:val="p"/>
          </m:rPr>
          <m:t>+</m:t>
        </m:r>
        <m:r>
          <m:rPr>
            <m:sty m:val="p"/>
          </m:rPr>
          <m:t>⋯</m:t>
        </m:r>
        <m:r>
          <m:rPr>
            <m:sty m:val="p"/>
          </m:rPr>
          <m:t>+</m:t>
        </m:r>
        <m:sSub>
          <m:sSubPr/>
          <m:e>
            <m:r>
              <m:rPr>
                <m:sty m:val="p"/>
              </m:rPr>
              <m:t>Δ</m:t>
            </m:r>
          </m:e>
          <m:sub>
            <m:r>
              <m:rPr>
                <m:sty m:val="i"/>
              </m:rPr>
              <m:t>i</m:t>
            </m:r>
          </m:sub>
        </m:sSub>
      </m:oMath>
      <w:r>
        <w:rPr/>
        <w:t xml:space="preserve">.</w:t>
      </w:r>
    </w:p>
    <w:p>
      <w:pPr>
        <w:spacing w:after="220" w:lineRule="auto"/>
      </w:pPr>
      <w:r>
        <w:rPr>
          <w:rFonts w:eastAsia="Georgia" w:cs="Georgia" w:ascii="Georgia" w:hAnsi="Georgia"/>
        </w:rPr>
        <w:t xml:space="preserve">Que représente l'intervalle de temps </w:t>
      </w:r>
      <m:oMath>
        <m:sSub>
          <m:sSubPr/>
          <m:e>
            <m:r>
              <m:rPr>
                <m:sty m:val="p"/>
              </m:rPr>
              <m:t>Δ</m:t>
            </m:r>
          </m:e>
          <m:sub>
            <m:r>
              <m:rPr>
                <m:sty m:val="i"/>
              </m:rPr>
              <m:t>i</m:t>
            </m:r>
          </m:sub>
        </m:sSub>
      </m:oMath>
      <w:r>
        <w:rPr/>
        <w:t xml:space="preserve"> ?</w:t>
      </w:r>
      <w:r>
        <w:rPr/>
        <w:br w:type="textWrapping"/>
      </w:r>
      <w:r>
        <w:rPr/>
        <w:t xml:space="preserve">2) Loi de </w:t>
      </w:r>
      <m:oMath>
        <m:sSub>
          <m:sSubPr/>
          <m:e>
            <m:r>
              <m:rPr>
                <m:sty m:val="p"/>
              </m:rPr>
              <m:t>Δ</m:t>
            </m:r>
          </m:e>
          <m:sub>
            <m:r>
              <m:rPr>
                <m:sty m:val="p"/>
              </m:rPr>
              <m:t>1</m:t>
            </m:r>
          </m:sub>
        </m:sSub>
      </m:oMath>
      <w:r>
        <w:rPr/>
        <w:t xml:space="preserve">.</w:t>
      </w:r>
    </w:p>
    <w:p>
      <w:pPr>
        <w:spacing w:after="220" w:lineRule="auto"/>
      </w:pPr>
      <w:r>
        <w:rPr>
          <w:rFonts w:eastAsia="Georgia" w:cs="Georgia" w:ascii="Georgia" w:hAnsi="Georgia"/>
        </w:rPr>
        <w:t xml:space="preserve">Déterminer pour tout entier </w:t>
      </w:r>
      <m:oMath>
        <m:r>
          <m:rPr>
            <m:sty m:val="i"/>
          </m:rPr>
          <m:t>n</m:t>
        </m:r>
        <m:r>
          <m:rPr>
            <m:sty m:val="p"/>
          </m:rPr>
          <m:t>∈</m:t>
        </m:r>
        <m:r>
          <m:rPr>
            <m:scr m:val="double-struck"/>
          </m:rPr>
          <m:t>N</m:t>
        </m:r>
        <m:r>
          <m:rPr>
            <m:sty m:val="p"/>
          </m:rPr>
          <m:t>,</m:t>
        </m:r>
        <m:r>
          <m:rPr>
            <m:sty m:val="b"/>
          </m:rPr>
          <m:t>P</m:t>
        </m:r>
        <m:d>
          <m:dPr>
            <m:begChr m:val="("/>
            <m:endChr m:val=")"/>
            <m:ctrlPr>
              <w:rPr>
                <w:rFonts w:ascii="Cambria Math" w:hAnsi="Cambria Math"/>
              </w:rPr>
            </m:ctrlPr>
          </m:dPr>
          <m:e>
            <m:sSub>
              <m:sSubPr/>
              <m:e>
                <m:r>
                  <m:rPr>
                    <m:sty m:val="p"/>
                  </m:rPr>
                  <m:t>Δ</m:t>
                </m:r>
              </m:e>
              <m:sub>
                <m:r>
                  <m:rPr>
                    <m:sty m:val="p"/>
                  </m:rPr>
                  <m:t>1</m:t>
                </m:r>
              </m:sub>
            </m:sSub>
            <m:r>
              <m:rPr>
                <m:sty m:val="p"/>
              </m:rPr>
              <m:t>&gt;</m:t>
            </m:r>
            <m:r>
              <m:rPr>
                <m:sty m:val="i"/>
              </m:rPr>
              <m:t>n</m:t>
            </m:r>
          </m:e>
        </m:d>
      </m:oMath>
      <w:r>
        <w:rPr>
          <w:rFonts w:eastAsia="Georgia" w:cs="Georgia" w:ascii="Georgia" w:hAnsi="Georgia"/>
        </w:rPr>
        <w:t xml:space="preserve"> et reconnaître la loi de </w:t>
      </w:r>
      <m:oMath>
        <m:sSub>
          <m:sSubPr/>
          <m:e>
            <m:r>
              <m:rPr>
                <m:sty m:val="p"/>
              </m:rPr>
              <m:t>Δ</m:t>
            </m:r>
          </m:e>
          <m:sub>
            <m:r>
              <m:rPr>
                <m:sty m:val="p"/>
              </m:rPr>
              <m:t>1</m:t>
            </m:r>
          </m:sub>
        </m:sSub>
      </m:oMath>
      <w:r>
        <w:rPr/>
        <w:t xml:space="preserve">.</w:t>
      </w:r>
      <w:r>
        <w:rPr/>
        <w:br w:type="textWrapping"/>
      </w:r>
      <w:r>
        <w:rPr/>
        <w:t xml:space="preserve">3) Soit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Loi de </w:t>
      </w:r>
      <m:oMath>
        <m:sSub>
          <m:sSubPr/>
          <m:e>
            <m:r>
              <m:rPr>
                <m:sty m:val="p"/>
              </m:rPr>
              <m:t>Δ</m:t>
            </m:r>
          </m:e>
          <m:sub>
            <m:r>
              <m:rPr>
                <m:sty m:val="i"/>
              </m:rPr>
              <m:t>i</m:t>
            </m:r>
          </m:sub>
        </m:sSub>
      </m:oMath>
      <w:r>
        <w:rPr/>
        <w:t xml:space="preserve">.</w:t>
      </w:r>
      <w:r>
        <w:rPr/>
        <w:br w:type="textWrapping"/>
      </w:r>
      <w:r>
        <w:rPr>
          <w:rFonts w:eastAsia="Georgia" w:cs="Georgia" w:ascii="Georgia" w:hAnsi="Georgia"/>
        </w:rPr>
        <w:t xml:space="preserve">(a) Établir que pour tout entier </w:t>
      </w:r>
      <m:oMath>
        <m:r>
          <m:rPr>
            <m:sty m:val="i"/>
          </m:rPr>
          <m:t>n</m:t>
        </m:r>
        <m:r>
          <m:rPr>
            <m:sty m:val="p"/>
          </m:rPr>
          <m:t>∈</m:t>
        </m:r>
        <m:r>
          <m:rPr>
            <m:scr m:val="double-struck"/>
          </m:rPr>
          <m:t>N</m:t>
        </m:r>
      </m:oMath>
      <w:r>
        <w:rPr/>
        <w:t xml:space="preserve">, on a </w:t>
      </w:r>
      <m:oMath>
        <m:r>
          <m:rPr>
            <m:sty m:val="b"/>
          </m:rPr>
          <m:t>P</m:t>
        </m:r>
        <m:d>
          <m:dPr>
            <m:begChr m:val="("/>
            <m:endChr m:val=")"/>
            <m:ctrlPr>
              <w:rPr>
                <w:rFonts w:ascii="Cambria Math" w:hAnsi="Cambria Math"/>
              </w:rPr>
            </m:ctrlPr>
          </m:dPr>
          <m:e>
            <m:sSub>
              <m:sSubPr/>
              <m:e>
                <m:r>
                  <m:rPr>
                    <m:sty m:val="p"/>
                  </m:rPr>
                  <m:t>Δ</m:t>
                </m:r>
              </m:e>
              <m:sub>
                <m:r>
                  <m:rPr>
                    <m:sty m:val="i"/>
                  </m:rPr>
                  <m:t>i</m:t>
                </m:r>
              </m:sub>
            </m:sSub>
            <m:r>
              <m:rPr>
                <m:sty m:val="p"/>
              </m:rPr>
              <m:t>&gt;</m:t>
            </m:r>
            <m:r>
              <m:rPr>
                <m:sty m:val="i"/>
              </m:rPr>
              <m:t>n</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i</m:t>
                    </m:r>
                  </m:num>
                  <m:den>
                    <m:r>
                      <m:rPr>
                        <m:sty m:val="i"/>
                      </m:rPr>
                      <m:t>N</m:t>
                    </m:r>
                  </m:den>
                </m:f>
              </m:e>
            </m:d>
          </m:e>
          <m:sup>
            <m:r>
              <m:rPr>
                <m:sty m:val="i"/>
              </m:rPr>
              <m:t>n</m:t>
            </m:r>
          </m:sup>
        </m:sSup>
      </m:oMath>
      <w:r>
        <w:rPr>
          <w:rFonts w:eastAsia="Georgia" w:cs="Georgia" w:ascii="Georgia" w:hAnsi="Georgia"/>
        </w:rPr>
        <w:t xml:space="preserve">. En déduire que </w:t>
      </w:r>
      <m:oMath>
        <m:sSub>
          <m:sSubPr/>
          <m:e>
            <m:r>
              <m:rPr>
                <m:sty m:val="p"/>
              </m:rPr>
              <m:t>Δ</m:t>
            </m:r>
          </m:e>
          <m:sub>
            <m:r>
              <m:rPr>
                <m:sty m:val="i"/>
              </m:rPr>
              <m:t>i</m:t>
            </m:r>
          </m:sub>
        </m:sSub>
      </m:oMath>
      <w:r>
        <w:rPr>
          <w:rFonts w:eastAsia="Georgia" w:cs="Georgia" w:ascii="Georgia" w:hAnsi="Georgia"/>
        </w:rPr>
        <w:t xml:space="preserve"> suit une loi usuelle que l'on précisera.</w:t>
      </w:r>
      <w:r>
        <w:rPr/>
        <w:br w:type="textWrapping"/>
      </w:r>
      <w:r>
        <w:rPr>
          <w:rFonts w:eastAsia="Georgia" w:cs="Georgia" w:ascii="Georgia" w:hAnsi="Georgia"/>
        </w:rPr>
        <w:t xml:space="preserve">(b) En déduire </w:t>
      </w:r>
      <m:oMath>
        <m:r>
          <m:rPr>
            <m:sty m:val="i"/>
          </m:rPr>
          <m:t>E</m:t>
        </m:r>
        <m:d>
          <m:dPr>
            <m:begChr m:val="("/>
            <m:endChr m:val=")"/>
            <m:ctrlPr>
              <w:rPr>
                <w:rFonts w:ascii="Cambria Math" w:hAnsi="Cambria Math"/>
              </w:rPr>
            </m:ctrlPr>
          </m:dPr>
          <m:e>
            <m:sSub>
              <m:sSubPr/>
              <m:e>
                <m:r>
                  <m:rPr>
                    <m:sty m:val="p"/>
                  </m:rPr>
                  <m:t>Δ</m:t>
                </m:r>
              </m:e>
              <m:sub>
                <m:r>
                  <m:rPr>
                    <m:sty m:val="i"/>
                  </m:rPr>
                  <m:t>i</m:t>
                </m:r>
              </m:sub>
            </m:sSub>
          </m:e>
        </m:d>
        <m:r>
          <m:rPr>
            <m:sty m:val="p"/>
          </m:rPr>
          <m:t>=</m:t>
        </m:r>
        <m:f>
          <m:fPr>
            <m:ctrlPr>
              <w:rPr>
                <w:rFonts w:ascii="Cambria Math" w:hAnsi="Cambria Math"/>
              </w:rPr>
            </m:ctrlPr>
          </m:fPr>
          <m:num>
            <m:r>
              <m:rPr>
                <m:sty m:val="i"/>
              </m:rPr>
              <m:t>N</m:t>
            </m:r>
          </m:num>
          <m:den>
            <m:r>
              <m:rPr>
                <m:sty m:val="i"/>
              </m:rPr>
              <m:t>i</m:t>
            </m:r>
          </m:den>
        </m:f>
      </m:oMath>
      <w:r>
        <w:rPr/>
        <w:t xml:space="preserve"> et </w:t>
      </w:r>
      <m:oMath>
        <m:r>
          <m:rPr>
            <m:sty m:val="i"/>
          </m:rPr>
          <m:t>V</m:t>
        </m:r>
        <m:d>
          <m:dPr>
            <m:begChr m:val="("/>
            <m:endChr m:val=")"/>
            <m:ctrlPr>
              <w:rPr>
                <w:rFonts w:ascii="Cambria Math" w:hAnsi="Cambria Math"/>
              </w:rPr>
            </m:ctrlPr>
          </m:dPr>
          <m:e>
            <m:sSub>
              <m:sSubPr/>
              <m:e>
                <m:r>
                  <m:rPr>
                    <m:sty m:val="p"/>
                  </m:rPr>
                  <m:t>Δ</m:t>
                </m:r>
              </m:e>
              <m:sub>
                <m:r>
                  <m:rPr>
                    <m:sty m:val="i"/>
                  </m:rPr>
                  <m:t>i</m:t>
                </m:r>
              </m:sub>
            </m:sSub>
          </m:e>
        </m:d>
        <m:r>
          <m:rPr>
            <m:sty m:val="p"/>
          </m:rPr>
          <m:t>=</m:t>
        </m:r>
        <m:r>
          <m:rPr>
            <m:sty m:val="i"/>
          </m:rPr>
          <m:t>N</m:t>
        </m:r>
        <m:f>
          <m:fPr>
            <m:ctrlPr>
              <w:rPr>
                <w:rFonts w:ascii="Cambria Math" w:hAnsi="Cambria Math"/>
              </w:rPr>
            </m:ctrlPr>
          </m:fPr>
          <m:num>
            <m:r>
              <m:rPr>
                <m:sty m:val="i"/>
              </m:rPr>
              <m:t>N</m:t>
            </m:r>
            <m:r>
              <m:rPr>
                <m:sty m:val="p"/>
              </m:rPr>
              <m:t>−</m:t>
            </m:r>
            <m:r>
              <m:rPr>
                <m:sty m:val="i"/>
              </m:rPr>
              <m:t>i</m:t>
            </m:r>
          </m:num>
          <m:den>
            <m:sSup>
              <m:sSupPr/>
              <m:e>
                <m:r>
                  <m:rPr>
                    <m:sty m:val="i"/>
                  </m:rPr>
                  <m:t>i</m:t>
                </m:r>
              </m:e>
              <m:sup>
                <m:r>
                  <m:rPr>
                    <m:sty m:val="p"/>
                  </m:rPr>
                  <m:t>2</m:t>
                </m:r>
              </m:sup>
            </m:sSup>
          </m:den>
        </m:f>
      </m:oMath>
      <w:r>
        <w:rPr/>
        <w:t xml:space="preserve">.</w:t>
      </w:r>
      <w:r>
        <w:rPr/>
        <w:br w:type="textWrapping"/>
      </w:r>
      <w:r>
        <w:rPr/>
        <w:t xml:space="preserve">4) Loi de </w:t>
      </w:r>
      <m:oMath>
        <m:sSub>
          <m:sSubPr/>
          <m:e>
            <m:r>
              <m:rPr>
                <m:sty m:val="i"/>
              </m:rPr>
              <m:t>T</m:t>
            </m:r>
          </m:e>
          <m:sub>
            <m:r>
              <m:rPr>
                <m:sty m:val="p"/>
              </m:rPr>
              <m:t>2</m:t>
            </m:r>
          </m:sub>
        </m:sSub>
      </m:oMath>
      <w:r>
        <w:rPr/>
        <w:t xml:space="preserve">. Soit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(a) Démontrer que </w:t>
      </w:r>
      <m:oMath>
        <m:r>
          <m:rPr>
            <m:sty m:val="b"/>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i"/>
              </m:rPr>
              <m:t>n</m:t>
            </m:r>
          </m:e>
        </m:d>
        <m:r>
          <m:rPr>
            <m:sty m:val="p"/>
          </m:rPr>
          <m:t>=</m:t>
        </m:r>
        <m:sSubSup>
          <m:sSubSupPr/>
          <m:e>
            <m:r>
              <m:rPr>
                <m:sty m:val="p"/>
              </m:rPr>
              <m:t>∑</m:t>
            </m:r>
          </m:e>
          <m:sub>
            <m:r>
              <m:rPr>
                <m:sty m:val="i"/>
              </m:rPr>
              <m:t>k</m:t>
            </m:r>
            <m:r>
              <m:rPr>
                <m:sty m:val="p"/>
              </m:rPr>
              <m:t>=</m:t>
            </m:r>
            <m:r>
              <m:rPr>
                <m:sty m:val="p"/>
              </m:rPr>
              <m:t>1</m:t>
            </m:r>
          </m:sub>
          <m:sup>
            <m:r>
              <m:rPr>
                <m:sty m:val="i"/>
              </m:rPr>
              <m:t>n</m:t>
            </m:r>
            <m:r>
              <m:rPr>
                <m:sty m:val="p"/>
              </m:rPr>
              <m:t>−</m:t>
            </m:r>
            <m:r>
              <m:rPr>
                <m:sty m:val="p"/>
              </m:rPr>
              <m:t>1</m:t>
            </m:r>
          </m:sup>
        </m:sSubSup>
        <m:r>
          <m:rPr>
            <m:sty m:val="p"/>
          </m:rPr>
          <m:t xml:space="preserve"> </m:t>
        </m:r>
        <m:r>
          <m:rPr>
            <m:sty m:val="b"/>
          </m:rPr>
          <m:t>P</m:t>
        </m:r>
        <m:d>
          <m:dPr>
            <m:begChr m:val="("/>
            <m:endChr m:val=")"/>
            <m:ctrlPr>
              <w:rPr>
                <w:rFonts w:ascii="Cambria Math" w:hAnsi="Cambria Math"/>
              </w:rPr>
            </m:ctrlPr>
          </m:dPr>
          <m:e>
            <m:sSub>
              <m:sSubPr/>
              <m:e>
                <m:r>
                  <m:rPr>
                    <m:sty m:val="p"/>
                  </m:rPr>
                  <m:t>Δ</m:t>
                </m:r>
              </m:e>
              <m:sub>
                <m:r>
                  <m:rPr>
                    <m:sty m:val="p"/>
                  </m:rPr>
                  <m:t>2</m:t>
                </m:r>
              </m:sub>
            </m:sSub>
            <m:r>
              <m:rPr>
                <m:sty m:val="p"/>
              </m:rPr>
              <m:t>=</m:t>
            </m:r>
            <m:r>
              <m:rPr>
                <m:sty m:val="i"/>
              </m:rPr>
              <m:t>n</m:t>
            </m:r>
            <m:r>
              <m:rPr>
                <m:sty m:val="p"/>
              </m:rPr>
              <m:t>−</m:t>
            </m:r>
            <m:r>
              <m:rPr>
                <m:sty m:val="i"/>
              </m:rPr>
              <m:t>k</m:t>
            </m:r>
          </m:e>
        </m:d>
        <m:r>
          <m:rPr>
            <m:sty m:val="b"/>
          </m:rPr>
          <m:t>P</m:t>
        </m:r>
        <m:d>
          <m:dPr>
            <m:begChr m:val="("/>
            <m:endChr m:val=")"/>
            <m:ctrlPr>
              <w:rPr>
                <w:rFonts w:ascii="Cambria Math" w:hAnsi="Cambria Math"/>
              </w:rPr>
            </m:ctrlPr>
          </m:dPr>
          <m:e>
            <m:sSub>
              <m:sSubPr/>
              <m:e>
                <m:r>
                  <m:rPr>
                    <m:sty m:val="p"/>
                  </m:rPr>
                  <m:t>Δ</m:t>
                </m:r>
              </m:e>
              <m:sub>
                <m:r>
                  <m:rPr>
                    <m:sty m:val="p"/>
                  </m:rPr>
                  <m:t>1</m:t>
                </m:r>
              </m:sub>
            </m:sSub>
            <m:r>
              <m:rPr>
                <m:sty m:val="p"/>
              </m:rPr>
              <m:t>=</m:t>
            </m:r>
            <m:r>
              <m:rPr>
                <m:sty m:val="i"/>
              </m:rPr>
              <m:t>k</m:t>
            </m:r>
          </m:e>
        </m:d>
      </m:oMath>
      <w:r>
        <w:rPr/>
        <w:t xml:space="preserve">.</w:t>
      </w:r>
      <w:r>
        <w:rPr/>
        <w:br w:type="textWrapping"/>
      </w:r>
      <w:r>
        <w:rPr/>
        <w:t xml:space="preserve">(b) Justifier que </w:t>
      </w:r>
      <m:oMath>
        <m:sSubSup>
          <m:sSubSupPr/>
          <m:e>
            <m:r>
              <m:rPr>
                <m:sty m:val="p"/>
              </m:rPr>
              <m:t>∑</m:t>
            </m:r>
          </m:e>
          <m:sub>
            <m:r>
              <m:rPr>
                <m:sty m:val="i"/>
              </m:rPr>
              <m:t>k</m:t>
            </m:r>
            <m:r>
              <m:rPr>
                <m:sty m:val="p"/>
              </m:rPr>
              <m:t>=</m:t>
            </m:r>
            <m:r>
              <m:rPr>
                <m:sty m:val="p"/>
              </m:rPr>
              <m:t>1</m:t>
            </m:r>
          </m:sub>
          <m:sup>
            <m:r>
              <m:rPr>
                <m:sty m:val="i"/>
              </m:rPr>
              <m:t>n</m:t>
            </m:r>
            <m:r>
              <m:rPr>
                <m:sty m:val="p"/>
              </m:rPr>
              <m:t>−</m:t>
            </m:r>
            <m:r>
              <m:rPr>
                <m:sty m:val="p"/>
              </m:rPr>
              <m:t>1</m:t>
            </m:r>
          </m:sup>
        </m:sSubSup>
        <m:r>
          <m:rPr>
            <m:sty m:val="p"/>
          </m:rPr>
          <m:t xml:space="preserve"> </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1</m:t>
                    </m:r>
                    <m:r>
                      <m:rPr>
                        <m:sty m:val="p"/>
                      </m:rPr>
                      <m:t>/</m:t>
                    </m:r>
                    <m:r>
                      <m:rPr>
                        <m:sty m:val="i"/>
                      </m:rPr>
                      <m:t>N</m:t>
                    </m:r>
                  </m:num>
                  <m:den>
                    <m:r>
                      <m:rPr>
                        <m:sty m:val="p"/>
                      </m:rPr>
                      <m:t>1</m:t>
                    </m:r>
                    <m:r>
                      <m:rPr>
                        <m:sty m:val="p"/>
                      </m:rPr>
                      <m:t>−</m:t>
                    </m:r>
                    <m:r>
                      <m:rPr>
                        <m:sty m:val="p"/>
                      </m:rPr>
                      <m:t>2</m:t>
                    </m:r>
                    <m:r>
                      <m:rPr>
                        <m:sty m:val="p"/>
                      </m:rPr>
                      <m:t>/</m:t>
                    </m:r>
                    <m:r>
                      <m:rPr>
                        <m:sty m:val="i"/>
                      </m:rPr>
                      <m:t>N</m:t>
                    </m:r>
                  </m:den>
                </m:f>
              </m:e>
            </m:d>
          </m:e>
          <m:sup>
            <m:r>
              <m:rPr>
                <m:sty m:val="i"/>
              </m:rPr>
              <m:t>k</m:t>
            </m:r>
          </m:sup>
        </m:sSup>
        <m:r>
          <m:rPr>
            <m:sty m:val="p"/>
          </m:rPr>
          <m:t>=</m:t>
        </m:r>
        <m:r>
          <m:rPr>
            <m:sty m:val="i"/>
          </m:rPr>
          <m:t>N</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p"/>
                          </m:rPr>
                          <m:t>1</m:t>
                        </m:r>
                        <m:r>
                          <m:rPr>
                            <m:sty m:val="p"/>
                          </m:rPr>
                          <m:t>/</m:t>
                        </m:r>
                        <m:r>
                          <m:rPr>
                            <m:sty m:val="i"/>
                          </m:rPr>
                          <m:t>N</m:t>
                        </m:r>
                      </m:num>
                      <m:den>
                        <m:r>
                          <m:rPr>
                            <m:sty m:val="p"/>
                          </m:rPr>
                          <m:t>1</m:t>
                        </m:r>
                        <m:r>
                          <m:rPr>
                            <m:sty m:val="p"/>
                          </m:rPr>
                          <m:t>−</m:t>
                        </m:r>
                        <m:r>
                          <m:rPr>
                            <m:sty m:val="p"/>
                          </m:rPr>
                          <m:t>2</m:t>
                        </m:r>
                        <m:r>
                          <m:rPr>
                            <m:sty m:val="p"/>
                          </m:rPr>
                          <m:t>/</m:t>
                        </m:r>
                        <m:r>
                          <m:rPr>
                            <m:sty m:val="i"/>
                          </m:rPr>
                          <m:t>N</m:t>
                        </m:r>
                      </m:den>
                    </m:f>
                  </m:e>
                </m:d>
              </m:e>
              <m:sup>
                <m:r>
                  <m:rPr>
                    <m:sty m:val="i"/>
                  </m:rPr>
                  <m:t>n</m:t>
                </m:r>
                <m:r>
                  <m:rPr>
                    <m:sty m:val="p"/>
                  </m:rPr>
                  <m:t>−</m:t>
                </m:r>
                <m:r>
                  <m:rPr>
                    <m:sty m:val="p"/>
                  </m:rPr>
                  <m:t>1</m:t>
                </m:r>
              </m:sup>
            </m:sSup>
            <m:r>
              <m:rPr>
                <m:sty m:val="p"/>
              </m:rPr>
              <m:t>−</m:t>
            </m:r>
            <m:r>
              <m:rPr>
                <m:sty m:val="p"/>
              </m:rPr>
              <m:t>1</m:t>
            </m:r>
          </m:e>
        </m:d>
      </m:oMath>
      <w:r>
        <w:rPr/>
        <w:t xml:space="preserve">.</w:t>
      </w:r>
      <w:r>
        <w:rPr/>
        <w:br w:type="textWrapping"/>
      </w:r>
      <w:r>
        <w:rPr>
          <w:rFonts w:eastAsia="Georgia" w:cs="Georgia" w:ascii="Georgia" w:hAnsi="Georgia"/>
        </w:rPr>
        <w:t xml:space="preserve">(c) En déduire que l'on a: </w:t>
      </w:r>
      <m:oMath>
        <m:r>
          <m:rPr>
            <m:sty m:val="b"/>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i"/>
              </m:rPr>
              <m:t>n</m:t>
            </m:r>
          </m:e>
        </m:d>
        <m:r>
          <m:rPr>
            <m:sty m:val="p"/>
          </m:rPr>
          <m:t>=</m:t>
        </m:r>
        <m:f>
          <m:fPr>
            <m:ctrlPr>
              <w:rPr>
                <w:rFonts w:ascii="Cambria Math" w:hAnsi="Cambria Math"/>
              </w:rPr>
            </m:ctrlPr>
          </m:fPr>
          <m:num>
            <m:r>
              <m:rPr>
                <m:sty m:val="p"/>
              </m:rPr>
              <m:t>2</m:t>
            </m:r>
          </m:num>
          <m:den>
            <m:r>
              <m:rPr>
                <m:sty m:val="i"/>
              </m:rPr>
              <m:t>N</m:t>
            </m:r>
          </m:den>
        </m:f>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r>
                  <m:rPr>
                    <m:sty m:val="p"/>
                  </m:rPr>
                  <m:t>−</m:t>
                </m:r>
                <m:r>
                  <m:rPr>
                    <m:sty m:val="p"/>
                  </m:rPr>
                  <m:t>1</m:t>
                </m:r>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num>
                      <m:den>
                        <m:r>
                          <m:rPr>
                            <m:sty m:val="i"/>
                          </m:rPr>
                          <m:t>N</m:t>
                        </m:r>
                      </m:den>
                    </m:f>
                  </m:e>
                </m:d>
              </m:e>
              <m:sup>
                <m:r>
                  <m:rPr>
                    <m:sty m:val="i"/>
                  </m:rPr>
                  <m:t>n</m:t>
                </m:r>
                <m:r>
                  <m:rPr>
                    <m:sty m:val="p"/>
                  </m:rPr>
                  <m:t>−</m:t>
                </m:r>
                <m:r>
                  <m:rPr>
                    <m:sty m:val="p"/>
                  </m:rPr>
                  <m:t>1</m:t>
                </m:r>
              </m:sup>
            </m:sSup>
          </m:e>
        </m:d>
      </m:oMath>
      <w:r>
        <w:rPr/>
        <w:t xml:space="preserve">.</w:t>
      </w:r>
      <w:r>
        <w:rPr/>
        <w:br w:type="textWrapping"/>
      </w:r>
      <w:r>
        <w:rPr>
          <w:rFonts w:eastAsia="Georgia" w:cs="Georgia" w:ascii="Georgia" w:hAnsi="Georgia"/>
        </w:rPr>
        <w:t xml:space="preserve">5) À l'instant </w:t>
      </w:r>
      <m:oMath>
        <m:sSub>
          <m:sSubPr/>
          <m:e>
            <m:r>
              <m:rPr>
                <m:sty m:val="i"/>
              </m:rPr>
              <m:t>T</m:t>
            </m:r>
          </m:e>
          <m:sub>
            <m:r>
              <m:rPr>
                <m:sty m:val="p"/>
              </m:rPr>
              <m:t>2</m:t>
            </m:r>
          </m:sub>
        </m:sSub>
      </m:oMath>
      <w:r>
        <w:rPr/>
        <w:t xml:space="preserve">, la carte </w:t>
      </w:r>
      <m:oMath>
        <m:sSub>
          <m:sSubPr/>
          <m:e>
            <m:r>
              <m:rPr>
                <m:sty m:val="i"/>
              </m:rPr>
              <m:t>C</m:t>
            </m:r>
          </m:e>
          <m:sub>
            <m:r>
              <m:rPr>
                <m:sty m:val="i"/>
              </m:rPr>
              <m:t>N</m:t>
            </m:r>
          </m:sub>
        </m:sSub>
      </m:oMath>
      <w:r>
        <w:rPr>
          <w:rFonts w:eastAsia="Georgia" w:cs="Georgia" w:ascii="Georgia" w:hAnsi="Georgia"/>
        </w:rPr>
        <w:t xml:space="preserve"> est située en position </w:t>
      </w:r>
      <m:oMath>
        <m:r>
          <m:rPr>
            <m:sty m:val="i"/>
          </m:rPr>
          <m:t>N</m:t>
        </m:r>
        <m:r>
          <m:rPr>
            <m:sty m:val="p"/>
          </m:rPr>
          <m:t>−</m:t>
        </m:r>
        <m:r>
          <m:rPr>
            <m:sty m:val="p"/>
          </m:rPr>
          <m:t>2</m:t>
        </m:r>
      </m:oMath>
      <w:r>
        <w:rPr>
          <w:rFonts w:eastAsia="Georgia" w:cs="Georgia" w:ascii="Georgia" w:hAnsi="Georgia"/>
        </w:rPr>
        <w:t xml:space="preserve"> et deux cartes se trouvent sous elle qui ont été insérées aux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Que valent alors les probabilités, qu'à l'instant </w:t>
      </w:r>
      <m:oMath>
        <m:sSub>
          <m:sSubPr/>
          <m:e>
            <m:r>
              <m:rPr>
                <m:sty m:val="i"/>
              </m:rPr>
              <m:t>T</m:t>
            </m:r>
          </m:e>
          <m:sub>
            <m:r>
              <m:rPr>
                <m:sty m:val="p"/>
              </m:rPr>
              <m:t>2</m:t>
            </m:r>
          </m:sub>
        </m:sSub>
      </m:oMath>
      <w:r>
        <w:rPr/>
        <w:t xml:space="preserve"> :</w:t>
      </w:r>
      <w:r>
        <w:rPr/>
        <w:br w:type="textWrapping"/>
      </w:r>
      <w:r>
        <w:rPr>
          <w:rFonts w:eastAsia="Georgia" w:cs="Georgia" w:ascii="Georgia" w:hAnsi="Georgia"/>
        </w:rPr>
        <w:t xml:space="preserve">(a) la carte insérée à l'instant </w:t>
      </w:r>
      <m:oMath>
        <m:sSub>
          <m:sSubPr/>
          <m:e>
            <m:r>
              <m:rPr>
                <m:sty m:val="i"/>
              </m:rPr>
              <m:t>T</m:t>
            </m:r>
          </m:e>
          <m:sub>
            <m:r>
              <m:rPr>
                <m:sty m:val="p"/>
              </m:rPr>
              <m:t>1</m:t>
            </m:r>
          </m:sub>
        </m:sSub>
      </m:oMath>
      <w:r>
        <w:rPr/>
        <w:t xml:space="preserve"> soit en place </w:t>
      </w:r>
      <m:oMath>
        <m:r>
          <m:rPr>
            <m:sty m:val="i"/>
          </m:rPr>
          <m:t>N</m:t>
        </m:r>
        <m:r>
          <m:rPr>
            <m:sty m:val="p"/>
          </m:rPr>
          <m:t>−</m:t>
        </m:r>
        <m:r>
          <m:rPr>
            <m:sty m:val="p"/>
          </m:rPr>
          <m:t>1</m:t>
        </m:r>
      </m:oMath>
      <w:r>
        <w:rPr>
          <w:rFonts w:eastAsia="Georgia" w:cs="Georgia" w:ascii="Georgia" w:hAnsi="Georgia"/>
        </w:rPr>
        <w:t xml:space="preserve"> et celle insérée à l'instant </w:t>
      </w:r>
      <m:oMath>
        <m:sSub>
          <m:sSubPr/>
          <m:e>
            <m:r>
              <m:rPr>
                <m:sty m:val="i"/>
              </m:rPr>
              <m:t>T</m:t>
            </m:r>
          </m:e>
          <m:sub>
            <m:r>
              <m:rPr>
                <m:sty m:val="p"/>
              </m:rPr>
              <m:t>2</m:t>
            </m:r>
          </m:sub>
        </m:sSub>
      </m:oMath>
      <w:r>
        <w:rPr/>
        <w:t xml:space="preserve"> en place </w:t>
      </w:r>
      <m:oMath>
        <m:r>
          <m:rPr>
            <m:sty m:val="i"/>
          </m:rPr>
          <m:t>N</m:t>
        </m:r>
      </m:oMath>
      <w:r>
        <w:rPr/>
        <w:t xml:space="preserve"> ?</w:t>
      </w:r>
      <w:r>
        <w:rPr/>
        <w:br w:type="textWrapping"/>
      </w:r>
      <w:r>
        <w:rPr>
          <w:rFonts w:eastAsia="Georgia" w:cs="Georgia" w:ascii="Georgia" w:hAnsi="Georgia"/>
        </w:rPr>
        <w:t xml:space="preserve">(b) la carte insérée à l'instant </w:t>
      </w:r>
      <m:oMath>
        <m:sSub>
          <m:sSubPr/>
          <m:e>
            <m:r>
              <m:rPr>
                <m:sty m:val="i"/>
              </m:rPr>
              <m:t>T</m:t>
            </m:r>
          </m:e>
          <m:sub>
            <m:r>
              <m:rPr>
                <m:sty m:val="p"/>
              </m:rPr>
              <m:t>2</m:t>
            </m:r>
          </m:sub>
        </m:sSub>
      </m:oMath>
      <w:r>
        <w:rPr/>
        <w:t xml:space="preserve"> soit en place </w:t>
      </w:r>
      <m:oMath>
        <m:r>
          <m:rPr>
            <m:sty m:val="i"/>
          </m:rPr>
          <m:t>N</m:t>
        </m:r>
        <m:r>
          <m:rPr>
            <m:sty m:val="p"/>
          </m:rPr>
          <m:t>−</m:t>
        </m:r>
        <m:r>
          <m:rPr>
            <m:sty m:val="p"/>
          </m:rPr>
          <m:t>1</m:t>
        </m:r>
      </m:oMath>
      <w:r>
        <w:rPr>
          <w:rFonts w:eastAsia="Georgia" w:cs="Georgia" w:ascii="Georgia" w:hAnsi="Georgia"/>
        </w:rPr>
        <w:t xml:space="preserve"> et celle insérée à l'instant </w:t>
      </w:r>
      <m:oMath>
        <m:sSub>
          <m:sSubPr/>
          <m:e>
            <m:r>
              <m:rPr>
                <m:sty m:val="i"/>
              </m:rPr>
              <m:t>T</m:t>
            </m:r>
          </m:e>
          <m:sub>
            <m:r>
              <m:rPr>
                <m:sty m:val="p"/>
              </m:rPr>
              <m:t>1</m:t>
            </m:r>
          </m:sub>
        </m:sSub>
      </m:oMath>
      <w:r>
        <w:rPr/>
        <w:t xml:space="preserve"> en place </w:t>
      </w:r>
      <m:oMath>
        <m:r>
          <m:rPr>
            <m:sty m:val="i"/>
          </m:rPr>
          <m:t>N</m:t>
        </m:r>
      </m:oMath>
      <w:r>
        <w:rPr/>
        <w:t xml:space="preserve"> ?</w:t>
      </w:r>
      <w:r>
        <w:rPr/>
        <w:br w:type="textWrapping"/>
      </w:r>
      <w:r>
        <w:rPr>
          <w:rFonts w:eastAsia="Georgia" w:cs="Georgia" w:ascii="Georgia" w:hAnsi="Georgia"/>
        </w:rPr>
        <w:t xml:space="preserve">6) À l'instant </w:t>
      </w:r>
      <m:oMath>
        <m:sSub>
          <m:sSubPr/>
          <m:e>
            <m:r>
              <m:rPr>
                <m:sty m:val="i"/>
              </m:rPr>
              <m:t>T</m:t>
            </m:r>
          </m:e>
          <m:sub>
            <m:r>
              <m:rPr>
                <m:sty m:val="p"/>
              </m:rPr>
              <m:t>3</m:t>
            </m:r>
          </m:sub>
        </m:sSub>
      </m:oMath>
      <w:r>
        <w:rPr/>
        <w:t xml:space="preserve">, la carte </w:t>
      </w:r>
      <m:oMath>
        <m:sSub>
          <m:sSubPr/>
          <m:e>
            <m:r>
              <m:rPr>
                <m:sty m:val="i"/>
              </m:rPr>
              <m:t>C</m:t>
            </m:r>
          </m:e>
          <m:sub>
            <m:r>
              <m:rPr>
                <m:sty m:val="i"/>
              </m:rPr>
              <m:t>N</m:t>
            </m:r>
          </m:sub>
        </m:sSub>
      </m:oMath>
      <w:r>
        <w:rPr>
          <w:rFonts w:eastAsia="Georgia" w:cs="Georgia" w:ascii="Georgia" w:hAnsi="Georgia"/>
        </w:rPr>
        <w:t xml:space="preserve"> est située en position </w:t>
      </w:r>
      <m:oMath>
        <m:r>
          <m:rPr>
            <m:sty m:val="i"/>
          </m:rPr>
          <m:t>N</m:t>
        </m:r>
        <m:r>
          <m:rPr>
            <m:sty m:val="p"/>
          </m:rPr>
          <m:t>−</m:t>
        </m:r>
        <m:r>
          <m:rPr>
            <m:sty m:val="p"/>
          </m:rPr>
          <m:t>3</m:t>
        </m:r>
      </m:oMath>
      <w:r>
        <w:rPr>
          <w:rFonts w:eastAsia="Georgia" w:cs="Georgia" w:ascii="Georgia" w:hAnsi="Georgia"/>
        </w:rPr>
        <w:t xml:space="preserve"> et trois cartes, insérées aux instants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t xml:space="preserve">, se trouvent sous elle. On note alors, pour </w:t>
      </w:r>
      <m:oMath>
        <m:r>
          <m:rPr>
            <m:sty m:val="i"/>
          </m:rPr>
          <m:t>i</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sSub>
          <m:sSubPr/>
          <m:e>
            <m:r>
              <m:rPr>
                <m:sty m:val="i"/>
              </m:rPr>
              <m:t>a</m:t>
            </m:r>
          </m:e>
          <m:sub>
            <m:r>
              <m:rPr>
                <m:sty m:val="i"/>
              </m:rPr>
              <m:t>i</m:t>
            </m:r>
          </m:sub>
        </m:sSub>
      </m:oMath>
      <w:r>
        <w:rPr>
          <w:rFonts w:eastAsia="Georgia" w:cs="Georgia" w:ascii="Georgia" w:hAnsi="Georgia"/>
        </w:rPr>
        <w:t xml:space="preserve"> la position de la carte ayant été insérée à l'instant </w:t>
      </w:r>
      <m:oMath>
        <m:sSub>
          <m:sSubPr/>
          <m:e>
            <m:r>
              <m:rPr>
                <m:sty m:val="i"/>
              </m:rPr>
              <m:t>T</m:t>
            </m:r>
          </m:e>
          <m:sub>
            <m:r>
              <m:rPr>
                <m:sty m:val="i"/>
              </m:rPr>
              <m:t>i</m:t>
            </m:r>
          </m:sub>
        </m:sSub>
      </m:oMath>
      <w:r>
        <w:rPr/>
        <w:t xml:space="preserve">.</w:t>
      </w:r>
      <w:r>
        <w:rPr/>
        <w:br w:type="textWrapping"/>
      </w:r>
      <w:r>
        <w:rPr>
          <w:rFonts w:eastAsia="Georgia" w:cs="Georgia" w:ascii="Georgia" w:hAnsi="Georgia"/>
        </w:rPr>
        <w:t xml:space="preserve">(a) Combien y a-t-il de résultats possibles pour le triplet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oMath>
      <w:r>
        <w:rPr/>
        <w:t xml:space="preserve"> ?</w:t>
      </w:r>
      <w:r>
        <w:rPr/>
        <w:br w:type="textWrapping"/>
      </w:r>
      <w:r>
        <w:rPr>
          <w:rFonts w:eastAsia="Georgia" w:cs="Georgia" w:ascii="Georgia" w:hAnsi="Georgia"/>
        </w:rPr>
        <w:t xml:space="preserve">(b) Quelques exemples. Donner les probabilités qu'à l'instant </w:t>
      </w:r>
      <m:oMath>
        <m:sSub>
          <m:sSubPr/>
          <m:e>
            <m:r>
              <m:rPr>
                <m:sty m:val="i"/>
              </m:rPr>
              <m:t>T</m:t>
            </m:r>
          </m:e>
          <m:sub>
            <m:r>
              <m:rPr>
                <m:sty m:val="p"/>
              </m:rPr>
              <m:t>3</m:t>
            </m:r>
          </m:sub>
        </m:sSub>
      </m:oMath>
      <w:r>
        <w:rPr/>
        <w:t xml:space="preserve"> :</w:t>
      </w:r>
      <w:r>
        <w:rPr/>
        <w:br w:type="textWrapping"/>
      </w:r>
      <w:r>
        <w:rPr/>
        <w:t xml:space="preserve">i) on obtienne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r>
          <m:rPr>
            <m:sty m:val="p"/>
          </m:rPr>
          <m:t>=</m:t>
        </m:r>
        <m:r>
          <m:rPr>
            <m:sty m:val="p"/>
          </m:rPr>
          <m:t>(</m:t>
        </m:r>
        <m:r>
          <m:rPr>
            <m:sty m:val="i"/>
          </m:rPr>
          <m:t>N</m:t>
        </m:r>
        <m:r>
          <m:rPr>
            <m:sty m:val="p"/>
          </m:rPr>
          <m:t>−</m:t>
        </m:r>
        <m:r>
          <m:rPr>
            <m:sty m:val="p"/>
          </m:rPr>
          <m:t>2</m:t>
        </m:r>
        <m:r>
          <m:rPr>
            <m:sty m:val="p"/>
          </m:rPr>
          <m:t>,</m:t>
        </m:r>
        <m:r>
          <m:rPr>
            <m:sty m:val="i"/>
          </m:rPr>
          <m:t>N</m:t>
        </m:r>
        <m:r>
          <m:rPr>
            <m:sty m:val="p"/>
          </m:rPr>
          <m:t>−</m:t>
        </m:r>
        <m:r>
          <m:rPr>
            <m:sty m:val="p"/>
          </m:rPr>
          <m:t>1</m:t>
        </m:r>
        <m:r>
          <m:rPr>
            <m:sty m:val="p"/>
          </m:rPr>
          <m:t>,</m:t>
        </m:r>
        <m:r>
          <m:rPr>
            <m:sty m:val="i"/>
          </m:rPr>
          <m:t>N</m:t>
        </m:r>
        <m:r>
          <m:rPr>
            <m:sty m:val="p"/>
          </m:rPr>
          <m:t>)</m:t>
        </m:r>
      </m:oMath>
      <w:r>
        <w:rPr/>
        <w:t xml:space="preserve"> ?</w:t>
      </w:r>
      <w:r>
        <w:rPr/>
        <w:br w:type="textWrapping"/>
      </w:r>
      <w:r>
        <w:rPr/>
        <w:t xml:space="preserve">ii) on obtienne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e>
        </m:d>
        <m:r>
          <m:rPr>
            <m:sty m:val="p"/>
          </m:rPr>
          <m:t>=</m:t>
        </m:r>
        <m:r>
          <m:rPr>
            <m:sty m:val="p"/>
          </m:rPr>
          <m:t>(</m:t>
        </m:r>
        <m:r>
          <m:rPr>
            <m:sty m:val="i"/>
          </m:rPr>
          <m:t>N</m:t>
        </m:r>
        <m:r>
          <m:rPr>
            <m:sty m:val="p"/>
          </m:rPr>
          <m:t>−</m:t>
        </m:r>
        <m:r>
          <m:rPr>
            <m:sty m:val="p"/>
          </m:rPr>
          <m:t>2</m:t>
        </m:r>
        <m:r>
          <m:rPr>
            <m:sty m:val="p"/>
          </m:rPr>
          <m:t>,</m:t>
        </m:r>
        <m:r>
          <m:rPr>
            <m:sty m:val="i"/>
          </m:rPr>
          <m:t>N</m:t>
        </m:r>
        <m:r>
          <m:rPr>
            <m:sty m:val="p"/>
          </m:rPr>
          <m:t>,</m:t>
        </m:r>
        <m:r>
          <m:rPr>
            <m:sty m:val="i"/>
          </m:rPr>
          <m:t>N</m:t>
        </m:r>
        <m:r>
          <m:rPr>
            <m:sty m:val="p"/>
          </m:rPr>
          <m:t>−</m:t>
        </m:r>
        <m:r>
          <m:rPr>
            <m:sty m:val="p"/>
          </m:rPr>
          <m:t>1</m:t>
        </m:r>
        <m:r>
          <m:rPr>
            <m:sty m:val="p"/>
          </m:rPr>
          <m:t>)</m:t>
        </m:r>
      </m:oMath>
      <w:r>
        <w:rPr/>
        <w:t xml:space="preserve"> ?</w:t>
      </w:r>
      <w:r>
        <w:rPr/>
        <w:br w:type="textWrapping"/>
      </w:r>
      <w:r>
        <w:rPr/>
        <w:t xml:space="preserve">7) Justifier la phrase suivante:</w:t>
      </w:r>
      <w:r>
        <w:rPr/>
        <w:br w:type="textWrapping"/>
      </w:r>
      <w:r>
        <w:rPr>
          <w:rFonts w:eastAsia="Georgia" w:cs="Georgia" w:ascii="Georgia" w:hAnsi="Georgia"/>
        </w:rPr>
        <w:t xml:space="preserve">"À partir de l'instant </w:t>
      </w:r>
      <m:oMath>
        <m:r>
          <m:rPr>
            <m:sty m:val="i"/>
          </m:rPr>
          <m:t>T</m:t>
        </m:r>
      </m:oMath>
      <w:r>
        <w:rPr>
          <w:rFonts w:eastAsia="Georgia" w:cs="Georgia" w:ascii="Georgia" w:hAnsi="Georgia"/>
        </w:rPr>
        <w:t xml:space="preserve">, toutes les configurations du jeu de cartes sont équiprobables."</w:t>
      </w:r>
      <w:r>
        <w:rPr/>
        <w:br w:type="textWrapping"/>
      </w:r>
      <w:r>
        <w:rPr>
          <w:rFonts w:eastAsia="Georgia" w:cs="Georgia" w:ascii="Georgia" w:hAnsi="Georgia"/>
        </w:rPr>
        <w:t xml:space="preserve">On retiendra que si on arrête le battage des cartes par insertion exactement à l'instant </w:t>
      </w:r>
      <m:oMath>
        <m:r>
          <m:rPr>
            <m:sty m:val="i"/>
          </m:rPr>
          <m:t>T</m:t>
        </m:r>
      </m:oMath>
      <w:r>
        <w:rPr>
          <w:rFonts w:eastAsia="Georgia" w:cs="Georgia" w:ascii="Georgia" w:hAnsi="Georgia"/>
        </w:rPr>
        <w:t xml:space="preserve">, on a un paquet convenablement mélangé. Cependant le temps </w:t>
      </w:r>
      <m:oMath>
        <m:r>
          <m:rPr>
            <m:sty m:val="i"/>
          </m:rPr>
          <m:t>T</m:t>
        </m:r>
      </m:oMath>
      <w:r>
        <w:rPr>
          <w:rFonts w:eastAsia="Georgia" w:cs="Georgia" w:ascii="Georgia" w:hAnsi="Georgia"/>
        </w:rPr>
        <w:t xml:space="preserve"> étant aléatoire, il n'est pas possible d'arrêter de battre les cartes à cet instant précis, à moins de marquer la carte </w:t>
      </w:r>
      <m:oMath>
        <m:sSub>
          <m:sSubPr/>
          <m:e>
            <m:r>
              <m:rPr>
                <m:sty m:val="i"/>
              </m:rPr>
              <m:t>C</m:t>
            </m:r>
          </m:e>
          <m:sub>
            <m:r>
              <m:rPr>
                <m:sty m:val="i"/>
              </m:rPr>
              <m:t>N</m:t>
            </m:r>
          </m:sub>
        </m:sSub>
      </m:oMath>
      <w:r>
        <w:rPr>
          <w:rFonts w:eastAsia="Georgia" w:cs="Georgia" w:ascii="Georgia" w:hAnsi="Georgia"/>
        </w:rPr>
        <w:t xml:space="preserve"> bien sûr!</w:t>
      </w:r>
    </w:p>
    <w:p>
      <w:pPr>
        <w:spacing w:line="271" w:before="330" w:lineRule="auto"/>
      </w:pPr>
      <w:bookmarkStart w:id="5" w:name="partie_2_estimation_du_nombre_d_i_ebb72a"/>
      <w:r>
        <w:rPr>
          <w:rFonts w:eastAsia="Georgia" w:cs="Georgia" w:ascii="Georgia" w:hAnsi="Georgia"/>
          <w:b/>
          <w:sz w:val="42"/>
        </w:rPr>
        <w:t xml:space="preserve">Partie 2 - Estimation du nombre d'insertions pour bien mélanger les cartes</w:t>
      </w:r>
      <w:bookmarkEnd w:id="5"/>
    </w:p>
    <w:p>
      <w:pPr>
        <w:spacing w:after="220" w:lineRule="auto"/>
      </w:pPr>
      <w:r>
        <w:rPr/>
        <w:t xml:space="preserve">Notations : on introduit les suites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définies par :</w:t>
      </w:r>
    </w:p>
    <w:p>
      <w:pPr>
        <w:spacing w:after="220" w:lineRule="auto"/>
      </w:pPr>
      <m:oMathPara>
        <m:oMath>
          <m:r>
            <m:rPr>
              <m:sty m:val="p"/>
            </m:rPr>
            <m:t>∀</m:t>
          </m:r>
          <m:r>
            <m:rPr>
              <m:sty m:val="i"/>
            </m:rPr>
            <m:t>n</m:t>
          </m:r>
          <m:r>
            <m:rPr>
              <m:sty m:val="p"/>
            </m:rPr>
            <m:t>≥</m:t>
          </m:r>
          <m:r>
            <m:rPr>
              <m:sty m:val="p"/>
            </m:rPr>
            <m:t>1</m:t>
          </m:r>
          <m:r>
            <m:rPr>
              <m:sty m:val="p"/>
            </m:rPr>
            <m:t xml:space="preserve"> </m:t>
          </m:r>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nor/>
            </m:rPr>
            <m:t> et </m:t>
          </m:r>
          <m:sSub>
            <m:sSubPr/>
            <m:e>
              <m:r>
                <m:rPr>
                  <m:sty m:val="i"/>
                </m:rPr>
                <m:t>u</m:t>
              </m:r>
            </m:e>
            <m:sub>
              <m:r>
                <m:rPr>
                  <m:sty m:val="i"/>
                </m:rPr>
                <m:t>n</m:t>
              </m:r>
            </m:sub>
          </m:sSub>
          <m:r>
            <m:rPr>
              <m:sty m:val="p"/>
            </m:rPr>
            <m:t>=</m:t>
          </m:r>
          <m:sSub>
            <m:sSubPr/>
            <m:e>
              <m:r>
                <m:rPr>
                  <m:sty m:val="i"/>
                </m:rPr>
                <m:t>H</m:t>
              </m:r>
            </m:e>
            <m:sub>
              <m:r>
                <m:rPr>
                  <m:sty m:val="i"/>
                </m:rPr>
                <m:t>n</m:t>
              </m:r>
            </m:sub>
          </m:sSub>
          <m:r>
            <m:rPr>
              <m:sty m:val="p"/>
            </m:rPr>
            <m:t>−</m:t>
          </m:r>
          <m:r>
            <m:rPr>
              <m:sty m:val="p"/>
            </m:rPr>
            <m:t>ln</m:t>
          </m:r>
          <m:r>
            <m:rPr>
              <m:sty m:val="p"/>
            </m:rPr>
            <m:t>⁡</m:t>
          </m:r>
          <m:r>
            <m:rPr>
              <m:sty m:val="p"/>
            </m:rPr>
            <m:t>(</m:t>
          </m:r>
          <m:r>
            <m:rPr>
              <m:sty m:val="i"/>
            </m:rPr>
            <m:t>n</m:t>
          </m:r>
          <m:r>
            <m:rPr>
              <m:sty m:val="p"/>
            </m:rPr>
            <m:t>)</m:t>
          </m:r>
        </m:oMath>
      </m:oMathPara>
    </w:p>
    <w:p>
      <w:pPr>
        <w:numPr>
          <w:ilvl w:val="0"/>
          <w:numId w:val="3"/>
        </w:numPr>
        <w:spacing w:lineRule="auto"/>
      </w:pPr>
      <w:r>
        <w:rPr>
          <w:rFonts w:eastAsia="Georgia" w:cs="Georgia" w:ascii="Georgia" w:hAnsi="Georgia"/>
        </w:rPr>
        <w:t xml:space="preserve">Espérance et variance de </w:t>
      </w:r>
      <m:oMath>
        <m:r>
          <m:rPr>
            <m:sty m:val="i"/>
          </m:rPr>
          <m:t>T</m:t>
        </m:r>
      </m:oMath>
    </w:p>
    <w:p>
      <w:pPr>
        <w:spacing w:after="220" w:lineRule="auto"/>
      </w:pPr>
      <w:r>
        <w:rPr/>
        <w:t xml:space="preserve">Justifier que </w:t>
      </w:r>
      <m:oMath>
        <m:r>
          <m:rPr>
            <m:sty m:val="i"/>
          </m:rPr>
          <m:t>E</m:t>
        </m:r>
        <m:r>
          <m:rPr>
            <m:sty m:val="p"/>
          </m:rPr>
          <m:t>(</m:t>
        </m:r>
        <m:r>
          <m:rPr>
            <m:sty m:val="i"/>
          </m:rPr>
          <m:t>T</m:t>
        </m:r>
        <m:r>
          <m:rPr>
            <m:sty m:val="p"/>
          </m:rPr>
          <m:t>)</m:t>
        </m:r>
        <m:r>
          <m:rPr>
            <m:sty m:val="p"/>
          </m:rPr>
          <m:t>=</m:t>
        </m:r>
        <m:r>
          <m:rPr>
            <m:sty m:val="i"/>
          </m:rPr>
          <m:t>N</m:t>
        </m:r>
        <m:sSub>
          <m:sSubPr/>
          <m:e>
            <m:r>
              <m:rPr>
                <m:sty m:val="i"/>
              </m:rPr>
              <m:t>H</m:t>
            </m:r>
          </m:e>
          <m:sub>
            <m:r>
              <m:rPr>
                <m:sty m:val="i"/>
              </m:rPr>
              <m:t>N</m:t>
            </m:r>
          </m:sub>
        </m:sSub>
      </m:oMath>
      <w:r>
        <w:rPr/>
        <w:t xml:space="preserve"> et que </w:t>
      </w:r>
      <m:oMath>
        <m:r>
          <m:rPr>
            <m:sty m:val="i"/>
          </m:rPr>
          <m:t>V</m:t>
        </m:r>
        <m:r>
          <m:rPr>
            <m:sty m:val="p"/>
          </m:rPr>
          <m:t>(</m:t>
        </m:r>
        <m:r>
          <m:rPr>
            <m:sty m:val="i"/>
          </m:rPr>
          <m:t>T</m:t>
        </m:r>
        <m:r>
          <m:rPr>
            <m:sty m:val="p"/>
          </m:rPr>
          <m:t>)</m:t>
        </m:r>
        <m:r>
          <m:rPr>
            <m:sty m:val="p"/>
          </m:rPr>
          <m:t>=</m:t>
        </m:r>
        <m:sSup>
          <m:sSupPr/>
          <m:e>
            <m:r>
              <m:rPr>
                <m:sty m:val="i"/>
              </m:rPr>
              <m:t>N</m:t>
            </m:r>
          </m:e>
          <m:sup>
            <m:r>
              <m:rPr>
                <m:sty m:val="p"/>
              </m:rPr>
              <m:t>2</m:t>
            </m:r>
          </m:sup>
        </m:sSup>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k</m:t>
                    </m:r>
                  </m:e>
                  <m:sup>
                    <m:r>
                      <m:rPr>
                        <m:sty m:val="p"/>
                      </m:rPr>
                      <m:t>2</m:t>
                    </m:r>
                  </m:sup>
                </m:sSup>
              </m:den>
            </m:f>
          </m:e>
        </m:d>
        <m:r>
          <m:rPr>
            <m:sty m:val="p"/>
          </m:rPr>
          <m:t>−</m:t>
        </m:r>
        <m:r>
          <m:rPr>
            <m:sty m:val="i"/>
          </m:rPr>
          <m:t>N</m:t>
        </m:r>
        <m:sSub>
          <m:sSubPr/>
          <m:e>
            <m:r>
              <m:rPr>
                <m:sty m:val="i"/>
              </m:rPr>
              <m:t>H</m:t>
            </m:r>
          </m:e>
          <m:sub>
            <m:r>
              <m:rPr>
                <m:sty m:val="i"/>
              </m:rPr>
              <m:t>N</m:t>
            </m:r>
          </m:sub>
        </m:sSub>
      </m:oMath>
      <w:r>
        <w:rPr/>
        <w:t xml:space="preserve">.</w:t>
      </w:r>
      <w:r>
        <w:rPr/>
        <w:br w:type="textWrapping"/>
      </w:r>
      <w:r>
        <w:rPr>
          <w:rFonts w:eastAsia="Georgia" w:cs="Georgia" w:ascii="Georgia" w:hAnsi="Georgia"/>
        </w:rPr>
        <w:t xml:space="preserve">9) Étude de la suite ( </w:t>
      </w:r>
      <m:oMath>
        <m:sSub>
          <m:sSubPr/>
          <m:e>
            <m:r>
              <m:rPr>
                <m:sty m:val="i"/>
              </m:rPr>
              <m:t>u</m:t>
            </m:r>
          </m:e>
          <m:sub>
            <m:r>
              <m:rPr>
                <m:sty m:val="i"/>
              </m:rPr>
              <m:t>n</m:t>
            </m:r>
          </m:sub>
        </m:sSub>
      </m:oMath>
      <w:r>
        <w:rPr/>
        <w:t xml:space="preserve"> )</w:t>
      </w:r>
      <w:r>
        <w:rPr/>
        <w:br w:type="textWrapping"/>
      </w:r>
      <w:r>
        <w:rPr/>
        <w:t xml:space="preserve">(a) Montrer que pour tout entier </w:t>
      </w:r>
      <m:oMath>
        <m:r>
          <m:rPr>
            <m:sty m:val="i"/>
          </m:rPr>
          <m:t>k</m:t>
        </m:r>
        <m:r>
          <m:rPr>
            <m:sty m:val="p"/>
          </m:rPr>
          <m:t>≥</m:t>
        </m:r>
        <m:r>
          <m:rPr>
            <m:sty m:val="p"/>
          </m:rPr>
          <m:t>1</m:t>
        </m:r>
      </m:oMath>
      <w:r>
        <w:rPr/>
        <w:t xml:space="preserve">, on a </w:t>
      </w:r>
      <m:oMath>
        <m:f>
          <m:fPr>
            <m:ctrlPr>
              <w:rPr>
                <w:rFonts w:ascii="Cambria Math" w:hAnsi="Cambria Math"/>
              </w:rPr>
            </m:ctrlPr>
          </m:fPr>
          <m:num>
            <m:r>
              <m:rPr>
                <m:sty m:val="p"/>
              </m:rPr>
              <m:t>1</m:t>
            </m:r>
          </m:num>
          <m:den>
            <m:r>
              <m:rPr>
                <m:sty m:val="i"/>
              </m:rPr>
              <m:t>k</m:t>
            </m:r>
            <m:r>
              <m:rPr>
                <m:sty m:val="p"/>
              </m:rPr>
              <m:t>+</m:t>
            </m:r>
            <m:r>
              <m:rPr>
                <m:sty m:val="p"/>
              </m:rPr>
              <m:t>1</m:t>
            </m:r>
          </m:den>
        </m:f>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
              <m:rPr>
                <m:sty m:val="i"/>
              </m:rPr>
              <m:t>t</m:t>
            </m:r>
          </m:den>
        </m:f>
        <m:r>
          <m:rPr>
            <m:sty m:val="p"/>
          </m:rPr>
          <m:t>≤</m:t>
        </m:r>
        <m:f>
          <m:fPr>
            <m:ctrlPr>
              <w:rPr>
                <w:rFonts w:ascii="Cambria Math" w:hAnsi="Cambria Math"/>
              </w:rPr>
            </m:ctrlPr>
          </m:fPr>
          <m:num>
            <m:r>
              <m:rPr>
                <m:sty m:val="p"/>
              </m:rPr>
              <m:t>1</m:t>
            </m:r>
          </m:num>
          <m:den>
            <m:r>
              <m:rPr>
                <m:sty m:val="i"/>
              </m:rPr>
              <m:t>k</m:t>
            </m:r>
          </m:den>
        </m:f>
      </m:oMath>
      <w:r>
        <w:rPr/>
        <w:t xml:space="preserve">.</w:t>
      </w:r>
      <w:r>
        <w:rPr/>
        <w:br w:type="textWrapping"/>
      </w:r>
      <w:r>
        <w:rPr>
          <w:rFonts w:eastAsia="Georgia" w:cs="Georgia" w:ascii="Georgia" w:hAnsi="Georgia"/>
        </w:rPr>
        <w:t xml:space="preserve">(b) En déduire successivement:</w:t>
      </w:r>
      <w:r>
        <w:rPr/>
        <w:br w:type="textWrapping"/>
      </w:r>
      <w:r>
        <w:rPr>
          <w:rFonts w:eastAsia="Georgia" w:cs="Georgia" w:ascii="Georgia" w:hAnsi="Georgia"/>
        </w:rPr>
        <w:t xml:space="preserve">i) la décroissance de la suite ( </w:t>
      </w:r>
      <m:oMath>
        <m:sSub>
          <m:sSubPr/>
          <m:e>
            <m:r>
              <m:rPr>
                <m:sty m:val="i"/>
              </m:rPr>
              <m:t>u</m:t>
            </m:r>
          </m:e>
          <m:sub>
            <m:r>
              <m:rPr>
                <m:sty m:val="i"/>
              </m:rPr>
              <m:t>n</m:t>
            </m:r>
          </m:sub>
        </m:sSub>
      </m:oMath>
      <w:r>
        <w:rPr/>
        <w:t xml:space="preserve"> ),</w:t>
      </w:r>
      <w:r>
        <w:rPr/>
        <w:br w:type="textWrapping"/>
      </w:r>
      <w:r>
        <w:rPr/>
        <w:t xml:space="preserve">ii) l'encadrement: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ln</m:t>
        </m:r>
        <m:r>
          <m:rPr>
            <m:sty m:val="p"/>
          </m:rPr>
          <m:t>⁡</m:t>
        </m:r>
        <m:r>
          <m:rPr>
            <m:sty m:val="p"/>
          </m:rPr>
          <m:t>(</m:t>
        </m:r>
        <m:r>
          <m:rPr>
            <m:sty m:val="i"/>
          </m:rPr>
          <m:t>n</m:t>
        </m:r>
        <m:r>
          <m:rPr>
            <m:sty m:val="p"/>
          </m:rPr>
          <m:t>+</m:t>
        </m:r>
        <m:r>
          <m:rPr>
            <m:sty m:val="p"/>
          </m:rPr>
          <m:t>1</m:t>
        </m:r>
        <m:r>
          <m:rPr>
            <m:sty m:val="p"/>
          </m:rPr>
          <m:t>)</m:t>
        </m:r>
        <m:r>
          <m:rPr>
            <m:sty m:val="p"/>
          </m:rPr>
          <m:t>≤</m:t>
        </m:r>
        <m:sSub>
          <m:sSubPr/>
          <m:e>
            <m:r>
              <m:rPr>
                <m:sty m:val="i"/>
              </m:rPr>
              <m:t>H</m:t>
            </m:r>
          </m:e>
          <m:sub>
            <m:r>
              <m:rPr>
                <m:sty m:val="i"/>
              </m:rPr>
              <m:t>n</m:t>
            </m:r>
          </m:sub>
        </m:sSub>
        <m:r>
          <m:rPr>
            <m:sty m:val="p"/>
          </m:rPr>
          <m:t>≤</m:t>
        </m:r>
        <m:r>
          <m:rPr>
            <m:sty m:val="p"/>
          </m:rPr>
          <m:t>ln</m:t>
        </m:r>
        <m:r>
          <m:rPr>
            <m:sty m:val="p"/>
          </m:rPr>
          <m:t>⁡</m:t>
        </m:r>
        <m:r>
          <m:rPr>
            <m:sty m:val="p"/>
          </m:rPr>
          <m:t>(</m:t>
        </m:r>
        <m:r>
          <m:rPr>
            <m:sty m:val="i"/>
          </m:rPr>
          <m:t>n</m:t>
        </m:r>
        <m:r>
          <m:rPr>
            <m:sty m:val="p"/>
          </m:rPr>
          <m:t>)</m:t>
        </m:r>
        <m:r>
          <m:rPr>
            <m:sty m:val="p"/>
          </m:rPr>
          <m:t>+</m:t>
        </m:r>
        <m:r>
          <m:rPr>
            <m:sty m:val="p"/>
          </m:rPr>
          <m:t>1</m:t>
        </m:r>
      </m:oMath>
      <w:r>
        <w:rPr/>
        <w:t xml:space="preserve">.</w:t>
      </w:r>
      <w:r>
        <w:rPr/>
        <w:br w:type="textWrapping"/>
      </w:r>
      <w:r>
        <w:rPr>
          <w:rFonts w:eastAsia="Georgia" w:cs="Georgia" w:ascii="Georgia" w:hAnsi="Georgia"/>
        </w:rPr>
        <w:t xml:space="preserve">(c) Déduire de ce qui précède que la suite ( </w:t>
      </w:r>
      <m:oMath>
        <m:sSub>
          <m:sSubPr/>
          <m:e>
            <m:r>
              <m:rPr>
                <m:sty m:val="i"/>
              </m:rPr>
              <m:t>u</m:t>
            </m:r>
          </m:e>
          <m:sub>
            <m:r>
              <m:rPr>
                <m:sty m:val="i"/>
              </m:rPr>
              <m:t>n</m:t>
            </m:r>
          </m:sub>
        </m:sSub>
      </m:oMath>
      <w:r>
        <w:rPr>
          <w:rFonts w:eastAsia="Georgia" w:cs="Georgia" w:ascii="Georgia" w:hAnsi="Georgia"/>
        </w:rPr>
        <w:t xml:space="preserve"> ) est convergente et que sa limite, notée </w:t>
      </w:r>
      <m:oMath>
        <m:r>
          <m:rPr>
            <m:sty m:val="i"/>
          </m:rPr>
          <m:t>γ</m:t>
        </m:r>
      </m:oMath>
      <w:r>
        <w:rPr>
          <w:rFonts w:eastAsia="Georgia" w:cs="Georgia" w:ascii="Georgia" w:hAnsi="Georgia"/>
        </w:rPr>
        <w:t xml:space="preserve"> appartient à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10) (a) Établir que </w:t>
      </w:r>
      <m:oMath>
        <m:r>
          <m:rPr>
            <m:sty m:val="i"/>
          </m:rPr>
          <m:t>E</m:t>
        </m:r>
        <m:r>
          <m:rPr>
            <m:sty m:val="p"/>
          </m:rPr>
          <m:t>(</m:t>
        </m:r>
        <m:r>
          <m:rPr>
            <m:sty m:val="i"/>
          </m:rPr>
          <m:t>T</m:t>
        </m:r>
        <m:r>
          <m:rPr>
            <m:sty m:val="p"/>
          </m:rPr>
          <m:t>)</m:t>
        </m:r>
        <m:limLow>
          <m:limLowPr/>
          <m:e>
            <m:r>
              <m:rPr>
                <m:sty m:val="p"/>
              </m:rPr>
              <m:t>∼</m:t>
            </m:r>
          </m:e>
          <m:lim>
            <m:r>
              <m:rPr>
                <m:sty m:val="i"/>
              </m:rPr>
              <m:t>N</m:t>
            </m:r>
            <m:r>
              <m:rPr>
                <m:sty m:val="p"/>
              </m:rPr>
              <m:t>→</m:t>
            </m:r>
            <m:r>
              <m:rPr>
                <m:sty m:val="p"/>
              </m:rPr>
              <m:t>+</m:t>
            </m:r>
            <m:r>
              <m:rPr>
                <m:sty m:val="p"/>
              </m:rPr>
              <m:t>∞</m:t>
            </m:r>
          </m:lim>
        </m:limLow>
        <m:r>
          <m:rPr>
            <m:sty m:val="i"/>
          </m:rPr>
          <m:t>N</m:t>
        </m:r>
        <m:r>
          <m:rPr>
            <m:sty m:val="p"/>
          </m:rPr>
          <m:t>ln</m:t>
        </m:r>
        <m:r>
          <m:rPr>
            <m:sty m:val="p"/>
          </m:rPr>
          <m:t>⁡</m:t>
        </m:r>
        <m:r>
          <m:rPr>
            <m:sty m:val="p"/>
          </m:rPr>
          <m:t>(</m:t>
        </m:r>
        <m:r>
          <m:rPr>
            <m:sty m:val="i"/>
          </m:rPr>
          <m:t>N</m:t>
        </m:r>
        <m:r>
          <m:rPr>
            <m:sty m:val="p"/>
          </m:rPr>
          <m:t>)</m:t>
        </m:r>
      </m:oMath>
      <w:r>
        <w:rPr/>
        <w:t xml:space="preserve"> et </w:t>
      </w:r>
      <m:oMath>
        <m:r>
          <m:rPr>
            <m:sty m:val="i"/>
          </m:rPr>
          <m:t>E</m:t>
        </m:r>
        <m:r>
          <m:rPr>
            <m:sty m:val="p"/>
          </m:rPr>
          <m:t>(</m:t>
        </m:r>
        <m:r>
          <m:rPr>
            <m:sty m:val="i"/>
          </m:rPr>
          <m:t>T</m:t>
        </m:r>
        <m:r>
          <m:rPr>
            <m:sty m:val="p"/>
          </m:rPr>
          <m:t>)</m:t>
        </m:r>
        <m:r>
          <m:rPr>
            <m:sty m:val="p"/>
          </m:rPr>
          <m:t>=</m:t>
        </m:r>
        <m:r>
          <m:rPr>
            <m:sty m:val="i"/>
          </m:rPr>
          <m:t>N</m:t>
        </m:r>
        <m:r>
          <m:rPr>
            <m:sty m:val="p"/>
          </m:rPr>
          <m:t>ln</m:t>
        </m:r>
        <m:r>
          <m:rPr>
            <m:sty m:val="p"/>
          </m:rPr>
          <m:t>⁡</m:t>
        </m:r>
        <m:r>
          <m:rPr>
            <m:sty m:val="p"/>
          </m:rPr>
          <m:t>(</m:t>
        </m:r>
        <m:r>
          <m:rPr>
            <m:sty m:val="i"/>
          </m:rPr>
          <m:t>N</m:t>
        </m:r>
        <m:r>
          <m:rPr>
            <m:sty m:val="p"/>
          </m:rPr>
          <m:t>)</m:t>
        </m:r>
        <m:r>
          <m:rPr>
            <m:sty m:val="p"/>
          </m:rPr>
          <m:t>+</m:t>
        </m:r>
        <m:r>
          <m:rPr>
            <m:sty m:val="i"/>
          </m:rPr>
          <m:t>N</m:t>
        </m:r>
        <m:r>
          <m:rPr>
            <m:sty m:val="i"/>
          </m:rPr>
          <m:t>γ</m:t>
        </m:r>
        <m:r>
          <m:rPr>
            <m:sty m:val="p"/>
          </m:rPr>
          <m:t>+</m:t>
        </m:r>
        <m:r>
          <m:rPr>
            <m:sty m:val="i"/>
          </m:rPr>
          <m:t>o</m:t>
        </m:r>
        <m:r>
          <m:rPr>
            <m:sty m:val="p"/>
          </m:rPr>
          <m:t>(</m:t>
        </m:r>
        <m:r>
          <m:rPr>
            <m:sty m:val="i"/>
          </m:rPr>
          <m:t>N</m:t>
        </m:r>
        <m:r>
          <m:rPr>
            <m:sty m:val="p"/>
          </m:rPr>
          <m:t>)</m:t>
        </m:r>
      </m:oMath>
      <w:r>
        <w:rPr/>
        <w:t xml:space="preserve">.</w:t>
      </w:r>
      <w:r>
        <w:rPr/>
        <w:br w:type="textWrapping"/>
      </w:r>
      <w:r>
        <w:rPr/>
        <w:t xml:space="preserve">(b) Quelle est la nature de la suite </w:t>
      </w:r>
      <m:oMath>
        <m:sSub>
          <m:sSubPr/>
          <m:e>
            <m:d>
              <m:dPr>
                <m:begChr m:val="("/>
                <m:endChr m:val=")"/>
                <m:ctrlPr>
                  <w:rPr>
                    <w:rFonts w:ascii="Cambria Math" w:hAnsi="Cambria Math"/>
                  </w:rPr>
                </m:ctrlPr>
              </m:dPr>
              <m:e>
                <m:f>
                  <m:fPr>
                    <m:ctrlPr>
                      <w:rPr>
                        <w:rFonts w:ascii="Cambria Math" w:hAnsi="Cambria Math"/>
                      </w:rPr>
                    </m:ctrlPr>
                  </m:fPr>
                  <m:num>
                    <m:r>
                      <m:rPr>
                        <m:sty m:val="i"/>
                      </m:rPr>
                      <m:t>V</m:t>
                    </m:r>
                    <m:r>
                      <m:rPr>
                        <m:sty m:val="p"/>
                      </m:rPr>
                      <m:t>(</m:t>
                    </m:r>
                    <m:r>
                      <m:rPr>
                        <m:sty m:val="i"/>
                      </m:rPr>
                      <m:t>T</m:t>
                    </m:r>
                    <m:r>
                      <m:rPr>
                        <m:sty m:val="p"/>
                      </m:rPr>
                      <m:t>)</m:t>
                    </m:r>
                  </m:num>
                  <m:den>
                    <m:sSup>
                      <m:sSupPr/>
                      <m:e>
                        <m:r>
                          <m:rPr>
                            <m:sty m:val="i"/>
                          </m:rPr>
                          <m:t>N</m:t>
                        </m:r>
                      </m:e>
                      <m:sup>
                        <m:r>
                          <m:rPr>
                            <m:sty m:val="p"/>
                          </m:rPr>
                          <m:t>2</m:t>
                        </m:r>
                      </m:sup>
                    </m:sSup>
                  </m:den>
                </m:f>
              </m:e>
            </m:d>
          </m:e>
          <m:sub>
            <m:r>
              <m:rPr>
                <m:sty m:val="i"/>
              </m:rPr>
              <m:t>N</m:t>
            </m:r>
            <m:r>
              <m:rPr>
                <m:sty m:val="p"/>
              </m:rPr>
              <m:t>∈</m:t>
            </m:r>
            <m:sSup>
              <m:sSupPr/>
              <m:e>
                <m:r>
                  <m:rPr>
                    <m:scr m:val="double-struck"/>
                  </m:rPr>
                  <m:t>N</m:t>
                </m:r>
              </m:e>
              <m:sup>
                <m:r>
                  <m:rPr>
                    <m:sty m:val="p"/>
                  </m:rPr>
                  <m:t>∗</m:t>
                </m:r>
              </m:sup>
            </m:sSup>
          </m:sub>
        </m:sSub>
      </m:oMath>
      <w:r>
        <w:rPr/>
        <w:t xml:space="preserve"> ? (on prendra garde au fait que </w:t>
      </w:r>
      <m:oMath>
        <m:r>
          <m:rPr>
            <m:sty m:val="i"/>
          </m:rPr>
          <m:t>V</m:t>
        </m:r>
        <m:r>
          <m:rPr>
            <m:sty m:val="p"/>
          </m:rPr>
          <m:t>(</m:t>
        </m:r>
        <m:r>
          <m:rPr>
            <m:sty m:val="i"/>
          </m:rPr>
          <m:t>T</m:t>
        </m:r>
        <m:r>
          <m:rPr>
            <m:sty m:val="p"/>
          </m:rPr>
          <m:t>)</m:t>
        </m:r>
      </m:oMath>
      <w:r>
        <w:rPr>
          <w:rFonts w:eastAsia="Georgia" w:cs="Georgia" w:ascii="Georgia" w:hAnsi="Georgia"/>
        </w:rPr>
        <w:t xml:space="preserve"> dépend de </w:t>
      </w:r>
      <m:oMath>
        <m:r>
          <m:rPr>
            <m:sty m:val="i"/>
          </m:rPr>
          <m:t>N</m:t>
        </m:r>
      </m:oMath>
      <w:r>
        <w:rPr/>
        <w:t xml:space="preserve"> ).</w:t>
      </w:r>
      <w:r>
        <w:rPr/>
        <w:br w:type="textWrapping"/>
      </w:r>
      <w:r>
        <w:rPr/>
        <w:t xml:space="preserve">Justifier qu'il existe une constante </w:t>
      </w:r>
      <m:oMath>
        <m:r>
          <m:rPr>
            <m:sty m:val="i"/>
          </m:rPr>
          <m:t>α</m:t>
        </m:r>
      </m:oMath>
      <w:r>
        <w:rPr/>
        <w:t xml:space="preserve">, strictement positive, telle que</w:t>
      </w:r>
    </w:p>
    <w:p>
      <w:pPr>
        <w:spacing w:after="220" w:lineRule="auto"/>
      </w:pPr>
      <m:oMathPara>
        <m:oMath>
          <m:r>
            <m:rPr>
              <m:sty m:val="i"/>
            </m:rPr>
            <m:t>V</m:t>
          </m:r>
          <m:r>
            <m:rPr>
              <m:sty m:val="p"/>
            </m:rPr>
            <m:t>(</m:t>
          </m:r>
          <m:r>
            <m:rPr>
              <m:sty m:val="i"/>
            </m:rPr>
            <m:t>T</m:t>
          </m:r>
          <m:r>
            <m:rPr>
              <m:sty m:val="p"/>
            </m:rPr>
            <m:t>)</m:t>
          </m:r>
          <m:limLow>
            <m:limLowPr/>
            <m:e>
              <m:r>
                <m:rPr>
                  <m:sty m:val="p"/>
                </m:rPr>
                <m:t>∼</m:t>
              </m:r>
            </m:e>
            <m:lim>
              <m:r>
                <m:rPr>
                  <m:sty m:val="i"/>
                </m:rPr>
                <m:t>N</m:t>
              </m:r>
              <m:r>
                <m:rPr>
                  <m:sty m:val="p"/>
                </m:rPr>
                <m:t>→</m:t>
              </m:r>
              <m:r>
                <m:rPr>
                  <m:sty m:val="p"/>
                </m:rPr>
                <m:t>∞</m:t>
              </m:r>
            </m:lim>
          </m:limLow>
          <m:r>
            <m:rPr>
              <m:sty m:val="i"/>
            </m:rPr>
            <m:t>α</m:t>
          </m:r>
          <m:sSup>
            <m:sSupPr/>
            <m:e>
              <m:r>
                <m:rPr>
                  <m:sty m:val="i"/>
                </m:rPr>
                <m:t>N</m:t>
              </m:r>
            </m:e>
            <m:sup>
              <m:r>
                <m:rPr>
                  <m:sty m:val="p"/>
                </m:rPr>
                <m:t>2</m:t>
              </m:r>
            </m:sup>
          </m:sSup>
          <m:r>
            <m:rPr>
              <m:nor/>
            </m:rPr>
            <m:t> et </m:t>
          </m:r>
          <m:r>
            <m:rPr>
              <m:sty m:val="i"/>
            </m:rPr>
            <m:t>V</m:t>
          </m:r>
          <m:r>
            <m:rPr>
              <m:sty m:val="p"/>
            </m:rPr>
            <m:t>(</m:t>
          </m:r>
          <m:r>
            <m:rPr>
              <m:sty m:val="i"/>
            </m:rPr>
            <m:t>T</m:t>
          </m:r>
          <m:r>
            <m:rPr>
              <m:sty m:val="p"/>
            </m:rPr>
            <m:t>)</m:t>
          </m:r>
          <m:r>
            <m:rPr>
              <m:sty m:val="p"/>
            </m:rPr>
            <m:t>≤</m:t>
          </m:r>
          <m:r>
            <m:rPr>
              <m:sty m:val="i"/>
            </m:rPr>
            <m:t>α</m:t>
          </m:r>
          <m:sSup>
            <m:sSupPr/>
            <m:e>
              <m:r>
                <m:rPr>
                  <m:sty m:val="i"/>
                </m:rPr>
                <m:t>N</m:t>
              </m:r>
            </m:e>
            <m:sup>
              <m:r>
                <m:rPr>
                  <m:sty m:val="p"/>
                </m:rPr>
                <m:t>2</m:t>
              </m:r>
            </m:sup>
          </m:sSup>
        </m:oMath>
      </m:oMathPara>
    </w:p>
    <w:p>
      <w:pPr>
        <w:numPr>
          <w:ilvl w:val="0"/>
          <w:numId w:val="4"/>
        </w:numPr>
        <w:spacing w:lineRule="auto"/>
      </w:pPr>
      <w:r>
        <w:rPr>
          <w:rFonts w:eastAsia="Georgia" w:cs="Georgia" w:ascii="Georgia" w:hAnsi="Georgia"/>
        </w:rPr>
        <w:t xml:space="preserve">Écart à la moyenne</w:t>
      </w:r>
    </w:p>
    <w:p>
      <w:pPr>
        <w:spacing w:after="220" w:lineRule="auto"/>
      </w:pPr>
      <w:r>
        <w:rPr>
          <w:rFonts w:eastAsia="Georgia" w:cs="Georgia" w:ascii="Georgia" w:hAnsi="Georgia"/>
        </w:rPr>
        <w:t xml:space="preserve">On rappelle l'inégalité de Bienaymé-Chebychev valable pour une variable aléatoire </w:t>
      </w:r>
      <m:oMath>
        <m:r>
          <m:rPr>
            <m:sty m:val="i"/>
          </m:rPr>
          <m:t>X</m:t>
        </m:r>
      </m:oMath>
      <w:r>
        <w:rPr>
          <w:rFonts w:eastAsia="Georgia" w:cs="Georgia" w:ascii="Georgia" w:hAnsi="Georgia"/>
        </w:rPr>
        <w:t xml:space="preserve"> admettant une espérance et une variance :</w:t>
      </w:r>
    </w:p>
    <w:p>
      <w:pPr>
        <w:spacing w:after="220" w:lineRule="auto"/>
      </w:pPr>
      <m:oMathPara>
        <m:oMath>
          <m:r>
            <m:rPr>
              <m:sty m:val="p"/>
            </m:rPr>
            <m:t>∀</m:t>
          </m:r>
          <m:r>
            <m:rPr>
              <m:sty m:val="i"/>
            </m:rPr>
            <m:t>ε</m:t>
          </m:r>
          <m:r>
            <m:rPr>
              <m:sty m:val="p"/>
            </m:rPr>
            <m:t>&gt;</m:t>
          </m:r>
          <m:r>
            <m:rPr>
              <m:sty m:val="p"/>
            </m:rPr>
            <m:t>0</m:t>
          </m:r>
          <m:r>
            <m:rPr>
              <m:sty m:val="p"/>
            </m:rPr>
            <m:t xml:space="preserve"> </m:t>
          </m:r>
          <m:r>
            <m:rPr>
              <m:sty m:val="b"/>
            </m:rPr>
            <m:t>P</m:t>
          </m:r>
          <m:r>
            <m:rPr>
              <m:sty m:val="p"/>
            </m:rPr>
            <m:t>(</m:t>
          </m:r>
          <m:r>
            <m:rPr>
              <m:sty m:val="p"/>
            </m:rPr>
            <m:t>|</m:t>
          </m:r>
          <m:r>
            <m:rPr>
              <m:sty m:val="i"/>
            </m:rPr>
            <m:t>X</m:t>
          </m:r>
          <m:r>
            <m:rPr>
              <m:sty m:val="p"/>
            </m:rPr>
            <m:t>−</m:t>
          </m:r>
          <m:r>
            <m:rPr>
              <m:sty m:val="i"/>
            </m:rPr>
            <m:t>E</m:t>
          </m:r>
          <m:r>
            <m:rPr>
              <m:sty m:val="p"/>
            </m:rPr>
            <m:t>(</m:t>
          </m:r>
          <m:r>
            <m:rPr>
              <m:sty m:val="i"/>
            </m:rPr>
            <m:t>X</m:t>
          </m:r>
          <m:r>
            <m:rPr>
              <m:sty m:val="p"/>
            </m:rPr>
            <m:t>)</m:t>
          </m:r>
          <m:r>
            <m:rPr>
              <m:sty m:val="p"/>
            </m:rPr>
            <m:t>|</m:t>
          </m:r>
          <m:r>
            <m:rPr>
              <m:sty m:val="p"/>
            </m:rPr>
            <m:t>≥</m:t>
          </m:r>
          <m:r>
            <m:rPr>
              <m:sty m:val="i"/>
            </m:rPr>
            <m:t>ε</m:t>
          </m:r>
          <m:r>
            <m:rPr>
              <m:sty m:val="p"/>
            </m:rPr>
            <m:t>)</m:t>
          </m:r>
          <m:r>
            <m:rPr>
              <m:sty m:val="p"/>
            </m:rPr>
            <m:t>≤</m:t>
          </m:r>
          <m:f>
            <m:fPr>
              <m:ctrlPr>
                <w:rPr>
                  <w:rFonts w:ascii="Cambria Math" w:hAnsi="Cambria Math"/>
                </w:rPr>
              </m:ctrlPr>
            </m:fPr>
            <m:num>
              <m:r>
                <m:rPr>
                  <m:sty m:val="i"/>
                </m:rPr>
                <m:t>V</m:t>
              </m:r>
              <m:r>
                <m:rPr>
                  <m:sty m:val="p"/>
                </m:rPr>
                <m:t>(</m:t>
              </m:r>
              <m:r>
                <m:rPr>
                  <m:sty m:val="i"/>
                </m:rPr>
                <m:t>X</m:t>
              </m:r>
              <m:r>
                <m:rPr>
                  <m:sty m:val="p"/>
                </m:rPr>
                <m:t>)</m:t>
              </m:r>
            </m:num>
            <m:den>
              <m:sSup>
                <m:sSupPr/>
                <m:e>
                  <m:r>
                    <m:rPr>
                      <m:sty m:val="i"/>
                    </m:rPr>
                    <m:t>ε</m:t>
                  </m:r>
                </m:e>
                <m:sup>
                  <m:r>
                    <m:rPr>
                      <m:sty m:val="p"/>
                    </m:rPr>
                    <m:t>2</m:t>
                  </m:r>
                </m:sup>
              </m:sSup>
            </m:den>
          </m:f>
        </m:oMath>
      </m:oMathPara>
    </w:p>
    <w:p>
      <w:pPr>
        <w:spacing w:after="220" w:lineRule="auto"/>
      </w:pPr>
      <w:r>
        <w:rPr/>
        <w:t xml:space="preserve">Soit </w:t>
      </w:r>
      <m:oMath>
        <m:r>
          <m:rPr>
            <m:sty m:val="i"/>
          </m:rPr>
          <m:t>N</m:t>
        </m:r>
      </m:oMath>
      <w:r>
        <w:rPr>
          <w:rFonts w:eastAsia="Georgia" w:cs="Georgia" w:ascii="Georgia" w:hAnsi="Georgia"/>
        </w:rPr>
        <w:t xml:space="preserve"> fixé et une constante </w:t>
      </w:r>
      <m:oMath>
        <m:r>
          <m:rPr>
            <m:sty m:val="i"/>
          </m:rPr>
          <m:t>c</m:t>
        </m:r>
      </m:oMath>
      <w:r>
        <w:rPr/>
        <w:t xml:space="preserve"> strictement plus grande que 1.</w:t>
      </w:r>
      <w:r>
        <w:rPr/>
        <w:br w:type="textWrapping"/>
      </w:r>
      <w:r>
        <w:rPr/>
        <w:t xml:space="preserve">(a) Justifier que </w:t>
      </w:r>
      <m:oMath>
        <m:r>
          <m:rPr>
            <m:sty m:val="p"/>
          </m:rPr>
          <m:t>∀</m:t>
        </m:r>
        <m:r>
          <m:rPr>
            <m:sty m:val="i"/>
          </m:rPr>
          <m:t>ω</m:t>
        </m:r>
        <m:r>
          <m:rPr>
            <m:sty m:val="p"/>
          </m:rPr>
          <m:t>∈</m:t>
        </m:r>
        <m:r>
          <m:rPr>
            <m:sty m:val="p"/>
          </m:rPr>
          <m:t>Ω</m:t>
        </m:r>
        <m:r>
          <m:rPr>
            <m:sty m:val="p"/>
          </m:rPr>
          <m:t>,</m:t>
        </m:r>
        <m:r>
          <m:rPr>
            <m:sty m:val="p"/>
          </m:rPr>
          <m:t>|</m:t>
        </m:r>
        <m:r>
          <m:rPr>
            <m:sty m:val="i"/>
          </m:rPr>
          <m:t>T</m:t>
        </m:r>
        <m:r>
          <m:rPr>
            <m:sty m:val="p"/>
          </m:rPr>
          <m:t>(</m:t>
        </m:r>
        <m:r>
          <m:rPr>
            <m:sty m:val="i"/>
          </m:rPr>
          <m:t>ω</m:t>
        </m:r>
        <m:r>
          <m:rPr>
            <m:sty m:val="p"/>
          </m:rPr>
          <m:t>)</m:t>
        </m:r>
        <m:r>
          <m:rPr>
            <m:sty m:val="p"/>
          </m:rPr>
          <m:t>−</m:t>
        </m:r>
        <m:r>
          <m:rPr>
            <m:sty m:val="i"/>
          </m:rPr>
          <m:t>N</m:t>
        </m:r>
        <m:r>
          <m:rPr>
            <m:sty m:val="p"/>
          </m:rPr>
          <m:t>ln</m:t>
        </m:r>
        <m:r>
          <m:rPr>
            <m:sty m:val="p"/>
          </m:rPr>
          <m:t>⁡</m:t>
        </m:r>
        <m:r>
          <m:rPr>
            <m:sty m:val="p"/>
          </m:rPr>
          <m:t>(</m:t>
        </m:r>
        <m:r>
          <m:rPr>
            <m:sty m:val="i"/>
          </m:rPr>
          <m:t>N</m:t>
        </m:r>
        <m:r>
          <m:rPr>
            <m:sty m:val="p"/>
          </m:rPr>
          <m:t>)</m:t>
        </m:r>
        <m:r>
          <m:rPr>
            <m:sty m:val="p"/>
          </m:rPr>
          <m:t>|</m:t>
        </m:r>
        <m:r>
          <m:rPr>
            <m:sty m:val="p"/>
          </m:rPr>
          <m:t>≤</m:t>
        </m:r>
        <m:r>
          <m:rPr>
            <m:sty m:val="p"/>
          </m:rPr>
          <m:t>|</m:t>
        </m:r>
        <m:r>
          <m:rPr>
            <m:sty m:val="i"/>
          </m:rPr>
          <m:t>T</m:t>
        </m:r>
        <m:r>
          <m:rPr>
            <m:sty m:val="p"/>
          </m:rPr>
          <m:t>(</m:t>
        </m:r>
        <m:r>
          <m:rPr>
            <m:sty m:val="i"/>
          </m:rPr>
          <m:t>ω</m:t>
        </m:r>
        <m:r>
          <m:rPr>
            <m:sty m:val="p"/>
          </m:rPr>
          <m:t>)</m:t>
        </m:r>
        <m:r>
          <m:rPr>
            <m:sty m:val="p"/>
          </m:rPr>
          <m:t>−</m:t>
        </m:r>
        <m:r>
          <m:rPr>
            <m:sty m:val="i"/>
          </m:rPr>
          <m:t>E</m:t>
        </m:r>
        <m:r>
          <m:rPr>
            <m:sty m:val="p"/>
          </m:rPr>
          <m:t>(</m:t>
        </m:r>
        <m:r>
          <m:rPr>
            <m:sty m:val="i"/>
          </m:rPr>
          <m:t>T</m:t>
        </m:r>
        <m:r>
          <m:rPr>
            <m:sty m:val="p"/>
          </m:rPr>
          <m:t>)</m:t>
        </m:r>
        <m:r>
          <m:rPr>
            <m:sty m:val="p"/>
          </m:rPr>
          <m:t>|</m:t>
        </m:r>
        <m:r>
          <m:rPr>
            <m:sty m:val="p"/>
          </m:rPr>
          <m:t>+</m:t>
        </m:r>
        <m:r>
          <m:rPr>
            <m:sty m:val="i"/>
          </m:rPr>
          <m:t>N</m:t>
        </m:r>
      </m:oMath>
      <w:r>
        <w:rPr/>
        <w:t xml:space="preserve">.</w:t>
      </w:r>
    </w:p>
    <w:p>
      <w:pPr>
        <w:spacing w:after="220" w:lineRule="auto"/>
      </w:pPr>
      <w:r>
        <w:rPr>
          <w:rFonts w:eastAsia="Georgia" w:cs="Georgia" w:ascii="Georgia" w:hAnsi="Georgia"/>
        </w:rPr>
        <w:t xml:space="preserve">Comparer par une inclusion les événements suivants</w:t>
      </w:r>
    </w:p>
    <w:p>
      <w:pPr>
        <w:spacing w:after="220" w:lineRule="auto"/>
      </w:pPr>
      <m:oMathPara>
        <m:oMath>
          <m:r>
            <m:rPr>
              <m:sty m:val="p"/>
            </m:rPr>
            <m:t>(</m:t>
          </m:r>
          <m:r>
            <m:rPr>
              <m:sty m:val="p"/>
            </m:rPr>
            <m:t>|</m:t>
          </m:r>
          <m:r>
            <m:rPr>
              <m:sty m:val="i"/>
            </m:rPr>
            <m:t>T</m:t>
          </m:r>
          <m:r>
            <m:rPr>
              <m:sty m:val="p"/>
            </m:rPr>
            <m:t>−</m:t>
          </m:r>
          <m:r>
            <m:rPr>
              <m:sty m:val="i"/>
            </m:rPr>
            <m:t>N</m:t>
          </m:r>
          <m:r>
            <m:rPr>
              <m:sty m:val="p"/>
            </m:rPr>
            <m:t>ln</m:t>
          </m:r>
          <m:r>
            <m:rPr>
              <m:sty m:val="p"/>
            </m:rPr>
            <m:t>⁡</m:t>
          </m:r>
          <m:r>
            <m:rPr>
              <m:sty m:val="p"/>
            </m:rPr>
            <m:t>(</m:t>
          </m:r>
          <m:r>
            <m:rPr>
              <m:sty m:val="i"/>
            </m:rPr>
            <m:t>N</m:t>
          </m:r>
          <m:r>
            <m:rPr>
              <m:sty m:val="p"/>
            </m:rPr>
            <m:t>)</m:t>
          </m:r>
          <m:r>
            <m:rPr>
              <m:sty m:val="p"/>
            </m:rPr>
            <m:t>|</m:t>
          </m:r>
          <m:r>
            <m:rPr>
              <m:sty m:val="p"/>
            </m:rPr>
            <m:t>≥</m:t>
          </m:r>
          <m:r>
            <m:rPr>
              <m:sty m:val="i"/>
            </m:rPr>
            <m:t>c</m:t>
          </m:r>
          <m:r>
            <m:rPr>
              <m:sty m:val="i"/>
            </m:rPr>
            <m:t>N</m:t>
          </m:r>
          <m:r>
            <m:rPr>
              <m:sty m:val="p"/>
            </m:rPr>
            <m:t>)</m:t>
          </m:r>
          <m:r>
            <m:rPr>
              <m:nor/>
            </m:rPr>
            <m:t> et </m:t>
          </m:r>
          <m:r>
            <m:rPr>
              <m:sty m:val="p"/>
            </m:rPr>
            <m:t>(</m:t>
          </m:r>
          <m:r>
            <m:rPr>
              <m:sty m:val="p"/>
            </m:rPr>
            <m:t>|</m:t>
          </m:r>
          <m:r>
            <m:rPr>
              <m:sty m:val="i"/>
            </m:rPr>
            <m:t>T</m:t>
          </m:r>
          <m:r>
            <m:rPr>
              <m:sty m:val="p"/>
            </m:rPr>
            <m:t>−</m:t>
          </m:r>
          <m:r>
            <m:rPr>
              <m:sty m:val="i"/>
            </m:rPr>
            <m:t>E</m:t>
          </m:r>
          <m:r>
            <m:rPr>
              <m:sty m:val="p"/>
            </m:rPr>
            <m:t>(</m:t>
          </m:r>
          <m:r>
            <m:rPr>
              <m:sty m:val="i"/>
            </m:rPr>
            <m:t>T</m:t>
          </m:r>
          <m:r>
            <m:rPr>
              <m:sty m:val="p"/>
            </m:rPr>
            <m:t>)</m:t>
          </m:r>
          <m:r>
            <m:rPr>
              <m:sty m:val="p"/>
            </m:rPr>
            <m:t>|</m:t>
          </m:r>
          <m:r>
            <m:rPr>
              <m:sty m:val="p"/>
            </m:rPr>
            <m:t>≥</m:t>
          </m:r>
          <m:r>
            <m:rPr>
              <m:sty m:val="i"/>
            </m:rPr>
            <m:t>N</m:t>
          </m:r>
          <m:r>
            <m:rPr>
              <m:sty m:val="p"/>
            </m:rPr>
            <m:t>(</m:t>
          </m:r>
          <m:r>
            <m:rPr>
              <m:sty m:val="i"/>
            </m:rPr>
            <m:t>c</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(b) Démontrer que</w:t>
      </w:r>
    </w:p>
    <w:p>
      <w:pPr>
        <w:spacing w:after="220" w:lineRule="auto"/>
      </w:pPr>
      <m:oMathPara>
        <m:oMath>
          <m:r>
            <m:rPr>
              <m:sty m:val="b"/>
            </m:rPr>
            <m:t>P</m:t>
          </m:r>
          <m:r>
            <m:rPr>
              <m:sty m:val="p"/>
            </m:rPr>
            <m:t>(</m:t>
          </m:r>
          <m:r>
            <m:rPr>
              <m:sty m:val="p"/>
            </m:rPr>
            <m:t>|</m:t>
          </m:r>
          <m:r>
            <m:rPr>
              <m:sty m:val="i"/>
            </m:rPr>
            <m:t>T</m:t>
          </m:r>
          <m:r>
            <m:rPr>
              <m:sty m:val="p"/>
            </m:rPr>
            <m:t>−</m:t>
          </m:r>
          <m:r>
            <m:rPr>
              <m:sty m:val="i"/>
            </m:rPr>
            <m:t>N</m:t>
          </m:r>
          <m:r>
            <m:rPr>
              <m:sty m:val="p"/>
            </m:rPr>
            <m:t>ln</m:t>
          </m:r>
          <m:r>
            <m:rPr>
              <m:sty m:val="p"/>
            </m:rPr>
            <m:t>⁡</m:t>
          </m:r>
          <m:r>
            <m:rPr>
              <m:sty m:val="p"/>
            </m:rPr>
            <m:t>(</m:t>
          </m:r>
          <m:r>
            <m:rPr>
              <m:sty m:val="i"/>
            </m:rPr>
            <m:t>N</m:t>
          </m:r>
          <m:r>
            <m:rPr>
              <m:sty m:val="p"/>
            </m:rPr>
            <m:t>)</m:t>
          </m:r>
          <m:r>
            <m:rPr>
              <m:sty m:val="p"/>
            </m:rPr>
            <m:t>|</m:t>
          </m:r>
          <m:r>
            <m:rPr>
              <m:sty m:val="p"/>
            </m:rPr>
            <m:t>≥</m:t>
          </m:r>
          <m:r>
            <m:rPr>
              <m:sty m:val="i"/>
            </m:rPr>
            <m:t>c</m:t>
          </m:r>
          <m:r>
            <m:rPr>
              <m:sty m:val="i"/>
            </m:rPr>
            <m:t>N</m:t>
          </m:r>
          <m:r>
            <m:rPr>
              <m:sty m:val="p"/>
            </m:rPr>
            <m:t>)</m:t>
          </m:r>
          <m:r>
            <m:rPr>
              <m:sty m:val="p"/>
            </m:rPr>
            <m:t>≤</m:t>
          </m:r>
          <m:f>
            <m:fPr>
              <m:ctrlPr>
                <w:rPr>
                  <w:rFonts w:ascii="Cambria Math" w:hAnsi="Cambria Math"/>
                </w:rPr>
              </m:ctrlPr>
            </m:fPr>
            <m:num>
              <m:r>
                <m:rPr>
                  <m:sty m:val="i"/>
                </m:rPr>
                <m:t>α</m:t>
              </m:r>
            </m:num>
            <m:den>
              <m:r>
                <m:rPr>
                  <m:sty m:val="p"/>
                </m:rPr>
                <m:t>(</m:t>
              </m:r>
              <m:r>
                <m:rPr>
                  <m:sty m:val="i"/>
                </m:rPr>
                <m:t>c</m:t>
              </m:r>
              <m:r>
                <m:rPr>
                  <m:sty m:val="p"/>
                </m:rPr>
                <m:t>−</m:t>
              </m:r>
              <m:r>
                <m:rPr>
                  <m:sty m:val="p"/>
                </m:rPr>
                <m:t>1</m:t>
              </m:r>
              <m:sSup>
                <m:sSupPr/>
                <m:e>
                  <m:r>
                    <m:rPr>
                      <m:sty m:val="p"/>
                    </m:rPr>
                    <m:t>)</m:t>
                  </m:r>
                </m:e>
                <m:sup>
                  <m:r>
                    <m:rPr>
                      <m:sty m:val="p"/>
                    </m:rPr>
                    <m:t>2</m:t>
                  </m:r>
                </m:sup>
              </m:sSup>
            </m:den>
          </m:f>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a été définie à la question 10b.</w:t>
      </w:r>
      <w:r>
        <w:rPr/>
        <w:br w:type="textWrapping"/>
      </w:r>
      <w:r>
        <w:rPr/>
        <w:t xml:space="preserve">Le nombre </w:t>
      </w:r>
      <m:oMath>
        <m:r>
          <m:rPr>
            <m:sty m:val="i"/>
          </m:rPr>
          <m:t>N</m:t>
        </m:r>
      </m:oMath>
      <w:r>
        <w:rPr>
          <w:rFonts w:eastAsia="Georgia" w:cs="Georgia" w:ascii="Georgia" w:hAnsi="Georgia"/>
        </w:rPr>
        <w:t xml:space="preserve"> étant fixé, que vaut </w:t>
      </w:r>
      <m:oMath>
        <m:limLow>
          <m:limLowPr/>
          <m:e>
            <m:r>
              <m:rPr>
                <m:sty m:val="p"/>
              </m:rPr>
              <m:t>lim</m:t>
            </m:r>
          </m:e>
          <m:lim>
            <m:r>
              <m:rPr>
                <m:sty m:val="i"/>
              </m:rPr>
              <m:t>c</m:t>
            </m:r>
            <m:r>
              <m:rPr>
                <m:sty m:val="p"/>
              </m:rPr>
              <m:t>→</m:t>
            </m:r>
            <m:r>
              <m:rPr>
                <m:sty m:val="p"/>
              </m:rPr>
              <m:t>+</m:t>
            </m:r>
            <m:r>
              <m:rPr>
                <m:sty m:val="p"/>
              </m:rPr>
              <m:t>∞</m:t>
            </m:r>
          </m:lim>
        </m:limLow>
        <m:r>
          <m:rPr>
            <m:sty m:val="p"/>
          </m:rPr>
          <m:t xml:space="preserve"> </m:t>
        </m:r>
        <m:r>
          <m:rPr>
            <m:sty m:val="b"/>
          </m:rPr>
          <m:t>P</m:t>
        </m:r>
        <m:r>
          <m:rPr>
            <m:sty m:val="p"/>
          </m:rPr>
          <m:t>(</m:t>
        </m:r>
        <m:r>
          <m:rPr>
            <m:sty m:val="p"/>
          </m:rPr>
          <m:t>|</m:t>
        </m:r>
        <m:r>
          <m:rPr>
            <m:sty m:val="i"/>
          </m:rPr>
          <m:t>T</m:t>
        </m:r>
        <m:r>
          <m:rPr>
            <m:sty m:val="p"/>
          </m:rPr>
          <m:t>−</m:t>
        </m:r>
        <m:r>
          <m:rPr>
            <m:sty m:val="i"/>
          </m:rPr>
          <m:t>N</m:t>
        </m:r>
        <m:r>
          <m:rPr>
            <m:sty m:val="p"/>
          </m:rPr>
          <m:t>ln</m:t>
        </m:r>
        <m:r>
          <m:rPr>
            <m:sty m:val="p"/>
          </m:rPr>
          <m:t>⁡</m:t>
        </m:r>
        <m:r>
          <m:rPr>
            <m:sty m:val="i"/>
          </m:rPr>
          <m:t>N</m:t>
        </m:r>
        <m:r>
          <m:rPr>
            <m:sty m:val="p"/>
          </m:rPr>
          <m:t>|</m:t>
        </m:r>
        <m:r>
          <m:rPr>
            <m:sty m:val="p"/>
          </m:rPr>
          <m:t>≥</m:t>
        </m:r>
        <m:r>
          <m:rPr>
            <m:sty m:val="i"/>
          </m:rPr>
          <m:t>c</m:t>
        </m:r>
        <m:r>
          <m:rPr>
            <m:sty m:val="i"/>
          </m:rPr>
          <m:t>N</m:t>
        </m:r>
        <m:r>
          <m:rPr>
            <m:sty m:val="p"/>
          </m:rPr>
          <m:t>)</m:t>
        </m:r>
      </m:oMath>
      <w:r>
        <w:rPr/>
        <w:t xml:space="preserve"> ?</w:t>
      </w:r>
      <w:r>
        <w:rPr/>
        <w:br w:type="textWrapping"/>
      </w:r>
      <w:r>
        <w:rPr>
          <w:rFonts w:eastAsia="Georgia" w:cs="Georgia" w:ascii="Georgia" w:hAnsi="Georgia"/>
        </w:rPr>
        <w:t xml:space="preserve">12) Démontrer aussi que pour tout </w:t>
      </w:r>
      <m:oMath>
        <m:r>
          <m:rPr>
            <m:sty m:val="i"/>
          </m:rPr>
          <m:t>ε</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P</m:t>
          </m:r>
          <m:r>
            <m:rPr>
              <m:sty m:val="p"/>
            </m:rPr>
            <m:t>(</m:t>
          </m:r>
          <m:r>
            <m:rPr>
              <m:sty m:val="p"/>
            </m:rPr>
            <m:t>|</m:t>
          </m:r>
          <m:r>
            <m:rPr>
              <m:sty m:val="i"/>
            </m:rPr>
            <m:t>T</m:t>
          </m:r>
          <m:r>
            <m:rPr>
              <m:sty m:val="p"/>
            </m:rPr>
            <m:t>−</m:t>
          </m:r>
          <m:r>
            <m:rPr>
              <m:sty m:val="i"/>
            </m:rPr>
            <m:t>N</m:t>
          </m:r>
          <m:r>
            <m:rPr>
              <m:sty m:val="p"/>
            </m:rPr>
            <m:t>ln</m:t>
          </m:r>
          <m:r>
            <m:rPr>
              <m:sty m:val="p"/>
            </m:rPr>
            <m:t>⁡</m:t>
          </m:r>
          <m:r>
            <m:rPr>
              <m:sty m:val="p"/>
            </m:rPr>
            <m:t>(</m:t>
          </m:r>
          <m:r>
            <m:rPr>
              <m:sty m:val="i"/>
            </m:rPr>
            <m:t>N</m:t>
          </m:r>
          <m:r>
            <m:rPr>
              <m:sty m:val="p"/>
            </m:rPr>
            <m:t>)</m:t>
          </m:r>
          <m:r>
            <m:rPr>
              <m:sty m:val="p"/>
            </m:rPr>
            <m:t>|</m:t>
          </m:r>
          <m:r>
            <m:rPr>
              <m:sty m:val="p"/>
            </m:rPr>
            <m:t>≥</m:t>
          </m:r>
          <m:r>
            <m:rPr>
              <m:sty m:val="i"/>
            </m:rPr>
            <m:t>ε</m:t>
          </m:r>
          <m:r>
            <m:rPr>
              <m:sty m:val="i"/>
            </m:rPr>
            <m:t>N</m:t>
          </m:r>
          <m:r>
            <m:rPr>
              <m:sty m:val="p"/>
            </m:rPr>
            <m:t>ln</m:t>
          </m:r>
          <m:r>
            <m:rPr>
              <m:sty m:val="p"/>
            </m:rPr>
            <m:t>⁡</m:t>
          </m:r>
          <m:r>
            <m:rPr>
              <m:sty m:val="p"/>
            </m:rPr>
            <m:t>(</m:t>
          </m:r>
          <m:r>
            <m:rPr>
              <m:sty m:val="i"/>
            </m:rPr>
            <m:t>N</m:t>
          </m:r>
          <m:r>
            <m:rPr>
              <m:sty m:val="p"/>
            </m:rPr>
            <m:t>)</m:t>
          </m:r>
          <m:r>
            <m:rPr>
              <m:sty m:val="p"/>
            </m:rPr>
            <m:t>)</m:t>
          </m:r>
          <m:r>
            <m:rPr>
              <m:sty m:val="p"/>
            </m:rPr>
            <m:t>=</m:t>
          </m:r>
          <m:r>
            <m:rPr>
              <m:sty m:val="p"/>
            </m:rPr>
            <m:t>0</m:t>
          </m:r>
        </m:oMath>
      </m:oMathPara>
    </w:p>
    <w:p>
      <w:pPr>
        <w:spacing w:after="220" w:lineRule="auto"/>
      </w:pPr>
      <w:r>
        <w:rPr>
          <w:rFonts w:eastAsia="Georgia" w:cs="Georgia" w:ascii="Georgia" w:hAnsi="Georgia"/>
        </w:rPr>
        <w:t xml:space="preserve">On peut traduire ces résultats en disant que l'événement : ' </w:t>
      </w:r>
      <m:oMath>
        <m:r>
          <m:rPr>
            <m:sty m:val="i"/>
          </m:rPr>
          <m:t>T</m:t>
        </m:r>
      </m:oMath>
      <w:r>
        <w:rPr>
          <w:rFonts w:eastAsia="Georgia" w:cs="Georgia" w:ascii="Georgia" w:hAnsi="Georgia"/>
        </w:rPr>
        <w:t xml:space="preserve"> s'écarte de </w:t>
      </w:r>
      <m:oMath>
        <m:r>
          <m:rPr>
            <m:sty m:val="i"/>
          </m:rPr>
          <m:t>N</m:t>
        </m:r>
        <m:r>
          <m:rPr>
            <m:sty m:val="p"/>
          </m:rPr>
          <m:t>ln</m:t>
        </m:r>
        <m:r>
          <m:rPr>
            <m:sty m:val="p"/>
          </m:rPr>
          <m:t>⁡</m:t>
        </m:r>
        <m:r>
          <m:rPr>
            <m:sty m:val="p"/>
          </m:rPr>
          <m:t>(</m:t>
        </m:r>
        <m:r>
          <m:rPr>
            <m:sty m:val="i"/>
          </m:rPr>
          <m:t>N</m:t>
        </m:r>
        <m:r>
          <m:rPr>
            <m:sty m:val="p"/>
          </m:rPr>
          <m:t>)</m:t>
        </m:r>
      </m:oMath>
      <w:r>
        <w:rPr>
          <w:rFonts w:eastAsia="Georgia" w:cs="Georgia" w:ascii="Georgia" w:hAnsi="Georgia"/>
        </w:rPr>
        <w:t xml:space="preserve"> de manière significative" est un événement asymptotiquement rare.</w:t>
      </w:r>
      <w:r>
        <w:rPr/>
        <w:br w:type="textWrapping"/>
      </w:r>
      <w:r>
        <w:rPr/>
        <w:t xml:space="preserve">Pour information, pour un paquet de 32 cartes, on donne </w:t>
      </w:r>
      <m:oMath>
        <m:r>
          <m:rPr>
            <m:sty m:val="p"/>
          </m:rPr>
          <m:t>32</m:t>
        </m:r>
        <m:r>
          <m:rPr>
            <m:sty m:val="p"/>
          </m:rPr>
          <m:t>ln</m:t>
        </m:r>
        <m:r>
          <m:rPr>
            <m:sty m:val="p"/>
          </m:rPr>
          <m:t>⁡</m:t>
        </m:r>
        <m:r>
          <m:rPr>
            <m:sty m:val="p"/>
          </m:rPr>
          <m:t>(</m:t>
        </m:r>
        <m:r>
          <m:rPr>
            <m:sty m:val="p"/>
          </m:rPr>
          <m:t>32</m:t>
        </m:r>
        <m:r>
          <m:rPr>
            <m:sty m:val="p"/>
          </m:rPr>
          <m:t>)</m:t>
        </m:r>
        <m:r>
          <m:rPr>
            <m:sty m:val="p"/>
          </m:rPr>
          <m:t>≃</m:t>
        </m:r>
        <m:r>
          <m:rPr>
            <m:sty m:val="p"/>
          </m:rPr>
          <m:t>110</m:t>
        </m:r>
      </m:oMath>
      <w:r>
        <w:rPr/>
        <w:t xml:space="preserve"> et pour un paquet de 52 cartes, </w:t>
      </w:r>
      <m:oMath>
        <m:r>
          <m:rPr>
            <m:sty m:val="p"/>
          </m:rPr>
          <m:t>52</m:t>
        </m:r>
        <m:r>
          <m:rPr>
            <m:sty m:val="p"/>
          </m:rPr>
          <m:t>ln</m:t>
        </m:r>
        <m:r>
          <m:rPr>
            <m:sty m:val="p"/>
          </m:rPr>
          <m:t>⁡</m:t>
        </m:r>
        <m:r>
          <m:rPr>
            <m:sty m:val="p"/>
          </m:rPr>
          <m:t>(</m:t>
        </m:r>
        <m:r>
          <m:rPr>
            <m:sty m:val="p"/>
          </m:rPr>
          <m:t>52</m:t>
        </m:r>
        <m:r>
          <m:rPr>
            <m:sty m:val="p"/>
          </m:rPr>
          <m:t>)</m:t>
        </m:r>
        <m:r>
          <m:rPr>
            <m:sty m:val="p"/>
          </m:rPr>
          <m:t>≃</m:t>
        </m:r>
        <m:r>
          <m:rPr>
            <m:sty m:val="p"/>
          </m:rPr>
          <m:t>205</m:t>
        </m:r>
      </m:oMath>
      <w:r>
        <w:rPr/>
        <w:t xml:space="preserve">.</w:t>
      </w:r>
      <w:r>
        <w:rPr/>
        <w:br w:type="textWrapping"/>
      </w:r>
      <w:r>
        <w:rPr>
          <w:rFonts w:eastAsia="Georgia" w:cs="Georgia" w:ascii="Georgia" w:hAnsi="Georgia"/>
        </w:rPr>
        <w:t xml:space="preserve">13) Simulation informatique. Dans cette question on considère un jeu de </w:t>
      </w:r>
      <m:oMath>
        <m:r>
          <m:rPr>
            <m:sty m:val="i"/>
          </m:rPr>
          <m:t>N</m:t>
        </m:r>
        <m:r>
          <m:rPr>
            <m:sty m:val="p"/>
          </m:rPr>
          <m:t>=</m:t>
        </m:r>
        <m:r>
          <m:rPr>
            <m:sty m:val="p"/>
          </m:rPr>
          <m:t>32</m:t>
        </m:r>
      </m:oMath>
      <w:r>
        <w:rPr/>
        <w:t xml:space="preserve"> cartes.</w:t>
      </w:r>
    </w:p>
    <w:p>
      <w:pPr>
        <w:spacing w:after="220" w:lineRule="auto"/>
      </w:pPr>
      <w:r>
        <w:rPr>
          <w:rFonts w:eastAsia="Georgia" w:cs="Georgia" w:ascii="Georgia" w:hAnsi="Georgia"/>
        </w:rPr>
        <w:t xml:space="preserve">MODÉLISATION : On définit en PASCAL le TYPE Paquet=ARRAY[1..32] OF INTEGER; Le paquet de</w:t>
      </w:r>
      <w:r>
        <w:rPr/>
        <w:br w:type="textWrapping"/>
      </w:r>
      <w:r>
        <w:rPr>
          <w:rFonts w:eastAsia="Georgia" w:cs="Georgia" w:ascii="Georgia" w:hAnsi="Georgia"/>
        </w:rPr>
        <w:t xml:space="preserve">32 cartes est représenté par une variable Jeu de TYPE Paquet rempli initialement d'entiers entre 1 et 32 ; donc, initialement, Jeu[i] contient </w:t>
      </w:r>
      <m:oMath>
        <m:r>
          <m:rPr>
            <m:sty m:val="i"/>
          </m:rPr>
          <m:t>i</m:t>
        </m:r>
      </m:oMath>
      <w:r>
        <w:rPr>
          <w:rFonts w:eastAsia="Georgia" w:cs="Georgia" w:ascii="Georgia" w:hAnsi="Georgia"/>
        </w:rPr>
        <w:t xml:space="preserve">, c'est à dire que la carte </w:t>
      </w:r>
      <m:oMath>
        <m:sSub>
          <m:sSubPr/>
          <m:e>
            <m:r>
              <m:rPr>
                <m:sty m:val="i"/>
              </m:rPr>
              <m:t>C</m:t>
            </m:r>
          </m:e>
          <m:sub>
            <m:r>
              <m:rPr>
                <m:sty m:val="i"/>
              </m:rPr>
              <m:t>i</m:t>
            </m:r>
          </m:sub>
        </m:sSub>
      </m:oMath>
      <w:r>
        <w:rPr/>
        <w:t xml:space="preserve"> est en position </w:t>
      </w:r>
      <m:oMath>
        <m:r>
          <m:rPr>
            <m:sty m:val="i"/>
          </m:rPr>
          <m:t>i</m:t>
        </m:r>
      </m:oMath>
      <w:r>
        <w:rPr>
          <w:rFonts w:eastAsia="Georgia" w:cs="Georgia" w:ascii="Georgia" w:hAnsi="Georgia"/>
        </w:rPr>
        <w:t xml:space="preserve">. Au cours des insertions, Jeu[i] désigne le numéro de la carte en position numéro </w:t>
      </w:r>
      <m:oMath>
        <m:r>
          <m:rPr>
            <m:sty m:val="i"/>
          </m:rPr>
          <m:t>i</m:t>
        </m:r>
      </m:oMath>
      <w:r>
        <w:rPr/>
        <w:t xml:space="preserve">. Par exemple, Jeu[i]=10 signifie que la carte </w:t>
      </w:r>
      <m:oMath>
        <m:sSub>
          <m:sSubPr/>
          <m:e>
            <m:r>
              <m:rPr>
                <m:sty m:val="i"/>
              </m:rPr>
              <m:t>C</m:t>
            </m:r>
          </m:e>
          <m:sub>
            <m:r>
              <m:rPr>
                <m:sty m:val="p"/>
              </m:rPr>
              <m:t>10</m:t>
            </m:r>
          </m:sub>
        </m:sSub>
      </m:oMath>
      <w:r>
        <w:rPr/>
        <w:t xml:space="preserve"> est en position </w:t>
      </w:r>
      <m:oMath>
        <m:r>
          <m:rPr>
            <m:sty m:val="i"/>
          </m:rPr>
          <m:t>i</m:t>
        </m:r>
      </m:oMath>
      <w:r>
        <w:rPr/>
        <w:t xml:space="preserve">.</w:t>
      </w:r>
      <w:r>
        <w:rPr/>
        <w:br w:type="textWrapping"/>
      </w:r>
      <w:r>
        <w:rPr>
          <w:rFonts w:eastAsia="Georgia" w:cs="Georgia" w:ascii="Georgia" w:hAnsi="Georgia"/>
        </w:rPr>
        <w:t xml:space="preserve">On indique à la fin de cette question un extrait de programme à compléter en suivant les questions suivantes:</w:t>
      </w:r>
      <w:r>
        <w:rPr/>
        <w:br w:type="textWrapping"/>
      </w:r>
      <w:r>
        <w:rPr>
          <w:rFonts w:eastAsia="Georgia" w:cs="Georgia" w:ascii="Georgia" w:hAnsi="Georgia"/>
        </w:rPr>
        <w:t xml:space="preserve">(a) Écrire la procédure Init permettant de définir une variable Jeu correspondant à la configuration initiale du paquet de cartes.</w:t>
      </w:r>
      <w:r>
        <w:rPr/>
        <w:br w:type="textWrapping"/>
      </w:r>
      <w:r>
        <w:rPr>
          <w:rFonts w:eastAsia="Georgia" w:cs="Georgia" w:ascii="Georgia" w:hAnsi="Georgia"/>
        </w:rPr>
        <w:t xml:space="preserve">(b) Compléter la procédure Insertion qui simule une opération d'insertion. On rappelle que la fonction RANDOM (32) permet de tirer un nombre entier au hasard dans l'intervalle </w:t>
      </w:r>
      <m:oMath>
        <m:r>
          <m:rPr>
            <m:sty m:val="p"/>
          </m:rPr>
          <m:t>[</m:t>
        </m:r>
        <m:r>
          <m:rPr>
            <m:sty m:val="p"/>
          </m:rPr>
          <m:t xml:space="preserve"> </m:t>
        </m:r>
        <m:r>
          <m:rPr>
            <m:sty m:val="p"/>
          </m:rPr>
          <m:t>[</m:t>
        </m:r>
        <m:r>
          <m:rPr>
            <m:sty m:val="p"/>
          </m:rPr>
          <m:t>0</m:t>
        </m:r>
        <m:r>
          <m:rPr>
            <m:sty m:val="p"/>
          </m:rPr>
          <m:t>,</m:t>
        </m:r>
        <m:r>
          <m:rPr>
            <m:sty m:val="p"/>
          </m:rPr>
          <m:t>31</m:t>
        </m:r>
        <m:r>
          <m:rPr>
            <m:sty m:val="p"/>
          </m:rPr>
          <m:t>]</m:t>
        </m:r>
        <m:r>
          <m:rPr>
            <m:sty m:val="p"/>
          </m:rPr>
          <m:t xml:space="preserve"> </m:t>
        </m:r>
        <m:r>
          <m:rPr>
            <m:sty m:val="p"/>
          </m:rPr>
          <m:t>]</m:t>
        </m:r>
      </m:oMath>
      <w:r>
        <w:rPr/>
        <w:t xml:space="preserve">.</w:t>
      </w:r>
      <w:r>
        <w:rPr/>
        <w:br w:type="textWrapping"/>
      </w:r>
      <w:r>
        <w:rPr/>
        <w:t xml:space="preserve">(c) Que fait la fonction T?</w:t>
      </w:r>
      <w:r>
        <w:rPr/>
        <w:br w:type="textWrapping"/>
      </w:r>
      <w:r>
        <w:rPr>
          <w:rFonts w:eastAsia="Georgia" w:cs="Georgia" w:ascii="Georgia" w:hAnsi="Georgia"/>
        </w:rPr>
        <w:t xml:space="preserve">(d) Écrire le programme principal permettant de calculer et d'afficher la moyenne des valeurs prises par la fonction T sur 100 expériences et compléter la ligne de déclaration de variables.</w:t>
      </w:r>
    </w:p>
    <w:p>
      <w:pPr>
        <w:spacing w:after="220" w:lineRule="auto"/>
      </w:pPr>
      <w:r>
        <w:rPr/>
        <w:t xml:space="preserve">Extrait du programme.</w:t>
      </w:r>
    </w:p>
    <w:p>
      <w:pPr>
        <w:pStyle w:val="SourceCode"/>
        <w:shd w:val="clear" w:fill="F8F8FA"/>
        <w:spacing w:lineRule="auto"/>
      </w:pPr>
      <w:r>
        <w:rPr>
          <w:rStyle w:val="VerbatimChar"/>
          <w:rFonts w:eastAsia="Consolas" w:cs="Consolas" w:ascii="Consolas" w:hAnsi="Consolas"/>
        </w:rPr>
        <w:t xml:space="preserve">PROGRAM ESSEC2011;</w:t>
        <w:br/>
        <w:t xml:space="preserve">TYPE Paquet=ARRAY[1..32] OF INTEGER;</w:t>
        <w:br/>
        <w:t xml:space="preserve">VAR Jeu:Paquet;</w:t>
        <w:br/>
        <w:t xml:space="preserve">    ............ (à compléter)</w:t>
        <w:br/>
        <w:t xml:space="preserve">PROCEDURE Init( .............)</w:t>
        <w:br/>
        <w:t xml:space="preserve">PROCEDURE Insertion(VAR Jeu:Paquet);</w:t>
        <w:br/>
        <w:t xml:space="preserve">VAR i,k,cartedessus:INTEGER;</w:t>
        <w:br/>
        <w:t xml:space="preserve">BEGIN</w:t>
        <w:br/>
        <w:t xml:space="preserve">    k:= ....... (position où on va insérer la carte du dessus)</w:t>
        <w:br/>
        <w:t xml:space="preserve">    cartedessus:=Jeu[1];</w:t>
        <w:br/>
        <w:t xml:space="preserve">    IF k&gt;1 THEN FOR i :=1 TO k-1 DO Jeu[i] := ....</w:t>
        <w:br/>
        <w:t xml:space="preserve">    Jeu[k] := ....</w:t>
        <w:br/>
        <w:t xml:space="preserve">END;</w:t>
        <w:br/>
        <w:t xml:space="preserve">FUNCTION T(Jeu:Paquet):INTEGER;</w:t>
        <w:br/>
        <w:t xml:space="preserve">VAR n :INTEGER;</w:t>
        <w:br/>
        <w:t xml:space="preserve">BEGIN</w:t>
        <w:br/>
        <w:t xml:space="preserve">    Init(Jeu);</w:t>
        <w:br/>
        <w:t xml:space="preserve">    n:=0;</w:t>
        <w:br/>
        <w:t xml:space="preserve">    WHILE Jeu[1]&lt;&gt;32 DO</w:t>
        <w:br/>
        <w:t xml:space="preserve">    BEGIN</w:t>
        <w:br/>
        <w:t xml:space="preserve">        Insertion(Jeu);</w:t>
        <w:br/>
        <w:t xml:space="preserve">        n:=n+1</w:t>
        <w:br/>
        <w:t xml:space="preserve">    END;</w:t>
        <w:br/>
        <w:t xml:space="preserve">    T:=n</w:t>
        <w:br/>
        <w:t xml:space="preserve">END;</w:t>
        <w:br/>
        <w:t xml:space="preserve">BEGIN { programme principal }</w:t>
        <w:br/>
        <w:t xml:space="preserve">END.</w:t>
        <w:br/>
        <w:t xml:space="preserve"/>
      </w:r>
    </w:p>
    <w:p>
      <w:pPr>
        <w:spacing w:line="271" w:before="330" w:lineRule="auto"/>
      </w:pPr>
      <w:bookmarkStart w:id="6" w:name="partie_3_distance_variationnelle_142784"/>
      <w:r>
        <w:rPr>
          <w:rFonts w:eastAsia="Georgia" w:cs="Georgia" w:ascii="Georgia" w:hAnsi="Georgia"/>
          <w:b/>
          <w:sz w:val="42"/>
        </w:rPr>
        <w:t xml:space="preserve">Partie 3 - Distance variationnelle à la loi uniforme</w:t>
      </w:r>
      <w:bookmarkEnd w:id="6"/>
    </w:p>
    <w:p>
      <w:pPr>
        <w:spacing w:line="271" w:before="330" w:lineRule="auto"/>
      </w:pPr>
      <w:bookmarkStart w:id="7" w:name="notations"/>
      <w:r>
        <w:rPr>
          <w:b/>
          <w:sz w:val="42"/>
        </w:rPr>
        <w:t xml:space="preserve">Notations:</w:t>
      </w:r>
      <w:bookmarkEnd w:id="7"/>
    </w:p>
    <w:p>
      <w:pPr>
        <w:numPr>
          <w:ilvl w:val="0"/>
          <w:numId w:val="5"/>
        </w:numPr>
        <w:spacing w:lineRule="auto"/>
      </w:pPr>
      <w:r>
        <w:rPr/>
        <w:t xml:space="preserve">On note </w:t>
      </w:r>
      <m:oMath>
        <m:r>
          <m:rPr>
            <m:sty m:val="i"/>
          </m:rPr>
          <m:t>π</m:t>
        </m:r>
      </m:oMath>
      <w:r>
        <w:rPr>
          <w:rFonts w:eastAsia="Georgia" w:cs="Georgia" w:ascii="Georgia" w:hAnsi="Georgia"/>
        </w:rPr>
        <w:t xml:space="preserve"> l'équiprobabilité sur </w:t>
      </w:r>
      <m:oMath>
        <m:sSub>
          <m:sSubPr/>
          <m:e>
            <m:r>
              <m:rPr>
                <m:scr m:val="script"/>
              </m:rPr>
              <m:t>S</m:t>
            </m:r>
          </m:e>
          <m:sub>
            <m:r>
              <m:rPr>
                <m:sty m:val="i"/>
              </m:rPr>
              <m:t>N</m:t>
            </m:r>
          </m:sub>
        </m:sSub>
      </m:oMath>
      <w:r>
        <w:rPr>
          <w:rFonts w:eastAsia="Georgia" w:cs="Georgia" w:ascii="Georgia" w:hAnsi="Georgia"/>
        </w:rPr>
        <w:t xml:space="preserve">, c'est-à-dire l'application de </w:t>
      </w:r>
      <m:oMath>
        <m:r>
          <m:rPr>
            <m:scr m:val="script"/>
          </m:rPr>
          <m:t>P</m:t>
        </m:r>
        <m:d>
          <m:dPr>
            <m:begChr m:val="("/>
            <m:endChr m:val=")"/>
            <m:ctrlPr>
              <w:rPr>
                <w:rFonts w:ascii="Cambria Math" w:hAnsi="Cambria Math"/>
              </w:rPr>
            </m:ctrlPr>
          </m:dPr>
          <m:e>
            <m:sSub>
              <m:sSubPr/>
              <m:e>
                <m:r>
                  <m:rPr>
                    <m:scr m:val="script"/>
                  </m:rPr>
                  <m:t>S</m:t>
                </m:r>
              </m:e>
              <m:sub>
                <m:r>
                  <m:rPr>
                    <m:sty m:val="i"/>
                  </m:rPr>
                  <m:t>N</m:t>
                </m:r>
              </m:sub>
            </m:sSub>
          </m:e>
        </m:d>
      </m:oMath>
      <w:r>
        <w:rPr/>
        <w:t xml:space="preserve"> dans [ 0,1 ] telle que:</w:t>
      </w:r>
    </w:p>
    <w:p>
      <w:pPr>
        <w:spacing w:after="220" w:lineRule="auto"/>
      </w:pPr>
      <m:oMathPara>
        <m:oMath>
          <m:r>
            <m:rPr>
              <m:sty m:val="p"/>
            </m:rPr>
            <m:t>∀</m:t>
          </m:r>
          <m:r>
            <m:rPr>
              <m:sty m:val="i"/>
            </m:rPr>
            <m:t>A</m:t>
          </m:r>
          <m:r>
            <m:rPr>
              <m:sty m:val="p"/>
            </m:rPr>
            <m:t>⊂</m:t>
          </m:r>
          <m:sSub>
            <m:sSubPr/>
            <m:e>
              <m:r>
                <m:rPr>
                  <m:scr m:val="script"/>
                </m:rPr>
                <m:t>S</m:t>
              </m:r>
            </m:e>
            <m:sub>
              <m:r>
                <m:rPr>
                  <m:sty m:val="i"/>
                </m:rPr>
                <m:t>N</m:t>
              </m:r>
            </m:sub>
          </m:sSub>
          <m:r>
            <m:rPr>
              <m:sty m:val="i"/>
            </m:rPr>
            <m:t>π</m:t>
          </m:r>
          <m:r>
            <m:rPr>
              <m:sty m:val="p"/>
            </m:rPr>
            <m:t>(</m:t>
          </m:r>
          <m:r>
            <m:rPr>
              <m:sty m:val="i"/>
            </m:rPr>
            <m:t>A</m:t>
          </m:r>
          <m:r>
            <m:rPr>
              <m:sty m:val="p"/>
            </m:rPr>
            <m:t>)</m:t>
          </m:r>
          <m:r>
            <m:rPr>
              <m:sty m:val="p"/>
            </m:rPr>
            <m:t>=</m:t>
          </m:r>
          <m:f>
            <m:fPr>
              <m:ctrlPr>
                <w:rPr>
                  <w:rFonts w:ascii="Cambria Math" w:hAnsi="Cambria Math"/>
                </w:rPr>
              </m:ctrlPr>
            </m:fPr>
            <m:num>
              <m:r>
                <m:rPr>
                  <m:sty m:val="p"/>
                </m:rPr>
                <m:t>card</m:t>
              </m:r>
              <m:r>
                <m:rPr>
                  <m:sty m:val="p"/>
                </m:rPr>
                <m:t>(</m:t>
              </m:r>
              <m:r>
                <m:rPr>
                  <m:sty m:val="i"/>
                </m:rPr>
                <m:t>A</m:t>
              </m:r>
              <m:r>
                <m:rPr>
                  <m:sty m:val="p"/>
                </m:rPr>
                <m:t>)</m:t>
              </m:r>
            </m:num>
            <m:den>
              <m:r>
                <m:rPr>
                  <m:sty m:val="i"/>
                </m:rPr>
                <m:t>N</m:t>
              </m:r>
              <m:r>
                <m:rPr>
                  <m:sty m:val="p"/>
                </m:rPr>
                <m:t>!</m:t>
              </m:r>
            </m:den>
          </m:f>
          <m:r>
            <m:rPr>
              <m:sty m:val="p"/>
            </m:rPr>
            <m:t>;</m:t>
          </m:r>
          <m:r>
            <m:rPr>
              <m:nor/>
            </m:rPr>
            <m:t> en particulier, </m:t>
          </m:r>
          <m:r>
            <m:rPr>
              <m:sty m:val="p"/>
            </m:rPr>
            <m:t>∀</m:t>
          </m:r>
          <m:r>
            <m:rPr>
              <m:sty m:val="i"/>
            </m:rPr>
            <m:t>σ</m:t>
          </m:r>
          <m:r>
            <m:rPr>
              <m:sty m:val="p"/>
            </m:rPr>
            <m:t>∈</m:t>
          </m:r>
          <m:sSub>
            <m:sSubPr/>
            <m:e>
              <m:r>
                <m:rPr>
                  <m:scr m:val="script"/>
                </m:rPr>
                <m:t>S</m:t>
              </m:r>
            </m:e>
            <m:sub>
              <m:r>
                <m:rPr>
                  <m:sty m:val="i"/>
                </m:rPr>
                <m:t>N</m:t>
              </m:r>
            </m:sub>
          </m:sSub>
          <m:r>
            <m:rPr>
              <m:sty m:val="i"/>
            </m:rPr>
            <m:t>π</m:t>
          </m:r>
          <m:r>
            <m:rPr>
              <m:sty m:val="p"/>
            </m:rPr>
            <m:t>(</m:t>
          </m:r>
          <m:r>
            <m:rPr>
              <m:sty m:val="p"/>
            </m:rPr>
            <m:t>{</m:t>
          </m:r>
          <m:r>
            <m:rPr>
              <m:sty m:val="i"/>
            </m:rPr>
            <m:t>σ</m:t>
          </m:r>
          <m:r>
            <m:rPr>
              <m:sty m:val="p"/>
            </m:rPr>
            <m:t>}</m:t>
          </m:r>
          <m:r>
            <m:rPr>
              <m:sty m:val="p"/>
            </m:rPr>
            <m:t>)</m:t>
          </m:r>
          <m:r>
            <m:rPr>
              <m:sty m:val="p"/>
            </m:rPr>
            <m:t>=</m:t>
          </m:r>
          <m:f>
            <m:fPr>
              <m:ctrlPr>
                <w:rPr>
                  <w:rFonts w:ascii="Cambria Math" w:hAnsi="Cambria Math"/>
                </w:rPr>
              </m:ctrlPr>
            </m:fPr>
            <m:num>
              <m:r>
                <m:rPr>
                  <m:sty m:val="p"/>
                </m:rPr>
                <m:t>1</m:t>
              </m:r>
            </m:num>
            <m:den>
              <m:r>
                <m:rPr>
                  <m:sty m:val="i"/>
                </m:rPr>
                <m:t>N</m:t>
              </m:r>
              <m:r>
                <m:rPr>
                  <m:sty m:val="p"/>
                </m:rPr>
                <m:t>!</m:t>
              </m:r>
            </m:den>
          </m:f>
        </m:oMath>
      </m:oMathPara>
    </w:p>
    <w:p>
      <w:pPr>
        <w:numPr>
          <w:ilvl w:val="0"/>
          <w:numId w:val="6"/>
        </w:numPr>
        <w:spacing w:lineRule="auto"/>
      </w:pPr>
      <w:r>
        <w:rPr>
          <w:rFonts w:eastAsia="Georgia" w:cs="Georgia" w:ascii="Georgia" w:hAnsi="Georgia"/>
        </w:rPr>
        <w:t xml:space="preserve">On note également </w:t>
      </w:r>
      <m:oMath>
        <m:sSub>
          <m:sSubPr/>
          <m:e>
            <m:r>
              <m:rPr>
                <m:sty m:val="i"/>
              </m:rPr>
              <m:t>μ</m:t>
            </m:r>
          </m:e>
          <m:sub>
            <m:r>
              <m:rPr>
                <m:sty m:val="i"/>
              </m:rPr>
              <m:t>n</m:t>
            </m:r>
          </m:sub>
        </m:sSub>
      </m:oMath>
      <w:r>
        <w:rPr>
          <w:rFonts w:eastAsia="Georgia" w:cs="Georgia" w:ascii="Georgia" w:hAnsi="Georgia"/>
        </w:rPr>
        <w:t xml:space="preserve"> la probabilité sur </w:t>
      </w:r>
      <m:oMath>
        <m:sSub>
          <m:sSubPr/>
          <m:e>
            <m:r>
              <m:rPr>
                <m:scr m:val="script"/>
              </m:rPr>
              <m:t>S</m:t>
            </m:r>
          </m:e>
          <m:sub>
            <m:r>
              <m:rPr>
                <m:sty m:val="i"/>
              </m:rPr>
              <m:t>N</m:t>
            </m:r>
          </m:sub>
        </m:sSub>
      </m:oMath>
      <w:r>
        <w:rPr>
          <w:rFonts w:eastAsia="Georgia" w:cs="Georgia" w:ascii="Georgia" w:hAnsi="Georgia"/>
        </w:rPr>
        <w:t xml:space="preserve"> définie comme suit: pour chaque configuration </w:t>
      </w:r>
      <m:oMath>
        <m:r>
          <m:rPr>
            <m:sty m:val="i"/>
          </m:rPr>
          <m:t>σ</m:t>
        </m:r>
      </m:oMath>
      <w:r>
        <w:rPr/>
        <w:t xml:space="preserve"> de </w:t>
      </w:r>
      <m:oMath>
        <m:sSub>
          <m:sSubPr/>
          <m:e>
            <m:r>
              <m:rPr>
                <m:scr m:val="script"/>
              </m:rPr>
              <m:t>S</m:t>
            </m:r>
          </m:e>
          <m:sub>
            <m:r>
              <m:rPr>
                <m:sty m:val="i"/>
              </m:rPr>
              <m:t>N</m:t>
            </m:r>
          </m:sub>
        </m:sSub>
        <m:r>
          <m:rPr>
            <m:sty m:val="p"/>
          </m:rPr>
          <m:t>,</m:t>
        </m:r>
        <m:sSub>
          <m:sSubPr/>
          <m:e>
            <m:r>
              <m:rPr>
                <m:sty m:val="i"/>
              </m:rPr>
              <m:t>μ</m:t>
            </m:r>
          </m:e>
          <m:sub>
            <m:r>
              <m:rPr>
                <m:sty m:val="i"/>
              </m:rPr>
              <m:t>n</m:t>
            </m:r>
          </m:sub>
        </m:sSub>
        <m:r>
          <m:rPr>
            <m:sty m:val="p"/>
          </m:rPr>
          <m:t>(</m:t>
        </m:r>
        <m:r>
          <m:rPr>
            <m:sty m:val="p"/>
          </m:rPr>
          <m:t>{</m:t>
        </m:r>
        <m:r>
          <m:rPr>
            <m:sty m:val="i"/>
          </m:rPr>
          <m:t>σ</m:t>
        </m:r>
        <m:r>
          <m:rPr>
            <m:sty m:val="p"/>
          </m:rPr>
          <m:t>}</m:t>
        </m:r>
        <m:r>
          <m:rPr>
            <m:sty m:val="p"/>
          </m:rPr>
          <m:t>)</m:t>
        </m:r>
      </m:oMath>
      <w:r>
        <w:rPr>
          <w:rFonts w:eastAsia="Georgia" w:cs="Georgia" w:ascii="Georgia" w:hAnsi="Georgia"/>
        </w:rPr>
        <w:t xml:space="preserve"> désigne la probabilité qu'à l'instant </w:t>
      </w:r>
      <m:oMath>
        <m:r>
          <m:rPr>
            <m:sty m:val="i"/>
          </m:rPr>
          <m:t>n</m:t>
        </m:r>
      </m:oMath>
      <w:r>
        <w:rPr/>
        <w:t xml:space="preserve"> le tas de cartes se trouve dans la configuration </w:t>
      </w:r>
      <m:oMath>
        <m:r>
          <m:rPr>
            <m:sty m:val="i"/>
          </m:rPr>
          <m:t>σ</m:t>
        </m:r>
      </m:oMath>
      <w:r>
        <w:rPr/>
        <w:t xml:space="preserve">.</w:t>
      </w:r>
      <w:r>
        <w:rPr/>
        <w:br w:type="textWrapping"/>
      </w:r>
      <w:r>
        <w:rPr/>
        <w:t xml:space="preserve">On a alors pour pour toute partie </w:t>
      </w:r>
      <m:oMath>
        <m:r>
          <m:rPr>
            <m:sty m:val="i"/>
          </m:rPr>
          <m:t>A</m:t>
        </m:r>
      </m:oMath>
      <w:r>
        <w:rPr/>
        <w:t xml:space="preserve"> de </w:t>
      </w:r>
      <m:oMath>
        <m:sSub>
          <m:sSubPr/>
          <m:e>
            <m:r>
              <m:rPr>
                <m:scr m:val="script"/>
              </m:rPr>
              <m:t>S</m:t>
            </m:r>
          </m:e>
          <m:sub>
            <m:r>
              <m:rPr>
                <m:sty m:val="i"/>
              </m:rPr>
              <m:t>N</m:t>
            </m:r>
          </m:sub>
        </m:sSub>
        <m:r>
          <m:rPr>
            <m:sty m:val="p"/>
          </m:rPr>
          <m:t>,</m:t>
        </m:r>
        <m:sSub>
          <m:sSubPr/>
          <m:e>
            <m:r>
              <m:rPr>
                <m:sty m:val="i"/>
              </m:rPr>
              <m:t>μ</m:t>
            </m:r>
          </m:e>
          <m:sub>
            <m:r>
              <m:rPr>
                <m:sty m:val="i"/>
              </m:rPr>
              <m:t>n</m:t>
            </m:r>
          </m:sub>
        </m:sSub>
        <m:r>
          <m:rPr>
            <m:sty m:val="p"/>
          </m:rPr>
          <m:t>(</m:t>
        </m:r>
        <m:r>
          <m:rPr>
            <m:sty m:val="i"/>
          </m:rPr>
          <m:t>A</m:t>
        </m:r>
        <m:r>
          <m:rPr>
            <m:sty m:val="p"/>
          </m:rPr>
          <m:t>)</m:t>
        </m:r>
        <m:r>
          <m:rPr>
            <m:sty m:val="p"/>
          </m:rPr>
          <m:t>=</m:t>
        </m:r>
        <m:nary>
          <m:naryPr>
            <m:chr m:val="∑"/>
            <m:limLoc m:val="undOvr"/>
            <m:grow m:val="1"/>
            <m:supHide m:val="1"/>
          </m:naryPr>
          <m:sub>
            <m:r>
              <m:rPr>
                <m:sty m:val="i"/>
              </m:rPr>
              <m:t>σ</m:t>
            </m:r>
            <m:r>
              <m:rPr>
                <m:sty m:val="p"/>
              </m:rPr>
              <m:t>∈</m:t>
            </m:r>
            <m:r>
              <m:rPr>
                <m:sty m:val="i"/>
              </m:rPr>
              <m:t>A</m:t>
            </m:r>
          </m:sub>
          <m:sup/>
          <m:e>
            <m:r>
              <m:rPr>
                <m:sty m:val="p"/>
              </m:rPr>
              <m:t xml:space="preserve"> </m:t>
            </m:r>
          </m:e>
        </m:nary>
        <m:sSub>
          <m:sSubPr/>
          <m:e>
            <m:r>
              <m:rPr>
                <m:sty m:val="i"/>
              </m:rPr>
              <m:t>μ</m:t>
            </m:r>
          </m:e>
          <m:sub>
            <m:r>
              <m:rPr>
                <m:sty m:val="i"/>
              </m:rPr>
              <m:t>n</m:t>
            </m:r>
          </m:sub>
        </m:sSub>
        <m:r>
          <m:rPr>
            <m:sty m:val="p"/>
          </m:rPr>
          <m:t>(</m:t>
        </m:r>
        <m:r>
          <m:rPr>
            <m:sty m:val="p"/>
          </m:rPr>
          <m:t>{</m:t>
        </m:r>
        <m:r>
          <m:rPr>
            <m:sty m:val="i"/>
          </m:rPr>
          <m:t>σ</m:t>
        </m:r>
        <m:r>
          <m:rPr>
            <m:sty m:val="p"/>
          </m:rPr>
          <m:t>}</m:t>
        </m:r>
        <m:r>
          <m:rPr>
            <m:sty m:val="p"/>
          </m:rPr>
          <m:t>)</m:t>
        </m:r>
      </m:oMath>
      <w:r>
        <w:rPr/>
        <w:t xml:space="preserve">.</w:t>
      </w:r>
      <w:r>
        <w:rPr/>
        <w:br w:type="textWrapping"/>
      </w:r>
      <w:r>
        <w:rPr>
          <w:rFonts w:eastAsia="Georgia" w:cs="Georgia" w:ascii="Georgia" w:hAnsi="Georgia"/>
        </w:rPr>
        <w:t xml:space="preserve">On peut mesurer la qualité du mélange à un instant donné </w:t>
      </w:r>
      <m:oMath>
        <m:r>
          <m:rPr>
            <m:sty m:val="i"/>
          </m:rPr>
          <m:t>n</m:t>
        </m:r>
      </m:oMath>
      <w:r>
        <w:rPr>
          <w:rFonts w:eastAsia="Georgia" w:cs="Georgia" w:ascii="Georgia" w:hAnsi="Georgia"/>
        </w:rPr>
        <w:t xml:space="preserve"> en estimant l'écart entre </w:t>
      </w:r>
      <m:oMath>
        <m:sSub>
          <m:sSubPr/>
          <m:e>
            <m:r>
              <m:rPr>
                <m:sty m:val="i"/>
              </m:rPr>
              <m:t>μ</m:t>
            </m:r>
          </m:e>
          <m:sub>
            <m:r>
              <m:rPr>
                <m:sty m:val="i"/>
              </m:rPr>
              <m:t>n</m:t>
            </m:r>
          </m:sub>
        </m:sSub>
      </m:oMath>
      <w:r>
        <w:rPr/>
        <w:t xml:space="preserve"> et </w:t>
      </w:r>
      <m:oMath>
        <m:r>
          <m:rPr>
            <m:sty m:val="i"/>
          </m:rPr>
          <m:t>π</m:t>
        </m:r>
      </m:oMath>
      <w:r>
        <w:rPr/>
        <w:t xml:space="preserve">. Une distance </w:t>
      </w:r>
      <m:oMath>
        <m:r>
          <m:rPr>
            <m:sty m:val="i"/>
          </m:rPr>
          <m:t>d</m:t>
        </m:r>
      </m:oMath>
      <w:r>
        <w:rPr>
          <w:rFonts w:eastAsia="Georgia" w:cs="Georgia" w:ascii="Georgia" w:hAnsi="Georgia"/>
        </w:rPr>
        <w:t xml:space="preserve"> entre ces probabilités est définie de la manière suivante:</w:t>
      </w:r>
    </w:p>
    <w:p>
      <w:pPr>
        <w:spacing w:after="220" w:lineRule="auto"/>
      </w:pPr>
      <m:oMathPara>
        <m:oMath>
          <m:r>
            <m:rPr>
              <m:sty m:val="i"/>
            </m:rPr>
            <m:t>d</m:t>
          </m:r>
          <m:d>
            <m:dPr>
              <m:begChr m:val="("/>
              <m:endChr m:val=")"/>
              <m:ctrlPr>
                <w:rPr>
                  <w:rFonts w:ascii="Cambria Math" w:hAnsi="Cambria Math"/>
                </w:rPr>
              </m:ctrlPr>
            </m:dPr>
            <m:e>
              <m:sSub>
                <m:sSubPr/>
                <m:e>
                  <m:r>
                    <m:rPr>
                      <m:sty m:val="i"/>
                    </m:rPr>
                    <m:t>μ</m:t>
                  </m:r>
                </m:e>
                <m:sub>
                  <m:r>
                    <m:rPr>
                      <m:sty m:val="i"/>
                    </m:rPr>
                    <m:t>n</m:t>
                  </m:r>
                </m:sub>
              </m:sSub>
              <m:r>
                <m:rPr>
                  <m:sty m:val="p"/>
                </m:rPr>
                <m:t>,</m:t>
              </m:r>
              <m:r>
                <m:rPr>
                  <m:sty m:val="i"/>
                </m:rPr>
                <m:t>π</m:t>
              </m:r>
            </m:e>
          </m:d>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μ</m:t>
                      </m:r>
                    </m:e>
                    <m:sub>
                      <m:r>
                        <m:rPr>
                          <m:sty m:val="i"/>
                        </m:rPr>
                        <m:t>n</m:t>
                      </m:r>
                    </m:sub>
                  </m:sSub>
                  <m:r>
                    <m:rPr>
                      <m:sty m:val="p"/>
                    </m:rPr>
                    <m:t>(</m:t>
                  </m:r>
                  <m:r>
                    <m:rPr>
                      <m:sty m:val="i"/>
                    </m:rPr>
                    <m:t>A</m:t>
                  </m:r>
                  <m:r>
                    <m:rPr>
                      <m:sty m:val="p"/>
                    </m:rPr>
                    <m:t>)</m:t>
                  </m:r>
                  <m:r>
                    <m:rPr>
                      <m:sty m:val="p"/>
                    </m:rPr>
                    <m:t>−</m:t>
                  </m:r>
                  <m:r>
                    <m:rPr>
                      <m:sty m:val="i"/>
                    </m:rPr>
                    <m:t>π</m:t>
                  </m:r>
                  <m:r>
                    <m:rPr>
                      <m:sty m:val="p"/>
                    </m:rPr>
                    <m:t>(</m:t>
                  </m:r>
                  <m:r>
                    <m:rPr>
                      <m:sty m:val="i"/>
                    </m:rPr>
                    <m:t>A</m:t>
                  </m:r>
                  <m:r>
                    <m:rPr>
                      <m:sty m:val="p"/>
                    </m:rPr>
                    <m:t>)</m:t>
                  </m:r>
                </m:e>
              </m:d>
              <m:r>
                <m:rPr>
                  <m:sty m:val="p"/>
                </m:rPr>
                <m:t>,</m:t>
              </m:r>
              <m:r>
                <m:rPr>
                  <m:sty m:val="i"/>
                </m:rPr>
                <m:t>A</m:t>
              </m:r>
              <m:r>
                <m:rPr>
                  <m:sty m:val="p"/>
                </m:rPr>
                <m:t>⊂</m:t>
              </m:r>
              <m:sSub>
                <m:sSubPr/>
                <m:e>
                  <m:r>
                    <m:rPr>
                      <m:scr m:val="script"/>
                    </m:rPr>
                    <m:t>S</m:t>
                  </m:r>
                </m:e>
                <m:sub>
                  <m:r>
                    <m:rPr>
                      <m:sty m:val="i"/>
                    </m:rPr>
                    <m:t>N</m:t>
                  </m:r>
                </m:sub>
              </m:sSub>
            </m:e>
          </m:d>
        </m:oMath>
      </m:oMathPara>
    </w:p>
    <w:p>
      <w:pPr>
        <w:numPr>
          <w:ilvl w:val="0"/>
          <w:numId w:val="7"/>
        </w:numPr>
        <w:spacing w:lineRule="auto"/>
      </w:pPr>
      <w:r>
        <w:rPr/>
        <w:t xml:space="preserve">Soient </w:t>
      </w:r>
      <m:oMath>
        <m:r>
          <m:rPr>
            <m:sty m:val="i"/>
          </m:rPr>
          <m:t>A</m:t>
        </m:r>
      </m:oMath>
      <w:r>
        <w:rPr/>
        <w:t xml:space="preserve"> une partie de </w:t>
      </w:r>
      <m:oMath>
        <m:sSub>
          <m:sSubPr/>
          <m:e>
            <m:r>
              <m:rPr>
                <m:scr m:val="script"/>
              </m:rPr>
              <m:t>S</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t xml:space="preserve"> et </w:t>
      </w:r>
      <m:oMath>
        <m:sSub>
          <m:sSubPr/>
          <m:e>
            <m:r>
              <m:rPr>
                <m:sty m:val="i"/>
              </m:rPr>
              <m:t>E</m:t>
            </m:r>
          </m:e>
          <m:sub>
            <m:r>
              <m:rPr>
                <m:sty m:val="i"/>
              </m:rPr>
              <m:t>n</m:t>
            </m:r>
          </m:sub>
        </m:sSub>
      </m:oMath>
      <w:r>
        <w:rPr>
          <w:rFonts w:eastAsia="Georgia" w:cs="Georgia" w:ascii="Georgia" w:hAnsi="Georgia"/>
        </w:rPr>
        <w:t xml:space="preserve"> l'événement: "à l'instant </w:t>
      </w:r>
      <m:oMath>
        <m:r>
          <m:rPr>
            <m:sty m:val="i"/>
          </m:rPr>
          <m:t>n</m:t>
        </m:r>
      </m:oMath>
      <w:r>
        <w:rPr>
          <w:rFonts w:eastAsia="Georgia" w:cs="Georgia" w:ascii="Georgia" w:hAnsi="Georgia"/>
        </w:rPr>
        <w:t xml:space="preserve"> le paquet de cartes se trouve dans une configuration qui appartient à la partie </w:t>
      </w:r>
      <m:oMath>
        <m:r>
          <m:rPr>
            <m:sty m:val="i"/>
          </m:rPr>
          <m:t>A</m:t>
        </m:r>
      </m:oMath>
      <w:r>
        <w:rPr/>
        <w:t xml:space="preserve">."</w:t>
      </w:r>
      <w:r>
        <w:rPr/>
        <w:br w:type="textWrapping"/>
      </w:r>
      <w:r>
        <w:rPr>
          <w:rFonts w:eastAsia="Georgia" w:cs="Georgia" w:ascii="Georgia" w:hAnsi="Georgia"/>
        </w:rPr>
        <w:t xml:space="preserve">(a) Expliquer, en utilisant la question 7, l'égalité suivante : </w:t>
      </w:r>
      <m:oMath>
        <m:sSub>
          <m:sSubPr/>
          <m:e>
            <m:r>
              <m:rPr>
                <m:sty m:val="b"/>
              </m:rPr>
              <m:t>P</m:t>
            </m:r>
          </m:e>
          <m:sub>
            <m:r>
              <m:rPr>
                <m:sty m:val="p"/>
              </m:rPr>
              <m:t>(</m:t>
            </m:r>
            <m:r>
              <m:rPr>
                <m:sty m:val="i"/>
              </m:rPr>
              <m:t>T</m:t>
            </m:r>
            <m:r>
              <m:rPr>
                <m:sty m:val="p"/>
              </m:rPr>
              <m:t>≤</m:t>
            </m:r>
            <m:r>
              <m:rPr>
                <m:sty m:val="i"/>
              </m:rPr>
              <m:t>n</m:t>
            </m:r>
            <m:r>
              <m:rPr>
                <m:sty m:val="p"/>
              </m:rPr>
              <m:t>)</m:t>
            </m:r>
          </m:sub>
        </m:sSub>
        <m:d>
          <m:dPr>
            <m:begChr m:val="("/>
            <m:endChr m:val=")"/>
            <m:ctrlPr>
              <w:rPr>
                <w:rFonts w:ascii="Cambria Math" w:hAnsi="Cambria Math"/>
              </w:rPr>
            </m:ctrlPr>
          </m:dPr>
          <m:e>
            <m:sSub>
              <m:sSubPr/>
              <m:e>
                <m:r>
                  <m:rPr>
                    <m:sty m:val="i"/>
                  </m:rPr>
                  <m:t>E</m:t>
                </m:r>
              </m:e>
              <m:sub>
                <m:r>
                  <m:rPr>
                    <m:sty m:val="i"/>
                  </m:rPr>
                  <m:t>n</m:t>
                </m:r>
              </m:sub>
            </m:sSub>
          </m:e>
        </m:d>
        <m:r>
          <m:rPr>
            <m:sty m:val="p"/>
          </m:rPr>
          <m:t>=</m:t>
        </m:r>
        <m:r>
          <m:rPr>
            <m:sty m:val="i"/>
          </m:rPr>
          <m:t>π</m:t>
        </m:r>
        <m:r>
          <m:rPr>
            <m:sty m:val="p"/>
          </m:rPr>
          <m:t>(</m:t>
        </m:r>
        <m:r>
          <m:rPr>
            <m:sty m:val="i"/>
          </m:rPr>
          <m:t>A</m:t>
        </m:r>
        <m:r>
          <m:rPr>
            <m:sty m:val="p"/>
          </m:rPr>
          <m:t>)</m:t>
        </m:r>
      </m:oMath>
      <w:r>
        <w:rPr>
          <w:rFonts w:eastAsia="Georgia" w:cs="Georgia" w:ascii="Georgia" w:hAnsi="Georgia"/>
        </w:rPr>
        <w:t xml:space="preserve">. En déduire </w:t>
      </w:r>
      <m:oMath>
        <m:r>
          <m:rPr>
            <m:sty m:val="b"/>
          </m:rPr>
          <m:t>P</m:t>
        </m:r>
        <m:d>
          <m:dPr>
            <m:begChr m:val="("/>
            <m:endChr m:val=")"/>
            <m:ctrlPr>
              <w:rPr>
                <w:rFonts w:ascii="Cambria Math" w:hAnsi="Cambria Math"/>
              </w:rPr>
            </m:ctrlPr>
          </m:dPr>
          <m:e>
            <m:sSub>
              <m:sSubPr/>
              <m:e>
                <m:r>
                  <m:rPr>
                    <m:sty m:val="i"/>
                  </m:rPr>
                  <m:t>E</m:t>
                </m:r>
              </m:e>
              <m:sub>
                <m:r>
                  <m:rPr>
                    <m:sty m:val="i"/>
                  </m:rPr>
                  <m:t>n</m:t>
                </m:r>
              </m:sub>
            </m:sSub>
            <m:r>
              <m:rPr>
                <m:sty m:val="p"/>
              </m:rPr>
              <m:t>∩</m:t>
            </m:r>
            <m:r>
              <m:rPr>
                <m:sty m:val="p"/>
              </m:rPr>
              <m:t>(</m:t>
            </m:r>
            <m:r>
              <m:rPr>
                <m:sty m:val="i"/>
              </m:rPr>
              <m:t>T</m:t>
            </m:r>
            <m:r>
              <m:rPr>
                <m:sty m:val="p"/>
              </m:rPr>
              <m:t>≤</m:t>
            </m:r>
            <m:r>
              <m:rPr>
                <m:sty m:val="i"/>
              </m:rPr>
              <m:t>n</m:t>
            </m:r>
            <m:r>
              <m:rPr>
                <m:sty m:val="p"/>
              </m:rPr>
              <m:t>)</m:t>
            </m:r>
          </m:e>
        </m:d>
        <m:r>
          <m:rPr>
            <m:sty m:val="p"/>
          </m:rPr>
          <m:t>=</m:t>
        </m:r>
        <m:r>
          <m:rPr>
            <m:sty m:val="i"/>
          </m:rPr>
          <m:t>π</m:t>
        </m:r>
        <m:r>
          <m:rPr>
            <m:sty m:val="p"/>
          </m:rPr>
          <m:t>(</m:t>
        </m:r>
        <m:r>
          <m:rPr>
            <m:sty m:val="i"/>
          </m:rPr>
          <m:t>A</m:t>
        </m:r>
        <m:r>
          <m:rPr>
            <m:sty m:val="p"/>
          </m:rPr>
          <m:t>)</m:t>
        </m:r>
        <m:r>
          <m:rPr>
            <m:sty m:val="b"/>
          </m:rPr>
          <m:t>P</m:t>
        </m:r>
        <m:r>
          <m:rPr>
            <m:sty m:val="p"/>
          </m:rPr>
          <m:t>(</m:t>
        </m:r>
        <m:r>
          <m:rPr>
            <m:sty m:val="i"/>
          </m:rPr>
          <m:t>T</m:t>
        </m:r>
        <m:r>
          <m:rPr>
            <m:sty m:val="p"/>
          </m:rPr>
          <m:t>≤</m:t>
        </m:r>
        <m:r>
          <m:rPr>
            <m:sty m:val="i"/>
          </m:rPr>
          <m:t>n</m:t>
        </m:r>
        <m:r>
          <m:rPr>
            <m:sty m:val="p"/>
          </m:rPr>
          <m:t>)</m:t>
        </m:r>
      </m:oMath>
      <w:r>
        <w:rPr/>
        <w:t xml:space="preserve">.</w:t>
      </w:r>
      <w:r>
        <w:rPr/>
        <w:br w:type="textWrapping"/>
      </w:r>
      <w:r>
        <w:rPr>
          <w:rFonts w:eastAsia="Georgia" w:cs="Georgia" w:ascii="Georgia" w:hAnsi="Georgia"/>
        </w:rPr>
        <w:t xml:space="preserve">(b) Établir que </w:t>
      </w:r>
      <m:oMath>
        <m:r>
          <m:rPr>
            <m:sty m:val="b"/>
          </m:rPr>
          <m:t>P</m:t>
        </m:r>
        <m:d>
          <m:dPr>
            <m:begChr m:val="("/>
            <m:endChr m:val=")"/>
            <m:ctrlPr>
              <w:rPr>
                <w:rFonts w:ascii="Cambria Math" w:hAnsi="Cambria Math"/>
              </w:rPr>
            </m:ctrlPr>
          </m:dPr>
          <m:e>
            <m:sSub>
              <m:sSubPr/>
              <m:e>
                <m:r>
                  <m:rPr>
                    <m:sty m:val="i"/>
                  </m:rPr>
                  <m:t>E</m:t>
                </m:r>
              </m:e>
              <m:sub>
                <m:r>
                  <m:rPr>
                    <m:sty m:val="i"/>
                  </m:rPr>
                  <m:t>n</m:t>
                </m:r>
              </m:sub>
            </m:sSub>
            <m:r>
              <m:rPr>
                <m:sty m:val="p"/>
              </m:rPr>
              <m:t>∩</m:t>
            </m:r>
            <m:r>
              <m:rPr>
                <m:sty m:val="p"/>
              </m:rPr>
              <m:t>(</m:t>
            </m:r>
            <m:r>
              <m:rPr>
                <m:sty m:val="i"/>
              </m:rPr>
              <m:t>T</m:t>
            </m:r>
            <m:r>
              <m:rPr>
                <m:sty m:val="p"/>
              </m:rPr>
              <m:t>&gt;</m:t>
            </m:r>
            <m:r>
              <m:rPr>
                <m:sty m:val="i"/>
              </m:rPr>
              <m:t>n</m:t>
            </m:r>
            <m:r>
              <m:rPr>
                <m:sty m:val="p"/>
              </m:rPr>
              <m:t>)</m:t>
            </m:r>
          </m:e>
        </m:d>
        <m:r>
          <m:rPr>
            <m:sty m:val="p"/>
          </m:rPr>
          <m:t>≤</m:t>
        </m:r>
        <m:r>
          <m:rPr>
            <m:sty m:val="b"/>
          </m:rPr>
          <m:t>P</m:t>
        </m:r>
        <m:r>
          <m:rPr>
            <m:sty m:val="p"/>
          </m:rPr>
          <m:t>(</m:t>
        </m:r>
        <m:r>
          <m:rPr>
            <m:sty m:val="i"/>
          </m:rPr>
          <m:t>T</m:t>
        </m:r>
        <m:r>
          <m:rPr>
            <m:sty m:val="p"/>
          </m:rPr>
          <m:t>&gt;</m:t>
        </m:r>
        <m:r>
          <m:rPr>
            <m:sty m:val="i"/>
          </m:rPr>
          <m:t>n</m:t>
        </m:r>
        <m:r>
          <m:rPr>
            <m:sty m:val="p"/>
          </m:rPr>
          <m:t>)</m:t>
        </m:r>
      </m:oMath>
      <w:r>
        <w:rPr/>
        <w:t xml:space="preserve">.</w:t>
      </w:r>
      <w:r>
        <w:rPr/>
        <w:br w:type="textWrapping"/>
      </w:r>
      <w:r>
        <w:rPr/>
        <w:t xml:space="preserve">(c) Montrer que</w:t>
      </w:r>
    </w:p>
    <w:p>
      <w:pPr>
        <w:spacing w:after="220" w:lineRule="auto"/>
      </w:pPr>
      <m:oMathPara>
        <m:oMath>
          <m:sSub>
            <m:sSubPr/>
            <m:e>
              <m:r>
                <m:rPr>
                  <m:sty m:val="i"/>
                </m:rPr>
                <m:t>μ</m:t>
              </m:r>
            </m:e>
            <m:sub>
              <m:r>
                <m:rPr>
                  <m:sty m:val="i"/>
                </m:rPr>
                <m:t>n</m:t>
              </m:r>
            </m:sub>
          </m:sSub>
          <m:r>
            <m:rPr>
              <m:sty m:val="p"/>
            </m:rPr>
            <m:t>(</m:t>
          </m:r>
          <m:r>
            <m:rPr>
              <m:sty m:val="i"/>
            </m:rPr>
            <m:t>A</m:t>
          </m:r>
          <m:r>
            <m:rPr>
              <m:sty m:val="p"/>
            </m:rPr>
            <m:t>)</m:t>
          </m:r>
          <m:r>
            <m:rPr>
              <m:sty m:val="p"/>
            </m:rPr>
            <m:t>≤</m:t>
          </m:r>
          <m:r>
            <m:rPr>
              <m:sty m:val="i"/>
            </m:rPr>
            <m:t>π</m:t>
          </m:r>
          <m:r>
            <m:rPr>
              <m:sty m:val="p"/>
            </m:rPr>
            <m:t>(</m:t>
          </m:r>
          <m:r>
            <m:rPr>
              <m:sty m:val="i"/>
            </m:rPr>
            <m:t>A</m:t>
          </m:r>
          <m:r>
            <m:rPr>
              <m:sty m:val="p"/>
            </m:rPr>
            <m:t>)</m:t>
          </m:r>
          <m:r>
            <m:rPr>
              <m:sty m:val="p"/>
            </m:rPr>
            <m:t>+</m:t>
          </m:r>
          <m:r>
            <m:rPr>
              <m:sty m:val="b"/>
            </m:rPr>
            <m:t>P</m:t>
          </m:r>
          <m:r>
            <m:rPr>
              <m:sty m:val="p"/>
            </m:rPr>
            <m:t>(</m:t>
          </m:r>
          <m:r>
            <m:rPr>
              <m:sty m:val="i"/>
            </m:rPr>
            <m:t>T</m:t>
          </m:r>
          <m:r>
            <m:rPr>
              <m:sty m:val="p"/>
            </m:rPr>
            <m:t>&gt;</m:t>
          </m:r>
          <m:r>
            <m:rPr>
              <m:sty m:val="i"/>
            </m:rPr>
            <m:t>n</m:t>
          </m:r>
          <m:r>
            <m:rPr>
              <m:sty m:val="p"/>
            </m:rPr>
            <m:t>)</m:t>
          </m:r>
        </m:oMath>
      </m:oMathPara>
    </w:p>
    <w:p>
      <w:pPr>
        <w:numPr>
          <w:ilvl w:val="0"/>
          <w:numId w:val="8"/>
        </w:numPr>
        <w:spacing w:lineRule="auto"/>
      </w:pPr>
      <w:r>
        <w:rPr/>
        <w:t xml:space="preserve">Soit </w:t>
      </w:r>
      <m:oMath>
        <m:r>
          <m:rPr>
            <m:sty m:val="i"/>
          </m:rPr>
          <m:t>A</m:t>
        </m:r>
      </m:oMath>
      <w:r>
        <w:rPr/>
        <w:t xml:space="preserve"> une partie de </w:t>
      </w:r>
      <m:oMath>
        <m:sSub>
          <m:sSubPr/>
          <m:e>
            <m:r>
              <m:rPr>
                <m:scr m:val="script"/>
              </m:rPr>
              <m:t>S</m:t>
            </m:r>
          </m:e>
          <m:sub>
            <m:r>
              <m:rPr>
                <m:sty m:val="i"/>
              </m:rPr>
              <m:t>N</m:t>
            </m:r>
          </m:sub>
        </m:sSub>
      </m:oMath>
      <w:r>
        <w:rPr/>
        <w:t xml:space="preserve"> et </w:t>
      </w:r>
      <m:oMath>
        <m:r>
          <m:rPr>
            <m:sty m:val="i"/>
          </m:rPr>
          <m:t>n</m:t>
        </m:r>
        <m:r>
          <m:rPr>
            <m:sty m:val="p"/>
          </m:rPr>
          <m:t>∈</m:t>
        </m:r>
        <m:sSup>
          <m:sSupPr/>
          <m:e>
            <m:r>
              <m:rPr>
                <m:scr m:val="double-struck"/>
              </m:rPr>
              <m:t>N</m:t>
            </m:r>
          </m:e>
          <m:sup>
            <m:r>
              <m:rPr>
                <m:sty m:val="p"/>
              </m:rPr>
              <m:t>∗</m:t>
            </m:r>
          </m:sup>
        </m:sSup>
      </m:oMath>
      <w:r>
        <w:rPr/>
        <w:t xml:space="preserve">. On note </w:t>
      </w:r>
      <m:oMath>
        <m:acc>
          <m:accPr>
            <m:chr m:val="‾"/>
          </m:accPr>
          <m:e>
            <m:r>
              <m:rPr>
                <m:sty m:val="i"/>
              </m:rPr>
              <m:t>A</m:t>
            </m:r>
          </m:e>
        </m:acc>
      </m:oMath>
      <w:r>
        <w:rPr>
          <w:rFonts w:eastAsia="Georgia" w:cs="Georgia" w:ascii="Georgia" w:hAnsi="Georgia"/>
        </w:rPr>
        <w:t xml:space="preserve"> l'événement contraire de </w:t>
      </w:r>
      <m:oMath>
        <m:r>
          <m:rPr>
            <m:sty m:val="i"/>
          </m:rPr>
          <m:t>A</m:t>
        </m:r>
      </m:oMath>
      <w:r>
        <w:rPr/>
        <w:t xml:space="preserve">.</w:t>
      </w:r>
      <w:r>
        <w:rPr/>
        <w:br w:type="textWrapping"/>
      </w:r>
      <w:r>
        <w:rPr/>
        <w:t xml:space="preserve">(a) Exprimer </w:t>
      </w:r>
      <m:oMath>
        <m:sSub>
          <m:sSubPr/>
          <m:e>
            <m:r>
              <m:rPr>
                <m:sty m:val="i"/>
              </m:rPr>
              <m:t>μ</m:t>
            </m:r>
          </m:e>
          <m:sub>
            <m:r>
              <m:rPr>
                <m:sty m:val="i"/>
              </m:rPr>
              <m:t>n</m:t>
            </m:r>
          </m:sub>
        </m:sSub>
        <m:r>
          <m:rPr>
            <m:sty m:val="p"/>
          </m:rPr>
          <m:t>(</m:t>
        </m:r>
        <m:acc>
          <m:accPr>
            <m:chr m:val="‾"/>
          </m:accPr>
          <m:e>
            <m:r>
              <m:rPr>
                <m:sty m:val="i"/>
              </m:rPr>
              <m:t>A</m:t>
            </m:r>
          </m:e>
        </m:acc>
        <m:r>
          <m:rPr>
            <m:sty m:val="p"/>
          </m:rPr>
          <m:t>)</m:t>
        </m:r>
        <m:r>
          <m:rPr>
            <m:sty m:val="p"/>
          </m:rPr>
          <m:t>−</m:t>
        </m:r>
        <m:r>
          <m:rPr>
            <m:sty m:val="i"/>
          </m:rPr>
          <m:t>π</m:t>
        </m:r>
        <m:r>
          <m:rPr>
            <m:sty m:val="p"/>
          </m:rPr>
          <m:t>(</m:t>
        </m:r>
        <m:acc>
          <m:accPr>
            <m:chr m:val="‾"/>
          </m:accPr>
          <m:e>
            <m:r>
              <m:rPr>
                <m:sty m:val="i"/>
              </m:rPr>
              <m:t>A</m:t>
            </m:r>
          </m:e>
        </m:acc>
        <m:r>
          <m:rPr>
            <m:sty m:val="p"/>
          </m:rPr>
          <m:t>)</m:t>
        </m:r>
      </m:oMath>
      <w:r>
        <w:rPr/>
        <w:t xml:space="preserve"> en fonction de </w:t>
      </w:r>
      <m:oMath>
        <m:sSub>
          <m:sSubPr/>
          <m:e>
            <m:r>
              <m:rPr>
                <m:sty m:val="i"/>
              </m:rPr>
              <m:t>μ</m:t>
            </m:r>
          </m:e>
          <m:sub>
            <m:r>
              <m:rPr>
                <m:sty m:val="i"/>
              </m:rPr>
              <m:t>n</m:t>
            </m:r>
          </m:sub>
        </m:sSub>
        <m:r>
          <m:rPr>
            <m:sty m:val="p"/>
          </m:rPr>
          <m:t>(</m:t>
        </m:r>
        <m:r>
          <m:rPr>
            <m:sty m:val="i"/>
          </m:rPr>
          <m:t>A</m:t>
        </m:r>
        <m:r>
          <m:rPr>
            <m:sty m:val="p"/>
          </m:rPr>
          <m:t>)</m:t>
        </m:r>
      </m:oMath>
      <w:r>
        <w:rPr/>
        <w:t xml:space="preserve"> et </w:t>
      </w:r>
      <m:oMath>
        <m:r>
          <m:rPr>
            <m:sty m:val="i"/>
          </m:rPr>
          <m:t>π</m:t>
        </m:r>
        <m:r>
          <m:rPr>
            <m:sty m:val="p"/>
          </m:rPr>
          <m:t>(</m:t>
        </m:r>
        <m:r>
          <m:rPr>
            <m:sty m:val="i"/>
          </m:rPr>
          <m:t>A</m:t>
        </m:r>
        <m:r>
          <m:rPr>
            <m:sty m:val="p"/>
          </m:rPr>
          <m:t>)</m:t>
        </m:r>
      </m:oMath>
      <w:r>
        <w:rPr/>
        <w:t xml:space="preserve">.</w:t>
      </w:r>
      <w:r>
        <w:rPr/>
        <w:br w:type="textWrapping"/>
      </w:r>
      <w:r>
        <w:rPr>
          <w:rFonts w:eastAsia="Georgia" w:cs="Georgia" w:ascii="Georgia" w:hAnsi="Georgia"/>
        </w:rPr>
        <w:t xml:space="preserve">(b) Déduire des questions précédentes la majoration :</w:t>
      </w:r>
    </w:p>
    <w:p>
      <w:pPr>
        <w:spacing w:after="220" w:lineRule="auto"/>
      </w:pPr>
      <m:oMathPara>
        <m:oMath>
          <m:d>
            <m:dPr>
              <m:begChr m:val="|"/>
              <m:endChr m:val="|"/>
              <m:ctrlPr>
                <w:rPr>
                  <w:rFonts w:ascii="Cambria Math" w:hAnsi="Cambria Math"/>
                </w:rPr>
              </m:ctrlPr>
            </m:dPr>
            <m:e>
              <m:sSub>
                <m:sSubPr/>
                <m:e>
                  <m:r>
                    <m:rPr>
                      <m:sty m:val="i"/>
                    </m:rPr>
                    <m:t>μ</m:t>
                  </m:r>
                </m:e>
                <m:sub>
                  <m:r>
                    <m:rPr>
                      <m:sty m:val="i"/>
                    </m:rPr>
                    <m:t>n</m:t>
                  </m:r>
                </m:sub>
              </m:sSub>
              <m:r>
                <m:rPr>
                  <m:sty m:val="p"/>
                </m:rPr>
                <m:t>(</m:t>
              </m:r>
              <m:r>
                <m:rPr>
                  <m:sty m:val="i"/>
                </m:rPr>
                <m:t>A</m:t>
              </m:r>
              <m:r>
                <m:rPr>
                  <m:sty m:val="p"/>
                </m:rPr>
                <m:t>)</m:t>
              </m:r>
              <m:r>
                <m:rPr>
                  <m:sty m:val="p"/>
                </m:rPr>
                <m:t>−</m:t>
              </m:r>
              <m:r>
                <m:rPr>
                  <m:sty m:val="i"/>
                </m:rPr>
                <m:t>π</m:t>
              </m:r>
              <m:r>
                <m:rPr>
                  <m:sty m:val="p"/>
                </m:rPr>
                <m:t>(</m:t>
              </m:r>
              <m:r>
                <m:rPr>
                  <m:sty m:val="i"/>
                </m:rPr>
                <m:t>A</m:t>
              </m:r>
              <m:r>
                <m:rPr>
                  <m:sty m:val="p"/>
                </m:rPr>
                <m:t>)</m:t>
              </m:r>
            </m:e>
          </m:d>
          <m:r>
            <m:rPr>
              <m:sty m:val="p"/>
            </m:rPr>
            <m:t>≤</m:t>
          </m:r>
          <m:r>
            <m:rPr>
              <m:sty m:val="b"/>
            </m:rPr>
            <m:t>P</m:t>
          </m:r>
          <m:r>
            <m:rPr>
              <m:sty m:val="p"/>
            </m:rPr>
            <m:t>(</m:t>
          </m:r>
          <m:r>
            <m:rPr>
              <m:sty m:val="i"/>
            </m:rPr>
            <m:t>T</m:t>
          </m:r>
          <m:r>
            <m:rPr>
              <m:sty m:val="p"/>
            </m:rPr>
            <m:t>&gt;</m:t>
          </m:r>
          <m:r>
            <m:rPr>
              <m:sty m:val="i"/>
            </m:rPr>
            <m:t>n</m:t>
          </m:r>
          <m:r>
            <m:rPr>
              <m:sty m:val="p"/>
            </m:rPr>
            <m:t>)</m:t>
          </m:r>
        </m:oMath>
      </m:oMathPara>
    </w:p>
    <w:p>
      <w:pPr>
        <w:numPr>
          <w:ilvl w:val="0"/>
          <w:numId w:val="9"/>
        </w:numPr>
        <w:spacing w:lineRule="auto"/>
      </w:pPr>
      <w:r>
        <w:rPr/>
        <w:t xml:space="preserve">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0</m:t>
        </m:r>
        <m:r>
          <m:rPr>
            <m:sty m:val="p"/>
          </m:rPr>
          <m:t>≤</m:t>
        </m:r>
        <m:r>
          <m:rPr>
            <m:sty m:val="i"/>
          </m:rPr>
          <m:t>d</m:t>
        </m:r>
        <m:d>
          <m:dPr>
            <m:begChr m:val="("/>
            <m:endChr m:val=")"/>
            <m:ctrlPr>
              <w:rPr>
                <w:rFonts w:ascii="Cambria Math" w:hAnsi="Cambria Math"/>
              </w:rPr>
            </m:ctrlPr>
          </m:dPr>
          <m:e>
            <m:sSub>
              <m:sSubPr/>
              <m:e>
                <m:r>
                  <m:rPr>
                    <m:sty m:val="i"/>
                  </m:rPr>
                  <m:t>μ</m:t>
                </m:r>
              </m:e>
              <m:sub>
                <m:r>
                  <m:rPr>
                    <m:sty m:val="i"/>
                  </m:rPr>
                  <m:t>n</m:t>
                </m:r>
              </m:sub>
            </m:sSub>
            <m:r>
              <m:rPr>
                <m:sty m:val="p"/>
              </m:rPr>
              <m:t>,</m:t>
            </m:r>
            <m:r>
              <m:rPr>
                <m:sty m:val="i"/>
              </m:rPr>
              <m:t>π</m:t>
            </m:r>
          </m:e>
        </m:d>
        <m:r>
          <m:rPr>
            <m:sty m:val="p"/>
          </m:rPr>
          <m:t>≤</m:t>
        </m:r>
        <m:r>
          <m:rPr>
            <m:sty m:val="b"/>
          </m:rPr>
          <m:t>P</m:t>
        </m:r>
        <m:r>
          <m:rPr>
            <m:sty m:val="p"/>
          </m:rPr>
          <m:t>(</m:t>
        </m:r>
        <m:r>
          <m:rPr>
            <m:sty m:val="i"/>
          </m:rPr>
          <m:t>T</m:t>
        </m:r>
        <m:r>
          <m:rPr>
            <m:sty m:val="p"/>
          </m:rPr>
          <m:t>&gt;</m:t>
        </m:r>
        <m:r>
          <m:rPr>
            <m:sty m:val="i"/>
          </m:rPr>
          <m:t>n</m:t>
        </m:r>
        <m:r>
          <m:rPr>
            <m:sty m:val="p"/>
          </m:rPr>
          <m:t>)</m:t>
        </m:r>
      </m:oMath>
      <w:r>
        <w:rPr>
          <w:rFonts w:eastAsia="Georgia" w:cs="Georgia" w:ascii="Georgia" w:hAnsi="Georgia"/>
        </w:rPr>
        <w:t xml:space="preserve">. Déterminer la limite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d</m:t>
        </m:r>
        <m:d>
          <m:dPr>
            <m:begChr m:val="("/>
            <m:endChr m:val=")"/>
            <m:ctrlPr>
              <w:rPr>
                <w:rFonts w:ascii="Cambria Math" w:hAnsi="Cambria Math"/>
              </w:rPr>
            </m:ctrlPr>
          </m:dPr>
          <m:e>
            <m:sSub>
              <m:sSubPr/>
              <m:e>
                <m:r>
                  <m:rPr>
                    <m:sty m:val="i"/>
                  </m:rPr>
                  <m:t>μ</m:t>
                </m:r>
              </m:e>
              <m:sub>
                <m:r>
                  <m:rPr>
                    <m:sty m:val="i"/>
                  </m:rPr>
                  <m:t>n</m:t>
                </m:r>
              </m:sub>
            </m:sSub>
            <m:r>
              <m:rPr>
                <m:sty m:val="p"/>
              </m:rPr>
              <m:t>,</m:t>
            </m:r>
            <m:r>
              <m:rPr>
                <m:sty m:val="i"/>
              </m:rPr>
              <m:t>π</m:t>
            </m:r>
          </m:e>
        </m:d>
      </m:oMath>
      <w:r>
        <w:rPr/>
        <w:t xml:space="preserve">.</w:t>
      </w:r>
    </w:p>
    <w:p>
      <w:pPr>
        <w:spacing w:line="271" w:before="330" w:lineRule="auto"/>
      </w:pPr>
      <w:bookmarkStart w:id="8" w:name="partie_4_une_majoration_de_mathbf_p_t_n"/>
      <w:r>
        <w:rPr>
          <w:b/>
          <w:sz w:val="42"/>
        </w:rPr>
        <w:t xml:space="preserve">Partie 4- Une majoration de </w:t>
      </w:r>
      <m:oMath>
        <m:r>
          <m:rPr>
            <m:sty m:val="b"/>
          </m:rPr>
          <w:rPr>
            <w:sz w:val="42"/>
          </w:rPr>
          <m:t>P</m:t>
        </m:r>
        <m:r>
          <m:rPr>
            <m:sty m:val="p"/>
          </m:rPr>
          <w:rPr>
            <w:sz w:val="42"/>
          </w:rPr>
          <m:t>(</m:t>
        </m:r>
        <m:r>
          <m:rPr>
            <m:sty m:val="i"/>
          </m:rPr>
          <w:rPr>
            <w:sz w:val="42"/>
          </w:rPr>
          <m:t>T</m:t>
        </m:r>
        <m:r>
          <m:rPr>
            <m:sty m:val="p"/>
          </m:rPr>
          <w:rPr>
            <w:sz w:val="42"/>
          </w:rPr>
          <m:t>&gt;</m:t>
        </m:r>
        <m:r>
          <m:rPr>
            <m:sty m:val="i"/>
          </m:rPr>
          <w:rPr>
            <w:sz w:val="42"/>
          </w:rPr>
          <m:t>n</m:t>
        </m:r>
        <m:r>
          <m:rPr>
            <m:sty m:val="p"/>
          </m:rPr>
          <w:rPr>
            <w:sz w:val="42"/>
          </w:rPr>
          <m:t>)</m:t>
        </m:r>
      </m:oMath>
      <w:bookmarkEnd w:id="8"/>
    </w:p>
    <w:p>
      <w:pPr>
        <w:spacing w:after="220" w:lineRule="auto"/>
      </w:pPr>
      <w:r>
        <w:rPr>
          <w:rFonts w:eastAsia="Georgia" w:cs="Georgia" w:ascii="Georgia" w:hAnsi="Georgia"/>
        </w:rPr>
        <w:t xml:space="preserve">Dans cette partie, nous nous intéressons provisoirement à un collectionneur de timbres. Celui-ci reçoit chaque jour une lettre affranchie avec un timbre choisi au hasard uniformément parmi les </w:t>
      </w:r>
      <m:oMath>
        <m:r>
          <m:rPr>
            <m:sty m:val="i"/>
          </m:rPr>
          <m:t>N</m:t>
        </m:r>
      </m:oMath>
      <w:r>
        <w:rPr>
          <w:rFonts w:eastAsia="Georgia" w:cs="Georgia" w:ascii="Georgia" w:hAnsi="Georgia"/>
        </w:rPr>
        <w:t xml:space="preserve"> timbres en vigueur. On étudie ici le nombre de jours que doit attendre le collectionneur pour posséder la collection complète des </w:t>
      </w:r>
      <m:oMath>
        <m:r>
          <m:rPr>
            <m:sty m:val="i"/>
          </m:rPr>
          <m:t>N</m:t>
        </m:r>
      </m:oMath>
      <w:r>
        <w:rPr/>
        <w:t xml:space="preserve"> timbres. Le jour 0 il n'a aucun timbre.</w:t>
      </w:r>
      <w:r>
        <w:rPr/>
        <w:br w:type="textWrapping"/>
      </w:r>
      <w:r>
        <w:rPr/>
        <w:t xml:space="preserve">On note alors :</w:t>
      </w:r>
    </w:p>
    <w:p>
      <w:pPr>
        <w:numPr>
          <w:ilvl w:val="0"/>
          <w:numId w:val="10"/>
        </w:numPr>
        <w:spacing w:lineRule="auto"/>
      </w:pPr>
      <w:r>
        <w:rPr/>
        <w:t xml:space="preserve">pour tout entier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S</m:t>
            </m:r>
          </m:e>
          <m:sub>
            <m:r>
              <m:rPr>
                <m:sty m:val="i"/>
              </m:rPr>
              <m:t>k</m:t>
            </m:r>
          </m:sub>
        </m:sSub>
      </m:oMath>
      <w:r>
        <w:rPr>
          <w:rFonts w:eastAsia="Georgia" w:cs="Georgia" w:ascii="Georgia" w:hAnsi="Georgia"/>
        </w:rPr>
        <w:t xml:space="preserve"> le nombre aléatoire de jours que doit attendre le collectionneur pour que le nombre de timbres différents qu'il possède passe de </w:t>
      </w:r>
      <m:oMath>
        <m:r>
          <m:rPr>
            <m:sty m:val="i"/>
          </m:rPr>
          <m:t>k</m:t>
        </m:r>
        <m:r>
          <m:rPr>
            <m:sty m:val="p"/>
          </m:rPr>
          <m:t>−</m:t>
        </m:r>
        <m:r>
          <m:rPr>
            <m:sty m:val="p"/>
          </m:rPr>
          <m:t>1</m:t>
        </m:r>
      </m:oMath>
      <w:r>
        <w:rPr>
          <w:rFonts w:eastAsia="Georgia" w:cs="Georgia" w:ascii="Georgia" w:hAnsi="Georgia"/>
        </w:rPr>
        <w:t xml:space="preserve"> à </w:t>
      </w:r>
      <m:oMath>
        <m:r>
          <m:rPr>
            <m:sty m:val="i"/>
          </m:rPr>
          <m:t>k</m:t>
        </m:r>
      </m:oMath>
      <w:r>
        <w:rPr/>
        <w:t xml:space="preserve">,</w:t>
      </w:r>
    </w:p>
    <w:p>
      <w:pPr>
        <w:numPr>
          <w:ilvl w:val="0"/>
          <w:numId w:val="10"/>
        </w:numPr>
        <w:spacing w:lineRule="auto"/>
      </w:pPr>
      <m:oMath>
        <m:r>
          <m:rPr>
            <m:sty m:val="i"/>
          </m:rPr>
          <m:t>S</m:t>
        </m:r>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N</m:t>
            </m:r>
          </m:sub>
        </m:sSub>
      </m:oMath>
      <w:r>
        <w:rPr>
          <w:rFonts w:eastAsia="Georgia" w:cs="Georgia" w:ascii="Georgia" w:hAnsi="Georgia"/>
        </w:rPr>
        <w:t xml:space="preserve">, soit la variable aléatoire correspondant au nombre de jours à attendre pour posséder la collection complète des </w:t>
      </w:r>
      <m:oMath>
        <m:r>
          <m:rPr>
            <m:sty m:val="i"/>
          </m:rPr>
          <m:t>N</m:t>
        </m:r>
      </m:oMath>
      <w:r>
        <w:rPr/>
        <w:t xml:space="preserve"> timbres,</w:t>
      </w:r>
    </w:p>
    <w:p>
      <w:pPr>
        <w:numPr>
          <w:ilvl w:val="0"/>
          <w:numId w:val="10"/>
        </w:numPr>
        <w:spacing w:lineRule="auto"/>
      </w:pPr>
      <w:r>
        <w:rPr/>
        <w:t xml:space="preserve">en supposant les </w:t>
      </w:r>
      <m:oMath>
        <m:r>
          <m:rPr>
            <m:sty m:val="i"/>
          </m:rPr>
          <m:t>N</m:t>
        </m:r>
      </m:oMath>
      <w:r>
        <w:rPr>
          <w:rFonts w:eastAsia="Georgia" w:cs="Georgia" w:ascii="Georgia" w:hAnsi="Georgia"/>
        </w:rPr>
        <w:t xml:space="preserve"> timbres en vigueur numérotés de 1 à </w:t>
      </w:r>
      <m:oMath>
        <m:r>
          <m:rPr>
            <m:sty m:val="i"/>
          </m:rPr>
          <m:t>N</m:t>
        </m:r>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Sup>
          <m:sSubSupPr/>
          <m:e>
            <m:r>
              <m:rPr>
                <m:sty m:val="i"/>
              </m:rPr>
              <m:t>B</m:t>
            </m:r>
          </m:e>
          <m:sub>
            <m:r>
              <m:rPr>
                <m:sty m:val="i"/>
              </m:rPr>
              <m:t>j</m:t>
            </m:r>
          </m:sub>
          <m:sup>
            <m:r>
              <m:rPr>
                <m:sty m:val="i"/>
              </m:rPr>
              <m:t>m</m:t>
            </m:r>
          </m:sup>
        </m:sSubSup>
      </m:oMath>
      <w:r>
        <w:rPr>
          <w:rFonts w:eastAsia="Georgia" w:cs="Georgia" w:ascii="Georgia" w:hAnsi="Georgia"/>
        </w:rPr>
        <w:t xml:space="preserve"> l'événement "le jour </w:t>
      </w:r>
      <m:oMath>
        <m:r>
          <m:rPr>
            <m:sty m:val="i"/>
          </m:rPr>
          <m:t>m</m:t>
        </m:r>
      </m:oMath>
      <w:r>
        <w:rPr>
          <w:rFonts w:eastAsia="Georgia" w:cs="Georgia" w:ascii="Georgia" w:hAnsi="Georgia"/>
        </w:rPr>
        <w:t xml:space="preserve">, le collectionneur n'a toujours pas reçu de lettre affranchie avec le timbre numéro </w:t>
      </w:r>
      <m:oMath>
        <m:r>
          <m:rPr>
            <m:sty m:val="i"/>
          </m:rPr>
          <m:t>j</m:t>
        </m:r>
      </m:oMath>
      <w:r>
        <w:rPr/>
        <w:t xml:space="preserve">."</w:t>
      </w:r>
      <w:r>
        <w:rPr/>
        <w:br w:type="textWrapping"/>
      </w:r>
      <w:r>
        <w:rPr>
          <w:rFonts w:eastAsia="Georgia" w:cs="Georgia" w:ascii="Georgia" w:hAnsi="Georgia"/>
        </w:rPr>
        <w:t xml:space="preserve">On admet que les variables aléatoires </w:t>
      </w:r>
      <m:oMath>
        <m:sSub>
          <m:sSubPr/>
          <m:e>
            <m:d>
              <m:dPr>
                <m:begChr m:val="("/>
                <m:endChr m:val=")"/>
                <m:ctrlPr>
                  <w:rPr>
                    <w:rFonts w:ascii="Cambria Math" w:hAnsi="Cambria Math"/>
                  </w:rPr>
                </m:ctrlPr>
              </m:dPr>
              <m:e>
                <m:sSub>
                  <m:sSubPr/>
                  <m:e>
                    <m:r>
                      <m:rPr>
                        <m:sty m:val="i"/>
                      </m:rPr>
                      <m:t>S</m:t>
                    </m:r>
                  </m:e>
                  <m:sub>
                    <m:r>
                      <m:rPr>
                        <m:sty m:val="i"/>
                      </m:rPr>
                      <m:t>k</m:t>
                    </m:r>
                  </m:sub>
                </m:sSub>
              </m:e>
            </m:d>
          </m:e>
          <m:sub>
            <m:r>
              <m:rPr>
                <m:sty m:val="i"/>
              </m:rPr>
              <m:t>k</m:t>
            </m:r>
            <m:r>
              <m:rPr>
                <m:sty m:val="p"/>
              </m:rPr>
              <m:t>∈</m:t>
            </m:r>
            <m:r>
              <m:rPr>
                <m:sty m:val="p"/>
              </m:rPr>
              <m:t>[</m:t>
            </m:r>
            <m:r>
              <m:rPr>
                <m:sty m:val="p"/>
              </m:rPr>
              <m:t>1</m:t>
            </m:r>
            <m:r>
              <m:rPr>
                <m:sty m:val="p"/>
              </m:rPr>
              <m:t>,</m:t>
            </m:r>
            <m:r>
              <m:rPr>
                <m:sty m:val="i"/>
              </m:rPr>
              <m:t>N</m:t>
            </m:r>
            <m:r>
              <m:rPr>
                <m:sty m:val="p"/>
              </m:rPr>
              <m:t>]</m:t>
            </m:r>
          </m:sub>
        </m:sSub>
      </m:oMath>
      <w:r>
        <w:rPr>
          <w:rFonts w:eastAsia="Georgia" w:cs="Georgia" w:ascii="Georgia" w:hAnsi="Georgia"/>
        </w:rPr>
        <w:t xml:space="preserve"> sont indépendantes.</w:t>
      </w:r>
    </w:p>
    <w:p>
      <w:pPr>
        <w:numPr>
          <w:ilvl w:val="0"/>
          <w:numId w:val="11"/>
        </w:numPr>
        <w:spacing w:lineRule="auto"/>
      </w:pPr>
      <w:r>
        <w:rPr>
          <w:rFonts w:eastAsia="Georgia" w:cs="Georgia" w:ascii="Georgia" w:hAnsi="Georgia"/>
        </w:rPr>
        <w:t xml:space="preserve">Déterminer la loi de </w:t>
      </w:r>
      <m:oMath>
        <m:sSub>
          <m:sSubPr/>
          <m:e>
            <m:r>
              <m:rPr>
                <m:sty m:val="i"/>
              </m:rPr>
              <m:t>S</m:t>
            </m:r>
          </m:e>
          <m:sub>
            <m:r>
              <m:rPr>
                <m:sty m:val="p"/>
              </m:rPr>
              <m:t>1</m:t>
            </m:r>
          </m:sub>
        </m:sSub>
      </m:oMath>
      <w:r>
        <w:rPr/>
        <w:t xml:space="preserve">.</w:t>
      </w:r>
    </w:p>
    <w:p>
      <w:pPr>
        <w:numPr>
          <w:ilvl w:val="0"/>
          <w:numId w:val="11"/>
        </w:numPr>
        <w:spacing w:lineRule="auto"/>
      </w:pPr>
      <w:r>
        <w:rPr>
          <w:rFonts w:eastAsia="Georgia" w:cs="Georgia" w:ascii="Georgia" w:hAnsi="Georgia"/>
        </w:rPr>
        <w:t xml:space="preserve">Déterminer pour tout entier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t xml:space="preserve"> la loi de la variable </w:t>
      </w:r>
      <m:oMath>
        <m:sSub>
          <m:sSubPr/>
          <m:e>
            <m:r>
              <m:rPr>
                <m:sty m:val="i"/>
              </m:rPr>
              <m:t>S</m:t>
            </m:r>
          </m:e>
          <m:sub>
            <m:r>
              <m:rPr>
                <m:sty m:val="i"/>
              </m:rPr>
              <m:t>k</m:t>
            </m:r>
          </m:sub>
        </m:sSub>
      </m:oMath>
      <w:r>
        <w:rPr/>
        <w:t xml:space="preserve">.</w:t>
      </w:r>
    </w:p>
    <w:p>
      <w:pPr>
        <w:numPr>
          <w:ilvl w:val="0"/>
          <w:numId w:val="11"/>
        </w:numPr>
        <w:spacing w:lineRule="auto"/>
      </w:pPr>
      <w:r>
        <w:rPr>
          <w:rFonts w:eastAsia="Georgia" w:cs="Georgia" w:ascii="Georgia" w:hAnsi="Georgia"/>
        </w:rPr>
        <w:t xml:space="preserve">En déduire que la variable </w:t>
      </w:r>
      <m:oMath>
        <m:r>
          <m:rPr>
            <m:sty m:val="i"/>
          </m:rPr>
          <m:t>S</m:t>
        </m:r>
      </m:oMath>
      <w:r>
        <w:rPr>
          <w:rFonts w:eastAsia="Georgia" w:cs="Georgia" w:ascii="Georgia" w:hAnsi="Georgia"/>
        </w:rPr>
        <w:t xml:space="preserve"> suit la même loi de probabilité que la variable </w:t>
      </w:r>
      <m:oMath>
        <m:r>
          <m:rPr>
            <m:sty m:val="i"/>
          </m:rPr>
          <m:t>T</m:t>
        </m:r>
      </m:oMath>
      <w:r>
        <w:rPr>
          <w:rFonts w:eastAsia="Georgia" w:cs="Georgia" w:ascii="Georgia" w:hAnsi="Georgia"/>
        </w:rPr>
        <w:t xml:space="preserve"> étudiée dans les parties précédentes.</w:t>
      </w:r>
      <w:r>
        <w:rPr/>
        <w:br w:type="textWrapping"/>
      </w:r>
      <w:r>
        <w:rPr>
          <w:rFonts w:eastAsia="Georgia" w:cs="Georgia" w:ascii="Georgia" w:hAnsi="Georgia"/>
        </w:rPr>
        <w:t xml:space="preserve">Ce résultat sera utilisé pour estimer la quantité </w:t>
      </w:r>
      <m:oMath>
        <m:r>
          <m:rPr>
            <m:sty m:val="b"/>
          </m:rPr>
          <m:t>P</m:t>
        </m:r>
        <m:r>
          <m:rPr>
            <m:sty m:val="p"/>
          </m:rPr>
          <m:t>(</m:t>
        </m:r>
        <m:r>
          <m:rPr>
            <m:sty m:val="i"/>
          </m:rPr>
          <m:t>T</m:t>
        </m:r>
        <m:r>
          <m:rPr>
            <m:sty m:val="p"/>
          </m:rPr>
          <m:t>&gt;</m:t>
        </m:r>
        <m:r>
          <m:rPr>
            <m:sty m:val="i"/>
          </m:rPr>
          <m:t>n</m:t>
        </m:r>
        <m:r>
          <m:rPr>
            <m:sty m:val="p"/>
          </m:rPr>
          <m:t>)</m:t>
        </m:r>
      </m:oMath>
      <w:r>
        <w:rPr/>
        <w:t xml:space="preserve">.</w:t>
      </w:r>
    </w:p>
    <w:p>
      <w:pPr>
        <w:numPr>
          <w:ilvl w:val="0"/>
          <w:numId w:val="11"/>
        </w:numPr>
        <w:spacing w:lineRule="auto"/>
      </w:pPr>
      <w:r>
        <w:rPr/>
        <w:t xml:space="preserve">Soit </w:t>
      </w:r>
      <m:oMath>
        <m:r>
          <m:rPr>
            <m:sty m:val="i"/>
          </m:rPr>
          <m:t>m</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(a) Exprimer l'événement </w:t>
      </w:r>
      <m:oMath>
        <m:r>
          <m:rPr>
            <m:sty m:val="p"/>
          </m:rPr>
          <m:t>(</m:t>
        </m:r>
        <m:r>
          <m:rPr>
            <m:sty m:val="i"/>
          </m:rPr>
          <m:t>S</m:t>
        </m:r>
        <m:r>
          <m:rPr>
            <m:sty m:val="p"/>
          </m:rPr>
          <m:t>&gt;</m:t>
        </m:r>
        <m:r>
          <m:rPr>
            <m:sty m:val="i"/>
          </m:rPr>
          <m:t>m</m:t>
        </m:r>
        <m:r>
          <m:rPr>
            <m:sty m:val="p"/>
          </m:rPr>
          <m:t>)</m:t>
        </m:r>
      </m:oMath>
      <w:r>
        <w:rPr>
          <w:rFonts w:eastAsia="Georgia" w:cs="Georgia" w:ascii="Georgia" w:hAnsi="Georgia"/>
        </w:rPr>
        <w:t xml:space="preserve"> à l'aide des événements </w:t>
      </w:r>
      <m:oMath>
        <m:sSubSup>
          <m:sSubSupPr/>
          <m:e>
            <m:r>
              <m:rPr>
                <m:sty m:val="i"/>
              </m:rPr>
              <m:t>B</m:t>
            </m:r>
          </m:e>
          <m:sub>
            <m:r>
              <m:rPr>
                <m:sty m:val="p"/>
              </m:rPr>
              <m:t>1</m:t>
            </m:r>
          </m:sub>
          <m:sup>
            <m:r>
              <m:rPr>
                <m:sty m:val="i"/>
              </m:rPr>
              <m:t>m</m:t>
            </m:r>
          </m:sup>
        </m:sSubSup>
        <m:r>
          <m:rPr>
            <m:sty m:val="p"/>
          </m:rPr>
          <m:t>,</m:t>
        </m:r>
        <m:sSubSup>
          <m:sSubSupPr/>
          <m:e>
            <m:r>
              <m:rPr>
                <m:sty m:val="i"/>
              </m:rPr>
              <m:t>B</m:t>
            </m:r>
          </m:e>
          <m:sub>
            <m:r>
              <m:rPr>
                <m:sty m:val="p"/>
              </m:rPr>
              <m:t>2</m:t>
            </m:r>
          </m:sub>
          <m:sup>
            <m:r>
              <m:rPr>
                <m:sty m:val="i"/>
              </m:rPr>
              <m:t>m</m:t>
            </m:r>
          </m:sup>
        </m:sSubSup>
        <m:r>
          <m:rPr>
            <m:sty m:val="p"/>
          </m:rPr>
          <m:t>,</m:t>
        </m:r>
        <m:r>
          <m:rPr>
            <m:sty m:val="p"/>
          </m:rPr>
          <m:t>…</m:t>
        </m:r>
        <m:r>
          <m:rPr>
            <m:sty m:val="p"/>
          </m:rPr>
          <m:t>,</m:t>
        </m:r>
        <m:sSubSup>
          <m:sSubSupPr/>
          <m:e>
            <m:r>
              <m:rPr>
                <m:sty m:val="i"/>
              </m:rPr>
              <m:t>B</m:t>
            </m:r>
          </m:e>
          <m:sub>
            <m:r>
              <m:rPr>
                <m:sty m:val="i"/>
              </m:rPr>
              <m:t>N</m:t>
            </m:r>
          </m:sub>
          <m:sup>
            <m:r>
              <m:rPr>
                <m:sty m:val="i"/>
              </m:rPr>
              <m:t>m</m:t>
            </m:r>
          </m:sup>
        </m:sSubSup>
      </m:oMath>
      <w:r>
        <w:rPr/>
        <w:t xml:space="preserve">.</w:t>
      </w:r>
      <w:r>
        <w:rPr/>
        <w:br w:type="textWrapping"/>
      </w:r>
      <w:r>
        <w:rPr/>
        <w:t xml:space="preserve">(b) Que vaut </w:t>
      </w:r>
      <m:oMath>
        <m:r>
          <m:rPr>
            <m:sty m:val="b"/>
          </m:rPr>
          <m:t>P</m:t>
        </m:r>
        <m:d>
          <m:dPr>
            <m:begChr m:val="("/>
            <m:endChr m:val=")"/>
            <m:ctrlPr>
              <w:rPr>
                <w:rFonts w:ascii="Cambria Math" w:hAnsi="Cambria Math"/>
              </w:rPr>
            </m:ctrlPr>
          </m:dPr>
          <m:e>
            <m:sSubSup>
              <m:sSubSupPr/>
              <m:e>
                <m:r>
                  <m:rPr>
                    <m:sty m:val="i"/>
                  </m:rPr>
                  <m:t>B</m:t>
                </m:r>
              </m:e>
              <m:sub>
                <m:r>
                  <m:rPr>
                    <m:sty m:val="i"/>
                  </m:rPr>
                  <m:t>j</m:t>
                </m:r>
              </m:sub>
              <m:sup>
                <m:r>
                  <m:rPr>
                    <m:sty m:val="i"/>
                  </m:rPr>
                  <m:t>m</m:t>
                </m:r>
              </m:sup>
            </m:sSubSup>
          </m:e>
        </m:d>
      </m:oMath>
      <w:r>
        <w:rPr/>
        <w:t xml:space="preserve"> pour tout entier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w:r>
        <w:rPr/>
        <w:br w:type="textWrapping"/>
      </w:r>
      <w:r>
        <w:rPr/>
        <w:t xml:space="preserve">(c) On rappelle que pour tout entier </w:t>
      </w:r>
      <m:oMath>
        <m:r>
          <m:rPr>
            <m:sty m:val="i"/>
          </m:rPr>
          <m:t>n</m:t>
        </m:r>
        <m:r>
          <m:rPr>
            <m:sty m:val="p"/>
          </m:rPr>
          <m:t>≥</m:t>
        </m:r>
        <m:r>
          <m:rPr>
            <m:sty m:val="p"/>
          </m:rPr>
          <m:t>2</m:t>
        </m:r>
      </m:oMath>
      <w:r>
        <w:rPr>
          <w:rFonts w:eastAsia="Georgia" w:cs="Georgia" w:ascii="Georgia" w:hAnsi="Georgia"/>
        </w:rPr>
        <w:t xml:space="preserve"> et pour toute famille d'événements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on a l'inégalité: </w:t>
      </w:r>
      <m:oMath>
        <m:r>
          <m:rPr>
            <m:sty m:val="b"/>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b"/>
          </m:rPr>
          <m:t>P</m:t>
        </m:r>
        <m:d>
          <m:dPr>
            <m:begChr m:val="("/>
            <m:endChr m:val=")"/>
            <m:ctrlPr>
              <w:rPr>
                <w:rFonts w:ascii="Cambria Math" w:hAnsi="Cambria Math"/>
              </w:rPr>
            </m:ctrlPr>
          </m:dPr>
          <m:e>
            <m:sSub>
              <m:sSubPr/>
              <m:e>
                <m:r>
                  <m:rPr>
                    <m:sty m:val="i"/>
                  </m:rPr>
                  <m:t>A</m:t>
                </m:r>
              </m:e>
              <m:sub>
                <m:r>
                  <m:rPr>
                    <m:sty m:val="i"/>
                  </m:rPr>
                  <m:t>i</m:t>
                </m:r>
              </m:sub>
            </m:sSub>
          </m:e>
        </m:d>
      </m:oMath>
      <w:r>
        <w:rPr>
          <w:rFonts w:eastAsia="Georgia" w:cs="Georgia" w:ascii="Georgia" w:hAnsi="Georgia"/>
        </w:rPr>
        <w:t xml:space="preserve"> En déduire </w:t>
      </w:r>
      <m:oMath>
        <m:r>
          <m:rPr>
            <m:sty m:val="b"/>
          </m:rPr>
          <m:t>P</m:t>
        </m:r>
        <m:r>
          <m:rPr>
            <m:sty m:val="p"/>
          </m:rPr>
          <m:t>(</m:t>
        </m:r>
        <m:r>
          <m:rPr>
            <m:sty m:val="i"/>
          </m:rPr>
          <m:t>S</m:t>
        </m:r>
        <m:r>
          <m:rPr>
            <m:sty m:val="p"/>
          </m:rPr>
          <m:t>&gt;</m:t>
        </m:r>
        <m:r>
          <m:rPr>
            <m:sty m:val="i"/>
          </m:rPr>
          <m:t>m</m:t>
        </m:r>
        <m:r>
          <m:rPr>
            <m:sty m:val="p"/>
          </m:rPr>
          <m:t>)</m:t>
        </m:r>
        <m:r>
          <m:rPr>
            <m:sty m:val="p"/>
          </m:rPr>
          <m:t>≤</m:t>
        </m:r>
        <m:r>
          <m:rPr>
            <m:sty m:val="i"/>
          </m:rPr>
          <m:t>N</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m</m:t>
            </m:r>
          </m:sup>
        </m:sSup>
      </m:oMath>
      <w:r>
        <w:rPr/>
        <w:t xml:space="preserve">.</w:t>
      </w:r>
    </w:p>
    <w:p>
      <w:pPr>
        <w:numPr>
          <w:ilvl w:val="0"/>
          <w:numId w:val="11"/>
        </w:numPr>
        <w:spacing w:lineRule="auto"/>
      </w:pPr>
      <w:r>
        <w:rPr/>
        <w:t xml:space="preserve">(a) Montrer que </w:t>
      </w:r>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oMath>
      <w:r>
        <w:rPr/>
        <w:t xml:space="preserve"> pour tout </w:t>
      </w:r>
      <m:oMath>
        <m:r>
          <m:rPr>
            <m:sty m:val="i"/>
          </m:rPr>
          <m:t>x</m:t>
        </m:r>
        <m:r>
          <m:rPr>
            <m:sty m:val="p"/>
          </m:rPr>
          <m:t>∈</m:t>
        </m:r>
        <m:r>
          <m:rPr>
            <m:sty m:val="p"/>
          </m:rPr>
          <m:t>]</m:t>
        </m:r>
        <m:r>
          <m:rPr>
            <m:sty m:val="p"/>
          </m:rPr>
          <m:t>−</m:t>
        </m:r>
        <m:r>
          <m:rPr>
            <m:sty m:val="p"/>
          </m:rPr>
          <m:t>1</m:t>
        </m:r>
      </m:oMath>
      <w:r>
        <w:rPr/>
        <w:t xml:space="preserve">, </w:t>
      </w:r>
      <m:oMath>
        <m:r>
          <m:rPr>
            <m:sty m:val="p"/>
          </m:rPr>
          <m:t>+</m:t>
        </m:r>
        <m:r>
          <m:rPr>
            <m:sty m:val="p"/>
          </m:rPr>
          <m:t>∞</m:t>
        </m:r>
        <m:r>
          <m:rPr>
            <m:sty m:val="p"/>
          </m:rPr>
          <m:t>[</m:t>
        </m:r>
      </m:oMath>
      <w:r>
        <w:rPr/>
        <w:t xml:space="preserve">.</w:t>
      </w:r>
      <w:r>
        <w:rPr/>
        <w:br w:type="textWrapping"/>
      </w:r>
      <w:r>
        <w:rPr>
          <w:rFonts w:eastAsia="Georgia" w:cs="Georgia" w:ascii="Georgia" w:hAnsi="Georgia"/>
        </w:rPr>
        <w:t xml:space="preserve">(b) Déduire des résultats précédents la majoration</w:t>
      </w:r>
    </w:p>
    <w:p>
      <w:pPr>
        <w:spacing w:after="220" w:lineRule="auto"/>
      </w:pPr>
      <m:oMathPara>
        <m:oMath>
          <m:r>
            <m:rPr>
              <m:sty m:val="p"/>
            </m:rPr>
            <m:t>∀</m:t>
          </m:r>
          <m:r>
            <m:rPr>
              <m:sty m:val="i"/>
            </m:rPr>
            <m:t>m</m:t>
          </m:r>
          <m:r>
            <m:rPr>
              <m:sty m:val="p"/>
            </m:rPr>
            <m:t>∈</m:t>
          </m:r>
          <m:r>
            <m:rPr>
              <m:scr m:val="double-struck"/>
            </m:rPr>
            <m:t>N</m:t>
          </m:r>
          <m:r>
            <m:rPr>
              <m:sty m:val="p"/>
            </m:rPr>
            <m:t>,</m:t>
          </m:r>
          <m:r>
            <m:rPr>
              <m:sty m:val="b"/>
            </m:rPr>
            <m:t>P</m:t>
          </m:r>
          <m:r>
            <m:rPr>
              <m:sty m:val="p"/>
            </m:rPr>
            <m:t>(</m:t>
          </m:r>
          <m:r>
            <m:rPr>
              <m:sty m:val="i"/>
            </m:rPr>
            <m:t>T</m:t>
          </m:r>
          <m:r>
            <m:rPr>
              <m:sty m:val="p"/>
            </m:rPr>
            <m:t>&gt;</m:t>
          </m:r>
          <m:r>
            <m:rPr>
              <m:sty m:val="i"/>
            </m:rPr>
            <m:t>m</m:t>
          </m:r>
          <m:r>
            <m:rPr>
              <m:sty m:val="p"/>
            </m:rPr>
            <m:t>)</m:t>
          </m:r>
          <m:r>
            <m:rPr>
              <m:sty m:val="p"/>
            </m:rPr>
            <m:t>≤</m:t>
          </m:r>
          <m:r>
            <m:rPr>
              <m:sty m:val="i"/>
            </m:rPr>
            <m:t>N</m:t>
          </m:r>
          <m:sSup>
            <m:sSupPr/>
            <m:e>
              <m:r>
                <m:rPr>
                  <m:sty m:val="i"/>
                </m:rPr>
                <m:t>e</m:t>
              </m:r>
            </m:e>
            <m:sup>
              <m:r>
                <m:rPr>
                  <m:sty m:val="p"/>
                </m:rPr>
                <m:t>−</m:t>
              </m:r>
              <m:f>
                <m:fPr>
                  <m:ctrlPr>
                    <w:rPr>
                      <w:rFonts w:ascii="Cambria Math" w:hAnsi="Cambria Math"/>
                    </w:rPr>
                  </m:ctrlPr>
                </m:fPr>
                <m:num>
                  <m:r>
                    <m:rPr>
                      <m:sty m:val="i"/>
                    </m:rPr>
                    <m:t>m</m:t>
                  </m:r>
                </m:num>
                <m:den>
                  <m:r>
                    <m:rPr>
                      <m:sty m:val="i"/>
                    </m:rPr>
                    <m:t>N</m:t>
                  </m:r>
                </m:den>
              </m:f>
            </m:sup>
          </m:sSup>
        </m:oMath>
      </m:oMathPara>
    </w:p>
    <w:p>
      <w:pPr>
        <w:numPr>
          <w:ilvl w:val="0"/>
          <w:numId w:val="12"/>
        </w:numPr>
        <w:spacing w:lineRule="auto"/>
      </w:pPr>
      <w:r>
        <w:rPr>
          <w:rFonts w:eastAsia="Georgia" w:cs="Georgia" w:ascii="Georgia" w:hAnsi="Georgia"/>
        </w:rPr>
        <w:t xml:space="preserve">On reprend les notations introduites dans la partie précédente.</w:t>
      </w:r>
      <w:r>
        <w:rPr/>
        <w:br w:type="textWrapping"/>
      </w:r>
      <w:r>
        <w:rPr/>
        <w:t xml:space="preserve">(a) Soit </w:t>
      </w:r>
      <m:oMath>
        <m:r>
          <m:rPr>
            <m:sty m:val="i"/>
          </m:rPr>
          <m:t>c</m:t>
        </m:r>
        <m:r>
          <m:rPr>
            <m:sty m:val="p"/>
          </m:rPr>
          <m:t>&gt;</m:t>
        </m:r>
        <m:r>
          <m:rPr>
            <m:sty m:val="p"/>
          </m:rPr>
          <m:t>0</m:t>
        </m:r>
      </m:oMath>
      <w:r>
        <w:rPr>
          <w:rFonts w:eastAsia="Georgia" w:cs="Georgia" w:ascii="Georgia" w:hAnsi="Georgia"/>
        </w:rPr>
        <w:t xml:space="preserve"> fixé. Montrer que pour </w:t>
      </w:r>
      <m:oMath>
        <m:r>
          <m:rPr>
            <m:sty m:val="i"/>
          </m:rPr>
          <m:t>n</m:t>
        </m:r>
      </m:oMath>
      <w:r>
        <w:rPr>
          <w:rFonts w:eastAsia="Georgia" w:cs="Georgia" w:ascii="Georgia" w:hAnsi="Georgia"/>
        </w:rPr>
        <w:t xml:space="preserve"> entier supérieur ou égal à </w:t>
      </w:r>
      <m:oMath>
        <m:r>
          <m:rPr>
            <m:sty m:val="i"/>
          </m:rPr>
          <m:t>N</m:t>
        </m:r>
        <m:r>
          <m:rPr>
            <m:sty m:val="p"/>
          </m:rPr>
          <m:t>ln</m:t>
        </m:r>
        <m:r>
          <m:rPr>
            <m:sty m:val="p"/>
          </m:rPr>
          <m:t>⁡</m:t>
        </m:r>
        <m:r>
          <m:rPr>
            <m:sty m:val="i"/>
          </m:rPr>
          <m:t>N</m:t>
        </m:r>
        <m:r>
          <m:rPr>
            <m:sty m:val="p"/>
          </m:rPr>
          <m:t>+</m:t>
        </m:r>
        <m:r>
          <m:rPr>
            <m:sty m:val="i"/>
          </m:rPr>
          <m:t>c</m:t>
        </m:r>
        <m:r>
          <m:rPr>
            <m:sty m:val="i"/>
          </m:rPr>
          <m:t>N</m:t>
        </m:r>
      </m:oMath>
      <w:r>
        <w:rPr/>
        <w:t xml:space="preserve"> on a : </w:t>
      </w:r>
      <m:oMath>
        <m:r>
          <m:rPr>
            <m:sty m:val="i"/>
          </m:rPr>
          <m:t>d</m:t>
        </m:r>
        <m:d>
          <m:dPr>
            <m:begChr m:val="("/>
            <m:endChr m:val=")"/>
            <m:ctrlPr>
              <w:rPr>
                <w:rFonts w:ascii="Cambria Math" w:hAnsi="Cambria Math"/>
              </w:rPr>
            </m:ctrlPr>
          </m:dPr>
          <m:e>
            <m:sSub>
              <m:sSubPr/>
              <m:e>
                <m:r>
                  <m:rPr>
                    <m:sty m:val="i"/>
                  </m:rPr>
                  <m:t>μ</m:t>
                </m:r>
              </m:e>
              <m:sub>
                <m:r>
                  <m:rPr>
                    <m:sty m:val="i"/>
                  </m:rPr>
                  <m:t>n</m:t>
                </m:r>
              </m:sub>
            </m:sSub>
            <m:r>
              <m:rPr>
                <m:sty m:val="p"/>
              </m:rPr>
              <m:t>,</m:t>
            </m:r>
            <m:r>
              <m:rPr>
                <m:sty m:val="i"/>
              </m:rPr>
              <m:t>π</m:t>
            </m:r>
          </m:e>
        </m:d>
        <m:r>
          <m:rPr>
            <m:sty m:val="p"/>
          </m:rPr>
          <m:t>≤</m:t>
        </m:r>
        <m:sSup>
          <m:sSupPr/>
          <m:e>
            <m:r>
              <m:rPr>
                <m:sty m:val="i"/>
              </m:rPr>
              <m:t>e</m:t>
            </m:r>
          </m:e>
          <m:sup>
            <m:r>
              <m:rPr>
                <m:sty m:val="p"/>
              </m:rPr>
              <m:t>−</m:t>
            </m:r>
            <m:r>
              <m:rPr>
                <m:sty m:val="i"/>
              </m:rPr>
              <m:t>c</m:t>
            </m:r>
          </m:sup>
        </m:sSup>
      </m:oMath>
      <w:r>
        <w:rPr/>
        <w:t xml:space="preserve">.</w:t>
      </w:r>
      <w:r>
        <w:rPr/>
        <w:br w:type="textWrapping"/>
      </w:r>
      <w:r>
        <w:rPr>
          <w:rFonts w:eastAsia="Georgia" w:cs="Georgia" w:ascii="Georgia" w:hAnsi="Georgia"/>
        </w:rPr>
        <w:t xml:space="preserve">(b) Application numérique. On estime qu'une distance en variation à la loi uniforme de 0,2 est acceptable.</w:t>
      </w:r>
      <w:r>
        <w:rPr/>
        <w:br w:type="textWrapping"/>
      </w:r>
      <w:r>
        <w:rPr>
          <w:rFonts w:eastAsia="Georgia" w:cs="Georgia" w:ascii="Georgia" w:hAnsi="Georgia"/>
        </w:rPr>
        <w:t xml:space="preserve">Avec un jeu de 32 cartes, combien de battages par insertions doit-on faire pour considérer le paquet mélangé de façon acceptable?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7"/>
      <w:numFmt w:val="decimal"/>
      <w:lvlText w:val="%1."/>
      <w:lvlJc w:val="left"/>
      <w:pPr>
        <w:tabs>
          <w:tab w:val="num" w:pos="1080"/>
        </w:tabs>
        <w:ind w:left="720" w:hanging="360"/>
      </w:pPr>
    </w:lvl>
  </w:abstractNum>
  <w:abstractNum w:abstractNumId="12">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2026-05-03T10:55:37.852Z</dcterms:created>
  <dcterms:modified xsi:type="dcterms:W3CDTF">2026-05-03T10:55:37.852Z</dcterms:modified>
</cp:coreProperties>
</file>