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épreuves"/>
      <w:r>
        <w:rPr>
          <w:rFonts w:eastAsia="Georgia" w:cs="Georgia" w:ascii="Georgia" w:hAnsi="Georgia"/>
          <w:b/>
          <w:sz w:val="56"/>
        </w:rPr>
        <w:t xml:space="preserve">BANQUE COMMUNE D'ÉPREUVES</w:t>
      </w:r>
      <w:bookmarkEnd w:id="0"/>
    </w:p>
    <w:p>
      <w:pPr>
        <w:spacing w:after="220" w:lineRule="auto"/>
      </w:pPr>
      <w:r>
        <w:rPr/>
        <w:t xml:space="preserve">CONCOURS D'ADMISSION DE 2012</w:t>
      </w:r>
    </w:p>
    <w:p>
      <w:pPr>
        <w:spacing w:line="271" w:before="330" w:lineRule="auto"/>
      </w:pPr>
      <w:bookmarkStart w:id="1" w:name="concepteur_essec"/>
      <w:r>
        <w:rPr>
          <w:b/>
          <w:sz w:val="42"/>
        </w:rPr>
        <w:t xml:space="preserve">Concepteur : ESSEC</w:t>
      </w:r>
      <w:bookmarkEnd w:id="1"/>
    </w:p>
    <w:p>
      <w:pPr>
        <w:spacing w:line="271" w:before="330" w:lineRule="auto"/>
      </w:pPr>
      <w:bookmarkStart w:id="2" w:name="option_économique"/>
      <w:r>
        <w:rPr>
          <w:rFonts w:eastAsia="Georgia" w:cs="Georgia" w:ascii="Georgia" w:hAnsi="Georgia"/>
          <w:b/>
          <w:sz w:val="42"/>
        </w:rPr>
        <w:t xml:space="preserve">OPTION ÉCONOMIQUE</w:t>
      </w:r>
      <w:bookmarkEnd w:id="2"/>
    </w:p>
    <w:p>
      <w:pPr>
        <w:spacing w:line="271" w:before="330" w:lineRule="auto"/>
      </w:pPr>
      <w:bookmarkStart w:id="3" w:name="mathematiques"/>
      <w:r>
        <w:rPr>
          <w:b/>
          <w:sz w:val="42"/>
        </w:rPr>
        <w:t xml:space="preserve">MATHEMATIQUES</w:t>
      </w:r>
      <w:bookmarkEnd w:id="3"/>
    </w:p>
    <w:p>
      <w:pPr>
        <w:spacing w:after="220" w:lineRule="auto"/>
      </w:pPr>
      <w:r>
        <w:rPr>
          <w:rFonts w:eastAsia="Georgia" w:cs="Georgia" w:ascii="Georgia" w:hAnsi="Georgia"/>
        </w:rPr>
        <w:t xml:space="preserve">Jeudi 10 mai de 14 h à 18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Ils ne doivent faire usage d'aucun document.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Ce problème comporte trois parties relativement indépendantes.</w:t>
      </w:r>
      <w:r>
        <w:rPr/>
        <w:br w:type="textWrapping"/>
      </w:r>
      <w:r>
        <w:rPr>
          <w:rFonts w:eastAsia="Georgia" w:cs="Georgia" w:ascii="Georgia" w:hAnsi="Georgia"/>
        </w:rPr>
        <w:t xml:space="preserve">Dans la première partie on étudie les lois log-normales. On s'intéresse dans la partie II à une modélisation du cours d'une action appelée modèle binomial ou de Cox-Ross-Rubinstein et à son comportement asymptotique. Dans la troisième partie, on établit la formule de Black et Scholes, pour le prix d'une option dans le modèle limite obtenu dans la partie II.</w:t>
      </w:r>
    </w:p>
    <w:p>
      <w:pPr>
        <w:spacing w:line="271" w:before="330" w:lineRule="auto"/>
      </w:pPr>
      <w:bookmarkStart w:id="4" w:name="notations_et_définitions"/>
      <w:r>
        <w:rPr>
          <w:rFonts w:eastAsia="Georgia" w:cs="Georgia" w:ascii="Georgia" w:hAnsi="Georgia"/>
          <w:b/>
          <w:sz w:val="42"/>
        </w:rPr>
        <w:t xml:space="preserve">Notations et DÉFINITIONS</w:t>
      </w:r>
      <w:bookmarkEnd w:id="4"/>
    </w:p>
    <w:p>
      <w:pPr>
        <w:numPr>
          <w:ilvl w:val="0"/>
          <w:numId w:val="1"/>
        </w:numPr>
        <w:spacing w:lineRule="auto"/>
      </w:pPr>
      <w:r>
        <w:rPr>
          <w:rFonts w:eastAsia="Georgia" w:cs="Georgia" w:ascii="Georgia" w:hAnsi="Georgia"/>
        </w:rPr>
        <w:t xml:space="preserve">Les variables aléatoires qui interviennent dans ce problème sont toutes définies sur le même espace probabilisé ( </w:t>
      </w:r>
      <m:oMath>
        <m:r>
          <m:rPr>
            <m:sty m:val="p"/>
          </m:rPr>
          <m:t>Ω</m:t>
        </m:r>
        <m:r>
          <m:rPr>
            <m:sty m:val="p"/>
          </m:rPr>
          <m:t>,</m:t>
        </m:r>
        <m:r>
          <m:rPr>
            <m:scr m:val="script"/>
          </m:rPr>
          <m:t>A</m:t>
        </m:r>
        <m:r>
          <m:rPr>
            <m:sty m:val="p"/>
          </m:rPr>
          <m:t>,</m:t>
        </m:r>
        <m:r>
          <m:rPr>
            <m:sty m:val="i"/>
          </m:rPr>
          <m:t>P</m:t>
        </m:r>
      </m:oMath>
      <w:r>
        <w:rPr/>
        <w:t xml:space="preserve"> ).</w:t>
      </w:r>
    </w:p>
    <w:p>
      <w:pPr>
        <w:numPr>
          <w:ilvl w:val="0"/>
          <w:numId w:val="1"/>
        </w:numPr>
        <w:spacing w:lineRule="auto"/>
      </w:pPr>
      <w:r>
        <w:rPr/>
        <w:t xml:space="preserve">On note </w:t>
      </w:r>
      <m:oMath>
        <m:r>
          <m:rPr>
            <m:sty m:val="p"/>
          </m:rPr>
          <m:t>Φ</m:t>
        </m:r>
      </m:oMath>
      <w:r>
        <w:rPr>
          <w:rFonts w:eastAsia="Georgia" w:cs="Georgia" w:ascii="Georgia" w:hAnsi="Georgia"/>
        </w:rPr>
        <w:t xml:space="preserve"> la fonction de répartition de la loi normale centrée réduite.</w:t>
      </w:r>
    </w:p>
    <w:p>
      <w:pPr>
        <w:numPr>
          <w:ilvl w:val="0"/>
          <w:numId w:val="1"/>
        </w:numPr>
        <w:spacing w:lineRule="auto"/>
      </w:pPr>
      <w:r>
        <w:rPr/>
        <w:t xml:space="preserve">On note respectivement </w:t>
      </w:r>
      <m:oMath>
        <m:r>
          <m:rPr>
            <m:sty m:val="i"/>
          </m:rPr>
          <m:t>E</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l'espérance et la variance d'une variable aléatoire </w:t>
      </w:r>
      <m:oMath>
        <m:r>
          <m:rPr>
            <m:sty m:val="i"/>
          </m:rPr>
          <m:t>X</m:t>
        </m:r>
      </m:oMath>
      <w:r>
        <w:rPr/>
        <w:t xml:space="preserve">, lorsque celles-ci existent.</w:t>
      </w:r>
    </w:p>
    <w:p>
      <w:pPr>
        <w:numPr>
          <w:ilvl w:val="0"/>
          <w:numId w:val="1"/>
        </w:numPr>
        <w:spacing w:lineRule="auto"/>
      </w:pPr>
      <w:r>
        <w:rPr/>
        <w:t xml:space="preserve">Soit </w:t>
      </w:r>
      <m:oMath>
        <m:r>
          <m:rPr>
            <m:sty m:val="i"/>
          </m:rPr>
          <m:t>m</m:t>
        </m:r>
      </m:oMath>
      <w:r>
        <w:rPr>
          <w:rFonts w:eastAsia="Georgia" w:cs="Georgia" w:ascii="Georgia" w:hAnsi="Georgia"/>
        </w:rPr>
        <w:t xml:space="preserve"> un réel et </w:t>
      </w:r>
      <m:oMath>
        <m:r>
          <m:rPr>
            <m:sty m:val="i"/>
          </m:rPr>
          <m:t>σ</m:t>
        </m:r>
      </m:oMath>
      <w:r>
        <w:rPr>
          <w:rFonts w:eastAsia="Georgia" w:cs="Georgia" w:ascii="Georgia" w:hAnsi="Georgia"/>
        </w:rPr>
        <w:t xml:space="preserve"> un réel strictement positif. On dit qu'une variable aléatoire </w:t>
      </w:r>
      <m:oMath>
        <m:r>
          <m:rPr>
            <m:sty m:val="i"/>
          </m:rPr>
          <m:t>X</m:t>
        </m:r>
      </m:oMath>
      <w:r>
        <w:rPr>
          <w:rFonts w:eastAsia="Georgia" w:cs="Georgia" w:ascii="Georgia" w:hAnsi="Georgia"/>
        </w:rPr>
        <w:t xml:space="preserve"> suit la loi lognormale de paramètres </w:t>
      </w:r>
      <m:oMath>
        <m:d>
          <m:dPr>
            <m:begChr m:val="("/>
            <m:endChr m:val=")"/>
            <m:ctrlPr>
              <w:rPr>
                <w:rFonts w:ascii="Cambria Math" w:hAnsi="Cambria Math"/>
              </w:rPr>
            </m:ctrlPr>
          </m:dPr>
          <m:e>
            <m:r>
              <m:rPr>
                <m:sty m:val="i"/>
              </m:rPr>
              <m:t>m</m:t>
            </m:r>
            <m:r>
              <m:rPr>
                <m:sty m:val="p"/>
              </m:rPr>
              <m:t>,</m:t>
            </m:r>
            <m:sSup>
              <m:sSupPr/>
              <m:e>
                <m:r>
                  <m:rPr>
                    <m:sty m:val="i"/>
                  </m:rPr>
                  <m:t>σ</m:t>
                </m:r>
              </m:e>
              <m:sup>
                <m:r>
                  <m:rPr>
                    <m:sty m:val="p"/>
                  </m:rPr>
                  <m:t>2</m:t>
                </m:r>
              </m:sup>
            </m:sSup>
          </m:e>
        </m:d>
      </m:oMath>
      <w:r>
        <w:rPr/>
        <w:t xml:space="preserve"> si </w:t>
      </w:r>
      <m:oMath>
        <m:r>
          <m:rPr>
            <m:sty m:val="i"/>
          </m:rPr>
          <m:t>X</m:t>
        </m:r>
      </m:oMath>
      <w:r>
        <w:rPr>
          <w:rFonts w:eastAsia="Georgia" w:cs="Georgia" w:ascii="Georgia" w:hAnsi="Georgia"/>
        </w:rPr>
        <w:t xml:space="preserve"> est à valeurs strictement positives et si </w:t>
      </w:r>
      <m:oMath>
        <m:r>
          <m:rPr>
            <m:sty m:val="p"/>
          </m:rPr>
          <m:t>ln</m:t>
        </m:r>
        <m:r>
          <m:rPr>
            <m:sty m:val="p"/>
          </m:rPr>
          <m:t>⁡</m:t>
        </m:r>
        <m:r>
          <m:rPr>
            <m:sty m:val="p"/>
          </m:rPr>
          <m:t>(</m:t>
        </m:r>
        <m:r>
          <m:rPr>
            <m:sty m:val="i"/>
          </m:rPr>
          <m:t>X</m:t>
        </m:r>
        <m:r>
          <m:rPr>
            <m:sty m:val="p"/>
          </m:rPr>
          <m:t>)</m:t>
        </m:r>
      </m:oMath>
      <w:r>
        <w:rPr>
          <w:rFonts w:eastAsia="Georgia" w:cs="Georgia" w:ascii="Georgia" w:hAnsi="Georgia"/>
        </w:rPr>
        <w:t xml:space="preserve"> suit la loi normale de paramètres </w:t>
      </w:r>
      <m:oMath>
        <m:d>
          <m:dPr>
            <m:begChr m:val="("/>
            <m:endChr m:val=")"/>
            <m:ctrlPr>
              <w:rPr>
                <w:rFonts w:ascii="Cambria Math" w:hAnsi="Cambria Math"/>
              </w:rPr>
            </m:ctrlPr>
          </m:dPr>
          <m:e>
            <m:r>
              <m:rPr>
                <m:sty m:val="i"/>
              </m:rPr>
              <m:t>m</m:t>
            </m:r>
            <m:r>
              <m:rPr>
                <m:sty m:val="p"/>
              </m:rPr>
              <m:t>,</m:t>
            </m:r>
            <m:sSup>
              <m:sSupPr/>
              <m:e>
                <m:r>
                  <m:rPr>
                    <m:sty m:val="i"/>
                  </m:rPr>
                  <m:t>σ</m:t>
                </m:r>
              </m:e>
              <m:sup>
                <m:r>
                  <m:rPr>
                    <m:sty m:val="p"/>
                  </m:rPr>
                  <m:t>2</m:t>
                </m:r>
              </m:sup>
            </m:sSup>
          </m:e>
        </m:d>
      </m:oMath>
      <w:r>
        <w:rPr>
          <w:rFonts w:eastAsia="Georgia" w:cs="Georgia" w:ascii="Georgia" w:hAnsi="Georgia"/>
        </w:rPr>
        <w:t xml:space="preserve">. On écrit alors </w:t>
      </w:r>
      <m:oMath>
        <m:r>
          <m:rPr>
            <m:sty m:val="i"/>
          </m:rPr>
          <m:t>X</m:t>
        </m:r>
        <m:r>
          <m:rPr>
            <m:sty m:val="p"/>
          </m:rPr>
          <m:t>↪</m:t>
        </m:r>
        <m:r>
          <m:rPr>
            <m:scr m:val="script"/>
          </m:rPr>
          <m:t>L</m:t>
        </m:r>
        <m:r>
          <m:rPr>
            <m:scr m:val="script"/>
          </m:rPr>
          <m:t>N</m:t>
        </m:r>
        <m:d>
          <m:dPr>
            <m:begChr m:val="("/>
            <m:endChr m:val=")"/>
            <m:ctrlPr>
              <w:rPr>
                <w:rFonts w:ascii="Cambria Math" w:hAnsi="Cambria Math"/>
              </w:rPr>
            </m:ctrlPr>
          </m:dPr>
          <m:e>
            <m:r>
              <m:rPr>
                <m:sty m:val="i"/>
              </m:rPr>
              <m:t>m</m:t>
            </m:r>
            <m:r>
              <m:rPr>
                <m:sty m:val="p"/>
              </m:rPr>
              <m:t>,</m:t>
            </m:r>
            <m:sSup>
              <m:sSupPr/>
              <m:e>
                <m:r>
                  <m:rPr>
                    <m:sty m:val="i"/>
                  </m:rPr>
                  <m:t>σ</m:t>
                </m:r>
              </m:e>
              <m:sup>
                <m:r>
                  <m:rPr>
                    <m:sty m:val="p"/>
                  </m:rPr>
                  <m:t>2</m:t>
                </m:r>
              </m:sup>
            </m:sSup>
          </m:e>
        </m:d>
      </m:oMath>
      <w:r>
        <w:rPr/>
        <w:t xml:space="preserve">.</w:t>
      </w:r>
    </w:p>
    <w:p>
      <w:pPr>
        <w:spacing w:line="271" w:before="330" w:lineRule="auto"/>
      </w:pPr>
      <w:bookmarkStart w:id="5" w:name="partie_i_quelques_propriétés_des_3cfa5c"/>
      <w:r>
        <w:rPr>
          <w:rFonts w:eastAsia="Georgia" w:cs="Georgia" w:ascii="Georgia" w:hAnsi="Georgia"/>
          <w:b/>
          <w:sz w:val="42"/>
        </w:rPr>
        <w:t xml:space="preserve">Partie I - Quelques propriétés des lois log-normales</w:t>
      </w:r>
      <w:bookmarkEnd w:id="5"/>
    </w:p>
    <w:p>
      <w:pPr>
        <w:spacing w:after="220" w:lineRule="auto"/>
      </w:pPr>
      <w:r>
        <w:rPr/>
        <w:t xml:space="preserve">On note dans cette partie </w:t>
      </w:r>
      <m:oMath>
        <m:r>
          <m:rPr>
            <m:sty m:val="i"/>
          </m:rPr>
          <m:t>m</m:t>
        </m:r>
      </m:oMath>
      <w:r>
        <w:rPr>
          <w:rFonts w:eastAsia="Georgia" w:cs="Georgia" w:ascii="Georgia" w:hAnsi="Georgia"/>
        </w:rPr>
        <w:t xml:space="preserve"> un réel et </w:t>
      </w:r>
      <m:oMath>
        <m:r>
          <m:rPr>
            <m:sty m:val="i"/>
          </m:rPr>
          <m:t>σ</m:t>
        </m:r>
      </m:oMath>
      <w:r>
        <w:rPr>
          <w:rFonts w:eastAsia="Georgia" w:cs="Georgia" w:ascii="Georgia" w:hAnsi="Georgia"/>
        </w:rPr>
        <w:t xml:space="preserve"> un réel strictement positif.</w:t>
      </w:r>
      <w:r>
        <w:rPr/>
        <w:br w:type="textWrapping"/>
      </w:r>
      <w:r>
        <w:rPr/>
        <w:t xml:space="preserve">Soit </w:t>
      </w:r>
      <m:oMath>
        <m:r>
          <m:rPr>
            <m:sty m:val="i"/>
          </m:rPr>
          <m:t>X</m:t>
        </m:r>
      </m:oMath>
      <w:r>
        <w:rPr>
          <w:rFonts w:eastAsia="Georgia" w:cs="Georgia" w:ascii="Georgia" w:hAnsi="Georgia"/>
        </w:rPr>
        <w:t xml:space="preserve"> une variable aléatoire réelle suivant la loi log-normale de paramètres ( </w:t>
      </w:r>
      <m:oMath>
        <m:r>
          <m:rPr>
            <m:sty m:val="i"/>
          </m:rPr>
          <m:t>m</m:t>
        </m:r>
        <m:r>
          <m:rPr>
            <m:sty m:val="p"/>
          </m:rPr>
          <m:t>,</m:t>
        </m:r>
        <m:sSup>
          <m:sSupPr/>
          <m:e>
            <m:r>
              <m:rPr>
                <m:sty m:val="i"/>
              </m:rPr>
              <m:t>σ</m:t>
            </m:r>
          </m:e>
          <m:sup>
            <m:r>
              <m:rPr>
                <m:sty m:val="p"/>
              </m:rPr>
              <m:t>2</m:t>
            </m:r>
          </m:sup>
        </m:sSup>
      </m:oMath>
      <w:r>
        <w:rPr/>
        <w:t xml:space="preserve"> ).</w:t>
      </w:r>
      <w:r>
        <w:rPr/>
        <w:br w:type="textWrapping"/>
      </w:r>
      <w:r>
        <w:rPr>
          <w:rFonts w:eastAsia="Georgia" w:cs="Georgia" w:ascii="Georgia" w:hAnsi="Georgia"/>
        </w:rPr>
        <w:t xml:space="preserve">On pourra dans la suite utiliser la variable aléatoire </w:t>
      </w:r>
      <m:oMath>
        <m:r>
          <m:rPr>
            <m:sty m:val="i"/>
          </m:rPr>
          <m:t>Y</m:t>
        </m:r>
        <m:r>
          <m:rPr>
            <m:sty m:val="p"/>
          </m:rPr>
          <m:t>=</m:t>
        </m:r>
        <m:r>
          <m:rPr>
            <m:sty m:val="p"/>
          </m:rPr>
          <m:t>ln</m:t>
        </m:r>
        <m:r>
          <m:rPr>
            <m:sty m:val="p"/>
          </m:rPr>
          <m:t>⁡</m:t>
        </m:r>
        <m:r>
          <m:rPr>
            <m:sty m:val="p"/>
          </m:rPr>
          <m:t>(</m:t>
        </m:r>
        <m:r>
          <m:rPr>
            <m:sty m:val="i"/>
          </m:rPr>
          <m:t>X</m:t>
        </m:r>
        <m:r>
          <m:rPr>
            <m:sty m:val="p"/>
          </m:rPr>
          <m:t>)</m:t>
        </m:r>
      </m:oMath>
      <w:r>
        <w:rPr/>
        <w:t xml:space="preserve">.</w:t>
      </w:r>
    </w:p>
    <w:p>
      <w:pPr>
        <w:numPr>
          <w:ilvl w:val="0"/>
          <w:numId w:val="2"/>
        </w:numPr>
        <w:spacing w:lineRule="auto"/>
      </w:pPr>
      <w:r>
        <w:rPr/>
        <w:t xml:space="preserve">Soit </w:t>
      </w:r>
      <m:oMath>
        <m:r>
          <m:rPr>
            <m:sty m:val="i"/>
          </m:rPr>
          <m:t>a</m:t>
        </m:r>
      </m:oMath>
      <w:r>
        <w:rPr/>
        <w:t xml:space="preserve"> et </w:t>
      </w:r>
      <m:oMath>
        <m:r>
          <m:rPr>
            <m:sty m:val="i"/>
          </m:rPr>
          <m:t>b</m:t>
        </m:r>
      </m:oMath>
      <w:r>
        <w:rPr>
          <w:rFonts w:eastAsia="Georgia" w:cs="Georgia" w:ascii="Georgia" w:hAnsi="Georgia"/>
        </w:rPr>
        <w:t xml:space="preserve"> deux réels, </w:t>
      </w:r>
      <m:oMath>
        <m:r>
          <m:rPr>
            <m:sty m:val="i"/>
          </m:rPr>
          <m:t>a</m:t>
        </m:r>
      </m:oMath>
      <w:r>
        <w:rPr>
          <w:rFonts w:eastAsia="Georgia" w:cs="Georgia" w:ascii="Georgia" w:hAnsi="Georgia"/>
        </w:rPr>
        <w:t xml:space="preserve"> étant différent de 0 . On rappelle que si </w:t>
      </w:r>
      <m:oMath>
        <m:r>
          <m:rPr>
            <m:sty m:val="i"/>
          </m:rPr>
          <m:t>U</m:t>
        </m:r>
      </m:oMath>
      <w:r>
        <w:rPr>
          <w:rFonts w:eastAsia="Georgia" w:cs="Georgia" w:ascii="Georgia" w:hAnsi="Georgia"/>
        </w:rPr>
        <w:t xml:space="preserve"> est une variable aléatoire qui suit une loi normale de paramètres </w:t>
      </w:r>
      <m:oMath>
        <m:d>
          <m:dPr>
            <m:begChr m:val="("/>
            <m:endChr m:val=")"/>
            <m:ctrlPr>
              <w:rPr>
                <w:rFonts w:ascii="Cambria Math" w:hAnsi="Cambria Math"/>
              </w:rPr>
            </m:ctrlPr>
          </m:dPr>
          <m:e>
            <m:r>
              <m:rPr>
                <m:sty m:val="i"/>
              </m:rPr>
              <m:t>m</m:t>
            </m:r>
            <m:r>
              <m:rPr>
                <m:sty m:val="p"/>
              </m:rPr>
              <m:t>,</m:t>
            </m:r>
            <m:sSup>
              <m:sSupPr/>
              <m:e>
                <m:r>
                  <m:rPr>
                    <m:sty m:val="i"/>
                  </m:rPr>
                  <m:t>σ</m:t>
                </m:r>
              </m:e>
              <m:sup>
                <m:r>
                  <m:rPr>
                    <m:sty m:val="p"/>
                  </m:rPr>
                  <m:t>2</m:t>
                </m:r>
              </m:sup>
            </m:sSup>
          </m:e>
        </m:d>
      </m:oMath>
      <w:r>
        <w:rPr/>
        <w:t xml:space="preserve">, alors </w:t>
      </w:r>
      <m:oMath>
        <m:r>
          <m:rPr>
            <m:sty m:val="i"/>
          </m:rPr>
          <m:t>a</m:t>
        </m:r>
        <m:r>
          <m:rPr>
            <m:sty m:val="i"/>
          </m:rPr>
          <m:t>U</m:t>
        </m:r>
        <m:r>
          <m:rPr>
            <m:sty m:val="p"/>
          </m:rPr>
          <m:t>+</m:t>
        </m:r>
        <m:r>
          <m:rPr>
            <m:sty m:val="i"/>
          </m:rPr>
          <m:t>b</m:t>
        </m:r>
      </m:oMath>
      <w:r>
        <w:rPr/>
        <w:t xml:space="preserve"> suit aussi une loi normale.</w:t>
      </w:r>
      <w:r>
        <w:rPr/>
        <w:br w:type="textWrapping"/>
      </w:r>
      <w:r>
        <w:rPr>
          <w:rFonts w:eastAsia="Georgia" w:cs="Georgia" w:ascii="Georgia" w:hAnsi="Georgia"/>
        </w:rPr>
        <w:t xml:space="preserve">Quels en sont les paramètres?</w:t>
      </w:r>
    </w:p>
    <w:p>
      <w:pPr>
        <w:numPr>
          <w:ilvl w:val="0"/>
          <w:numId w:val="2"/>
        </w:numPr>
        <w:spacing w:lineRule="auto"/>
      </w:pPr>
      <w:r>
        <w:rPr>
          <w:rFonts w:eastAsia="Georgia" w:cs="Georgia" w:ascii="Georgia" w:hAnsi="Georgia"/>
        </w:rPr>
        <w:t xml:space="preserve">Cas où </w:t>
      </w:r>
      <m:oMath>
        <m:r>
          <m:rPr>
            <m:sty m:val="i"/>
          </m:rPr>
          <m:t>m</m:t>
        </m:r>
        <m:r>
          <m:rPr>
            <m:sty m:val="p"/>
          </m:rPr>
          <m:t>=</m:t>
        </m:r>
        <m:r>
          <m:rPr>
            <m:sty m:val="p"/>
          </m:rPr>
          <m:t>0</m:t>
        </m:r>
      </m:oMath>
      <w:r>
        <w:rPr/>
        <w:t xml:space="preserve">.</w:t>
      </w:r>
    </w:p>
    <w:p>
      <w:pPr>
        <w:spacing w:after="220" w:lineRule="auto"/>
      </w:pPr>
      <w:r>
        <w:rPr/>
        <w:t xml:space="preserve">On suppose dans cette question 2 que </w:t>
      </w:r>
      <m:oMath>
        <m:r>
          <m:rPr>
            <m:sty m:val="i"/>
          </m:rPr>
          <m:t>X</m:t>
        </m:r>
        <m:r>
          <m:rPr>
            <m:sty m:val="p"/>
          </m:rPr>
          <m:t>↪</m:t>
        </m:r>
        <m:r>
          <m:rPr>
            <m:scr m:val="script"/>
          </m:rPr>
          <m:t>L</m:t>
        </m:r>
        <m:r>
          <m:rPr>
            <m:scr m:val="script"/>
          </m:rPr>
          <m:t>N</m:t>
        </m:r>
        <m:d>
          <m:dPr>
            <m:begChr m:val="("/>
            <m:endChr m:val=")"/>
            <m:ctrlPr>
              <w:rPr>
                <w:rFonts w:ascii="Cambria Math" w:hAnsi="Cambria Math"/>
              </w:rPr>
            </m:ctrlPr>
          </m:dPr>
          <m:e>
            <m:r>
              <m:rPr>
                <m:sty m:val="p"/>
              </m:rPr>
              <m:t>0</m:t>
            </m:r>
            <m:r>
              <m:rPr>
                <m:sty m:val="p"/>
              </m:rPr>
              <m:t>,</m:t>
            </m:r>
            <m:sSup>
              <m:sSupPr/>
              <m:e>
                <m:r>
                  <m:rPr>
                    <m:sty m:val="i"/>
                  </m:rPr>
                  <m:t>σ</m:t>
                </m:r>
              </m:e>
              <m:sup>
                <m:r>
                  <m:rPr>
                    <m:sty m:val="p"/>
                  </m:rPr>
                  <m:t>2</m:t>
                </m:r>
              </m:sup>
            </m:sSup>
          </m:e>
        </m:d>
      </m:oMath>
      <w:r>
        <w:rPr/>
        <w:t xml:space="preserve">.</w:t>
      </w:r>
      <w:r>
        <w:rPr/>
        <w:br w:type="textWrapping"/>
      </w:r>
      <w:r>
        <w:rPr>
          <w:rFonts w:eastAsia="Georgia" w:cs="Georgia" w:ascii="Georgia" w:hAnsi="Georgia"/>
        </w:rPr>
        <w:t xml:space="preserve">(a) Densité.</w:t>
      </w:r>
    </w:p>
    <w:p>
      <w:pPr>
        <w:spacing w:after="220" w:lineRule="auto"/>
      </w:pPr>
      <w:r>
        <w:rPr>
          <w:rFonts w:eastAsia="Georgia" w:cs="Georgia" w:ascii="Georgia" w:hAnsi="Georgia"/>
        </w:rPr>
        <w:t xml:space="preserve">Exprimer la fonction de répartition </w:t>
      </w:r>
      <m:oMath>
        <m:r>
          <m:rPr>
            <m:sty m:val="i"/>
          </m:rPr>
          <m:t>F</m:t>
        </m:r>
      </m:oMath>
      <w:r>
        <w:rPr/>
        <w:t xml:space="preserve"> de </w:t>
      </w:r>
      <m:oMath>
        <m:r>
          <m:rPr>
            <m:sty m:val="i"/>
          </m:rPr>
          <m:t>X</m:t>
        </m:r>
      </m:oMath>
      <w:r>
        <w:rPr/>
        <w:t xml:space="preserve"> en fonction de </w:t>
      </w:r>
      <m:oMath>
        <m:r>
          <m:rPr>
            <m:sty m:val="p"/>
          </m:rPr>
          <m:t>Φ</m:t>
        </m:r>
      </m:oMath>
      <w:r>
        <w:rPr/>
        <w:t xml:space="preserve">.</w:t>
      </w:r>
      <w:r>
        <w:rPr/>
        <w:br w:type="textWrapping"/>
      </w:r>
      <w:r>
        <w:rPr>
          <w:rFonts w:eastAsia="Georgia" w:cs="Georgia" w:ascii="Georgia" w:hAnsi="Georgia"/>
        </w:rPr>
        <w:t xml:space="preserve">En déduire que </w:t>
      </w:r>
      <m:oMath>
        <m:r>
          <m:rPr>
            <m:sty m:val="i"/>
          </m:rPr>
          <m:t>X</m:t>
        </m:r>
      </m:oMath>
      <w:r>
        <w:rPr>
          <w:rFonts w:eastAsia="Georgia" w:cs="Georgia" w:ascii="Georgia" w:hAnsi="Georgia"/>
        </w:rPr>
        <w:t xml:space="preserve"> est une variable aléatoire à densité et que la fonction définie par</w:t>
      </w:r>
    </w:p>
    <w:p>
      <w:pPr>
        <w:spacing w:after="220" w:lineRule="auto"/>
      </w:pPr>
      <m:oMathPara>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i"/>
                          </m:rPr>
                          <m:t>x</m:t>
                        </m:r>
                        <m:r>
                          <m:rPr>
                            <m:sty m:val="i"/>
                          </m:rPr>
                          <m:t>σ</m:t>
                        </m:r>
                        <m:rad>
                          <m:radPr>
                            <m:degHide m:val="1"/>
                            <m:ctrlPr>
                              <w:rPr>
                                <w:rFonts w:ascii="Cambria Math" w:hAnsi="Cambria Math"/>
                              </w:rPr>
                            </m:ctrlPr>
                          </m:radPr>
                          <m:deg/>
                          <m:e>
                            <m:r>
                              <m:rPr>
                                <m:sty m:val="p"/>
                              </m:rPr>
                              <m:t>2</m:t>
                            </m:r>
                            <m:r>
                              <m:rPr>
                                <m:sty m:val="i"/>
                              </m:rPr>
                              <m:t>π</m:t>
                            </m:r>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m:t>
                            </m:r>
                            <m:r>
                              <m:rPr>
                                <m:sty m:val="p"/>
                              </m:rPr>
                              <m:t>ln</m:t>
                            </m:r>
                            <m:r>
                              <m:rPr>
                                <m:sty m:val="p"/>
                              </m:rPr>
                              <m:t>⁡</m:t>
                            </m:r>
                            <m:r>
                              <m:rPr>
                                <m:sty m:val="p"/>
                              </m:rPr>
                              <m:t>(</m:t>
                            </m:r>
                            <m:r>
                              <m:rPr>
                                <m:sty m:val="i"/>
                              </m:rPr>
                              <m:t>x</m:t>
                            </m:r>
                            <m:r>
                              <m:rPr>
                                <m:sty m:val="p"/>
                              </m:rPr>
                              <m:t>)</m:t>
                            </m:r>
                            <m:sSup>
                              <m:sSupPr/>
                              <m:e>
                                <m:r>
                                  <m:rPr>
                                    <m:sty m:val="p"/>
                                  </m:rPr>
                                  <m:t>)</m:t>
                                </m:r>
                              </m:e>
                              <m:sup>
                                <m:r>
                                  <m:rPr>
                                    <m:sty m:val="p"/>
                                  </m:rPr>
                                  <m:t>2</m:t>
                                </m:r>
                              </m:sup>
                            </m:sSup>
                          </m:num>
                          <m:den>
                            <m:r>
                              <m:rPr>
                                <m:sty m:val="p"/>
                              </m:rPr>
                              <m:t>2</m:t>
                            </m:r>
                            <m:sSup>
                              <m:sSupPr/>
                              <m:e>
                                <m:r>
                                  <m:rPr>
                                    <m:sty m:val="i"/>
                                  </m:rPr>
                                  <m:t>σ</m:t>
                                </m:r>
                              </m:e>
                              <m:sup>
                                <m:r>
                                  <m:rPr>
                                    <m:sty m:val="p"/>
                                  </m:rPr>
                                  <m:t>2</m:t>
                                </m:r>
                              </m:sup>
                            </m:sSup>
                          </m:den>
                        </m:f>
                      </m:e>
                    </m:d>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m:oMathPara>
    </w:p>
    <w:p>
      <w:pPr>
        <w:spacing w:after="220" w:lineRule="auto"/>
      </w:pPr>
      <w:r>
        <w:rPr>
          <w:rFonts w:eastAsia="Georgia" w:cs="Georgia" w:ascii="Georgia" w:hAnsi="Georgia"/>
        </w:rPr>
        <w:t xml:space="preserve">est une densité de probabilité de </w:t>
      </w:r>
      <m:oMath>
        <m:r>
          <m:rPr>
            <m:sty m:val="i"/>
          </m:rPr>
          <m:t>X</m:t>
        </m:r>
      </m:oMath>
      <w:r>
        <w:rPr/>
        <w:t xml:space="preserve">.</w:t>
      </w:r>
      <w:r>
        <w:rPr/>
        <w:br w:type="textWrapping"/>
      </w:r>
      <w:r>
        <w:rPr>
          <w:rFonts w:eastAsia="Georgia" w:cs="Georgia" w:ascii="Georgia" w:hAnsi="Georgia"/>
        </w:rPr>
        <w:t xml:space="preserve">(b) Espérance.</w:t>
      </w:r>
      <w:r>
        <w:rPr/>
        <w:br w:type="textWrapping"/>
      </w:r>
      <w:r>
        <w:rPr>
          <w:rFonts w:eastAsia="Georgia" w:cs="Georgia" w:ascii="Georgia" w:hAnsi="Georgia"/>
        </w:rPr>
        <w:t xml:space="preserve">i. Établir l'existence de </w:t>
      </w:r>
      <m:oMath>
        <m:r>
          <m:rPr>
            <m:sty m:val="i"/>
          </m:rPr>
          <m:t>E</m:t>
        </m:r>
        <m:r>
          <m:rPr>
            <m:sty m:val="p"/>
          </m:rPr>
          <m:t>(</m:t>
        </m:r>
        <m:r>
          <m:rPr>
            <m:sty m:val="i"/>
          </m:rPr>
          <m:t>X</m:t>
        </m:r>
        <m:r>
          <m:rPr>
            <m:sty m:val="p"/>
          </m:rPr>
          <m:t>)</m:t>
        </m:r>
      </m:oMath>
      <w:r>
        <w:rPr>
          <w:rFonts w:eastAsia="Georgia" w:cs="Georgia" w:ascii="Georgia" w:hAnsi="Georgia"/>
        </w:rPr>
        <w:t xml:space="preserve"> et l'égalité </w:t>
      </w:r>
      <m:oMath>
        <m:r>
          <m:rPr>
            <m:sty m:val="i"/>
          </m:rPr>
          <m:t>E</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σ</m:t>
            </m:r>
            <m:rad>
              <m:radPr>
                <m:degHide m:val="1"/>
                <m:ctrlPr>
                  <w:rPr>
                    <w:rFonts w:ascii="Cambria Math" w:hAnsi="Cambria Math"/>
                  </w:rPr>
                </m:ctrlPr>
              </m:radPr>
              <m:deg/>
              <m:e>
                <m:r>
                  <m:rPr>
                    <m:sty m:val="p"/>
                  </m:rPr>
                  <m:t>2</m:t>
                </m:r>
                <m:r>
                  <m:rPr>
                    <m:sty m:val="i"/>
                  </m:rPr>
                  <m:t>π</m:t>
                </m:r>
              </m:e>
            </m:rad>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f>
                  <m:fPr>
                    <m:ctrlPr>
                      <w:rPr>
                        <w:rFonts w:ascii="Cambria Math" w:hAnsi="Cambria Math"/>
                      </w:rPr>
                    </m:ctrlPr>
                  </m:fPr>
                  <m:num>
                    <m:sSup>
                      <m:sSupPr/>
                      <m:e>
                        <m:r>
                          <m:rPr>
                            <m:sty m:val="i"/>
                          </m:rPr>
                          <m:t>y</m:t>
                        </m:r>
                      </m:e>
                      <m:sup>
                        <m:r>
                          <m:rPr>
                            <m:sty m:val="p"/>
                          </m:rPr>
                          <m:t>2</m:t>
                        </m:r>
                      </m:sup>
                    </m:sSup>
                  </m:num>
                  <m:den>
                    <m:sSup>
                      <m:sSupPr/>
                      <m:e>
                        <m:r>
                          <m:rPr>
                            <m:sty m:val="i"/>
                          </m:rPr>
                          <m:t>σ</m:t>
                        </m:r>
                      </m:e>
                      <m:sup>
                        <m:r>
                          <m:rPr>
                            <m:sty m:val="p"/>
                          </m:rPr>
                          <m:t>2</m:t>
                        </m:r>
                      </m:sup>
                    </m:sSup>
                  </m:den>
                </m:f>
                <m:r>
                  <m:rPr>
                    <m:sty m:val="p"/>
                  </m:rPr>
                  <m:t>−</m:t>
                </m:r>
                <m:r>
                  <m:rPr>
                    <m:sty m:val="p"/>
                  </m:rPr>
                  <m:t>2</m:t>
                </m:r>
                <m:r>
                  <m:rPr>
                    <m:sty m:val="i"/>
                  </m:rPr>
                  <m:t>y</m:t>
                </m:r>
              </m:e>
            </m:d>
          </m:e>
        </m:d>
        <m:r>
          <m:rPr>
            <m:sty m:val="p"/>
          </m:rPr>
          <m:t>d</m:t>
        </m:r>
        <m:r>
          <m:rPr>
            <m:sty m:val="i"/>
          </m:rPr>
          <m:t>y</m:t>
        </m:r>
      </m:oMath>
      <w:r>
        <w:rPr/>
        <w:t xml:space="preserve">.</w:t>
      </w:r>
      <w:r>
        <w:rPr/>
        <w:br w:type="textWrapping"/>
      </w:r>
      <w:r>
        <w:rPr/>
        <w:t xml:space="preserve">ii. En utilisant le changement de variable </w:t>
      </w:r>
      <m:oMath>
        <m:r>
          <m:rPr>
            <m:sty m:val="i"/>
          </m:rPr>
          <m:t>t</m:t>
        </m:r>
        <m:r>
          <m:rPr>
            <m:sty m:val="p"/>
          </m:rPr>
          <m:t>=</m:t>
        </m:r>
        <m:f>
          <m:fPr>
            <m:ctrlPr>
              <w:rPr>
                <w:rFonts w:ascii="Cambria Math" w:hAnsi="Cambria Math"/>
              </w:rPr>
            </m:ctrlPr>
          </m:fPr>
          <m:num>
            <m:r>
              <m:rPr>
                <m:sty m:val="i"/>
              </m:rPr>
              <m:t>y</m:t>
            </m:r>
          </m:num>
          <m:den>
            <m:r>
              <m:rPr>
                <m:sty m:val="i"/>
              </m:rPr>
              <m:t>σ</m:t>
            </m:r>
          </m:den>
        </m:f>
        <m:r>
          <m:rPr>
            <m:sty m:val="p"/>
          </m:rPr>
          <m:t>−</m:t>
        </m:r>
        <m:r>
          <m:rPr>
            <m:sty m:val="i"/>
          </m:rPr>
          <m:t>σ</m:t>
        </m:r>
      </m:oMath>
      <w:r>
        <w:rPr>
          <w:rFonts w:eastAsia="Georgia" w:cs="Georgia" w:ascii="Georgia" w:hAnsi="Georgia"/>
        </w:rPr>
        <w:t xml:space="preserve">, en déduire </w:t>
      </w:r>
      <m:oMath>
        <m:r>
          <m:rPr>
            <m:sty m:val="i"/>
          </m:rPr>
          <m:t>E</m:t>
        </m:r>
        <m:r>
          <m:rPr>
            <m:sty m:val="p"/>
          </m:rPr>
          <m:t>(</m:t>
        </m:r>
        <m:r>
          <m:rPr>
            <m:sty m:val="i"/>
          </m:rPr>
          <m:t>X</m:t>
        </m:r>
        <m:r>
          <m:rPr>
            <m:sty m:val="p"/>
          </m:rPr>
          <m:t>)</m:t>
        </m:r>
      </m:oMath>
      <w:r>
        <w:rPr/>
        <w:t xml:space="preserve"> en fonction de </w:t>
      </w:r>
      <m:oMath>
        <m:r>
          <m:rPr>
            <m:sty m:val="i"/>
          </m:rPr>
          <m:t>σ</m:t>
        </m:r>
      </m:oMath>
      <w:r>
        <w:rPr/>
        <w:t xml:space="preserve">.</w:t>
      </w:r>
      <w:r>
        <w:rPr/>
        <w:br w:type="textWrapping"/>
      </w:r>
      <w:r>
        <w:rPr/>
        <w:t xml:space="preserve">(c) Variance.</w:t>
      </w:r>
      <w:r>
        <w:rPr/>
        <w:br w:type="textWrapping"/>
      </w:r>
      <w:r>
        <w:rPr/>
        <w:t xml:space="preserve">i. Soit </w:t>
      </w:r>
      <m:oMath>
        <m:r>
          <m:rPr>
            <m:sty m:val="i"/>
          </m:rPr>
          <m:t>α</m:t>
        </m:r>
      </m:oMath>
      <w:r>
        <w:rPr>
          <w:rFonts w:eastAsia="Georgia" w:cs="Georgia" w:ascii="Georgia" w:hAnsi="Georgia"/>
        </w:rPr>
        <w:t xml:space="preserve"> un réel non nul. Montrer que </w:t>
      </w:r>
      <m:oMath>
        <m:sSup>
          <m:sSupPr/>
          <m:e>
            <m:r>
              <m:rPr>
                <m:sty m:val="i"/>
              </m:rPr>
              <m:t>X</m:t>
            </m:r>
          </m:e>
          <m:sup>
            <m:r>
              <m:rPr>
                <m:sty m:val="i"/>
              </m:rPr>
              <m:t>α</m:t>
            </m:r>
          </m:sup>
        </m:sSup>
      </m:oMath>
      <w:r>
        <w:rPr>
          <w:rFonts w:eastAsia="Georgia" w:cs="Georgia" w:ascii="Georgia" w:hAnsi="Georgia"/>
        </w:rPr>
        <w:t xml:space="preserve"> suit une loi log-normale dont on précisera les paramètres.</w:t>
      </w:r>
      <w:r>
        <w:rPr/>
        <w:br w:type="textWrapping"/>
      </w:r>
      <w:r>
        <w:rPr>
          <w:rFonts w:eastAsia="Georgia" w:cs="Georgia" w:ascii="Georgia" w:hAnsi="Georgia"/>
        </w:rPr>
        <w:t xml:space="preserve">ii. En déduire que </w:t>
      </w:r>
      <m:oMath>
        <m:r>
          <m:rPr>
            <m:sty m:val="i"/>
          </m:rPr>
          <m:t>X</m:t>
        </m:r>
      </m:oMath>
      <w:r>
        <w:rPr/>
        <w:t xml:space="preserve"> admet une variance et que </w:t>
      </w:r>
      <m:oMath>
        <m:r>
          <m:rPr>
            <m:sty m:val="i"/>
          </m:rPr>
          <m:t>V</m:t>
        </m:r>
        <m:r>
          <m:rPr>
            <m:sty m:val="p"/>
          </m:rPr>
          <m:t>(</m:t>
        </m:r>
        <m:r>
          <m:rPr>
            <m:sty m:val="i"/>
          </m:rPr>
          <m:t>X</m:t>
        </m:r>
        <m:r>
          <m:rPr>
            <m:sty m:val="p"/>
          </m:rPr>
          <m:t>)</m:t>
        </m:r>
        <m:r>
          <m:rPr>
            <m:sty m:val="p"/>
          </m:rPr>
          <m:t>=</m:t>
        </m:r>
        <m:sSup>
          <m:sSupPr/>
          <m:e>
            <m:r>
              <m:rPr>
                <m:sty m:val="p"/>
              </m:rPr>
              <m:t>e</m:t>
            </m:r>
          </m:e>
          <m:sup>
            <m:sSup>
              <m:sSupPr/>
              <m:e>
                <m:r>
                  <m:rPr>
                    <m:sty m:val="i"/>
                  </m:rPr>
                  <m:t>σ</m:t>
                </m:r>
              </m:e>
              <m:sup>
                <m:r>
                  <m:rPr>
                    <m:sty m:val="p"/>
                  </m:rPr>
                  <m:t>2</m:t>
                </m:r>
              </m:sup>
            </m:sSup>
          </m:sup>
        </m:sSup>
        <m:d>
          <m:dPr>
            <m:begChr m:val="("/>
            <m:endChr m:val=")"/>
            <m:ctrlPr>
              <w:rPr>
                <w:rFonts w:ascii="Cambria Math" w:hAnsi="Cambria Math"/>
              </w:rPr>
            </m:ctrlPr>
          </m:dPr>
          <m:e>
            <m:sSup>
              <m:sSupPr/>
              <m:e>
                <m:r>
                  <m:rPr>
                    <m:sty m:val="p"/>
                  </m:rPr>
                  <m:t>e</m:t>
                </m:r>
              </m:e>
              <m:sup>
                <m:sSup>
                  <m:sSupPr/>
                  <m:e>
                    <m:r>
                      <m:rPr>
                        <m:sty m:val="i"/>
                      </m:rPr>
                      <m:t>σ</m:t>
                    </m:r>
                  </m:e>
                  <m:sup>
                    <m:r>
                      <m:rPr>
                        <m:sty m:val="p"/>
                      </m:rPr>
                      <m:t>2</m:t>
                    </m:r>
                  </m:sup>
                </m:sSup>
              </m:sup>
            </m:sSup>
            <m:r>
              <m:rPr>
                <m:sty m:val="p"/>
              </m:rPr>
              <m:t>−</m:t>
            </m:r>
            <m:r>
              <m:rPr>
                <m:sty m:val="p"/>
              </m:rPr>
              <m:t>1</m:t>
            </m:r>
          </m:e>
        </m:d>
      </m:oMath>
      <w:r>
        <w:rPr/>
        <w:t xml:space="preserve">.</w:t>
      </w:r>
      <w:r>
        <w:rPr/>
        <w:br w:type="textWrapping"/>
      </w:r>
      <w:r>
        <w:rPr>
          <w:rFonts w:eastAsia="Georgia" w:cs="Georgia" w:ascii="Georgia" w:hAnsi="Georgia"/>
        </w:rPr>
        <w:t xml:space="preserve">3. On reprend le cas général : </w:t>
      </w:r>
      <m:oMath>
        <m:r>
          <m:rPr>
            <m:sty m:val="i"/>
          </m:rPr>
          <m:t>X</m:t>
        </m:r>
        <m:r>
          <m:rPr>
            <m:sty m:val="p"/>
          </m:rPr>
          <m:t>↪</m:t>
        </m:r>
        <m:r>
          <m:rPr>
            <m:scr m:val="script"/>
          </m:rPr>
          <m:t>L</m:t>
        </m:r>
        <m:r>
          <m:rPr>
            <m:scr m:val="script"/>
          </m:rPr>
          <m:t>N</m:t>
        </m:r>
        <m:d>
          <m:dPr>
            <m:begChr m:val="("/>
            <m:endChr m:val=")"/>
            <m:ctrlPr>
              <w:rPr>
                <w:rFonts w:ascii="Cambria Math" w:hAnsi="Cambria Math"/>
              </w:rPr>
            </m:ctrlPr>
          </m:dPr>
          <m:e>
            <m:r>
              <m:rPr>
                <m:sty m:val="i"/>
              </m:rPr>
              <m:t>m</m:t>
            </m:r>
            <m:r>
              <m:rPr>
                <m:sty m:val="p"/>
              </m:rPr>
              <m:t>,</m:t>
            </m:r>
            <m:sSup>
              <m:sSupPr/>
              <m:e>
                <m:r>
                  <m:rPr>
                    <m:sty m:val="i"/>
                  </m:rPr>
                  <m:t>σ</m:t>
                </m:r>
              </m:e>
              <m:sup>
                <m:r>
                  <m:rPr>
                    <m:sty m:val="p"/>
                  </m:rPr>
                  <m:t>2</m:t>
                </m:r>
              </m:sup>
            </m:sSup>
          </m:e>
        </m:d>
      </m:oMath>
      <w:r>
        <w:rPr/>
        <w:t xml:space="preserve">.</w:t>
      </w:r>
      <w:r>
        <w:rPr/>
        <w:br w:type="textWrapping"/>
      </w:r>
      <w:r>
        <w:rPr/>
        <w:t xml:space="preserve">(a) Soit </w:t>
      </w:r>
      <m:oMath>
        <m:r>
          <m:rPr>
            <m:sty m:val="i"/>
          </m:rPr>
          <m:t>μ</m:t>
        </m:r>
      </m:oMath>
      <w:r>
        <w:rPr>
          <w:rFonts w:eastAsia="Georgia" w:cs="Georgia" w:ascii="Georgia" w:hAnsi="Georgia"/>
        </w:rPr>
        <w:t xml:space="preserve"> un réel strictement positif.</w:t>
      </w:r>
    </w:p>
    <w:p>
      <w:pPr>
        <w:spacing w:after="220" w:lineRule="auto"/>
      </w:pPr>
      <w:r>
        <w:rPr/>
        <w:t xml:space="preserve">Montrer que </w:t>
      </w:r>
      <m:oMath>
        <m:r>
          <m:rPr>
            <m:sty m:val="i"/>
          </m:rPr>
          <m:t>μ</m:t>
        </m:r>
        <m:r>
          <m:rPr>
            <m:sty m:val="i"/>
          </m:rPr>
          <m:t>X</m:t>
        </m:r>
      </m:oMath>
      <w:r>
        <w:rPr>
          <w:rFonts w:eastAsia="Georgia" w:cs="Georgia" w:ascii="Georgia" w:hAnsi="Georgia"/>
        </w:rPr>
        <w:t xml:space="preserve"> suit une loi log-normale de paramètres </w:t>
      </w:r>
      <m:oMath>
        <m:d>
          <m:dPr>
            <m:begChr m:val="("/>
            <m:endChr m:val=")"/>
            <m:ctrlPr>
              <w:rPr>
                <w:rFonts w:ascii="Cambria Math" w:hAnsi="Cambria Math"/>
              </w:rPr>
            </m:ctrlPr>
          </m:dPr>
          <m:e>
            <m:r>
              <m:rPr>
                <m:sty m:val="i"/>
              </m:rPr>
              <m:t>m</m:t>
            </m:r>
            <m:r>
              <m:rPr>
                <m:sty m:val="p"/>
              </m:rPr>
              <m:t>+</m:t>
            </m:r>
            <m:r>
              <m:rPr>
                <m:sty m:val="p"/>
              </m:rPr>
              <m:t>ln</m:t>
            </m:r>
            <m:r>
              <m:rPr>
                <m:sty m:val="p"/>
              </m:rPr>
              <m:t>⁡</m:t>
            </m:r>
            <m:r>
              <m:rPr>
                <m:sty m:val="p"/>
              </m:rPr>
              <m:t>(</m:t>
            </m:r>
            <m:r>
              <m:rPr>
                <m:sty m:val="i"/>
              </m:rPr>
              <m:t>μ</m:t>
            </m:r>
            <m:r>
              <m:rPr>
                <m:sty m:val="p"/>
              </m:rPr>
              <m:t>)</m:t>
            </m:r>
            <m:r>
              <m:rPr>
                <m:sty m:val="p"/>
              </m:rPr>
              <m:t>,</m:t>
            </m:r>
            <m:sSup>
              <m:sSupPr/>
              <m:e>
                <m:r>
                  <m:rPr>
                    <m:sty m:val="i"/>
                  </m:rPr>
                  <m:t>σ</m:t>
                </m:r>
              </m:e>
              <m:sup>
                <m:r>
                  <m:rPr>
                    <m:sty m:val="p"/>
                  </m:rPr>
                  <m:t>2</m:t>
                </m:r>
              </m:sup>
            </m:sSup>
          </m:e>
        </m:d>
      </m:oMath>
      <w:r>
        <w:rPr/>
        <w:t xml:space="preserve">.</w:t>
      </w:r>
      <w:r>
        <w:rPr/>
        <w:br w:type="textWrapping"/>
      </w:r>
      <w:r>
        <w:rPr/>
        <w:t xml:space="preserve">(b) Justifier l'existence de </w:t>
      </w:r>
      <m:oMath>
        <m:r>
          <m:rPr>
            <m:sty m:val="i"/>
          </m:rPr>
          <m:t>E</m:t>
        </m:r>
        <m:r>
          <m:rPr>
            <m:sty m:val="p"/>
          </m:rPr>
          <m:t>(</m:t>
        </m:r>
        <m:r>
          <m:rPr>
            <m:sty m:val="i"/>
          </m:rPr>
          <m:t>X</m:t>
        </m:r>
        <m:r>
          <m:rPr>
            <m:sty m:val="p"/>
          </m:rPr>
          <m:t>)</m:t>
        </m:r>
      </m:oMath>
      <w:r>
        <w:rPr/>
        <w:t xml:space="preserve">, de </w:t>
      </w:r>
      <m:oMath>
        <m:r>
          <m:rPr>
            <m:sty m:val="i"/>
          </m:rPr>
          <m:t>V</m:t>
        </m:r>
        <m:r>
          <m:rPr>
            <m:sty m:val="p"/>
          </m:rPr>
          <m:t>(</m:t>
        </m:r>
        <m:r>
          <m:rPr>
            <m:sty m:val="i"/>
          </m:rPr>
          <m:t>X</m:t>
        </m:r>
        <m:r>
          <m:rPr>
            <m:sty m:val="p"/>
          </m:rPr>
          <m:t>)</m:t>
        </m:r>
      </m:oMath>
      <w:r>
        <w:rPr>
          <w:rFonts w:eastAsia="Georgia" w:cs="Georgia" w:ascii="Georgia" w:hAnsi="Georgia"/>
        </w:rPr>
        <w:t xml:space="preserve">, et établir :</w:t>
      </w:r>
    </w:p>
    <w:p>
      <w:pPr>
        <w:spacing w:after="220" w:lineRule="auto"/>
      </w:pPr>
      <m:oMathPara>
        <m:oMath>
          <m:r>
            <m:rPr>
              <m:sty m:val="i"/>
            </m:rPr>
            <m:t>E</m:t>
          </m:r>
          <m:r>
            <m:rPr>
              <m:sty m:val="p"/>
            </m:rPr>
            <m:t>(</m:t>
          </m:r>
          <m:r>
            <m:rPr>
              <m:sty m:val="i"/>
            </m:rPr>
            <m:t>X</m:t>
          </m:r>
          <m:r>
            <m:rPr>
              <m:sty m:val="p"/>
            </m:rPr>
            <m:t>)</m:t>
          </m:r>
          <m:r>
            <m:rPr>
              <m:sty m:val="p"/>
            </m:rPr>
            <m:t>=</m:t>
          </m:r>
          <m:sSup>
            <m:sSupPr/>
            <m:e>
              <m:r>
                <m:rPr>
                  <m:sty m:val="p"/>
                </m:rPr>
                <m:t>e</m:t>
              </m:r>
            </m:e>
            <m:sup>
              <m:r>
                <m:rPr>
                  <m:sty m:val="i"/>
                </m:rPr>
                <m:t>m</m:t>
              </m:r>
              <m:r>
                <m:rPr>
                  <m:sty m:val="p"/>
                </m:rPr>
                <m:t>+</m:t>
              </m:r>
              <m:f>
                <m:fPr>
                  <m:ctrlPr>
                    <w:rPr>
                      <w:rFonts w:ascii="Cambria Math" w:hAnsi="Cambria Math"/>
                    </w:rPr>
                  </m:ctrlPr>
                </m:fPr>
                <m:num>
                  <m:sSup>
                    <m:sSupPr/>
                    <m:e>
                      <m:r>
                        <m:rPr>
                          <m:sty m:val="i"/>
                        </m:rPr>
                        <m:t>σ</m:t>
                      </m:r>
                    </m:e>
                    <m:sup>
                      <m:r>
                        <m:rPr>
                          <m:sty m:val="p"/>
                        </m:rPr>
                        <m:t>2</m:t>
                      </m:r>
                    </m:sup>
                  </m:sSup>
                </m:num>
                <m:den>
                  <m:r>
                    <m:rPr>
                      <m:sty m:val="p"/>
                    </m:rPr>
                    <m:t>2</m:t>
                  </m:r>
                </m:den>
              </m:f>
            </m:sup>
          </m:sSup>
          <m:r>
            <m:rPr>
              <m:sty m:val="p"/>
            </m:rPr>
            <m:t xml:space="preserve"> </m:t>
          </m:r>
          <m:r>
            <m:rPr>
              <m:nor/>
            </m:rPr>
            <m:t> et </m:t>
          </m:r>
          <m:r>
            <m:rPr>
              <m:sty m:val="p"/>
            </m:rPr>
            <m:t xml:space="preserve"> </m:t>
          </m:r>
          <m:r>
            <m:rPr>
              <m:sty m:val="i"/>
            </m:rPr>
            <m:t>V</m:t>
          </m:r>
          <m:r>
            <m:rPr>
              <m:sty m:val="p"/>
            </m:rPr>
            <m:t>(</m:t>
          </m:r>
          <m:r>
            <m:rPr>
              <m:sty m:val="i"/>
            </m:rPr>
            <m:t>X</m:t>
          </m:r>
          <m:r>
            <m:rPr>
              <m:sty m:val="p"/>
            </m:rPr>
            <m:t>)</m:t>
          </m:r>
          <m:r>
            <m:rPr>
              <m:sty m:val="p"/>
            </m:rPr>
            <m:t>=</m:t>
          </m:r>
          <m:sSup>
            <m:sSupPr/>
            <m:e>
              <m:r>
                <m:rPr>
                  <m:sty m:val="p"/>
                </m:rPr>
                <m:t>e</m:t>
              </m:r>
            </m:e>
            <m:sup>
              <m:r>
                <m:rPr>
                  <m:sty m:val="p"/>
                </m:rPr>
                <m:t>2</m:t>
              </m:r>
              <m:r>
                <m:rPr>
                  <m:sty m:val="i"/>
                </m:rPr>
                <m:t>m</m:t>
              </m:r>
              <m:r>
                <m:rPr>
                  <m:sty m:val="p"/>
                </m:rPr>
                <m:t>+</m:t>
              </m:r>
              <m:sSup>
                <m:sSupPr/>
                <m:e>
                  <m:r>
                    <m:rPr>
                      <m:sty m:val="i"/>
                    </m:rPr>
                    <m:t>σ</m:t>
                  </m:r>
                </m:e>
                <m:sup>
                  <m:r>
                    <m:rPr>
                      <m:sty m:val="p"/>
                    </m:rPr>
                    <m:t>2</m:t>
                  </m:r>
                </m:sup>
              </m:sSup>
            </m:sup>
          </m:sSup>
          <m:d>
            <m:dPr>
              <m:begChr m:val="("/>
              <m:endChr m:val=")"/>
              <m:ctrlPr>
                <w:rPr>
                  <w:rFonts w:ascii="Cambria Math" w:hAnsi="Cambria Math"/>
                </w:rPr>
              </m:ctrlPr>
            </m:dPr>
            <m:e>
              <m:sSup>
                <m:sSupPr/>
                <m:e>
                  <m:r>
                    <m:rPr>
                      <m:sty m:val="p"/>
                    </m:rPr>
                    <m:t>e</m:t>
                  </m:r>
                </m:e>
                <m:sup>
                  <m:sSup>
                    <m:sSupPr/>
                    <m:e>
                      <m:r>
                        <m:rPr>
                          <m:sty m:val="i"/>
                        </m:rPr>
                        <m:t>σ</m:t>
                      </m:r>
                    </m:e>
                    <m:sup>
                      <m:r>
                        <m:rPr>
                          <m:sty m:val="p"/>
                        </m:rPr>
                        <m:t>2</m:t>
                      </m:r>
                    </m:sup>
                  </m:sSup>
                </m:sup>
              </m:sSup>
              <m:r>
                <m:rPr>
                  <m:sty m:val="p"/>
                </m:rPr>
                <m:t>−</m:t>
              </m:r>
              <m:r>
                <m:rPr>
                  <m:sty m:val="p"/>
                </m:rPr>
                <m:t>1</m:t>
              </m:r>
            </m:e>
          </m:d>
        </m:oMath>
      </m:oMathPara>
    </w:p>
    <w:p>
      <w:pPr>
        <w:spacing w:line="271" w:before="330" w:lineRule="auto"/>
      </w:pPr>
      <w:bookmarkStart w:id="6" w:name="partie_ii_le_modèle_binomial_de_c_f297fe"/>
      <w:r>
        <w:rPr>
          <w:rFonts w:eastAsia="Georgia" w:cs="Georgia" w:ascii="Georgia" w:hAnsi="Georgia"/>
          <w:b/>
          <w:sz w:val="42"/>
        </w:rPr>
        <w:t xml:space="preserve">Partie II - Le modèle binomial de Cox-Ross-Rubinstein</w:t>
      </w:r>
      <w:bookmarkEnd w:id="6"/>
    </w:p>
    <w:p>
      <w:pPr>
        <w:spacing w:after="220" w:lineRule="auto"/>
      </w:pPr>
      <w:r>
        <w:rPr/>
        <w:t xml:space="preserve">Soit </w:t>
      </w:r>
      <m:oMath>
        <m:r>
          <m:rPr>
            <m:sty m:val="i"/>
          </m:rPr>
          <m:t>n</m:t>
        </m:r>
      </m:oMath>
      <w:r>
        <w:rPr/>
        <w:t xml:space="preserve"> un entier naturel non nul.</w:t>
      </w:r>
      <w:r>
        <w:rPr/>
        <w:br w:type="textWrapping"/>
      </w:r>
      <w:r>
        <w:rPr>
          <w:rFonts w:eastAsia="Georgia" w:cs="Georgia" w:ascii="Georgia" w:hAnsi="Georgia"/>
        </w:rPr>
        <w:t xml:space="preserve">On souhaite modéliser l'évolution du cours d'une action entre les dates 0 et </w:t>
      </w:r>
      <m:oMath>
        <m:r>
          <m:rPr>
            <m:sty m:val="i"/>
          </m:rPr>
          <m:t>t</m:t>
        </m:r>
      </m:oMath>
      <w:r>
        <w:rPr>
          <w:rFonts w:eastAsia="Georgia" w:cs="Georgia" w:ascii="Georgia" w:hAnsi="Georgia"/>
        </w:rPr>
        <w:t xml:space="preserve"> fixé, strictement positif. On suppose qu'initialement ce cours est </w:t>
      </w:r>
      <m:oMath>
        <m:sSub>
          <m:sSubPr/>
          <m:e>
            <m:r>
              <m:rPr>
                <m:sty m:val="i"/>
              </m:rPr>
              <m:t>S</m:t>
            </m:r>
          </m:e>
          <m:sub>
            <m:r>
              <m:rPr>
                <m:sty m:val="p"/>
              </m:rPr>
              <m:t>0</m:t>
            </m:r>
            <m:r>
              <m:rPr>
                <m:sty m:val="p"/>
              </m:rPr>
              <m:t>,</m:t>
            </m:r>
            <m:r>
              <m:rPr>
                <m:sty m:val="i"/>
              </m:rPr>
              <m:t>n</m:t>
            </m:r>
          </m:sub>
        </m:sSub>
        <m:r>
          <m:rPr>
            <m:sty m:val="p"/>
          </m:rPr>
          <m:t>=</m:t>
        </m:r>
        <m:r>
          <m:rPr>
            <m:sty m:val="p"/>
          </m:rPr>
          <m:t>1</m:t>
        </m:r>
      </m:oMath>
      <w:r>
        <w:rPr/>
        <w:t xml:space="preserve"> et si l'on note </w:t>
      </w:r>
      <m:oMath>
        <m:sSub>
          <m:sSubPr/>
          <m:e>
            <m:r>
              <m:rPr>
                <m:sty m:val="i"/>
              </m:rPr>
              <m:t>S</m:t>
            </m:r>
          </m:e>
          <m:sub>
            <m:r>
              <m:rPr>
                <m:sty m:val="i"/>
              </m:rPr>
              <m:t>k</m:t>
            </m:r>
            <m:r>
              <m:rPr>
                <m:sty m:val="p"/>
              </m:rPr>
              <m:t>,</m:t>
            </m:r>
            <m:r>
              <m:rPr>
                <m:sty m:val="i"/>
              </m:rPr>
              <m:t>n</m:t>
            </m:r>
          </m:sub>
        </m:sSub>
      </m:oMath>
      <w:r>
        <w:rPr>
          <w:rFonts w:eastAsia="Georgia" w:cs="Georgia" w:ascii="Georgia" w:hAnsi="Georgia"/>
        </w:rPr>
        <w:t xml:space="preserve"> la valeur aléatoire de ce cours à la date </w:t>
      </w:r>
      <m:oMath>
        <m:f>
          <m:fPr>
            <m:ctrlPr>
              <w:rPr>
                <w:rFonts w:ascii="Cambria Math" w:hAnsi="Cambria Math"/>
              </w:rPr>
            </m:ctrlPr>
          </m:fPr>
          <m:num>
            <m:r>
              <m:rPr>
                <m:sty m:val="i"/>
              </m:rPr>
              <m:t>k</m:t>
            </m:r>
            <m:r>
              <m:rPr>
                <m:sty m:val="i"/>
              </m:rPr>
              <m:t>t</m:t>
            </m:r>
          </m:num>
          <m:den>
            <m:r>
              <m:rPr>
                <m:sty m:val="i"/>
              </m:rPr>
              <m:t>n</m:t>
            </m:r>
          </m:den>
        </m:f>
        <m:r>
          <m:rPr>
            <m:sty m:val="p"/>
          </m:rPr>
          <m:t>,</m:t>
        </m:r>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a la relation :</w:t>
      </w:r>
    </w:p>
    <w:p>
      <w:pPr>
        <w:spacing w:after="220" w:lineRule="auto"/>
      </w:pPr>
      <m:oMathPara>
        <m:oMath>
          <m:sSub>
            <m:sSubPr/>
            <m:e>
              <m:r>
                <m:rPr>
                  <m:sty m:val="i"/>
                </m:rPr>
                <m:t>S</m:t>
              </m:r>
            </m:e>
            <m:sub>
              <m:r>
                <m:rPr>
                  <m:sty m:val="i"/>
                </m:rPr>
                <m:t>k</m:t>
              </m:r>
              <m:r>
                <m:rPr>
                  <m:sty m:val="p"/>
                </m:rPr>
                <m:t>,</m:t>
              </m:r>
              <m:r>
                <m:rPr>
                  <m:sty m:val="i"/>
                </m:rPr>
                <m:t>n</m:t>
              </m:r>
            </m:sub>
          </m:sSub>
          <m:r>
            <m:rPr>
              <m:sty m:val="p"/>
            </m:rPr>
            <m:t>=</m:t>
          </m:r>
          <m:sSub>
            <m:sSubPr/>
            <m:e>
              <m:r>
                <m:rPr>
                  <m:sty m:val="i"/>
                </m:rPr>
                <m:t>S</m:t>
              </m:r>
            </m:e>
            <m:sub>
              <m:r>
                <m:rPr>
                  <m:sty m:val="i"/>
                </m:rPr>
                <m:t>k</m:t>
              </m:r>
              <m:r>
                <m:rPr>
                  <m:sty m:val="p"/>
                </m:rPr>
                <m:t>−</m:t>
              </m:r>
              <m:r>
                <m:rPr>
                  <m:sty m:val="p"/>
                </m:rPr>
                <m:t>1</m:t>
              </m:r>
              <m:r>
                <m:rPr>
                  <m:sty m:val="p"/>
                </m:rPr>
                <m:t>,</m:t>
              </m:r>
              <m:r>
                <m:rPr>
                  <m:sty m:val="i"/>
                </m:rPr>
                <m:t>n</m:t>
              </m:r>
            </m:sub>
          </m:sSub>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μ</m:t>
                  </m:r>
                </m:num>
                <m:den>
                  <m:r>
                    <m:rPr>
                      <m:sty m:val="i"/>
                    </m:rPr>
                    <m:t>n</m:t>
                  </m:r>
                </m:den>
              </m:f>
              <m:r>
                <m:rPr>
                  <m:sty m:val="p"/>
                </m:rPr>
                <m:t>+</m:t>
              </m:r>
              <m:f>
                <m:fPr>
                  <m:ctrlPr>
                    <w:rPr>
                      <w:rFonts w:ascii="Cambria Math" w:hAnsi="Cambria Math"/>
                    </w:rPr>
                  </m:ctrlPr>
                </m:fPr>
                <m:num>
                  <m:r>
                    <m:rPr>
                      <m:sty m:val="i"/>
                    </m:rPr>
                    <m:t>v</m:t>
                  </m:r>
                </m:num>
                <m:den>
                  <m:rad>
                    <m:radPr>
                      <m:degHide m:val="1"/>
                      <m:ctrlPr>
                        <w:rPr>
                          <w:rFonts w:ascii="Cambria Math" w:hAnsi="Cambria Math"/>
                        </w:rPr>
                      </m:ctrlPr>
                    </m:radPr>
                    <m:deg/>
                    <m:e>
                      <m:r>
                        <m:rPr>
                          <m:sty m:val="i"/>
                        </m:rPr>
                        <m:t>n</m:t>
                      </m:r>
                    </m:e>
                  </m:rad>
                </m:den>
              </m:f>
              <m:sSub>
                <m:sSubPr/>
                <m:e>
                  <m:r>
                    <m:rPr>
                      <m:sty m:val="i"/>
                    </m:rPr>
                    <m:t>Y</m:t>
                  </m:r>
                </m:e>
                <m:sub>
                  <m:r>
                    <m:rPr>
                      <m:sty m:val="i"/>
                    </m:rPr>
                    <m:t>k</m:t>
                  </m:r>
                </m:sub>
              </m:sSub>
            </m:e>
          </m:d>
          <m:r>
            <m:rPr>
              <m:sty m:val="p"/>
            </m:rPr>
            <m:t>,</m:t>
          </m:r>
          <m:r>
            <m:rPr>
              <m:sty m:val="p"/>
            </m:rPr>
            <m:t xml:space="preserve"> </m:t>
          </m:r>
          <m:r>
            <m:rPr>
              <m:nor/>
            </m:rPr>
            <m:t> où </m:t>
          </m:r>
        </m:oMath>
      </m:oMathPara>
    </w:p>
    <w:p>
      <w:pPr>
        <w:numPr>
          <w:ilvl w:val="0"/>
          <w:numId w:val="3"/>
        </w:numPr>
        <w:spacing w:lineRule="auto"/>
      </w:pPr>
      <m:oMath>
        <m:r>
          <m:rPr>
            <m:sty m:val="i"/>
          </m:rPr>
          <m:t>μ</m:t>
        </m:r>
      </m:oMath>
      <w:r>
        <w:rPr>
          <w:rFonts w:eastAsia="Georgia" w:cs="Georgia" w:ascii="Georgia" w:hAnsi="Georgia"/>
        </w:rPr>
        <w:t xml:space="preserve"> est une constante réelle strictement positive liée au rendement moyen de l'action sur une durée égale à </w:t>
      </w:r>
      <m:oMath>
        <m:r>
          <m:rPr>
            <m:sty m:val="i"/>
          </m:rPr>
          <m:t>t</m:t>
        </m:r>
      </m:oMath>
      <w:r>
        <w:rPr/>
        <w:t xml:space="preserve">;</w:t>
      </w:r>
    </w:p>
    <w:p>
      <w:pPr>
        <w:numPr>
          <w:ilvl w:val="0"/>
          <w:numId w:val="3"/>
        </w:numPr>
        <w:spacing w:lineRule="auto"/>
      </w:pPr>
      <m:oMath>
        <m:r>
          <m:rPr>
            <m:sty m:val="i"/>
          </m:rPr>
          <m:t>v</m:t>
        </m:r>
      </m:oMath>
      <w:r>
        <w:rPr>
          <w:rFonts w:eastAsia="Georgia" w:cs="Georgia" w:ascii="Georgia" w:hAnsi="Georgia"/>
        </w:rPr>
        <w:t xml:space="preserve"> est une constante réelle strictement positive appelée volatilité de l'action sur la durée </w:t>
      </w:r>
      <m:oMath>
        <m:r>
          <m:rPr>
            <m:sty m:val="i"/>
          </m:rPr>
          <m:t>t</m:t>
        </m:r>
      </m:oMath>
      <w:r>
        <w:rPr/>
        <w:t xml:space="preserve">;</w:t>
      </w:r>
    </w:p>
    <w:p>
      <w:pPr>
        <w:numPr>
          <w:ilvl w:val="0"/>
          <w:numId w:val="3"/>
        </w:numPr>
        <w:spacing w:lineRule="auto"/>
      </w:pP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est une suite de variables aléatoires indépendantes suivant toutes la loi uniforme sur </w:t>
      </w:r>
      <m:oMath>
        <m:r>
          <m:rPr>
            <m:sty m:val="p"/>
          </m:rPr>
          <m:t>{</m:t>
        </m:r>
        <m:r>
          <m:rPr>
            <m:sty m:val="p"/>
          </m:rPr>
          <m:t>−</m:t>
        </m:r>
        <m:r>
          <m:rPr>
            <m:sty m:val="p"/>
          </m:rPr>
          <m:t>1</m:t>
        </m:r>
        <m:r>
          <m:rPr>
            <m:sty m:val="p"/>
          </m:rPr>
          <m:t>,</m:t>
        </m:r>
        <m:r>
          <m:rPr>
            <m:sty m:val="p"/>
          </m:rPr>
          <m:t>1</m:t>
        </m:r>
        <m:r>
          <m:rPr>
            <m:sty m:val="p"/>
          </m:rPr>
          <m:t>}</m:t>
        </m:r>
      </m:oMath>
      <w:r>
        <w:rPr/>
        <w:t xml:space="preserve"> (autrement dit, </w:t>
      </w:r>
      <m:oMath>
        <m:r>
          <m:rPr>
            <m:sty m:val="i"/>
          </m:rPr>
          <m:t>P</m:t>
        </m:r>
        <m:d>
          <m:dPr>
            <m:begChr m:val="("/>
            <m:endChr m:val=")"/>
            <m:ctrlPr>
              <w:rPr>
                <w:rFonts w:ascii="Cambria Math" w:hAnsi="Cambria Math"/>
              </w:rPr>
            </m:ctrlPr>
          </m:dPr>
          <m:e>
            <m:sSub>
              <m:sSubPr/>
              <m:e>
                <m:r>
                  <m:rPr>
                    <m:sty m:val="i"/>
                  </m:rPr>
                  <m:t>Y</m:t>
                </m:r>
              </m:e>
              <m:sub>
                <m:r>
                  <m:rPr>
                    <m:sty m:val="i"/>
                  </m:rPr>
                  <m:t>k</m:t>
                </m:r>
              </m:sub>
            </m:sSub>
            <m:r>
              <m:rPr>
                <m:sty m:val="p"/>
              </m:rPr>
              <m:t>=</m:t>
            </m:r>
            <m:r>
              <m:rPr>
                <m:sty m:val="p"/>
              </m:rPr>
              <m:t>1</m:t>
            </m:r>
          </m:e>
        </m:d>
        <m:r>
          <m:rPr>
            <m:sty m:val="p"/>
          </m:rPr>
          <m:t>=</m:t>
        </m:r>
        <m:r>
          <m:rPr>
            <m:sty m:val="i"/>
          </m:rPr>
          <m:t>P</m:t>
        </m:r>
        <m:d>
          <m:dPr>
            <m:begChr m:val="("/>
            <m:endChr m:val=")"/>
            <m:ctrlPr>
              <w:rPr>
                <w:rFonts w:ascii="Cambria Math" w:hAnsi="Cambria Math"/>
              </w:rPr>
            </m:ctrlPr>
          </m:dPr>
          <m:e>
            <m:sSub>
              <m:sSubPr/>
              <m:e>
                <m:r>
                  <m:rPr>
                    <m:sty m:val="i"/>
                  </m:rPr>
                  <m:t>Y</m:t>
                </m:r>
              </m:e>
              <m:sub>
                <m:r>
                  <m:rPr>
                    <m:sty m:val="i"/>
                  </m:rPr>
                  <m:t>k</m:t>
                </m:r>
              </m:sub>
            </m:sSub>
            <m:r>
              <m:rPr>
                <m:sty m:val="p"/>
              </m:rPr>
              <m:t>=</m:t>
            </m:r>
            <m:r>
              <m:rPr>
                <m:sty m:val="p"/>
              </m:rPr>
              <m:t>−</m:t>
            </m:r>
            <m:r>
              <m:rPr>
                <m:sty m:val="p"/>
              </m:rPr>
              <m:t>1</m:t>
            </m:r>
          </m:e>
        </m:d>
        <m:r>
          <m:rPr>
            <m:sty m:val="p"/>
          </m:rPr>
          <m:t>=</m:t>
        </m:r>
        <m:f>
          <m:fPr>
            <m:ctrlPr>
              <w:rPr>
                <w:rFonts w:ascii="Cambria Math" w:hAnsi="Cambria Math"/>
              </w:rPr>
            </m:ctrlPr>
          </m:fPr>
          <m:num>
            <m:r>
              <m:rPr>
                <m:sty m:val="p"/>
              </m:rPr>
              <m:t>1</m:t>
            </m:r>
          </m:num>
          <m:den>
            <m:r>
              <m:rPr>
                <m:sty m:val="p"/>
              </m:rPr>
              <m:t>2</m:t>
            </m:r>
          </m:den>
        </m:f>
      </m:oMath>
      <w:r>
        <w:rPr/>
        <w:t xml:space="preserve"> ).</w:t>
      </w:r>
      <w:r>
        <w:rPr/>
        <w:br w:type="textWrapping"/>
      </w:r>
      <w:r>
        <w:rPr/>
        <w:t xml:space="preserve">On suppose que </w:t>
      </w:r>
      <m:oMath>
        <m:r>
          <m:rPr>
            <m:sty m:val="i"/>
          </m:rPr>
          <m:t>n</m:t>
        </m:r>
      </m:oMath>
      <w:r>
        <w:rPr/>
        <w:t xml:space="preserve"> est assez grand pour que </w:t>
      </w:r>
      <m:oMath>
        <m:r>
          <m:rPr>
            <m:sty m:val="p"/>
          </m:rPr>
          <m:t>1</m:t>
        </m:r>
        <m:r>
          <m:rPr>
            <m:sty m:val="p"/>
          </m:rPr>
          <m:t>+</m:t>
        </m:r>
        <m:f>
          <m:fPr>
            <m:ctrlPr>
              <w:rPr>
                <w:rFonts w:ascii="Cambria Math" w:hAnsi="Cambria Math"/>
              </w:rPr>
            </m:ctrlPr>
          </m:fPr>
          <m:num>
            <m:r>
              <m:rPr>
                <m:sty m:val="i"/>
              </m:rPr>
              <m:t>μ</m:t>
            </m:r>
          </m:num>
          <m:den>
            <m:r>
              <m:rPr>
                <m:sty m:val="i"/>
              </m:rPr>
              <m:t>n</m:t>
            </m:r>
          </m:den>
        </m:f>
        <m:r>
          <m:rPr>
            <m:sty m:val="p"/>
          </m:rPr>
          <m:t>−</m:t>
        </m:r>
        <m:f>
          <m:fPr>
            <m:ctrlPr>
              <w:rPr>
                <w:rFonts w:ascii="Cambria Math" w:hAnsi="Cambria Math"/>
              </w:rPr>
            </m:ctrlPr>
          </m:fPr>
          <m:num>
            <m:r>
              <m:rPr>
                <m:sty m:val="i"/>
              </m:rPr>
              <m:t>v</m:t>
            </m:r>
          </m:num>
          <m:den>
            <m:rad>
              <m:radPr>
                <m:degHide m:val="1"/>
                <m:ctrlPr>
                  <w:rPr>
                    <w:rFonts w:ascii="Cambria Math" w:hAnsi="Cambria Math"/>
                  </w:rPr>
                </m:ctrlPr>
              </m:radPr>
              <m:deg/>
              <m:e>
                <m:r>
                  <m:rPr>
                    <m:sty m:val="i"/>
                  </m:rPr>
                  <m:t>n</m:t>
                </m:r>
              </m:e>
            </m:rad>
          </m:den>
        </m:f>
        <m:r>
          <m:rPr>
            <m:sty m:val="p"/>
          </m:rPr>
          <m:t>&gt;</m:t>
        </m:r>
        <m:r>
          <m:rPr>
            <m:sty m:val="p"/>
          </m:rPr>
          <m:t>0</m:t>
        </m:r>
      </m:oMath>
      <w:r>
        <w:rPr/>
        <w:t xml:space="preserve">.</w:t>
      </w:r>
      <w:r>
        <w:rPr/>
        <w:br w:type="textWrapping"/>
      </w:r>
      <w:r>
        <w:rPr/>
        <w:t xml:space="preserve">On admet que </w:t>
      </w:r>
      <m:oMath>
        <m:sSub>
          <m:sSubPr/>
          <m:e>
            <m:r>
              <m:rPr>
                <m:sty m:val="i"/>
              </m:rPr>
              <m:t>S</m:t>
            </m:r>
          </m:e>
          <m:sub>
            <m:r>
              <m:rPr>
                <m:sty m:val="p"/>
              </m:rPr>
              <m:t>0</m:t>
            </m:r>
            <m:r>
              <m:rPr>
                <m:sty m:val="p"/>
              </m:rPr>
              <m:t>,</m:t>
            </m:r>
            <m:r>
              <m:rPr>
                <m:sty m:val="i"/>
              </m:rPr>
              <m:t>n</m:t>
            </m:r>
          </m:sub>
        </m:sSub>
        <m:r>
          <m:rPr>
            <m:sty m:val="p"/>
          </m:rPr>
          <m:t>,</m:t>
        </m:r>
        <m:r>
          <m:rPr>
            <m:sty m:val="p"/>
          </m:rPr>
          <m:t>…</m:t>
        </m:r>
        <m:r>
          <m:rPr>
            <m:sty m:val="p"/>
          </m:rPr>
          <m:t>,</m:t>
        </m:r>
        <m:sSub>
          <m:sSubPr/>
          <m:e>
            <m:r>
              <m:rPr>
                <m:sty m:val="i"/>
              </m:rPr>
              <m:t>S</m:t>
            </m:r>
          </m:e>
          <m:sub>
            <m:r>
              <m:rPr>
                <m:sty m:val="i"/>
              </m:rPr>
              <m:t>n</m:t>
            </m:r>
            <m:r>
              <m:rPr>
                <m:sty m:val="p"/>
              </m:rPr>
              <m:t>,</m:t>
            </m:r>
            <m:r>
              <m:rPr>
                <m:sty m:val="i"/>
              </m:rPr>
              <m:t>n</m:t>
            </m:r>
          </m:sub>
        </m:sSub>
      </m:oMath>
      <w:r>
        <w:rPr>
          <w:rFonts w:eastAsia="Georgia" w:cs="Georgia" w:ascii="Georgia" w:hAnsi="Georgia"/>
        </w:rPr>
        <w:t xml:space="preserve"> sont des variables aléatoires discrètes.</w:t>
      </w:r>
      <w:r>
        <w:rPr/>
        <w:br w:type="textWrapping"/>
      </w:r>
      <w:r>
        <w:rPr/>
        <w:t xml:space="preserve">On note </w:t>
      </w:r>
      <m:oMath>
        <m:sSub>
          <m:sSubPr/>
          <m:e>
            <m:r>
              <m:rPr>
                <m:sty m:val="i"/>
              </m:rPr>
              <m:t>C</m:t>
            </m:r>
          </m:e>
          <m:sub>
            <m:r>
              <m:rPr>
                <m:sty m:val="i"/>
              </m:rPr>
              <m:t>n</m:t>
            </m:r>
          </m:sub>
        </m:sSub>
      </m:oMath>
      <w:r>
        <w:rPr>
          <w:rFonts w:eastAsia="Georgia" w:cs="Georgia" w:ascii="Georgia" w:hAnsi="Georgia"/>
        </w:rPr>
        <w:t xml:space="preserve"> la variable aléatoire </w:t>
      </w:r>
      <m:oMath>
        <m:sSub>
          <m:sSubPr/>
          <m:e>
            <m:r>
              <m:rPr>
                <m:sty m:val="i"/>
              </m:rPr>
              <m:t>S</m:t>
            </m:r>
          </m:e>
          <m:sub>
            <m:r>
              <m:rPr>
                <m:sty m:val="i"/>
              </m:rPr>
              <m:t>n</m:t>
            </m:r>
            <m:r>
              <m:rPr>
                <m:sty m:val="p"/>
              </m:rPr>
              <m:t>,</m:t>
            </m:r>
            <m:r>
              <m:rPr>
                <m:sty m:val="i"/>
              </m:rPr>
              <m:t>n</m:t>
            </m:r>
          </m:sub>
        </m:sSub>
      </m:oMath>
      <w:r>
        <w:rPr>
          <w:rFonts w:eastAsia="Georgia" w:cs="Georgia" w:ascii="Georgia" w:hAnsi="Georgia"/>
        </w:rPr>
        <w:t xml:space="preserve">, qui modélise le cours de l'action à l'instant </w:t>
      </w:r>
      <m:oMath>
        <m:r>
          <m:rPr>
            <m:sty m:val="i"/>
          </m:rPr>
          <m:t>t</m:t>
        </m:r>
      </m:oMath>
      <w:r>
        <w:rPr/>
        <w:t xml:space="preserve">.</w:t>
      </w:r>
    </w:p>
    <w:p>
      <w:pPr>
        <w:numPr>
          <w:ilvl w:val="0"/>
          <w:numId w:val="4"/>
        </w:numPr>
        <w:spacing w:lineRule="auto"/>
      </w:pPr>
      <w:r>
        <w:rPr>
          <w:rFonts w:eastAsia="Georgia" w:cs="Georgia" w:ascii="Georgia" w:hAnsi="Georgia"/>
        </w:rPr>
        <w:t xml:space="preserve">Simulation de la variable aléatoire </w:t>
      </w:r>
      <m:oMath>
        <m:sSub>
          <m:sSubPr/>
          <m:e>
            <m:r>
              <m:rPr>
                <m:sty m:val="i"/>
              </m:rPr>
              <m:t>C</m:t>
            </m:r>
          </m:e>
          <m:sub>
            <m:r>
              <m:rPr>
                <m:sty m:val="i"/>
              </m:rPr>
              <m:t>n</m:t>
            </m:r>
          </m:sub>
        </m:sSub>
      </m:oMath>
      <w:r>
        <w:rPr/>
        <w:t xml:space="preserve">.</w:t>
      </w:r>
      <w:r>
        <w:rPr/>
        <w:br w:type="textWrapping"/>
      </w:r>
      <w:r>
        <w:rPr/>
        <w:t xml:space="preserve">(a) Quelles sont les valeurs que peut prendre l'expression Pascal : </w:t>
      </w:r>
      <m:oMath>
        <m:r>
          <m:rPr>
            <m:sty m:val="p"/>
          </m:rPr>
          <m:t>2</m:t>
        </m:r>
        <m:r>
          <m:rPr>
            <m:sty m:val="p"/>
          </m:rPr>
          <m:t>∗</m:t>
        </m:r>
      </m:oMath>
      <w:r>
        <w:rPr/>
        <w:t xml:space="preserve"> random(2)-1?</w:t>
      </w:r>
      <w:r>
        <w:rPr/>
        <w:br w:type="textWrapping"/>
      </w:r>
      <w:r>
        <w:rPr>
          <w:rFonts w:eastAsia="Georgia" w:cs="Georgia" w:ascii="Georgia" w:hAnsi="Georgia"/>
        </w:rPr>
        <w:t xml:space="preserve">(b) Dans la déclaration de fonction qui suit, remplacer les «... » par des expressions Pascal pour que la fonction ainsi déclarée simule la variable aléatoire </w:t>
      </w:r>
      <m:oMath>
        <m:sSub>
          <m:sSubPr/>
          <m:e>
            <m:r>
              <m:rPr>
                <m:sty m:val="i"/>
              </m:rPr>
              <m:t>C</m:t>
            </m:r>
          </m:e>
          <m:sub>
            <m:r>
              <m:rPr>
                <m:sty m:val="i"/>
              </m:rPr>
              <m:t>n</m:t>
            </m:r>
          </m:sub>
        </m:sSub>
      </m:oMath>
      <w:r>
        <w:rPr/>
        <w:t xml:space="preserve">.</w:t>
      </w:r>
    </w:p>
    <w:p>
      <w:pPr>
        <w:pStyle w:val="SourceCode"/>
        <w:shd w:val="clear" w:fill="F8F8FA"/>
        <w:spacing w:lineRule="auto"/>
      </w:pPr>
      <w:r>
        <w:rPr>
          <w:rStyle w:val="VerbatimChar"/>
          <w:rFonts w:eastAsia="Consolas" w:cs="Consolas" w:ascii="Consolas" w:hAnsi="Consolas"/>
        </w:rPr>
        <w:t xml:space="preserve">function C(n:integer;mu,v:real):real;</w:t>
        <w:br/>
        <w:t xml:space="preserve">var k:integer; tmp:real;</w:t>
        <w:br/>
        <w:t xml:space="preserve">begin</w:t>
        <w:br/>
        <w:t xml:space="preserve">    tmp:=1;</w:t>
        <w:br/>
        <w:t xml:space="preserve">    for k:= ... to ... do</w:t>
        <w:br/>
        <w:t xml:space="preserve">        tmp:=tmp* ... ;</w:t>
        <w:br/>
        <w:t xml:space="preserve">    C:= ... ;</w:t>
        <w:br/>
        <w:t xml:space="preserve">end;</w:t>
        <w:br/>
        <w:t xml:space="preserve"/>
      </w:r>
    </w:p>
    <w:p>
      <w:pPr>
        <w:numPr>
          <w:ilvl w:val="0"/>
          <w:numId w:val="5"/>
        </w:numPr>
        <w:spacing w:lineRule="auto"/>
      </w:pPr>
      <w:r>
        <w:rPr>
          <w:rFonts w:eastAsia="Georgia" w:cs="Georgia" w:ascii="Georgia" w:hAnsi="Georgia"/>
        </w:rPr>
        <w:t xml:space="preserve">(a) Calculer l'espérance et la variance commune aux </w:t>
      </w:r>
      <m:oMath>
        <m:sSub>
          <m:sSubPr/>
          <m:e>
            <m:r>
              <m:rPr>
                <m:sty m:val="i"/>
              </m:rPr>
              <m:t>Y</m:t>
            </m:r>
          </m:e>
          <m:sub>
            <m:r>
              <m:rPr>
                <m:sty m:val="i"/>
              </m:rPr>
              <m:t>k</m:t>
            </m:r>
          </m:sub>
        </m:sSub>
      </m:oMath>
      <w:r>
        <w:rPr/>
        <w:t xml:space="preserve">.</w:t>
      </w:r>
      <w:r>
        <w:rPr/>
        <w:br w:type="textWrapping"/>
      </w:r>
      <w:r>
        <w:rPr>
          <w:rFonts w:eastAsia="Georgia" w:cs="Georgia" w:ascii="Georgia" w:hAnsi="Georgia"/>
        </w:rPr>
        <w:t xml:space="preserve">(b) i. Montrer l'égalité : </w:t>
      </w:r>
      <m:oMath>
        <m:sSub>
          <m:sSubPr/>
          <m:e>
            <m:r>
              <m:rPr>
                <m:sty m:val="i"/>
              </m:rPr>
              <m:t>C</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μ</m:t>
                </m:r>
              </m:num>
              <m:den>
                <m:r>
                  <m:rPr>
                    <m:sty m:val="i"/>
                  </m:rPr>
                  <m:t>n</m:t>
                </m:r>
              </m:den>
            </m:f>
            <m:r>
              <m:rPr>
                <m:sty m:val="p"/>
              </m:rPr>
              <m:t>+</m:t>
            </m:r>
            <m:f>
              <m:fPr>
                <m:ctrlPr>
                  <w:rPr>
                    <w:rFonts w:ascii="Cambria Math" w:hAnsi="Cambria Math"/>
                  </w:rPr>
                </m:ctrlPr>
              </m:fPr>
              <m:num>
                <m:r>
                  <m:rPr>
                    <m:sty m:val="i"/>
                  </m:rPr>
                  <m:t>v</m:t>
                </m:r>
              </m:num>
              <m:den>
                <m:rad>
                  <m:radPr>
                    <m:degHide m:val="1"/>
                    <m:ctrlPr>
                      <w:rPr>
                        <w:rFonts w:ascii="Cambria Math" w:hAnsi="Cambria Math"/>
                      </w:rPr>
                    </m:ctrlPr>
                  </m:radPr>
                  <m:deg/>
                  <m:e>
                    <m:r>
                      <m:rPr>
                        <m:sty m:val="i"/>
                      </m:rPr>
                      <m:t>n</m:t>
                    </m:r>
                  </m:e>
                </m:rad>
              </m:den>
            </m:f>
            <m:sSub>
              <m:sSubPr/>
              <m:e>
                <m:r>
                  <m:rPr>
                    <m:sty m:val="i"/>
                  </m:rPr>
                  <m:t>Y</m:t>
                </m:r>
              </m:e>
              <m:sub>
                <m:r>
                  <m:rPr>
                    <m:sty m:val="i"/>
                  </m:rPr>
                  <m:t>k</m:t>
                </m:r>
              </m:sub>
            </m:sSub>
          </m:e>
        </m:d>
      </m:oMath>
      <w:r>
        <w:rPr/>
        <w:t xml:space="preserve">.</w:t>
      </w:r>
      <w:r>
        <w:rPr/>
        <w:br w:type="textWrapping"/>
      </w:r>
      <w:r>
        <w:rPr>
          <w:rFonts w:eastAsia="Georgia" w:cs="Georgia" w:ascii="Georgia" w:hAnsi="Georgia"/>
        </w:rPr>
        <w:t xml:space="preserve">ii. En déduire que </w:t>
      </w:r>
      <m:oMath>
        <m:r>
          <m:rPr>
            <m:sty m:val="i"/>
          </m:rPr>
          <m:t>E</m:t>
        </m:r>
        <m:d>
          <m:dPr>
            <m:begChr m:val="("/>
            <m:endChr m:val=")"/>
            <m:ctrlPr>
              <w:rPr>
                <w:rFonts w:ascii="Cambria Math" w:hAnsi="Cambria Math"/>
              </w:rPr>
            </m:ctrlPr>
          </m:dPr>
          <m:e>
            <m:sSub>
              <m:sSubPr/>
              <m:e>
                <m:r>
                  <m:rPr>
                    <m:sty m:val="i"/>
                  </m:rPr>
                  <m:t>C</m:t>
                </m:r>
              </m:e>
              <m:sub>
                <m:r>
                  <m:rPr>
                    <m:sty m:val="i"/>
                  </m:rPr>
                  <m:t>n</m:t>
                </m:r>
              </m:sub>
            </m:sSub>
          </m:e>
        </m:d>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μ</m:t>
                    </m:r>
                  </m:num>
                  <m:den>
                    <m:r>
                      <m:rPr>
                        <m:sty m:val="i"/>
                      </m:rPr>
                      <m:t>n</m:t>
                    </m:r>
                  </m:den>
                </m:f>
              </m:e>
            </m:d>
          </m:e>
          <m:sup>
            <m:r>
              <m:rPr>
                <m:sty m:val="i"/>
              </m:rPr>
              <m:t>n</m:t>
            </m:r>
          </m:sup>
        </m:sSup>
      </m:oMath>
      <w:r>
        <w:rPr/>
        <w:t xml:space="preserve"> et </w:t>
      </w:r>
      <m:oMath>
        <m:r>
          <m:rPr>
            <m:sty m:val="i"/>
          </m:rPr>
          <m:t>V</m:t>
        </m:r>
        <m:d>
          <m:dPr>
            <m:begChr m:val="("/>
            <m:endChr m:val=")"/>
            <m:ctrlPr>
              <w:rPr>
                <w:rFonts w:ascii="Cambria Math" w:hAnsi="Cambria Math"/>
              </w:rPr>
            </m:ctrlPr>
          </m:dPr>
          <m:e>
            <m:sSub>
              <m:sSubPr/>
              <m:e>
                <m:r>
                  <m:rPr>
                    <m:sty m:val="i"/>
                  </m:rPr>
                  <m:t>C</m:t>
                </m:r>
              </m:e>
              <m:sub>
                <m:r>
                  <m:rPr>
                    <m:sty m:val="i"/>
                  </m:rPr>
                  <m:t>n</m:t>
                </m:r>
              </m:sub>
            </m:sSub>
          </m:e>
        </m:d>
        <m:r>
          <m:rPr>
            <m:sty m:val="p"/>
          </m:rPr>
          <m:t>=</m:t>
        </m:r>
        <m:sSup>
          <m:sSupPr/>
          <m:e>
            <m:d>
              <m:dPr>
                <m:begChr m:val="("/>
                <m:endChr m:val=")"/>
                <m:ctrlPr>
                  <w:rPr>
                    <w:rFonts w:ascii="Cambria Math" w:hAnsi="Cambria Math"/>
                  </w:rPr>
                </m:ctrlPr>
              </m:dPr>
              <m:e>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μ</m:t>
                            </m:r>
                          </m:num>
                          <m:den>
                            <m:r>
                              <m:rPr>
                                <m:sty m:val="i"/>
                              </m:rPr>
                              <m:t>n</m:t>
                            </m:r>
                          </m:den>
                        </m:f>
                      </m:e>
                    </m:d>
                  </m:e>
                  <m:sup>
                    <m:r>
                      <m:rPr>
                        <m:sty m:val="p"/>
                      </m:rPr>
                      <m:t>2</m:t>
                    </m:r>
                  </m:sup>
                </m:sSup>
                <m:r>
                  <m:rPr>
                    <m:sty m:val="p"/>
                  </m:rPr>
                  <m:t>+</m:t>
                </m:r>
                <m:f>
                  <m:fPr>
                    <m:ctrlPr>
                      <w:rPr>
                        <w:rFonts w:ascii="Cambria Math" w:hAnsi="Cambria Math"/>
                      </w:rPr>
                    </m:ctrlPr>
                  </m:fPr>
                  <m:num>
                    <m:sSup>
                      <m:sSupPr/>
                      <m:e>
                        <m:r>
                          <m:rPr>
                            <m:sty m:val="i"/>
                          </m:rPr>
                          <m:t>v</m:t>
                        </m:r>
                      </m:e>
                      <m:sup>
                        <m:r>
                          <m:rPr>
                            <m:sty m:val="p"/>
                          </m:rPr>
                          <m:t>2</m:t>
                        </m:r>
                      </m:sup>
                    </m:sSup>
                  </m:num>
                  <m:den>
                    <m:r>
                      <m:rPr>
                        <m:sty m:val="i"/>
                      </m:rPr>
                      <m:t>n</m:t>
                    </m:r>
                  </m:den>
                </m:f>
              </m:e>
            </m:d>
          </m:e>
          <m:sup>
            <m:r>
              <m:rPr>
                <m:sty m:val="i"/>
              </m:rPr>
              <m:t>n</m:t>
            </m:r>
          </m:sup>
        </m:sSup>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μ</m:t>
                    </m:r>
                  </m:num>
                  <m:den>
                    <m:r>
                      <m:rPr>
                        <m:sty m:val="i"/>
                      </m:rPr>
                      <m:t>n</m:t>
                    </m:r>
                  </m:den>
                </m:f>
              </m:e>
            </m:d>
          </m:e>
          <m:sup>
            <m:r>
              <m:rPr>
                <m:sty m:val="p"/>
              </m:rPr>
              <m:t>2</m:t>
            </m:r>
            <m:r>
              <m:rPr>
                <m:sty m:val="i"/>
              </m:rPr>
              <m:t>n</m:t>
            </m:r>
          </m:sup>
        </m:sSup>
      </m:oMath>
      <w:r>
        <w:rPr/>
        <w:t xml:space="preserve">.</w:t>
      </w:r>
      <w:r>
        <w:rPr/>
        <w:br w:type="textWrapping"/>
      </w:r>
      <w:r>
        <w:rPr>
          <w:rFonts w:eastAsia="Georgia" w:cs="Georgia" w:ascii="Georgia" w:hAnsi="Georgia"/>
        </w:rPr>
        <w:t xml:space="preserve">(c)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E</m:t>
        </m:r>
        <m:d>
          <m:dPr>
            <m:begChr m:val="("/>
            <m:endChr m:val=")"/>
            <m:ctrlPr>
              <w:rPr>
                <w:rFonts w:ascii="Cambria Math" w:hAnsi="Cambria Math"/>
              </w:rPr>
            </m:ctrlPr>
          </m:dPr>
          <m:e>
            <m:sSub>
              <m:sSubPr/>
              <m:e>
                <m:r>
                  <m:rPr>
                    <m:sty m:val="i"/>
                  </m:rPr>
                  <m:t>C</m:t>
                </m:r>
              </m:e>
              <m:sub>
                <m:r>
                  <m:rPr>
                    <m:sty m:val="i"/>
                  </m:rPr>
                  <m:t>n</m:t>
                </m:r>
              </m:sub>
            </m:sSub>
          </m:e>
        </m:d>
      </m:oMath>
      <w:r>
        <w:rPr/>
        <w:t xml:space="preserve"> et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V</m:t>
        </m:r>
        <m:d>
          <m:dPr>
            <m:begChr m:val="("/>
            <m:endChr m:val=")"/>
            <m:ctrlPr>
              <w:rPr>
                <w:rFonts w:ascii="Cambria Math" w:hAnsi="Cambria Math"/>
              </w:rPr>
            </m:ctrlPr>
          </m:dPr>
          <m:e>
            <m:sSub>
              <m:sSubPr/>
              <m:e>
                <m:r>
                  <m:rPr>
                    <m:sty m:val="i"/>
                  </m:rPr>
                  <m:t>C</m:t>
                </m:r>
              </m:e>
              <m:sub>
                <m:r>
                  <m:rPr>
                    <m:sty m:val="i"/>
                  </m:rPr>
                  <m:t>n</m:t>
                </m:r>
              </m:sub>
            </m:sSub>
          </m:e>
        </m:d>
        <m:r>
          <m:rPr>
            <m:sty m:val="p"/>
          </m:rPr>
          <m:t>=</m:t>
        </m:r>
        <m:sSup>
          <m:sSupPr/>
          <m:e>
            <m:r>
              <m:rPr>
                <m:sty m:val="p"/>
              </m:rPr>
              <m:t>e</m:t>
            </m:r>
          </m:e>
          <m:sup>
            <m:r>
              <m:rPr>
                <m:sty m:val="p"/>
              </m:rPr>
              <m:t>2</m:t>
            </m:r>
            <m:r>
              <m:rPr>
                <m:sty m:val="i"/>
              </m:rPr>
              <m:t>μ</m:t>
            </m:r>
          </m:sup>
        </m:sSup>
        <m:d>
          <m:dPr>
            <m:begChr m:val="("/>
            <m:endChr m:val=")"/>
            <m:ctrlPr>
              <w:rPr>
                <w:rFonts w:ascii="Cambria Math" w:hAnsi="Cambria Math"/>
              </w:rPr>
            </m:ctrlPr>
          </m:dPr>
          <m:e>
            <m:sSup>
              <m:sSupPr/>
              <m:e>
                <m:r>
                  <m:rPr>
                    <m:sty m:val="p"/>
                  </m:rPr>
                  <m:t>e</m:t>
                </m:r>
              </m:e>
              <m:sup>
                <m:sSup>
                  <m:sSupPr/>
                  <m:e>
                    <m:r>
                      <m:rPr>
                        <m:sty m:val="i"/>
                      </m:rPr>
                      <m:t>v</m:t>
                    </m:r>
                  </m:e>
                  <m:sup>
                    <m:r>
                      <m:rPr>
                        <m:sty m:val="p"/>
                      </m:rPr>
                      <m:t>2</m:t>
                    </m:r>
                  </m:sup>
                </m:sSup>
              </m:sup>
            </m:sSup>
            <m:r>
              <m:rPr>
                <m:sty m:val="p"/>
              </m:rPr>
              <m:t>−</m:t>
            </m:r>
            <m:r>
              <m:rPr>
                <m:sty m:val="p"/>
              </m:rPr>
              <m:t>1</m:t>
            </m:r>
          </m:e>
        </m:d>
      </m:oMath>
      <w:r>
        <w:rPr/>
        <w:t xml:space="preserve">.</w:t>
      </w:r>
    </w:p>
    <w:p>
      <w:pPr>
        <w:spacing w:after="220" w:lineRule="auto"/>
      </w:pPr>
      <w:r>
        <w:rPr>
          <w:rFonts w:eastAsia="Georgia" w:cs="Georgia" w:ascii="Georgia" w:hAnsi="Georgia"/>
        </w:rPr>
        <w:t xml:space="preserve">Déterminer les paramètres de la loi log-normale ayant pour espérance la première limite et pour variance la seconde.</w:t>
      </w:r>
      <w:r>
        <w:rPr/>
        <w:br w:type="textWrapping"/>
      </w:r>
      <w:r>
        <w:rPr>
          <w:rFonts w:eastAsia="Georgia" w:cs="Georgia" w:ascii="Georgia" w:hAnsi="Georgia"/>
        </w:rPr>
        <w:t xml:space="preserve">6. (a) Expliciter un couple de réels </w:t>
      </w:r>
      <m:oMath>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b</m:t>
                </m:r>
              </m:e>
              <m:sub>
                <m:r>
                  <m:rPr>
                    <m:sty m:val="i"/>
                  </m:rPr>
                  <m:t>n</m:t>
                </m:r>
              </m:sub>
            </m:sSub>
          </m:e>
        </m:d>
      </m:oMath>
      <w:r>
        <w:rPr/>
        <w:t xml:space="preserve"> tel que:</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μ</m:t>
                  </m:r>
                </m:num>
                <m:den>
                  <m:r>
                    <m:rPr>
                      <m:sty m:val="i"/>
                    </m:rPr>
                    <m:t>n</m:t>
                  </m:r>
                </m:den>
              </m:f>
              <m:r>
                <m:rPr>
                  <m:sty m:val="p"/>
                </m:rPr>
                <m:t>+</m:t>
              </m:r>
              <m:f>
                <m:fPr>
                  <m:ctrlPr>
                    <w:rPr>
                      <w:rFonts w:ascii="Cambria Math" w:hAnsi="Cambria Math"/>
                    </w:rPr>
                  </m:ctrlPr>
                </m:fPr>
                <m:num>
                  <m:r>
                    <m:rPr>
                      <m:sty m:val="i"/>
                    </m:rPr>
                    <m:t>v</m:t>
                  </m:r>
                </m:num>
                <m:den>
                  <m:rad>
                    <m:radPr>
                      <m:degHide m:val="1"/>
                      <m:ctrlPr>
                        <w:rPr>
                          <w:rFonts w:ascii="Cambria Math" w:hAnsi="Cambria Math"/>
                        </w:rPr>
                      </m:ctrlPr>
                    </m:radPr>
                    <m:deg/>
                    <m:e>
                      <m:r>
                        <m:rPr>
                          <m:sty m:val="i"/>
                        </m:rPr>
                        <m:t>n</m:t>
                      </m:r>
                    </m:e>
                  </m:rad>
                </m:den>
              </m:f>
              <m:sSub>
                <m:sSubPr/>
                <m:e>
                  <m:r>
                    <m:rPr>
                      <m:sty m:val="i"/>
                    </m:rPr>
                    <m:t>Y</m:t>
                  </m:r>
                </m:e>
                <m:sub>
                  <m:r>
                    <m:rPr>
                      <m:sty m:val="i"/>
                    </m:rPr>
                    <m:t>k</m:t>
                  </m:r>
                </m:sub>
              </m:sSub>
            </m:e>
          </m:d>
          <m:r>
            <m:rPr>
              <m:sty m:val="p"/>
            </m:rPr>
            <m:t>=</m:t>
          </m:r>
          <m:sSub>
            <m:sSubPr/>
            <m:e>
              <m:r>
                <m:rPr>
                  <m:sty m:val="i"/>
                </m:rPr>
                <m:t>a</m:t>
              </m:r>
            </m:e>
            <m:sub>
              <m:r>
                <m:rPr>
                  <m:sty m:val="i"/>
                </m:rPr>
                <m:t>n</m:t>
              </m:r>
            </m:sub>
          </m:sSub>
          <m:r>
            <m:rPr>
              <m:sty m:val="p"/>
            </m:rPr>
            <m:t>+</m:t>
          </m:r>
          <m:sSub>
            <m:sSubPr/>
            <m:e>
              <m:r>
                <m:rPr>
                  <m:sty m:val="i"/>
                </m:rPr>
                <m:t>b</m:t>
              </m:r>
            </m:e>
            <m:sub>
              <m:r>
                <m:rPr>
                  <m:sty m:val="i"/>
                </m:rPr>
                <m:t>n</m:t>
              </m:r>
            </m:sub>
          </m:sSub>
          <m:sSub>
            <m:sSubPr/>
            <m:e>
              <m:r>
                <m:rPr>
                  <m:sty m:val="i"/>
                </m:rPr>
                <m:t>Y</m:t>
              </m:r>
            </m:e>
            <m:sub>
              <m:r>
                <m:rPr>
                  <m:sty m:val="i"/>
                </m:rPr>
                <m:t>k</m:t>
              </m:r>
            </m:sub>
          </m:sSub>
        </m:oMath>
      </m:oMathPara>
    </w:p>
    <w:p>
      <w:pPr>
        <w:spacing w:after="220" w:lineRule="auto"/>
      </w:pPr>
      <w:r>
        <w:rPr>
          <w:rFonts w:eastAsia="Georgia" w:cs="Georgia" w:ascii="Georgia" w:hAnsi="Georgia"/>
        </w:rPr>
        <w:t xml:space="preserve">(b) En déduire que </w:t>
      </w:r>
      <m:oMath>
        <m:r>
          <m:rPr>
            <m:sty m:val="p"/>
          </m:rPr>
          <m:t>ln</m:t>
        </m:r>
        <m:r>
          <m:rPr>
            <m:sty m:val="p"/>
          </m:rPr>
          <m:t>⁡</m:t>
        </m:r>
        <m:d>
          <m:dPr>
            <m:begChr m:val="("/>
            <m:endChr m:val=")"/>
            <m:ctrlPr>
              <w:rPr>
                <w:rFonts w:ascii="Cambria Math" w:hAnsi="Cambria Math"/>
              </w:rPr>
            </m:ctrlPr>
          </m:dPr>
          <m:e>
            <m:sSub>
              <m:sSubPr/>
              <m:e>
                <m:r>
                  <m:rPr>
                    <m:sty m:val="i"/>
                  </m:rPr>
                  <m:t>C</m:t>
                </m:r>
              </m:e>
              <m:sub>
                <m:r>
                  <m:rPr>
                    <m:sty m:val="i"/>
                  </m:rPr>
                  <m:t>n</m:t>
                </m:r>
              </m:sub>
            </m:sSub>
          </m:e>
        </m:d>
        <m:r>
          <m:rPr>
            <m:sty m:val="p"/>
          </m:rPr>
          <m:t>=</m:t>
        </m:r>
        <m:r>
          <m:rPr>
            <m:sty m:val="i"/>
          </m:rPr>
          <m:t>n</m:t>
        </m:r>
        <m:sSub>
          <m:sSubPr/>
          <m:e>
            <m:r>
              <m:rPr>
                <m:sty m:val="i"/>
              </m:rPr>
              <m:t>a</m:t>
            </m:r>
          </m:e>
          <m:sub>
            <m:r>
              <m:rPr>
                <m:sty m:val="i"/>
              </m:rPr>
              <m:t>n</m:t>
            </m:r>
          </m:sub>
        </m:sSub>
        <m:r>
          <m:rPr>
            <m:sty m:val="p"/>
          </m:rPr>
          <m:t>+</m:t>
        </m:r>
        <m:sSub>
          <m:sSubPr/>
          <m:e>
            <m:r>
              <m:rPr>
                <m:sty m:val="i"/>
              </m:rPr>
              <m:t>b</m:t>
            </m:r>
          </m:e>
          <m:sub>
            <m:r>
              <m:rPr>
                <m:sty m:val="i"/>
              </m:rPr>
              <m:t>n</m:t>
            </m:r>
          </m:sub>
        </m:sSub>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Y</m:t>
            </m:r>
          </m:e>
          <m:sub>
            <m:r>
              <m:rPr>
                <m:sty m:val="i"/>
              </m:rPr>
              <m:t>k</m:t>
            </m:r>
          </m:sub>
        </m:sSub>
      </m:oMath>
      <w:r>
        <w:rPr/>
        <w:t xml:space="preserve">.</w:t>
      </w:r>
      <w:r>
        <w:rPr/>
        <w:br w:type="textWrapping"/>
      </w:r>
      <w:r>
        <w:rPr>
          <w:rFonts w:eastAsia="Georgia" w:cs="Georgia" w:ascii="Georgia" w:hAnsi="Georgia"/>
        </w:rPr>
        <w:t xml:space="preserve">(c) Établir la convergence en loi, quand </w:t>
      </w:r>
      <m:oMath>
        <m:r>
          <m:rPr>
            <m:sty m:val="i"/>
          </m:rPr>
          <m:t>n</m:t>
        </m:r>
      </m:oMath>
      <w:r>
        <w:rPr/>
        <w:t xml:space="preserve"> tend vers </w:t>
      </w:r>
      <m:oMath>
        <m:r>
          <m:rPr>
            <m:sty m:val="p"/>
          </m:rPr>
          <m:t>+</m:t>
        </m:r>
        <m:r>
          <m:rPr>
            <m:sty m:val="p"/>
          </m:rPr>
          <m:t>∞</m:t>
        </m:r>
      </m:oMath>
      <w:r>
        <w:rPr/>
        <w:t xml:space="preserve">, de </w:t>
      </w:r>
      <m:oMath>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oMath>
      <w:r>
        <w:rPr>
          <w:rFonts w:eastAsia="Georgia" w:cs="Georgia" w:ascii="Georgia" w:hAnsi="Georgia"/>
        </w:rPr>
        <w:t xml:space="preserve"> vers la loi normale centrée réduite. On énoncera précisément le théorème utilisé.</w:t>
      </w:r>
      <w:r>
        <w:rPr/>
        <w:br w:type="textWrapping"/>
      </w:r>
      <w:r>
        <w:rPr>
          <w:rFonts w:eastAsia="Georgia" w:cs="Georgia" w:ascii="Georgia" w:hAnsi="Georgia"/>
        </w:rPr>
        <w:t xml:space="preserve">7. (a) Rappeler le développement limité à l'ordre 2 de la fonction </w:t>
      </w:r>
      <m:oMath>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t xml:space="preserve"> au voisinage de 0 .</w:t>
      </w:r>
      <w:r>
        <w:rPr/>
        <w:br w:type="textWrapping"/>
      </w:r>
      <w:r>
        <w:rPr>
          <w:rFonts w:eastAsia="Georgia" w:cs="Georgia" w:ascii="Georgia" w:hAnsi="Georgia"/>
        </w:rPr>
        <w:t xml:space="preserve">(b) Déterminer les développements limités à l'ordre 2 au voisinage de 0 des fonctions </w:t>
      </w:r>
      <m:oMath>
        <m:r>
          <m:rPr>
            <m:sty m:val="i"/>
          </m:rPr>
          <m:t>x</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r>
              <m:rPr>
                <m:sty m:val="i"/>
              </m:rPr>
              <m:t>v</m:t>
            </m:r>
            <m:r>
              <m:rPr>
                <m:sty m:val="i"/>
              </m:rPr>
              <m:t>x</m:t>
            </m:r>
            <m:r>
              <m:rPr>
                <m:sty m:val="p"/>
              </m:rPr>
              <m:t>+</m:t>
            </m:r>
            <m:r>
              <m:rPr>
                <m:sty m:val="i"/>
              </m:rPr>
              <m:t>μ</m:t>
            </m:r>
            <m:sSup>
              <m:sSupPr/>
              <m:e>
                <m:r>
                  <m:rPr>
                    <m:sty m:val="i"/>
                  </m:rPr>
                  <m:t>x</m:t>
                </m:r>
              </m:e>
              <m:sup>
                <m:r>
                  <m:rPr>
                    <m:sty m:val="p"/>
                  </m:rPr>
                  <m:t>2</m:t>
                </m:r>
              </m:sup>
            </m:sSup>
          </m:e>
        </m:d>
      </m:oMath>
      <w:r>
        <w:rPr/>
        <w:t xml:space="preserve"> et </w:t>
      </w:r>
      <m:oMath>
        <m:r>
          <m:rPr>
            <m:sty m:val="i"/>
          </m:rPr>
          <m:t>x</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r>
              <m:rPr>
                <m:sty m:val="i"/>
              </m:rPr>
              <m:t>v</m:t>
            </m:r>
            <m:r>
              <m:rPr>
                <m:sty m:val="i"/>
              </m:rPr>
              <m:t>x</m:t>
            </m:r>
            <m:r>
              <m:rPr>
                <m:sty m:val="p"/>
              </m:rPr>
              <m:t>+</m:t>
            </m:r>
            <m:r>
              <m:rPr>
                <m:sty m:val="i"/>
              </m:rPr>
              <m:t>μ</m:t>
            </m:r>
            <m:sSup>
              <m:sSupPr/>
              <m:e>
                <m:r>
                  <m:rPr>
                    <m:sty m:val="i"/>
                  </m:rPr>
                  <m:t>x</m:t>
                </m:r>
              </m:e>
              <m:sup>
                <m:r>
                  <m:rPr>
                    <m:sty m:val="p"/>
                  </m:rPr>
                  <m:t>2</m:t>
                </m:r>
              </m:sup>
            </m:sSup>
          </m:e>
        </m:d>
      </m:oMath>
      <w:r>
        <w:rPr/>
        <w:t xml:space="preserve">.</w:t>
      </w:r>
      <w:r>
        <w:rPr/>
        <w:br w:type="textWrapping"/>
      </w:r>
      <w:r>
        <w:rPr/>
        <w:t xml:space="preserve">(c)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a</m:t>
            </m:r>
          </m:e>
          <m:sub>
            <m:r>
              <m:rPr>
                <m:sty m:val="i"/>
              </m:rPr>
              <m:t>n</m:t>
            </m:r>
          </m:sub>
        </m:sSub>
        <m:r>
          <m:rPr>
            <m:sty m:val="p"/>
          </m:rPr>
          <m:t>=</m:t>
        </m:r>
        <m:r>
          <m:rPr>
            <m:sty m:val="i"/>
          </m:rPr>
          <m:t>μ</m:t>
        </m:r>
        <m:r>
          <m:rPr>
            <m:sty m:val="p"/>
          </m:rPr>
          <m:t>−</m:t>
        </m:r>
        <m:f>
          <m:fPr>
            <m:ctrlPr>
              <w:rPr>
                <w:rFonts w:ascii="Cambria Math" w:hAnsi="Cambria Math"/>
              </w:rPr>
            </m:ctrlPr>
          </m:fPr>
          <m:num>
            <m:sSup>
              <m:sSupPr/>
              <m:e>
                <m:r>
                  <m:rPr>
                    <m:sty m:val="i"/>
                  </m:rPr>
                  <m:t>v</m:t>
                </m:r>
              </m:e>
              <m:sup>
                <m:r>
                  <m:rPr>
                    <m:sty m:val="p"/>
                  </m:rPr>
                  <m:t>2</m:t>
                </m:r>
              </m:sup>
            </m:sSup>
          </m:num>
          <m:den>
            <m:r>
              <m:rPr>
                <m:sty m:val="p"/>
              </m:rPr>
              <m:t>2</m:t>
            </m:r>
          </m:den>
        </m:f>
      </m:oMath>
      <w:r>
        <w:rPr/>
        <w:t xml:space="preserve"> et </w:t>
      </w:r>
      <m:oMath>
        <m:limLow>
          <m:limLowPr/>
          <m:e>
            <m:r>
              <m:rPr>
                <m:sty m:val="p"/>
              </m:rPr>
              <m:t>lim</m:t>
            </m:r>
          </m:e>
          <m:lim>
            <m:r>
              <m:rPr>
                <m:sty m:val="i"/>
              </m:rPr>
              <m:t>n</m:t>
            </m:r>
            <m:r>
              <m:rPr>
                <m:sty m:val="p"/>
              </m:rPr>
              <m:t>→</m:t>
            </m:r>
            <m:r>
              <m:rPr>
                <m:sty m:val="p"/>
              </m:rPr>
              <m:t>+</m:t>
            </m:r>
            <m:r>
              <m:rPr>
                <m:sty m:val="p"/>
              </m:rPr>
              <m:t>∞</m:t>
            </m:r>
          </m:lim>
        </m:limLow>
        <m:r>
          <m:rPr>
            <m:sty m:val="p"/>
          </m:rPr>
          <m:t xml:space="preserve"> </m:t>
        </m:r>
        <m:rad>
          <m:radPr>
            <m:degHide m:val="1"/>
            <m:ctrlPr>
              <w:rPr>
                <w:rFonts w:ascii="Cambria Math" w:hAnsi="Cambria Math"/>
              </w:rPr>
            </m:ctrlPr>
          </m:radPr>
          <m:deg/>
          <m:e>
            <m:r>
              <m:rPr>
                <m:sty m:val="i"/>
              </m:rPr>
              <m:t>n</m:t>
            </m:r>
          </m:e>
        </m:rad>
        <m:sSub>
          <m:sSubPr/>
          <m:e>
            <m:r>
              <m:rPr>
                <m:sty m:val="i"/>
              </m:rPr>
              <m:t>b</m:t>
            </m:r>
          </m:e>
          <m:sub>
            <m:r>
              <m:rPr>
                <m:sty m:val="i"/>
              </m:rPr>
              <m:t>n</m:t>
            </m:r>
          </m:sub>
        </m:sSub>
        <m:r>
          <m:rPr>
            <m:sty m:val="p"/>
          </m:rPr>
          <m:t>=</m:t>
        </m:r>
        <m:r>
          <m:rPr>
            <m:sty m:val="i"/>
          </m:rPr>
          <m:t>v</m:t>
        </m:r>
      </m:oMath>
      <w:r>
        <w:rPr/>
        <w:t xml:space="preserve">.</w:t>
      </w:r>
    </w:p>
    <w:p>
      <w:pPr>
        <w:spacing w:after="220" w:lineRule="auto"/>
      </w:pPr>
      <w:r>
        <w:rPr>
          <w:rFonts w:eastAsia="Georgia" w:cs="Georgia" w:ascii="Georgia" w:hAnsi="Georgia"/>
        </w:rPr>
        <w:t xml:space="preserve">En déduire que </w:t>
      </w:r>
      <m:oMath>
        <m:sSub>
          <m:sSubPr/>
          <m:e>
            <m:r>
              <m:rPr>
                <m:sty m:val="i"/>
              </m:rPr>
              <m:t>b</m:t>
            </m:r>
          </m:e>
          <m:sub>
            <m:r>
              <m:rPr>
                <m:sty m:val="i"/>
              </m:rPr>
              <m:t>n</m:t>
            </m:r>
          </m:sub>
        </m:sSub>
      </m:oMath>
      <w:r>
        <w:rPr>
          <w:rFonts w:eastAsia="Georgia" w:cs="Georgia" w:ascii="Georgia" w:hAnsi="Georgia"/>
        </w:rPr>
        <w:t xml:space="preserve"> est strictement positif à partir d'un certain rang.</w:t>
      </w:r>
      <w:r>
        <w:rPr/>
        <w:br w:type="textWrapping"/>
      </w:r>
      <w:r>
        <w:rPr>
          <w:rFonts w:eastAsia="Georgia" w:cs="Georgia" w:ascii="Georgia" w:hAnsi="Georgia"/>
        </w:rPr>
        <w:t xml:space="preserve">On suppose dans la suite que cette condition est réalisée.</w:t>
      </w:r>
      <w:r>
        <w:rPr/>
        <w:br w:type="textWrapping"/>
      </w:r>
      <w:r>
        <w:rPr/>
        <w:t xml:space="preserve">8. On note </w:t>
      </w:r>
      <m:oMath>
        <m:sSub>
          <m:sSubPr/>
          <m:e>
            <m:r>
              <m:rPr>
                <m:sty m:val="i"/>
              </m:rPr>
              <m:t>F</m:t>
            </m:r>
          </m:e>
          <m:sub>
            <m:r>
              <m:rPr>
                <m:sty m:val="i"/>
              </m:rPr>
              <m:t>n</m:t>
            </m:r>
          </m:sub>
        </m:sSub>
      </m:oMath>
      <w:r>
        <w:rPr>
          <w:rFonts w:eastAsia="Georgia" w:cs="Georgia" w:ascii="Georgia" w:hAnsi="Georgia"/>
        </w:rPr>
        <w:t xml:space="preserve"> la fonction de répartition de </w:t>
      </w:r>
      <m:oMath>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oMath>
      <w:r>
        <w:rPr/>
        <w:t xml:space="preserve"> et </w:t>
      </w:r>
      <m:oMath>
        <m:sSub>
          <m:sSubPr/>
          <m:e>
            <m:r>
              <m:rPr>
                <m:sty m:val="i"/>
              </m:rPr>
              <m:t>G</m:t>
            </m:r>
          </m:e>
          <m:sub>
            <m:r>
              <m:rPr>
                <m:sty m:val="i"/>
              </m:rPr>
              <m:t>n</m:t>
            </m:r>
          </m:sub>
        </m:sSub>
      </m:oMath>
      <w:r>
        <w:rPr>
          <w:rFonts w:eastAsia="Georgia" w:cs="Georgia" w:ascii="Georgia" w:hAnsi="Georgia"/>
        </w:rPr>
        <w:t xml:space="preserve"> la fonction de répartition de </w:t>
      </w:r>
      <m:oMath>
        <m:r>
          <m:rPr>
            <m:sty m:val="p"/>
          </m:rPr>
          <m:t>ln</m:t>
        </m:r>
        <m:r>
          <m:rPr>
            <m:sty m:val="p"/>
          </m:rPr>
          <m:t>⁡</m:t>
        </m:r>
        <m:d>
          <m:dPr>
            <m:begChr m:val="("/>
            <m:endChr m:val=")"/>
            <m:ctrlPr>
              <w:rPr>
                <w:rFonts w:ascii="Cambria Math" w:hAnsi="Cambria Math"/>
              </w:rPr>
            </m:ctrlPr>
          </m:dPr>
          <m:e>
            <m:sSub>
              <m:sSubPr/>
              <m:e>
                <m:r>
                  <m:rPr>
                    <m:sty m:val="i"/>
                  </m:rPr>
                  <m:t>C</m:t>
                </m:r>
              </m:e>
              <m:sub>
                <m:r>
                  <m:rPr>
                    <m:sty m:val="i"/>
                  </m:rPr>
                  <m:t>n</m:t>
                </m:r>
              </m:sub>
            </m:sSub>
          </m:e>
        </m:d>
      </m:oMath>
      <w:r>
        <w:rPr/>
        <w:t xml:space="preserve">.</w:t>
      </w:r>
      <w:r>
        <w:rPr/>
        <w:br w:type="textWrapping"/>
      </w:r>
      <w:r>
        <w:rPr/>
        <w:t xml:space="preserve">Soit </w:t>
      </w:r>
      <m:oMath>
        <m:r>
          <m:rPr>
            <m:sty m:val="i"/>
          </m:rPr>
          <m:t>x</m:t>
        </m:r>
      </m:oMath>
      <w:r>
        <w:rPr>
          <w:rFonts w:eastAsia="Georgia" w:cs="Georgia" w:ascii="Georgia" w:hAnsi="Georgia"/>
        </w:rPr>
        <w:t xml:space="preserve"> un réel. On pose </w:t>
      </w:r>
      <m:oMath>
        <m:r>
          <m:rPr>
            <m:sty m:val="i"/>
          </m:rPr>
          <m:t>y</m:t>
        </m:r>
        <m:r>
          <m:rPr>
            <m:sty m:val="p"/>
          </m:rPr>
          <m:t>=</m:t>
        </m:r>
        <m:f>
          <m:fPr>
            <m:ctrlPr>
              <w:rPr>
                <w:rFonts w:ascii="Cambria Math" w:hAnsi="Cambria Math"/>
              </w:rPr>
            </m:ctrlPr>
          </m:fPr>
          <m:num>
            <m:r>
              <m:rPr>
                <m:sty m:val="i"/>
              </m:rPr>
              <m:t>x</m:t>
            </m:r>
            <m:r>
              <m:rPr>
                <m:sty m:val="p"/>
              </m:rPr>
              <m:t>−</m:t>
            </m:r>
            <m:r>
              <m:rPr>
                <m:sty m:val="i"/>
              </m:rPr>
              <m:t>μ</m:t>
            </m:r>
            <m:r>
              <m:rPr>
                <m:sty m:val="p"/>
              </m:rPr>
              <m:t>+</m:t>
            </m:r>
            <m:f>
              <m:fPr>
                <m:ctrlPr>
                  <w:rPr>
                    <w:rFonts w:ascii="Cambria Math" w:hAnsi="Cambria Math"/>
                  </w:rPr>
                </m:ctrlPr>
              </m:fPr>
              <m:num>
                <m:sSup>
                  <m:sSupPr/>
                  <m:e>
                    <m:r>
                      <m:rPr>
                        <m:sty m:val="i"/>
                      </m:rPr>
                      <m:t>v</m:t>
                    </m:r>
                  </m:e>
                  <m:sup>
                    <m:r>
                      <m:rPr>
                        <m:sty m:val="p"/>
                      </m:rPr>
                      <m:t>2</m:t>
                    </m:r>
                  </m:sup>
                </m:sSup>
              </m:num>
              <m:den>
                <m:r>
                  <m:rPr>
                    <m:sty m:val="p"/>
                  </m:rPr>
                  <m:t>2</m:t>
                </m:r>
              </m:den>
            </m:f>
          </m:num>
          <m:den>
            <m:r>
              <m:rPr>
                <m:sty m:val="i"/>
              </m:rPr>
              <m:t>v</m:t>
            </m:r>
          </m:den>
        </m:f>
      </m:oMath>
      <w:r>
        <w:rPr/>
        <w:t xml:space="preserve">.</w:t>
      </w:r>
      <w:r>
        <w:rPr/>
        <w:br w:type="textWrapping"/>
      </w:r>
      <w:r>
        <w:rPr/>
        <w:t xml:space="preserve">(a) Soit </w:t>
      </w:r>
      <m:oMath>
        <m:r>
          <m:rPr>
            <m:sty m:val="i"/>
          </m:rPr>
          <m:t>ε</m:t>
        </m:r>
      </m:oMath>
      <w:r>
        <w:rPr>
          <w:rFonts w:eastAsia="Georgia" w:cs="Georgia" w:ascii="Georgia" w:hAnsi="Georgia"/>
        </w:rPr>
        <w:t xml:space="preserve"> un réel strictement positif.</w:t>
      </w:r>
      <w:r>
        <w:rPr/>
        <w:br w:type="textWrapping"/>
      </w:r>
      <w:r>
        <w:rPr>
          <w:rFonts w:eastAsia="Georgia" w:cs="Georgia" w:ascii="Georgia" w:hAnsi="Georgia"/>
        </w:rPr>
        <w:t xml:space="preserve">i. Établir l'existence d'un réel </w:t>
      </w:r>
      <m:oMath>
        <m:r>
          <m:rPr>
            <m:sty m:val="i"/>
          </m:rPr>
          <m:t>η</m:t>
        </m:r>
      </m:oMath>
      <w:r>
        <w:rPr/>
        <w:t xml:space="preserve"> strictement positif tel que</w:t>
      </w:r>
    </w:p>
    <w:p>
      <w:pPr>
        <w:spacing w:after="220" w:lineRule="auto"/>
      </w:pPr>
      <m:oMathPara>
        <m:oMath>
          <m:r>
            <m:rPr>
              <m:sty m:val="p"/>
            </m:rPr>
            <m:t>Φ</m:t>
          </m:r>
          <m:r>
            <m:rPr>
              <m:sty m:val="p"/>
            </m:rPr>
            <m:t>(</m:t>
          </m:r>
          <m:r>
            <m:rPr>
              <m:sty m:val="i"/>
            </m:rPr>
            <m:t>y</m:t>
          </m:r>
          <m:r>
            <m:rPr>
              <m:sty m:val="p"/>
            </m:rPr>
            <m:t>)</m:t>
          </m:r>
          <m:r>
            <m:rPr>
              <m:sty m:val="p"/>
            </m:rPr>
            <m:t>−</m:t>
          </m:r>
          <m:f>
            <m:fPr>
              <m:ctrlPr>
                <w:rPr>
                  <w:rFonts w:ascii="Cambria Math" w:hAnsi="Cambria Math"/>
                </w:rPr>
              </m:ctrlPr>
            </m:fPr>
            <m:num>
              <m:r>
                <m:rPr>
                  <m:sty m:val="i"/>
                </m:rPr>
                <m:t>ε</m:t>
              </m:r>
            </m:num>
            <m:den>
              <m:r>
                <m:rPr>
                  <m:sty m:val="p"/>
                </m:rPr>
                <m:t>2</m:t>
              </m:r>
            </m:den>
          </m:f>
          <m:r>
            <m:rPr>
              <m:sty m:val="p"/>
            </m:rPr>
            <m:t>⩽</m:t>
          </m:r>
          <m:r>
            <m:rPr>
              <m:sty m:val="p"/>
            </m:rPr>
            <m:t>Φ</m:t>
          </m:r>
          <m:r>
            <m:rPr>
              <m:sty m:val="p"/>
            </m:rPr>
            <m:t>(</m:t>
          </m:r>
          <m:r>
            <m:rPr>
              <m:sty m:val="i"/>
            </m:rPr>
            <m:t>y</m:t>
          </m:r>
          <m:r>
            <m:rPr>
              <m:sty m:val="p"/>
            </m:rPr>
            <m:t>−</m:t>
          </m:r>
          <m:r>
            <m:rPr>
              <m:sty m:val="i"/>
            </m:rPr>
            <m:t>η</m:t>
          </m:r>
          <m:r>
            <m:rPr>
              <m:sty m:val="p"/>
            </m:rPr>
            <m:t>)</m:t>
          </m:r>
          <m:r>
            <m:rPr>
              <m:sty m:val="p"/>
            </m:rPr>
            <m:t>⩽</m:t>
          </m:r>
          <m:r>
            <m:rPr>
              <m:sty m:val="p"/>
            </m:rPr>
            <m:t>Φ</m:t>
          </m:r>
          <m:r>
            <m:rPr>
              <m:sty m:val="p"/>
            </m:rPr>
            <m:t>(</m:t>
          </m:r>
          <m:r>
            <m:rPr>
              <m:sty m:val="i"/>
            </m:rPr>
            <m:t>y</m:t>
          </m:r>
          <m:r>
            <m:rPr>
              <m:sty m:val="p"/>
            </m:rPr>
            <m:t>+</m:t>
          </m:r>
          <m:r>
            <m:rPr>
              <m:sty m:val="i"/>
            </m:rPr>
            <m:t>η</m:t>
          </m:r>
          <m:r>
            <m:rPr>
              <m:sty m:val="p"/>
            </m:rPr>
            <m:t>)</m:t>
          </m:r>
          <m:r>
            <m:rPr>
              <m:sty m:val="p"/>
            </m:rPr>
            <m:t>⩽</m:t>
          </m:r>
          <m:r>
            <m:rPr>
              <m:sty m:val="p"/>
            </m:rPr>
            <m:t>Φ</m:t>
          </m:r>
          <m:r>
            <m:rPr>
              <m:sty m:val="p"/>
            </m:rPr>
            <m:t>(</m:t>
          </m:r>
          <m:r>
            <m:rPr>
              <m:sty m:val="i"/>
            </m:rPr>
            <m:t>y</m:t>
          </m:r>
          <m:r>
            <m:rPr>
              <m:sty m:val="p"/>
            </m:rPr>
            <m:t>)</m:t>
          </m:r>
          <m:r>
            <m:rPr>
              <m:sty m:val="p"/>
            </m:rPr>
            <m:t>+</m:t>
          </m:r>
          <m:f>
            <m:fPr>
              <m:ctrlPr>
                <w:rPr>
                  <w:rFonts w:ascii="Cambria Math" w:hAnsi="Cambria Math"/>
                </w:rPr>
              </m:ctrlPr>
            </m:fPr>
            <m:num>
              <m:r>
                <m:rPr>
                  <m:sty m:val="i"/>
                </m:rPr>
                <m:t>ε</m:t>
              </m:r>
            </m:num>
            <m:den>
              <m:r>
                <m:rPr>
                  <m:sty m:val="p"/>
                </m:rPr>
                <m:t>2</m:t>
              </m:r>
            </m:den>
          </m:f>
        </m:oMath>
      </m:oMathPara>
    </w:p>
    <w:p>
      <w:pPr>
        <w:spacing w:after="220" w:lineRule="auto"/>
      </w:pPr>
      <w:r>
        <w:rPr/>
        <w:t xml:space="preserve">ii. Montrer qu'il existe un entier naturel </w:t>
      </w:r>
      <m:oMath>
        <m:sSub>
          <m:sSubPr/>
          <m:e>
            <m:r>
              <m:rPr>
                <m:sty m:val="i"/>
              </m:rPr>
              <m:t>n</m:t>
            </m:r>
          </m:e>
          <m:sub>
            <m:r>
              <m:rPr>
                <m:sty m:val="p"/>
              </m:rPr>
              <m:t>1</m:t>
            </m:r>
          </m:sub>
        </m:sSub>
      </m:oMath>
      <w:r>
        <w:rPr/>
        <w:t xml:space="preserve"> tel que, pour tout </w:t>
      </w:r>
      <m:oMath>
        <m:r>
          <m:rPr>
            <m:sty m:val="i"/>
          </m:rPr>
          <m:t>n</m:t>
        </m:r>
        <m:r>
          <m:rPr>
            <m:sty m:val="p"/>
          </m:rPr>
          <m:t>⩾</m:t>
        </m:r>
        <m:sSub>
          <m:sSubPr/>
          <m:e>
            <m:r>
              <m:rPr>
                <m:sty m:val="i"/>
              </m:rPr>
              <m:t>n</m:t>
            </m:r>
          </m:e>
          <m:sub>
            <m:r>
              <m:rPr>
                <m:sty m:val="p"/>
              </m:rPr>
              <m:t>1</m:t>
            </m:r>
          </m:sub>
        </m:sSub>
      </m:oMath>
      <w:r>
        <w:rPr/>
        <w:t xml:space="preserve"> :</w:t>
      </w:r>
    </w:p>
    <w:p>
      <w:pPr>
        <w:spacing w:after="220" w:lineRule="auto"/>
      </w:pPr>
      <m:oMathPara>
        <m:oMath>
          <m:r>
            <m:rPr>
              <m:sty m:val="i"/>
            </m:rPr>
            <m:t>y</m:t>
          </m:r>
          <m:r>
            <m:rPr>
              <m:sty m:val="p"/>
            </m:rPr>
            <m:t>−</m:t>
          </m:r>
          <m:r>
            <m:rPr>
              <m:sty m:val="i"/>
            </m:rPr>
            <m:t>η</m:t>
          </m:r>
          <m:r>
            <m:rPr>
              <m:sty m:val="p"/>
            </m:rPr>
            <m:t>⩽</m:t>
          </m:r>
          <m:f>
            <m:fPr>
              <m:ctrlPr>
                <w:rPr>
                  <w:rFonts w:ascii="Cambria Math" w:hAnsi="Cambria Math"/>
                </w:rPr>
              </m:ctrlPr>
            </m:fPr>
            <m:num>
              <m:r>
                <m:rPr>
                  <m:sty m:val="i"/>
                </m:rPr>
                <m:t>x</m:t>
              </m:r>
              <m:r>
                <m:rPr>
                  <m:sty m:val="p"/>
                </m:rPr>
                <m:t>−</m:t>
              </m:r>
              <m:r>
                <m:rPr>
                  <m:sty m:val="i"/>
                </m:rPr>
                <m:t>n</m:t>
              </m:r>
              <m:sSub>
                <m:sSubPr/>
                <m:e>
                  <m:r>
                    <m:rPr>
                      <m:sty m:val="i"/>
                    </m:rPr>
                    <m:t>a</m:t>
                  </m:r>
                </m:e>
                <m:sub>
                  <m:r>
                    <m:rPr>
                      <m:sty m:val="i"/>
                    </m:rPr>
                    <m:t>n</m:t>
                  </m:r>
                </m:sub>
              </m:sSub>
            </m:num>
            <m:den>
              <m:rad>
                <m:radPr>
                  <m:degHide m:val="1"/>
                  <m:ctrlPr>
                    <w:rPr>
                      <w:rFonts w:ascii="Cambria Math" w:hAnsi="Cambria Math"/>
                    </w:rPr>
                  </m:ctrlPr>
                </m:radPr>
                <m:deg/>
                <m:e>
                  <m:r>
                    <m:rPr>
                      <m:sty m:val="i"/>
                    </m:rPr>
                    <m:t>n</m:t>
                  </m:r>
                </m:e>
              </m:rad>
              <m:sSub>
                <m:sSubPr/>
                <m:e>
                  <m:r>
                    <m:rPr>
                      <m:sty m:val="i"/>
                    </m:rPr>
                    <m:t>b</m:t>
                  </m:r>
                </m:e>
                <m:sub>
                  <m:r>
                    <m:rPr>
                      <m:sty m:val="i"/>
                    </m:rPr>
                    <m:t>n</m:t>
                  </m:r>
                </m:sub>
              </m:sSub>
            </m:den>
          </m:f>
          <m:r>
            <m:rPr>
              <m:sty m:val="p"/>
            </m:rPr>
            <m:t>⩽</m:t>
          </m:r>
          <m:r>
            <m:rPr>
              <m:sty m:val="i"/>
            </m:rPr>
            <m:t>y</m:t>
          </m:r>
          <m:r>
            <m:rPr>
              <m:sty m:val="p"/>
            </m:rPr>
            <m:t>+</m:t>
          </m:r>
          <m:r>
            <m:rPr>
              <m:sty m:val="i"/>
            </m:rPr>
            <m:t>η</m:t>
          </m:r>
        </m:oMath>
      </m:oMathPara>
    </w:p>
    <w:p>
      <w:pPr>
        <w:spacing w:after="220" w:lineRule="auto"/>
      </w:pPr>
      <w:r>
        <w:rPr/>
        <w:t xml:space="preserve">iii. Montrer qu'il existe un entier naturel </w:t>
      </w:r>
      <m:oMath>
        <m:sSub>
          <m:sSubPr/>
          <m:e>
            <m:r>
              <m:rPr>
                <m:sty m:val="i"/>
              </m:rPr>
              <m:t>n</m:t>
            </m:r>
          </m:e>
          <m:sub>
            <m:r>
              <m:rPr>
                <m:sty m:val="p"/>
              </m:rPr>
              <m:t>2</m:t>
            </m:r>
          </m:sub>
        </m:sSub>
      </m:oMath>
      <w:r>
        <w:rPr/>
        <w:t xml:space="preserve"> tel que, pour tout </w:t>
      </w:r>
      <m:oMath>
        <m:r>
          <m:rPr>
            <m:sty m:val="i"/>
          </m:rPr>
          <m:t>n</m:t>
        </m:r>
        <m:r>
          <m:rPr>
            <m:sty m:val="p"/>
          </m:rPr>
          <m:t>⩾</m:t>
        </m:r>
        <m:sSub>
          <m:sSubPr/>
          <m:e>
            <m:r>
              <m:rPr>
                <m:sty m:val="i"/>
              </m:rPr>
              <m:t>n</m:t>
            </m:r>
          </m:e>
          <m:sub>
            <m:r>
              <m:rPr>
                <m:sty m:val="p"/>
              </m:rPr>
              <m:t>2</m:t>
            </m:r>
          </m:sub>
        </m:sSub>
      </m:oMath>
      <w:r>
        <w:rPr/>
        <w:t xml:space="preserve"> :</w:t>
      </w:r>
    </w:p>
    <w:p>
      <w:pPr>
        <w:spacing w:after="220" w:lineRule="auto"/>
      </w:pPr>
      <m:oMathPara>
        <m:oMath>
          <m:sSub>
            <m:sSubPr/>
            <m:e>
              <m:r>
                <m:rPr>
                  <m:sty m:val="i"/>
                </m:rPr>
                <m:t>F</m:t>
              </m:r>
            </m:e>
            <m:sub>
              <m:r>
                <m:rPr>
                  <m:sty m:val="i"/>
                </m:rPr>
                <m:t>n</m:t>
              </m:r>
            </m:sub>
          </m:sSub>
          <m:r>
            <m:rPr>
              <m:sty m:val="p"/>
            </m:rPr>
            <m:t>(</m:t>
          </m:r>
          <m:r>
            <m:rPr>
              <m:sty m:val="i"/>
            </m:rPr>
            <m:t>y</m:t>
          </m:r>
          <m:r>
            <m:rPr>
              <m:sty m:val="p"/>
            </m:rPr>
            <m:t>+</m:t>
          </m:r>
          <m:r>
            <m:rPr>
              <m:sty m:val="i"/>
            </m:rPr>
            <m:t>η</m:t>
          </m:r>
          <m:r>
            <m:rPr>
              <m:sty m:val="p"/>
            </m:rPr>
            <m:t>)</m:t>
          </m:r>
          <m:r>
            <m:rPr>
              <m:sty m:val="p"/>
            </m:rPr>
            <m:t>⩽</m:t>
          </m:r>
          <m:r>
            <m:rPr>
              <m:sty m:val="p"/>
            </m:rPr>
            <m:t>Φ</m:t>
          </m:r>
          <m:r>
            <m:rPr>
              <m:sty m:val="p"/>
            </m:rPr>
            <m:t>(</m:t>
          </m:r>
          <m:r>
            <m:rPr>
              <m:sty m:val="i"/>
            </m:rPr>
            <m:t>y</m:t>
          </m:r>
          <m:r>
            <m:rPr>
              <m:sty m:val="p"/>
            </m:rPr>
            <m:t>+</m:t>
          </m:r>
          <m:r>
            <m:rPr>
              <m:sty m:val="i"/>
            </m:rPr>
            <m:t>η</m:t>
          </m:r>
          <m:r>
            <m:rPr>
              <m:sty m:val="p"/>
            </m:rPr>
            <m:t>)</m:t>
          </m:r>
          <m:r>
            <m:rPr>
              <m:sty m:val="p"/>
            </m:rPr>
            <m:t>+</m:t>
          </m:r>
          <m:f>
            <m:fPr>
              <m:ctrlPr>
                <w:rPr>
                  <w:rFonts w:ascii="Cambria Math" w:hAnsi="Cambria Math"/>
                </w:rPr>
              </m:ctrlPr>
            </m:fPr>
            <m:num>
              <m:r>
                <m:rPr>
                  <m:sty m:val="i"/>
                </m:rPr>
                <m:t>ε</m:t>
              </m:r>
            </m:num>
            <m:den>
              <m:r>
                <m:rPr>
                  <m:sty m:val="p"/>
                </m:rPr>
                <m:t>2</m:t>
              </m:r>
            </m:den>
          </m:f>
          <m:r>
            <m:rPr>
              <m:sty m:val="p"/>
            </m:rPr>
            <m:t xml:space="preserve"> </m:t>
          </m:r>
          <m:r>
            <m:rPr>
              <m:nor/>
            </m:rPr>
            <m:t> et </m:t>
          </m:r>
          <m:r>
            <m:rPr>
              <m:sty m:val="p"/>
            </m:rPr>
            <m:t xml:space="preserve"> </m:t>
          </m:r>
          <m:sSub>
            <m:sSubPr/>
            <m:e>
              <m:r>
                <m:rPr>
                  <m:sty m:val="i"/>
                </m:rPr>
                <m:t>F</m:t>
              </m:r>
            </m:e>
            <m:sub>
              <m:r>
                <m:rPr>
                  <m:sty m:val="i"/>
                </m:rPr>
                <m:t>n</m:t>
              </m:r>
            </m:sub>
          </m:sSub>
          <m:r>
            <m:rPr>
              <m:sty m:val="p"/>
            </m:rPr>
            <m:t>(</m:t>
          </m:r>
          <m:r>
            <m:rPr>
              <m:sty m:val="i"/>
            </m:rPr>
            <m:t>y</m:t>
          </m:r>
          <m:r>
            <m:rPr>
              <m:sty m:val="p"/>
            </m:rPr>
            <m:t>−</m:t>
          </m:r>
          <m:r>
            <m:rPr>
              <m:sty m:val="i"/>
            </m:rPr>
            <m:t>η</m:t>
          </m:r>
          <m:r>
            <m:rPr>
              <m:sty m:val="p"/>
            </m:rPr>
            <m:t>)</m:t>
          </m:r>
          <m:r>
            <m:rPr>
              <m:sty m:val="p"/>
            </m:rPr>
            <m:t>⩾</m:t>
          </m:r>
          <m:r>
            <m:rPr>
              <m:sty m:val="p"/>
            </m:rPr>
            <m:t>Φ</m:t>
          </m:r>
          <m:r>
            <m:rPr>
              <m:sty m:val="p"/>
            </m:rPr>
            <m:t>(</m:t>
          </m:r>
          <m:r>
            <m:rPr>
              <m:sty m:val="i"/>
            </m:rPr>
            <m:t>y</m:t>
          </m:r>
          <m:r>
            <m:rPr>
              <m:sty m:val="p"/>
            </m:rPr>
            <m:t>−</m:t>
          </m:r>
          <m:r>
            <m:rPr>
              <m:sty m:val="i"/>
            </m:rPr>
            <m:t>η</m:t>
          </m:r>
          <m:r>
            <m:rPr>
              <m:sty m:val="p"/>
            </m:rPr>
            <m:t>)</m:t>
          </m:r>
          <m:r>
            <m:rPr>
              <m:sty m:val="p"/>
            </m:rPr>
            <m:t>−</m:t>
          </m:r>
          <m:f>
            <m:fPr>
              <m:ctrlPr>
                <w:rPr>
                  <w:rFonts w:ascii="Cambria Math" w:hAnsi="Cambria Math"/>
                </w:rPr>
              </m:ctrlPr>
            </m:fPr>
            <m:num>
              <m:r>
                <m:rPr>
                  <m:sty m:val="i"/>
                </m:rPr>
                <m:t>ε</m:t>
              </m:r>
            </m:num>
            <m:den>
              <m:r>
                <m:rPr>
                  <m:sty m:val="p"/>
                </m:rPr>
                <m:t>2</m:t>
              </m:r>
            </m:den>
          </m:f>
        </m:oMath>
      </m:oMathPara>
    </w:p>
    <w:p>
      <w:pPr>
        <w:spacing w:after="220" w:lineRule="auto"/>
      </w:pPr>
      <w:r>
        <w:rPr/>
        <w:t xml:space="preserve">iv. Montrer que </w:t>
      </w:r>
      <m:oMath>
        <m:sSub>
          <m:sSubPr/>
          <m:e>
            <m:r>
              <m:rPr>
                <m:sty m:val="i"/>
              </m:rPr>
              <m:t>G</m:t>
            </m:r>
          </m:e>
          <m:sub>
            <m:r>
              <m:rPr>
                <m:sty m:val="i"/>
              </m:rPr>
              <m:t>n</m:t>
            </m:r>
          </m:sub>
        </m:sSub>
        <m:r>
          <m:rPr>
            <m:sty m:val="p"/>
          </m:rPr>
          <m:t>(</m:t>
        </m:r>
        <m:r>
          <m:rPr>
            <m:sty m:val="i"/>
          </m:rPr>
          <m:t>x</m:t>
        </m:r>
        <m:r>
          <m:rPr>
            <m:sty m:val="p"/>
          </m:rPr>
          <m:t>)</m:t>
        </m:r>
        <m:r>
          <m:rPr>
            <m:sty m:val="p"/>
          </m:rPr>
          <m:t>=</m:t>
        </m:r>
        <m:sSub>
          <m:sSubPr/>
          <m:e>
            <m:r>
              <m:rPr>
                <m:sty m:val="i"/>
              </m:rPr>
              <m:t>F</m:t>
            </m:r>
          </m:e>
          <m:sub>
            <m:r>
              <m:rPr>
                <m:sty m:val="i"/>
              </m:rPr>
              <m:t>n</m:t>
            </m:r>
          </m:sub>
        </m:sSub>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i"/>
                  </m:rPr>
                  <m:t>n</m:t>
                </m:r>
                <m:sSub>
                  <m:sSubPr/>
                  <m:e>
                    <m:r>
                      <m:rPr>
                        <m:sty m:val="i"/>
                      </m:rPr>
                      <m:t>a</m:t>
                    </m:r>
                  </m:e>
                  <m:sub>
                    <m:r>
                      <m:rPr>
                        <m:sty m:val="i"/>
                      </m:rPr>
                      <m:t>n</m:t>
                    </m:r>
                  </m:sub>
                </m:sSub>
              </m:num>
              <m:den>
                <m:rad>
                  <m:radPr>
                    <m:degHide m:val="1"/>
                    <m:ctrlPr>
                      <w:rPr>
                        <w:rFonts w:ascii="Cambria Math" w:hAnsi="Cambria Math"/>
                      </w:rPr>
                    </m:ctrlPr>
                  </m:radPr>
                  <m:deg/>
                  <m:e>
                    <m:r>
                      <m:rPr>
                        <m:sty m:val="i"/>
                      </m:rPr>
                      <m:t>n</m:t>
                    </m:r>
                  </m:e>
                </m:rad>
                <m:sSub>
                  <m:sSubPr/>
                  <m:e>
                    <m:r>
                      <m:rPr>
                        <m:sty m:val="i"/>
                      </m:rPr>
                      <m:t>b</m:t>
                    </m:r>
                  </m:e>
                  <m:sub>
                    <m:r>
                      <m:rPr>
                        <m:sty m:val="i"/>
                      </m:rPr>
                      <m:t>n</m:t>
                    </m:r>
                  </m:sub>
                </m:sSub>
              </m:den>
            </m:f>
          </m:e>
        </m:d>
      </m:oMath>
      <w:r>
        <w:rPr>
          <w:rFonts w:eastAsia="Georgia" w:cs="Georgia" w:ascii="Georgia" w:hAnsi="Georgia"/>
        </w:rPr>
        <w:t xml:space="preserve">, et en déduire que, pour </w:t>
      </w:r>
      <m:oMath>
        <m:r>
          <m:rPr>
            <m:sty m:val="i"/>
          </m:rPr>
          <m:t>n</m:t>
        </m:r>
      </m:oMath>
      <w:r>
        <w:rPr/>
        <w:t xml:space="preserve"> assez grand, on a:</w:t>
      </w:r>
    </w:p>
    <w:p>
      <w:pPr>
        <w:spacing w:after="220" w:lineRule="auto"/>
      </w:pPr>
      <m:oMathPara>
        <m:oMath>
          <m:d>
            <m:dPr>
              <m:begChr m:val="|"/>
              <m:endChr m:val="|"/>
              <m:ctrlPr>
                <w:rPr>
                  <w:rFonts w:ascii="Cambria Math" w:hAnsi="Cambria Math"/>
                </w:rPr>
              </m:ctrlPr>
            </m:dPr>
            <m:e>
              <m:sSub>
                <m:sSubPr/>
                <m:e>
                  <m:r>
                    <m:rPr>
                      <m:sty m:val="i"/>
                    </m:rPr>
                    <m:t>G</m:t>
                  </m:r>
                </m:e>
                <m:sub>
                  <m:r>
                    <m:rPr>
                      <m:sty m:val="i"/>
                    </m:rPr>
                    <m:t>n</m:t>
                  </m:r>
                </m:sub>
              </m:sSub>
              <m:r>
                <m:rPr>
                  <m:sty m:val="p"/>
                </m:rPr>
                <m:t>(</m:t>
              </m:r>
              <m:r>
                <m:rPr>
                  <m:sty m:val="i"/>
                </m:rPr>
                <m:t>x</m:t>
              </m:r>
              <m:r>
                <m:rPr>
                  <m:sty m:val="p"/>
                </m:rPr>
                <m:t>)</m:t>
              </m:r>
              <m:r>
                <m:rPr>
                  <m:sty m:val="p"/>
                </m:rPr>
                <m:t>−</m:t>
              </m:r>
              <m:r>
                <m:rPr>
                  <m:sty m:val="p"/>
                </m:rPr>
                <m:t>Φ</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i"/>
                        </m:rPr>
                        <m:t>μ</m:t>
                      </m:r>
                      <m:r>
                        <m:rPr>
                          <m:sty m:val="p"/>
                        </m:rPr>
                        <m:t>+</m:t>
                      </m:r>
                      <m:f>
                        <m:fPr>
                          <m:ctrlPr>
                            <w:rPr>
                              <w:rFonts w:ascii="Cambria Math" w:hAnsi="Cambria Math"/>
                            </w:rPr>
                          </m:ctrlPr>
                        </m:fPr>
                        <m:num>
                          <m:sSup>
                            <m:sSupPr/>
                            <m:e>
                              <m:r>
                                <m:rPr>
                                  <m:sty m:val="i"/>
                                </m:rPr>
                                <m:t>v</m:t>
                              </m:r>
                            </m:e>
                            <m:sup>
                              <m:r>
                                <m:rPr>
                                  <m:sty m:val="p"/>
                                </m:rPr>
                                <m:t>2</m:t>
                              </m:r>
                            </m:sup>
                          </m:sSup>
                        </m:num>
                        <m:den>
                          <m:r>
                            <m:rPr>
                              <m:sty m:val="p"/>
                            </m:rPr>
                            <m:t>2</m:t>
                          </m:r>
                        </m:den>
                      </m:f>
                    </m:num>
                    <m:den>
                      <m:r>
                        <m:rPr>
                          <m:sty m:val="i"/>
                        </m:rPr>
                        <m:t>v</m:t>
                      </m:r>
                    </m:den>
                  </m:f>
                </m:e>
              </m:d>
            </m:e>
          </m:d>
          <m:r>
            <m:rPr>
              <m:sty m:val="p"/>
            </m:rPr>
            <m:t>⩽</m:t>
          </m:r>
          <m:r>
            <m:rPr>
              <m:sty m:val="i"/>
            </m:rPr>
            <m:t>ε</m:t>
          </m:r>
        </m:oMath>
      </m:oMathPara>
    </w:p>
    <w:p>
      <w:pPr>
        <w:spacing w:after="220" w:lineRule="auto"/>
      </w:pPr>
      <w:r>
        <w:rPr>
          <w:rFonts w:eastAsia="Georgia" w:cs="Georgia" w:ascii="Georgia" w:hAnsi="Georgia"/>
        </w:rPr>
        <w:t xml:space="preserve">(b) En conclure que la suite de variables aléatoires </w:t>
      </w:r>
      <m:oMath>
        <m:sSub>
          <m:sSubPr/>
          <m:e>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C</m:t>
                        </m:r>
                      </m:e>
                      <m:sub>
                        <m:r>
                          <m:rPr>
                            <m:sty m:val="i"/>
                          </m:rPr>
                          <m:t>n</m:t>
                        </m:r>
                      </m:sub>
                    </m:sSub>
                  </m:e>
                </m:d>
              </m:e>
            </m:d>
          </m:e>
          <m:sub>
            <m:r>
              <m:rPr>
                <m:sty m:val="i"/>
              </m:rPr>
              <m:t>n</m:t>
            </m:r>
            <m:r>
              <m:rPr>
                <m:sty m:val="p"/>
              </m:rPr>
              <m:t>⩾</m:t>
            </m:r>
            <m:r>
              <m:rPr>
                <m:sty m:val="p"/>
              </m:rPr>
              <m:t>1</m:t>
            </m:r>
          </m:sub>
        </m:sSub>
      </m:oMath>
      <w:r>
        <w:rPr>
          <w:rFonts w:eastAsia="Georgia" w:cs="Georgia" w:ascii="Georgia" w:hAnsi="Georgia"/>
        </w:rPr>
        <w:t xml:space="preserve"> converge en loi vers une variable aléatoire suivant une loi normale dont on précisera les paramètres.</w:t>
      </w:r>
      <w:r>
        <w:rPr/>
        <w:br w:type="textWrapping"/>
      </w:r>
      <w:r>
        <w:rPr>
          <w:rFonts w:eastAsia="Georgia" w:cs="Georgia" w:ascii="Georgia" w:hAnsi="Georgia"/>
        </w:rPr>
        <w:t xml:space="preserve">9. Démontrer que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en loi vers une variable aléatoire de loi log-normale de paramètres </w:t>
      </w:r>
      <m:oMath>
        <m:d>
          <m:dPr>
            <m:begChr m:val="("/>
            <m:endChr m:val=")"/>
            <m:ctrlPr>
              <w:rPr>
                <w:rFonts w:ascii="Cambria Math" w:hAnsi="Cambria Math"/>
              </w:rPr>
            </m:ctrlPr>
          </m:dPr>
          <m:e>
            <m:r>
              <m:rPr>
                <m:sty m:val="i"/>
              </m:rPr>
              <m:t>μ</m:t>
            </m:r>
            <m:r>
              <m:rPr>
                <m:sty m:val="p"/>
              </m:rPr>
              <m:t>−</m:t>
            </m:r>
            <m:f>
              <m:fPr>
                <m:ctrlPr>
                  <w:rPr>
                    <w:rFonts w:ascii="Cambria Math" w:hAnsi="Cambria Math"/>
                  </w:rPr>
                </m:ctrlPr>
              </m:fPr>
              <m:num>
                <m:sSup>
                  <m:sSupPr/>
                  <m:e>
                    <m:r>
                      <m:rPr>
                        <m:sty m:val="i"/>
                      </m:rPr>
                      <m:t>v</m:t>
                    </m:r>
                  </m:e>
                  <m:sup>
                    <m:r>
                      <m:rPr>
                        <m:sty m:val="p"/>
                      </m:rPr>
                      <m:t>2</m:t>
                    </m:r>
                  </m:sup>
                </m:sSup>
              </m:num>
              <m:den>
                <m:r>
                  <m:rPr>
                    <m:sty m:val="p"/>
                  </m:rPr>
                  <m:t>2</m:t>
                </m:r>
              </m:den>
            </m:f>
            <m:r>
              <m:rPr>
                <m:sty m:val="p"/>
              </m:rPr>
              <m:t>,</m:t>
            </m:r>
            <m:sSup>
              <m:sSupPr/>
              <m:e>
                <m:r>
                  <m:rPr>
                    <m:sty m:val="i"/>
                  </m:rPr>
                  <m:t>v</m:t>
                </m:r>
              </m:e>
              <m:sup>
                <m:r>
                  <m:rPr>
                    <m:sty m:val="p"/>
                  </m:rPr>
                  <m:t>2</m:t>
                </m:r>
              </m:sup>
            </m:sSup>
          </m:e>
        </m:d>
      </m:oMath>
      <w:r>
        <w:rPr/>
        <w:t xml:space="preserve">.</w:t>
      </w:r>
    </w:p>
    <w:p>
      <w:pPr>
        <w:spacing w:line="271" w:before="330" w:lineRule="auto"/>
      </w:pPr>
      <w:bookmarkStart w:id="7" w:name="partie_iii_la_formule_de_black_et_18173b"/>
      <w:r>
        <w:rPr>
          <w:b/>
          <w:sz w:val="42"/>
        </w:rPr>
        <w:t xml:space="preserve">Partie III - La formule de Black et Scholes</w:t>
      </w:r>
      <w:bookmarkEnd w:id="7"/>
    </w:p>
    <w:p>
      <w:pPr>
        <w:spacing w:after="220" w:lineRule="auto"/>
      </w:pPr>
      <w:r>
        <w:rPr/>
        <w:t xml:space="preserve">Soit </w:t>
      </w:r>
      <m:oMath>
        <m:r>
          <m:rPr>
            <m:sty m:val="i"/>
          </m:rPr>
          <m:t>t</m:t>
        </m:r>
      </m:oMath>
      <w:r>
        <w:rPr>
          <w:rFonts w:eastAsia="Georgia" w:cs="Georgia" w:ascii="Georgia" w:hAnsi="Georgia"/>
        </w:rPr>
        <w:t xml:space="preserve"> un réel strictement positif.</w:t>
      </w:r>
      <w:r>
        <w:rPr/>
        <w:br w:type="textWrapping"/>
      </w:r>
      <w:r>
        <w:rPr>
          <w:rFonts w:eastAsia="Georgia" w:cs="Georgia" w:ascii="Georgia" w:hAnsi="Georgia"/>
        </w:rPr>
        <w:t xml:space="preserve">À la date 0 , un investisseur achète sur un marché une option sur une action dont la date d'échéance est </w:t>
      </w:r>
      <m:oMath>
        <m:r>
          <m:rPr>
            <m:sty m:val="i"/>
          </m:rPr>
          <m:t>t</m:t>
        </m:r>
      </m:oMath>
      <w:r>
        <w:rPr/>
        <w:t xml:space="preserve"> et le prix d'exercice </w:t>
      </w:r>
      <m:oMath>
        <m:r>
          <m:rPr>
            <m:sty m:val="i"/>
          </m:rPr>
          <m:t>K</m:t>
        </m:r>
      </m:oMath>
      <w:r>
        <w:rPr>
          <w:rFonts w:eastAsia="Georgia" w:cs="Georgia" w:ascii="Georgia" w:hAnsi="Georgia"/>
        </w:rPr>
        <w:t xml:space="preserve">, un réel strictement positif.</w:t>
      </w:r>
    </w:p>
    <w:p>
      <w:pPr>
        <w:numPr>
          <w:ilvl w:val="0"/>
          <w:numId w:val="6"/>
        </w:numPr>
        <w:spacing w:lineRule="auto"/>
      </w:pPr>
      <w:r>
        <w:rPr>
          <w:rFonts w:eastAsia="Georgia" w:cs="Georgia" w:ascii="Georgia" w:hAnsi="Georgia"/>
        </w:rPr>
        <w:t xml:space="preserve">Si à la date </w:t>
      </w:r>
      <m:oMath>
        <m:r>
          <m:rPr>
            <m:sty m:val="i"/>
          </m:rPr>
          <m:t>t</m:t>
        </m:r>
      </m:oMath>
      <w:r>
        <w:rPr/>
        <w:t xml:space="preserve">, le cours </w:t>
      </w:r>
      <m:oMath>
        <m:r>
          <m:rPr>
            <m:sty m:val="i"/>
          </m:rPr>
          <m:t>C</m:t>
        </m:r>
      </m:oMath>
      <w:r>
        <w:rPr>
          <w:rFonts w:eastAsia="Georgia" w:cs="Georgia" w:ascii="Georgia" w:hAnsi="Georgia"/>
        </w:rPr>
        <w:t xml:space="preserve"> de l'action est supérieur ou égal à </w:t>
      </w:r>
      <m:oMath>
        <m:r>
          <m:rPr>
            <m:sty m:val="i"/>
          </m:rPr>
          <m:t>K</m:t>
        </m:r>
      </m:oMath>
      <w:r>
        <w:rPr/>
        <w:t xml:space="preserve">, il peut acheter l'action au prix </w:t>
      </w:r>
      <m:oMath>
        <m:r>
          <m:rPr>
            <m:sty m:val="i"/>
          </m:rPr>
          <m:t>K</m:t>
        </m:r>
      </m:oMath>
      <w:r>
        <w:rPr/>
        <w:t xml:space="preserve"> et la revendre au prix </w:t>
      </w:r>
      <m:oMath>
        <m:r>
          <m:rPr>
            <m:sty m:val="i"/>
          </m:rPr>
          <m:t>C</m:t>
        </m:r>
      </m:oMath>
      <w:r>
        <w:rPr/>
        <w:t xml:space="preserve">;</w:t>
      </w:r>
    </w:p>
    <w:p>
      <w:pPr>
        <w:numPr>
          <w:ilvl w:val="0"/>
          <w:numId w:val="6"/>
        </w:numPr>
        <w:spacing w:lineRule="auto"/>
      </w:pPr>
      <w:r>
        <w:rPr>
          <w:rFonts w:eastAsia="Georgia" w:cs="Georgia" w:ascii="Georgia" w:hAnsi="Georgia"/>
        </w:rPr>
        <w:t xml:space="preserve">dans le cas contraire, son option n'a plus de valeur à la date </w:t>
      </w:r>
      <m:oMath>
        <m:r>
          <m:rPr>
            <m:sty m:val="i"/>
          </m:rPr>
          <m:t>t</m:t>
        </m:r>
      </m:oMath>
      <w:r>
        <w:rPr/>
        <w:t xml:space="preserve">.</w:t>
      </w:r>
    </w:p>
    <w:p>
      <w:pPr>
        <w:spacing w:after="220" w:lineRule="auto"/>
      </w:pPr>
      <w:r>
        <w:rPr/>
        <w:t xml:space="preserve">Le but de cette partie est de donner une valeur raisonnable au prix d'achat de l'option, que l'on note </w:t>
      </w:r>
      <m:oMath>
        <m:sSub>
          <m:sSubPr/>
          <m:e>
            <m:r>
              <m:rPr>
                <m:sty m:val="i"/>
              </m:rPr>
              <m:t>π</m:t>
            </m:r>
          </m:e>
          <m:sub>
            <m:r>
              <m:rPr>
                <m:sty m:val="i"/>
              </m:rPr>
              <m:t>K</m:t>
            </m:r>
          </m:sub>
        </m:sSub>
      </m:oMath>
      <w:r>
        <w:rPr/>
        <w:t xml:space="preserve">.</w:t>
      </w:r>
    </w:p>
    <w:p>
      <w:pPr>
        <w:spacing w:after="220" w:lineRule="auto"/>
      </w:pPr>
      <w:r>
        <w:rPr>
          <w:rFonts w:eastAsia="Georgia" w:cs="Georgia" w:ascii="Georgia" w:hAnsi="Georgia"/>
        </w:rPr>
        <w:t xml:space="preserve">On fait les hypothèses suivantes :</w:t>
      </w:r>
    </w:p>
    <w:p>
      <w:pPr>
        <w:numPr>
          <w:ilvl w:val="0"/>
          <w:numId w:val="7"/>
        </w:numPr>
        <w:spacing w:lineRule="auto"/>
      </w:pPr>
      <w:r>
        <w:rPr>
          <w:rFonts w:eastAsia="Georgia" w:cs="Georgia" w:ascii="Georgia" w:hAnsi="Georgia"/>
        </w:rPr>
        <w:t xml:space="preserve">On choisit comme unité le cours de l'action à la date 0 c'est-à-dire qu'à cet instant le cours de l'action vaut 1 .</w:t>
      </w:r>
    </w:p>
    <w:p>
      <w:pPr>
        <w:numPr>
          <w:ilvl w:val="0"/>
          <w:numId w:val="7"/>
        </w:numPr>
        <w:spacing w:lineRule="auto"/>
      </w:pPr>
      <w:r>
        <w:rPr>
          <w:rFonts w:eastAsia="Georgia" w:cs="Georgia" w:ascii="Georgia" w:hAnsi="Georgia"/>
        </w:rPr>
        <w:t xml:space="preserve">Le cours de l'action à la date </w:t>
      </w:r>
      <m:oMath>
        <m:r>
          <m:rPr>
            <m:sty m:val="i"/>
          </m:rPr>
          <m:t>t</m:t>
        </m:r>
      </m:oMath>
      <w:r>
        <w:rPr>
          <w:rFonts w:eastAsia="Georgia" w:cs="Georgia" w:ascii="Georgia" w:hAnsi="Georgia"/>
        </w:rPr>
        <w:t xml:space="preserve"> est une variable aléatoire </w:t>
      </w:r>
      <m:oMath>
        <m:r>
          <m:rPr>
            <m:sty m:val="i"/>
          </m:rPr>
          <m:t>C</m:t>
        </m:r>
      </m:oMath>
      <w:r>
        <w:rPr>
          <w:rFonts w:eastAsia="Georgia" w:cs="Georgia" w:ascii="Georgia" w:hAnsi="Georgia"/>
        </w:rPr>
        <w:t xml:space="preserve"> qui suit une loi log-normale de paramètres </w:t>
      </w:r>
      <m:oMath>
        <m:d>
          <m:dPr>
            <m:begChr m:val="("/>
            <m:endChr m:val=")"/>
            <m:ctrlPr>
              <w:rPr>
                <w:rFonts w:ascii="Cambria Math" w:hAnsi="Cambria Math"/>
              </w:rPr>
            </m:ctrlPr>
          </m:dPr>
          <m:e>
            <m:r>
              <m:rPr>
                <m:sty m:val="i"/>
              </m:rPr>
              <m:t>m</m:t>
            </m:r>
            <m:r>
              <m:rPr>
                <m:sty m:val="p"/>
              </m:rPr>
              <m:t>,</m:t>
            </m:r>
            <m:sSup>
              <m:sSupPr/>
              <m:e>
                <m:r>
                  <m:rPr>
                    <m:sty m:val="i"/>
                  </m:rPr>
                  <m:t>v</m:t>
                </m:r>
              </m:e>
              <m:sup>
                <m:r>
                  <m:rPr>
                    <m:sty m:val="p"/>
                  </m:rPr>
                  <m:t>2</m:t>
                </m:r>
              </m:sup>
            </m:sSup>
          </m:e>
        </m:d>
      </m:oMath>
      <w:r>
        <w:rPr/>
        <w:t xml:space="preserve">.</w:t>
      </w:r>
    </w:p>
    <w:p>
      <w:pPr>
        <w:numPr>
          <w:ilvl w:val="0"/>
          <w:numId w:val="7"/>
        </w:numPr>
        <w:spacing w:lineRule="auto"/>
      </w:pPr>
      <w:r>
        <w:rPr>
          <w:rFonts w:eastAsia="Georgia" w:cs="Georgia" w:ascii="Georgia" w:hAnsi="Georgia"/>
        </w:rPr>
        <w:t xml:space="preserve">On suppose qu'il existe sur le marché un actif non risqué dont le taux de rentabilité entre les dates 0 et </w:t>
      </w:r>
      <m:oMath>
        <m:r>
          <m:rPr>
            <m:sty m:val="i"/>
          </m:rPr>
          <m:t>t</m:t>
        </m:r>
      </m:oMath>
      <w:r>
        <w:rPr/>
        <w:t xml:space="preserve"> vaut </w:t>
      </w:r>
      <m:oMath>
        <m:sSup>
          <m:sSupPr/>
          <m:e>
            <m:r>
              <m:rPr>
                <m:sty m:val="p"/>
              </m:rPr>
              <m:t>e</m:t>
            </m:r>
          </m:e>
          <m:sup>
            <m:r>
              <m:rPr>
                <m:sty m:val="i"/>
              </m:rPr>
              <m:t>r</m:t>
            </m:r>
          </m:sup>
        </m:sSup>
        <m:r>
          <m:rPr>
            <m:sty m:val="p"/>
          </m:rPr>
          <m:t>−</m:t>
        </m:r>
        <m:r>
          <m:rPr>
            <m:sty m:val="p"/>
          </m:rPr>
          <m:t>1</m:t>
        </m:r>
      </m:oMath>
      <w:r>
        <w:rPr>
          <w:rFonts w:eastAsia="Georgia" w:cs="Georgia" w:ascii="Georgia" w:hAnsi="Georgia"/>
        </w:rPr>
        <w:t xml:space="preserve">, où </w:t>
      </w:r>
      <m:oMath>
        <m:r>
          <m:rPr>
            <m:sty m:val="i"/>
          </m:rPr>
          <m:t>r</m:t>
        </m:r>
      </m:oMath>
      <w:r>
        <w:rPr>
          <w:rFonts w:eastAsia="Georgia" w:cs="Georgia" w:ascii="Georgia" w:hAnsi="Georgia"/>
        </w:rPr>
        <w:t xml:space="preserve"> est un réel strictement positif.</w:t>
      </w:r>
    </w:p>
    <w:p>
      <w:pPr>
        <w:numPr>
          <w:ilvl w:val="0"/>
          <w:numId w:val="7"/>
        </w:numPr>
        <w:spacing w:lineRule="auto"/>
      </w:pPr>
      <w:r>
        <w:rPr>
          <w:rFonts w:eastAsia="Georgia" w:cs="Georgia" w:ascii="Georgia" w:hAnsi="Georgia"/>
        </w:rPr>
        <w:t xml:space="preserve">On définit la fonction </w:t>
      </w:r>
      <m:oMath>
        <m:r>
          <m:rPr>
            <m:sty m:val="i"/>
          </m:rPr>
          <m:t>f</m:t>
        </m:r>
      </m:oMath>
      <w:r>
        <w:rPr/>
        <w:t xml:space="preserve"> sur </w:t>
      </w:r>
      <m:oMath>
        <m:r>
          <m:rPr>
            <m:scr m:val="double-struck"/>
          </m:rPr>
          <m:t>R</m:t>
        </m:r>
      </m:oMath>
      <w:r>
        <w:rPr/>
        <w:t xml:space="preserve"> par, pour tout </w:t>
      </w:r>
      <m:oMath>
        <m:r>
          <m:rPr>
            <m:sty m:val="i"/>
          </m:rPr>
          <m:t>x</m:t>
        </m:r>
      </m:oMath>
      <w:r>
        <w:rPr>
          <w:rFonts w:eastAsia="Georgia" w:cs="Georgia" w:ascii="Georgia" w:hAnsi="Georgia"/>
        </w:rPr>
        <w:t xml:space="preserve"> réel, </w:t>
      </w:r>
      <m:oMath>
        <m:r>
          <m:rPr>
            <m:sty m:val="i"/>
          </m:rPr>
          <m:t>f</m:t>
        </m:r>
        <m:r>
          <m:rPr>
            <m:sty m:val="p"/>
          </m:rPr>
          <m:t>(</m:t>
        </m:r>
        <m:r>
          <m:rPr>
            <m:sty m:val="i"/>
          </m:rPr>
          <m:t>x</m:t>
        </m:r>
        <m:r>
          <m:rPr>
            <m:sty m:val="p"/>
          </m:rPr>
          <m:t>)</m:t>
        </m:r>
        <m:r>
          <m:rPr>
            <m:sty m:val="p"/>
          </m:rPr>
          <m:t>=</m:t>
        </m:r>
        <m:r>
          <m:rPr>
            <m:sty m:val="p"/>
          </m:rPr>
          <m:t>max</m:t>
        </m:r>
        <m:r>
          <m:rPr>
            <m:sty m:val="p"/>
          </m:rPr>
          <m:t>(</m:t>
        </m:r>
        <m:r>
          <m:rPr>
            <m:sty m:val="p"/>
          </m:rPr>
          <m:t>0</m:t>
        </m:r>
        <m:r>
          <m:rPr>
            <m:sty m:val="p"/>
          </m:rPr>
          <m:t>,</m:t>
        </m:r>
        <m:r>
          <m:rPr>
            <m:sty m:val="i"/>
          </m:rPr>
          <m:t>x</m:t>
        </m:r>
        <m:r>
          <m:rPr>
            <m:sty m:val="p"/>
          </m:rPr>
          <m:t>)</m:t>
        </m:r>
      </m:oMath>
      <w:r>
        <w:rPr/>
        <w:t xml:space="preserve">.</w:t>
      </w:r>
    </w:p>
    <w:p>
      <w:pPr>
        <w:numPr>
          <w:ilvl w:val="0"/>
          <w:numId w:val="8"/>
        </w:numPr>
        <w:spacing w:lineRule="auto"/>
      </w:pPr>
      <w:r>
        <w:rPr>
          <w:rFonts w:eastAsia="Georgia" w:cs="Georgia" w:ascii="Georgia" w:hAnsi="Georgia"/>
        </w:rPr>
        <w:t xml:space="preserve">(a) Justifier que la valeur de l'option à la date </w:t>
      </w:r>
      <m:oMath>
        <m:r>
          <m:rPr>
            <m:sty m:val="i"/>
          </m:rPr>
          <m:t>t</m:t>
        </m:r>
      </m:oMath>
      <w:r>
        <w:rPr/>
        <w:t xml:space="preserve"> est </w:t>
      </w:r>
      <m:oMath>
        <m:r>
          <m:rPr>
            <m:sty m:val="i"/>
          </m:rPr>
          <m:t>f</m:t>
        </m:r>
        <m:r>
          <m:rPr>
            <m:sty m:val="p"/>
          </m:rPr>
          <m:t>(</m:t>
        </m:r>
        <m:r>
          <m:rPr>
            <m:sty m:val="i"/>
          </m:rPr>
          <m:t>C</m:t>
        </m:r>
        <m:r>
          <m:rPr>
            <m:sty m:val="p"/>
          </m:rPr>
          <m:t>−</m:t>
        </m:r>
        <m:r>
          <m:rPr>
            <m:sty m:val="i"/>
          </m:rPr>
          <m:t>K</m:t>
        </m:r>
        <m:r>
          <m:rPr>
            <m:sty m:val="p"/>
          </m:rPr>
          <m:t>)</m:t>
        </m:r>
      </m:oMath>
      <w:r>
        <w:rPr/>
        <w:t xml:space="preserve">.</w:t>
      </w:r>
      <w:r>
        <w:rPr/>
        <w:br w:type="textWrapping"/>
      </w:r>
      <w:r>
        <w:rPr>
          <w:rFonts w:eastAsia="Georgia" w:cs="Georgia" w:ascii="Georgia" w:hAnsi="Georgia"/>
        </w:rPr>
        <w:t xml:space="preserve">(b) Si au lieu d'acheter l'option, l'investisseur avait placé à la date 0 son prix d'achat </w:t>
      </w:r>
      <m:oMath>
        <m:sSub>
          <m:sSubPr/>
          <m:e>
            <m:r>
              <m:rPr>
                <m:sty m:val="i"/>
              </m:rPr>
              <m:t>π</m:t>
            </m:r>
          </m:e>
          <m:sub>
            <m:r>
              <m:rPr>
                <m:sty m:val="i"/>
              </m:rPr>
              <m:t>K</m:t>
            </m:r>
          </m:sub>
        </m:sSub>
      </m:oMath>
      <w:r>
        <w:rPr>
          <w:rFonts w:eastAsia="Georgia" w:cs="Georgia" w:ascii="Georgia" w:hAnsi="Georgia"/>
        </w:rPr>
        <w:t xml:space="preserve"> sur l'actif non risqué, quel serait la valeur de son placement à la date </w:t>
      </w:r>
      <m:oMath>
        <m:r>
          <m:rPr>
            <m:sty m:val="i"/>
          </m:rPr>
          <m:t>t</m:t>
        </m:r>
      </m:oMath>
      <w:r>
        <w:rPr/>
        <w:t xml:space="preserve"> ?</w:t>
      </w:r>
      <w:r>
        <w:rPr/>
        <w:br w:type="textWrapping"/>
      </w:r>
      <w:r>
        <w:rPr>
          <w:rFonts w:eastAsia="Georgia" w:cs="Georgia" w:ascii="Georgia" w:hAnsi="Georgia"/>
        </w:rPr>
        <w:t xml:space="preserve">(c) En déduire qu'il convient de poser </w:t>
      </w:r>
      <m:oMath>
        <m:sSub>
          <m:sSubPr/>
          <m:e>
            <m:r>
              <m:rPr>
                <m:sty m:val="i"/>
              </m:rPr>
              <m:t>π</m:t>
            </m:r>
          </m:e>
          <m:sub>
            <m:r>
              <m:rPr>
                <m:sty m:val="i"/>
              </m:rPr>
              <m:t>K</m:t>
            </m:r>
          </m:sub>
        </m:sSub>
        <m:r>
          <m:rPr>
            <m:sty m:val="p"/>
          </m:rPr>
          <m:t>=</m:t>
        </m:r>
        <m:sSup>
          <m:sSupPr/>
          <m:e>
            <m:r>
              <m:rPr>
                <m:sty m:val="p"/>
              </m:rPr>
              <m:t>e</m:t>
            </m:r>
          </m:e>
          <m:sup>
            <m:r>
              <m:rPr>
                <m:sty m:val="p"/>
              </m:rPr>
              <m:t>−</m:t>
            </m:r>
            <m:r>
              <m:rPr>
                <m:sty m:val="i"/>
              </m:rPr>
              <m:t>r</m:t>
            </m:r>
          </m:sup>
        </m:sSup>
        <m:r>
          <m:rPr>
            <m:sty m:val="i"/>
          </m:rPr>
          <m:t>E</m:t>
        </m:r>
        <m:r>
          <m:rPr>
            <m:sty m:val="p"/>
          </m:rPr>
          <m:t>(</m:t>
        </m:r>
        <m:r>
          <m:rPr>
            <m:sty m:val="i"/>
          </m:rPr>
          <m:t>f</m:t>
        </m:r>
        <m:r>
          <m:rPr>
            <m:sty m:val="p"/>
          </m:rPr>
          <m:t>(</m:t>
        </m:r>
        <m:r>
          <m:rPr>
            <m:sty m:val="i"/>
          </m:rPr>
          <m:t>C</m:t>
        </m:r>
        <m:r>
          <m:rPr>
            <m:sty m:val="p"/>
          </m:rPr>
          <m:t>−</m:t>
        </m:r>
        <m:r>
          <m:rPr>
            <m:sty m:val="i"/>
          </m:rPr>
          <m:t>K</m:t>
        </m:r>
        <m:r>
          <m:rPr>
            <m:sty m:val="p"/>
          </m:rPr>
          <m:t>)</m:t>
        </m:r>
        <m:r>
          <m:rPr>
            <m:sty m:val="p"/>
          </m:rPr>
          <m:t>)</m:t>
        </m:r>
      </m:oMath>
      <w:r>
        <w:rPr>
          <w:rFonts w:eastAsia="Georgia" w:cs="Georgia" w:ascii="Georgia" w:hAnsi="Georgia"/>
        </w:rPr>
        <w:t xml:space="preserve"> si l'on veut que ces deux stratégies aient la même rentabilité moyenne.</w:t>
      </w:r>
      <w:r>
        <w:rPr/>
        <w:br w:type="textWrapping"/>
      </w:r>
      <w:r>
        <w:rPr/>
        <w:t xml:space="preserve">Dans les questions suivantes, c'est cette valeur de </w:t>
      </w:r>
      <m:oMath>
        <m:sSub>
          <m:sSubPr/>
          <m:e>
            <m:r>
              <m:rPr>
                <m:sty m:val="i"/>
              </m:rPr>
              <m:t>π</m:t>
            </m:r>
          </m:e>
          <m:sub>
            <m:r>
              <m:rPr>
                <m:sty m:val="i"/>
              </m:rPr>
              <m:t>K</m:t>
            </m:r>
          </m:sub>
        </m:sSub>
      </m:oMath>
      <w:r>
        <w:rPr/>
        <w:t xml:space="preserve"> que l'on utilise.</w:t>
      </w:r>
    </w:p>
    <w:p>
      <w:pPr>
        <w:numPr>
          <w:ilvl w:val="0"/>
          <w:numId w:val="8"/>
        </w:numPr>
        <w:spacing w:lineRule="auto"/>
      </w:pPr>
      <w:r>
        <w:rPr/>
        <w:t xml:space="preserve">(a) Montrer que </w:t>
      </w:r>
      <m:oMath>
        <m:r>
          <m:rPr>
            <m:sty m:val="i"/>
          </m:rPr>
          <m:t>f</m:t>
        </m:r>
      </m:oMath>
      <w:r>
        <w:rPr/>
        <w:t xml:space="preserve"> est continue sur </w:t>
      </w:r>
      <m:oMath>
        <m:r>
          <m:rPr>
            <m:scr m:val="double-struck"/>
          </m:rPr>
          <m:t>R</m:t>
        </m:r>
      </m:oMath>
      <w:r>
        <w:rPr/>
        <w:t xml:space="preserve">.</w:t>
      </w:r>
      <w:r>
        <w:rPr/>
        <w:br w:type="textWrapping"/>
      </w:r>
      <w:r>
        <w:rPr>
          <w:rFonts w:eastAsia="Georgia" w:cs="Georgia" w:ascii="Georgia" w:hAnsi="Georgia"/>
        </w:rPr>
        <w:t xml:space="preserve">(b) Établir l'existence de </w:t>
      </w:r>
      <m:oMath>
        <m:r>
          <m:rPr>
            <m:sty m:val="i"/>
          </m:rPr>
          <m:t>E</m:t>
        </m:r>
        <m:r>
          <m:rPr>
            <m:sty m:val="p"/>
          </m:rPr>
          <m:t>(</m:t>
        </m:r>
        <m:r>
          <m:rPr>
            <m:sty m:val="i"/>
          </m:rPr>
          <m:t>f</m:t>
        </m:r>
        <m:r>
          <m:rPr>
            <m:sty m:val="p"/>
          </m:rPr>
          <m:t>(</m:t>
        </m:r>
        <m:r>
          <m:rPr>
            <m:sty m:val="i"/>
          </m:rPr>
          <m:t>C</m:t>
        </m:r>
        <m:r>
          <m:rPr>
            <m:sty m:val="p"/>
          </m:rPr>
          <m:t>−</m:t>
        </m:r>
        <m:r>
          <m:rPr>
            <m:sty m:val="i"/>
          </m:rPr>
          <m:t>K</m:t>
        </m:r>
        <m:r>
          <m:rPr>
            <m:sty m:val="p"/>
          </m:rPr>
          <m:t>)</m:t>
        </m:r>
        <m:r>
          <m:rPr>
            <m:sty m:val="p"/>
          </m:rPr>
          <m:t>)</m:t>
        </m:r>
      </m:oMath>
      <w:r>
        <w:rPr>
          <w:rFonts w:eastAsia="Georgia" w:cs="Georgia" w:ascii="Georgia" w:hAnsi="Georgia"/>
        </w:rPr>
        <w:t xml:space="preserve"> et l'égalité</w:t>
      </w:r>
    </w:p>
    <w:p>
      <w:pPr>
        <w:spacing w:after="220" w:lineRule="auto"/>
      </w:pPr>
      <m:oMathPara>
        <m:oMath>
          <m:r>
            <m:rPr>
              <m:sty m:val="i"/>
            </m:rPr>
            <m:t>E</m:t>
          </m:r>
          <m:r>
            <m:rPr>
              <m:sty m:val="p"/>
            </m:rPr>
            <m:t>(</m:t>
          </m:r>
          <m:r>
            <m:rPr>
              <m:sty m:val="i"/>
            </m:rPr>
            <m:t>f</m:t>
          </m:r>
          <m:r>
            <m:rPr>
              <m:sty m:val="p"/>
            </m:rPr>
            <m:t>(</m:t>
          </m:r>
          <m:r>
            <m:rPr>
              <m:sty m:val="i"/>
            </m:rPr>
            <m:t>C</m:t>
          </m:r>
          <m:r>
            <m:rPr>
              <m:sty m:val="p"/>
            </m:rPr>
            <m:t>−</m:t>
          </m:r>
          <m:r>
            <m:rPr>
              <m:sty m:val="i"/>
            </m:rPr>
            <m:t>K</m:t>
          </m:r>
          <m:r>
            <m:rPr>
              <m:sty m:val="p"/>
            </m:rPr>
            <m:t>)</m:t>
          </m:r>
          <m:r>
            <m:rPr>
              <m:sty m:val="p"/>
            </m:rPr>
            <m:t>)</m:t>
          </m:r>
          <m:r>
            <m:rPr>
              <m:sty m:val="p"/>
            </m:rPr>
            <m:t>=</m:t>
          </m:r>
          <m:f>
            <m:fPr>
              <m:ctrlPr>
                <w:rPr>
                  <w:rFonts w:ascii="Cambria Math" w:hAnsi="Cambria Math"/>
                </w:rPr>
              </m:ctrlPr>
            </m:fPr>
            <m:num>
              <m:r>
                <m:rPr>
                  <m:sty m:val="p"/>
                </m:rPr>
                <m:t>1</m:t>
              </m:r>
            </m:num>
            <m:den>
              <m:r>
                <m:rPr>
                  <m:sty m:val="i"/>
                </m:rPr>
                <m:t>v</m:t>
              </m:r>
              <m:rad>
                <m:radPr>
                  <m:degHide m:val="1"/>
                  <m:ctrlPr>
                    <w:rPr>
                      <w:rFonts w:ascii="Cambria Math" w:hAnsi="Cambria Math"/>
                    </w:rPr>
                  </m:ctrlPr>
                </m:radPr>
                <m:deg/>
                <m:e>
                  <m:r>
                    <m:rPr>
                      <m:sty m:val="p"/>
                    </m:rPr>
                    <m:t>2</m:t>
                  </m:r>
                  <m:r>
                    <m:rPr>
                      <m:sty m:val="i"/>
                    </m:rPr>
                    <m:t>π</m:t>
                  </m:r>
                </m:e>
              </m:rad>
            </m:den>
          </m:f>
          <m:nary>
            <m:naryPr>
              <m:chr m:val="∫"/>
              <m:limLoc m:val="subSup"/>
              <m:grow m:val="1"/>
            </m:naryPr>
            <m:sub>
              <m:r>
                <m:rPr>
                  <m:sty m:val="p"/>
                </m:rPr>
                <m:t>ln</m:t>
              </m:r>
              <m:r>
                <m:rPr>
                  <m:sty m:val="p"/>
                </m:rPr>
                <m:t>⁡</m:t>
              </m:r>
              <m:r>
                <m:rPr>
                  <m:sty m:val="p"/>
                </m:rPr>
                <m:t>(</m:t>
              </m:r>
              <m:r>
                <m:rPr>
                  <m:sty m:val="i"/>
                </m:rPr>
                <m:t>K</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sSup>
                <m:sSupPr/>
                <m:e>
                  <m:r>
                    <m:rPr>
                      <m:sty m:val="p"/>
                    </m:rPr>
                    <m:t>e</m:t>
                  </m:r>
                </m:e>
                <m:sup>
                  <m:r>
                    <m:rPr>
                      <m:sty m:val="i"/>
                    </m:rPr>
                    <m:t>x</m:t>
                  </m:r>
                </m:sup>
              </m:sSup>
              <m:r>
                <m:rPr>
                  <m:sty m:val="p"/>
                </m:rPr>
                <m:t>−</m:t>
              </m:r>
              <m:r>
                <m:rPr>
                  <m:sty m:val="i"/>
                </m:rPr>
                <m:t>K</m:t>
              </m:r>
            </m:e>
          </m:d>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m:t>
                  </m:r>
                  <m:r>
                    <m:rPr>
                      <m:sty m:val="i"/>
                    </m:rPr>
                    <m:t>x</m:t>
                  </m:r>
                  <m:r>
                    <m:rPr>
                      <m:sty m:val="p"/>
                    </m:rPr>
                    <m:t>−</m:t>
                  </m:r>
                  <m:r>
                    <m:rPr>
                      <m:sty m:val="i"/>
                    </m:rPr>
                    <m:t>m</m:t>
                  </m:r>
                  <m:sSup>
                    <m:sSupPr/>
                    <m:e>
                      <m:r>
                        <m:rPr>
                          <m:sty m:val="p"/>
                        </m:rPr>
                        <m:t>)</m:t>
                      </m:r>
                    </m:e>
                    <m:sup>
                      <m:r>
                        <m:rPr>
                          <m:sty m:val="p"/>
                        </m:rPr>
                        <m:t>2</m:t>
                      </m:r>
                    </m:sup>
                  </m:sSup>
                </m:num>
                <m:den>
                  <m:r>
                    <m:rPr>
                      <m:sty m:val="p"/>
                    </m:rPr>
                    <m:t>2</m:t>
                  </m:r>
                  <m:sSup>
                    <m:sSupPr/>
                    <m:e>
                      <m:r>
                        <m:rPr>
                          <m:sty m:val="i"/>
                        </m:rPr>
                        <m:t>v</m:t>
                      </m:r>
                    </m:e>
                    <m:sup>
                      <m:r>
                        <m:rPr>
                          <m:sty m:val="p"/>
                        </m:rPr>
                        <m:t>2</m:t>
                      </m:r>
                    </m:sup>
                  </m:sSup>
                </m:den>
              </m:f>
            </m:e>
          </m:d>
          <m:r>
            <m:rPr>
              <m:sty m:val="p"/>
            </m:rPr>
            <m:t>d</m:t>
          </m:r>
          <m:r>
            <m:rPr>
              <m:sty m:val="i"/>
            </m:rPr>
            <m:t>x</m:t>
          </m:r>
        </m:oMath>
      </m:oMathPara>
    </w:p>
    <w:p>
      <w:pPr>
        <w:numPr>
          <w:ilvl w:val="0"/>
          <w:numId w:val="9"/>
        </w:numPr>
        <w:spacing w:lineRule="auto"/>
      </w:pPr>
      <w:r>
        <w:rPr>
          <w:rFonts w:eastAsia="Georgia" w:cs="Georgia" w:ascii="Georgia" w:hAnsi="Georgia"/>
        </w:rPr>
        <w:t xml:space="preserve">(a) Montrer l'égalité :</w:t>
      </w:r>
    </w:p>
    <w:p>
      <w:pPr>
        <w:spacing w:after="220" w:lineRule="auto"/>
      </w:pPr>
      <m:oMathPara>
        <m:oMath>
          <m:sSub>
            <m:sSubPr/>
            <m:e>
              <m:r>
                <m:rPr>
                  <m:sty m:val="i"/>
                </m:rPr>
                <m:t>π</m:t>
              </m:r>
            </m:e>
            <m:sub>
              <m:r>
                <m:rPr>
                  <m:sty m:val="i"/>
                </m:rPr>
                <m:t>K</m:t>
              </m:r>
            </m:sub>
          </m:sSub>
          <m:r>
            <m:rPr>
              <m:sty m:val="p"/>
            </m:rPr>
            <m:t>=</m:t>
          </m:r>
          <m:r>
            <m:rPr>
              <m:sty m:val="p"/>
            </m:rPr>
            <m:t>exp</m:t>
          </m:r>
          <m:r>
            <m:rPr>
              <m:sty m:val="p"/>
            </m:rPr>
            <m:t>⁡</m:t>
          </m:r>
          <m:d>
            <m:dPr>
              <m:begChr m:val="("/>
              <m:endChr m:val=")"/>
              <m:ctrlPr>
                <w:rPr>
                  <w:rFonts w:ascii="Cambria Math" w:hAnsi="Cambria Math"/>
                </w:rPr>
              </m:ctrlPr>
            </m:dPr>
            <m:e>
              <m:r>
                <m:rPr>
                  <m:sty m:val="i"/>
                </m:rPr>
                <m:t>m</m:t>
              </m:r>
              <m:r>
                <m:rPr>
                  <m:sty m:val="p"/>
                </m:rPr>
                <m:t>−</m:t>
              </m:r>
              <m:r>
                <m:rPr>
                  <m:sty m:val="i"/>
                </m:rPr>
                <m:t>r</m:t>
              </m:r>
              <m:r>
                <m:rPr>
                  <m:sty m:val="p"/>
                </m:rPr>
                <m:t>+</m:t>
              </m:r>
              <m:f>
                <m:fPr>
                  <m:ctrlPr>
                    <w:rPr>
                      <w:rFonts w:ascii="Cambria Math" w:hAnsi="Cambria Math"/>
                    </w:rPr>
                  </m:ctrlPr>
                </m:fPr>
                <m:num>
                  <m:sSup>
                    <m:sSupPr/>
                    <m:e>
                      <m:r>
                        <m:rPr>
                          <m:sty m:val="i"/>
                        </m:rPr>
                        <m:t>v</m:t>
                      </m:r>
                    </m:e>
                    <m:sup>
                      <m:r>
                        <m:rPr>
                          <m:sty m:val="p"/>
                        </m:rPr>
                        <m:t>2</m:t>
                      </m:r>
                    </m:sup>
                  </m:sSup>
                </m:num>
                <m:den>
                  <m:r>
                    <m:rPr>
                      <m:sty m:val="p"/>
                    </m:rPr>
                    <m:t>2</m:t>
                  </m:r>
                </m:den>
              </m:f>
            </m:e>
          </m:d>
          <m:r>
            <m:rPr>
              <m:sty m:val="p"/>
            </m:rPr>
            <m:t>Φ</m:t>
          </m:r>
          <m:d>
            <m:dPr>
              <m:begChr m:val="("/>
              <m:endChr m:val=")"/>
              <m:ctrlPr>
                <w:rPr>
                  <w:rFonts w:ascii="Cambria Math" w:hAnsi="Cambria Math"/>
                </w:rPr>
              </m:ctrlPr>
            </m:dPr>
            <m:e>
              <m:f>
                <m:fPr>
                  <m:ctrlPr>
                    <w:rPr>
                      <w:rFonts w:ascii="Cambria Math" w:hAnsi="Cambria Math"/>
                    </w:rPr>
                  </m:ctrlPr>
                </m:fPr>
                <m:num>
                  <m:sSup>
                    <m:sSupPr/>
                    <m:e>
                      <m:r>
                        <m:rPr>
                          <m:sty m:val="i"/>
                        </m:rPr>
                        <m:t>v</m:t>
                      </m:r>
                    </m:e>
                    <m:sup>
                      <m:r>
                        <m:rPr>
                          <m:sty m:val="p"/>
                        </m:rPr>
                        <m:t>2</m:t>
                      </m:r>
                    </m:sup>
                  </m:sSup>
                  <m:r>
                    <m:rPr>
                      <m:sty m:val="p"/>
                    </m:rPr>
                    <m:t>+</m:t>
                  </m:r>
                  <m:r>
                    <m:rPr>
                      <m:sty m:val="i"/>
                    </m:rPr>
                    <m:t>m</m:t>
                  </m:r>
                  <m:r>
                    <m:rPr>
                      <m:sty m:val="p"/>
                    </m:rPr>
                    <m:t>−</m:t>
                  </m:r>
                  <m:r>
                    <m:rPr>
                      <m:sty m:val="p"/>
                    </m:rPr>
                    <m:t>ln</m:t>
                  </m:r>
                  <m:r>
                    <m:rPr>
                      <m:sty m:val="p"/>
                    </m:rPr>
                    <m:t>⁡</m:t>
                  </m:r>
                  <m:r>
                    <m:rPr>
                      <m:sty m:val="p"/>
                    </m:rPr>
                    <m:t>(</m:t>
                  </m:r>
                  <m:r>
                    <m:rPr>
                      <m:sty m:val="i"/>
                    </m:rPr>
                    <m:t>K</m:t>
                  </m:r>
                  <m:r>
                    <m:rPr>
                      <m:sty m:val="p"/>
                    </m:rPr>
                    <m:t>)</m:t>
                  </m:r>
                </m:num>
                <m:den>
                  <m:r>
                    <m:rPr>
                      <m:sty m:val="i"/>
                    </m:rPr>
                    <m:t>v</m:t>
                  </m:r>
                </m:den>
              </m:f>
            </m:e>
          </m:d>
          <m:r>
            <m:rPr>
              <m:sty m:val="p"/>
            </m:rPr>
            <m:t>−</m:t>
          </m:r>
          <m:r>
            <m:rPr>
              <m:sty m:val="i"/>
            </m:rPr>
            <m:t>K</m:t>
          </m:r>
          <m:sSup>
            <m:sSupPr/>
            <m:e>
              <m:r>
                <m:rPr>
                  <m:sty m:val="p"/>
                </m:rPr>
                <m:t>e</m:t>
              </m:r>
            </m:e>
            <m:sup>
              <m:r>
                <m:rPr>
                  <m:sty m:val="p"/>
                </m:rPr>
                <m:t>−</m:t>
              </m:r>
              <m:r>
                <m:rPr>
                  <m:sty m:val="i"/>
                </m:rPr>
                <m:t>r</m:t>
              </m:r>
            </m:sup>
          </m:sSup>
          <m:r>
            <m:rPr>
              <m:sty m:val="p"/>
            </m:rPr>
            <m:t>Φ</m:t>
          </m:r>
          <m:d>
            <m:dPr>
              <m:begChr m:val="("/>
              <m:endChr m:val=")"/>
              <m:ctrlPr>
                <w:rPr>
                  <w:rFonts w:ascii="Cambria Math" w:hAnsi="Cambria Math"/>
                </w:rPr>
              </m:ctrlPr>
            </m:dPr>
            <m:e>
              <m:f>
                <m:fPr>
                  <m:ctrlPr>
                    <w:rPr>
                      <w:rFonts w:ascii="Cambria Math" w:hAnsi="Cambria Math"/>
                    </w:rPr>
                  </m:ctrlPr>
                </m:fPr>
                <m:num>
                  <m:r>
                    <m:rPr>
                      <m:sty m:val="i"/>
                    </m:rPr>
                    <m:t>m</m:t>
                  </m:r>
                  <m:r>
                    <m:rPr>
                      <m:sty m:val="p"/>
                    </m:rPr>
                    <m:t>−</m:t>
                  </m:r>
                  <m:r>
                    <m:rPr>
                      <m:sty m:val="p"/>
                    </m:rPr>
                    <m:t>ln</m:t>
                  </m:r>
                  <m:r>
                    <m:rPr>
                      <m:sty m:val="p"/>
                    </m:rPr>
                    <m:t>⁡</m:t>
                  </m:r>
                  <m:r>
                    <m:rPr>
                      <m:sty m:val="p"/>
                    </m:rPr>
                    <m:t>(</m:t>
                  </m:r>
                  <m:r>
                    <m:rPr>
                      <m:sty m:val="i"/>
                    </m:rPr>
                    <m:t>K</m:t>
                  </m:r>
                  <m:r>
                    <m:rPr>
                      <m:sty m:val="p"/>
                    </m:rPr>
                    <m:t>)</m:t>
                  </m:r>
                </m:num>
                <m:den>
                  <m:r>
                    <m:rPr>
                      <m:sty m:val="i"/>
                    </m:rPr>
                    <m:t>v</m:t>
                  </m:r>
                </m:den>
              </m:f>
            </m:e>
          </m:d>
        </m:oMath>
      </m:oMathPara>
    </w:p>
    <w:p>
      <w:pPr>
        <w:spacing w:after="220" w:lineRule="auto"/>
      </w:pPr>
      <w:r>
        <w:rPr/>
        <w:t xml:space="preserve">(b) On suppose que </w:t>
      </w:r>
      <m:oMath>
        <m:r>
          <m:rPr>
            <m:sty m:val="i"/>
          </m:rPr>
          <m:t>m</m:t>
        </m:r>
        <m:r>
          <m:rPr>
            <m:sty m:val="p"/>
          </m:rPr>
          <m:t>=</m:t>
        </m:r>
        <m:r>
          <m:rPr>
            <m:sty m:val="i"/>
          </m:rPr>
          <m:t>r</m:t>
        </m:r>
        <m:r>
          <m:rPr>
            <m:sty m:val="p"/>
          </m:rPr>
          <m:t>−</m:t>
        </m:r>
        <m:f>
          <m:fPr>
            <m:ctrlPr>
              <w:rPr>
                <w:rFonts w:ascii="Cambria Math" w:hAnsi="Cambria Math"/>
              </w:rPr>
            </m:ctrlPr>
          </m:fPr>
          <m:num>
            <m:sSup>
              <m:sSupPr/>
              <m:e>
                <m:r>
                  <m:rPr>
                    <m:sty m:val="i"/>
                  </m:rPr>
                  <m:t>v</m:t>
                </m:r>
              </m:e>
              <m:sup>
                <m:r>
                  <m:rPr>
                    <m:sty m:val="p"/>
                  </m:rPr>
                  <m:t>2</m:t>
                </m:r>
              </m:sup>
            </m:sSup>
          </m:num>
          <m:den>
            <m:r>
              <m:rPr>
                <m:sty m:val="p"/>
              </m:rPr>
              <m:t>2</m:t>
            </m:r>
          </m:den>
        </m:f>
      </m:oMath>
      <w:r>
        <w:rPr>
          <w:rFonts w:eastAsia="Georgia" w:cs="Georgia" w:ascii="Georgia" w:hAnsi="Georgia"/>
        </w:rPr>
        <w:t xml:space="preserve">, ce qui signifie que le rendement moyen de l'action et de l'actif non risqué sont identiques.</w:t>
      </w:r>
      <w:r>
        <w:rPr/>
        <w:br w:type="textWrapping"/>
      </w:r>
      <w:r>
        <w:rPr>
          <w:rFonts w:eastAsia="Georgia" w:cs="Georgia" w:ascii="Georgia" w:hAnsi="Georgia"/>
        </w:rPr>
        <w:t xml:space="preserve">Établir la formule de Black-Scholes :</w:t>
      </w:r>
    </w:p>
    <w:p>
      <w:pPr>
        <w:spacing w:after="220" w:lineRule="auto"/>
      </w:pPr>
      <m:oMathPara>
        <m:oMath>
          <m:sSub>
            <m:sSubPr/>
            <m:e>
              <m:r>
                <m:rPr>
                  <m:sty m:val="i"/>
                </m:rPr>
                <m:t>π</m:t>
              </m:r>
            </m:e>
            <m:sub>
              <m:r>
                <m:rPr>
                  <m:sty m:val="i"/>
                </m:rPr>
                <m:t>K</m:t>
              </m:r>
            </m:sub>
          </m:sSub>
          <m:r>
            <m:rPr>
              <m:sty m:val="p"/>
            </m:rPr>
            <m:t>=</m:t>
          </m:r>
          <m:r>
            <m:rPr>
              <m:sty m:val="p"/>
            </m:rPr>
            <m:t>Φ</m:t>
          </m:r>
          <m:d>
            <m:dPr>
              <m:begChr m:val="("/>
              <m:endChr m:val=")"/>
              <m:ctrlPr>
                <w:rPr>
                  <w:rFonts w:ascii="Cambria Math" w:hAnsi="Cambria Math"/>
                </w:rPr>
              </m:ctrlPr>
            </m:dPr>
            <m:e>
              <m:f>
                <m:fPr>
                  <m:ctrlPr>
                    <w:rPr>
                      <w:rFonts w:ascii="Cambria Math" w:hAnsi="Cambria Math"/>
                    </w:rPr>
                  </m:ctrlPr>
                </m:fPr>
                <m:num>
                  <m:r>
                    <m:rPr>
                      <m:sty m:val="i"/>
                    </m:rPr>
                    <m:t>r</m:t>
                  </m:r>
                  <m:r>
                    <m:rPr>
                      <m:sty m:val="p"/>
                    </m:rPr>
                    <m:t>−</m:t>
                  </m:r>
                  <m:r>
                    <m:rPr>
                      <m:sty m:val="p"/>
                    </m:rPr>
                    <m:t>ln</m:t>
                  </m:r>
                  <m:r>
                    <m:rPr>
                      <m:sty m:val="p"/>
                    </m:rPr>
                    <m:t>⁡</m:t>
                  </m:r>
                  <m:r>
                    <m:rPr>
                      <m:sty m:val="p"/>
                    </m:rPr>
                    <m:t>(</m:t>
                  </m:r>
                  <m:r>
                    <m:rPr>
                      <m:sty m:val="i"/>
                    </m:rPr>
                    <m:t>K</m:t>
                  </m:r>
                  <m:r>
                    <m:rPr>
                      <m:sty m:val="p"/>
                    </m:rPr>
                    <m:t>)</m:t>
                  </m:r>
                </m:num>
                <m:den>
                  <m:r>
                    <m:rPr>
                      <m:sty m:val="i"/>
                    </m:rPr>
                    <m:t>v</m:t>
                  </m:r>
                </m:den>
              </m:f>
              <m:r>
                <m:rPr>
                  <m:sty m:val="p"/>
                </m:rPr>
                <m:t>+</m:t>
              </m:r>
              <m:f>
                <m:fPr>
                  <m:ctrlPr>
                    <w:rPr>
                      <w:rFonts w:ascii="Cambria Math" w:hAnsi="Cambria Math"/>
                    </w:rPr>
                  </m:ctrlPr>
                </m:fPr>
                <m:num>
                  <m:r>
                    <m:rPr>
                      <m:sty m:val="i"/>
                    </m:rPr>
                    <m:t>v</m:t>
                  </m:r>
                </m:num>
                <m:den>
                  <m:r>
                    <m:rPr>
                      <m:sty m:val="p"/>
                    </m:rPr>
                    <m:t>2</m:t>
                  </m:r>
                </m:den>
              </m:f>
            </m:e>
          </m:d>
          <m:r>
            <m:rPr>
              <m:sty m:val="p"/>
            </m:rPr>
            <m:t>−</m:t>
          </m:r>
          <m:r>
            <m:rPr>
              <m:sty m:val="i"/>
            </m:rPr>
            <m:t>K</m:t>
          </m:r>
          <m:sSup>
            <m:sSupPr/>
            <m:e>
              <m:r>
                <m:rPr>
                  <m:sty m:val="p"/>
                </m:rPr>
                <m:t>e</m:t>
              </m:r>
            </m:e>
            <m:sup>
              <m:r>
                <m:rPr>
                  <m:sty m:val="p"/>
                </m:rPr>
                <m:t>−</m:t>
              </m:r>
              <m:r>
                <m:rPr>
                  <m:sty m:val="i"/>
                </m:rPr>
                <m:t>r</m:t>
              </m:r>
            </m:sup>
          </m:sSup>
          <m:r>
            <m:rPr>
              <m:sty m:val="p"/>
            </m:rPr>
            <m:t>Φ</m:t>
          </m:r>
          <m:d>
            <m:dPr>
              <m:begChr m:val="("/>
              <m:endChr m:val=")"/>
              <m:ctrlPr>
                <w:rPr>
                  <w:rFonts w:ascii="Cambria Math" w:hAnsi="Cambria Math"/>
                </w:rPr>
              </m:ctrlPr>
            </m:dPr>
            <m:e>
              <m:f>
                <m:fPr>
                  <m:ctrlPr>
                    <w:rPr>
                      <w:rFonts w:ascii="Cambria Math" w:hAnsi="Cambria Math"/>
                    </w:rPr>
                  </m:ctrlPr>
                </m:fPr>
                <m:num>
                  <m:r>
                    <m:rPr>
                      <m:sty m:val="i"/>
                    </m:rPr>
                    <m:t>r</m:t>
                  </m:r>
                  <m:r>
                    <m:rPr>
                      <m:sty m:val="p"/>
                    </m:rPr>
                    <m:t>−</m:t>
                  </m:r>
                  <m:r>
                    <m:rPr>
                      <m:sty m:val="p"/>
                    </m:rPr>
                    <m:t>ln</m:t>
                  </m:r>
                  <m:r>
                    <m:rPr>
                      <m:sty m:val="p"/>
                    </m:rPr>
                    <m:t>⁡</m:t>
                  </m:r>
                  <m:r>
                    <m:rPr>
                      <m:sty m:val="p"/>
                    </m:rPr>
                    <m:t>(</m:t>
                  </m:r>
                  <m:r>
                    <m:rPr>
                      <m:sty m:val="i"/>
                    </m:rPr>
                    <m:t>K</m:t>
                  </m:r>
                  <m:r>
                    <m:rPr>
                      <m:sty m:val="p"/>
                    </m:rPr>
                    <m:t>)</m:t>
                  </m:r>
                </m:num>
                <m:den>
                  <m:r>
                    <m:rPr>
                      <m:sty m:val="i"/>
                    </m:rPr>
                    <m:t>v</m:t>
                  </m:r>
                </m:den>
              </m:f>
              <m:r>
                <m:rPr>
                  <m:sty m:val="p"/>
                </m:rPr>
                <m:t>−</m:t>
              </m:r>
              <m:f>
                <m:fPr>
                  <m:ctrlPr>
                    <w:rPr>
                      <w:rFonts w:ascii="Cambria Math" w:hAnsi="Cambria Math"/>
                    </w:rPr>
                  </m:ctrlPr>
                </m:fPr>
                <m:num>
                  <m:r>
                    <m:rPr>
                      <m:sty m:val="i"/>
                    </m:rPr>
                    <m:t>v</m:t>
                  </m:r>
                </m:num>
                <m:den>
                  <m:r>
                    <m:rPr>
                      <m:sty m:val="p"/>
                    </m:rPr>
                    <m:t>2</m:t>
                  </m:r>
                </m:den>
              </m:f>
            </m:e>
          </m:d>
          <m:r>
            <m:rPr>
              <m:sty m:val="p"/>
            </m:rPr>
            <m:t>.</m:t>
          </m:r>
        </m:oMath>
      </m:oMathPara>
    </w:p>
    <w:p>
      <w:pPr>
        <w:numPr>
          <w:ilvl w:val="0"/>
          <w:numId w:val="10"/>
        </w:numPr>
        <w:spacing w:lineRule="auto"/>
      </w:pPr>
      <w:r>
        <w:rPr>
          <w:rFonts w:eastAsia="Georgia" w:cs="Georgia" w:ascii="Georgia" w:hAnsi="Georgia"/>
        </w:rPr>
        <w:t xml:space="preserve">Dans la pratique, le prix de l'option est fixé par le marché et vaut </w:t>
      </w:r>
      <m:oMath>
        <m:r>
          <m:rPr>
            <m:sty m:val="i"/>
          </m:rPr>
          <m:t>x</m:t>
        </m:r>
      </m:oMath>
      <w:r>
        <w:rPr>
          <w:rFonts w:eastAsia="Georgia" w:cs="Georgia" w:ascii="Georgia" w:hAnsi="Georgia"/>
        </w:rPr>
        <w:t xml:space="preserve">, où </w:t>
      </w:r>
      <m:oMath>
        <m:r>
          <m:rPr>
            <m:sty m:val="i"/>
          </m:rPr>
          <m:t>x</m:t>
        </m:r>
      </m:oMath>
      <w:r>
        <w:rPr>
          <w:rFonts w:eastAsia="Georgia" w:cs="Georgia" w:ascii="Georgia" w:hAnsi="Georgia"/>
        </w:rPr>
        <w:t xml:space="preserve"> est un réel strictement positif. On pose </w:t>
      </w:r>
      <m:oMath>
        <m:r>
          <m:rPr>
            <m:sty m:val="i"/>
          </m:rPr>
          <m:t>θ</m:t>
        </m:r>
        <m:r>
          <m:rPr>
            <m:sty m:val="p"/>
          </m:rPr>
          <m:t>=</m:t>
        </m:r>
        <m:r>
          <m:rPr>
            <m:sty m:val="i"/>
          </m:rPr>
          <m:t>r</m:t>
        </m:r>
        <m:r>
          <m:rPr>
            <m:sty m:val="p"/>
          </m:rPr>
          <m:t>−</m:t>
        </m:r>
        <m:r>
          <m:rPr>
            <m:sty m:val="p"/>
          </m:rPr>
          <m:t>ln</m:t>
        </m:r>
        <m:r>
          <m:rPr>
            <m:sty m:val="p"/>
          </m:rPr>
          <m:t>⁡</m:t>
        </m:r>
        <m:r>
          <m:rPr>
            <m:sty m:val="p"/>
          </m:rPr>
          <m:t>(</m:t>
        </m:r>
        <m:r>
          <m:rPr>
            <m:sty m:val="i"/>
          </m:rPr>
          <m:t>K</m:t>
        </m:r>
        <m:r>
          <m:rPr>
            <m:sty m:val="p"/>
          </m:rPr>
          <m:t>)</m:t>
        </m:r>
      </m:oMath>
      <w:r>
        <w:rPr>
          <w:rFonts w:eastAsia="Georgia" w:cs="Georgia" w:ascii="Georgia" w:hAnsi="Georgia"/>
        </w:rPr>
        <w:t xml:space="preserve">, de sorte que le prix d'échéance vaut </w:t>
      </w:r>
      <m:oMath>
        <m:r>
          <m:rPr>
            <m:sty m:val="i"/>
          </m:rPr>
          <m:t>K</m:t>
        </m:r>
        <m:r>
          <m:rPr>
            <m:sty m:val="p"/>
          </m:rPr>
          <m:t>=</m:t>
        </m:r>
        <m:r>
          <m:rPr>
            <m:sty m:val="p"/>
          </m:rPr>
          <m:t>exp</m:t>
        </m:r>
        <m:r>
          <m:rPr>
            <m:sty m:val="p"/>
          </m:rPr>
          <m:t>⁡</m:t>
        </m:r>
        <m:r>
          <m:rPr>
            <m:sty m:val="p"/>
          </m:rPr>
          <m:t>(</m:t>
        </m:r>
        <m:r>
          <m:rPr>
            <m:sty m:val="i"/>
          </m:rPr>
          <m:t>r</m:t>
        </m:r>
        <m:r>
          <m:rPr>
            <m:sty m:val="p"/>
          </m:rPr>
          <m:t>−</m:t>
        </m:r>
        <m:r>
          <m:rPr>
            <m:sty m:val="i"/>
          </m:rPr>
          <m:t>θ</m:t>
        </m:r>
        <m:r>
          <m:rPr>
            <m:sty m:val="p"/>
          </m:rPr>
          <m:t>)</m:t>
        </m:r>
      </m:oMath>
      <w:r>
        <w:rPr/>
        <w:t xml:space="preserve">.</w:t>
      </w:r>
      <w:r>
        <w:rPr/>
        <w:br w:type="textWrapping"/>
      </w:r>
      <w:r>
        <w:rPr>
          <w:rFonts w:eastAsia="Georgia" w:cs="Georgia" w:ascii="Georgia" w:hAnsi="Georgia"/>
        </w:rPr>
        <w:t xml:space="preserve">On appelle alors volatilité implicite de l'action, tout réel positif </w:t>
      </w:r>
      <m:oMath>
        <m:r>
          <m:rPr>
            <m:sty m:val="i"/>
          </m:rPr>
          <m:t>v</m:t>
        </m:r>
      </m:oMath>
      <w:r>
        <w:rPr/>
        <w:t xml:space="preserve">, s'il en existe, tel que :</w:t>
      </w:r>
    </w:p>
    <w:p>
      <w:pPr>
        <w:spacing w:after="220" w:lineRule="auto"/>
      </w:pPr>
      <m:oMathPara>
        <m:oMath>
          <m:r>
            <m:rPr>
              <m:sty m:val="i"/>
            </m:rPr>
            <m:t>x</m:t>
          </m:r>
          <m:r>
            <m:rPr>
              <m:sty m:val="p"/>
            </m:rPr>
            <m:t>=</m:t>
          </m:r>
          <m:r>
            <m:rPr>
              <m:sty m:val="p"/>
            </m:rPr>
            <m:t>Φ</m:t>
          </m:r>
          <m:d>
            <m:dPr>
              <m:begChr m:val="("/>
              <m:endChr m:val=")"/>
              <m:ctrlPr>
                <w:rPr>
                  <w:rFonts w:ascii="Cambria Math" w:hAnsi="Cambria Math"/>
                </w:rPr>
              </m:ctrlPr>
            </m:dPr>
            <m:e>
              <m:f>
                <m:fPr>
                  <m:ctrlPr>
                    <w:rPr>
                      <w:rFonts w:ascii="Cambria Math" w:hAnsi="Cambria Math"/>
                    </w:rPr>
                  </m:ctrlPr>
                </m:fPr>
                <m:num>
                  <m:r>
                    <m:rPr>
                      <m:sty m:val="i"/>
                    </m:rPr>
                    <m:t>θ</m:t>
                  </m:r>
                </m:num>
                <m:den>
                  <m:r>
                    <m:rPr>
                      <m:sty m:val="i"/>
                    </m:rPr>
                    <m:t>v</m:t>
                  </m:r>
                </m:den>
              </m:f>
              <m:r>
                <m:rPr>
                  <m:sty m:val="p"/>
                </m:rPr>
                <m:t>+</m:t>
              </m:r>
              <m:f>
                <m:fPr>
                  <m:ctrlPr>
                    <w:rPr>
                      <w:rFonts w:ascii="Cambria Math" w:hAnsi="Cambria Math"/>
                    </w:rPr>
                  </m:ctrlPr>
                </m:fPr>
                <m:num>
                  <m:r>
                    <m:rPr>
                      <m:sty m:val="i"/>
                    </m:rPr>
                    <m:t>v</m:t>
                  </m:r>
                </m:num>
                <m:den>
                  <m:r>
                    <m:rPr>
                      <m:sty m:val="p"/>
                    </m:rPr>
                    <m:t>2</m:t>
                  </m:r>
                </m:den>
              </m:f>
            </m:e>
          </m:d>
          <m:r>
            <m:rPr>
              <m:sty m:val="p"/>
            </m:rPr>
            <m:t>−</m:t>
          </m:r>
          <m:sSup>
            <m:sSupPr/>
            <m:e>
              <m:r>
                <m:rPr>
                  <m:sty m:val="p"/>
                </m:rPr>
                <m:t>e</m:t>
              </m:r>
            </m:e>
            <m:sup>
              <m:r>
                <m:rPr>
                  <m:sty m:val="p"/>
                </m:rPr>
                <m:t>−</m:t>
              </m:r>
              <m:r>
                <m:rPr>
                  <m:sty m:val="i"/>
                </m:rPr>
                <m:t>θ</m:t>
              </m:r>
            </m:sup>
          </m:sSup>
          <m:r>
            <m:rPr>
              <m:sty m:val="p"/>
            </m:rPr>
            <m:t>Φ</m:t>
          </m:r>
          <m:d>
            <m:dPr>
              <m:begChr m:val="("/>
              <m:endChr m:val=")"/>
              <m:ctrlPr>
                <w:rPr>
                  <w:rFonts w:ascii="Cambria Math" w:hAnsi="Cambria Math"/>
                </w:rPr>
              </m:ctrlPr>
            </m:dPr>
            <m:e>
              <m:f>
                <m:fPr>
                  <m:ctrlPr>
                    <w:rPr>
                      <w:rFonts w:ascii="Cambria Math" w:hAnsi="Cambria Math"/>
                    </w:rPr>
                  </m:ctrlPr>
                </m:fPr>
                <m:num>
                  <m:r>
                    <m:rPr>
                      <m:sty m:val="i"/>
                    </m:rPr>
                    <m:t>θ</m:t>
                  </m:r>
                </m:num>
                <m:den>
                  <m:r>
                    <m:rPr>
                      <m:sty m:val="i"/>
                    </m:rPr>
                    <m:t>v</m:t>
                  </m:r>
                </m:den>
              </m:f>
              <m:r>
                <m:rPr>
                  <m:sty m:val="p"/>
                </m:rPr>
                <m:t>−</m:t>
              </m:r>
              <m:f>
                <m:fPr>
                  <m:ctrlPr>
                    <w:rPr>
                      <w:rFonts w:ascii="Cambria Math" w:hAnsi="Cambria Math"/>
                    </w:rPr>
                  </m:ctrlPr>
                </m:fPr>
                <m:num>
                  <m:r>
                    <m:rPr>
                      <m:sty m:val="i"/>
                    </m:rPr>
                    <m:t>v</m:t>
                  </m:r>
                </m:num>
                <m:den>
                  <m:r>
                    <m:rPr>
                      <m:sty m:val="p"/>
                    </m:rPr>
                    <m:t>2</m:t>
                  </m:r>
                </m:den>
              </m:f>
            </m:e>
          </m:d>
        </m:oMath>
      </m:oMathPara>
    </w:p>
    <w:p>
      <w:pPr>
        <w:spacing w:after="220" w:lineRule="auto"/>
      </w:pPr>
      <w:r>
        <w:rPr>
          <w:rFonts w:eastAsia="Georgia" w:cs="Georgia" w:ascii="Georgia" w:hAnsi="Georgia"/>
        </w:rPr>
        <w:t xml:space="preserve">On définit alors la fonction </w:t>
      </w:r>
      <m:oMath>
        <m:r>
          <m:rPr>
            <m:sty m:val="p"/>
          </m:rPr>
          <m:t>Ψ</m:t>
        </m:r>
        <m:r>
          <m:rPr>
            <m:sty m:val="p"/>
          </m:rPr>
          <m:t>:</m:t>
        </m:r>
        <m:r>
          <m:rPr>
            <m:sty m:val="i"/>
          </m:rPr>
          <m:t>v</m:t>
        </m:r>
        <m:r>
          <m:rPr>
            <m:sty m:val="p"/>
          </m:rPr>
          <m:t>↦</m:t>
        </m:r>
        <m:r>
          <m:rPr>
            <m:sty m:val="p"/>
          </m:rPr>
          <m:t>Φ</m:t>
        </m:r>
        <m:d>
          <m:dPr>
            <m:begChr m:val="("/>
            <m:endChr m:val=")"/>
            <m:ctrlPr>
              <w:rPr>
                <w:rFonts w:ascii="Cambria Math" w:hAnsi="Cambria Math"/>
              </w:rPr>
            </m:ctrlPr>
          </m:dPr>
          <m:e>
            <m:f>
              <m:fPr>
                <m:ctrlPr>
                  <w:rPr>
                    <w:rFonts w:ascii="Cambria Math" w:hAnsi="Cambria Math"/>
                  </w:rPr>
                </m:ctrlPr>
              </m:fPr>
              <m:num>
                <m:r>
                  <m:rPr>
                    <m:sty m:val="i"/>
                  </m:rPr>
                  <m:t>θ</m:t>
                </m:r>
              </m:num>
              <m:den>
                <m:r>
                  <m:rPr>
                    <m:sty m:val="i"/>
                  </m:rPr>
                  <m:t>v</m:t>
                </m:r>
              </m:den>
            </m:f>
            <m:r>
              <m:rPr>
                <m:sty m:val="p"/>
              </m:rPr>
              <m:t>+</m:t>
            </m:r>
            <m:f>
              <m:fPr>
                <m:ctrlPr>
                  <w:rPr>
                    <w:rFonts w:ascii="Cambria Math" w:hAnsi="Cambria Math"/>
                  </w:rPr>
                </m:ctrlPr>
              </m:fPr>
              <m:num>
                <m:r>
                  <m:rPr>
                    <m:sty m:val="i"/>
                  </m:rPr>
                  <m:t>v</m:t>
                </m:r>
              </m:num>
              <m:den>
                <m:r>
                  <m:rPr>
                    <m:sty m:val="p"/>
                  </m:rPr>
                  <m:t>2</m:t>
                </m:r>
              </m:den>
            </m:f>
          </m:e>
        </m:d>
        <m:r>
          <m:rPr>
            <m:sty m:val="p"/>
          </m:rPr>
          <m:t>−</m:t>
        </m:r>
        <m:sSup>
          <m:sSupPr/>
          <m:e>
            <m:r>
              <m:rPr>
                <m:sty m:val="p"/>
              </m:rPr>
              <m:t>e</m:t>
            </m:r>
          </m:e>
          <m:sup>
            <m:r>
              <m:rPr>
                <m:sty m:val="p"/>
              </m:rPr>
              <m:t>−</m:t>
            </m:r>
            <m:r>
              <m:rPr>
                <m:sty m:val="i"/>
              </m:rPr>
              <m:t>θ</m:t>
            </m:r>
          </m:sup>
        </m:sSup>
        <m:r>
          <m:rPr>
            <m:sty m:val="p"/>
          </m:rPr>
          <m:t>Φ</m:t>
        </m:r>
        <m:d>
          <m:dPr>
            <m:begChr m:val="("/>
            <m:endChr m:val=")"/>
            <m:ctrlPr>
              <w:rPr>
                <w:rFonts w:ascii="Cambria Math" w:hAnsi="Cambria Math"/>
              </w:rPr>
            </m:ctrlPr>
          </m:dPr>
          <m:e>
            <m:f>
              <m:fPr>
                <m:ctrlPr>
                  <w:rPr>
                    <w:rFonts w:ascii="Cambria Math" w:hAnsi="Cambria Math"/>
                  </w:rPr>
                </m:ctrlPr>
              </m:fPr>
              <m:num>
                <m:r>
                  <m:rPr>
                    <m:sty m:val="i"/>
                  </m:rPr>
                  <m:t>θ</m:t>
                </m:r>
              </m:num>
              <m:den>
                <m:r>
                  <m:rPr>
                    <m:sty m:val="i"/>
                  </m:rPr>
                  <m:t>v</m:t>
                </m:r>
              </m:den>
            </m:f>
            <m:r>
              <m:rPr>
                <m:sty m:val="p"/>
              </m:rPr>
              <m:t>−</m:t>
            </m:r>
            <m:f>
              <m:fPr>
                <m:ctrlPr>
                  <w:rPr>
                    <w:rFonts w:ascii="Cambria Math" w:hAnsi="Cambria Math"/>
                  </w:rPr>
                </m:ctrlPr>
              </m:fPr>
              <m:num>
                <m:r>
                  <m:rPr>
                    <m:sty m:val="i"/>
                  </m:rPr>
                  <m:t>v</m:t>
                </m:r>
              </m:num>
              <m:den>
                <m:r>
                  <m:rPr>
                    <m:sty m:val="p"/>
                  </m:rPr>
                  <m:t>2</m:t>
                </m:r>
              </m:den>
            </m:f>
          </m:e>
        </m:d>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(a) Montrer que </w:t>
      </w:r>
      <m:oMath>
        <m:r>
          <m:rPr>
            <m:sty m:val="p"/>
          </m:rPr>
          <m:t>Ψ</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et que pour tout </w:t>
      </w:r>
      <m:oMath>
        <m:r>
          <m:rPr>
            <m:sty m:val="i"/>
          </m:rPr>
          <m:t>v</m:t>
        </m:r>
        <m:r>
          <m:rPr>
            <m:sty m:val="p"/>
          </m:rPr>
          <m:t>&gt;</m:t>
        </m:r>
        <m:r>
          <m:rPr>
            <m:sty m:val="p"/>
          </m:rPr>
          <m:t>0</m:t>
        </m:r>
      </m:oMath>
      <w:r>
        <w:rPr/>
        <w:t xml:space="preserve">,</w:t>
      </w:r>
    </w:p>
    <w:p>
      <w:pPr>
        <w:spacing w:after="220" w:lineRule="auto"/>
      </w:pPr>
      <m:oMathPara>
        <m:oMath>
          <m:sSup>
            <m:sSupPr/>
            <m:e>
              <m:r>
                <m:rPr>
                  <m:sty m:val="p"/>
                </m:rPr>
                <m:t>Ψ</m:t>
              </m:r>
            </m:e>
            <m:sup>
              <m:r>
                <m:rPr>
                  <m:sty m:val="i"/>
                </m:rPr>
                <m:t>′</m:t>
              </m:r>
            </m:sup>
          </m:sSup>
          <m:r>
            <m:rPr>
              <m:sty m:val="p"/>
            </m:rPr>
            <m:t>(</m:t>
          </m:r>
          <m:r>
            <m:rPr>
              <m:sty m:val="i"/>
            </m:rPr>
            <m:t>v</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i"/>
                            </m:rPr>
                            <m:t>θ</m:t>
                          </m:r>
                        </m:num>
                        <m:den>
                          <m:r>
                            <m:rPr>
                              <m:sty m:val="i"/>
                            </m:rPr>
                            <m:t>v</m:t>
                          </m:r>
                        </m:den>
                      </m:f>
                      <m:r>
                        <m:rPr>
                          <m:sty m:val="p"/>
                        </m:rPr>
                        <m:t>+</m:t>
                      </m:r>
                      <m:f>
                        <m:fPr>
                          <m:ctrlPr>
                            <w:rPr>
                              <w:rFonts w:ascii="Cambria Math" w:hAnsi="Cambria Math"/>
                            </w:rPr>
                          </m:ctrlPr>
                        </m:fPr>
                        <m:num>
                          <m:r>
                            <m:rPr>
                              <m:sty m:val="i"/>
                            </m:rPr>
                            <m:t>v</m:t>
                          </m:r>
                        </m:num>
                        <m:den>
                          <m:r>
                            <m:rPr>
                              <m:sty m:val="p"/>
                            </m:rPr>
                            <m:t>2</m:t>
                          </m:r>
                        </m:den>
                      </m:f>
                    </m:e>
                  </m:d>
                </m:e>
                <m:sup>
                  <m:r>
                    <m:rPr>
                      <m:sty m:val="p"/>
                    </m:rPr>
                    <m:t>2</m:t>
                  </m:r>
                </m:sup>
              </m:sSup>
            </m:e>
          </m:d>
        </m:oMath>
      </m:oMathPara>
    </w:p>
    <w:p>
      <w:pPr>
        <w:spacing w:after="220" w:lineRule="auto"/>
      </w:pPr>
      <w:r>
        <w:rPr/>
        <w:t xml:space="preserve">Dresser le tableau de variations de </w:t>
      </w:r>
      <m:oMath>
        <m:r>
          <m:rPr>
            <m:sty m:val="p"/>
          </m:rPr>
          <m:t>Ψ</m:t>
        </m:r>
      </m:oMath>
      <w:r>
        <w:rPr/>
        <w:t xml:space="preserve"> en y faisant figurer les limites en 0 et en </w:t>
      </w:r>
      <m:oMath>
        <m:r>
          <m:rPr>
            <m:sty m:val="p"/>
          </m:rPr>
          <m:t>+</m:t>
        </m:r>
        <m:r>
          <m:rPr>
            <m:sty m:val="p"/>
          </m:rPr>
          <m:t>∞</m:t>
        </m:r>
      </m:oMath>
      <w:r>
        <w:rPr/>
        <w:t xml:space="preserve">.</w:t>
      </w:r>
      <w:r>
        <w:rPr/>
        <w:br w:type="textWrapping"/>
      </w:r>
      <w:r>
        <w:rPr/>
        <w:t xml:space="preserve">On distinguera les cas </w:t>
      </w:r>
      <m:oMath>
        <m:r>
          <m:rPr>
            <m:sty m:val="i"/>
          </m:rPr>
          <m:t>θ</m:t>
        </m:r>
        <m:r>
          <m:rPr>
            <m:sty m:val="p"/>
          </m:rPr>
          <m:t>&gt;</m:t>
        </m:r>
        <m:r>
          <m:rPr>
            <m:sty m:val="p"/>
          </m:rPr>
          <m:t>0</m:t>
        </m:r>
      </m:oMath>
      <w:r>
        <w:rPr/>
        <w:t xml:space="preserve"> et </w:t>
      </w:r>
      <m:oMath>
        <m:r>
          <m:rPr>
            <m:sty m:val="i"/>
          </m:rPr>
          <m:t>θ</m:t>
        </m:r>
        <m:r>
          <m:rPr>
            <m:sty m:val="p"/>
          </m:rPr>
          <m:t>⩽</m:t>
        </m:r>
        <m:r>
          <m:rPr>
            <m:sty m:val="p"/>
          </m:rPr>
          <m:t>0</m:t>
        </m:r>
      </m:oMath>
      <w:r>
        <w:rPr/>
        <w:t xml:space="preserve">.</w:t>
      </w:r>
      <w:r>
        <w:rPr/>
        <w:br w:type="textWrapping"/>
      </w:r>
      <w:r>
        <w:rPr>
          <w:rFonts w:eastAsia="Georgia" w:cs="Georgia" w:ascii="Georgia" w:hAnsi="Georgia"/>
        </w:rPr>
        <w:t xml:space="preserve">(b) Déterminer pour quelles valeurs de </w:t>
      </w:r>
      <m:oMath>
        <m:r>
          <m:rPr>
            <m:sty m:val="i"/>
          </m:rPr>
          <m:t>x</m:t>
        </m:r>
      </m:oMath>
      <w:r>
        <w:rPr>
          <w:rFonts w:eastAsia="Georgia" w:cs="Georgia" w:ascii="Georgia" w:hAnsi="Georgia"/>
        </w:rPr>
        <w:t xml:space="preserve"> il existe une volatilité implicite et prouver alors qu'elle est unique.</w:t>
      </w:r>
      <w:r>
        <w:rPr/>
        <w:br w:type="textWrapping"/>
      </w:r>
      <w:r>
        <w:rPr>
          <w:rFonts w:eastAsia="Georgia" w:cs="Georgia" w:ascii="Georgia" w:hAnsi="Georgia"/>
        </w:rPr>
        <w:t xml:space="preserve">En conclure finalement que l'on peut définir la volatilité implicite si et seulement si :</w:t>
      </w:r>
    </w:p>
    <w:p>
      <w:pPr>
        <w:spacing w:after="220" w:lineRule="auto"/>
      </w:pPr>
      <m:oMathPara>
        <m:oMath>
          <m:r>
            <m:rPr>
              <m:sty m:val="i"/>
            </m:rPr>
            <m:t>f</m:t>
          </m:r>
          <m:d>
            <m:dPr>
              <m:begChr m:val="("/>
              <m:endChr m:val=")"/>
              <m:ctrlPr>
                <w:rPr>
                  <w:rFonts w:ascii="Cambria Math" w:hAnsi="Cambria Math"/>
                </w:rPr>
              </m:ctrlPr>
            </m:dPr>
            <m:e>
              <m:r>
                <m:rPr>
                  <m:sty m:val="p"/>
                </m:rPr>
                <m:t>1</m:t>
              </m:r>
              <m:r>
                <m:rPr>
                  <m:sty m:val="p"/>
                </m:rPr>
                <m:t>−</m:t>
              </m:r>
              <m:sSup>
                <m:sSupPr/>
                <m:e>
                  <m:r>
                    <m:rPr>
                      <m:sty m:val="p"/>
                    </m:rPr>
                    <m:t>e</m:t>
                  </m:r>
                </m:e>
                <m:sup>
                  <m:r>
                    <m:rPr>
                      <m:sty m:val="p"/>
                    </m:rPr>
                    <m:t>−</m:t>
                  </m:r>
                  <m:r>
                    <m:rPr>
                      <m:sty m:val="i"/>
                    </m:rPr>
                    <m:t>θ</m:t>
                  </m:r>
                </m:sup>
              </m:sSup>
            </m:e>
          </m:d>
          <m:r>
            <m:rPr>
              <m:sty m:val="p"/>
            </m:rPr>
            <m:t>&lt;</m:t>
          </m:r>
          <m:r>
            <m:rPr>
              <m:sty m:val="i"/>
            </m:rPr>
            <m:t>x</m:t>
          </m:r>
          <m:r>
            <m:rPr>
              <m:sty m:val="p"/>
            </m:rPr>
            <m:t>&lt;</m:t>
          </m:r>
          <m:r>
            <m:rPr>
              <m:sty m:val="p"/>
            </m:rPr>
            <m:t>1</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5"/>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0"/>
      <w:numFmt w:val="decimal"/>
      <w:lvlText w:val="%1."/>
      <w:lvlJc w:val="left"/>
      <w:pPr>
        <w:tabs>
          <w:tab w:val="num" w:pos="1080"/>
        </w:tabs>
        <w:ind w:left="720" w:hanging="360"/>
      </w:pPr>
    </w:lvl>
  </w:abstractNum>
  <w:abstractNum w:abstractNumId="9">
    <w:multiLevelType w:val="hybridMultilevel"/>
    <w:lvl w:ilvl="0">
      <w:start w:val="12"/>
      <w:numFmt w:val="decimal"/>
      <w:lvlText w:val="%1."/>
      <w:lvlJc w:val="left"/>
      <w:pPr>
        <w:tabs>
          <w:tab w:val="num" w:pos="1080"/>
        </w:tabs>
        <w:ind w:left="720" w:hanging="360"/>
      </w:pPr>
    </w:lvl>
  </w:abstractNum>
  <w:abstractNum w:abstractNumId="10">
    <w:multiLevelType w:val="hybridMultilevel"/>
    <w:lvl w:ilvl="0">
      <w:start w:val="1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2026-05-03T10:52:01.524Z</dcterms:created>
  <dcterms:modified xsi:type="dcterms:W3CDTF">2026-05-03T10:52:01.524Z</dcterms:modified>
</cp:coreProperties>
</file>