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svg" ContentType="image/svg+xml"/>
  <Default Extension="xml" ContentType="application/xml"/>
  <Default Extension="jpg" ContentType="application/octet-stream"/>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m="http://schemas.openxmlformats.org/officeDocument/2006/math"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xmlns:a14="http://schemas.microsoft.com/office/drawing/2010/main" xmlns:asvg="http://schemas.microsoft.com/office/drawing/2016/SVG/main">
  <w:body>
    <w:p>
      <w:pPr>
        <w:spacing w:line="271" w:before="330" w:lineRule="auto"/>
      </w:pPr>
      <w:bookmarkStart w:id="0" w:name="conception_essec_bs_hec_paris_mat_d7d779"/>
      <w:r>
        <w:rPr>
          <w:rFonts w:eastAsia="Georgia" w:cs="Georgia" w:ascii="Georgia" w:hAnsi="Georgia"/>
          <w:b/>
          <w:sz w:val="42"/>
        </w:rPr>
        <w:t xml:space="preserve">Conception : ESSEC BS - HEC Paris MATHÉMATIQUES APPLIQUÉES FILIÈRE ÉCONOMIQUE ET COMMERCIALE VOIE GÉNÉRALE</w:t>
      </w:r>
      <w:bookmarkEnd w:id="0"/>
    </w:p>
    <w:p>
      <w:pPr>
        <w:spacing w:after="220" w:lineRule="auto"/>
      </w:pPr>
      <w:r>
        <w:rPr>
          <w:rFonts w:eastAsia="Georgia" w:cs="Georgia" w:ascii="Georgia" w:hAnsi="Georgia"/>
        </w:rPr>
        <w:t xml:space="preserve">Jeudi 23 avril 2026 de 14h à 18h</w:t>
      </w:r>
    </w:p>
    <w:p>
      <w:pPr>
        <w:spacing w:after="220" w:lineRule="auto"/>
      </w:pPr>
      <w:r>
        <w:rPr>
          <w:rFonts w:eastAsia="Georgia" w:cs="Georgia" w:ascii="Georgia" w:hAnsi="Georgia"/>
        </w:rPr>
        <w:t xml:space="preserve">La présentation, la lisibilité, l'orthographe, la qualité de la rédaction, la clarté et la précision des raisonnements entreront pour une part importante dans l'appréciation des copies.</w:t>
      </w:r>
      <w:r>
        <w:rPr/>
        <w:br w:type="textWrapping"/>
      </w:r>
      <w:r>
        <w:rPr>
          <w:rFonts w:eastAsia="Georgia" w:cs="Georgia" w:ascii="Georgia" w:hAnsi="Georgia"/>
        </w:rPr>
        <w:t xml:space="preserve">Les candidats sont invités à encadrer dans la mesure du possible les résultats de leurs calculs.</w:t>
      </w:r>
      <w:r>
        <w:rPr/>
        <w:br w:type="textWrapping"/>
      </w:r>
      <w:r>
        <w:rPr>
          <w:rFonts w:eastAsia="Georgia" w:cs="Georgia" w:ascii="Georgia" w:hAnsi="Georgia"/>
        </w:rPr>
        <w:t xml:space="preserve">Aucun document n'est autorisé. L'utilisation de toute calculatrice et de tout matériel électronique est interdite. Seule l'utilisation d'une règle graduée est autorisée.</w:t>
      </w:r>
      <w:r>
        <w:rPr/>
        <w:br w:type="textWrapping"/>
      </w:r>
      <w:r>
        <w:rPr>
          <w:rFonts w:eastAsia="Georgia" w:cs="Georgia" w:ascii="Georgia" w:hAnsi="Georgia"/>
        </w:rPr>
        <w:t xml:space="preserve">Si au cours de l'épreuve, un candidat repère ce qui lui semble être une erreur d'énoncé, il la signalera sur sa copie et poursuivra sa composition en expliquant les raisons des initiatives qu'il sera amené à prendre.</w:t>
      </w:r>
    </w:p>
    <w:p>
      <w:pPr>
        <w:spacing w:after="220" w:lineRule="auto"/>
      </w:pPr>
      <w:r>
        <w:rPr>
          <w:rFonts w:eastAsia="Georgia" w:cs="Georgia" w:ascii="Georgia" w:hAnsi="Georgia"/>
        </w:rPr>
        <w:t xml:space="preserve">Le sujet se situe dans le cadre de la théorie de l'acquisition comprimée (compressed sensing) qui s'est développée depuis 2005.</w:t>
      </w:r>
    </w:p>
    <w:p>
      <w:pPr>
        <w:spacing w:after="220" w:lineRule="auto"/>
      </w:pPr>
      <w:r>
        <w:rPr/>
        <w:t xml:space="preserve">Soit </w:t>
      </w:r>
      <m:oMath>
        <m:r>
          <m:rPr>
            <m:sty m:val="i"/>
          </m:rPr>
          <m:t>n</m:t>
        </m:r>
        <m:r>
          <m:rPr>
            <m:sty m:val="p"/>
          </m:rPr>
          <m:t>,</m:t>
        </m:r>
        <m:r>
          <m:rPr>
            <m:sty m:val="i"/>
          </m:rPr>
          <m:t>m</m:t>
        </m:r>
      </m:oMath>
      <w:r>
        <w:rPr/>
        <w:t xml:space="preserve"> des entiers tels que </w:t>
      </w:r>
      <m:oMath>
        <m:r>
          <m:rPr>
            <m:sty m:val="i"/>
          </m:rPr>
          <m:t>n</m:t>
        </m:r>
        <m:r>
          <m:rPr>
            <m:sty m:val="p"/>
          </m:rPr>
          <m:t>&gt;</m:t>
        </m:r>
        <m:r>
          <m:rPr>
            <m:sty m:val="i"/>
          </m:rPr>
          <m:t>m</m:t>
        </m:r>
        <m:r>
          <m:rPr>
            <m:sty m:val="p"/>
          </m:rPr>
          <m:t>⩾</m:t>
        </m:r>
        <m:r>
          <m:rPr>
            <m:sty m:val="p"/>
          </m:rPr>
          <m:t>1</m:t>
        </m:r>
        <m:r>
          <m:rPr>
            <m:sty m:val="p"/>
          </m:rPr>
          <m:t>,</m:t>
        </m:r>
        <m:r>
          <m:rPr>
            <m:sty m:val="i"/>
          </m:rPr>
          <m:t>m</m:t>
        </m:r>
      </m:oMath>
      <w:r>
        <w:rPr/>
        <w:t xml:space="preserve"> bien plus petit que </w:t>
      </w:r>
      <m:oMath>
        <m:r>
          <m:rPr>
            <m:sty m:val="i"/>
          </m:rPr>
          <m:t>n</m:t>
        </m:r>
      </m:oMath>
      <w:r>
        <w:rPr/>
        <w:t xml:space="preserve">.</w:t>
      </w:r>
      <w:r>
        <w:rPr/>
        <w:br w:type="textWrapping"/>
      </w:r>
      <w:r>
        <w:rPr>
          <w:rFonts w:eastAsia="Georgia" w:cs="Georgia" w:ascii="Georgia" w:hAnsi="Georgia"/>
        </w:rPr>
        <w:t xml:space="preserve">Dans le sujet on s'intéresse au problème qui consiste à, étant donnés </w:t>
      </w:r>
      <m:oMath>
        <m:r>
          <m:rPr>
            <m:sty m:val="i"/>
          </m:rPr>
          <m:t>A</m:t>
        </m:r>
        <m:r>
          <m:rPr>
            <m:sty m:val="i"/>
          </m:rPr>
          <m:t>Y</m:t>
        </m:r>
      </m:oMath>
      <w:r>
        <w:rPr/>
        <w:t xml:space="preserve"> et </w:t>
      </w:r>
      <m:oMath>
        <m:r>
          <m:rPr>
            <m:sty m:val="i"/>
          </m:rPr>
          <m:t>A</m:t>
        </m:r>
        <m:r>
          <m:rPr>
            <m:sty m:val="p"/>
          </m:rPr>
          <m:t>∈</m:t>
        </m:r>
        <m:sSub>
          <m:sSubPr/>
          <m:e>
            <m:r>
              <m:rPr>
                <m:scr m:val="script"/>
              </m:rPr>
              <m:t>M</m:t>
            </m:r>
          </m:e>
          <m:sub>
            <m:r>
              <m:rPr>
                <m:sty m:val="i"/>
              </m:rPr>
              <m:t>m</m:t>
            </m:r>
            <m:r>
              <m:rPr>
                <m:sty m:val="p"/>
              </m:rPr>
              <m:t>,</m:t>
            </m:r>
            <m:r>
              <m:rPr>
                <m:sty m:val="i"/>
              </m:rPr>
              <m:t>n</m:t>
            </m:r>
          </m:sub>
        </m:sSub>
        <m:r>
          <m:rPr>
            <m:sty m:val="p"/>
          </m:rPr>
          <m:t>(</m:t>
        </m:r>
        <m:r>
          <m:rPr>
            <m:scr m:val="double-struck"/>
          </m:rPr>
          <m:t>R</m:t>
        </m:r>
        <m:r>
          <m:rPr>
            <m:sty m:val="p"/>
          </m:rPr>
          <m:t>)</m:t>
        </m:r>
      </m:oMath>
      <w:r>
        <w:rPr/>
        <w:t xml:space="preserve">, </w:t>
      </w:r>
      <m:oMath>
        <m:r>
          <m:rPr>
            <m:sty m:val="i"/>
          </m:rPr>
          <m:t>Y</m:t>
        </m:r>
        <m:r>
          <m:rPr>
            <m:sty m:val="p"/>
          </m:rPr>
          <m:t>∈</m:t>
        </m:r>
        <m:sSub>
          <m:sSubPr/>
          <m:e>
            <m:r>
              <m:rPr>
                <m:scr m:val="script"/>
              </m:rPr>
              <m:t>M</m:t>
            </m:r>
          </m:e>
          <m:sub>
            <m:r>
              <m:rPr>
                <m:sty m:val="i"/>
              </m:rPr>
              <m:t>n</m:t>
            </m:r>
            <m:r>
              <m:rPr>
                <m:sty m:val="p"/>
              </m:rPr>
              <m:t>,</m:t>
            </m:r>
            <m:r>
              <m:rPr>
                <m:sty m:val="p"/>
              </m:rPr>
              <m:t>1</m:t>
            </m:r>
          </m:sub>
        </m:sSub>
        <m:r>
          <m:rPr>
            <m:sty m:val="p"/>
          </m:rPr>
          <m:t>(</m:t>
        </m:r>
        <m:r>
          <m:rPr>
            <m:scr m:val="double-struck"/>
          </m:rPr>
          <m:t>R</m:t>
        </m:r>
        <m:r>
          <m:rPr>
            <m:sty m:val="p"/>
          </m:rPr>
          <m:t>)</m:t>
        </m:r>
      </m:oMath>
      <w:r>
        <w:rPr>
          <w:rFonts w:eastAsia="Georgia" w:cs="Georgia" w:ascii="Georgia" w:hAnsi="Georgia"/>
        </w:rPr>
        <w:t xml:space="preserve"> étant inconnu mais ayant peu de composantes non nulles, être en mesure de déterminer </w:t>
      </w:r>
      <m:oMath>
        <m:r>
          <m:rPr>
            <m:sty m:val="i"/>
          </m:rPr>
          <m:t>Y</m:t>
        </m:r>
      </m:oMath>
      <w:r>
        <w:rPr/>
        <w:t xml:space="preserve"> lorsque </w:t>
      </w:r>
      <m:oMath>
        <m:r>
          <m:rPr>
            <m:sty m:val="i"/>
          </m:rPr>
          <m:t>A</m:t>
        </m:r>
      </m:oMath>
      <w:r>
        <w:rPr>
          <w:rFonts w:eastAsia="Georgia" w:cs="Georgia" w:ascii="Georgia" w:hAnsi="Georgia"/>
        </w:rPr>
        <w:t xml:space="preserve"> vérifie une hypothèse que l'on précisera.</w:t>
      </w:r>
    </w:p>
    <w:p>
      <w:pPr>
        <w:spacing w:after="220" w:lineRule="auto"/>
      </w:pPr>
      <w:r>
        <w:rPr/>
        <w:t xml:space="preserve">Pour tout </w:t>
      </w:r>
      <m:oMath>
        <m:r>
          <m:rPr>
            <m:sty m:val="i"/>
          </m:rPr>
          <m:t>d</m:t>
        </m:r>
      </m:oMath>
      <w:r>
        <w:rPr/>
        <w:t xml:space="preserve"> entier naturel non nul et </w:t>
      </w:r>
      <m:oMath>
        <m:r>
          <m:rPr>
            <m:sty m:val="i"/>
          </m:rPr>
          <m:t>X</m:t>
        </m:r>
        <m:r>
          <m:rPr>
            <m:sty m:val="p"/>
          </m:rPr>
          <m:t>∈</m:t>
        </m:r>
        <m:sSub>
          <m:sSubPr/>
          <m:e>
            <m:r>
              <m:rPr>
                <m:scr m:val="script"/>
              </m:rPr>
              <m:t>M</m:t>
            </m:r>
          </m:e>
          <m:sub>
            <m:r>
              <m:rPr>
                <m:sty m:val="i"/>
              </m:rPr>
              <m:t>d</m:t>
            </m:r>
            <m:r>
              <m:rPr>
                <m:sty m:val="p"/>
              </m:rPr>
              <m:t>,</m:t>
            </m:r>
            <m:r>
              <m:rPr>
                <m:sty m:val="p"/>
              </m:rPr>
              <m:t>1</m:t>
            </m:r>
          </m:sub>
        </m:sSub>
        <m:r>
          <m:rPr>
            <m:sty m:val="p"/>
          </m:rPr>
          <m:t>(</m:t>
        </m:r>
        <m:r>
          <m:rPr>
            <m:scr m:val="double-struck"/>
          </m:rPr>
          <m:t>R</m:t>
        </m:r>
        <m:r>
          <m:rPr>
            <m:sty m:val="p"/>
          </m:rPr>
          <m:t>)</m:t>
        </m:r>
      </m:oMath>
      <w:r>
        <w:rPr/>
        <w:t xml:space="preserve">, de coefficients </w:t>
      </w:r>
      <m:oMath>
        <m:sSub>
          <m:sSubPr/>
          <m:e>
            <m:r>
              <m:rPr>
                <m:sty m:val="i"/>
              </m:rPr>
              <m:t>x</m:t>
            </m:r>
          </m:e>
          <m:sub>
            <m:r>
              <m:rPr>
                <m:sty m:val="p"/>
              </m:rPr>
              <m:t>1</m:t>
            </m:r>
          </m:sub>
        </m:sSub>
        <m:r>
          <m:rPr>
            <m:sty m:val="p"/>
          </m:rPr>
          <m:t>,</m:t>
        </m:r>
        <m:r>
          <m:rPr>
            <m:sty m:val="p"/>
          </m:rPr>
          <m:t>…</m:t>
        </m:r>
        <m:r>
          <m:rPr>
            <m:sty m:val="p"/>
          </m:rPr>
          <m:t>,</m:t>
        </m:r>
        <m:sSub>
          <m:sSubPr/>
          <m:e>
            <m:r>
              <m:rPr>
                <m:sty m:val="i"/>
              </m:rPr>
              <m:t>x</m:t>
            </m:r>
          </m:e>
          <m:sub>
            <m:r>
              <m:rPr>
                <m:sty m:val="i"/>
              </m:rPr>
              <m:t>d</m:t>
            </m:r>
          </m:sub>
        </m:sSub>
      </m:oMath>
      <w:r>
        <w:rPr/>
        <w:t xml:space="preserve"> on pose</w:t>
      </w:r>
    </w:p>
    <w:p>
      <w:pPr>
        <w:spacing w:after="220" w:lineRule="auto"/>
      </w:pPr>
      <m:oMathPara>
        <m:oMath>
          <m:r>
            <m:rPr>
              <m:sty m:val="p"/>
            </m:rPr>
            <m:t>‖</m:t>
          </m:r>
          <m:r>
            <m:rPr>
              <m:sty m:val="i"/>
            </m:rPr>
            <m:t>X</m:t>
          </m:r>
          <m:r>
            <m:rPr>
              <m:sty m:val="p"/>
            </m:rPr>
            <m:t>‖</m:t>
          </m:r>
          <m:r>
            <m:rPr>
              <m:sty m:val="p"/>
            </m:rPr>
            <m:t>=</m:t>
          </m:r>
          <m:rad>
            <m:radPr>
              <m:degHide m:val="1"/>
              <m:ctrlPr>
                <w:rPr>
                  <w:rFonts w:ascii="Cambria Math" w:hAnsi="Cambria Math"/>
                </w:rPr>
              </m:ctrlPr>
            </m:radPr>
            <m:deg/>
            <m:e>
              <m:nary>
                <m:naryPr>
                  <m:chr m:val="∑"/>
                  <m:limLoc m:val="undOvr"/>
                  <m:grow m:val="1"/>
                </m:naryPr>
                <m:sub>
                  <m:r>
                    <m:rPr>
                      <m:sty m:val="i"/>
                    </m:rPr>
                    <m:t>k</m:t>
                  </m:r>
                  <m:r>
                    <m:rPr>
                      <m:sty m:val="p"/>
                    </m:rPr>
                    <m:t>=</m:t>
                  </m:r>
                  <m:r>
                    <m:rPr>
                      <m:sty m:val="p"/>
                    </m:rPr>
                    <m:t>1</m:t>
                  </m:r>
                </m:sub>
                <m:sup>
                  <m:r>
                    <m:rPr>
                      <m:sty m:val="i"/>
                    </m:rPr>
                    <m:t>d</m:t>
                  </m:r>
                </m:sup>
                <m:e>
                  <m:r>
                    <m:rPr>
                      <m:sty m:val="p"/>
                    </m:rPr>
                    <m:t xml:space="preserve"> </m:t>
                  </m:r>
                </m:e>
              </m:nary>
              <m:r>
                <m:rPr>
                  <m:sty m:val="p"/>
                </m:rPr>
                <m:t xml:space="preserve"> </m:t>
              </m:r>
              <m:sSubSup>
                <m:sSubSupPr/>
                <m:e>
                  <m:r>
                    <m:rPr>
                      <m:sty m:val="i"/>
                    </m:rPr>
                    <m:t>x</m:t>
                  </m:r>
                </m:e>
                <m:sub>
                  <m:r>
                    <m:rPr>
                      <m:sty m:val="i"/>
                    </m:rPr>
                    <m:t>k</m:t>
                  </m:r>
                </m:sub>
                <m:sup>
                  <m:r>
                    <m:rPr>
                      <m:sty m:val="p"/>
                    </m:rPr>
                    <m:t>2</m:t>
                  </m:r>
                </m:sup>
              </m:sSubSup>
            </m:e>
          </m:rad>
          <m:r>
            <m:rPr>
              <m:sty m:val="p"/>
            </m:rPr>
            <m:t>.</m:t>
          </m:r>
        </m:oMath>
      </m:oMathPara>
    </w:p>
    <w:p>
      <w:pPr>
        <w:spacing w:after="220" w:lineRule="auto"/>
      </w:pPr>
      <w:r>
        <w:rPr>
          <w:rFonts w:eastAsia="Georgia" w:cs="Georgia" w:ascii="Georgia" w:hAnsi="Georgia"/>
        </w:rPr>
        <w:t xml:space="preserve">On admet que l'on a défini une norme sur </w:t>
      </w:r>
      <m:oMath>
        <m:sSub>
          <m:sSubPr/>
          <m:e>
            <m:r>
              <m:rPr>
                <m:scr m:val="script"/>
              </m:rPr>
              <m:t>M</m:t>
            </m:r>
          </m:e>
          <m:sub>
            <m:r>
              <m:rPr>
                <m:sty m:val="i"/>
              </m:rPr>
              <m:t>d</m:t>
            </m:r>
            <m:r>
              <m:rPr>
                <m:sty m:val="p"/>
              </m:rPr>
              <m:t>,</m:t>
            </m:r>
            <m:r>
              <m:rPr>
                <m:sty m:val="p"/>
              </m:rPr>
              <m:t>1</m:t>
            </m:r>
          </m:sub>
        </m:sSub>
        <m:r>
          <m:rPr>
            <m:sty m:val="p"/>
          </m:rPr>
          <m:t>(</m:t>
        </m:r>
        <m:r>
          <m:rPr>
            <m:scr m:val="double-struck"/>
          </m:rPr>
          <m:t>R</m:t>
        </m:r>
        <m:r>
          <m:rPr>
            <m:sty m:val="p"/>
          </m:rPr>
          <m:t>)</m:t>
        </m:r>
      </m:oMath>
      <w:r>
        <w:rPr/>
        <w:t xml:space="preserve">, ce qui sous-entend en particulier que :</w:t>
      </w:r>
    </w:p>
    <w:p>
      <w:pPr>
        <w:numPr>
          <w:ilvl w:val="0"/>
          <w:numId w:val="2"/>
        </w:numPr>
        <w:spacing w:lineRule="auto"/>
      </w:pPr>
      <w:r>
        <w:rPr/>
        <w:t xml:space="preserve">Pour tout </w:t>
      </w:r>
      <m:oMath>
        <m:r>
          <m:rPr>
            <m:sty m:val="i"/>
          </m:rPr>
          <m:t>X</m:t>
        </m:r>
        <m:r>
          <m:rPr>
            <m:sty m:val="p"/>
          </m:rPr>
          <m:t>∈</m:t>
        </m:r>
        <m:sSub>
          <m:sSubPr/>
          <m:e>
            <m:r>
              <m:rPr>
                <m:scr m:val="script"/>
              </m:rPr>
              <m:t>M</m:t>
            </m:r>
          </m:e>
          <m:sub>
            <m:r>
              <m:rPr>
                <m:sty m:val="i"/>
              </m:rPr>
              <m:t>d</m:t>
            </m:r>
            <m:r>
              <m:rPr>
                <m:sty m:val="p"/>
              </m:rPr>
              <m:t>,</m:t>
            </m:r>
            <m:r>
              <m:rPr>
                <m:sty m:val="p"/>
              </m:rPr>
              <m:t>1</m:t>
            </m:r>
          </m:sub>
        </m:sSub>
        <m:r>
          <m:rPr>
            <m:sty m:val="p"/>
          </m:rPr>
          <m:t>(</m:t>
        </m:r>
        <m:r>
          <m:rPr>
            <m:scr m:val="double-struck"/>
          </m:rPr>
          <m:t>R</m:t>
        </m:r>
        <m:r>
          <m:rPr>
            <m:sty m:val="p"/>
          </m:rPr>
          <m:t>)</m:t>
        </m:r>
      </m:oMath>
      <w:r>
        <w:rPr/>
        <w:t xml:space="preserve">, si </w:t>
      </w:r>
      <m:oMath>
        <m:r>
          <m:rPr>
            <m:sty m:val="p"/>
          </m:rPr>
          <m:t>‖</m:t>
        </m:r>
        <m:r>
          <m:rPr>
            <m:sty m:val="i"/>
          </m:rPr>
          <m:t>X</m:t>
        </m:r>
        <m:r>
          <m:rPr>
            <m:sty m:val="p"/>
          </m:rPr>
          <m:t>‖</m:t>
        </m:r>
        <m:r>
          <m:rPr>
            <m:sty m:val="p"/>
          </m:rPr>
          <m:t>=</m:t>
        </m:r>
        <m:r>
          <m:rPr>
            <m:sty m:val="p"/>
          </m:rPr>
          <m:t>0</m:t>
        </m:r>
      </m:oMath>
      <w:r>
        <w:rPr/>
        <w:t xml:space="preserve"> alors </w:t>
      </w:r>
      <m:oMath>
        <m:r>
          <m:rPr>
            <m:sty m:val="i"/>
          </m:rPr>
          <m:t>X</m:t>
        </m:r>
        <m:r>
          <m:rPr>
            <m:sty m:val="p"/>
          </m:rPr>
          <m:t>=</m:t>
        </m:r>
        <m:r>
          <m:rPr>
            <m:sty m:val="p"/>
          </m:rPr>
          <m:t>0</m:t>
        </m:r>
      </m:oMath>
      <w:r>
        <w:rPr/>
        <w:t xml:space="preserve">.</w:t>
      </w:r>
    </w:p>
    <w:p>
      <w:pPr>
        <w:numPr>
          <w:ilvl w:val="0"/>
          <w:numId w:val="2"/>
        </w:numPr>
        <w:spacing w:lineRule="auto"/>
      </w:pPr>
      <w:r>
        <w:rPr/>
        <w:t xml:space="preserve">Pour tous </w:t>
      </w:r>
      <m:oMath>
        <m:r>
          <m:rPr>
            <m:sty m:val="i"/>
          </m:rPr>
          <m:t>X</m:t>
        </m:r>
        <m:r>
          <m:rPr>
            <m:sty m:val="p"/>
          </m:rPr>
          <m:t>∈</m:t>
        </m:r>
        <m:sSub>
          <m:sSubPr/>
          <m:e>
            <m:r>
              <m:rPr>
                <m:scr m:val="script"/>
              </m:rPr>
              <m:t>M</m:t>
            </m:r>
          </m:e>
          <m:sub>
            <m:r>
              <m:rPr>
                <m:sty m:val="i"/>
              </m:rPr>
              <m:t>d</m:t>
            </m:r>
            <m:r>
              <m:rPr>
                <m:sty m:val="p"/>
              </m:rPr>
              <m:t>,</m:t>
            </m:r>
            <m:r>
              <m:rPr>
                <m:sty m:val="p"/>
              </m:rPr>
              <m:t>1</m:t>
            </m:r>
          </m:sub>
        </m:sSub>
        <m:r>
          <m:rPr>
            <m:sty m:val="p"/>
          </m:rPr>
          <m:t>(</m:t>
        </m:r>
        <m:r>
          <m:rPr>
            <m:scr m:val="double-struck"/>
          </m:rPr>
          <m:t>R</m:t>
        </m:r>
        <m:r>
          <m:rPr>
            <m:sty m:val="p"/>
          </m:rPr>
          <m:t>)</m:t>
        </m:r>
        <m:r>
          <m:rPr>
            <m:sty m:val="p"/>
          </m:rPr>
          <m:t>,</m:t>
        </m:r>
        <m:r>
          <m:rPr>
            <m:sty m:val="i"/>
          </m:rPr>
          <m:t>Y</m:t>
        </m:r>
        <m:r>
          <m:rPr>
            <m:sty m:val="p"/>
          </m:rPr>
          <m:t>∈</m:t>
        </m:r>
        <m:sSub>
          <m:sSubPr/>
          <m:e>
            <m:r>
              <m:rPr>
                <m:scr m:val="script"/>
              </m:rPr>
              <m:t>M</m:t>
            </m:r>
          </m:e>
          <m:sub>
            <m:r>
              <m:rPr>
                <m:sty m:val="i"/>
              </m:rPr>
              <m:t>d</m:t>
            </m:r>
            <m:r>
              <m:rPr>
                <m:sty m:val="p"/>
              </m:rPr>
              <m:t>,</m:t>
            </m:r>
            <m:r>
              <m:rPr>
                <m:sty m:val="p"/>
              </m:rPr>
              <m:t>1</m:t>
            </m:r>
          </m:sub>
        </m:sSub>
        <m:r>
          <m:rPr>
            <m:sty m:val="p"/>
          </m:rPr>
          <m:t>(</m:t>
        </m:r>
        <m:r>
          <m:rPr>
            <m:scr m:val="double-struck"/>
          </m:rPr>
          <m:t>R</m:t>
        </m:r>
        <m:r>
          <m:rPr>
            <m:sty m:val="p"/>
          </m:rPr>
          <m:t>)</m:t>
        </m:r>
        <m:r>
          <m:rPr>
            <m:sty m:val="p"/>
          </m:rPr>
          <m:t>,</m:t>
        </m:r>
        <m:r>
          <m:rPr>
            <m:sty m:val="p"/>
          </m:rPr>
          <m:t>‖</m:t>
        </m:r>
        <m:r>
          <m:rPr>
            <m:sty m:val="i"/>
          </m:rPr>
          <m:t>X</m:t>
        </m:r>
        <m:r>
          <m:rPr>
            <m:sty m:val="p"/>
          </m:rPr>
          <m:t>‖</m:t>
        </m:r>
        <m:r>
          <m:rPr>
            <m:sty m:val="p"/>
          </m:rPr>
          <m:t>−</m:t>
        </m:r>
        <m:r>
          <m:rPr>
            <m:sty m:val="p"/>
          </m:rPr>
          <m:t>‖</m:t>
        </m:r>
        <m:r>
          <m:rPr>
            <m:sty m:val="i"/>
          </m:rPr>
          <m:t>Y</m:t>
        </m:r>
        <m:r>
          <m:rPr>
            <m:sty m:val="p"/>
          </m:rPr>
          <m:t>‖</m:t>
        </m:r>
        <m:r>
          <m:rPr>
            <m:sty m:val="p"/>
          </m:rPr>
          <m:t>⩽</m:t>
        </m:r>
        <m:r>
          <m:rPr>
            <m:sty m:val="p"/>
          </m:rPr>
          <m:t>‖</m:t>
        </m:r>
        <m:r>
          <m:rPr>
            <m:sty m:val="i"/>
          </m:rPr>
          <m:t>X</m:t>
        </m:r>
        <m:r>
          <m:rPr>
            <m:sty m:val="p"/>
          </m:rPr>
          <m:t>+</m:t>
        </m:r>
        <m:r>
          <m:rPr>
            <m:sty m:val="i"/>
          </m:rPr>
          <m:t>Y</m:t>
        </m:r>
        <m:r>
          <m:rPr>
            <m:sty m:val="p"/>
          </m:rPr>
          <m:t>‖</m:t>
        </m:r>
        <m:r>
          <m:rPr>
            <m:sty m:val="p"/>
          </m:rPr>
          <m:t>⩽</m:t>
        </m:r>
        <m:r>
          <m:rPr>
            <m:sty m:val="p"/>
          </m:rPr>
          <m:t>‖</m:t>
        </m:r>
        <m:r>
          <m:rPr>
            <m:sty m:val="i"/>
          </m:rPr>
          <m:t>X</m:t>
        </m:r>
        <m:r>
          <m:rPr>
            <m:sty m:val="p"/>
          </m:rPr>
          <m:t>‖</m:t>
        </m:r>
        <m:r>
          <m:rPr>
            <m:sty m:val="p"/>
          </m:rPr>
          <m:t>+</m:t>
        </m:r>
        <m:r>
          <m:rPr>
            <m:sty m:val="p"/>
          </m:rPr>
          <m:t>‖</m:t>
        </m:r>
        <m:r>
          <m:rPr>
            <m:sty m:val="i"/>
          </m:rPr>
          <m:t>Y</m:t>
        </m:r>
        <m:r>
          <m:rPr>
            <m:sty m:val="p"/>
          </m:rPr>
          <m:t>‖</m:t>
        </m:r>
      </m:oMath>
      <w:r>
        <w:rPr/>
        <w:t xml:space="preserve">.</w:t>
      </w:r>
    </w:p>
    <w:p>
      <w:pPr>
        <w:numPr>
          <w:ilvl w:val="0"/>
          <w:numId w:val="2"/>
        </w:numPr>
        <w:spacing w:lineRule="auto"/>
      </w:pPr>
      <w:r>
        <w:rPr/>
        <w:t xml:space="preserve">Pour tous </w:t>
      </w:r>
      <m:oMath>
        <m:r>
          <m:rPr>
            <m:sty m:val="i"/>
          </m:rPr>
          <m:t>X</m:t>
        </m:r>
        <m:r>
          <m:rPr>
            <m:sty m:val="p"/>
          </m:rPr>
          <m:t>∈</m:t>
        </m:r>
        <m:sSub>
          <m:sSubPr/>
          <m:e>
            <m:r>
              <m:rPr>
                <m:scr m:val="script"/>
              </m:rPr>
              <m:t>M</m:t>
            </m:r>
          </m:e>
          <m:sub>
            <m:r>
              <m:rPr>
                <m:sty m:val="i"/>
              </m:rPr>
              <m:t>d</m:t>
            </m:r>
            <m:r>
              <m:rPr>
                <m:sty m:val="p"/>
              </m:rPr>
              <m:t>,</m:t>
            </m:r>
            <m:r>
              <m:rPr>
                <m:sty m:val="p"/>
              </m:rPr>
              <m:t>1</m:t>
            </m:r>
          </m:sub>
        </m:sSub>
        <m:r>
          <m:rPr>
            <m:sty m:val="p"/>
          </m:rPr>
          <m:t>(</m:t>
        </m:r>
        <m:r>
          <m:rPr>
            <m:scr m:val="double-struck"/>
          </m:rPr>
          <m:t>R</m:t>
        </m:r>
        <m:r>
          <m:rPr>
            <m:sty m:val="p"/>
          </m:rPr>
          <m:t>)</m:t>
        </m:r>
        <m:r>
          <m:rPr>
            <m:sty m:val="p"/>
          </m:rPr>
          <m:t>,</m:t>
        </m:r>
        <m:r>
          <m:rPr>
            <m:sty m:val="i"/>
          </m:rPr>
          <m:t>λ</m:t>
        </m:r>
        <m:r>
          <m:rPr>
            <m:sty m:val="p"/>
          </m:rPr>
          <m:t>∈</m:t>
        </m:r>
        <m:r>
          <m:rPr>
            <m:scr m:val="double-struck"/>
          </m:rPr>
          <m:t>R</m:t>
        </m:r>
        <m:r>
          <m:rPr>
            <m:sty m:val="p"/>
          </m:rPr>
          <m:t>,</m:t>
        </m:r>
        <m:r>
          <m:rPr>
            <m:sty m:val="p"/>
          </m:rPr>
          <m:t>‖</m:t>
        </m:r>
        <m:r>
          <m:rPr>
            <m:sty m:val="i"/>
          </m:rPr>
          <m:t>λ</m:t>
        </m:r>
        <m:r>
          <m:rPr>
            <m:sty m:val="i"/>
          </m:rPr>
          <m:t>X</m:t>
        </m:r>
        <m:r>
          <m:rPr>
            <m:sty m:val="p"/>
          </m:rPr>
          <m:t>‖</m:t>
        </m:r>
        <m:r>
          <m:rPr>
            <m:sty m:val="p"/>
          </m:rPr>
          <m:t>=</m:t>
        </m:r>
        <m:r>
          <m:rPr>
            <m:sty m:val="p"/>
          </m:rPr>
          <m:t>|</m:t>
        </m:r>
        <m:r>
          <m:rPr>
            <m:sty m:val="i"/>
          </m:rPr>
          <m:t>λ</m:t>
        </m:r>
        <m:r>
          <m:rPr>
            <m:sty m:val="p"/>
          </m:rPr>
          <m:t>|</m:t>
        </m:r>
        <m:r>
          <m:rPr>
            <m:sty m:val="p"/>
          </m:rPr>
          <m:t>‖</m:t>
        </m:r>
        <m:r>
          <m:rPr>
            <m:sty m:val="i"/>
          </m:rPr>
          <m:t>X</m:t>
        </m:r>
        <m:r>
          <m:rPr>
            <m:sty m:val="p"/>
          </m:rPr>
          <m:t>‖</m:t>
        </m:r>
      </m:oMath>
      <w:r>
        <w:rPr/>
        <w:t xml:space="preserve">.</w:t>
      </w:r>
    </w:p>
    <w:p>
      <w:pPr>
        <w:spacing w:after="220" w:lineRule="auto"/>
      </w:pPr>
      <w:r>
        <w:rPr/>
        <w:t xml:space="preserve">Si </w:t>
      </w:r>
      <m:oMath>
        <m:r>
          <m:rPr>
            <m:scr m:val="script"/>
          </m:rPr>
          <m:t>X</m:t>
        </m:r>
      </m:oMath>
      <w:r>
        <w:rPr>
          <w:rFonts w:eastAsia="Georgia" w:cs="Georgia" w:ascii="Georgia" w:hAnsi="Georgia"/>
        </w:rPr>
        <w:t xml:space="preserve"> est un ensemble d'éléments de </w:t>
      </w:r>
      <m:oMath>
        <m:d>
          <m:dPr>
            <m:begChr m:val=""/>
            <m:endChr m:val="]"/>
            <m:ctrlPr>
              <w:rPr>
                <w:rFonts w:ascii="Cambria Math" w:hAnsi="Cambria Math"/>
              </w:rPr>
            </m:ctrlPr>
          </m:dPr>
          <m:e>
            <m:sSub>
              <m:sSubPr/>
              <m:e>
                <m:r>
                  <m:rPr>
                    <m:scr m:val="script"/>
                  </m:rPr>
                  <m:t>M</m:t>
                </m:r>
              </m:e>
              <m:sub>
                <m:r>
                  <m:rPr>
                    <m:sty m:val="i"/>
                  </m:rPr>
                  <m:t>n</m:t>
                </m:r>
                <m:r>
                  <m:rPr>
                    <m:sty m:val="p"/>
                  </m:rPr>
                  <m:t>,</m:t>
                </m:r>
                <m:r>
                  <m:rPr>
                    <m:sty m:val="p"/>
                  </m:rPr>
                  <m:t>1</m:t>
                </m:r>
              </m:sub>
            </m:sSub>
            <m:r>
              <m:rPr>
                <m:sty m:val="p"/>
              </m:rPr>
              <m:t>(</m:t>
            </m:r>
            <m:r>
              <m:rPr>
                <m:scr m:val="double-struck"/>
              </m:rPr>
              <m:t>R</m:t>
            </m:r>
            <m:r>
              <m:rPr>
                <m:sty m:val="p"/>
              </m:rPr>
              <m:t>)</m:t>
            </m:r>
            <m:r>
              <m:rPr>
                <m:sty m:val="p"/>
              </m:rPr>
              <m:t>,</m:t>
            </m:r>
            <m:r>
              <m:rPr>
                <m:sty m:val="i"/>
              </m:rPr>
              <m:t>ε</m:t>
            </m:r>
            <m:r>
              <m:rPr>
                <m:sty m:val="p"/>
              </m:rPr>
              <m:t>∈</m:t>
            </m:r>
          </m:e>
        </m:d>
        <m:r>
          <m:rPr>
            <m:sty m:val="p"/>
          </m:rPr>
          <m:t>0</m:t>
        </m:r>
        <m:r>
          <m:rPr>
            <m:sty m:val="p"/>
          </m:rPr>
          <m:t>,</m:t>
        </m:r>
        <m:r>
          <m:rPr>
            <m:sty m:val="p"/>
          </m:rPr>
          <m:t>1</m:t>
        </m:r>
        <m:d>
          <m:dPr>
            <m:begChr m:val="["/>
            <m:endChr m:val=""/>
            <m:ctrlPr>
              <w:rPr>
                <w:rFonts w:ascii="Cambria Math" w:hAnsi="Cambria Math"/>
              </w:rPr>
            </m:ctrlPr>
          </m:dPr>
          <m:e/>
        </m:d>
      </m:oMath>
      <w:r>
        <w:rPr/>
        <w:t xml:space="preserve"> et </w:t>
      </w:r>
      <m:oMath>
        <m:r>
          <m:rPr>
            <m:sty m:val="i"/>
          </m:rPr>
          <m:t>A</m:t>
        </m:r>
        <m:r>
          <m:rPr>
            <m:sty m:val="p"/>
          </m:rPr>
          <m:t>∈</m:t>
        </m:r>
        <m:sSub>
          <m:sSubPr/>
          <m:e>
            <m:r>
              <m:rPr>
                <m:scr m:val="script"/>
              </m:rPr>
              <m:t>M</m:t>
            </m:r>
          </m:e>
          <m:sub>
            <m:r>
              <m:rPr>
                <m:sty m:val="i"/>
              </m:rPr>
              <m:t>m</m:t>
            </m:r>
            <m:r>
              <m:rPr>
                <m:sty m:val="p"/>
              </m:rPr>
              <m:t>,</m:t>
            </m:r>
            <m:r>
              <m:rPr>
                <m:sty m:val="i"/>
              </m:rPr>
              <m:t>n</m:t>
            </m:r>
          </m:sub>
        </m:sSub>
        <m:r>
          <m:rPr>
            <m:sty m:val="p"/>
          </m:rPr>
          <m:t>(</m:t>
        </m:r>
        <m:r>
          <m:rPr>
            <m:scr m:val="double-struck"/>
          </m:rPr>
          <m:t>R</m:t>
        </m:r>
        <m:r>
          <m:rPr>
            <m:sty m:val="p"/>
          </m:rPr>
          <m:t>)</m:t>
        </m:r>
      </m:oMath>
      <w:r>
        <w:rPr/>
        <w:t xml:space="preserve">, on dit que </w:t>
      </w:r>
      <m:oMath>
        <m:r>
          <m:rPr>
            <m:sty m:val="i"/>
          </m:rPr>
          <m:t>A</m:t>
        </m:r>
      </m:oMath>
      <w:r>
        <w:rPr/>
        <w:t xml:space="preserve"> est une </w:t>
      </w:r>
      <m:oMath>
        <m:r>
          <m:rPr>
            <m:sty m:val="p"/>
          </m:rPr>
          <m:t>(</m:t>
        </m:r>
        <m:r>
          <m:rPr>
            <m:sty m:val="i"/>
          </m:rPr>
          <m:t>ε</m:t>
        </m:r>
        <m:r>
          <m:rPr>
            <m:sty m:val="p"/>
          </m:rPr>
          <m:t>,</m:t>
        </m:r>
        <m:r>
          <m:rPr>
            <m:scr m:val="script"/>
          </m:rPr>
          <m:t>X</m:t>
        </m:r>
        <m:r>
          <m:rPr>
            <m:sty m:val="p"/>
          </m:rPr>
          <m:t>)</m:t>
        </m:r>
      </m:oMath>
      <w:r>
        <w:rPr>
          <w:rFonts w:eastAsia="Georgia" w:cs="Georgia" w:ascii="Georgia" w:hAnsi="Georgia"/>
        </w:rPr>
        <w:t xml:space="preserve">-isométrie si pour tout </w:t>
      </w:r>
      <m:oMath>
        <m:r>
          <m:rPr>
            <m:sty m:val="i"/>
          </m:rPr>
          <m:t>X</m:t>
        </m:r>
        <m:r>
          <m:rPr>
            <m:sty m:val="p"/>
          </m:rPr>
          <m:t>∈</m:t>
        </m:r>
        <m:r>
          <m:rPr>
            <m:scr m:val="script"/>
          </m:rPr>
          <m:t>X</m:t>
        </m:r>
      </m:oMath>
      <w:r>
        <w:rPr/>
        <w:t xml:space="preserve"> :</w:t>
      </w:r>
    </w:p>
    <w:p>
      <w:pPr>
        <w:spacing w:after="220" w:lineRule="auto"/>
      </w:pPr>
      <m:oMathPara>
        <m:oMath>
          <m:r>
            <m:rPr>
              <m:sty m:val="p"/>
            </m:rPr>
            <m:t>(</m:t>
          </m:r>
          <m:r>
            <m:rPr>
              <m:sty m:val="p"/>
            </m:rPr>
            <m:t>1</m:t>
          </m:r>
          <m:r>
            <m:rPr>
              <m:sty m:val="p"/>
            </m:rPr>
            <m:t>−</m:t>
          </m:r>
          <m:r>
            <m:rPr>
              <m:sty m:val="i"/>
            </m:rPr>
            <m:t>ε</m:t>
          </m:r>
          <m:r>
            <m:rPr>
              <m:sty m:val="p"/>
            </m:rPr>
            <m:t>)</m:t>
          </m:r>
          <m:r>
            <m:rPr>
              <m:sty m:val="p"/>
            </m:rPr>
            <m:t>‖</m:t>
          </m:r>
          <m:r>
            <m:rPr>
              <m:sty m:val="i"/>
            </m:rPr>
            <m:t>X</m:t>
          </m:r>
          <m:sSup>
            <m:sSupPr/>
            <m:e>
              <m:r>
                <m:rPr>
                  <m:sty m:val="p"/>
                </m:rPr>
                <m:t>‖</m:t>
              </m:r>
            </m:e>
            <m:sup>
              <m:r>
                <m:rPr>
                  <m:sty m:val="p"/>
                </m:rPr>
                <m:t>2</m:t>
              </m:r>
            </m:sup>
          </m:sSup>
          <m:r>
            <m:rPr>
              <m:sty m:val="p"/>
            </m:rPr>
            <m:t>⩽</m:t>
          </m:r>
          <m:r>
            <m:rPr>
              <m:sty m:val="p"/>
            </m:rPr>
            <m:t>‖</m:t>
          </m:r>
          <m:r>
            <m:rPr>
              <m:sty m:val="i"/>
            </m:rPr>
            <m:t>A</m:t>
          </m:r>
          <m:r>
            <m:rPr>
              <m:sty m:val="i"/>
            </m:rPr>
            <m:t>X</m:t>
          </m:r>
          <m:sSup>
            <m:sSupPr/>
            <m:e>
              <m:r>
                <m:rPr>
                  <m:sty m:val="p"/>
                </m:rPr>
                <m:t>‖</m:t>
              </m:r>
            </m:e>
            <m:sup>
              <m:r>
                <m:rPr>
                  <m:sty m:val="p"/>
                </m:rPr>
                <m:t>2</m:t>
              </m:r>
            </m:sup>
          </m:sSup>
          <m:r>
            <m:rPr>
              <m:sty m:val="p"/>
            </m:rPr>
            <m:t>⩽</m:t>
          </m:r>
          <m:r>
            <m:rPr>
              <m:sty m:val="p"/>
            </m:rPr>
            <m:t>(</m:t>
          </m:r>
          <m:r>
            <m:rPr>
              <m:sty m:val="p"/>
            </m:rPr>
            <m:t>1</m:t>
          </m:r>
          <m:r>
            <m:rPr>
              <m:sty m:val="p"/>
            </m:rPr>
            <m:t>+</m:t>
          </m:r>
          <m:r>
            <m:rPr>
              <m:sty m:val="i"/>
            </m:rPr>
            <m:t>ε</m:t>
          </m:r>
          <m:r>
            <m:rPr>
              <m:sty m:val="p"/>
            </m:rPr>
            <m:t>)</m:t>
          </m:r>
          <m:r>
            <m:rPr>
              <m:sty m:val="p"/>
            </m:rPr>
            <m:t>‖</m:t>
          </m:r>
          <m:r>
            <m:rPr>
              <m:sty m:val="i"/>
            </m:rPr>
            <m:t>X</m:t>
          </m:r>
          <m:sSup>
            <m:sSupPr/>
            <m:e>
              <m:r>
                <m:rPr>
                  <m:sty m:val="p"/>
                </m:rPr>
                <m:t>‖</m:t>
              </m:r>
            </m:e>
            <m:sup>
              <m:r>
                <m:rPr>
                  <m:sty m:val="p"/>
                </m:rPr>
                <m:t>2</m:t>
              </m:r>
            </m:sup>
          </m:sSup>
        </m:oMath>
      </m:oMathPara>
    </w:p>
    <w:p>
      <w:pPr>
        <w:spacing w:after="220" w:lineRule="auto"/>
      </w:pPr>
      <w:r>
        <w:rPr>
          <w:rFonts w:eastAsia="Georgia" w:cs="Georgia" w:ascii="Georgia" w:hAnsi="Georgia"/>
        </w:rPr>
        <w:t xml:space="preserve">Pour les scripts et fonctions Python, on supposera que les instructions suivantes ont été exécutées :</w:t>
      </w:r>
    </w:p>
    <w:p>
      <w:pPr>
        <w:pStyle w:val="SourceCode"/>
        <w:shd w:val="clear" w:fill="F8F8FA"/>
        <w:spacing w:lineRule="auto"/>
      </w:pPr>
      <w:r>
        <w:rPr>
          <w:rStyle w:val="VerbatimChar"/>
          <w:rFonts w:eastAsia="Consolas" w:cs="Consolas" w:ascii="Consolas" w:hAnsi="Consolas"/>
        </w:rPr>
        <w:t xml:space="preserve">import numpy as np,numpy.random as rd</w:t>
        <w:br/>
        <w:t xml:space="preserve"/>
      </w:r>
    </w:p>
    <w:p>
      <w:pPr>
        <w:spacing w:after="220" w:lineRule="auto"/>
      </w:pPr>
      <w:r>
        <w:rPr>
          <w:rFonts w:eastAsia="Georgia" w:cs="Georgia" w:ascii="Georgia" w:hAnsi="Georgia"/>
        </w:rPr>
        <w:t xml:space="preserve">Un aide-mémoire Python se trouve à la fin de l'énoncé.</w:t>
      </w:r>
      <w:r>
        <w:rPr/>
        <w:br w:type="textWrapping"/>
      </w:r>
      <w:r>
        <w:rPr>
          <w:rFonts w:eastAsia="Georgia" w:cs="Georgia" w:ascii="Georgia" w:hAnsi="Georgia"/>
        </w:rPr>
        <w:t xml:space="preserve">Le mot "Fin" marque la fin de l'énoncé.</w:t>
      </w:r>
    </w:p>
    <w:p>
      <w:pPr>
        <w:spacing w:line="271" w:before="330" w:lineRule="auto"/>
      </w:pPr>
      <w:bookmarkStart w:id="1" w:name="préliminaire_informatique"/>
      <w:r>
        <w:rPr>
          <w:rFonts w:eastAsia="Georgia" w:cs="Georgia" w:ascii="Georgia" w:hAnsi="Georgia"/>
          <w:b/>
          <w:sz w:val="42"/>
        </w:rPr>
        <w:t xml:space="preserve">Préliminaire informatique</w:t>
      </w:r>
      <w:bookmarkEnd w:id="1"/>
    </w:p>
    <w:p>
      <w:pPr>
        <w:numPr>
          <w:ilvl w:val="0"/>
          <w:numId w:val="4"/>
        </w:numPr>
        <w:spacing w:lineRule="auto"/>
      </w:pPr>
      <w:r>
        <w:rPr/>
        <w:t xml:space="preserve">a) Ecrire une fonction Norme (X) qui renvoie </w:t>
      </w:r>
      <m:oMath>
        <m:r>
          <m:rPr>
            <m:sty m:val="p"/>
          </m:rPr>
          <m:t>‖</m:t>
        </m:r>
        <m:r>
          <m:rPr>
            <m:sty m:val="i"/>
          </m:rPr>
          <m:t>X</m:t>
        </m:r>
        <m:r>
          <m:rPr>
            <m:sty m:val="p"/>
          </m:rPr>
          <m:t>‖</m:t>
        </m:r>
      </m:oMath>
      <w:r>
        <w:rPr>
          <w:rFonts w:eastAsia="Georgia" w:cs="Georgia" w:ascii="Georgia" w:hAnsi="Georgia"/>
        </w:rPr>
        <w:t xml:space="preserve"> si le vecteur numpy X représente le vecteur colonne </w:t>
      </w:r>
      <m:oMath>
        <m:r>
          <m:rPr>
            <m:sty m:val="i"/>
          </m:rPr>
          <m:t>X</m:t>
        </m:r>
      </m:oMath>
      <w:r>
        <w:rPr/>
        <w:t xml:space="preserve"> de </w:t>
      </w:r>
      <m:oMath>
        <m:sSub>
          <m:sSubPr/>
          <m:e>
            <m:r>
              <m:rPr>
                <m:scr m:val="script"/>
              </m:rPr>
              <m:t>M</m:t>
            </m:r>
          </m:e>
          <m:sub>
            <m:r>
              <m:rPr>
                <m:sty m:val="i"/>
              </m:rPr>
              <m:t>n</m:t>
            </m:r>
            <m:r>
              <m:rPr>
                <m:sty m:val="p"/>
              </m:rPr>
              <m:t>,</m:t>
            </m:r>
            <m:r>
              <m:rPr>
                <m:sty m:val="p"/>
              </m:rPr>
              <m:t>1</m:t>
            </m:r>
          </m:sub>
        </m:sSub>
        <m:r>
          <m:rPr>
            <m:sty m:val="p"/>
          </m:rPr>
          <m:t>(</m:t>
        </m:r>
        <m:r>
          <m:rPr>
            <m:scr m:val="double-struck"/>
          </m:rPr>
          <m:t>R</m:t>
        </m:r>
        <m:r>
          <m:rPr>
            <m:sty m:val="p"/>
          </m:rPr>
          <m:t>)</m:t>
        </m:r>
      </m:oMath>
      <w:r>
        <w:rPr/>
        <w:t xml:space="preserve">.</w:t>
      </w:r>
    </w:p>
    <w:p>
      <w:pPr>
        <w:numPr>
          <w:ilvl w:val="1"/>
          <w:numId w:val="5"/>
        </w:numPr>
        <w:spacing w:after="220" w:lineRule="auto"/>
      </w:pPr>
      <w:r>
        <w:rPr>
          <w:rFonts w:eastAsia="Georgia" w:cs="Georgia" w:ascii="Georgia" w:hAnsi="Georgia"/>
        </w:rPr>
        <w:t xml:space="preserve">On exécute les instructions suivantes :</w:t>
      </w:r>
    </w:p>
    <w:p>
      <w:pPr>
        <w:pStyle w:val="SourceCode"/>
        <w:shd w:val="clear" w:fill="F8F8FA"/>
        <w:spacing w:lineRule="auto"/>
      </w:pPr>
      <w:r>
        <w:rPr>
          <w:rStyle w:val="VerbatimChar"/>
          <w:rFonts w:eastAsia="Consolas" w:cs="Consolas" w:ascii="Consolas" w:hAnsi="Consolas"/>
        </w:rPr>
        <w:t xml:space="preserve">X=np.array([1,0,1,1,1])</w:t>
        <w:br/>
        <w:t xml:space="preserve">print(Norme(X));print(Norme((1/Norme(X))*X))</w:t>
        <w:br/>
        <w:t xml:space="preserve"/>
      </w:r>
    </w:p>
    <w:p>
      <w:pPr>
        <w:numPr>
          <w:ilvl w:val="1"/>
          <w:numId w:val="5"/>
        </w:numPr>
        <w:spacing w:after="220" w:lineRule="auto"/>
      </w:pPr>
      <w:r>
        <w:rPr/>
        <w:t xml:space="preserve">Quel affichage obtient-on dans la console?</w:t>
      </w:r>
    </w:p>
    <w:p>
      <w:pPr>
        <w:numPr>
          <w:ilvl w:val="0"/>
          <w:numId w:val="4"/>
        </w:numPr>
        <w:spacing w:after="220" w:lineRule="auto"/>
      </w:pPr>
      <w:r>
        <w:rPr>
          <w:rFonts w:eastAsia="Georgia" w:cs="Georgia" w:ascii="Georgia" w:hAnsi="Georgia"/>
        </w:rPr>
        <w:t xml:space="preserve">On exécute le script suivant :</w:t>
      </w:r>
    </w:p>
    <w:p>
      <w:pPr>
        <w:pStyle w:val="SourceCode"/>
        <w:shd w:val="clear" w:fill="F8F8FA"/>
        <w:spacing w:lineRule="auto"/>
      </w:pPr>
      <w:r>
        <w:rPr>
          <w:rStyle w:val="VerbatimChar"/>
          <w:rFonts w:eastAsia="Consolas" w:cs="Consolas" w:ascii="Consolas" w:hAnsi="Consolas"/>
        </w:rPr>
        <w:t xml:space="preserve">A = np.array([[2,1],[0,1],[1,0]]); X = np.array([1,-1])</w:t>
        <w:br/>
        <w:t xml:space="preserve">eps = 0.6</w:t>
        <w:br/>
        <w:t xml:space="preserve">print(Norme(np.dot(A,X))**2)</w:t>
        <w:br/>
        <w:t xml:space="preserve">print(1-eps &lt;= Norme(np.dot(A,X))**2/Norme(X)**2 &lt;= 1+eps)</w:t>
        <w:br/>
        <w:t xml:space="preserve"/>
      </w:r>
    </w:p>
    <w:p>
      <w:pPr>
        <w:numPr>
          <w:ilvl w:val="0"/>
          <w:numId w:val="4"/>
        </w:numPr>
        <w:spacing w:after="220" w:lineRule="auto"/>
      </w:pPr>
      <w:r>
        <w:rPr/>
        <w:t xml:space="preserve">et on obtient l'affichage :</w:t>
      </w:r>
    </w:p>
    <w:p>
      <w:pPr>
        <w:numPr>
          <w:ilvl w:val="0"/>
          <w:numId w:val="7"/>
        </w:numPr>
        <w:spacing w:lineRule="auto"/>
      </w:pPr>
      <w:r>
        <w:rPr/>
        <w:t xml:space="preserve">True</w:t>
      </w:r>
    </w:p>
    <w:p>
      <w:pPr>
        <w:spacing w:after="220" w:lineRule="auto"/>
      </w:pPr>
      <w:r>
        <w:rPr>
          <w:rFonts w:eastAsia="Georgia" w:cs="Georgia" w:ascii="Georgia" w:hAnsi="Georgia"/>
        </w:rPr>
        <w:t xml:space="preserve">Expliquer ces résultats.</w:t>
      </w:r>
    </w:p>
    <w:p>
      <w:pPr>
        <w:numPr>
          <w:ilvl w:val="0"/>
          <w:numId w:val="9"/>
        </w:numPr>
        <w:spacing w:after="220" w:lineRule="auto"/>
      </w:pPr>
      <w:r>
        <w:rPr/>
        <w:t xml:space="preserve">On suppose que </w:t>
      </w:r>
      <m:oMath>
        <m:r>
          <m:rPr>
            <m:scr m:val="script"/>
          </m:rPr>
          <m:t>X</m:t>
        </m:r>
      </m:oMath>
      <w:r>
        <w:rPr>
          <w:rFonts w:eastAsia="Georgia" w:cs="Georgia" w:ascii="Georgia" w:hAnsi="Georgia"/>
        </w:rPr>
        <w:t xml:space="preserve">, un ensemble d'éléments de </w:t>
      </w:r>
      <m:oMath>
        <m:sSub>
          <m:sSubPr/>
          <m:e>
            <m:r>
              <m:rPr>
                <m:scr m:val="script"/>
              </m:rPr>
              <m:t>M</m:t>
            </m:r>
          </m:e>
          <m:sub>
            <m:r>
              <m:rPr>
                <m:sty m:val="i"/>
              </m:rPr>
              <m:t>n</m:t>
            </m:r>
            <m:r>
              <m:rPr>
                <m:sty m:val="p"/>
              </m:rPr>
              <m:t>,</m:t>
            </m:r>
            <m:r>
              <m:rPr>
                <m:sty m:val="p"/>
              </m:rPr>
              <m:t>1</m:t>
            </m:r>
          </m:sub>
        </m:sSub>
        <m:r>
          <m:rPr>
            <m:sty m:val="p"/>
          </m:rPr>
          <m:t>(</m:t>
        </m:r>
        <m:r>
          <m:rPr>
            <m:scr m:val="double-struck"/>
          </m:rPr>
          <m:t>R</m:t>
        </m:r>
        <m:r>
          <m:rPr>
            <m:sty m:val="p"/>
          </m:rPr>
          <m:t>)</m:t>
        </m:r>
      </m:oMath>
      <w:r>
        <w:rPr>
          <w:rFonts w:eastAsia="Georgia" w:cs="Georgia" w:ascii="Georgia" w:hAnsi="Georgia"/>
        </w:rPr>
        <w:t xml:space="preserve">, est représenté par la liste finie LX de vecteurs numpy, la matrice </w:t>
      </w:r>
      <m:oMath>
        <m:r>
          <m:rPr>
            <m:sty m:val="i"/>
          </m:rPr>
          <m:t>A</m:t>
        </m:r>
      </m:oMath>
      <w:r>
        <w:rPr/>
        <w:t xml:space="preserve"> par le tableau numpy A et </w:t>
      </w:r>
      <m:oMath>
        <m:r>
          <m:rPr>
            <m:sty m:val="i"/>
          </m:rPr>
          <m:t>ε</m:t>
        </m:r>
      </m:oMath>
      <w:r>
        <w:rPr/>
        <w:t xml:space="preserve"> par eps. Ecrire une fonction EstIsom(A,LX,eps) qui renvoie True si </w:t>
      </w:r>
      <m:oMath>
        <m:r>
          <m:rPr>
            <m:sty m:val="i"/>
          </m:rPr>
          <m:t>A</m:t>
        </m:r>
      </m:oMath>
      <w:r>
        <w:rPr/>
        <w:t xml:space="preserve"> est une ( </w:t>
      </w:r>
      <m:oMath>
        <m:r>
          <m:rPr>
            <m:sty m:val="i"/>
          </m:rPr>
          <m:t>ε</m:t>
        </m:r>
        <m:r>
          <m:rPr>
            <m:sty m:val="p"/>
          </m:rPr>
          <m:t>,</m:t>
        </m:r>
        <m:r>
          <m:rPr>
            <m:scr m:val="script"/>
          </m:rPr>
          <m:t>X</m:t>
        </m:r>
      </m:oMath>
      <w:r>
        <w:rPr>
          <w:rFonts w:eastAsia="Georgia" w:cs="Georgia" w:ascii="Georgia" w:hAnsi="Georgia"/>
        </w:rPr>
        <w:t xml:space="preserve"> )-isométrie et False sinon.</w:t>
      </w:r>
      <w:r>
        <w:rPr/>
        <w:br w:type="textWrapping"/>
      </w:r>
      <w:r>
        <w:rPr>
          <w:rFonts w:eastAsia="Georgia" w:cs="Georgia" w:ascii="Georgia" w:hAnsi="Georgia"/>
        </w:rPr>
        <w:t xml:space="preserve">En exécutant le script,</w:t>
      </w:r>
    </w:p>
    <w:p>
      <w:pPr>
        <w:pStyle w:val="SourceCode"/>
        <w:shd w:val="clear" w:fill="F8F8FA"/>
        <w:spacing w:lineRule="auto"/>
      </w:pPr>
      <w:r>
        <w:rPr>
          <w:rStyle w:val="VerbatimChar"/>
          <w:rFonts w:eastAsia="Consolas" w:cs="Consolas" w:ascii="Consolas" w:hAnsi="Consolas"/>
        </w:rPr>
        <w:t xml:space="preserve">LX=[np.array([-1,3]),np.array([1,-2])];</w:t>
        <w:br/>
        <w:t xml:space="preserve">print(EstIsom(np.array([[2,1],[0,1],[1,0]]),LX,0.2))</w:t>
        <w:br/>
        <w:t xml:space="preserve"/>
      </w:r>
    </w:p>
    <w:p>
      <w:pPr>
        <w:numPr>
          <w:ilvl w:val="0"/>
          <w:numId w:val="9"/>
        </w:numPr>
        <w:spacing w:after="220" w:lineRule="auto"/>
      </w:pPr>
      <w:r>
        <w:rPr>
          <w:rFonts w:eastAsia="Georgia" w:cs="Georgia" w:ascii="Georgia" w:hAnsi="Georgia"/>
        </w:rPr>
        <w:t xml:space="preserve">quel affichage obtient-on dans la console? On justifiera sa réponse.</w:t>
      </w:r>
    </w:p>
    <w:p>
      <w:pPr>
        <w:spacing w:line="271" w:before="330" w:lineRule="auto"/>
      </w:pPr>
      <w:bookmarkStart w:id="2" w:name="le_lemme_de_johnson_lindenstrauss"/>
      <w:r>
        <w:rPr>
          <w:b/>
          <w:sz w:val="42"/>
        </w:rPr>
        <w:t xml:space="preserve">Le lemme de Johnson-Lindenstrauss</w:t>
      </w:r>
      <w:bookmarkEnd w:id="2"/>
    </w:p>
    <w:p>
      <w:pPr>
        <w:spacing w:after="220" w:lineRule="auto"/>
      </w:pPr>
      <w:r>
        <w:rPr>
          <w:rFonts w:eastAsia="Georgia" w:cs="Georgia" w:ascii="Georgia" w:hAnsi="Georgia"/>
        </w:rPr>
        <w:t xml:space="preserve">On considère </w:t>
      </w:r>
      <m:oMath>
        <m:r>
          <m:rPr>
            <m:sty m:val="p"/>
          </m:rPr>
          <m:t>(</m:t>
        </m:r>
        <m:r>
          <m:rPr>
            <m:sty m:val="p"/>
          </m:rPr>
          <m:t>Ω</m:t>
        </m:r>
        <m:r>
          <m:rPr>
            <m:sty m:val="p"/>
          </m:rPr>
          <m:t>,</m:t>
        </m:r>
        <m:r>
          <m:rPr>
            <m:scr m:val="script"/>
          </m:rPr>
          <m:t>A</m:t>
        </m:r>
        <m:r>
          <m:rPr>
            <m:sty m:val="p"/>
          </m:rPr>
          <m:t>,</m:t>
        </m:r>
        <m:r>
          <m:rPr>
            <m:scr m:val="double-struck"/>
          </m:rPr>
          <m:t>P</m:t>
        </m:r>
        <m:r>
          <m:rPr>
            <m:sty m:val="p"/>
          </m:rPr>
          <m:t>)</m:t>
        </m:r>
      </m:oMath>
      <w:r>
        <w:rPr>
          <w:rFonts w:eastAsia="Georgia" w:cs="Georgia" w:ascii="Georgia" w:hAnsi="Georgia"/>
        </w:rPr>
        <w:t xml:space="preserve"> un espace probabilisé sur lequel sont définies les variables aléatoires </w:t>
      </w:r>
      <m:oMath>
        <m:sSub>
          <m:sSubPr/>
          <m:e>
            <m:r>
              <m:rPr>
                <m:sty m:val="i"/>
              </m:rPr>
              <m:t>G</m:t>
            </m:r>
          </m:e>
          <m:sub>
            <m:r>
              <m:rPr>
                <m:sty m:val="i"/>
              </m:rPr>
              <m:t>i</m:t>
            </m:r>
            <m:r>
              <m:rPr>
                <m:sty m:val="p"/>
              </m:rPr>
              <m:t>,</m:t>
            </m:r>
            <m:r>
              <m:rPr>
                <m:sty m:val="i"/>
              </m:rPr>
              <m:t>j</m:t>
            </m:r>
          </m:sub>
        </m:sSub>
      </m:oMath>
      <w:r>
        <w:rPr/>
        <w:t xml:space="preserve"> </w:t>
      </w:r>
      <m:oMath>
        <m:r>
          <m:rPr>
            <m:sty m:val="p"/>
          </m:rPr>
          <m:t>pour</m:t>
        </m:r>
        <m:r>
          <m:rPr>
            <m:sty m:val="p"/>
          </m:rPr>
          <m:t>(</m:t>
        </m:r>
        <m:r>
          <m:rPr>
            <m:sty m:val="i"/>
          </m:rPr>
          <m:t>i</m:t>
        </m:r>
        <m:r>
          <m:rPr>
            <m:sty m:val="p"/>
          </m:rPr>
          <m:t>,</m:t>
        </m:r>
        <m:r>
          <m:rPr>
            <m:sty m:val="i"/>
          </m:rPr>
          <m:t>j</m:t>
        </m:r>
        <m:r>
          <m:rPr>
            <m:sty m:val="p"/>
          </m:rPr>
          <m:t>)</m:t>
        </m:r>
        <m:r>
          <m:rPr>
            <m:sty m:val="p"/>
          </m:rPr>
          <m:t>∈</m:t>
        </m:r>
        <m:r>
          <m:rPr>
            <m:sty m:val="p"/>
          </m:rPr>
          <m:t>[</m:t>
        </m:r>
        <m:r>
          <m:rPr>
            <m:sty m:val="p"/>
          </m:rPr>
          <m:t xml:space="preserve"> </m:t>
        </m:r>
        <m:r>
          <m:rPr>
            <m:sty m:val="p"/>
          </m:rPr>
          <m:t>[</m:t>
        </m:r>
        <m:r>
          <m:rPr>
            <m:sty m:val="p"/>
          </m:rPr>
          <m:t>1</m:t>
        </m:r>
        <m:r>
          <m:rPr>
            <m:sty m:val="p"/>
          </m:rPr>
          <m:t>,</m:t>
        </m:r>
        <m:r>
          <m:rPr>
            <m:sty m:val="i"/>
          </m:rPr>
          <m:t>m</m:t>
        </m:r>
        <m:r>
          <m:rPr>
            <m:sty m:val="p"/>
          </m:rPr>
          <m:t>]</m:t>
        </m:r>
        <m:r>
          <m:rPr>
            <m:sty m:val="p"/>
          </m:rPr>
          <m:t xml:space="preserve"> </m:t>
        </m:r>
        <m:r>
          <m:rPr>
            <m:sty m:val="p"/>
          </m:rPr>
          <m:t>]</m:t>
        </m:r>
        <m:r>
          <m:rPr>
            <m:sty m:val="p"/>
          </m:rPr>
          <m:t>×</m:t>
        </m:r>
        <m:r>
          <m:rPr>
            <m:sty m:val="p"/>
          </m:rPr>
          <m:t>[</m:t>
        </m:r>
        <m:r>
          <m:rPr>
            <m:sty m:val="p"/>
          </m:rPr>
          <m:t xml:space="preserve"> </m:t>
        </m:r>
        <m:r>
          <m:rPr>
            <m:sty m:val="p"/>
          </m:rPr>
          <m:t>[</m:t>
        </m:r>
        <m:r>
          <m:rPr>
            <m:sty m:val="p"/>
          </m:rPr>
          <m:t>1</m:t>
        </m:r>
        <m:r>
          <m:rPr>
            <m:sty m:val="p"/>
          </m:rPr>
          <m:t>,</m:t>
        </m:r>
        <m:r>
          <m:rPr>
            <m:sty m:val="i"/>
          </m:rPr>
          <m:t>n</m:t>
        </m:r>
        <m:r>
          <m:rPr>
            <m:sty m:val="p"/>
          </m:rPr>
          <m:t>]</m:t>
        </m:r>
        <m:r>
          <m:rPr>
            <m:sty m:val="p"/>
          </m:rPr>
          <m:t xml:space="preserve"> </m:t>
        </m:r>
        <m:r>
          <m:rPr>
            <m:sty m:val="p"/>
          </m:rPr>
          <m:t>]</m:t>
        </m:r>
      </m:oMath>
      <w:r>
        <w:rPr/>
        <w:t xml:space="preserve">.</w:t>
      </w:r>
    </w:p>
    <w:p>
      <w:pPr>
        <w:spacing w:after="220" w:lineRule="auto"/>
      </w:pPr>
      <w:r>
        <w:rPr>
          <w:rFonts w:eastAsia="Georgia" w:cs="Georgia" w:ascii="Georgia" w:hAnsi="Georgia"/>
        </w:rPr>
        <w:t xml:space="preserve">Ces variables sont indépendantes et toutes de loi normale </w:t>
      </w:r>
      <m:oMath>
        <m:r>
          <m:rPr>
            <m:scr m:val="script"/>
          </m:rPr>
          <m:t>N</m:t>
        </m:r>
        <m:r>
          <m:rPr>
            <m:sty m:val="p"/>
          </m:rPr>
          <m:t>(</m:t>
        </m:r>
        <m:r>
          <m:rPr>
            <m:sty m:val="p"/>
          </m:rPr>
          <m:t>0</m:t>
        </m:r>
        <m:r>
          <m:rPr>
            <m:sty m:val="p"/>
          </m:rPr>
          <m:t>,</m:t>
        </m:r>
        <m:r>
          <m:rPr>
            <m:sty m:val="p"/>
          </m:rPr>
          <m:t>1</m:t>
        </m:r>
        <m:r>
          <m:rPr>
            <m:sty m:val="p"/>
          </m:rPr>
          <m:t>)</m:t>
        </m:r>
      </m:oMath>
      <w:r>
        <w:rPr>
          <w:rFonts w:eastAsia="Georgia" w:cs="Georgia" w:ascii="Georgia" w:hAnsi="Georgia"/>
        </w:rPr>
        <w:t xml:space="preserve">. On définit les matrices aléatoires </w:t>
      </w:r>
      <m:oMath>
        <m:r>
          <m:rPr>
            <m:sty m:val="i"/>
          </m:rPr>
          <m:t>M</m:t>
        </m:r>
        <m:r>
          <m:rPr>
            <m:sty m:val="p"/>
          </m:rPr>
          <m:t>(</m:t>
        </m:r>
        <m:r>
          <m:rPr>
            <m:sty m:val="i"/>
          </m:rPr>
          <m:t>ω</m:t>
        </m:r>
        <m:r>
          <m:rPr>
            <m:sty m:val="p"/>
          </m:rPr>
          <m:t>)</m:t>
        </m:r>
      </m:oMath>
      <w:r>
        <w:rPr/>
        <w:t xml:space="preserve">, pour tout </w:t>
      </w:r>
      <m:oMath>
        <m:r>
          <m:rPr>
            <m:sty m:val="i"/>
          </m:rPr>
          <m:t>ω</m:t>
        </m:r>
        <m:r>
          <m:rPr>
            <m:sty m:val="p"/>
          </m:rPr>
          <m:t>∈</m:t>
        </m:r>
        <m:r>
          <m:rPr>
            <m:sty m:val="p"/>
          </m:rPr>
          <m:t>Ω</m:t>
        </m:r>
      </m:oMath>
      <w:r>
        <w:rPr/>
        <w:t xml:space="preserve"> par :</w:t>
      </w:r>
    </w:p>
    <w:p>
      <w:pPr>
        <w:spacing w:after="220" w:lineRule="auto"/>
      </w:pPr>
      <m:oMathPara>
        <m:oMath>
          <m:r>
            <m:rPr>
              <m:sty m:val="i"/>
            </m:rPr>
            <m:t>M</m:t>
          </m:r>
          <m:r>
            <m:rPr>
              <m:sty m:val="p"/>
            </m:rPr>
            <m:t>(</m:t>
          </m:r>
          <m:r>
            <m:rPr>
              <m:sty m:val="i"/>
            </m:rPr>
            <m:t>ω</m:t>
          </m:r>
          <m:r>
            <m:rPr>
              <m:sty m:val="p"/>
            </m:rPr>
            <m:t>)</m:t>
          </m:r>
          <m:r>
            <m:rPr>
              <m:sty m:val="p"/>
            </m:rPr>
            <m:t>=</m:t>
          </m:r>
          <m:f>
            <m:fPr>
              <m:ctrlPr>
                <w:rPr>
                  <w:rFonts w:ascii="Cambria Math" w:hAnsi="Cambria Math"/>
                </w:rPr>
              </m:ctrlPr>
            </m:fPr>
            <m:num>
              <m:r>
                <m:rPr>
                  <m:sty m:val="p"/>
                </m:rPr>
                <m:t>1</m:t>
              </m:r>
            </m:num>
            <m:den>
              <m:rad>
                <m:radPr>
                  <m:degHide m:val="1"/>
                  <m:ctrlPr>
                    <w:rPr>
                      <w:rFonts w:ascii="Cambria Math" w:hAnsi="Cambria Math"/>
                    </w:rPr>
                  </m:ctrlPr>
                </m:radPr>
                <m:deg/>
                <m:e>
                  <m:r>
                    <m:rPr>
                      <m:sty m:val="i"/>
                    </m:rPr>
                    <m:t>m</m:t>
                  </m:r>
                </m:e>
              </m:rad>
            </m:den>
          </m:f>
          <m:d>
            <m:dPr>
              <m:begChr m:val="("/>
              <m:endChr m:val=")"/>
              <m:ctrlPr>
                <w:rPr>
                  <w:rFonts w:ascii="Cambria Math" w:hAnsi="Cambria Math"/>
                </w:rPr>
              </m:ctrlPr>
            </m:dPr>
            <m:e>
              <m:m>
                <m:mPr>
                  <m:plcHide m:val="1"/>
                  <m:cGpRule m:val="0"/>
                  <m:mcs>
                    <m:mc>
                      <m:mcPr>
                        <m:count m:val="1"/>
                        <m:mcJc m:val="center"/>
                      </m:mcPr>
                    </m:mc>
                    <m:mc>
                      <m:mcPr>
                        <m:count m:val="1"/>
                        <m:mcJc m:val="center"/>
                      </m:mcPr>
                    </m:mc>
                    <m:mc>
                      <m:mcPr>
                        <m:count m:val="1"/>
                        <m:mcJc m:val="center"/>
                      </m:mcPr>
                    </m:mc>
                  </m:mcs>
                  <m:ctrlPr>
                    <w:rPr>
                      <w:rFonts w:ascii="Cambria Math" w:hAnsi="Cambria Math"/>
                      <w:i/>
                    </w:rPr>
                  </m:ctrlPr>
                </m:mPr>
                <m:mr>
                  <m:e>
                    <m:sSub>
                      <m:sSubPr/>
                      <m:e>
                        <m:r>
                          <m:rPr>
                            <m:sty m:val="i"/>
                          </m:rPr>
                          <m:t>G</m:t>
                        </m:r>
                      </m:e>
                      <m:sub>
                        <m:r>
                          <m:rPr>
                            <m:sty m:val="p"/>
                          </m:rPr>
                          <m:t>1</m:t>
                        </m:r>
                        <m:r>
                          <m:rPr>
                            <m:sty m:val="p"/>
                          </m:rPr>
                          <m:t>,</m:t>
                        </m:r>
                        <m:r>
                          <m:rPr>
                            <m:sty m:val="p"/>
                          </m:rPr>
                          <m:t>1</m:t>
                        </m:r>
                      </m:sub>
                    </m:sSub>
                    <m:r>
                      <m:rPr>
                        <m:sty m:val="p"/>
                      </m:rPr>
                      <m:t>(</m:t>
                    </m:r>
                    <m:r>
                      <m:rPr>
                        <m:sty m:val="i"/>
                      </m:rPr>
                      <m:t>ω</m:t>
                    </m:r>
                    <m:r>
                      <m:rPr>
                        <m:sty m:val="p"/>
                      </m:rPr>
                      <m:t>)</m:t>
                    </m:r>
                  </m:e>
                  <m:e>
                    <m:r>
                      <m:rPr>
                        <m:sty m:val="p"/>
                      </m:rPr>
                      <m:t>…</m:t>
                    </m:r>
                  </m:e>
                  <m:e>
                    <m:sSub>
                      <m:sSubPr/>
                      <m:e>
                        <m:r>
                          <m:rPr>
                            <m:sty m:val="i"/>
                          </m:rPr>
                          <m:t>G</m:t>
                        </m:r>
                      </m:e>
                      <m:sub>
                        <m:r>
                          <m:rPr>
                            <m:sty m:val="p"/>
                          </m:rPr>
                          <m:t>1</m:t>
                        </m:r>
                        <m:r>
                          <m:rPr>
                            <m:sty m:val="p"/>
                          </m:rPr>
                          <m:t>,</m:t>
                        </m:r>
                        <m:r>
                          <m:rPr>
                            <m:sty m:val="i"/>
                          </m:rPr>
                          <m:t>n</m:t>
                        </m:r>
                      </m:sub>
                    </m:sSub>
                    <m:r>
                      <m:rPr>
                        <m:sty m:val="p"/>
                      </m:rPr>
                      <m:t>(</m:t>
                    </m:r>
                    <m:r>
                      <m:rPr>
                        <m:sty m:val="i"/>
                      </m:rPr>
                      <m:t>ω</m:t>
                    </m:r>
                    <m:r>
                      <m:rPr>
                        <m:sty m:val="p"/>
                      </m:rPr>
                      <m:t>)</m:t>
                    </m:r>
                  </m:e>
                </m:mr>
                <m:mr>
                  <m:e>
                    <m:sSub>
                      <m:sSubPr/>
                      <m:e>
                        <m:r>
                          <m:rPr>
                            <m:sty m:val="i"/>
                          </m:rPr>
                          <m:t>G</m:t>
                        </m:r>
                      </m:e>
                      <m:sub>
                        <m:r>
                          <m:rPr>
                            <m:sty m:val="p"/>
                          </m:rPr>
                          <m:t>2</m:t>
                        </m:r>
                        <m:r>
                          <m:rPr>
                            <m:sty m:val="p"/>
                          </m:rPr>
                          <m:t>,</m:t>
                        </m:r>
                        <m:r>
                          <m:rPr>
                            <m:sty m:val="p"/>
                          </m:rPr>
                          <m:t>1</m:t>
                        </m:r>
                      </m:sub>
                    </m:sSub>
                    <m:r>
                      <m:rPr>
                        <m:sty m:val="p"/>
                      </m:rPr>
                      <m:t>(</m:t>
                    </m:r>
                    <m:r>
                      <m:rPr>
                        <m:sty m:val="i"/>
                      </m:rPr>
                      <m:t>ω</m:t>
                    </m:r>
                    <m:r>
                      <m:rPr>
                        <m:sty m:val="p"/>
                      </m:rPr>
                      <m:t>)</m:t>
                    </m:r>
                  </m:e>
                  <m:e>
                    <m:r>
                      <m:rPr>
                        <m:sty m:val="p"/>
                      </m:rPr>
                      <m:t>…</m:t>
                    </m:r>
                  </m:e>
                  <m:e>
                    <m:sSub>
                      <m:sSubPr/>
                      <m:e>
                        <m:r>
                          <m:rPr>
                            <m:sty m:val="i"/>
                          </m:rPr>
                          <m:t>G</m:t>
                        </m:r>
                      </m:e>
                      <m:sub>
                        <m:r>
                          <m:rPr>
                            <m:sty m:val="p"/>
                          </m:rPr>
                          <m:t>2</m:t>
                        </m:r>
                        <m:r>
                          <m:rPr>
                            <m:sty m:val="p"/>
                          </m:rPr>
                          <m:t>,</m:t>
                        </m:r>
                        <m:r>
                          <m:rPr>
                            <m:sty m:val="i"/>
                          </m:rPr>
                          <m:t>n</m:t>
                        </m:r>
                      </m:sub>
                    </m:sSub>
                    <m:r>
                      <m:rPr>
                        <m:sty m:val="p"/>
                      </m:rPr>
                      <m:t>(</m:t>
                    </m:r>
                    <m:r>
                      <m:rPr>
                        <m:sty m:val="i"/>
                      </m:rPr>
                      <m:t>ω</m:t>
                    </m:r>
                    <m:r>
                      <m:rPr>
                        <m:sty m:val="p"/>
                      </m:rPr>
                      <m:t>)</m:t>
                    </m:r>
                  </m:e>
                </m:mr>
                <m:mr>
                  <m:e>
                    <m:r>
                      <m:rPr>
                        <m:sty m:val="p"/>
                      </m:rPr>
                      <m:t>⋮</m:t>
                    </m:r>
                  </m:e>
                  <m:e>
                    <m:r>
                      <m:rPr>
                        <m:sty m:val="p"/>
                      </m:rPr>
                      <m:t>⋮</m:t>
                    </m:r>
                  </m:e>
                  <m:e>
                    <m:r>
                      <m:rPr>
                        <m:sty m:val="p"/>
                      </m:rPr>
                      <m:t>⋮</m:t>
                    </m:r>
                  </m:e>
                </m:mr>
                <m:mr>
                  <m:e>
                    <m:sSub>
                      <m:sSubPr/>
                      <m:e>
                        <m:r>
                          <m:rPr>
                            <m:sty m:val="i"/>
                          </m:rPr>
                          <m:t>G</m:t>
                        </m:r>
                      </m:e>
                      <m:sub>
                        <m:r>
                          <m:rPr>
                            <m:sty m:val="i"/>
                          </m:rPr>
                          <m:t>m</m:t>
                        </m:r>
                        <m:r>
                          <m:rPr>
                            <m:sty m:val="p"/>
                          </m:rPr>
                          <m:t>,</m:t>
                        </m:r>
                        <m:r>
                          <m:rPr>
                            <m:sty m:val="p"/>
                          </m:rPr>
                          <m:t>1</m:t>
                        </m:r>
                      </m:sub>
                    </m:sSub>
                    <m:r>
                      <m:rPr>
                        <m:sty m:val="p"/>
                      </m:rPr>
                      <m:t>(</m:t>
                    </m:r>
                    <m:r>
                      <m:rPr>
                        <m:sty m:val="i"/>
                      </m:rPr>
                      <m:t>ω</m:t>
                    </m:r>
                    <m:r>
                      <m:rPr>
                        <m:sty m:val="p"/>
                      </m:rPr>
                      <m:t>)</m:t>
                    </m:r>
                  </m:e>
                  <m:e>
                    <m:r>
                      <m:rPr>
                        <m:sty m:val="p"/>
                      </m:rPr>
                      <m:t>…</m:t>
                    </m:r>
                  </m:e>
                  <m:e>
                    <m:sSub>
                      <m:sSubPr/>
                      <m:e>
                        <m:r>
                          <m:rPr>
                            <m:sty m:val="i"/>
                          </m:rPr>
                          <m:t>G</m:t>
                        </m:r>
                      </m:e>
                      <m:sub>
                        <m:r>
                          <m:rPr>
                            <m:sty m:val="i"/>
                          </m:rPr>
                          <m:t>m</m:t>
                        </m:r>
                        <m:r>
                          <m:rPr>
                            <m:sty m:val="p"/>
                          </m:rPr>
                          <m:t>,</m:t>
                        </m:r>
                        <m:r>
                          <m:rPr>
                            <m:sty m:val="i"/>
                          </m:rPr>
                          <m:t>n</m:t>
                        </m:r>
                      </m:sub>
                    </m:sSub>
                    <m:r>
                      <m:rPr>
                        <m:sty m:val="p"/>
                      </m:rPr>
                      <m:t>(</m:t>
                    </m:r>
                    <m:r>
                      <m:rPr>
                        <m:sty m:val="i"/>
                      </m:rPr>
                      <m:t>ω</m:t>
                    </m:r>
                    <m:r>
                      <m:rPr>
                        <m:sty m:val="p"/>
                      </m:rPr>
                      <m:t>)</m:t>
                    </m:r>
                  </m:e>
                </m:mr>
              </m:m>
            </m:e>
          </m:d>
        </m:oMath>
      </m:oMathPara>
    </w:p>
    <w:p>
      <w:pPr>
        <w:numPr>
          <w:ilvl w:val="0"/>
          <w:numId w:val="16"/>
        </w:numPr>
        <w:spacing w:lineRule="auto"/>
      </w:pPr>
      <w:r>
        <w:rPr>
          <w:rFonts w:eastAsia="Georgia" w:cs="Georgia" w:ascii="Georgia" w:hAnsi="Georgia"/>
        </w:rPr>
        <w:t xml:space="preserve">Ecrire une expression Python qui réalise une simulation d'une telle matrice </w:t>
      </w:r>
      <m:oMath>
        <m:r>
          <m:rPr>
            <m:sty m:val="i"/>
          </m:rPr>
          <m:t>M</m:t>
        </m:r>
      </m:oMath>
      <w:r>
        <w:rPr/>
        <w:t xml:space="preserve"> si </w:t>
      </w:r>
      <m:oMath>
        <m:r>
          <m:rPr>
            <m:sty m:val="i"/>
          </m:rPr>
          <m:t>m</m:t>
        </m:r>
      </m:oMath>
      <w:r>
        <w:rPr/>
        <w:t xml:space="preserve"> et </w:t>
      </w:r>
      <m:oMath>
        <m:r>
          <m:rPr>
            <m:sty m:val="i"/>
          </m:rPr>
          <m:t>n</m:t>
        </m:r>
      </m:oMath>
      <w:r>
        <w:rPr>
          <w:rFonts w:eastAsia="Georgia" w:cs="Georgia" w:ascii="Georgia" w:hAnsi="Georgia"/>
        </w:rPr>
        <w:t xml:space="preserve"> sont donnés et représentés par les variables m et n.</w:t>
      </w:r>
    </w:p>
    <w:p>
      <w:pPr>
        <w:numPr>
          <w:ilvl w:val="0"/>
          <w:numId w:val="11"/>
        </w:numPr>
        <w:spacing w:lineRule="auto"/>
      </w:pPr>
      <w:r>
        <w:rPr/>
        <w:t xml:space="preserve">Soit </w:t>
      </w:r>
      <m:oMath>
        <m:r>
          <m:rPr>
            <m:sty m:val="i"/>
          </m:rPr>
          <m:t>X</m:t>
        </m:r>
      </m:oMath>
      <w:r>
        <w:rPr>
          <w:rFonts w:eastAsia="Georgia" w:cs="Georgia" w:ascii="Georgia" w:hAnsi="Georgia"/>
        </w:rPr>
        <w:t xml:space="preserve"> un élément de </w:t>
      </w:r>
      <m:oMath>
        <m:sSub>
          <m:sSubPr/>
          <m:e>
            <m:r>
              <m:rPr>
                <m:scr m:val="script"/>
              </m:rPr>
              <m:t>M</m:t>
            </m:r>
          </m:e>
          <m:sub>
            <m:r>
              <m:rPr>
                <m:sty m:val="i"/>
              </m:rPr>
              <m:t>n</m:t>
            </m:r>
            <m:r>
              <m:rPr>
                <m:sty m:val="p"/>
              </m:rPr>
              <m:t>,</m:t>
            </m:r>
            <m:r>
              <m:rPr>
                <m:sty m:val="p"/>
              </m:rPr>
              <m:t>1</m:t>
            </m:r>
          </m:sub>
        </m:sSub>
        <m:r>
          <m:rPr>
            <m:sty m:val="p"/>
          </m:rPr>
          <m:t>(</m:t>
        </m:r>
        <m:r>
          <m:rPr>
            <m:scr m:val="double-struck"/>
          </m:rPr>
          <m:t>R</m:t>
        </m:r>
        <m:r>
          <m:rPr>
            <m:sty m:val="p"/>
          </m:rPr>
          <m:t>)</m:t>
        </m:r>
      </m:oMath>
      <w:r>
        <w:rPr/>
        <w:t xml:space="preserve"> de composantes </w:t>
      </w:r>
      <m:oMath>
        <m:sSub>
          <m:sSubPr/>
          <m:e>
            <m:r>
              <m:rPr>
                <m:sty m:val="i"/>
              </m:rPr>
              <m:t>x</m:t>
            </m:r>
          </m:e>
          <m:sub>
            <m:r>
              <m:rPr>
                <m:sty m:val="p"/>
              </m:rPr>
              <m:t>1</m:t>
            </m:r>
          </m:sub>
        </m:sSub>
        <m:r>
          <m:rPr>
            <m:sty m:val="p"/>
          </m:rPr>
          <m:t>,</m:t>
        </m:r>
        <m:r>
          <m:rPr>
            <m:sty m:val="p"/>
          </m:rPr>
          <m:t>…</m:t>
        </m:r>
        <m:r>
          <m:rPr>
            <m:sty m:val="p"/>
          </m:rPr>
          <m:t>,</m:t>
        </m:r>
        <m:sSub>
          <m:sSubPr/>
          <m:e>
            <m:r>
              <m:rPr>
                <m:sty m:val="i"/>
              </m:rPr>
              <m:t>x</m:t>
            </m:r>
          </m:e>
          <m:sub>
            <m:r>
              <m:rPr>
                <m:sty m:val="i"/>
              </m:rPr>
              <m:t>n</m:t>
            </m:r>
          </m:sub>
        </m:sSub>
      </m:oMath>
      <w:r>
        <w:rPr/>
        <w:t xml:space="preserve"> tel que </w:t>
      </w:r>
      <m:oMath>
        <m:r>
          <m:rPr>
            <m:sty m:val="p"/>
          </m:rPr>
          <m:t>‖</m:t>
        </m:r>
        <m:r>
          <m:rPr>
            <m:sty m:val="i"/>
          </m:rPr>
          <m:t>X</m:t>
        </m:r>
        <m:r>
          <m:rPr>
            <m:sty m:val="p"/>
          </m:rPr>
          <m:t>‖</m:t>
        </m:r>
        <m:r>
          <m:rPr>
            <m:sty m:val="p"/>
          </m:rPr>
          <m:t>=</m:t>
        </m:r>
        <m:r>
          <m:rPr>
            <m:sty m:val="p"/>
          </m:rPr>
          <m:t>1</m:t>
        </m:r>
      </m:oMath>
      <w:r>
        <w:rPr/>
        <w:t xml:space="preserve">.</w:t>
      </w:r>
      <w:r>
        <w:rPr/>
        <w:br w:type="textWrapping"/>
      </w:r>
      <w:r>
        <w:rPr/>
        <w:t xml:space="preserve">Pour tout </w:t>
      </w:r>
      <m:oMath>
        <m:r>
          <m:rPr>
            <m:sty m:val="i"/>
          </m:rPr>
          <m:t>i</m:t>
        </m:r>
        <m:r>
          <m:rPr>
            <m:sty m:val="p"/>
          </m:rPr>
          <m:t>∈</m:t>
        </m:r>
        <m:r>
          <m:rPr>
            <m:sty m:val="p"/>
          </m:rPr>
          <m:t>[</m:t>
        </m:r>
        <m:r>
          <m:rPr>
            <m:sty m:val="p"/>
          </m:rPr>
          <m:t xml:space="preserve"> </m:t>
        </m:r>
        <m:r>
          <m:rPr>
            <m:sty m:val="p"/>
          </m:rPr>
          <m:t>[</m:t>
        </m:r>
        <m:r>
          <m:rPr>
            <m:sty m:val="p"/>
          </m:rPr>
          <m:t>1</m:t>
        </m:r>
        <m:r>
          <m:rPr>
            <m:sty m:val="p"/>
          </m:rPr>
          <m:t>,</m:t>
        </m:r>
        <m:r>
          <m:rPr>
            <m:sty m:val="i"/>
          </m:rPr>
          <m:t>m</m:t>
        </m:r>
        <m:r>
          <m:rPr>
            <m:sty m:val="p"/>
          </m:rPr>
          <m:t>]</m:t>
        </m:r>
        <m:r>
          <m:rPr>
            <m:sty m:val="p"/>
          </m:rPr>
          <m:t xml:space="preserve"> </m:t>
        </m:r>
        <m:r>
          <m:rPr>
            <m:sty m:val="p"/>
          </m:rPr>
          <m:t>]</m:t>
        </m:r>
      </m:oMath>
      <w:r>
        <w:rPr>
          <w:rFonts w:eastAsia="Georgia" w:cs="Georgia" w:ascii="Georgia" w:hAnsi="Georgia"/>
        </w:rPr>
        <w:t xml:space="preserve">, on définit les variables aléatoires </w:t>
      </w:r>
      <m:oMath>
        <m:sSub>
          <m:sSubPr/>
          <m:e>
            <m:r>
              <m:rPr>
                <m:sty m:val="i"/>
              </m:rPr>
              <m:t>Y</m:t>
            </m:r>
          </m:e>
          <m:sub>
            <m:r>
              <m:rPr>
                <m:sty m:val="i"/>
              </m:rPr>
              <m:t>i</m:t>
            </m:r>
          </m:sub>
        </m:sSub>
        <m:r>
          <m:rPr>
            <m:sty m:val="p"/>
          </m:rPr>
          <m:t>=</m:t>
        </m:r>
        <m:nary>
          <m:naryPr>
            <m:chr m:val="∑"/>
            <m:limLoc m:val="undOvr"/>
            <m:grow m:val="1"/>
          </m:naryPr>
          <m:sub>
            <m:r>
              <m:rPr>
                <m:sty m:val="i"/>
              </m:rPr>
              <m:t>j</m:t>
            </m:r>
            <m:r>
              <m:rPr>
                <m:sty m:val="p"/>
              </m:rPr>
              <m:t>=</m:t>
            </m:r>
            <m:r>
              <m:rPr>
                <m:sty m:val="p"/>
              </m:rPr>
              <m:t>1</m:t>
            </m:r>
          </m:sub>
          <m:sup>
            <m:r>
              <m:rPr>
                <m:sty m:val="i"/>
              </m:rPr>
              <m:t>n</m:t>
            </m:r>
          </m:sup>
          <m:e>
            <m:r>
              <m:rPr>
                <m:sty m:val="p"/>
              </m:rPr>
              <m:t xml:space="preserve"> </m:t>
            </m:r>
          </m:e>
        </m:nary>
        <m:sSub>
          <m:sSubPr/>
          <m:e>
            <m:r>
              <m:rPr>
                <m:sty m:val="i"/>
              </m:rPr>
              <m:t>x</m:t>
            </m:r>
          </m:e>
          <m:sub>
            <m:r>
              <m:rPr>
                <m:sty m:val="i"/>
              </m:rPr>
              <m:t>j</m:t>
            </m:r>
          </m:sub>
        </m:sSub>
        <m:sSub>
          <m:sSubPr/>
          <m:e>
            <m:r>
              <m:rPr>
                <m:sty m:val="i"/>
              </m:rPr>
              <m:t>G</m:t>
            </m:r>
          </m:e>
          <m:sub>
            <m:r>
              <m:rPr>
                <m:sty m:val="i"/>
              </m:rPr>
              <m:t>i</m:t>
            </m:r>
            <m:r>
              <m:rPr>
                <m:sty m:val="p"/>
              </m:rPr>
              <m:t>,</m:t>
            </m:r>
            <m:r>
              <m:rPr>
                <m:sty m:val="i"/>
              </m:rPr>
              <m:t>j</m:t>
            </m:r>
          </m:sub>
        </m:sSub>
      </m:oMath>
      <w:r>
        <w:rPr/>
        <w:t xml:space="preserve"> et </w:t>
      </w:r>
      <m:oMath>
        <m:r>
          <m:rPr>
            <m:sty m:val="i"/>
          </m:rPr>
          <m:t>Z</m:t>
        </m:r>
      </m:oMath>
      <w:r>
        <w:rPr>
          <w:rFonts w:eastAsia="Georgia" w:cs="Georgia" w:ascii="Georgia" w:hAnsi="Georgia"/>
        </w:rPr>
        <w:t xml:space="preserve"> la variable aléatoire </w:t>
      </w:r>
      <m:oMath>
        <m:r>
          <m:rPr>
            <m:sty m:val="p"/>
          </m:rPr>
          <m:t>‖</m:t>
        </m:r>
        <m:r>
          <m:rPr>
            <m:sty m:val="i"/>
          </m:rPr>
          <m:t>M</m:t>
        </m:r>
        <m:r>
          <m:rPr>
            <m:sty m:val="i"/>
          </m:rPr>
          <m:t>X</m:t>
        </m:r>
        <m:sSup>
          <m:sSupPr/>
          <m:e>
            <m:r>
              <m:rPr>
                <m:sty m:val="p"/>
              </m:rPr>
              <m:t>‖</m:t>
            </m:r>
          </m:e>
          <m:sup>
            <m:r>
              <m:rPr>
                <m:sty m:val="p"/>
              </m:rPr>
              <m:t>2</m:t>
            </m:r>
          </m:sup>
        </m:sSup>
      </m:oMath>
      <w:r>
        <w:rPr/>
        <w:t xml:space="preserve">.</w:t>
      </w:r>
    </w:p>
    <w:p>
      <w:pPr>
        <w:numPr>
          <w:ilvl w:val="0"/>
          <w:numId w:val="17"/>
        </w:numPr>
        <w:spacing w:lineRule="auto"/>
      </w:pPr>
      <w:r>
        <w:rPr/>
        <w:t xml:space="preserve">Soit </w:t>
      </w:r>
      <m:oMath>
        <m:r>
          <m:rPr>
            <m:sty m:val="i"/>
          </m:rPr>
          <m:t>i</m:t>
        </m:r>
        <m:r>
          <m:rPr>
            <m:sty m:val="p"/>
          </m:rPr>
          <m:t>∈</m:t>
        </m:r>
        <m:r>
          <m:rPr>
            <m:sty m:val="p"/>
          </m:rPr>
          <m:t>[</m:t>
        </m:r>
        <m:r>
          <m:rPr>
            <m:sty m:val="p"/>
          </m:rPr>
          <m:t xml:space="preserve"> </m:t>
        </m:r>
        <m:r>
          <m:rPr>
            <m:sty m:val="p"/>
          </m:rPr>
          <m:t>[</m:t>
        </m:r>
        <m:r>
          <m:rPr>
            <m:sty m:val="p"/>
          </m:rPr>
          <m:t>1</m:t>
        </m:r>
        <m:r>
          <m:rPr>
            <m:sty m:val="p"/>
          </m:rPr>
          <m:t>,</m:t>
        </m:r>
        <m:r>
          <m:rPr>
            <m:sty m:val="i"/>
          </m:rPr>
          <m:t>m</m:t>
        </m:r>
        <m:r>
          <m:rPr>
            <m:sty m:val="p"/>
          </m:rPr>
          <m:t>]</m:t>
        </m:r>
        <m:r>
          <m:rPr>
            <m:sty m:val="p"/>
          </m:rPr>
          <m:t xml:space="preserve"> </m:t>
        </m:r>
        <m:r>
          <m:rPr>
            <m:sty m:val="p"/>
          </m:rPr>
          <m:t>]</m:t>
        </m:r>
      </m:oMath>
      <w:r>
        <w:rPr/>
        <w:t xml:space="preserve">.</w:t>
      </w:r>
    </w:p>
    <w:p>
      <w:pPr>
        <w:numPr>
          <w:ilvl w:val="1"/>
          <w:numId w:val="12"/>
        </w:numPr>
        <w:spacing w:lineRule="auto"/>
      </w:pPr>
      <w:r>
        <w:rPr/>
        <w:t xml:space="preserve">Soit </w:t>
      </w:r>
      <m:oMath>
        <m:r>
          <m:rPr>
            <m:sty m:val="i"/>
          </m:rPr>
          <m:t>j</m:t>
        </m:r>
        <m:r>
          <m:rPr>
            <m:sty m:val="p"/>
          </m:rPr>
          <m:t>∈</m:t>
        </m:r>
        <m:r>
          <m:rPr>
            <m:sty m:val="p"/>
          </m:rPr>
          <m:t>[</m:t>
        </m:r>
        <m:r>
          <m:rPr>
            <m:sty m:val="p"/>
          </m:rPr>
          <m:t xml:space="preserve"> </m:t>
        </m:r>
        <m:r>
          <m:rPr>
            <m:sty m:val="p"/>
          </m:rPr>
          <m:t>[</m:t>
        </m:r>
        <m:r>
          <m:rPr>
            <m:sty m:val="p"/>
          </m:rPr>
          <m:t>1</m:t>
        </m:r>
        <m:r>
          <m:rPr>
            <m:sty m:val="p"/>
          </m:rPr>
          <m:t>,</m:t>
        </m:r>
        <m:r>
          <m:rPr>
            <m:sty m:val="i"/>
          </m:rPr>
          <m:t>n</m:t>
        </m:r>
        <m:r>
          <m:rPr>
            <m:sty m:val="p"/>
          </m:rPr>
          <m:t>]</m:t>
        </m:r>
        <m:r>
          <m:rPr>
            <m:sty m:val="p"/>
          </m:rPr>
          <m:t xml:space="preserve"> </m:t>
        </m:r>
        <m:r>
          <m:rPr>
            <m:sty m:val="p"/>
          </m:rPr>
          <m:t>]</m:t>
        </m:r>
      </m:oMath>
      <w:r>
        <w:rPr/>
        <w:t xml:space="preserve"> tel que </w:t>
      </w:r>
      <m:oMath>
        <m:sSub>
          <m:sSubPr/>
          <m:e>
            <m:r>
              <m:rPr>
                <m:sty m:val="i"/>
              </m:rPr>
              <m:t>x</m:t>
            </m:r>
          </m:e>
          <m:sub>
            <m:r>
              <m:rPr>
                <m:sty m:val="i"/>
              </m:rPr>
              <m:t>j</m:t>
            </m:r>
          </m:sub>
        </m:sSub>
        <m:r>
          <m:rPr>
            <m:sty m:val="p"/>
          </m:rPr>
          <m:t>≠</m:t>
        </m:r>
        <m:r>
          <m:rPr>
            <m:sty m:val="p"/>
          </m:rPr>
          <m:t>0</m:t>
        </m:r>
      </m:oMath>
      <w:r>
        <w:rPr/>
        <w:t xml:space="preserve">. Quelle est la loi de </w:t>
      </w:r>
      <m:oMath>
        <m:sSub>
          <m:sSubPr/>
          <m:e>
            <m:r>
              <m:rPr>
                <m:sty m:val="i"/>
              </m:rPr>
              <m:t>x</m:t>
            </m:r>
          </m:e>
          <m:sub>
            <m:r>
              <m:rPr>
                <m:sty m:val="i"/>
              </m:rPr>
              <m:t>j</m:t>
            </m:r>
          </m:sub>
        </m:sSub>
        <m:sSub>
          <m:sSubPr/>
          <m:e>
            <m:r>
              <m:rPr>
                <m:sty m:val="i"/>
              </m:rPr>
              <m:t>G</m:t>
            </m:r>
          </m:e>
          <m:sub>
            <m:r>
              <m:rPr>
                <m:sty m:val="i"/>
              </m:rPr>
              <m:t>i</m:t>
            </m:r>
            <m:r>
              <m:rPr>
                <m:sty m:val="p"/>
              </m:rPr>
              <m:t>,</m:t>
            </m:r>
            <m:r>
              <m:rPr>
                <m:sty m:val="i"/>
              </m:rPr>
              <m:t>j</m:t>
            </m:r>
          </m:sub>
        </m:sSub>
      </m:oMath>
      <w:r>
        <w:rPr/>
        <w:t xml:space="preserve"> ?</w:t>
      </w:r>
    </w:p>
    <w:p>
      <w:pPr>
        <w:numPr>
          <w:ilvl w:val="1"/>
          <w:numId w:val="12"/>
        </w:numPr>
        <w:spacing w:lineRule="auto"/>
      </w:pPr>
      <w:r>
        <w:rPr>
          <w:rFonts w:eastAsia="Georgia" w:cs="Georgia" w:ascii="Georgia" w:hAnsi="Georgia"/>
        </w:rPr>
        <w:t xml:space="preserve">En déduire la loi de </w:t>
      </w:r>
      <m:oMath>
        <m:sSub>
          <m:sSubPr/>
          <m:e>
            <m:r>
              <m:rPr>
                <m:sty m:val="i"/>
              </m:rPr>
              <m:t>Y</m:t>
            </m:r>
          </m:e>
          <m:sub>
            <m:r>
              <m:rPr>
                <m:sty m:val="i"/>
              </m:rPr>
              <m:t>i</m:t>
            </m:r>
          </m:sub>
        </m:sSub>
      </m:oMath>
      <w:r>
        <w:rPr/>
        <w:t xml:space="preserve"> et que </w:t>
      </w:r>
      <m:oMath>
        <m:r>
          <m:rPr>
            <m:scr m:val="double-struck"/>
          </m:rPr>
          <m:t>E</m:t>
        </m:r>
        <m:d>
          <m:dPr>
            <m:begChr m:val="("/>
            <m:endChr m:val=")"/>
            <m:ctrlPr>
              <w:rPr>
                <w:rFonts w:ascii="Cambria Math" w:hAnsi="Cambria Math"/>
              </w:rPr>
            </m:ctrlPr>
          </m:dPr>
          <m:e>
            <m:sSubSup>
              <m:sSubSupPr/>
              <m:e>
                <m:r>
                  <m:rPr>
                    <m:sty m:val="i"/>
                  </m:rPr>
                  <m:t>Y</m:t>
                </m:r>
              </m:e>
              <m:sub>
                <m:r>
                  <m:rPr>
                    <m:sty m:val="i"/>
                  </m:rPr>
                  <m:t>i</m:t>
                </m:r>
              </m:sub>
              <m:sup>
                <m:r>
                  <m:rPr>
                    <m:sty m:val="p"/>
                  </m:rPr>
                  <m:t>2</m:t>
                </m:r>
              </m:sup>
            </m:sSubSup>
          </m:e>
        </m:d>
        <m:r>
          <m:rPr>
            <m:sty m:val="p"/>
          </m:rPr>
          <m:t>=</m:t>
        </m:r>
        <m:r>
          <m:rPr>
            <m:sty m:val="p"/>
          </m:rPr>
          <m:t>‖</m:t>
        </m:r>
        <m:r>
          <m:rPr>
            <m:sty m:val="i"/>
          </m:rPr>
          <m:t>X</m:t>
        </m:r>
        <m:sSup>
          <m:sSupPr/>
          <m:e>
            <m:r>
              <m:rPr>
                <m:sty m:val="p"/>
              </m:rPr>
              <m:t>‖</m:t>
            </m:r>
          </m:e>
          <m:sup>
            <m:r>
              <m:rPr>
                <m:sty m:val="p"/>
              </m:rPr>
              <m:t>2</m:t>
            </m:r>
          </m:sup>
        </m:sSup>
        <m:r>
          <m:rPr>
            <m:sty m:val="p"/>
          </m:rPr>
          <m:t>=</m:t>
        </m:r>
        <m:r>
          <m:rPr>
            <m:sty m:val="p"/>
          </m:rPr>
          <m:t>1</m:t>
        </m:r>
      </m:oMath>
      <w:r>
        <w:rPr/>
        <w:t xml:space="preserve">.</w:t>
      </w:r>
    </w:p>
    <w:p>
      <w:pPr>
        <w:numPr>
          <w:ilvl w:val="1"/>
          <w:numId w:val="12"/>
        </w:numPr>
        <w:spacing w:lineRule="auto"/>
      </w:pPr>
      <w:r>
        <w:rPr/>
        <w:t xml:space="preserve">Montrer que </w:t>
      </w:r>
      <m:oMath>
        <m:r>
          <m:rPr>
            <m:sty m:val="i"/>
          </m:rPr>
          <m:t>Z</m:t>
        </m:r>
        <m:r>
          <m:rPr>
            <m:sty m:val="p"/>
          </m:rPr>
          <m:t>=</m:t>
        </m:r>
        <m:f>
          <m:fPr>
            <m:ctrlPr>
              <w:rPr>
                <w:rFonts w:ascii="Cambria Math" w:hAnsi="Cambria Math"/>
              </w:rPr>
            </m:ctrlPr>
          </m:fPr>
          <m:num>
            <m:r>
              <m:rPr>
                <m:sty m:val="p"/>
              </m:rPr>
              <m:t>1</m:t>
            </m:r>
          </m:num>
          <m:den>
            <m:r>
              <m:rPr>
                <m:sty m:val="i"/>
              </m:rPr>
              <m:t>m</m:t>
            </m:r>
          </m:den>
        </m:f>
        <m:nary>
          <m:naryPr>
            <m:chr m:val="∑"/>
            <m:limLoc m:val="undOvr"/>
            <m:grow m:val="1"/>
          </m:naryPr>
          <m:sub>
            <m:r>
              <m:rPr>
                <m:sty m:val="i"/>
              </m:rPr>
              <m:t>i</m:t>
            </m:r>
            <m:r>
              <m:rPr>
                <m:sty m:val="p"/>
              </m:rPr>
              <m:t>=</m:t>
            </m:r>
            <m:r>
              <m:rPr>
                <m:sty m:val="p"/>
              </m:rPr>
              <m:t>1</m:t>
            </m:r>
          </m:sub>
          <m:sup>
            <m:r>
              <m:rPr>
                <m:sty m:val="i"/>
              </m:rPr>
              <m:t>m</m:t>
            </m:r>
          </m:sup>
          <m:e>
            <m:r>
              <m:rPr>
                <m:sty m:val="p"/>
              </m:rPr>
              <m:t xml:space="preserve"> </m:t>
            </m:r>
          </m:e>
        </m:nary>
        <m:sSubSup>
          <m:sSubSupPr/>
          <m:e>
            <m:r>
              <m:rPr>
                <m:sty m:val="i"/>
              </m:rPr>
              <m:t>Y</m:t>
            </m:r>
          </m:e>
          <m:sub>
            <m:r>
              <m:rPr>
                <m:sty m:val="i"/>
              </m:rPr>
              <m:t>i</m:t>
            </m:r>
          </m:sub>
          <m:sup>
            <m:r>
              <m:rPr>
                <m:sty m:val="p"/>
              </m:rPr>
              <m:t>2</m:t>
            </m:r>
          </m:sup>
        </m:sSubSup>
      </m:oMath>
      <w:r>
        <w:rPr/>
        <w:t xml:space="preserve">.</w:t>
      </w:r>
    </w:p>
    <w:p>
      <w:pPr>
        <w:numPr>
          <w:ilvl w:val="0"/>
          <w:numId w:val="13"/>
        </w:numPr>
        <w:spacing w:lineRule="auto"/>
      </w:pPr>
      <w:r>
        <w:rPr/>
        <w:t xml:space="preserve">Soit </w:t>
      </w:r>
      <m:oMath>
        <m:r>
          <m:rPr>
            <m:sty m:val="i"/>
          </m:rPr>
          <m:t>ε</m:t>
        </m:r>
        <m:r>
          <m:rPr>
            <m:sty m:val="p"/>
          </m:rPr>
          <m:t>∈</m:t>
        </m:r>
        <m:r>
          <m:rPr>
            <m:sty m:val="p"/>
          </m:rPr>
          <m:t>]</m:t>
        </m:r>
        <m:r>
          <m:rPr>
            <m:sty m:val="p"/>
          </m:rPr>
          <m:t>0</m:t>
        </m:r>
        <m:r>
          <m:rPr>
            <m:sty m:val="p"/>
          </m:rPr>
          <m:t>,</m:t>
        </m:r>
        <m:r>
          <m:rPr>
            <m:sty m:val="p"/>
          </m:rPr>
          <m:t>1</m:t>
        </m:r>
        <m:r>
          <m:rPr>
            <m:sty m:val="p"/>
          </m:rPr>
          <m:t>[</m:t>
        </m:r>
      </m:oMath>
      <w:r>
        <w:rPr/>
        <w:t xml:space="preserve"> et </w:t>
      </w:r>
      <m:oMath>
        <m:d>
          <m:dPr>
            <m:begChr m:val=""/>
            <m:endChr m:val="]"/>
            <m:ctrlPr>
              <w:rPr>
                <w:rFonts w:ascii="Cambria Math" w:hAnsi="Cambria Math"/>
              </w:rPr>
            </m:ctrlPr>
          </m:dPr>
          <m:e>
            <m:r>
              <m:rPr>
                <m:sty m:val="i"/>
              </m:rPr>
              <m:t>t</m:t>
            </m:r>
            <m:r>
              <m:rPr>
                <m:sty m:val="p"/>
              </m:rPr>
              <m:t>∈</m:t>
            </m:r>
            <m:r>
              <m:rPr>
                <m:sty m:val="p"/>
              </m:rPr>
              <m:t>]</m:t>
            </m:r>
            <m:r>
              <m:rPr>
                <m:sty m:val="p"/>
              </m:rPr>
              <m:t>0</m:t>
            </m:r>
            <m:r>
              <m:rPr>
                <m:sty m:val="p"/>
              </m:rPr>
              <m:t>,</m:t>
            </m:r>
            <m:f>
              <m:fPr>
                <m:ctrlPr>
                  <w:rPr>
                    <w:rFonts w:ascii="Cambria Math" w:hAnsi="Cambria Math"/>
                  </w:rPr>
                </m:ctrlPr>
              </m:fPr>
              <m:num>
                <m:r>
                  <m:rPr>
                    <m:sty m:val="p"/>
                  </m:rPr>
                  <m:t>1</m:t>
                </m:r>
              </m:num>
              <m:den>
                <m:r>
                  <m:rPr>
                    <m:sty m:val="p"/>
                  </m:rPr>
                  <m:t>4</m:t>
                </m:r>
              </m:den>
            </m:f>
          </m:e>
        </m:d>
      </m:oMath>
      <w:r>
        <w:rPr/>
        <w:t xml:space="preserve">.</w:t>
      </w:r>
    </w:p>
    <w:p>
      <w:pPr>
        <w:numPr>
          <w:ilvl w:val="0"/>
          <w:numId w:val="14"/>
        </w:numPr>
        <w:spacing w:lineRule="auto"/>
      </w:pPr>
      <w:r>
        <w:rPr/>
        <w:t xml:space="preserve">a) Montrer que pour tout </w:t>
      </w:r>
      <m:oMath>
        <m:r>
          <m:rPr>
            <m:sty m:val="i"/>
          </m:rPr>
          <m:t>i</m:t>
        </m:r>
        <m:r>
          <m:rPr>
            <m:sty m:val="p"/>
          </m:rPr>
          <m:t>∈</m:t>
        </m:r>
        <m:r>
          <m:rPr>
            <m:sty m:val="p"/>
          </m:rPr>
          <m:t>[</m:t>
        </m:r>
        <m:r>
          <m:rPr>
            <m:sty m:val="p"/>
          </m:rPr>
          <m:t xml:space="preserve"> </m:t>
        </m:r>
        <m:r>
          <m:rPr>
            <m:sty m:val="p"/>
          </m:rPr>
          <m:t>[</m:t>
        </m:r>
        <m:r>
          <m:rPr>
            <m:sty m:val="p"/>
          </m:rPr>
          <m:t>1</m:t>
        </m:r>
        <m:r>
          <m:rPr>
            <m:sty m:val="p"/>
          </m:rPr>
          <m:t>,</m:t>
        </m:r>
        <m:r>
          <m:rPr>
            <m:sty m:val="i"/>
          </m:rPr>
          <m:t>m</m:t>
        </m:r>
        <m:r>
          <m:rPr>
            <m:sty m:val="p"/>
          </m:rPr>
          <m:t>]</m:t>
        </m:r>
        <m:r>
          <m:rPr>
            <m:sty m:val="p"/>
          </m:rPr>
          <m:t xml:space="preserve"> </m:t>
        </m:r>
        <m:r>
          <m:rPr>
            <m:sty m:val="p"/>
          </m:rPr>
          <m:t>]</m:t>
        </m:r>
        <m:r>
          <m:rPr>
            <m:sty m:val="p"/>
          </m:rPr>
          <m:t>,</m:t>
        </m:r>
        <m:r>
          <m:rPr>
            <m:scr m:val="double-struck"/>
          </m:rPr>
          <m:t>E</m:t>
        </m:r>
        <m:d>
          <m:dPr>
            <m:begChr m:val="("/>
            <m:endChr m:val=")"/>
            <m:ctrlPr>
              <w:rPr>
                <w:rFonts w:ascii="Cambria Math" w:hAnsi="Cambria Math"/>
              </w:rPr>
            </m:ctrlPr>
          </m:dPr>
          <m:e>
            <m:sSup>
              <m:sSupPr/>
              <m:e>
                <m:r>
                  <m:rPr>
                    <m:sty m:val="p"/>
                  </m:rPr>
                  <m:t>e</m:t>
                </m:r>
              </m:e>
              <m:sup>
                <m:r>
                  <m:rPr>
                    <m:sty m:val="i"/>
                  </m:rPr>
                  <m:t>t</m:t>
                </m:r>
                <m:sSubSup>
                  <m:sSubSupPr/>
                  <m:e>
                    <m:r>
                      <m:rPr>
                        <m:sty m:val="i"/>
                      </m:rPr>
                      <m:t>Y</m:t>
                    </m:r>
                  </m:e>
                  <m:sub>
                    <m:r>
                      <m:rPr>
                        <m:sty m:val="i"/>
                      </m:rPr>
                      <m:t>i</m:t>
                    </m:r>
                  </m:sub>
                  <m:sup>
                    <m:r>
                      <m:rPr>
                        <m:sty m:val="p"/>
                      </m:rPr>
                      <m:t>2</m:t>
                    </m:r>
                  </m:sup>
                </m:sSubSup>
              </m:sup>
            </m:sSup>
          </m:e>
        </m:d>
      </m:oMath>
      <w:r>
        <w:rPr/>
        <w:t xml:space="preserve"> existe et vaut </w:t>
      </w:r>
      <m:oMath>
        <m:f>
          <m:fPr>
            <m:ctrlPr>
              <w:rPr>
                <w:rFonts w:ascii="Cambria Math" w:hAnsi="Cambria Math"/>
              </w:rPr>
            </m:ctrlPr>
          </m:fPr>
          <m:num>
            <m:r>
              <m:rPr>
                <m:sty m:val="p"/>
              </m:rPr>
              <m:t>1</m:t>
            </m:r>
          </m:num>
          <m:den>
            <m:rad>
              <m:radPr>
                <m:degHide m:val="1"/>
                <m:ctrlPr>
                  <w:rPr>
                    <w:rFonts w:ascii="Cambria Math" w:hAnsi="Cambria Math"/>
                  </w:rPr>
                </m:ctrlPr>
              </m:radPr>
              <m:deg/>
              <m:e>
                <m:r>
                  <m:rPr>
                    <m:sty m:val="p"/>
                  </m:rPr>
                  <m:t>2</m:t>
                </m:r>
                <m:r>
                  <m:rPr>
                    <m:sty m:val="i"/>
                  </m:rPr>
                  <m:t>π</m:t>
                </m:r>
              </m:e>
            </m:rad>
          </m:den>
        </m:f>
        <m:nary>
          <m:naryPr>
            <m:chr m:val="∫"/>
            <m:limLoc m:val="subSup"/>
            <m:grow m:val="1"/>
          </m:naryPr>
          <m:sub>
            <m:r>
              <m:rPr>
                <m:sty m:val="p"/>
              </m:rPr>
              <m:t>−</m:t>
            </m:r>
            <m:r>
              <m:rPr>
                <m:sty m:val="p"/>
              </m:rPr>
              <m:t>∞</m:t>
            </m:r>
          </m:sub>
          <m:sup>
            <m:r>
              <m:rPr>
                <m:sty m:val="p"/>
              </m:rPr>
              <m:t>+</m:t>
            </m:r>
            <m:r>
              <m:rPr>
                <m:sty m:val="p"/>
              </m:rPr>
              <m:t>∞</m:t>
            </m:r>
          </m:sup>
          <m:e>
            <m:r>
              <m:rPr>
                <m:sty m:val="p"/>
              </m:rPr>
              <m:t xml:space="preserve"> </m:t>
            </m:r>
          </m:e>
        </m:nary>
        <m:sSup>
          <m:sSupPr/>
          <m:e>
            <m:r>
              <m:rPr>
                <m:sty m:val="p"/>
              </m:rPr>
              <m:t>e</m:t>
            </m:r>
          </m:e>
          <m:sup>
            <m:r>
              <m:rPr>
                <m:sty m:val="p"/>
              </m:rPr>
              <m:t>−</m:t>
            </m:r>
            <m:r>
              <m:rPr>
                <m:sty m:val="p"/>
              </m:rPr>
              <m:t>(</m:t>
            </m:r>
            <m:r>
              <m:rPr>
                <m:sty m:val="p"/>
              </m:rPr>
              <m:t>1</m:t>
            </m:r>
            <m:r>
              <m:rPr>
                <m:sty m:val="p"/>
              </m:rPr>
              <m:t>−</m:t>
            </m:r>
            <m:r>
              <m:rPr>
                <m:sty m:val="p"/>
              </m:rPr>
              <m:t>2</m:t>
            </m:r>
            <m:r>
              <m:rPr>
                <m:sty m:val="i"/>
              </m:rPr>
              <m:t>t</m:t>
            </m:r>
            <m:r>
              <m:rPr>
                <m:sty m:val="p"/>
              </m:rPr>
              <m:t>)</m:t>
            </m:r>
            <m:f>
              <m:fPr>
                <m:ctrlPr>
                  <w:rPr>
                    <w:rFonts w:ascii="Cambria Math" w:hAnsi="Cambria Math"/>
                  </w:rPr>
                </m:ctrlPr>
              </m:fPr>
              <m:num>
                <m:sSup>
                  <m:sSupPr/>
                  <m:e>
                    <m:r>
                      <m:rPr>
                        <m:sty m:val="i"/>
                      </m:rPr>
                      <m:t>x</m:t>
                    </m:r>
                  </m:e>
                  <m:sup>
                    <m:r>
                      <m:rPr>
                        <m:sty m:val="p"/>
                      </m:rPr>
                      <m:t>2</m:t>
                    </m:r>
                  </m:sup>
                </m:sSup>
              </m:num>
              <m:den>
                <m:r>
                  <m:rPr>
                    <m:sty m:val="p"/>
                  </m:rPr>
                  <m:t>2</m:t>
                </m:r>
              </m:den>
            </m:f>
          </m:sup>
        </m:sSup>
        <m:r>
          <m:rPr>
            <m:sty m:val="i"/>
          </m:rPr>
          <m:t>d</m:t>
        </m:r>
        <m:r>
          <m:rPr>
            <m:sty m:val="i"/>
          </m:rPr>
          <m:t>x</m:t>
        </m:r>
      </m:oMath>
      <w:r>
        <w:rPr/>
        <w:t xml:space="preserve">.</w:t>
      </w:r>
    </w:p>
    <w:p>
      <w:pPr>
        <w:numPr>
          <w:ilvl w:val="1"/>
          <w:numId w:val="15"/>
        </w:numPr>
        <w:spacing w:lineRule="auto"/>
      </w:pPr>
      <w:r>
        <w:rPr/>
        <w:t xml:space="preserve">En conclure que pour tout </w:t>
      </w:r>
      <m:oMath>
        <m:r>
          <m:rPr>
            <m:sty m:val="i"/>
          </m:rPr>
          <m:t>i</m:t>
        </m:r>
        <m:r>
          <m:rPr>
            <m:sty m:val="p"/>
          </m:rPr>
          <m:t>∈</m:t>
        </m:r>
        <m:r>
          <m:rPr>
            <m:sty m:val="p"/>
          </m:rPr>
          <m:t>[</m:t>
        </m:r>
        <m:r>
          <m:rPr>
            <m:sty m:val="p"/>
          </m:rPr>
          <m:t xml:space="preserve"> </m:t>
        </m:r>
        <m:r>
          <m:rPr>
            <m:sty m:val="p"/>
          </m:rPr>
          <m:t>[</m:t>
        </m:r>
        <m:r>
          <m:rPr>
            <m:sty m:val="p"/>
          </m:rPr>
          <m:t>1</m:t>
        </m:r>
        <m:r>
          <m:rPr>
            <m:sty m:val="p"/>
          </m:rPr>
          <m:t>,</m:t>
        </m:r>
        <m:r>
          <m:rPr>
            <m:sty m:val="i"/>
          </m:rPr>
          <m:t>m</m:t>
        </m:r>
        <m:r>
          <m:rPr>
            <m:sty m:val="p"/>
          </m:rPr>
          <m:t>]</m:t>
        </m:r>
        <m:r>
          <m:rPr>
            <m:sty m:val="p"/>
          </m:rPr>
          <m:t xml:space="preserve"> </m:t>
        </m:r>
        <m:r>
          <m:rPr>
            <m:sty m:val="p"/>
          </m:rPr>
          <m:t>]</m:t>
        </m:r>
        <m:r>
          <m:rPr>
            <m:sty m:val="p"/>
          </m:rPr>
          <m:t>,</m:t>
        </m:r>
        <m:r>
          <m:rPr>
            <m:scr m:val="double-struck"/>
          </m:rPr>
          <m:t>E</m:t>
        </m:r>
        <m:d>
          <m:dPr>
            <m:begChr m:val="("/>
            <m:endChr m:val=")"/>
            <m:ctrlPr>
              <w:rPr>
                <w:rFonts w:ascii="Cambria Math" w:hAnsi="Cambria Math"/>
              </w:rPr>
            </m:ctrlPr>
          </m:dPr>
          <m:e>
            <m:sSup>
              <m:sSupPr/>
              <m:e>
                <m:r>
                  <m:rPr>
                    <m:sty m:val="p"/>
                  </m:rPr>
                  <m:t>e</m:t>
                </m:r>
              </m:e>
              <m:sup>
                <m:r>
                  <m:rPr>
                    <m:sty m:val="i"/>
                  </m:rPr>
                  <m:t>t</m:t>
                </m:r>
                <m:sSubSup>
                  <m:sSubSupPr/>
                  <m:e>
                    <m:r>
                      <m:rPr>
                        <m:sty m:val="i"/>
                      </m:rPr>
                      <m:t>Y</m:t>
                    </m:r>
                  </m:e>
                  <m:sub>
                    <m:r>
                      <m:rPr>
                        <m:sty m:val="i"/>
                      </m:rPr>
                      <m:t>i</m:t>
                    </m:r>
                  </m:sub>
                  <m:sup>
                    <m:r>
                      <m:rPr>
                        <m:sty m:val="p"/>
                      </m:rPr>
                      <m:t>2</m:t>
                    </m:r>
                  </m:sup>
                </m:sSubSup>
              </m:sup>
            </m:sSup>
          </m:e>
        </m:d>
        <m:r>
          <m:rPr>
            <m:sty m:val="p"/>
          </m:rPr>
          <m:t>=</m:t>
        </m:r>
        <m:f>
          <m:fPr>
            <m:ctrlPr>
              <w:rPr>
                <w:rFonts w:ascii="Cambria Math" w:hAnsi="Cambria Math"/>
              </w:rPr>
            </m:ctrlPr>
          </m:fPr>
          <m:num>
            <m:r>
              <m:rPr>
                <m:sty m:val="p"/>
              </m:rPr>
              <m:t>1</m:t>
            </m:r>
          </m:num>
          <m:den>
            <m:rad>
              <m:radPr>
                <m:degHide m:val="1"/>
                <m:ctrlPr>
                  <w:rPr>
                    <w:rFonts w:ascii="Cambria Math" w:hAnsi="Cambria Math"/>
                  </w:rPr>
                </m:ctrlPr>
              </m:radPr>
              <m:deg/>
              <m:e>
                <m:r>
                  <m:rPr>
                    <m:sty m:val="p"/>
                  </m:rPr>
                  <m:t>1</m:t>
                </m:r>
                <m:r>
                  <m:rPr>
                    <m:sty m:val="p"/>
                  </m:rPr>
                  <m:t>−</m:t>
                </m:r>
                <m:r>
                  <m:rPr>
                    <m:sty m:val="p"/>
                  </m:rPr>
                  <m:t>2</m:t>
                </m:r>
                <m:r>
                  <m:rPr>
                    <m:sty m:val="i"/>
                  </m:rPr>
                  <m:t>t</m:t>
                </m:r>
              </m:e>
            </m:rad>
          </m:den>
        </m:f>
      </m:oMath>
      <w:r>
        <w:rPr/>
        <w:t xml:space="preserve">.</w:t>
      </w:r>
    </w:p>
    <w:p>
      <w:pPr>
        <w:numPr>
          <w:ilvl w:val="0"/>
          <w:numId w:val="14"/>
        </w:numPr>
        <w:spacing w:lineRule="auto"/>
      </w:pPr>
      <w:r>
        <w:rPr>
          <w:rFonts w:eastAsia="Georgia" w:cs="Georgia" w:ascii="Georgia" w:hAnsi="Georgia"/>
        </w:rPr>
        <w:t xml:space="preserve">On rappelle l'inégalité de Markov :</w:t>
      </w:r>
      <w:r>
        <w:rPr/>
        <w:br w:type="textWrapping"/>
      </w:r>
      <w:r>
        <w:rPr/>
        <w:t xml:space="preserve">si </w:t>
      </w:r>
      <m:oMath>
        <m:r>
          <m:rPr>
            <m:sty m:val="i"/>
          </m:rPr>
          <m:t>U</m:t>
        </m:r>
      </m:oMath>
      <w:r>
        <w:rPr>
          <w:rFonts w:eastAsia="Georgia" w:cs="Georgia" w:ascii="Georgia" w:hAnsi="Georgia"/>
        </w:rPr>
        <w:t xml:space="preserve"> est une variable aléatoire à valeurs positives admettant une espérance et </w:t>
      </w:r>
      <m:oMath>
        <m:r>
          <m:rPr>
            <m:sty m:val="i"/>
          </m:rPr>
          <m:t>a</m:t>
        </m:r>
        <m:r>
          <m:rPr>
            <m:sty m:val="p"/>
          </m:rPr>
          <m:t>&gt;</m:t>
        </m:r>
        <m:r>
          <m:rPr>
            <m:sty m:val="p"/>
          </m:rPr>
          <m:t>0</m:t>
        </m:r>
      </m:oMath>
      <w:r>
        <w:rPr>
          <w:rFonts w:eastAsia="Georgia" w:cs="Georgia" w:ascii="Georgia" w:hAnsi="Georgia"/>
        </w:rPr>
        <w:t xml:space="preserve"> un réel alors</w:t>
      </w:r>
      <w:r>
        <w:rPr/>
        <w:br w:type="textWrapping"/>
      </w:r>
      <m:oMathPara>
        <m:oMath>
          <m:r>
            <m:rPr>
              <m:scr m:val="double-struck"/>
            </m:rPr>
            <m:t>P</m:t>
          </m:r>
          <m:r>
            <m:rPr>
              <m:sty m:val="p"/>
            </m:rPr>
            <m:t>(</m:t>
          </m:r>
          <m:r>
            <m:rPr>
              <m:sty m:val="i"/>
            </m:rPr>
            <m:t>U</m:t>
          </m:r>
          <m:r>
            <m:rPr>
              <m:sty m:val="p"/>
            </m:rPr>
            <m:t>⩾</m:t>
          </m:r>
          <m:r>
            <m:rPr>
              <m:sty m:val="i"/>
            </m:rPr>
            <m:t>a</m:t>
          </m:r>
          <m:r>
            <m:rPr>
              <m:sty m:val="p"/>
            </m:rPr>
            <m:t>)</m:t>
          </m:r>
          <m:r>
            <m:rPr>
              <m:sty m:val="p"/>
            </m:rPr>
            <m:t>⩽</m:t>
          </m:r>
          <m:f>
            <m:fPr>
              <m:ctrlPr>
                <w:rPr>
                  <w:rFonts w:ascii="Cambria Math" w:hAnsi="Cambria Math"/>
                </w:rPr>
              </m:ctrlPr>
            </m:fPr>
            <m:num>
              <m:r>
                <m:rPr>
                  <m:scr m:val="double-struck"/>
                </m:rPr>
                <m:t>E</m:t>
              </m:r>
              <m:r>
                <m:rPr>
                  <m:sty m:val="p"/>
                </m:rPr>
                <m:t>(</m:t>
              </m:r>
              <m:r>
                <m:rPr>
                  <m:sty m:val="i"/>
                </m:rPr>
                <m:t>U</m:t>
              </m:r>
              <m:r>
                <m:rPr>
                  <m:sty m:val="p"/>
                </m:rPr>
                <m:t>)</m:t>
              </m:r>
            </m:num>
            <m:den>
              <m:r>
                <m:rPr>
                  <m:sty m:val="i"/>
                </m:rPr>
                <m:t>a</m:t>
              </m:r>
            </m:den>
          </m:f>
        </m:oMath>
      </m:oMathPara>
    </w:p>
    <w:p>
      <w:pPr>
        <w:numPr>
          <w:ilvl w:val="1"/>
          <w:numId w:val="19"/>
        </w:numPr>
        <w:spacing w:lineRule="auto"/>
      </w:pPr>
      <w:r>
        <w:rPr/>
        <w:t xml:space="preserve">Montrer que </w:t>
      </w:r>
      <m:oMath>
        <m:r>
          <m:rPr>
            <m:scr m:val="double-struck"/>
          </m:rPr>
          <m:t>E</m:t>
        </m:r>
        <m:d>
          <m:dPr>
            <m:begChr m:val="("/>
            <m:endChr m:val=")"/>
            <m:ctrlPr>
              <w:rPr>
                <w:rFonts w:ascii="Cambria Math" w:hAnsi="Cambria Math"/>
              </w:rPr>
            </m:ctrlPr>
          </m:dPr>
          <m:e>
            <m:sSup>
              <m:sSupPr/>
              <m:e>
                <m:r>
                  <m:rPr>
                    <m:sty m:val="p"/>
                  </m:rPr>
                  <m:t>e</m:t>
                </m:r>
              </m:e>
              <m:sup>
                <m:r>
                  <m:rPr>
                    <m:sty m:val="i"/>
                  </m:rPr>
                  <m:t>t</m:t>
                </m:r>
                <m:r>
                  <m:rPr>
                    <m:sty m:val="i"/>
                  </m:rPr>
                  <m:t>m</m:t>
                </m:r>
                <m:r>
                  <m:rPr>
                    <m:sty m:val="i"/>
                  </m:rPr>
                  <m:t>Z</m:t>
                </m:r>
              </m:sup>
            </m:sSup>
          </m:e>
        </m:d>
      </m:oMath>
      <w:r>
        <w:rPr/>
        <w:t xml:space="preserve"> existe et que </w:t>
      </w:r>
      <m:oMath>
        <m:r>
          <m:rPr>
            <m:scr m:val="double-struck"/>
          </m:rPr>
          <m:t>P</m:t>
        </m:r>
        <m:r>
          <m:rPr>
            <m:sty m:val="p"/>
          </m:rPr>
          <m:t>(</m:t>
        </m:r>
        <m:r>
          <m:rPr>
            <m:sty m:val="i"/>
          </m:rPr>
          <m:t>Z</m:t>
        </m:r>
        <m:r>
          <m:rPr>
            <m:sty m:val="p"/>
          </m:rPr>
          <m:t>&gt;</m:t>
        </m:r>
        <m:r>
          <m:rPr>
            <m:sty m:val="p"/>
          </m:rPr>
          <m:t>(</m:t>
        </m:r>
        <m:r>
          <m:rPr>
            <m:sty m:val="p"/>
          </m:rPr>
          <m:t>1</m:t>
        </m:r>
        <m:r>
          <m:rPr>
            <m:sty m:val="p"/>
          </m:rPr>
          <m:t>+</m:t>
        </m:r>
        <m:r>
          <m:rPr>
            <m:sty m:val="i"/>
          </m:rPr>
          <m:t>ε</m:t>
        </m:r>
        <m:r>
          <m:rPr>
            <m:sty m:val="p"/>
          </m:rPr>
          <m:t>)</m:t>
        </m:r>
        <m:r>
          <m:rPr>
            <m:sty m:val="p"/>
          </m:rPr>
          <m:t>)</m:t>
        </m:r>
        <m:r>
          <m:rPr>
            <m:sty m:val="p"/>
          </m:rPr>
          <m:t>≤</m:t>
        </m:r>
        <m:r>
          <m:rPr>
            <m:scr m:val="double-struck"/>
          </m:rPr>
          <m:t>P</m:t>
        </m:r>
        <m:r>
          <m:rPr>
            <m:sty m:val="p"/>
          </m:rPr>
          <m:t>(</m:t>
        </m:r>
        <m:r>
          <m:rPr>
            <m:sty m:val="i"/>
          </m:rPr>
          <m:t>Z</m:t>
        </m:r>
        <m:r>
          <m:rPr>
            <m:sty m:val="p"/>
          </m:rPr>
          <m:t>⩾</m:t>
        </m:r>
        <m:r>
          <m:rPr>
            <m:sty m:val="p"/>
          </m:rPr>
          <m:t>(</m:t>
        </m:r>
        <m:r>
          <m:rPr>
            <m:sty m:val="p"/>
          </m:rPr>
          <m:t>1</m:t>
        </m:r>
        <m:r>
          <m:rPr>
            <m:sty m:val="p"/>
          </m:rPr>
          <m:t>+</m:t>
        </m:r>
        <m:r>
          <m:rPr>
            <m:sty m:val="i"/>
          </m:rPr>
          <m:t>ε</m:t>
        </m:r>
        <m:r>
          <m:rPr>
            <m:sty m:val="p"/>
          </m:rPr>
          <m:t>)</m:t>
        </m:r>
        <m:r>
          <m:rPr>
            <m:sty m:val="p"/>
          </m:rPr>
          <m:t>)</m:t>
        </m:r>
        <m:r>
          <m:rPr>
            <m:sty m:val="p"/>
          </m:rPr>
          <m:t>≤</m:t>
        </m:r>
        <m:r>
          <m:rPr>
            <m:scr m:val="double-struck"/>
          </m:rPr>
          <m:t>E</m:t>
        </m:r>
        <m:d>
          <m:dPr>
            <m:begChr m:val="("/>
            <m:endChr m:val=")"/>
            <m:ctrlPr>
              <w:rPr>
                <w:rFonts w:ascii="Cambria Math" w:hAnsi="Cambria Math"/>
              </w:rPr>
            </m:ctrlPr>
          </m:dPr>
          <m:e>
            <m:sSup>
              <m:sSupPr/>
              <m:e>
                <m:r>
                  <m:rPr>
                    <m:sty m:val="p"/>
                  </m:rPr>
                  <m:t>e</m:t>
                </m:r>
              </m:e>
              <m:sup>
                <m:r>
                  <m:rPr>
                    <m:sty m:val="i"/>
                  </m:rPr>
                  <m:t>t</m:t>
                </m:r>
                <m:r>
                  <m:rPr>
                    <m:sty m:val="i"/>
                  </m:rPr>
                  <m:t>m</m:t>
                </m:r>
                <m:r>
                  <m:rPr>
                    <m:sty m:val="i"/>
                  </m:rPr>
                  <m:t>Z</m:t>
                </m:r>
              </m:sup>
            </m:sSup>
          </m:e>
        </m:d>
        <m:sSup>
          <m:sSupPr/>
          <m:e>
            <m:r>
              <m:rPr>
                <m:sty m:val="p"/>
              </m:rPr>
              <m:t>e</m:t>
            </m:r>
          </m:e>
          <m:sup>
            <m:r>
              <m:rPr>
                <m:sty m:val="p"/>
              </m:rPr>
              <m:t>−</m:t>
            </m:r>
            <m:r>
              <m:rPr>
                <m:sty m:val="i"/>
              </m:rPr>
              <m:t>t</m:t>
            </m:r>
            <m:r>
              <m:rPr>
                <m:sty m:val="i"/>
              </m:rPr>
              <m:t>m</m:t>
            </m:r>
            <m:r>
              <m:rPr>
                <m:sty m:val="p"/>
              </m:rPr>
              <m:t>(</m:t>
            </m:r>
            <m:r>
              <m:rPr>
                <m:sty m:val="p"/>
              </m:rPr>
              <m:t>1</m:t>
            </m:r>
            <m:r>
              <m:rPr>
                <m:sty m:val="p"/>
              </m:rPr>
              <m:t>+</m:t>
            </m:r>
            <m:r>
              <m:rPr>
                <m:sty m:val="i"/>
              </m:rPr>
              <m:t>ε</m:t>
            </m:r>
            <m:r>
              <m:rPr>
                <m:sty m:val="p"/>
              </m:rPr>
              <m:t>)</m:t>
            </m:r>
          </m:sup>
        </m:sSup>
      </m:oMath>
      <w:r>
        <w:rPr/>
        <w:t xml:space="preserve">.</w:t>
      </w:r>
    </w:p>
    <w:p>
      <w:pPr>
        <w:numPr>
          <w:ilvl w:val="1"/>
          <w:numId w:val="19"/>
        </w:numPr>
        <w:spacing w:lineRule="auto"/>
      </w:pPr>
      <w:r>
        <w:rPr>
          <w:rFonts w:eastAsia="Georgia" w:cs="Georgia" w:ascii="Georgia" w:hAnsi="Georgia"/>
        </w:rPr>
        <w:t xml:space="preserve">En déduire que </w:t>
      </w:r>
      <m:oMath>
        <m:r>
          <m:rPr>
            <m:scr m:val="double-struck"/>
          </m:rPr>
          <m:t>P</m:t>
        </m:r>
        <m:r>
          <m:rPr>
            <m:sty m:val="p"/>
          </m:rPr>
          <m:t>(</m:t>
        </m:r>
        <m:r>
          <m:rPr>
            <m:sty m:val="i"/>
          </m:rPr>
          <m:t>Z</m:t>
        </m:r>
        <m:r>
          <m:rPr>
            <m:sty m:val="p"/>
          </m:rPr>
          <m:t>&gt;</m:t>
        </m:r>
        <m:r>
          <m:rPr>
            <m:sty m:val="p"/>
          </m:rPr>
          <m:t>(</m:t>
        </m:r>
        <m:r>
          <m:rPr>
            <m:sty m:val="p"/>
          </m:rPr>
          <m:t>1</m:t>
        </m:r>
        <m:r>
          <m:rPr>
            <m:sty m:val="p"/>
          </m:rPr>
          <m:t>+</m:t>
        </m:r>
        <m:r>
          <m:rPr>
            <m:sty m:val="i"/>
          </m:rPr>
          <m:t>ε</m:t>
        </m:r>
        <m:r>
          <m:rPr>
            <m:sty m:val="p"/>
          </m:rPr>
          <m:t>)</m:t>
        </m:r>
        <m:r>
          <m:rPr>
            <m:sty m:val="p"/>
          </m:rPr>
          <m:t>)</m:t>
        </m:r>
        <m:r>
          <m:rPr>
            <m:sty m:val="p"/>
          </m:rPr>
          <m:t>⩽</m:t>
        </m:r>
        <m:sSup>
          <m:sSupPr/>
          <m:e>
            <m:d>
              <m:dPr>
                <m:begChr m:val="("/>
                <m:endChr m:val=")"/>
                <m:ctrlPr>
                  <w:rPr>
                    <w:rFonts w:ascii="Cambria Math" w:hAnsi="Cambria Math"/>
                  </w:rPr>
                </m:ctrlPr>
              </m:dPr>
              <m:e>
                <m:f>
                  <m:fPr>
                    <m:ctrlPr>
                      <w:rPr>
                        <w:rFonts w:ascii="Cambria Math" w:hAnsi="Cambria Math"/>
                      </w:rPr>
                    </m:ctrlPr>
                  </m:fPr>
                  <m:num>
                    <m:sSup>
                      <m:sSupPr/>
                      <m:e>
                        <m:r>
                          <m:rPr>
                            <m:sty m:val="p"/>
                          </m:rPr>
                          <m:t>e</m:t>
                        </m:r>
                      </m:e>
                      <m:sup>
                        <m:r>
                          <m:rPr>
                            <m:sty m:val="p"/>
                          </m:rPr>
                          <m:t>−</m:t>
                        </m:r>
                        <m:r>
                          <m:rPr>
                            <m:sty m:val="i"/>
                          </m:rPr>
                          <m:t>t</m:t>
                        </m:r>
                      </m:sup>
                    </m:sSup>
                  </m:num>
                  <m:den>
                    <m:rad>
                      <m:radPr>
                        <m:degHide m:val="1"/>
                        <m:ctrlPr>
                          <w:rPr>
                            <w:rFonts w:ascii="Cambria Math" w:hAnsi="Cambria Math"/>
                          </w:rPr>
                        </m:ctrlPr>
                      </m:radPr>
                      <m:deg/>
                      <m:e>
                        <m:r>
                          <m:rPr>
                            <m:sty m:val="p"/>
                          </m:rPr>
                          <m:t>1</m:t>
                        </m:r>
                        <m:r>
                          <m:rPr>
                            <m:sty m:val="p"/>
                          </m:rPr>
                          <m:t>−</m:t>
                        </m:r>
                        <m:r>
                          <m:rPr>
                            <m:sty m:val="p"/>
                          </m:rPr>
                          <m:t>2</m:t>
                        </m:r>
                        <m:r>
                          <m:rPr>
                            <m:sty m:val="i"/>
                          </m:rPr>
                          <m:t>t</m:t>
                        </m:r>
                      </m:e>
                    </m:rad>
                  </m:den>
                </m:f>
              </m:e>
            </m:d>
          </m:e>
          <m:sup>
            <m:r>
              <m:rPr>
                <m:sty m:val="i"/>
              </m:rPr>
              <m:t>m</m:t>
            </m:r>
          </m:sup>
        </m:sSup>
        <m:sSup>
          <m:sSupPr/>
          <m:e>
            <m:r>
              <m:rPr>
                <m:sty m:val="p"/>
              </m:rPr>
              <m:t>e</m:t>
            </m:r>
          </m:e>
          <m:sup>
            <m:r>
              <m:rPr>
                <m:sty m:val="p"/>
              </m:rPr>
              <m:t>−</m:t>
            </m:r>
            <m:r>
              <m:rPr>
                <m:sty m:val="i"/>
              </m:rPr>
              <m:t>t</m:t>
            </m:r>
            <m:r>
              <m:rPr>
                <m:sty m:val="i"/>
              </m:rPr>
              <m:t>m</m:t>
            </m:r>
            <m:r>
              <m:rPr>
                <m:sty m:val="i"/>
              </m:rPr>
              <m:t>ε</m:t>
            </m:r>
          </m:sup>
        </m:sSup>
      </m:oMath>
      <w:r>
        <w:rPr/>
        <w:t xml:space="preserve">.</w:t>
      </w:r>
    </w:p>
    <w:p>
      <w:pPr>
        <w:numPr>
          <w:ilvl w:val="1"/>
          <w:numId w:val="19"/>
        </w:numPr>
        <w:spacing w:lineRule="auto"/>
      </w:pPr>
      <w:r>
        <w:rPr>
          <w:rFonts w:eastAsia="Georgia" w:cs="Georgia" w:ascii="Georgia" w:hAnsi="Georgia"/>
        </w:rPr>
        <w:t xml:space="preserve">Établir que </w:t>
      </w:r>
      <m:oMath>
        <m:r>
          <m:rPr>
            <m:sty m:val="p"/>
          </m:rPr>
          <m:t>−</m:t>
        </m:r>
        <m:r>
          <m:rPr>
            <m:sty m:val="i"/>
          </m:rPr>
          <m:t>t</m:t>
        </m:r>
        <m:r>
          <m:rPr>
            <m:sty m:val="p"/>
          </m:rPr>
          <m:t>−</m:t>
        </m:r>
        <m:f>
          <m:fPr>
            <m:ctrlPr>
              <w:rPr>
                <w:rFonts w:ascii="Cambria Math" w:hAnsi="Cambria Math"/>
              </w:rPr>
            </m:ctrlPr>
          </m:fPr>
          <m:num>
            <m:r>
              <m:rPr>
                <m:sty m:val="p"/>
              </m:rPr>
              <m:t>1</m:t>
            </m:r>
          </m:num>
          <m:den>
            <m:r>
              <m:rPr>
                <m:sty m:val="p"/>
              </m:rPr>
              <m:t>2</m:t>
            </m:r>
          </m:den>
        </m:f>
        <m:r>
          <m:rPr>
            <m:sty m:val="p"/>
          </m:rPr>
          <m:t>ln</m:t>
        </m:r>
        <m:r>
          <m:rPr>
            <m:sty m:val="p"/>
          </m:rPr>
          <m:t>⁡</m:t>
        </m:r>
        <m:r>
          <m:rPr>
            <m:sty m:val="p"/>
          </m:rPr>
          <m:t>(</m:t>
        </m:r>
        <m:r>
          <m:rPr>
            <m:sty m:val="p"/>
          </m:rPr>
          <m:t>1</m:t>
        </m:r>
        <m:r>
          <m:rPr>
            <m:sty m:val="p"/>
          </m:rPr>
          <m:t>−</m:t>
        </m:r>
        <m:r>
          <m:rPr>
            <m:sty m:val="p"/>
          </m:rPr>
          <m:t>2</m:t>
        </m:r>
        <m:r>
          <m:rPr>
            <m:sty m:val="i"/>
          </m:rPr>
          <m:t>t</m:t>
        </m:r>
        <m:r>
          <m:rPr>
            <m:sty m:val="p"/>
          </m:rPr>
          <m:t>)</m:t>
        </m:r>
        <m:r>
          <m:rPr>
            <m:sty m:val="p"/>
          </m:rPr>
          <m:t>⩽</m:t>
        </m:r>
        <m:r>
          <m:rPr>
            <m:sty m:val="p"/>
          </m:rPr>
          <m:t>2</m:t>
        </m:r>
        <m:sSup>
          <m:sSupPr/>
          <m:e>
            <m:r>
              <m:rPr>
                <m:sty m:val="i"/>
              </m:rPr>
              <m:t>t</m:t>
            </m:r>
          </m:e>
          <m:sup>
            <m:r>
              <m:rPr>
                <m:sty m:val="p"/>
              </m:rPr>
              <m:t>2</m:t>
            </m:r>
          </m:sup>
        </m:sSup>
      </m:oMath>
      <w:r>
        <w:rPr>
          <w:rFonts w:eastAsia="Georgia" w:cs="Georgia" w:ascii="Georgia" w:hAnsi="Georgia"/>
        </w:rPr>
        <w:t xml:space="preserve"> et en déduire que </w:t>
      </w:r>
      <m:oMath>
        <m:r>
          <m:rPr>
            <m:scr m:val="double-struck"/>
          </m:rPr>
          <m:t>P</m:t>
        </m:r>
        <m:r>
          <m:rPr>
            <m:sty m:val="p"/>
          </m:rPr>
          <m:t>(</m:t>
        </m:r>
        <m:r>
          <m:rPr>
            <m:sty m:val="i"/>
          </m:rPr>
          <m:t>Z</m:t>
        </m:r>
        <m:r>
          <m:rPr>
            <m:sty m:val="p"/>
          </m:rPr>
          <m:t>&gt;</m:t>
        </m:r>
        <m:r>
          <m:rPr>
            <m:sty m:val="p"/>
          </m:rPr>
          <m:t>(</m:t>
        </m:r>
        <m:r>
          <m:rPr>
            <m:sty m:val="p"/>
          </m:rPr>
          <m:t>1</m:t>
        </m:r>
        <m:r>
          <m:rPr>
            <m:sty m:val="p"/>
          </m:rPr>
          <m:t>+</m:t>
        </m:r>
        <m:r>
          <m:rPr>
            <m:sty m:val="i"/>
          </m:rPr>
          <m:t>ε</m:t>
        </m:r>
        <m:r>
          <m:rPr>
            <m:sty m:val="p"/>
          </m:rPr>
          <m:t>)</m:t>
        </m:r>
        <m:r>
          <m:rPr>
            <m:sty m:val="p"/>
          </m:rPr>
          <m:t>)</m:t>
        </m:r>
        <m:r>
          <m:rPr>
            <m:sty m:val="p"/>
          </m:rPr>
          <m:t>⩽</m:t>
        </m:r>
        <m:sSup>
          <m:sSupPr/>
          <m:e>
            <m:r>
              <m:rPr>
                <m:sty m:val="p"/>
              </m:rPr>
              <m:t>e</m:t>
            </m:r>
          </m:e>
          <m:sup>
            <m:r>
              <m:rPr>
                <m:sty m:val="i"/>
              </m:rPr>
              <m:t>m</m:t>
            </m:r>
            <m:d>
              <m:dPr>
                <m:begChr m:val="("/>
                <m:endChr m:val=")"/>
                <m:ctrlPr>
                  <w:rPr>
                    <w:rFonts w:ascii="Cambria Math" w:hAnsi="Cambria Math"/>
                  </w:rPr>
                </m:ctrlPr>
              </m:dPr>
              <m:e>
                <m:r>
                  <m:rPr>
                    <m:sty m:val="p"/>
                  </m:rPr>
                  <m:t>2</m:t>
                </m:r>
                <m:sSup>
                  <m:sSupPr/>
                  <m:e>
                    <m:r>
                      <m:rPr>
                        <m:sty m:val="i"/>
                      </m:rPr>
                      <m:t>t</m:t>
                    </m:r>
                  </m:e>
                  <m:sup>
                    <m:r>
                      <m:rPr>
                        <m:sty m:val="p"/>
                      </m:rPr>
                      <m:t>2</m:t>
                    </m:r>
                  </m:sup>
                </m:sSup>
                <m:r>
                  <m:rPr>
                    <m:sty m:val="p"/>
                  </m:rPr>
                  <m:t>−</m:t>
                </m:r>
                <m:r>
                  <m:rPr>
                    <m:sty m:val="i"/>
                  </m:rPr>
                  <m:t>t</m:t>
                </m:r>
                <m:r>
                  <m:rPr>
                    <m:sty m:val="i"/>
                  </m:rPr>
                  <m:t>ε</m:t>
                </m:r>
              </m:e>
            </m:d>
          </m:sup>
        </m:sSup>
      </m:oMath>
      <w:r>
        <w:rPr/>
        <w:t xml:space="preserve">.</w:t>
      </w:r>
    </w:p>
    <w:p>
      <w:pPr>
        <w:numPr>
          <w:ilvl w:val="1"/>
          <w:numId w:val="19"/>
        </w:numPr>
        <w:spacing w:lineRule="auto"/>
      </w:pPr>
      <w:r>
        <w:rPr/>
        <w:t xml:space="preserve">En conclure que </w:t>
      </w:r>
      <m:oMath>
        <m:r>
          <m:rPr>
            <m:scr m:val="double-struck"/>
          </m:rPr>
          <m:t>P</m:t>
        </m:r>
        <m:r>
          <m:rPr>
            <m:sty m:val="p"/>
          </m:rPr>
          <m:t>(</m:t>
        </m:r>
        <m:r>
          <m:rPr>
            <m:sty m:val="i"/>
          </m:rPr>
          <m:t>Z</m:t>
        </m:r>
        <m:r>
          <m:rPr>
            <m:sty m:val="p"/>
          </m:rPr>
          <m:t>&gt;</m:t>
        </m:r>
        <m:r>
          <m:rPr>
            <m:sty m:val="p"/>
          </m:rPr>
          <m:t>(</m:t>
        </m:r>
        <m:r>
          <m:rPr>
            <m:sty m:val="p"/>
          </m:rPr>
          <m:t>1</m:t>
        </m:r>
        <m:r>
          <m:rPr>
            <m:sty m:val="p"/>
          </m:rPr>
          <m:t>+</m:t>
        </m:r>
        <m:r>
          <m:rPr>
            <m:sty m:val="i"/>
          </m:rPr>
          <m:t>ε</m:t>
        </m:r>
        <m:r>
          <m:rPr>
            <m:sty m:val="p"/>
          </m:rPr>
          <m:t>)</m:t>
        </m:r>
        <m:r>
          <m:rPr>
            <m:sty m:val="p"/>
          </m:rPr>
          <m:t>)</m:t>
        </m:r>
        <m:r>
          <m:rPr>
            <m:sty m:val="p"/>
          </m:rPr>
          <m:t>⩽</m:t>
        </m:r>
        <m:sSup>
          <m:sSupPr/>
          <m:e>
            <m:r>
              <m:rPr>
                <m:sty m:val="p"/>
              </m:rPr>
              <m:t>e</m:t>
            </m:r>
          </m:e>
          <m:sup>
            <m:r>
              <m:rPr>
                <m:sty m:val="p"/>
              </m:rPr>
              <m:t>−</m:t>
            </m:r>
            <m:r>
              <m:rPr>
                <m:sty m:val="i"/>
              </m:rPr>
              <m:t>m</m:t>
            </m:r>
            <m:f>
              <m:fPr>
                <m:ctrlPr>
                  <w:rPr>
                    <w:rFonts w:ascii="Cambria Math" w:hAnsi="Cambria Math"/>
                  </w:rPr>
                </m:ctrlPr>
              </m:fPr>
              <m:num>
                <m:sSup>
                  <m:sSupPr/>
                  <m:e>
                    <m:r>
                      <m:rPr>
                        <m:sty m:val="i"/>
                      </m:rPr>
                      <m:t>ε</m:t>
                    </m:r>
                  </m:e>
                  <m:sup>
                    <m:r>
                      <m:rPr>
                        <m:sty m:val="p"/>
                      </m:rPr>
                      <m:t>2</m:t>
                    </m:r>
                  </m:sup>
                </m:sSup>
              </m:num>
              <m:den>
                <m:r>
                  <m:rPr>
                    <m:sty m:val="p"/>
                  </m:rPr>
                  <m:t>8</m:t>
                </m:r>
              </m:den>
            </m:f>
          </m:sup>
        </m:sSup>
      </m:oMath>
      <w:r>
        <w:rPr/>
        <w:t xml:space="preserve">.</w:t>
      </w:r>
    </w:p>
    <w:p>
      <w:pPr>
        <w:numPr>
          <w:ilvl w:val="0"/>
          <w:numId w:val="23"/>
        </w:numPr>
        <w:spacing w:lineRule="auto"/>
      </w:pPr>
      <w:r>
        <w:rPr>
          <w:rFonts w:eastAsia="Georgia" w:cs="Georgia" w:ascii="Georgia" w:hAnsi="Georgia"/>
        </w:rPr>
        <w:t xml:space="preserve">On montrerait de même que </w:t>
      </w:r>
      <m:oMath>
        <m:r>
          <m:rPr>
            <m:scr m:val="double-struck"/>
          </m:rPr>
          <m:t>P</m:t>
        </m:r>
        <m:r>
          <m:rPr>
            <m:sty m:val="p"/>
          </m:rPr>
          <m:t>(</m:t>
        </m:r>
        <m:r>
          <m:rPr>
            <m:sty m:val="i"/>
          </m:rPr>
          <m:t>Z</m:t>
        </m:r>
        <m:r>
          <m:rPr>
            <m:sty m:val="p"/>
          </m:rPr>
          <m:t>&lt;</m:t>
        </m:r>
        <m:r>
          <m:rPr>
            <m:sty m:val="p"/>
          </m:rPr>
          <m:t>(</m:t>
        </m:r>
        <m:r>
          <m:rPr>
            <m:sty m:val="p"/>
          </m:rPr>
          <m:t>1</m:t>
        </m:r>
        <m:r>
          <m:rPr>
            <m:sty m:val="p"/>
          </m:rPr>
          <m:t>−</m:t>
        </m:r>
        <m:r>
          <m:rPr>
            <m:sty m:val="i"/>
          </m:rPr>
          <m:t>ε</m:t>
        </m:r>
        <m:r>
          <m:rPr>
            <m:sty m:val="p"/>
          </m:rPr>
          <m:t>)</m:t>
        </m:r>
        <m:r>
          <m:rPr>
            <m:sty m:val="p"/>
          </m:rPr>
          <m:t>)</m:t>
        </m:r>
        <m:r>
          <m:rPr>
            <m:sty m:val="p"/>
          </m:rPr>
          <m:t>⩽</m:t>
        </m:r>
        <m:sSup>
          <m:sSupPr/>
          <m:e>
            <m:r>
              <m:rPr>
                <m:sty m:val="p"/>
              </m:rPr>
              <m:t>e</m:t>
            </m:r>
          </m:e>
          <m:sup>
            <m:r>
              <m:rPr>
                <m:sty m:val="p"/>
              </m:rPr>
              <m:t>−</m:t>
            </m:r>
            <m:r>
              <m:rPr>
                <m:sty m:val="i"/>
              </m:rPr>
              <m:t>m</m:t>
            </m:r>
            <m:f>
              <m:fPr>
                <m:ctrlPr>
                  <w:rPr>
                    <w:rFonts w:ascii="Cambria Math" w:hAnsi="Cambria Math"/>
                  </w:rPr>
                </m:ctrlPr>
              </m:fPr>
              <m:num>
                <m:sSup>
                  <m:sSupPr/>
                  <m:e>
                    <m:r>
                      <m:rPr>
                        <m:sty m:val="i"/>
                      </m:rPr>
                      <m:t>ε</m:t>
                    </m:r>
                  </m:e>
                  <m:sup>
                    <m:r>
                      <m:rPr>
                        <m:sty m:val="p"/>
                      </m:rPr>
                      <m:t>2</m:t>
                    </m:r>
                  </m:sup>
                </m:sSup>
              </m:num>
              <m:den>
                <m:r>
                  <m:rPr>
                    <m:sty m:val="p"/>
                  </m:rPr>
                  <m:t>8</m:t>
                </m:r>
              </m:den>
            </m:f>
          </m:sup>
        </m:sSup>
      </m:oMath>
      <w:r>
        <w:rPr/>
        <w:t xml:space="preserve">.</w:t>
      </w:r>
      <w:r>
        <w:rPr/>
        <w:br w:type="textWrapping"/>
      </w:r>
      <w:r>
        <w:rPr>
          <w:rFonts w:eastAsia="Georgia" w:cs="Georgia" w:ascii="Georgia" w:hAnsi="Georgia"/>
        </w:rPr>
        <w:t xml:space="preserve">En déduire que </w:t>
      </w:r>
      <m:oMath>
        <m:r>
          <m:rPr>
            <m:scr m:val="double-struck"/>
          </m:rPr>
          <m:t>P</m:t>
        </m:r>
        <m:r>
          <m:rPr>
            <m:sty m:val="p"/>
          </m:rPr>
          <m:t>(</m:t>
        </m:r>
        <m:r>
          <m:rPr>
            <m:sty m:val="p"/>
          </m:rPr>
          <m:t>[</m:t>
        </m:r>
        <m:r>
          <m:rPr>
            <m:sty m:val="i"/>
          </m:rPr>
          <m:t>Z</m:t>
        </m:r>
        <m:r>
          <m:rPr>
            <m:sty m:val="p"/>
          </m:rPr>
          <m:t>&lt;</m:t>
        </m:r>
        <m:r>
          <m:rPr>
            <m:sty m:val="p"/>
          </m:rPr>
          <m:t>(</m:t>
        </m:r>
        <m:r>
          <m:rPr>
            <m:sty m:val="p"/>
          </m:rPr>
          <m:t>1</m:t>
        </m:r>
        <m:r>
          <m:rPr>
            <m:sty m:val="p"/>
          </m:rPr>
          <m:t>−</m:t>
        </m:r>
        <m:r>
          <m:rPr>
            <m:sty m:val="i"/>
          </m:rPr>
          <m:t>ε</m:t>
        </m:r>
        <m:r>
          <m:rPr>
            <m:sty m:val="p"/>
          </m:rPr>
          <m:t>)</m:t>
        </m:r>
        <m:r>
          <m:rPr>
            <m:sty m:val="p"/>
          </m:rPr>
          <m:t>]</m:t>
        </m:r>
        <m:r>
          <m:rPr>
            <m:sty m:val="p"/>
          </m:rPr>
          <m:t>∪</m:t>
        </m:r>
        <m:r>
          <m:rPr>
            <m:sty m:val="p"/>
          </m:rPr>
          <m:t>[</m:t>
        </m:r>
        <m:r>
          <m:rPr>
            <m:sty m:val="i"/>
          </m:rPr>
          <m:t>Z</m:t>
        </m:r>
        <m:r>
          <m:rPr>
            <m:sty m:val="p"/>
          </m:rPr>
          <m:t>&gt;</m:t>
        </m:r>
        <m:r>
          <m:rPr>
            <m:sty m:val="p"/>
          </m:rPr>
          <m:t>(</m:t>
        </m:r>
        <m:r>
          <m:rPr>
            <m:sty m:val="p"/>
          </m:rPr>
          <m:t>1</m:t>
        </m:r>
        <m:r>
          <m:rPr>
            <m:sty m:val="p"/>
          </m:rPr>
          <m:t>+</m:t>
        </m:r>
        <m:r>
          <m:rPr>
            <m:sty m:val="i"/>
          </m:rPr>
          <m:t>ε</m:t>
        </m:r>
        <m:r>
          <m:rPr>
            <m:sty m:val="p"/>
          </m:rPr>
          <m:t>)</m:t>
        </m:r>
        <m:r>
          <m:rPr>
            <m:sty m:val="p"/>
          </m:rPr>
          <m:t>]</m:t>
        </m:r>
        <m:r>
          <m:rPr>
            <m:sty m:val="p"/>
          </m:rPr>
          <m:t>)</m:t>
        </m:r>
        <m:r>
          <m:rPr>
            <m:sty m:val="p"/>
          </m:rPr>
          <m:t>⩽</m:t>
        </m:r>
        <m:r>
          <m:rPr>
            <m:sty m:val="p"/>
          </m:rPr>
          <m:t>2</m:t>
        </m:r>
        <m:sSup>
          <m:sSupPr/>
          <m:e>
            <m:r>
              <m:rPr>
                <m:sty m:val="p"/>
              </m:rPr>
              <m:t>e</m:t>
            </m:r>
          </m:e>
          <m:sup>
            <m:r>
              <m:rPr>
                <m:sty m:val="p"/>
              </m:rPr>
              <m:t>−</m:t>
            </m:r>
            <m:r>
              <m:rPr>
                <m:sty m:val="i"/>
              </m:rPr>
              <m:t>m</m:t>
            </m:r>
            <m:f>
              <m:fPr>
                <m:ctrlPr>
                  <w:rPr>
                    <w:rFonts w:ascii="Cambria Math" w:hAnsi="Cambria Math"/>
                  </w:rPr>
                </m:ctrlPr>
              </m:fPr>
              <m:num>
                <m:sSup>
                  <m:sSupPr/>
                  <m:e>
                    <m:r>
                      <m:rPr>
                        <m:sty m:val="i"/>
                      </m:rPr>
                      <m:t>ε</m:t>
                    </m:r>
                  </m:e>
                  <m:sup>
                    <m:r>
                      <m:rPr>
                        <m:sty m:val="p"/>
                      </m:rPr>
                      <m:t>2</m:t>
                    </m:r>
                  </m:sup>
                </m:sSup>
              </m:num>
              <m:den>
                <m:r>
                  <m:rPr>
                    <m:sty m:val="p"/>
                  </m:rPr>
                  <m:t>8</m:t>
                </m:r>
              </m:den>
            </m:f>
          </m:sup>
        </m:sSup>
      </m:oMath>
      <w:r>
        <w:rPr/>
        <w:t xml:space="preserve">.</w:t>
      </w:r>
    </w:p>
    <w:p>
      <w:pPr>
        <w:numPr>
          <w:ilvl w:val="0"/>
          <w:numId w:val="20"/>
        </w:numPr>
        <w:spacing w:lineRule="auto"/>
      </w:pPr>
      <w:r>
        <w:rPr/>
        <w:t xml:space="preserve">Soit </w:t>
      </w:r>
      <m:oMath>
        <m:r>
          <m:rPr>
            <m:scr m:val="script"/>
          </m:rPr>
          <m:t>X</m:t>
        </m:r>
        <m:r>
          <m:rPr>
            <m:sty m:val="p"/>
          </m:rPr>
          <m:t>=</m:t>
        </m:r>
        <m:d>
          <m:dPr>
            <m:begChr m:val="{"/>
            <m:endChr m:val="}"/>
            <m:ctrlPr>
              <w:rPr>
                <w:rFonts w:ascii="Cambria Math" w:hAnsi="Cambria Math"/>
              </w:rPr>
            </m:ctrlPr>
          </m:dPr>
          <m:e>
            <m:sSub>
              <m:sSubPr/>
              <m:e>
                <m:r>
                  <m:rPr>
                    <m:sty m:val="i"/>
                  </m:rPr>
                  <m:t>X</m:t>
                </m:r>
              </m:e>
              <m:sub>
                <m:r>
                  <m:rPr>
                    <m:sty m:val="p"/>
                  </m:rPr>
                  <m:t>1</m:t>
                </m:r>
              </m:sub>
            </m:sSub>
            <m:r>
              <m:rPr>
                <m:sty m:val="p"/>
              </m:rPr>
              <m:t>,</m:t>
            </m:r>
            <m:r>
              <m:rPr>
                <m:sty m:val="p"/>
              </m:rPr>
              <m:t>…</m:t>
            </m:r>
            <m:r>
              <m:rPr>
                <m:sty m:val="p"/>
              </m:rPr>
              <m:t>,</m:t>
            </m:r>
            <m:sSub>
              <m:sSubPr/>
              <m:e>
                <m:r>
                  <m:rPr>
                    <m:sty m:val="i"/>
                  </m:rPr>
                  <m:t>X</m:t>
                </m:r>
              </m:e>
              <m:sub>
                <m:r>
                  <m:rPr>
                    <m:sty m:val="i"/>
                  </m:rPr>
                  <m:t>r</m:t>
                </m:r>
              </m:sub>
            </m:sSub>
          </m:e>
        </m:d>
      </m:oMath>
      <w:r>
        <w:rPr>
          <w:rFonts w:eastAsia="Georgia" w:cs="Georgia" w:ascii="Georgia" w:hAnsi="Georgia"/>
        </w:rPr>
        <w:t xml:space="preserve">, un ensemble d'éléments de </w:t>
      </w:r>
      <m:oMath>
        <m:sSub>
          <m:sSubPr/>
          <m:e>
            <m:r>
              <m:rPr>
                <m:scr m:val="script"/>
              </m:rPr>
              <m:t>M</m:t>
            </m:r>
          </m:e>
          <m:sub>
            <m:r>
              <m:rPr>
                <m:sty m:val="i"/>
              </m:rPr>
              <m:t>n</m:t>
            </m:r>
            <m:r>
              <m:rPr>
                <m:sty m:val="p"/>
              </m:rPr>
              <m:t>,</m:t>
            </m:r>
            <m:r>
              <m:rPr>
                <m:sty m:val="p"/>
              </m:rPr>
              <m:t>1</m:t>
            </m:r>
          </m:sub>
        </m:sSub>
        <m:r>
          <m:rPr>
            <m:sty m:val="p"/>
          </m:rPr>
          <m:t>(</m:t>
        </m:r>
        <m:r>
          <m:rPr>
            <m:scr m:val="double-struck"/>
          </m:rPr>
          <m:t>R</m:t>
        </m:r>
        <m:r>
          <m:rPr>
            <m:sty m:val="p"/>
          </m:rPr>
          <m:t>)</m:t>
        </m:r>
      </m:oMath>
      <w:r>
        <w:rPr/>
        <w:t xml:space="preserve">, on note pour tout </w:t>
      </w:r>
      <m:oMath>
        <m:r>
          <m:rPr>
            <m:sty m:val="i"/>
          </m:rPr>
          <m:t>i</m:t>
        </m:r>
        <m:r>
          <m:rPr>
            <m:sty m:val="p"/>
          </m:rPr>
          <m:t>∈</m:t>
        </m:r>
        <m:r>
          <m:rPr>
            <m:sty m:val="p"/>
          </m:rPr>
          <m:t>[</m:t>
        </m:r>
        <m:r>
          <m:rPr>
            <m:sty m:val="p"/>
          </m:rPr>
          <m:t xml:space="preserve"> </m:t>
        </m:r>
        <m:r>
          <m:rPr>
            <m:sty m:val="p"/>
          </m:rPr>
          <m:t>[</m:t>
        </m:r>
        <m:r>
          <m:rPr>
            <m:sty m:val="p"/>
          </m:rPr>
          <m:t>1</m:t>
        </m:r>
        <m:r>
          <m:rPr>
            <m:sty m:val="p"/>
          </m:rPr>
          <m:t>,</m:t>
        </m:r>
        <m:r>
          <m:rPr>
            <m:sty m:val="i"/>
          </m:rPr>
          <m:t>r</m:t>
        </m:r>
        <m:r>
          <m:rPr>
            <m:sty m:val="p"/>
          </m:rPr>
          <m:t>]</m:t>
        </m:r>
        <m:r>
          <m:rPr>
            <m:sty m:val="p"/>
          </m:rPr>
          <m:t xml:space="preserve"> </m:t>
        </m:r>
        <m:r>
          <m:rPr>
            <m:sty m:val="p"/>
          </m:rPr>
          <m:t>]</m:t>
        </m:r>
        <m:r>
          <m:rPr>
            <m:sty m:val="p"/>
          </m:rPr>
          <m:t>,</m:t>
        </m:r>
        <m:sSub>
          <m:sSubPr/>
          <m:e>
            <m:r>
              <m:rPr>
                <m:sty m:val="i"/>
              </m:rPr>
              <m:t>B</m:t>
            </m:r>
          </m:e>
          <m:sub>
            <m:r>
              <m:rPr>
                <m:sty m:val="i"/>
              </m:rPr>
              <m:t>i</m:t>
            </m:r>
          </m:sub>
        </m:sSub>
      </m:oMath>
      <w:r>
        <w:rPr>
          <w:rFonts w:eastAsia="Georgia" w:cs="Georgia" w:ascii="Georgia" w:hAnsi="Georgia"/>
        </w:rPr>
        <w:t xml:space="preserve"> l'événement</w:t>
      </w:r>
      <w:r>
        <w:rPr/>
        <w:br w:type="textWrapping"/>
      </w:r>
      <m:oMathPara>
        <m:oMath>
          <m:d>
            <m:dPr>
              <m:begChr m:val="["/>
              <m:endChr m:val="]"/>
              <m:ctrlPr>
                <w:rPr>
                  <w:rFonts w:ascii="Cambria Math" w:hAnsi="Cambria Math"/>
                </w:rPr>
              </m:ctrlPr>
            </m:dPr>
            <m:e>
              <m:r>
                <m:rPr>
                  <m:sty m:val="p"/>
                </m:rPr>
                <m:t>(</m:t>
              </m:r>
              <m:r>
                <m:rPr>
                  <m:sty m:val="p"/>
                </m:rPr>
                <m:t>1</m:t>
              </m:r>
              <m:r>
                <m:rPr>
                  <m:sty m:val="p"/>
                </m:rPr>
                <m:t>−</m:t>
              </m:r>
              <m:r>
                <m:rPr>
                  <m:sty m:val="i"/>
                </m:rPr>
                <m:t>ε</m:t>
              </m:r>
              <m:r>
                <m:rPr>
                  <m:sty m:val="p"/>
                </m:rPr>
                <m:t>)</m:t>
              </m:r>
              <m:sSup>
                <m:sSupPr/>
                <m:e>
                  <m:d>
                    <m:dPr>
                      <m:begChr m:val="‖"/>
                      <m:endChr m:val="‖"/>
                      <m:ctrlPr>
                        <w:rPr>
                          <w:rFonts w:ascii="Cambria Math" w:hAnsi="Cambria Math"/>
                        </w:rPr>
                      </m:ctrlPr>
                    </m:dPr>
                    <m:e>
                      <m:sSub>
                        <m:sSubPr/>
                        <m:e>
                          <m:r>
                            <m:rPr>
                              <m:sty m:val="i"/>
                            </m:rPr>
                            <m:t>X</m:t>
                          </m:r>
                        </m:e>
                        <m:sub>
                          <m:r>
                            <m:rPr>
                              <m:sty m:val="i"/>
                            </m:rPr>
                            <m:t>i</m:t>
                          </m:r>
                        </m:sub>
                      </m:sSub>
                    </m:e>
                  </m:d>
                </m:e>
                <m:sup>
                  <m:r>
                    <m:rPr>
                      <m:sty m:val="p"/>
                    </m:rPr>
                    <m:t>2</m:t>
                  </m:r>
                </m:sup>
              </m:sSup>
              <m:r>
                <m:rPr>
                  <m:sty m:val="p"/>
                </m:rPr>
                <m:t>⩽</m:t>
              </m:r>
              <m:sSup>
                <m:sSupPr/>
                <m:e>
                  <m:d>
                    <m:dPr>
                      <m:begChr m:val="‖"/>
                      <m:endChr m:val="‖"/>
                      <m:ctrlPr>
                        <w:rPr>
                          <w:rFonts w:ascii="Cambria Math" w:hAnsi="Cambria Math"/>
                        </w:rPr>
                      </m:ctrlPr>
                    </m:dPr>
                    <m:e>
                      <m:r>
                        <m:rPr>
                          <m:sty m:val="i"/>
                        </m:rPr>
                        <m:t>M</m:t>
                      </m:r>
                      <m:sSub>
                        <m:sSubPr/>
                        <m:e>
                          <m:r>
                            <m:rPr>
                              <m:sty m:val="i"/>
                            </m:rPr>
                            <m:t>X</m:t>
                          </m:r>
                        </m:e>
                        <m:sub>
                          <m:r>
                            <m:rPr>
                              <m:sty m:val="i"/>
                            </m:rPr>
                            <m:t>i</m:t>
                          </m:r>
                        </m:sub>
                      </m:sSub>
                    </m:e>
                  </m:d>
                </m:e>
                <m:sup>
                  <m:r>
                    <m:rPr>
                      <m:sty m:val="p"/>
                    </m:rPr>
                    <m:t>2</m:t>
                  </m:r>
                </m:sup>
              </m:sSup>
              <m:r>
                <m:rPr>
                  <m:sty m:val="p"/>
                </m:rPr>
                <m:t>⩽</m:t>
              </m:r>
              <m:r>
                <m:rPr>
                  <m:sty m:val="p"/>
                </m:rPr>
                <m:t>(</m:t>
              </m:r>
              <m:r>
                <m:rPr>
                  <m:sty m:val="p"/>
                </m:rPr>
                <m:t>1</m:t>
              </m:r>
              <m:r>
                <m:rPr>
                  <m:sty m:val="p"/>
                </m:rPr>
                <m:t>+</m:t>
              </m:r>
              <m:r>
                <m:rPr>
                  <m:sty m:val="i"/>
                </m:rPr>
                <m:t>ε</m:t>
              </m:r>
              <m:r>
                <m:rPr>
                  <m:sty m:val="p"/>
                </m:rPr>
                <m:t>)</m:t>
              </m:r>
              <m:sSup>
                <m:sSupPr/>
                <m:e>
                  <m:d>
                    <m:dPr>
                      <m:begChr m:val="‖"/>
                      <m:endChr m:val="‖"/>
                      <m:ctrlPr>
                        <w:rPr>
                          <w:rFonts w:ascii="Cambria Math" w:hAnsi="Cambria Math"/>
                        </w:rPr>
                      </m:ctrlPr>
                    </m:dPr>
                    <m:e>
                      <m:sSub>
                        <m:sSubPr/>
                        <m:e>
                          <m:r>
                            <m:rPr>
                              <m:sty m:val="i"/>
                            </m:rPr>
                            <m:t>X</m:t>
                          </m:r>
                        </m:e>
                        <m:sub>
                          <m:r>
                            <m:rPr>
                              <m:sty m:val="i"/>
                            </m:rPr>
                            <m:t>i</m:t>
                          </m:r>
                        </m:sub>
                      </m:sSub>
                    </m:e>
                  </m:d>
                </m:e>
                <m:sup>
                  <m:r>
                    <m:rPr>
                      <m:sty m:val="p"/>
                    </m:rPr>
                    <m:t>2</m:t>
                  </m:r>
                </m:sup>
              </m:sSup>
            </m:e>
          </m:d>
        </m:oMath>
      </m:oMathPara>
    </w:p>
    <w:p>
      <w:pPr>
        <w:numPr>
          <w:ilvl w:val="0"/>
          <w:numId w:val="21"/>
        </w:numPr>
        <w:spacing w:lineRule="auto"/>
      </w:pPr>
      <w:r>
        <w:rPr/>
        <w:t xml:space="preserve">a) Pour tout </w:t>
      </w:r>
      <m:oMath>
        <m:r>
          <m:rPr>
            <m:sty m:val="i"/>
          </m:rPr>
          <m:t>i</m:t>
        </m:r>
        <m:r>
          <m:rPr>
            <m:sty m:val="p"/>
          </m:rPr>
          <m:t>∈</m:t>
        </m:r>
        <m:r>
          <m:rPr>
            <m:sty m:val="p"/>
          </m:rPr>
          <m:t>[</m:t>
        </m:r>
        <m:r>
          <m:rPr>
            <m:sty m:val="p"/>
          </m:rPr>
          <m:t xml:space="preserve"> </m:t>
        </m:r>
        <m:r>
          <m:rPr>
            <m:sty m:val="p"/>
          </m:rPr>
          <m:t>[</m:t>
        </m:r>
        <m:r>
          <m:rPr>
            <m:sty m:val="p"/>
          </m:rPr>
          <m:t>1</m:t>
        </m:r>
        <m:r>
          <m:rPr>
            <m:sty m:val="p"/>
          </m:rPr>
          <m:t>,</m:t>
        </m:r>
        <m:r>
          <m:rPr>
            <m:sty m:val="i"/>
          </m:rPr>
          <m:t>r</m:t>
        </m:r>
        <m:r>
          <m:rPr>
            <m:sty m:val="p"/>
          </m:rPr>
          <m:t>]</m:t>
        </m:r>
        <m:r>
          <m:rPr>
            <m:sty m:val="p"/>
          </m:rPr>
          <m:t xml:space="preserve"> </m:t>
        </m:r>
        <m:r>
          <m:rPr>
            <m:sty m:val="p"/>
          </m:rPr>
          <m:t>]</m:t>
        </m:r>
      </m:oMath>
      <w:r>
        <w:rPr/>
        <w:t xml:space="preserve"> tel que </w:t>
      </w:r>
      <m:oMath>
        <m:sSub>
          <m:sSubPr/>
          <m:e>
            <m:r>
              <m:rPr>
                <m:sty m:val="i"/>
              </m:rPr>
              <m:t>X</m:t>
            </m:r>
          </m:e>
          <m:sub>
            <m:r>
              <m:rPr>
                <m:sty m:val="i"/>
              </m:rPr>
              <m:t>i</m:t>
            </m:r>
          </m:sub>
        </m:sSub>
        <m:r>
          <m:rPr>
            <m:sty m:val="p"/>
          </m:rPr>
          <m:t>≠</m:t>
        </m:r>
        <m:r>
          <m:rPr>
            <m:sty m:val="p"/>
          </m:rPr>
          <m:t>0</m:t>
        </m:r>
      </m:oMath>
      <w:r>
        <w:rPr/>
        <w:t xml:space="preserve">, on pose </w:t>
      </w:r>
      <m:oMath>
        <m:sSub>
          <m:sSubPr/>
          <m:e>
            <m:r>
              <m:rPr>
                <m:sty m:val="i"/>
              </m:rPr>
              <m:t>U</m:t>
            </m:r>
          </m:e>
          <m:sub>
            <m:r>
              <m:rPr>
                <m:sty m:val="i"/>
              </m:rPr>
              <m:t>i</m:t>
            </m:r>
          </m:sub>
        </m:sSub>
        <m:r>
          <m:rPr>
            <m:sty m:val="p"/>
          </m:rPr>
          <m:t>=</m:t>
        </m:r>
        <m:f>
          <m:fPr>
            <m:ctrlPr>
              <w:rPr>
                <w:rFonts w:ascii="Cambria Math" w:hAnsi="Cambria Math"/>
              </w:rPr>
            </m:ctrlPr>
          </m:fPr>
          <m:num>
            <m:r>
              <m:rPr>
                <m:sty m:val="p"/>
              </m:rPr>
              <m:t>1</m:t>
            </m:r>
          </m:num>
          <m:den>
            <m:d>
              <m:dPr>
                <m:begChr m:val="‖"/>
                <m:endChr m:val="‖"/>
                <m:ctrlPr>
                  <w:rPr>
                    <w:rFonts w:ascii="Cambria Math" w:hAnsi="Cambria Math"/>
                  </w:rPr>
                </m:ctrlPr>
              </m:dPr>
              <m:e>
                <m:sSub>
                  <m:sSubPr/>
                  <m:e>
                    <m:r>
                      <m:rPr>
                        <m:sty m:val="i"/>
                      </m:rPr>
                      <m:t>X</m:t>
                    </m:r>
                  </m:e>
                  <m:sub>
                    <m:r>
                      <m:rPr>
                        <m:sty m:val="i"/>
                      </m:rPr>
                      <m:t>i</m:t>
                    </m:r>
                  </m:sub>
                </m:sSub>
              </m:e>
            </m:d>
          </m:den>
        </m:f>
        <m:sSub>
          <m:sSubPr/>
          <m:e>
            <m:r>
              <m:rPr>
                <m:sty m:val="i"/>
              </m:rPr>
              <m:t>X</m:t>
            </m:r>
          </m:e>
          <m:sub>
            <m:r>
              <m:rPr>
                <m:sty m:val="i"/>
              </m:rPr>
              <m:t>i</m:t>
            </m:r>
          </m:sub>
        </m:sSub>
      </m:oMath>
      <w:r>
        <w:rPr/>
        <w:t xml:space="preserve">.</w:t>
      </w:r>
      <w:r>
        <w:rPr/>
        <w:br w:type="textWrapping"/>
      </w:r>
      <w:r>
        <w:rPr/>
        <w:t xml:space="preserve">Montrer que </w:t>
      </w:r>
      <m:oMath>
        <m:d>
          <m:dPr>
            <m:begChr m:val="‖"/>
            <m:endChr m:val="‖"/>
            <m:ctrlPr>
              <w:rPr>
                <w:rFonts w:ascii="Cambria Math" w:hAnsi="Cambria Math"/>
              </w:rPr>
            </m:ctrlPr>
          </m:dPr>
          <m:e>
            <m:sSub>
              <m:sSubPr/>
              <m:e>
                <m:r>
                  <m:rPr>
                    <m:sty m:val="i"/>
                  </m:rPr>
                  <m:t>U</m:t>
                </m:r>
              </m:e>
              <m:sub>
                <m:r>
                  <m:rPr>
                    <m:sty m:val="i"/>
                  </m:rPr>
                  <m:t>i</m:t>
                </m:r>
              </m:sub>
            </m:sSub>
          </m:e>
        </m:d>
        <m:r>
          <m:rPr>
            <m:sty m:val="p"/>
          </m:rPr>
          <m:t>=</m:t>
        </m:r>
        <m:r>
          <m:rPr>
            <m:sty m:val="p"/>
          </m:rPr>
          <m:t>1</m:t>
        </m:r>
      </m:oMath>
      <w:r>
        <w:rPr/>
        <w:t xml:space="preserve"> et que </w:t>
      </w:r>
      <m:oMath>
        <m:sSub>
          <m:sSubPr/>
          <m:e>
            <m:r>
              <m:rPr>
                <m:sty m:val="i"/>
              </m:rPr>
              <m:t>B</m:t>
            </m:r>
          </m:e>
          <m:sub>
            <m:r>
              <m:rPr>
                <m:sty m:val="i"/>
              </m:rPr>
              <m:t>i</m:t>
            </m:r>
          </m:sub>
        </m:sSub>
        <m:r>
          <m:rPr>
            <m:sty m:val="p"/>
          </m:rPr>
          <m:t>=</m:t>
        </m:r>
        <m:d>
          <m:dPr>
            <m:begChr m:val="["/>
            <m:endChr m:val="]"/>
            <m:ctrlPr>
              <w:rPr>
                <w:rFonts w:ascii="Cambria Math" w:hAnsi="Cambria Math"/>
              </w:rPr>
            </m:ctrlPr>
          </m:dPr>
          <m:e>
            <m:r>
              <m:rPr>
                <m:sty m:val="p"/>
              </m:rPr>
              <m:t>(</m:t>
            </m:r>
            <m:r>
              <m:rPr>
                <m:sty m:val="p"/>
              </m:rPr>
              <m:t>1</m:t>
            </m:r>
            <m:r>
              <m:rPr>
                <m:sty m:val="p"/>
              </m:rPr>
              <m:t>−</m:t>
            </m:r>
            <m:r>
              <m:rPr>
                <m:sty m:val="i"/>
              </m:rPr>
              <m:t>ε</m:t>
            </m:r>
            <m:r>
              <m:rPr>
                <m:sty m:val="p"/>
              </m:rPr>
              <m:t>)</m:t>
            </m:r>
            <m:r>
              <m:rPr>
                <m:sty m:val="p"/>
              </m:rPr>
              <m:t>⩽</m:t>
            </m:r>
            <m:sSup>
              <m:sSupPr/>
              <m:e>
                <m:d>
                  <m:dPr>
                    <m:begChr m:val="‖"/>
                    <m:endChr m:val="‖"/>
                    <m:ctrlPr>
                      <w:rPr>
                        <w:rFonts w:ascii="Cambria Math" w:hAnsi="Cambria Math"/>
                      </w:rPr>
                    </m:ctrlPr>
                  </m:dPr>
                  <m:e>
                    <m:r>
                      <m:rPr>
                        <m:sty m:val="i"/>
                      </m:rPr>
                      <m:t>M</m:t>
                    </m:r>
                    <m:sSub>
                      <m:sSubPr/>
                      <m:e>
                        <m:r>
                          <m:rPr>
                            <m:sty m:val="i"/>
                          </m:rPr>
                          <m:t>U</m:t>
                        </m:r>
                      </m:e>
                      <m:sub>
                        <m:r>
                          <m:rPr>
                            <m:sty m:val="i"/>
                          </m:rPr>
                          <m:t>i</m:t>
                        </m:r>
                      </m:sub>
                    </m:sSub>
                  </m:e>
                </m:d>
              </m:e>
              <m:sup>
                <m:r>
                  <m:rPr>
                    <m:sty m:val="p"/>
                  </m:rPr>
                  <m:t>2</m:t>
                </m:r>
              </m:sup>
            </m:sSup>
            <m:r>
              <m:rPr>
                <m:sty m:val="p"/>
              </m:rPr>
              <m:t>⩽</m:t>
            </m:r>
            <m:r>
              <m:rPr>
                <m:sty m:val="p"/>
              </m:rPr>
              <m:t>(</m:t>
            </m:r>
            <m:r>
              <m:rPr>
                <m:sty m:val="p"/>
              </m:rPr>
              <m:t>1</m:t>
            </m:r>
            <m:r>
              <m:rPr>
                <m:sty m:val="p"/>
              </m:rPr>
              <m:t>+</m:t>
            </m:r>
            <m:r>
              <m:rPr>
                <m:sty m:val="i"/>
              </m:rPr>
              <m:t>ε</m:t>
            </m:r>
            <m:r>
              <m:rPr>
                <m:sty m:val="p"/>
              </m:rPr>
              <m:t>)</m:t>
            </m:r>
          </m:e>
        </m:d>
      </m:oMath>
      <w:r>
        <w:rPr/>
        <w:t xml:space="preserve">.</w:t>
      </w:r>
    </w:p>
    <w:p>
      <w:pPr>
        <w:numPr>
          <w:ilvl w:val="1"/>
          <w:numId w:val="22"/>
        </w:numPr>
        <w:spacing w:lineRule="auto"/>
      </w:pPr>
      <w:r>
        <w:rPr>
          <w:rFonts w:eastAsia="Georgia" w:cs="Georgia" w:ascii="Georgia" w:hAnsi="Georgia"/>
        </w:rPr>
        <w:t xml:space="preserve">On admet que la probabilité d'une réunion finie d'événements est inférieure à la somme des probabilités de ces événements.</w:t>
      </w:r>
      <w:r>
        <w:rPr/>
        <w:br w:type="textWrapping"/>
      </w:r>
      <w:r>
        <w:rPr>
          <w:rFonts w:eastAsia="Georgia" w:cs="Georgia" w:ascii="Georgia" w:hAnsi="Georgia"/>
        </w:rPr>
        <w:t xml:space="preserve">En déduire que la probabilité de l'événement, </w:t>
      </w:r>
      <m:oMath>
        <m:r>
          <m:rPr>
            <m:sty m:val="i"/>
          </m:rPr>
          <m:t>M</m:t>
        </m:r>
      </m:oMath>
      <w:r>
        <w:rPr/>
        <w:t xml:space="preserve"> n'est pas une </w:t>
      </w:r>
      <m:oMath>
        <m:r>
          <m:rPr>
            <m:sty m:val="p"/>
          </m:rPr>
          <m:t>(</m:t>
        </m:r>
        <m:r>
          <m:rPr>
            <m:sty m:val="i"/>
          </m:rPr>
          <m:t>ε</m:t>
        </m:r>
        <m:r>
          <m:rPr>
            <m:sty m:val="p"/>
          </m:rPr>
          <m:t>,</m:t>
        </m:r>
        <m:r>
          <m:rPr>
            <m:scr m:val="script"/>
          </m:rPr>
          <m:t>X</m:t>
        </m:r>
        <m:r>
          <m:rPr>
            <m:sty m:val="p"/>
          </m:rPr>
          <m:t>)</m:t>
        </m:r>
      </m:oMath>
      <w:r>
        <w:rPr>
          <w:rFonts w:eastAsia="Georgia" w:cs="Georgia" w:ascii="Georgia" w:hAnsi="Georgia"/>
        </w:rPr>
        <w:t xml:space="preserve">-isométrie, est inférieure à </w:t>
      </w:r>
      <m:oMath>
        <m:r>
          <m:rPr>
            <m:sty m:val="p"/>
          </m:rPr>
          <m:t>2</m:t>
        </m:r>
        <m:r>
          <m:rPr>
            <m:sty m:val="i"/>
          </m:rPr>
          <m:t>r</m:t>
        </m:r>
        <m:sSup>
          <m:sSupPr/>
          <m:e>
            <m:r>
              <m:rPr>
                <m:sty m:val="p"/>
              </m:rPr>
              <m:t>e</m:t>
            </m:r>
          </m:e>
          <m:sup>
            <m:r>
              <m:rPr>
                <m:sty m:val="p"/>
              </m:rPr>
              <m:t>−</m:t>
            </m:r>
            <m:r>
              <m:rPr>
                <m:sty m:val="i"/>
              </m:rPr>
              <m:t>m</m:t>
            </m:r>
            <m:f>
              <m:fPr>
                <m:ctrlPr>
                  <w:rPr>
                    <w:rFonts w:ascii="Cambria Math" w:hAnsi="Cambria Math"/>
                  </w:rPr>
                </m:ctrlPr>
              </m:fPr>
              <m:num>
                <m:sSup>
                  <m:sSupPr/>
                  <m:e>
                    <m:r>
                      <m:rPr>
                        <m:sty m:val="i"/>
                      </m:rPr>
                      <m:t>ε</m:t>
                    </m:r>
                  </m:e>
                  <m:sup>
                    <m:r>
                      <m:rPr>
                        <m:sty m:val="p"/>
                      </m:rPr>
                      <m:t>2</m:t>
                    </m:r>
                  </m:sup>
                </m:sSup>
              </m:num>
              <m:den>
                <m:r>
                  <m:rPr>
                    <m:sty m:val="p"/>
                  </m:rPr>
                  <m:t>8</m:t>
                </m:r>
              </m:den>
            </m:f>
          </m:sup>
        </m:sSup>
      </m:oMath>
      <w:r>
        <w:rPr/>
        <w:t xml:space="preserve">.</w:t>
      </w:r>
    </w:p>
    <w:p>
      <w:pPr>
        <w:numPr>
          <w:ilvl w:val="1"/>
          <w:numId w:val="22"/>
        </w:numPr>
        <w:spacing w:lineRule="auto"/>
      </w:pPr>
      <w:r>
        <w:rPr/>
        <w:t xml:space="preserve">On suppose que </w:t>
      </w:r>
      <m:oMath>
        <m:r>
          <m:rPr>
            <m:sty m:val="i"/>
          </m:rPr>
          <m:t>m</m:t>
        </m:r>
        <m:r>
          <m:rPr>
            <m:sty m:val="p"/>
          </m:rPr>
          <m:t>&gt;</m:t>
        </m:r>
        <m:f>
          <m:fPr>
            <m:ctrlPr>
              <w:rPr>
                <w:rFonts w:ascii="Cambria Math" w:hAnsi="Cambria Math"/>
              </w:rPr>
            </m:ctrlPr>
          </m:fPr>
          <m:num>
            <m:r>
              <m:rPr>
                <m:sty m:val="p"/>
              </m:rPr>
              <m:t>8</m:t>
            </m:r>
            <m:r>
              <m:rPr>
                <m:sty m:val="p"/>
              </m:rPr>
              <m:t>ln</m:t>
            </m:r>
            <m:r>
              <m:rPr>
                <m:sty m:val="p"/>
              </m:rPr>
              <m:t>⁡</m:t>
            </m:r>
            <m:r>
              <m:rPr>
                <m:sty m:val="p"/>
              </m:rPr>
              <m:t>(</m:t>
            </m:r>
            <m:r>
              <m:rPr>
                <m:sty m:val="p"/>
              </m:rPr>
              <m:t>2</m:t>
            </m:r>
            <m:r>
              <m:rPr>
                <m:sty m:val="i"/>
              </m:rPr>
              <m:t>r</m:t>
            </m:r>
            <m:r>
              <m:rPr>
                <m:sty m:val="p"/>
              </m:rPr>
              <m:t>)</m:t>
            </m:r>
          </m:num>
          <m:den>
            <m:sSup>
              <m:sSupPr/>
              <m:e>
                <m:r>
                  <m:rPr>
                    <m:sty m:val="i"/>
                  </m:rPr>
                  <m:t>ε</m:t>
                </m:r>
              </m:e>
              <m:sup>
                <m:r>
                  <m:rPr>
                    <m:sty m:val="p"/>
                  </m:rPr>
                  <m:t>2</m:t>
                </m:r>
              </m:sup>
            </m:sSup>
          </m:den>
        </m:f>
      </m:oMath>
      <w:r>
        <w:rPr/>
        <w:t xml:space="preserve">. En conclure qu'il existe une matrice </w:t>
      </w:r>
      <m:oMath>
        <m:r>
          <m:rPr>
            <m:sty m:val="i"/>
          </m:rPr>
          <m:t>A</m:t>
        </m:r>
        <m:r>
          <m:rPr>
            <m:sty m:val="p"/>
          </m:rPr>
          <m:t>∈</m:t>
        </m:r>
        <m:sSub>
          <m:sSubPr/>
          <m:e>
            <m:r>
              <m:rPr>
                <m:scr m:val="script"/>
              </m:rPr>
              <m:t>M</m:t>
            </m:r>
          </m:e>
          <m:sub>
            <m:r>
              <m:rPr>
                <m:sty m:val="i"/>
              </m:rPr>
              <m:t>m</m:t>
            </m:r>
            <m:r>
              <m:rPr>
                <m:sty m:val="p"/>
              </m:rPr>
              <m:t>,</m:t>
            </m:r>
            <m:r>
              <m:rPr>
                <m:sty m:val="i"/>
              </m:rPr>
              <m:t>n</m:t>
            </m:r>
          </m:sub>
        </m:sSub>
        <m:r>
          <m:rPr>
            <m:sty m:val="p"/>
          </m:rPr>
          <m:t>(</m:t>
        </m:r>
        <m:r>
          <m:rPr>
            <m:scr m:val="double-struck"/>
          </m:rPr>
          <m:t>R</m:t>
        </m:r>
        <m:r>
          <m:rPr>
            <m:sty m:val="p"/>
          </m:rPr>
          <m:t>)</m:t>
        </m:r>
      </m:oMath>
      <w:r>
        <w:rPr/>
        <w:t xml:space="preserve"> qui est une </w:t>
      </w:r>
      <m:oMath>
        <m:r>
          <m:rPr>
            <m:sty m:val="p"/>
          </m:rPr>
          <m:t>(</m:t>
        </m:r>
        <m:r>
          <m:rPr>
            <m:sty m:val="i"/>
          </m:rPr>
          <m:t>ε</m:t>
        </m:r>
        <m:r>
          <m:rPr>
            <m:sty m:val="p"/>
          </m:rPr>
          <m:t>,</m:t>
        </m:r>
        <m:r>
          <m:rPr>
            <m:scr m:val="script"/>
          </m:rPr>
          <m:t>X</m:t>
        </m:r>
        <m:r>
          <m:rPr>
            <m:sty m:val="p"/>
          </m:rPr>
          <m:t>)</m:t>
        </m:r>
      </m:oMath>
      <w:r>
        <w:rPr>
          <w:rFonts w:eastAsia="Georgia" w:cs="Georgia" w:ascii="Georgia" w:hAnsi="Georgia"/>
        </w:rPr>
        <w:t xml:space="preserve">-isométrie.</w:t>
      </w:r>
    </w:p>
    <w:p>
      <w:pPr>
        <w:numPr>
          <w:ilvl w:val="0"/>
          <w:numId w:val="21"/>
        </w:numPr>
        <w:spacing w:lineRule="auto"/>
      </w:pPr>
      <w:r>
        <w:rPr/>
        <w:t xml:space="preserve">On suppose que </w:t>
      </w:r>
      <m:oMath>
        <m:r>
          <m:rPr>
            <m:scr m:val="script"/>
          </m:rPr>
          <m:t>X</m:t>
        </m:r>
      </m:oMath>
      <w:r>
        <w:rPr>
          <w:rFonts w:eastAsia="Georgia" w:cs="Georgia" w:ascii="Georgia" w:hAnsi="Georgia"/>
        </w:rPr>
        <w:t xml:space="preserve">, un ensemble d'éléments de </w:t>
      </w:r>
      <m:oMath>
        <m:sSub>
          <m:sSubPr/>
          <m:e>
            <m:r>
              <m:rPr>
                <m:scr m:val="script"/>
              </m:rPr>
              <m:t>M</m:t>
            </m:r>
          </m:e>
          <m:sub>
            <m:r>
              <m:rPr>
                <m:sty m:val="i"/>
              </m:rPr>
              <m:t>n</m:t>
            </m:r>
            <m:r>
              <m:rPr>
                <m:sty m:val="p"/>
              </m:rPr>
              <m:t>,</m:t>
            </m:r>
            <m:r>
              <m:rPr>
                <m:sty m:val="p"/>
              </m:rPr>
              <m:t>1</m:t>
            </m:r>
          </m:sub>
        </m:sSub>
        <m:r>
          <m:rPr>
            <m:sty m:val="p"/>
          </m:rPr>
          <m:t>(</m:t>
        </m:r>
        <m:r>
          <m:rPr>
            <m:scr m:val="double-struck"/>
          </m:rPr>
          <m:t>R</m:t>
        </m:r>
        <m:r>
          <m:rPr>
            <m:sty m:val="p"/>
          </m:rPr>
          <m:t>)</m:t>
        </m:r>
      </m:oMath>
      <w:r>
        <w:rPr>
          <w:rFonts w:eastAsia="Georgia" w:cs="Georgia" w:ascii="Georgia" w:hAnsi="Georgia"/>
        </w:rPr>
        <w:t xml:space="preserve">, est représenté par la liste finie LX de vecteurs colonnes numpy. Écrire une fonction Isom(LX, m,eps) qui renvoie une matrice à </w:t>
      </w:r>
      <m:oMath>
        <m:r>
          <m:rPr>
            <m:sty m:val="i"/>
          </m:rPr>
          <m:t>m</m:t>
        </m:r>
      </m:oMath>
      <w:r>
        <w:rPr/>
        <w:t xml:space="preserve"> lignes et </w:t>
      </w:r>
      <m:oMath>
        <m:r>
          <m:rPr>
            <m:sty m:val="i"/>
          </m:rPr>
          <m:t>n</m:t>
        </m:r>
      </m:oMath>
      <w:r>
        <w:rPr/>
        <w:t xml:space="preserve"> colonnes qui est une </w:t>
      </w:r>
      <m:oMath>
        <m:r>
          <m:rPr>
            <m:sty m:val="p"/>
          </m:rPr>
          <m:t>(</m:t>
        </m:r>
        <m:r>
          <m:rPr>
            <m:sty m:val="i"/>
          </m:rPr>
          <m:t>ε</m:t>
        </m:r>
        <m:r>
          <m:rPr>
            <m:sty m:val="p"/>
          </m:rPr>
          <m:t>,</m:t>
        </m:r>
        <m:r>
          <m:rPr>
            <m:scr m:val="script"/>
          </m:rPr>
          <m:t>X</m:t>
        </m:r>
        <m:r>
          <m:rPr>
            <m:sty m:val="p"/>
          </m:rPr>
          <m:t>)</m:t>
        </m:r>
      </m:oMath>
      <w:r>
        <w:rPr>
          <w:rFonts w:eastAsia="Georgia" w:cs="Georgia" w:ascii="Georgia" w:hAnsi="Georgia"/>
        </w:rPr>
        <w:t xml:space="preserve">-isométrie.</w:t>
      </w:r>
    </w:p>
    <w:p>
      <w:pPr>
        <w:spacing w:line="271" w:before="330" w:lineRule="auto"/>
      </w:pPr>
      <w:bookmarkStart w:id="3" w:name="varepsilon_isométries_pour_les_en_4e6b5e"/>
      <m:oMath>
        <m:r>
          <m:rPr>
            <m:sty m:val="i"/>
          </m:rPr>
          <w:rPr>
            <w:sz w:val="42"/>
          </w:rPr>
          <m:t>ε</m:t>
        </m:r>
      </m:oMath>
      <w:r>
        <w:rPr>
          <w:rFonts w:eastAsia="Georgia" w:cs="Georgia" w:ascii="Georgia" w:hAnsi="Georgia"/>
          <w:b/>
          <w:sz w:val="42"/>
        </w:rPr>
        <w:t xml:space="preserve">-isométries pour les ensembles sporadiques de </w:t>
      </w:r>
      <m:oMath>
        <m:sSub>
          <m:sSubPr>
            <m:ctrlPr>
              <w:rPr>
                <w:rFonts w:ascii="Cambria Math" w:hAnsi="Cambria Math"/>
                <w:sz w:val="42"/>
              </w:rPr>
            </m:ctrlPr>
          </m:sSubPr>
          <m:e>
            <m:r>
              <m:rPr>
                <m:scr m:val="script"/>
              </m:rPr>
              <w:rPr>
                <w:sz w:val="42"/>
              </w:rPr>
              <m:t>M</m:t>
            </m:r>
          </m:e>
          <m:sub>
            <m:r>
              <m:rPr>
                <m:sty m:val="i"/>
              </m:rPr>
              <w:rPr>
                <w:sz w:val="42"/>
              </w:rPr>
              <m:t>n</m:t>
            </m:r>
            <m:r>
              <m:rPr>
                <m:sty m:val="p"/>
              </m:rPr>
              <w:rPr>
                <w:sz w:val="42"/>
              </w:rPr>
              <m:t>,</m:t>
            </m:r>
            <m:r>
              <m:rPr>
                <m:sty m:val="p"/>
              </m:rPr>
              <w:rPr>
                <w:sz w:val="42"/>
              </w:rPr>
              <m:t>1</m:t>
            </m:r>
          </m:sub>
        </m:sSub>
        <m:r>
          <m:rPr>
            <m:sty m:val="p"/>
          </m:rPr>
          <w:rPr>
            <w:sz w:val="42"/>
          </w:rPr>
          <m:t>(</m:t>
        </m:r>
        <m:r>
          <m:rPr>
            <m:scr m:val="double-struck"/>
          </m:rPr>
          <w:rPr>
            <w:sz w:val="42"/>
          </w:rPr>
          <m:t>R</m:t>
        </m:r>
        <m:r>
          <m:rPr>
            <m:sty m:val="p"/>
          </m:rPr>
          <w:rPr>
            <w:sz w:val="42"/>
          </w:rPr>
          <m:t>)</m:t>
        </m:r>
      </m:oMath>
      <w:bookmarkEnd w:id="3"/>
    </w:p>
    <w:p>
      <w:pPr>
        <w:spacing w:after="220" w:lineRule="auto"/>
      </w:pPr>
      <w:r>
        <w:rPr>
          <w:rFonts w:eastAsia="Georgia" w:cs="Georgia" w:ascii="Georgia" w:hAnsi="Georgia"/>
        </w:rPr>
        <w:t xml:space="preserve">On conserve les notations de la partie précédente.</w:t>
      </w:r>
      <w:r>
        <w:rPr/>
        <w:br w:type="textWrapping"/>
      </w:r>
      <w:r>
        <w:rPr/>
        <w:t xml:space="preserve">On rappelle que si </w:t>
      </w:r>
      <m:oMath>
        <m:r>
          <m:rPr>
            <m:sty m:val="i"/>
          </m:rPr>
          <m:t>E</m:t>
        </m:r>
      </m:oMath>
      <w:r>
        <w:rPr>
          <w:rFonts w:eastAsia="Georgia" w:cs="Georgia" w:ascii="Georgia" w:hAnsi="Georgia"/>
        </w:rPr>
        <w:t xml:space="preserve"> est un ensemble comportant un nombre fini d'éléments, son nombre d'éléments s'appelle son cardinal et se note </w:t>
      </w:r>
      <m:oMath>
        <m:r>
          <m:rPr>
            <m:sty m:val="p"/>
          </m:rPr>
          <m:t>#</m:t>
        </m:r>
        <m:r>
          <m:rPr>
            <m:sty m:val="i"/>
          </m:rPr>
          <m:t>E</m:t>
        </m:r>
      </m:oMath>
      <w:r>
        <w:rPr/>
        <w:t xml:space="preserve">.</w:t>
      </w:r>
    </w:p>
    <w:p>
      <w:pPr>
        <w:spacing w:after="220" w:lineRule="auto"/>
      </w:pPr>
      <w:r>
        <w:rPr/>
        <w:t xml:space="preserve">Soit </w:t>
      </w:r>
      <m:oMath>
        <m:r>
          <m:rPr>
            <m:sty m:val="i"/>
          </m:rPr>
          <m:t>X</m:t>
        </m:r>
        <m:r>
          <m:rPr>
            <m:sty m:val="p"/>
          </m:rPr>
          <m:t>∈</m:t>
        </m:r>
        <m:sSub>
          <m:sSubPr/>
          <m:e>
            <m:r>
              <m:rPr>
                <m:scr m:val="script"/>
              </m:rPr>
              <m:t>M</m:t>
            </m:r>
          </m:e>
          <m:sub>
            <m:r>
              <m:rPr>
                <m:sty m:val="i"/>
              </m:rPr>
              <m:t>n</m:t>
            </m:r>
            <m:r>
              <m:rPr>
                <m:sty m:val="p"/>
              </m:rPr>
              <m:t>,</m:t>
            </m:r>
            <m:r>
              <m:rPr>
                <m:sty m:val="p"/>
              </m:rPr>
              <m:t>1</m:t>
            </m:r>
          </m:sub>
        </m:sSub>
        <m:r>
          <m:rPr>
            <m:sty m:val="p"/>
          </m:rPr>
          <m:t>(</m:t>
        </m:r>
        <m:r>
          <m:rPr>
            <m:scr m:val="double-struck"/>
          </m:rPr>
          <m:t>R</m:t>
        </m:r>
        <m:r>
          <m:rPr>
            <m:sty m:val="p"/>
          </m:rPr>
          <m:t>)</m:t>
        </m:r>
      </m:oMath>
      <w:r>
        <w:rPr/>
        <w:t xml:space="preserve">, de composantes </w:t>
      </w:r>
      <m:oMath>
        <m:sSub>
          <m:sSubPr/>
          <m:e>
            <m:r>
              <m:rPr>
                <m:sty m:val="i"/>
              </m:rPr>
              <m:t>x</m:t>
            </m:r>
          </m:e>
          <m:sub>
            <m:r>
              <m:rPr>
                <m:sty m:val="p"/>
              </m:rPr>
              <m:t>1</m:t>
            </m:r>
          </m:sub>
        </m:sSub>
        <m:r>
          <m:rPr>
            <m:sty m:val="p"/>
          </m:rPr>
          <m:t>,</m:t>
        </m:r>
        <m:r>
          <m:rPr>
            <m:sty m:val="p"/>
          </m:rPr>
          <m:t>…</m:t>
        </m:r>
        <m:r>
          <m:rPr>
            <m:sty m:val="p"/>
          </m:rPr>
          <m:t>,</m:t>
        </m:r>
        <m:sSub>
          <m:sSubPr/>
          <m:e>
            <m:r>
              <m:rPr>
                <m:sty m:val="i"/>
              </m:rPr>
              <m:t>x</m:t>
            </m:r>
          </m:e>
          <m:sub>
            <m:r>
              <m:rPr>
                <m:sty m:val="i"/>
              </m:rPr>
              <m:t>n</m:t>
            </m:r>
          </m:sub>
        </m:sSub>
      </m:oMath>
      <w:r>
        <w:rPr/>
        <w:t xml:space="preserve">, on note :</w:t>
      </w:r>
    </w:p>
    <w:p>
      <w:pPr>
        <w:numPr>
          <w:ilvl w:val="0"/>
          <w:numId w:val="25"/>
        </w:numPr>
        <w:spacing w:lineRule="auto"/>
      </w:pPr>
      <m:oMath>
        <m:r>
          <m:rPr>
            <m:sty m:val="i"/>
          </m:rPr>
          <m:t>S</m:t>
        </m:r>
        <m:r>
          <m:rPr>
            <m:sty m:val="p"/>
          </m:rPr>
          <m:t>(</m:t>
        </m:r>
        <m:r>
          <m:rPr>
            <m:sty m:val="i"/>
          </m:rPr>
          <m:t>X</m:t>
        </m:r>
        <m:r>
          <m:rPr>
            <m:sty m:val="p"/>
          </m:rPr>
          <m:t>)</m:t>
        </m:r>
      </m:oMath>
      <w:r>
        <w:rPr/>
        <w:t xml:space="preserve"> l'ensemble des indices </w:t>
      </w:r>
      <m:oMath>
        <m:r>
          <m:rPr>
            <m:sty m:val="i"/>
          </m:rPr>
          <m:t>i</m:t>
        </m:r>
      </m:oMath>
      <w:r>
        <w:rPr/>
        <w:t xml:space="preserve"> tels que </w:t>
      </w:r>
      <m:oMath>
        <m:sSub>
          <m:sSubPr/>
          <m:e>
            <m:r>
              <m:rPr>
                <m:sty m:val="i"/>
              </m:rPr>
              <m:t>x</m:t>
            </m:r>
          </m:e>
          <m:sub>
            <m:r>
              <m:rPr>
                <m:sty m:val="i"/>
              </m:rPr>
              <m:t>i</m:t>
            </m:r>
          </m:sub>
        </m:sSub>
        <m:r>
          <m:rPr>
            <m:sty m:val="p"/>
          </m:rPr>
          <m:t>≠</m:t>
        </m:r>
        <m:r>
          <m:rPr>
            <m:sty m:val="p"/>
          </m:rPr>
          <m:t>0</m:t>
        </m:r>
      </m:oMath>
      <w:r>
        <w:rPr>
          <w:rFonts w:eastAsia="Georgia" w:cs="Georgia" w:ascii="Georgia" w:hAnsi="Georgia"/>
        </w:rPr>
        <w:t xml:space="preserve">, appelé support de </w:t>
      </w:r>
      <m:oMath>
        <m:r>
          <m:rPr>
            <m:sty m:val="i"/>
          </m:rPr>
          <m:t>X</m:t>
        </m:r>
      </m:oMath>
      <w:r>
        <w:rPr/>
        <w:t xml:space="preserve">.</w:t>
      </w:r>
    </w:p>
    <w:p>
      <w:pPr>
        <w:numPr>
          <w:ilvl w:val="0"/>
          <w:numId w:val="25"/>
        </w:numPr>
        <w:spacing w:lineRule="auto"/>
      </w:pPr>
      <m:oMath>
        <m:r>
          <m:rPr>
            <m:sty m:val="p"/>
          </m:rPr>
          <m:t>⟨</m:t>
        </m:r>
        <m:r>
          <m:rPr>
            <m:sty m:val="i"/>
          </m:rPr>
          <m:t>X</m:t>
        </m:r>
        <m:r>
          <m:rPr>
            <m:sty m:val="p"/>
          </m:rPr>
          <m:t>⟩</m:t>
        </m:r>
      </m:oMath>
      <w:r>
        <w:rPr/>
        <w:t xml:space="preserve"> le nombre de composantes non nulles de </w:t>
      </w:r>
      <m:oMath>
        <m:r>
          <m:rPr>
            <m:sty m:val="i"/>
          </m:rPr>
          <m:t>X</m:t>
        </m:r>
      </m:oMath>
      <w:r>
        <w:rPr/>
        <w:t xml:space="preserve"> donc le cardinal de </w:t>
      </w:r>
      <m:oMath>
        <m:r>
          <m:rPr>
            <m:sty m:val="i"/>
          </m:rPr>
          <m:t>S</m:t>
        </m:r>
        <m:r>
          <m:rPr>
            <m:sty m:val="p"/>
          </m:rPr>
          <m:t>(</m:t>
        </m:r>
        <m:r>
          <m:rPr>
            <m:sty m:val="i"/>
          </m:rPr>
          <m:t>X</m:t>
        </m:r>
        <m:r>
          <m:rPr>
            <m:sty m:val="p"/>
          </m:rPr>
          <m:t>)</m:t>
        </m:r>
      </m:oMath>
      <w:r>
        <w:rPr/>
        <w:t xml:space="preserve">.</w:t>
      </w:r>
    </w:p>
    <w:p>
      <w:pPr>
        <w:numPr>
          <w:ilvl w:val="0"/>
          <w:numId w:val="25"/>
        </w:numPr>
        <w:spacing w:lineRule="auto"/>
      </w:pPr>
      <w:r>
        <w:rPr/>
        <w:t xml:space="preserve">Pour </w:t>
      </w:r>
      <m:oMath>
        <m:r>
          <m:rPr>
            <m:sty m:val="i"/>
          </m:rPr>
          <m:t>k</m:t>
        </m:r>
        <m:r>
          <m:rPr>
            <m:sty m:val="p"/>
          </m:rPr>
          <m:t>∈</m:t>
        </m:r>
        <m:r>
          <m:rPr>
            <m:sty m:val="p"/>
          </m:rPr>
          <m:t>[</m:t>
        </m:r>
        <m:r>
          <m:rPr>
            <m:sty m:val="p"/>
          </m:rPr>
          <m:t xml:space="preserve"> </m:t>
        </m:r>
        <m:r>
          <m:rPr>
            <m:sty m:val="p"/>
          </m:rPr>
          <m:t>[</m:t>
        </m:r>
        <m:r>
          <m:rPr>
            <m:sty m:val="p"/>
          </m:rPr>
          <m:t>0</m:t>
        </m:r>
        <m:r>
          <m:rPr>
            <m:sty m:val="p"/>
          </m:rPr>
          <m:t>,</m:t>
        </m:r>
        <m:r>
          <m:rPr>
            <m:sty m:val="i"/>
          </m:rPr>
          <m:t>n</m:t>
        </m:r>
        <m:r>
          <m:rPr>
            <m:sty m:val="p"/>
          </m:rPr>
          <m:t>]</m:t>
        </m:r>
        <m:r>
          <m:rPr>
            <m:sty m:val="p"/>
          </m:rPr>
          <m:t xml:space="preserve"> </m:t>
        </m:r>
        <m:r>
          <m:rPr>
            <m:sty m:val="p"/>
          </m:rPr>
          <m:t>]</m:t>
        </m:r>
        <m:r>
          <m:rPr>
            <m:sty m:val="p"/>
          </m:rPr>
          <m:t>,</m:t>
        </m:r>
        <m:sSub>
          <m:sSubPr/>
          <m:e>
            <m:r>
              <m:rPr>
                <m:scr m:val="script"/>
              </m:rPr>
              <m:t>C</m:t>
            </m:r>
          </m:e>
          <m:sub>
            <m:r>
              <m:rPr>
                <m:sty m:val="i"/>
              </m:rPr>
              <m:t>k</m:t>
            </m:r>
          </m:sub>
        </m:sSub>
      </m:oMath>
      <w:r>
        <w:rPr/>
        <w:t xml:space="preserve"> l'ensemble des </w:t>
      </w:r>
      <m:oMath>
        <m:r>
          <m:rPr>
            <m:sty m:val="i"/>
          </m:rPr>
          <m:t>X</m:t>
        </m:r>
        <m:r>
          <m:rPr>
            <m:sty m:val="p"/>
          </m:rPr>
          <m:t>∈</m:t>
        </m:r>
        <m:sSub>
          <m:sSubPr/>
          <m:e>
            <m:r>
              <m:rPr>
                <m:scr m:val="script"/>
              </m:rPr>
              <m:t>M</m:t>
            </m:r>
          </m:e>
          <m:sub>
            <m:r>
              <m:rPr>
                <m:sty m:val="i"/>
              </m:rPr>
              <m:t>n</m:t>
            </m:r>
            <m:r>
              <m:rPr>
                <m:sty m:val="p"/>
              </m:rPr>
              <m:t>,</m:t>
            </m:r>
            <m:r>
              <m:rPr>
                <m:sty m:val="p"/>
              </m:rPr>
              <m:t>1</m:t>
            </m:r>
          </m:sub>
        </m:sSub>
        <m:r>
          <m:rPr>
            <m:sty m:val="p"/>
          </m:rPr>
          <m:t>(</m:t>
        </m:r>
        <m:r>
          <m:rPr>
            <m:scr m:val="double-struck"/>
          </m:rPr>
          <m:t>R</m:t>
        </m:r>
        <m:r>
          <m:rPr>
            <m:sty m:val="p"/>
          </m:rPr>
          <m:t>)</m:t>
        </m:r>
      </m:oMath>
      <w:r>
        <w:rPr/>
        <w:t xml:space="preserve"> tels que </w:t>
      </w:r>
      <m:oMath>
        <m:r>
          <m:rPr>
            <m:sty m:val="p"/>
          </m:rPr>
          <m:t>⟨</m:t>
        </m:r>
        <m:r>
          <m:rPr>
            <m:sty m:val="i"/>
          </m:rPr>
          <m:t>X</m:t>
        </m:r>
        <m:r>
          <m:rPr>
            <m:sty m:val="p"/>
          </m:rPr>
          <m:t>⟩</m:t>
        </m:r>
        <m:r>
          <m:rPr>
            <m:sty m:val="p"/>
          </m:rPr>
          <m:t>⩽</m:t>
        </m:r>
        <m:r>
          <m:rPr>
            <m:sty m:val="i"/>
          </m:rPr>
          <m:t>k</m:t>
        </m:r>
      </m:oMath>
      <w:r>
        <w:rPr/>
        <w:t xml:space="preserve">.</w:t>
      </w:r>
    </w:p>
    <w:p>
      <w:pPr>
        <w:numPr>
          <w:ilvl w:val="0"/>
          <w:numId w:val="25"/>
        </w:numPr>
        <w:spacing w:lineRule="auto"/>
      </w:pPr>
      <w:r>
        <w:rPr/>
        <w:t xml:space="preserve">Pour </w:t>
      </w:r>
      <m:oMath>
        <m:r>
          <m:rPr>
            <m:sty m:val="i"/>
          </m:rPr>
          <m:t>k</m:t>
        </m:r>
        <m:r>
          <m:rPr>
            <m:sty m:val="p"/>
          </m:rPr>
          <m:t>∈</m:t>
        </m:r>
        <m:r>
          <m:rPr>
            <m:sty m:val="p"/>
          </m:rPr>
          <m:t>[</m:t>
        </m:r>
        <m:r>
          <m:rPr>
            <m:sty m:val="p"/>
          </m:rPr>
          <m:t xml:space="preserve"> </m:t>
        </m:r>
        <m:r>
          <m:rPr>
            <m:sty m:val="p"/>
          </m:rPr>
          <m:t>[</m:t>
        </m:r>
        <m:r>
          <m:rPr>
            <m:sty m:val="p"/>
          </m:rPr>
          <m:t>0</m:t>
        </m:r>
        <m:r>
          <m:rPr>
            <m:sty m:val="p"/>
          </m:rPr>
          <m:t>,</m:t>
        </m:r>
        <m:r>
          <m:rPr>
            <m:sty m:val="i"/>
          </m:rPr>
          <m:t>n</m:t>
        </m:r>
        <m:r>
          <m:rPr>
            <m:sty m:val="p"/>
          </m:rPr>
          <m:t>]</m:t>
        </m:r>
        <m:r>
          <m:rPr>
            <m:sty m:val="p"/>
          </m:rPr>
          <m:t xml:space="preserve"> </m:t>
        </m:r>
        <m:r>
          <m:rPr>
            <m:sty m:val="p"/>
          </m:rPr>
          <m:t>]</m:t>
        </m:r>
        <m:r>
          <m:rPr>
            <m:sty m:val="p"/>
          </m:rPr>
          <m:t>,</m:t>
        </m:r>
        <m:sSub>
          <m:sSubPr/>
          <m:e>
            <m:r>
              <m:rPr>
                <m:scr m:val="script"/>
              </m:rPr>
              <m:t>T</m:t>
            </m:r>
          </m:e>
          <m:sub>
            <m:r>
              <m:rPr>
                <m:sty m:val="i"/>
              </m:rPr>
              <m:t>k</m:t>
            </m:r>
          </m:sub>
        </m:sSub>
      </m:oMath>
      <w:r>
        <w:rPr/>
        <w:t xml:space="preserve"> l'ensemble des parties de </w:t>
      </w:r>
      <m:oMath>
        <m:r>
          <m:rPr>
            <m:sty m:val="p"/>
          </m:rPr>
          <m:t>[</m:t>
        </m:r>
        <m:r>
          <m:rPr>
            <m:sty m:val="p"/>
          </m:rPr>
          <m:t xml:space="preserve"> </m:t>
        </m:r>
        <m:r>
          <m:rPr>
            <m:sty m:val="p"/>
          </m:rPr>
          <m:t>[</m:t>
        </m:r>
        <m:r>
          <m:rPr>
            <m:sty m:val="p"/>
          </m:rPr>
          <m:t>1</m:t>
        </m:r>
        <m:r>
          <m:rPr>
            <m:sty m:val="p"/>
          </m:rPr>
          <m:t>,</m:t>
        </m:r>
        <m:r>
          <m:rPr>
            <m:sty m:val="i"/>
          </m:rPr>
          <m:t>n</m:t>
        </m:r>
        <m:r>
          <m:rPr>
            <m:sty m:val="p"/>
          </m:rPr>
          <m:t>]</m:t>
        </m:r>
        <m:r>
          <m:rPr>
            <m:sty m:val="p"/>
          </m:rPr>
          <m:t xml:space="preserve"> </m:t>
        </m:r>
        <m:r>
          <m:rPr>
            <m:sty m:val="p"/>
          </m:rPr>
          <m:t>]</m:t>
        </m:r>
      </m:oMath>
      <w:r>
        <w:rPr/>
        <w:t xml:space="preserve"> de cardinal </w:t>
      </w:r>
      <m:oMath>
        <m:r>
          <m:rPr>
            <m:sty m:val="i"/>
          </m:rPr>
          <m:t>k</m:t>
        </m:r>
      </m:oMath>
      <w:r>
        <w:rPr/>
        <w:t xml:space="preserve"> et pour tout </w:t>
      </w:r>
      <m:oMath>
        <m:r>
          <m:rPr>
            <m:sty m:val="i"/>
          </m:rPr>
          <m:t>T</m:t>
        </m:r>
      </m:oMath>
      <w:r>
        <w:rPr>
          <w:rFonts w:eastAsia="Georgia" w:cs="Georgia" w:ascii="Georgia" w:hAnsi="Georgia"/>
        </w:rPr>
        <w:t xml:space="preserve"> élément de </w:t>
      </w:r>
      <m:oMath>
        <m:sSub>
          <m:sSubPr/>
          <m:e>
            <m:r>
              <m:rPr>
                <m:scr m:val="script"/>
              </m:rPr>
              <m:t>T</m:t>
            </m:r>
          </m:e>
          <m:sub>
            <m:r>
              <m:rPr>
                <m:sty m:val="i"/>
              </m:rPr>
              <m:t>k</m:t>
            </m:r>
          </m:sub>
        </m:sSub>
        <m:r>
          <m:rPr>
            <m:sty m:val="p"/>
          </m:rPr>
          <m:t>,</m:t>
        </m:r>
        <m:r>
          <m:rPr>
            <m:scr m:val="script"/>
          </m:rPr>
          <m:t>Q</m:t>
        </m:r>
        <m:r>
          <m:rPr>
            <m:sty m:val="p"/>
          </m:rPr>
          <m:t>(</m:t>
        </m:r>
        <m:r>
          <m:rPr>
            <m:sty m:val="i"/>
          </m:rPr>
          <m:t>T</m:t>
        </m:r>
        <m:r>
          <m:rPr>
            <m:sty m:val="p"/>
          </m:rPr>
          <m:t>)</m:t>
        </m:r>
      </m:oMath>
      <w:r>
        <w:rPr>
          <w:rFonts w:eastAsia="Georgia" w:cs="Georgia" w:ascii="Georgia" w:hAnsi="Georgia"/>
        </w:rPr>
        <w:t xml:space="preserve"> l'ensemble des éléments de </w:t>
      </w:r>
      <m:oMath>
        <m:sSub>
          <m:sSubPr/>
          <m:e>
            <m:r>
              <m:rPr>
                <m:scr m:val="script"/>
              </m:rPr>
              <m:t>M</m:t>
            </m:r>
          </m:e>
          <m:sub>
            <m:r>
              <m:rPr>
                <m:sty m:val="i"/>
              </m:rPr>
              <m:t>n</m:t>
            </m:r>
            <m:r>
              <m:rPr>
                <m:sty m:val="p"/>
              </m:rPr>
              <m:t>,</m:t>
            </m:r>
            <m:r>
              <m:rPr>
                <m:sty m:val="p"/>
              </m:rPr>
              <m:t>1</m:t>
            </m:r>
          </m:sub>
        </m:sSub>
        <m:r>
          <m:rPr>
            <m:sty m:val="p"/>
          </m:rPr>
          <m:t>(</m:t>
        </m:r>
        <m:r>
          <m:rPr>
            <m:scr m:val="double-struck"/>
          </m:rPr>
          <m:t>R</m:t>
        </m:r>
        <m:r>
          <m:rPr>
            <m:sty m:val="p"/>
          </m:rPr>
          <m:t>)</m:t>
        </m:r>
      </m:oMath>
      <w:r>
        <w:rPr/>
        <w:t xml:space="preserve"> dont le support est inclus dans </w:t>
      </w:r>
      <m:oMath>
        <m:r>
          <m:rPr>
            <m:sty m:val="i"/>
          </m:rPr>
          <m:t>T</m:t>
        </m:r>
      </m:oMath>
      <w:r>
        <w:rPr/>
        <w:t xml:space="preserve">.</w:t>
      </w:r>
    </w:p>
    <w:p>
      <w:pPr>
        <w:numPr>
          <w:ilvl w:val="0"/>
          <w:numId w:val="26"/>
        </w:numPr>
        <w:spacing w:lineRule="auto"/>
      </w:pPr>
      <w:r>
        <w:rPr/>
        <w:t xml:space="preserve">Donner le cardinal de </w:t>
      </w:r>
      <m:oMath>
        <m:sSub>
          <m:sSubPr/>
          <m:e>
            <m:r>
              <m:rPr>
                <m:scr m:val="script"/>
              </m:rPr>
              <m:t>T</m:t>
            </m:r>
          </m:e>
          <m:sub>
            <m:r>
              <m:rPr>
                <m:sty m:val="i"/>
              </m:rPr>
              <m:t>k</m:t>
            </m:r>
          </m:sub>
        </m:sSub>
      </m:oMath>
      <w:r>
        <w:rPr/>
        <w:t xml:space="preserve"> pour tout entier </w:t>
      </w:r>
      <m:oMath>
        <m:r>
          <m:rPr>
            <m:sty m:val="i"/>
          </m:rPr>
          <m:t>k</m:t>
        </m:r>
        <m:r>
          <m:rPr>
            <m:sty m:val="p"/>
          </m:rPr>
          <m:t>∈</m:t>
        </m:r>
        <m:r>
          <m:rPr>
            <m:sty m:val="p"/>
          </m:rPr>
          <m:t>[</m:t>
        </m:r>
        <m:r>
          <m:rPr>
            <m:sty m:val="p"/>
          </m:rPr>
          <m:t xml:space="preserve"> </m:t>
        </m:r>
        <m:r>
          <m:rPr>
            <m:sty m:val="p"/>
          </m:rPr>
          <m:t>[</m:t>
        </m:r>
        <m:r>
          <m:rPr>
            <m:sty m:val="p"/>
          </m:rPr>
          <m:t>0</m:t>
        </m:r>
        <m:r>
          <m:rPr>
            <m:sty m:val="p"/>
          </m:rPr>
          <m:t>,</m:t>
        </m:r>
        <m:r>
          <m:rPr>
            <m:sty m:val="i"/>
          </m:rPr>
          <m:t>n</m:t>
        </m:r>
        <m:r>
          <m:rPr>
            <m:sty m:val="p"/>
          </m:rPr>
          <m:t>]</m:t>
        </m:r>
        <m:r>
          <m:rPr>
            <m:sty m:val="p"/>
          </m:rPr>
          <m:t xml:space="preserve"> </m:t>
        </m:r>
        <m:r>
          <m:rPr>
            <m:sty m:val="p"/>
          </m:rPr>
          <m:t>]</m:t>
        </m:r>
      </m:oMath>
      <w:r>
        <w:rPr/>
        <w:t xml:space="preserve">.</w:t>
      </w:r>
    </w:p>
    <w:p>
      <w:pPr>
        <w:numPr>
          <w:ilvl w:val="0"/>
          <w:numId w:val="26"/>
        </w:numPr>
        <w:spacing w:lineRule="auto"/>
      </w:pPr>
      <w:r>
        <w:rPr>
          <w:rFonts w:eastAsia="Georgia" w:cs="Georgia" w:ascii="Georgia" w:hAnsi="Georgia"/>
        </w:rPr>
        <w:t xml:space="preserve">a) Déterminer </w:t>
      </w:r>
      <m:oMath>
        <m:sSub>
          <m:sSubPr/>
          <m:e>
            <m:r>
              <m:rPr>
                <m:scr m:val="script"/>
              </m:rPr>
              <m:t>C</m:t>
            </m:r>
          </m:e>
          <m:sub>
            <m:r>
              <m:rPr>
                <m:sty m:val="p"/>
              </m:rPr>
              <m:t>0</m:t>
            </m:r>
          </m:sub>
        </m:sSub>
      </m:oMath>
      <w:r>
        <w:rPr/>
        <w:t xml:space="preserve"> et </w:t>
      </w:r>
      <m:oMath>
        <m:sSub>
          <m:sSubPr/>
          <m:e>
            <m:r>
              <m:rPr>
                <m:scr m:val="script"/>
              </m:rPr>
              <m:t>C</m:t>
            </m:r>
          </m:e>
          <m:sub>
            <m:r>
              <m:rPr>
                <m:sty m:val="i"/>
              </m:rPr>
              <m:t>n</m:t>
            </m:r>
          </m:sub>
        </m:sSub>
      </m:oMath>
      <w:r>
        <w:rPr/>
        <w:t xml:space="preserve">.</w:t>
      </w:r>
    </w:p>
    <w:p>
      <w:pPr>
        <w:numPr>
          <w:ilvl w:val="1"/>
          <w:numId w:val="27"/>
        </w:numPr>
        <w:spacing w:lineRule="auto"/>
      </w:pPr>
      <w:r>
        <w:rPr/>
        <w:t xml:space="preserve">Soit </w:t>
      </w:r>
      <m:oMath>
        <m:r>
          <m:rPr>
            <m:sty m:val="i"/>
          </m:rPr>
          <m:t>k</m:t>
        </m:r>
        <m:r>
          <m:rPr>
            <m:sty m:val="p"/>
          </m:rPr>
          <m:t>∈</m:t>
        </m:r>
        <m:r>
          <m:rPr>
            <m:sty m:val="p"/>
          </m:rPr>
          <m:t>[</m:t>
        </m:r>
        <m:r>
          <m:rPr>
            <m:sty m:val="p"/>
          </m:rPr>
          <m:t xml:space="preserve"> </m:t>
        </m:r>
        <m:r>
          <m:rPr>
            <m:sty m:val="p"/>
          </m:rPr>
          <m:t>[</m:t>
        </m:r>
        <m:r>
          <m:rPr>
            <m:sty m:val="p"/>
          </m:rPr>
          <m:t>1</m:t>
        </m:r>
        <m:r>
          <m:rPr>
            <m:sty m:val="p"/>
          </m:rPr>
          <m:t>,</m:t>
        </m:r>
        <m:r>
          <m:rPr>
            <m:sty m:val="i"/>
          </m:rPr>
          <m:t>n</m:t>
        </m:r>
        <m:r>
          <m:rPr>
            <m:sty m:val="p"/>
          </m:rPr>
          <m:t>−</m:t>
        </m:r>
        <m:r>
          <m:rPr>
            <m:sty m:val="p"/>
          </m:rPr>
          <m:t>1</m:t>
        </m:r>
        <m:r>
          <m:rPr>
            <m:sty m:val="p"/>
          </m:rPr>
          <m:t>]</m:t>
        </m:r>
        <m:r>
          <m:rPr>
            <m:sty m:val="p"/>
          </m:rPr>
          <m:t xml:space="preserve"> </m:t>
        </m:r>
        <m:r>
          <m:rPr>
            <m:sty m:val="p"/>
          </m:rPr>
          <m:t>]</m:t>
        </m:r>
      </m:oMath>
      <w:r>
        <w:rPr/>
        <w:t xml:space="preserve">.</w:t>
      </w:r>
    </w:p>
    <w:p>
      <w:pPr>
        <w:numPr>
          <w:ilvl w:val="1"/>
          <w:numId w:val="29"/>
        </w:numPr>
        <w:spacing w:lineRule="auto"/>
      </w:pPr>
      <w:r>
        <w:rPr/>
        <w:t xml:space="preserve">Soit </w:t>
      </w:r>
      <m:oMath>
        <m:r>
          <m:rPr>
            <m:sty m:val="i"/>
          </m:rPr>
          <m:t>T</m:t>
        </m:r>
        <m:r>
          <m:rPr>
            <m:sty m:val="p"/>
          </m:rPr>
          <m:t>∈</m:t>
        </m:r>
        <m:sSub>
          <m:sSubPr/>
          <m:e>
            <m:r>
              <m:rPr>
                <m:scr m:val="script"/>
              </m:rPr>
              <m:t>T</m:t>
            </m:r>
          </m:e>
          <m:sub>
            <m:r>
              <m:rPr>
                <m:sty m:val="i"/>
              </m:rPr>
              <m:t>k</m:t>
            </m:r>
          </m:sub>
        </m:sSub>
      </m:oMath>
      <w:r>
        <w:rPr/>
        <w:t xml:space="preserve">, on pose </w:t>
      </w:r>
      <m:oMath>
        <m:r>
          <m:rPr>
            <m:sty m:val="i"/>
          </m:rPr>
          <m:t>T</m:t>
        </m:r>
        <m:r>
          <m:rPr>
            <m:sty m:val="p"/>
          </m:rPr>
          <m:t>=</m:t>
        </m:r>
        <m:d>
          <m:dPr>
            <m:begChr m:val="{"/>
            <m:endChr m:val="}"/>
            <m:ctrlPr>
              <w:rPr>
                <w:rFonts w:ascii="Cambria Math" w:hAnsi="Cambria Math"/>
              </w:rPr>
            </m:ctrlPr>
          </m:dPr>
          <m:e>
            <m:sSub>
              <m:sSubPr/>
              <m:e>
                <m:r>
                  <m:rPr>
                    <m:sty m:val="i"/>
                  </m:rPr>
                  <m:t>i</m:t>
                </m:r>
              </m:e>
              <m:sub>
                <m:r>
                  <m:rPr>
                    <m:sty m:val="p"/>
                  </m:rPr>
                  <m:t>1</m:t>
                </m:r>
              </m:sub>
            </m:sSub>
            <m:r>
              <m:rPr>
                <m:sty m:val="p"/>
              </m:rPr>
              <m:t>,</m:t>
            </m:r>
            <m:r>
              <m:rPr>
                <m:sty m:val="p"/>
              </m:rPr>
              <m:t>⋯</m:t>
            </m:r>
            <m:r>
              <m:rPr>
                <m:sty m:val="p"/>
              </m:rPr>
              <m:t>,</m:t>
            </m:r>
            <m:sSub>
              <m:sSubPr/>
              <m:e>
                <m:r>
                  <m:rPr>
                    <m:sty m:val="i"/>
                  </m:rPr>
                  <m:t>i</m:t>
                </m:r>
              </m:e>
              <m:sub>
                <m:r>
                  <m:rPr>
                    <m:sty m:val="i"/>
                  </m:rPr>
                  <m:t>k</m:t>
                </m:r>
              </m:sub>
            </m:sSub>
          </m:e>
        </m:d>
      </m:oMath>
      <w:r>
        <w:rPr/>
        <w:t xml:space="preserve">.</w:t>
      </w:r>
      <w:r>
        <w:rPr/>
        <w:br w:type="textWrapping"/>
      </w:r>
      <w:r>
        <w:rPr/>
        <w:t xml:space="preserve">Montrer que </w:t>
      </w:r>
      <m:oMath>
        <m:r>
          <m:rPr>
            <m:scr m:val="script"/>
          </m:rPr>
          <m:t>Q</m:t>
        </m:r>
        <m:r>
          <m:rPr>
            <m:sty m:val="p"/>
          </m:rPr>
          <m:t>(</m:t>
        </m:r>
        <m:r>
          <m:rPr>
            <m:sty m:val="i"/>
          </m:rPr>
          <m:t>T</m:t>
        </m:r>
        <m:r>
          <m:rPr>
            <m:sty m:val="p"/>
          </m:rPr>
          <m:t>)</m:t>
        </m:r>
      </m:oMath>
      <w:r>
        <w:rPr/>
        <w:t xml:space="preserve"> est un sous-espace vectoriel de </w:t>
      </w:r>
      <m:oMath>
        <m:sSub>
          <m:sSubPr/>
          <m:e>
            <m:r>
              <m:rPr>
                <m:scr m:val="script"/>
              </m:rPr>
              <m:t>M</m:t>
            </m:r>
          </m:e>
          <m:sub>
            <m:r>
              <m:rPr>
                <m:sty m:val="i"/>
              </m:rPr>
              <m:t>n</m:t>
            </m:r>
            <m:r>
              <m:rPr>
                <m:sty m:val="p"/>
              </m:rPr>
              <m:t>,</m:t>
            </m:r>
            <m:r>
              <m:rPr>
                <m:sty m:val="p"/>
              </m:rPr>
              <m:t>1</m:t>
            </m:r>
          </m:sub>
        </m:sSub>
        <m:r>
          <m:rPr>
            <m:sty m:val="p"/>
          </m:rPr>
          <m:t>(</m:t>
        </m:r>
        <m:r>
          <m:rPr>
            <m:scr m:val="double-struck"/>
          </m:rPr>
          <m:t>R</m:t>
        </m:r>
        <m:r>
          <m:rPr>
            <m:sty m:val="p"/>
          </m:rPr>
          <m:t>)</m:t>
        </m:r>
      </m:oMath>
      <w:r>
        <w:rPr/>
        <w:t xml:space="preserve"> de dimension </w:t>
      </w:r>
      <m:oMath>
        <m:r>
          <m:rPr>
            <m:sty m:val="i"/>
          </m:rPr>
          <m:t>k</m:t>
        </m:r>
      </m:oMath>
      <w:r>
        <w:rPr/>
        <w:t xml:space="preserve">.</w:t>
      </w:r>
    </w:p>
    <w:p>
      <w:pPr>
        <w:numPr>
          <w:ilvl w:val="1"/>
          <w:numId w:val="29"/>
        </w:numPr>
        <w:spacing w:lineRule="auto"/>
      </w:pPr>
      <w:r>
        <w:rPr/>
        <w:t xml:space="preserve">Montrer que </w:t>
      </w:r>
      <m:oMath>
        <m:sSub>
          <m:sSubPr/>
          <m:e>
            <m:r>
              <m:rPr>
                <m:scr m:val="script"/>
              </m:rPr>
              <m:t>C</m:t>
            </m:r>
          </m:e>
          <m:sub>
            <m:r>
              <m:rPr>
                <m:sty m:val="i"/>
              </m:rPr>
              <m:t>k</m:t>
            </m:r>
          </m:sub>
        </m:sSub>
        <m:r>
          <m:rPr>
            <m:sty m:val="p"/>
          </m:rPr>
          <m:t>=</m:t>
        </m:r>
        <m:nary>
          <m:naryPr>
            <m:chr m:val="⋃"/>
            <m:limLoc m:val="undOvr"/>
            <m:grow m:val="1"/>
            <m:supHide m:val="1"/>
          </m:naryPr>
          <m:sub>
            <m:r>
              <m:rPr>
                <m:sty m:val="i"/>
              </m:rPr>
              <m:t>T</m:t>
            </m:r>
            <m:r>
              <m:rPr>
                <m:sty m:val="p"/>
              </m:rPr>
              <m:t>∈</m:t>
            </m:r>
            <m:sSub>
              <m:sSubPr/>
              <m:e>
                <m:r>
                  <m:rPr>
                    <m:scr m:val="script"/>
                  </m:rPr>
                  <m:t>T</m:t>
                </m:r>
              </m:e>
              <m:sub>
                <m:r>
                  <m:rPr>
                    <m:sty m:val="i"/>
                  </m:rPr>
                  <m:t>k</m:t>
                </m:r>
              </m:sub>
            </m:sSub>
          </m:sub>
          <m:sup/>
          <m:e>
            <m:r>
              <m:rPr>
                <m:sty m:val="p"/>
              </m:rPr>
              <m:t xml:space="preserve"> </m:t>
            </m:r>
          </m:e>
        </m:nary>
        <m:r>
          <m:rPr>
            <m:scr m:val="script"/>
          </m:rPr>
          <m:t>Q</m:t>
        </m:r>
        <m:r>
          <m:rPr>
            <m:sty m:val="p"/>
          </m:rPr>
          <m:t>(</m:t>
        </m:r>
        <m:r>
          <m:rPr>
            <m:sty m:val="i"/>
          </m:rPr>
          <m:t>T</m:t>
        </m:r>
        <m:r>
          <m:rPr>
            <m:sty m:val="p"/>
          </m:rPr>
          <m:t>)</m:t>
        </m:r>
      </m:oMath>
      <w:r>
        <w:rPr/>
        <w:t xml:space="preserve">.</w:t>
      </w:r>
      <w:r>
        <w:rPr/>
        <w:br w:type="textWrapping"/>
      </w:r>
      <m:oMath>
        <m:sSub>
          <m:sSubPr/>
          <m:e>
            <m:r>
              <m:rPr>
                <m:scr m:val="script"/>
              </m:rPr>
              <m:t>C</m:t>
            </m:r>
          </m:e>
          <m:sub>
            <m:r>
              <m:rPr>
                <m:sty m:val="i"/>
              </m:rPr>
              <m:t>k</m:t>
            </m:r>
          </m:sub>
        </m:sSub>
      </m:oMath>
      <w:r>
        <w:rPr/>
        <w:t xml:space="preserve"> est-il un sous-espace vectoriel de </w:t>
      </w:r>
      <m:oMath>
        <m:sSub>
          <m:sSubPr/>
          <m:e>
            <m:r>
              <m:rPr>
                <m:scr m:val="script"/>
              </m:rPr>
              <m:t>M</m:t>
            </m:r>
          </m:e>
          <m:sub>
            <m:r>
              <m:rPr>
                <m:sty m:val="i"/>
              </m:rPr>
              <m:t>n</m:t>
            </m:r>
            <m:r>
              <m:rPr>
                <m:sty m:val="p"/>
              </m:rPr>
              <m:t>,</m:t>
            </m:r>
            <m:r>
              <m:rPr>
                <m:sty m:val="p"/>
              </m:rPr>
              <m:t>1</m:t>
            </m:r>
          </m:sub>
        </m:sSub>
        <m:r>
          <m:rPr>
            <m:sty m:val="p"/>
          </m:rPr>
          <m:t>(</m:t>
        </m:r>
        <m:r>
          <m:rPr>
            <m:scr m:val="double-struck"/>
          </m:rPr>
          <m:t>R</m:t>
        </m:r>
        <m:r>
          <m:rPr>
            <m:sty m:val="p"/>
          </m:rPr>
          <m:t>)</m:t>
        </m:r>
      </m:oMath>
      <w:r>
        <w:rPr>
          <w:rFonts w:eastAsia="Georgia" w:cs="Georgia" w:ascii="Georgia" w:hAnsi="Georgia"/>
        </w:rPr>
        <w:t xml:space="preserve"> ? Justifier la réponse.</w:t>
      </w:r>
    </w:p>
    <w:p>
      <w:pPr>
        <w:numPr>
          <w:ilvl w:val="0"/>
          <w:numId w:val="37"/>
        </w:numPr>
        <w:spacing w:lineRule="auto"/>
      </w:pPr>
      <w:r>
        <w:rPr>
          <w:rFonts w:eastAsia="Georgia" w:cs="Georgia" w:ascii="Georgia" w:hAnsi="Georgia"/>
        </w:rPr>
        <w:t xml:space="preserve">Inégalité de Cauchy-Schwarz - Soit </w:t>
      </w:r>
      <m:oMath>
        <m:r>
          <m:rPr>
            <m:sty m:val="i"/>
          </m:rPr>
          <m:t>X</m:t>
        </m:r>
      </m:oMath>
      <w:r>
        <w:rPr/>
        <w:t xml:space="preserve"> et </w:t>
      </w:r>
      <m:oMath>
        <m:r>
          <m:rPr>
            <m:sty m:val="i"/>
          </m:rPr>
          <m:t>Y</m:t>
        </m:r>
      </m:oMath>
      <w:r>
        <w:rPr>
          <w:rFonts w:eastAsia="Georgia" w:cs="Georgia" w:ascii="Georgia" w:hAnsi="Georgia"/>
        </w:rPr>
        <w:t xml:space="preserve"> deux éléments non nuls de </w:t>
      </w:r>
      <m:oMath>
        <m:sSub>
          <m:sSubPr/>
          <m:e>
            <m:r>
              <m:rPr>
                <m:scr m:val="script"/>
              </m:rPr>
              <m:t>M</m:t>
            </m:r>
          </m:e>
          <m:sub>
            <m:r>
              <m:rPr>
                <m:sty m:val="i"/>
              </m:rPr>
              <m:t>n</m:t>
            </m:r>
            <m:r>
              <m:rPr>
                <m:sty m:val="p"/>
              </m:rPr>
              <m:t>,</m:t>
            </m:r>
            <m:r>
              <m:rPr>
                <m:sty m:val="p"/>
              </m:rPr>
              <m:t>1</m:t>
            </m:r>
          </m:sub>
        </m:sSub>
        <m:r>
          <m:rPr>
            <m:sty m:val="p"/>
          </m:rPr>
          <m:t>(</m:t>
        </m:r>
        <m:r>
          <m:rPr>
            <m:scr m:val="double-struck"/>
          </m:rPr>
          <m:t>R</m:t>
        </m:r>
        <m:r>
          <m:rPr>
            <m:sty m:val="p"/>
          </m:rPr>
          <m:t>)</m:t>
        </m:r>
      </m:oMath>
      <w:r>
        <w:rPr/>
        <w:t xml:space="preserve"> de coefficients </w:t>
      </w:r>
      <m:oMath>
        <m:sSub>
          <m:sSubPr/>
          <m:e>
            <m:r>
              <m:rPr>
                <m:sty m:val="i"/>
              </m:rPr>
              <m:t>x</m:t>
            </m:r>
          </m:e>
          <m:sub>
            <m:r>
              <m:rPr>
                <m:sty m:val="p"/>
              </m:rPr>
              <m:t>1</m:t>
            </m:r>
          </m:sub>
        </m:sSub>
        <m:r>
          <m:rPr>
            <m:sty m:val="p"/>
          </m:rPr>
          <m:t>,</m:t>
        </m:r>
        <m:r>
          <m:rPr>
            <m:sty m:val="p"/>
          </m:rPr>
          <m:t>…</m:t>
        </m:r>
        <m:r>
          <m:rPr>
            <m:sty m:val="p"/>
          </m:rPr>
          <m:t>,</m:t>
        </m:r>
        <m:sSub>
          <m:sSubPr/>
          <m:e>
            <m:r>
              <m:rPr>
                <m:sty m:val="i"/>
              </m:rPr>
              <m:t>x</m:t>
            </m:r>
          </m:e>
          <m:sub>
            <m:r>
              <m:rPr>
                <m:sty m:val="i"/>
              </m:rPr>
              <m:t>n</m:t>
            </m:r>
          </m:sub>
        </m:sSub>
      </m:oMath>
      <w:r>
        <w:rPr/>
        <w:t xml:space="preserve"> et </w:t>
      </w:r>
      <m:oMath>
        <m:sSub>
          <m:sSubPr/>
          <m:e>
            <m:r>
              <m:rPr>
                <m:sty m:val="i"/>
              </m:rPr>
              <m:t>y</m:t>
            </m:r>
          </m:e>
          <m:sub>
            <m:r>
              <m:rPr>
                <m:sty m:val="p"/>
              </m:rPr>
              <m:t>1</m:t>
            </m:r>
          </m:sub>
        </m:sSub>
        <m:r>
          <m:rPr>
            <m:sty m:val="p"/>
          </m:rPr>
          <m:t>,</m:t>
        </m:r>
        <m:r>
          <m:rPr>
            <m:sty m:val="p"/>
          </m:rPr>
          <m:t>…</m:t>
        </m:r>
        <m:r>
          <m:rPr>
            <m:sty m:val="p"/>
          </m:rPr>
          <m:t>,</m:t>
        </m:r>
        <m:sSub>
          <m:sSubPr/>
          <m:e>
            <m:r>
              <m:rPr>
                <m:sty m:val="i"/>
              </m:rPr>
              <m:t>y</m:t>
            </m:r>
          </m:e>
          <m:sub>
            <m:r>
              <m:rPr>
                <m:sty m:val="i"/>
              </m:rPr>
              <m:t>n</m:t>
            </m:r>
          </m:sub>
        </m:sSub>
      </m:oMath>
      <w:r>
        <w:rPr/>
        <w:t xml:space="preserve">.</w:t>
      </w:r>
    </w:p>
    <w:p>
      <w:pPr>
        <w:numPr>
          <w:ilvl w:val="1"/>
          <w:numId w:val="30"/>
        </w:numPr>
        <w:spacing w:lineRule="auto"/>
      </w:pPr>
      <w:r>
        <w:rPr/>
        <w:t xml:space="preserve">Montrer que pour tout </w:t>
      </w:r>
      <m:oMath>
        <m:r>
          <m:rPr>
            <m:sty m:val="i"/>
          </m:rPr>
          <m:t>i</m:t>
        </m:r>
        <m:r>
          <m:rPr>
            <m:sty m:val="p"/>
          </m:rPr>
          <m:t>∈</m:t>
        </m:r>
        <m:r>
          <m:rPr>
            <m:sty m:val="p"/>
          </m:rPr>
          <m:t>[</m:t>
        </m:r>
        <m:r>
          <m:rPr>
            <m:sty m:val="p"/>
          </m:rPr>
          <m:t xml:space="preserve"> </m:t>
        </m:r>
        <m:r>
          <m:rPr>
            <m:sty m:val="p"/>
          </m:rPr>
          <m:t>[</m:t>
        </m:r>
        <m:r>
          <m:rPr>
            <m:sty m:val="p"/>
          </m:rPr>
          <m:t>1</m:t>
        </m:r>
        <m:r>
          <m:rPr>
            <m:sty m:val="p"/>
          </m:rPr>
          <m:t>,</m:t>
        </m:r>
        <m:r>
          <m:rPr>
            <m:sty m:val="i"/>
          </m:rPr>
          <m:t>n</m:t>
        </m:r>
        <m:r>
          <m:rPr>
            <m:sty m:val="p"/>
          </m:rPr>
          <m:t>]</m:t>
        </m:r>
        <m:r>
          <m:rPr>
            <m:sty m:val="p"/>
          </m:rPr>
          <m:t xml:space="preserve"> </m:t>
        </m:r>
        <m:r>
          <m:rPr>
            <m:sty m:val="p"/>
          </m:rPr>
          <m:t>]</m:t>
        </m:r>
        <m:r>
          <m:rPr>
            <m:sty m:val="p"/>
          </m:rPr>
          <m:t>,</m:t>
        </m:r>
        <m:r>
          <m:rPr>
            <m:sty m:val="p"/>
          </m:rPr>
          <m:t>2</m:t>
        </m:r>
        <m:d>
          <m:dPr>
            <m:begChr m:val="|"/>
            <m:endChr m:val="|"/>
            <m:ctrlPr>
              <w:rPr>
                <w:rFonts w:ascii="Cambria Math" w:hAnsi="Cambria Math"/>
              </w:rPr>
            </m:ctrlPr>
          </m:dPr>
          <m:e>
            <m:sSub>
              <m:sSubPr/>
              <m:e>
                <m:r>
                  <m:rPr>
                    <m:sty m:val="i"/>
                  </m:rPr>
                  <m:t>x</m:t>
                </m:r>
              </m:e>
              <m:sub>
                <m:r>
                  <m:rPr>
                    <m:sty m:val="i"/>
                  </m:rPr>
                  <m:t>i</m:t>
                </m:r>
              </m:sub>
            </m:sSub>
          </m:e>
        </m:d>
        <m:d>
          <m:dPr>
            <m:begChr m:val="|"/>
            <m:endChr m:val="|"/>
            <m:ctrlPr>
              <w:rPr>
                <w:rFonts w:ascii="Cambria Math" w:hAnsi="Cambria Math"/>
              </w:rPr>
            </m:ctrlPr>
          </m:dPr>
          <m:e>
            <m:sSub>
              <m:sSubPr/>
              <m:e>
                <m:r>
                  <m:rPr>
                    <m:sty m:val="i"/>
                  </m:rPr>
                  <m:t>y</m:t>
                </m:r>
              </m:e>
              <m:sub>
                <m:r>
                  <m:rPr>
                    <m:sty m:val="i"/>
                  </m:rPr>
                  <m:t>i</m:t>
                </m:r>
              </m:sub>
            </m:sSub>
          </m:e>
        </m:d>
        <m:r>
          <m:rPr>
            <m:sty m:val="p"/>
          </m:rPr>
          <m:t>⩽</m:t>
        </m:r>
        <m:sSubSup>
          <m:sSubSupPr/>
          <m:e>
            <m:r>
              <m:rPr>
                <m:sty m:val="i"/>
              </m:rPr>
              <m:t>x</m:t>
            </m:r>
          </m:e>
          <m:sub>
            <m:r>
              <m:rPr>
                <m:sty m:val="i"/>
              </m:rPr>
              <m:t>i</m:t>
            </m:r>
          </m:sub>
          <m:sup>
            <m:r>
              <m:rPr>
                <m:sty m:val="p"/>
              </m:rPr>
              <m:t>2</m:t>
            </m:r>
          </m:sup>
        </m:sSubSup>
        <m:r>
          <m:rPr>
            <m:sty m:val="p"/>
          </m:rPr>
          <m:t>+</m:t>
        </m:r>
        <m:sSubSup>
          <m:sSubSupPr/>
          <m:e>
            <m:r>
              <m:rPr>
                <m:sty m:val="i"/>
              </m:rPr>
              <m:t>y</m:t>
            </m:r>
          </m:e>
          <m:sub>
            <m:r>
              <m:rPr>
                <m:sty m:val="i"/>
              </m:rPr>
              <m:t>i</m:t>
            </m:r>
          </m:sub>
          <m:sup>
            <m:r>
              <m:rPr>
                <m:sty m:val="p"/>
              </m:rPr>
              <m:t>2</m:t>
            </m:r>
          </m:sup>
        </m:sSubSup>
      </m:oMath>
      <w:r>
        <w:rPr/>
        <w:t xml:space="preserve">.</w:t>
      </w:r>
    </w:p>
    <w:p>
      <w:pPr>
        <w:numPr>
          <w:ilvl w:val="1"/>
          <w:numId w:val="30"/>
        </w:numPr>
        <w:spacing w:lineRule="auto"/>
      </w:pPr>
      <w:r>
        <w:rPr/>
        <w:t xml:space="preserve">En supposant que </w:t>
      </w:r>
      <m:oMath>
        <m:r>
          <m:rPr>
            <m:sty m:val="p"/>
          </m:rPr>
          <m:t>‖</m:t>
        </m:r>
        <m:r>
          <m:rPr>
            <m:sty m:val="i"/>
          </m:rPr>
          <m:t>X</m:t>
        </m:r>
        <m:r>
          <m:rPr>
            <m:sty m:val="p"/>
          </m:rPr>
          <m:t>‖</m:t>
        </m:r>
        <m:r>
          <m:rPr>
            <m:sty m:val="p"/>
          </m:rPr>
          <m:t>=</m:t>
        </m:r>
        <m:r>
          <m:rPr>
            <m:sty m:val="p"/>
          </m:rPr>
          <m:t>‖</m:t>
        </m:r>
        <m:r>
          <m:rPr>
            <m:sty m:val="i"/>
          </m:rPr>
          <m:t>Y</m:t>
        </m:r>
        <m:r>
          <m:rPr>
            <m:sty m:val="p"/>
          </m:rPr>
          <m:t>‖</m:t>
        </m:r>
        <m:r>
          <m:rPr>
            <m:sty m:val="p"/>
          </m:rPr>
          <m:t>=</m:t>
        </m:r>
        <m:r>
          <m:rPr>
            <m:sty m:val="p"/>
          </m:rPr>
          <m:t>1</m:t>
        </m:r>
      </m:oMath>
      <w:r>
        <w:rPr>
          <w:rFonts w:eastAsia="Georgia" w:cs="Georgia" w:ascii="Georgia" w:hAnsi="Georgia"/>
        </w:rPr>
        <w:t xml:space="preserve">, en déduire que </w:t>
      </w:r>
      <m:oMath>
        <m:d>
          <m:dPr>
            <m:begChr m:val="|"/>
            <m:endChr m:val="|"/>
            <m:ctrlPr>
              <w:rPr>
                <w:rFonts w:ascii="Cambria Math" w:hAnsi="Cambria Math"/>
              </w:rPr>
            </m:ctrlPr>
          </m:dPr>
          <m:e>
            <m:nary>
              <m:naryPr>
                <m:chr m:val="∑"/>
                <m:limLoc m:val="undOvr"/>
                <m:grow m:val="1"/>
              </m:naryPr>
              <m:sub>
                <m:r>
                  <m:rPr>
                    <m:sty m:val="i"/>
                  </m:rPr>
                  <m:t>i</m:t>
                </m:r>
                <m:r>
                  <m:rPr>
                    <m:sty m:val="p"/>
                  </m:rPr>
                  <m:t>=</m:t>
                </m:r>
                <m:r>
                  <m:rPr>
                    <m:sty m:val="p"/>
                  </m:rPr>
                  <m:t>1</m:t>
                </m:r>
              </m:sub>
              <m:sup>
                <m:r>
                  <m:rPr>
                    <m:sty m:val="i"/>
                  </m:rPr>
                  <m:t>n</m:t>
                </m:r>
              </m:sup>
              <m:e>
                <m:r>
                  <m:rPr>
                    <m:sty m:val="p"/>
                  </m:rPr>
                  <m:t xml:space="preserve"> </m:t>
                </m:r>
              </m:e>
            </m:nary>
            <m:r>
              <m:rPr>
                <m:sty m:val="p"/>
              </m:rPr>
              <m:t xml:space="preserve"> </m:t>
            </m:r>
            <m:sSub>
              <m:sSubPr/>
              <m:e>
                <m:r>
                  <m:rPr>
                    <m:sty m:val="i"/>
                  </m:rPr>
                  <m:t>x</m:t>
                </m:r>
              </m:e>
              <m:sub>
                <m:r>
                  <m:rPr>
                    <m:sty m:val="i"/>
                  </m:rPr>
                  <m:t>i</m:t>
                </m:r>
              </m:sub>
            </m:sSub>
            <m:sSub>
              <m:sSubPr/>
              <m:e>
                <m:r>
                  <m:rPr>
                    <m:sty m:val="i"/>
                  </m:rPr>
                  <m:t>y</m:t>
                </m:r>
              </m:e>
              <m:sub>
                <m:r>
                  <m:rPr>
                    <m:sty m:val="i"/>
                  </m:rPr>
                  <m:t>i</m:t>
                </m:r>
              </m:sub>
            </m:sSub>
          </m:e>
        </m:d>
        <m:r>
          <m:rPr>
            <m:sty m:val="p"/>
          </m:rPr>
          <m:t>⩽</m:t>
        </m:r>
        <m:r>
          <m:rPr>
            <m:sty m:val="p"/>
          </m:rPr>
          <m:t>1</m:t>
        </m:r>
      </m:oMath>
      <w:r>
        <w:rPr/>
        <w:t xml:space="preserve">.</w:t>
      </w:r>
    </w:p>
    <w:p>
      <w:pPr>
        <w:numPr>
          <w:ilvl w:val="1"/>
          <w:numId w:val="30"/>
        </w:numPr>
        <w:spacing w:lineRule="auto"/>
      </w:pPr>
      <w:r>
        <w:rPr>
          <w:rFonts w:eastAsia="Georgia" w:cs="Georgia" w:ascii="Georgia" w:hAnsi="Georgia"/>
        </w:rPr>
        <w:t xml:space="preserve">En conclure dans le cas général que </w:t>
      </w:r>
      <m:oMath>
        <m:d>
          <m:dPr>
            <m:begChr m:val="|"/>
            <m:endChr m:val="|"/>
            <m:ctrlPr>
              <w:rPr>
                <w:rFonts w:ascii="Cambria Math" w:hAnsi="Cambria Math"/>
              </w:rPr>
            </m:ctrlPr>
          </m:dPr>
          <m:e>
            <m:nary>
              <m:naryPr>
                <m:chr m:val="∑"/>
                <m:limLoc m:val="undOvr"/>
                <m:grow m:val="1"/>
              </m:naryPr>
              <m:sub>
                <m:r>
                  <m:rPr>
                    <m:sty m:val="i"/>
                  </m:rPr>
                  <m:t>i</m:t>
                </m:r>
                <m:r>
                  <m:rPr>
                    <m:sty m:val="p"/>
                  </m:rPr>
                  <m:t>=</m:t>
                </m:r>
                <m:r>
                  <m:rPr>
                    <m:sty m:val="p"/>
                  </m:rPr>
                  <m:t>1</m:t>
                </m:r>
              </m:sub>
              <m:sup>
                <m:r>
                  <m:rPr>
                    <m:sty m:val="i"/>
                  </m:rPr>
                  <m:t>n</m:t>
                </m:r>
              </m:sup>
              <m:e>
                <m:r>
                  <m:rPr>
                    <m:sty m:val="p"/>
                  </m:rPr>
                  <m:t xml:space="preserve"> </m:t>
                </m:r>
              </m:e>
            </m:nary>
            <m:r>
              <m:rPr>
                <m:sty m:val="p"/>
              </m:rPr>
              <m:t xml:space="preserve"> </m:t>
            </m:r>
            <m:sSub>
              <m:sSubPr/>
              <m:e>
                <m:r>
                  <m:rPr>
                    <m:sty m:val="i"/>
                  </m:rPr>
                  <m:t>x</m:t>
                </m:r>
              </m:e>
              <m:sub>
                <m:r>
                  <m:rPr>
                    <m:sty m:val="i"/>
                  </m:rPr>
                  <m:t>i</m:t>
                </m:r>
              </m:sub>
            </m:sSub>
            <m:sSub>
              <m:sSubPr/>
              <m:e>
                <m:r>
                  <m:rPr>
                    <m:sty m:val="i"/>
                  </m:rPr>
                  <m:t>y</m:t>
                </m:r>
              </m:e>
              <m:sub>
                <m:r>
                  <m:rPr>
                    <m:sty m:val="i"/>
                  </m:rPr>
                  <m:t>i</m:t>
                </m:r>
              </m:sub>
            </m:sSub>
          </m:e>
        </m:d>
        <m:r>
          <m:rPr>
            <m:sty m:val="p"/>
          </m:rPr>
          <m:t>⩽</m:t>
        </m:r>
        <m:r>
          <m:rPr>
            <m:sty m:val="p"/>
          </m:rPr>
          <m:t>‖</m:t>
        </m:r>
        <m:r>
          <m:rPr>
            <m:sty m:val="i"/>
          </m:rPr>
          <m:t>X</m:t>
        </m:r>
        <m:r>
          <m:rPr>
            <m:sty m:val="p"/>
          </m:rPr>
          <m:t>‖</m:t>
        </m:r>
        <m:r>
          <m:rPr>
            <m:sty m:val="p"/>
          </m:rPr>
          <m:t>‖</m:t>
        </m:r>
        <m:r>
          <m:rPr>
            <m:sty m:val="i"/>
          </m:rPr>
          <m:t>Y</m:t>
        </m:r>
        <m:r>
          <m:rPr>
            <m:sty m:val="p"/>
          </m:rPr>
          <m:t>‖</m:t>
        </m:r>
      </m:oMath>
      <w:r>
        <w:rPr/>
        <w:t xml:space="preserve"> puis que</w:t>
      </w:r>
      <w:r>
        <w:rPr/>
        <w:br w:type="textWrapping"/>
      </w:r>
      <m:oMathPara>
        <m:oMath>
          <m:sSup>
            <m:sSupPr/>
            <m:e>
              <m:d>
                <m:dPr>
                  <m:begChr m:val="("/>
                  <m:endChr m:val=")"/>
                  <m:ctrlPr>
                    <w:rPr>
                      <w:rFonts w:ascii="Cambria Math" w:hAnsi="Cambria Math"/>
                    </w:rPr>
                  </m:ctrlPr>
                </m:dPr>
                <m:e>
                  <m:nary>
                    <m:naryPr>
                      <m:chr m:val="∑"/>
                      <m:limLoc m:val="undOvr"/>
                      <m:grow m:val="1"/>
                    </m:naryPr>
                    <m:sub>
                      <m:r>
                        <m:rPr>
                          <m:sty m:val="i"/>
                        </m:rPr>
                        <m:t>i</m:t>
                      </m:r>
                      <m:r>
                        <m:rPr>
                          <m:sty m:val="p"/>
                        </m:rPr>
                        <m:t>=</m:t>
                      </m:r>
                      <m:r>
                        <m:rPr>
                          <m:sty m:val="p"/>
                        </m:rPr>
                        <m:t>1</m:t>
                      </m:r>
                    </m:sub>
                    <m:sup>
                      <m:r>
                        <m:rPr>
                          <m:sty m:val="i"/>
                        </m:rPr>
                        <m:t>n</m:t>
                      </m:r>
                    </m:sup>
                    <m:e>
                      <m:r>
                        <m:rPr>
                          <m:sty m:val="p"/>
                        </m:rPr>
                        <m:t xml:space="preserve"> </m:t>
                      </m:r>
                    </m:e>
                  </m:nary>
                  <m:r>
                    <m:rPr>
                      <m:sty m:val="p"/>
                    </m:rPr>
                    <m:t xml:space="preserve"> </m:t>
                  </m:r>
                  <m:sSub>
                    <m:sSubPr/>
                    <m:e>
                      <m:r>
                        <m:rPr>
                          <m:sty m:val="i"/>
                        </m:rPr>
                        <m:t>x</m:t>
                      </m:r>
                    </m:e>
                    <m:sub>
                      <m:r>
                        <m:rPr>
                          <m:sty m:val="i"/>
                        </m:rPr>
                        <m:t>i</m:t>
                      </m:r>
                    </m:sub>
                  </m:sSub>
                  <m:sSub>
                    <m:sSubPr/>
                    <m:e>
                      <m:r>
                        <m:rPr>
                          <m:sty m:val="i"/>
                        </m:rPr>
                        <m:t>y</m:t>
                      </m:r>
                    </m:e>
                    <m:sub>
                      <m:r>
                        <m:rPr>
                          <m:sty m:val="i"/>
                        </m:rPr>
                        <m:t>i</m:t>
                      </m:r>
                    </m:sub>
                  </m:sSub>
                </m:e>
              </m:d>
            </m:e>
            <m:sup>
              <m:r>
                <m:rPr>
                  <m:sty m:val="p"/>
                </m:rPr>
                <m:t>2</m:t>
              </m:r>
            </m:sup>
          </m:sSup>
          <m:r>
            <m:rPr>
              <m:sty m:val="p"/>
            </m:rPr>
            <m:t>⩽</m:t>
          </m:r>
          <m:d>
            <m:dPr>
              <m:begChr m:val="("/>
              <m:endChr m:val=")"/>
              <m:ctrlPr>
                <w:rPr>
                  <w:rFonts w:ascii="Cambria Math" w:hAnsi="Cambria Math"/>
                </w:rPr>
              </m:ctrlPr>
            </m:dPr>
            <m:e>
              <m:nary>
                <m:naryPr>
                  <m:chr m:val="∑"/>
                  <m:limLoc m:val="undOvr"/>
                  <m:grow m:val="1"/>
                </m:naryPr>
                <m:sub>
                  <m:r>
                    <m:rPr>
                      <m:sty m:val="i"/>
                    </m:rPr>
                    <m:t>i</m:t>
                  </m:r>
                  <m:r>
                    <m:rPr>
                      <m:sty m:val="p"/>
                    </m:rPr>
                    <m:t>=</m:t>
                  </m:r>
                  <m:r>
                    <m:rPr>
                      <m:sty m:val="p"/>
                    </m:rPr>
                    <m:t>1</m:t>
                  </m:r>
                </m:sub>
                <m:sup>
                  <m:r>
                    <m:rPr>
                      <m:sty m:val="i"/>
                    </m:rPr>
                    <m:t>n</m:t>
                  </m:r>
                </m:sup>
                <m:e>
                  <m:r>
                    <m:rPr>
                      <m:sty m:val="p"/>
                    </m:rPr>
                    <m:t xml:space="preserve"> </m:t>
                  </m:r>
                </m:e>
              </m:nary>
              <m:r>
                <m:rPr>
                  <m:sty m:val="p"/>
                </m:rPr>
                <m:t xml:space="preserve"> </m:t>
              </m:r>
              <m:sSubSup>
                <m:sSubSupPr/>
                <m:e>
                  <m:r>
                    <m:rPr>
                      <m:sty m:val="i"/>
                    </m:rPr>
                    <m:t>x</m:t>
                  </m:r>
                </m:e>
                <m:sub>
                  <m:r>
                    <m:rPr>
                      <m:sty m:val="i"/>
                    </m:rPr>
                    <m:t>i</m:t>
                  </m:r>
                </m:sub>
                <m:sup>
                  <m:r>
                    <m:rPr>
                      <m:sty m:val="p"/>
                    </m:rPr>
                    <m:t>2</m:t>
                  </m:r>
                </m:sup>
              </m:sSubSup>
            </m:e>
          </m:d>
          <m:d>
            <m:dPr>
              <m:begChr m:val="("/>
              <m:endChr m:val=")"/>
              <m:ctrlPr>
                <w:rPr>
                  <w:rFonts w:ascii="Cambria Math" w:hAnsi="Cambria Math"/>
                </w:rPr>
              </m:ctrlPr>
            </m:dPr>
            <m:e>
              <m:nary>
                <m:naryPr>
                  <m:chr m:val="∑"/>
                  <m:limLoc m:val="undOvr"/>
                  <m:grow m:val="1"/>
                </m:naryPr>
                <m:sub>
                  <m:r>
                    <m:rPr>
                      <m:sty m:val="i"/>
                    </m:rPr>
                    <m:t>i</m:t>
                  </m:r>
                  <m:r>
                    <m:rPr>
                      <m:sty m:val="p"/>
                    </m:rPr>
                    <m:t>=</m:t>
                  </m:r>
                  <m:r>
                    <m:rPr>
                      <m:sty m:val="p"/>
                    </m:rPr>
                    <m:t>1</m:t>
                  </m:r>
                </m:sub>
                <m:sup>
                  <m:r>
                    <m:rPr>
                      <m:sty m:val="i"/>
                    </m:rPr>
                    <m:t>n</m:t>
                  </m:r>
                </m:sup>
                <m:e>
                  <m:r>
                    <m:rPr>
                      <m:sty m:val="p"/>
                    </m:rPr>
                    <m:t xml:space="preserve"> </m:t>
                  </m:r>
                </m:e>
              </m:nary>
              <m:r>
                <m:rPr>
                  <m:sty m:val="p"/>
                </m:rPr>
                <m:t xml:space="preserve"> </m:t>
              </m:r>
              <m:sSubSup>
                <m:sSubSupPr/>
                <m:e>
                  <m:r>
                    <m:rPr>
                      <m:sty m:val="i"/>
                    </m:rPr>
                    <m:t>y</m:t>
                  </m:r>
                </m:e>
                <m:sub>
                  <m:r>
                    <m:rPr>
                      <m:sty m:val="i"/>
                    </m:rPr>
                    <m:t>i</m:t>
                  </m:r>
                </m:sub>
                <m:sup>
                  <m:r>
                    <m:rPr>
                      <m:sty m:val="p"/>
                    </m:rPr>
                    <m:t>2</m:t>
                  </m:r>
                </m:sup>
              </m:sSubSup>
            </m:e>
          </m:d>
        </m:oMath>
      </m:oMathPara>
      <w:r>
        <w:rPr/>
        <w:br w:type="textWrapping"/>
      </w:r>
      <w:r>
        <w:rPr>
          <w:rFonts w:eastAsia="Georgia" w:cs="Georgia" w:ascii="Georgia" w:hAnsi="Georgia"/>
        </w:rPr>
        <w:t xml:space="preserve">L'inégalité reste-t-elle vraie si l'un des deux vecteurs </w:t>
      </w:r>
      <m:oMath>
        <m:r>
          <m:rPr>
            <m:sty m:val="i"/>
          </m:rPr>
          <m:t>X</m:t>
        </m:r>
      </m:oMath>
      <w:r>
        <w:rPr/>
        <w:t xml:space="preserve"> ou </w:t>
      </w:r>
      <m:oMath>
        <m:r>
          <m:rPr>
            <m:sty m:val="i"/>
          </m:rPr>
          <m:t>Y</m:t>
        </m:r>
      </m:oMath>
      <w:r>
        <w:rPr/>
        <w:t xml:space="preserve"> est nul?</w:t>
      </w:r>
    </w:p>
    <w:p>
      <w:pPr>
        <w:numPr>
          <w:ilvl w:val="0"/>
          <w:numId w:val="31"/>
        </w:numPr>
        <w:spacing w:lineRule="auto"/>
      </w:pPr>
      <w:r>
        <w:rPr/>
        <w:t xml:space="preserve">Soit </w:t>
      </w:r>
      <m:oMath>
        <m:r>
          <m:rPr>
            <m:sty m:val="i"/>
          </m:rPr>
          <m:t>A</m:t>
        </m:r>
        <m:r>
          <m:rPr>
            <m:sty m:val="p"/>
          </m:rPr>
          <m:t>=</m:t>
        </m:r>
        <m:d>
          <m:dPr>
            <m:begChr m:val="("/>
            <m:endChr m:val=")"/>
            <m:ctrlPr>
              <w:rPr>
                <w:rFonts w:ascii="Cambria Math" w:hAnsi="Cambria Math"/>
              </w:rPr>
            </m:ctrlPr>
          </m:dPr>
          <m:e>
            <m:sSub>
              <m:sSubPr/>
              <m:e>
                <m:r>
                  <m:rPr>
                    <m:sty m:val="i"/>
                  </m:rPr>
                  <m:t>a</m:t>
                </m:r>
              </m:e>
              <m:sub>
                <m:r>
                  <m:rPr>
                    <m:sty m:val="i"/>
                  </m:rPr>
                  <m:t>i</m:t>
                </m:r>
                <m:r>
                  <m:rPr>
                    <m:sty m:val="p"/>
                  </m:rPr>
                  <m:t>,</m:t>
                </m:r>
                <m:r>
                  <m:rPr>
                    <m:sty m:val="i"/>
                  </m:rPr>
                  <m:t>j</m:t>
                </m:r>
              </m:sub>
            </m:sSub>
          </m:e>
        </m:d>
        <m:r>
          <m:rPr>
            <m:sty m:val="p"/>
          </m:rPr>
          <m:t>∈</m:t>
        </m:r>
        <m:sSub>
          <m:sSubPr/>
          <m:e>
            <m:r>
              <m:rPr>
                <m:scr m:val="script"/>
              </m:rPr>
              <m:t>M</m:t>
            </m:r>
          </m:e>
          <m:sub>
            <m:r>
              <m:rPr>
                <m:sty m:val="i"/>
              </m:rPr>
              <m:t>m</m:t>
            </m:r>
            <m:r>
              <m:rPr>
                <m:sty m:val="p"/>
              </m:rPr>
              <m:t>,</m:t>
            </m:r>
            <m:r>
              <m:rPr>
                <m:sty m:val="i"/>
              </m:rPr>
              <m:t>n</m:t>
            </m:r>
          </m:sub>
        </m:sSub>
        <m:r>
          <m:rPr>
            <m:sty m:val="p"/>
          </m:rPr>
          <m:t>(</m:t>
        </m:r>
        <m:r>
          <m:rPr>
            <m:scr m:val="double-struck"/>
          </m:rPr>
          <m:t>R</m:t>
        </m:r>
        <m:r>
          <m:rPr>
            <m:sty m:val="p"/>
          </m:rPr>
          <m:t>)</m:t>
        </m:r>
      </m:oMath>
      <w:r>
        <w:rPr/>
        <w:t xml:space="preserve">.</w:t>
      </w:r>
    </w:p>
    <w:p>
      <w:pPr>
        <w:numPr>
          <w:ilvl w:val="0"/>
          <w:numId w:val="38"/>
        </w:numPr>
        <w:spacing w:lineRule="auto"/>
      </w:pPr>
      <w:r>
        <w:rPr/>
        <w:t xml:space="preserve">a) Soit </w:t>
      </w:r>
      <m:oMath>
        <m:r>
          <m:rPr>
            <m:sty m:val="i"/>
          </m:rPr>
          <m:t>X</m:t>
        </m:r>
        <m:r>
          <m:rPr>
            <m:sty m:val="p"/>
          </m:rPr>
          <m:t>∈</m:t>
        </m:r>
        <m:sSub>
          <m:sSubPr/>
          <m:e>
            <m:r>
              <m:rPr>
                <m:scr m:val="script"/>
              </m:rPr>
              <m:t>M</m:t>
            </m:r>
          </m:e>
          <m:sub>
            <m:r>
              <m:rPr>
                <m:sty m:val="i"/>
              </m:rPr>
              <m:t>n</m:t>
            </m:r>
            <m:r>
              <m:rPr>
                <m:sty m:val="p"/>
              </m:rPr>
              <m:t>,</m:t>
            </m:r>
            <m:r>
              <m:rPr>
                <m:sty m:val="p"/>
              </m:rPr>
              <m:t>1</m:t>
            </m:r>
          </m:sub>
        </m:sSub>
        <m:r>
          <m:rPr>
            <m:sty m:val="p"/>
          </m:rPr>
          <m:t>(</m:t>
        </m:r>
        <m:r>
          <m:rPr>
            <m:scr m:val="double-struck"/>
          </m:rPr>
          <m:t>R</m:t>
        </m:r>
        <m:r>
          <m:rPr>
            <m:sty m:val="p"/>
          </m:rPr>
          <m:t>)</m:t>
        </m:r>
      </m:oMath>
      <w:r>
        <w:rPr/>
        <w:t xml:space="preserve"> de composantes </w:t>
      </w:r>
      <m:oMath>
        <m:sSub>
          <m:sSubPr/>
          <m:e>
            <m:r>
              <m:rPr>
                <m:sty m:val="i"/>
              </m:rPr>
              <m:t>x</m:t>
            </m:r>
          </m:e>
          <m:sub>
            <m:r>
              <m:rPr>
                <m:sty m:val="p"/>
              </m:rPr>
              <m:t>1</m:t>
            </m:r>
          </m:sub>
        </m:sSub>
        <m:r>
          <m:rPr>
            <m:sty m:val="p"/>
          </m:rPr>
          <m:t>,</m:t>
        </m:r>
        <m:r>
          <m:rPr>
            <m:sty m:val="p"/>
          </m:rPr>
          <m:t>.</m:t>
        </m:r>
        <m:r>
          <m:rPr>
            <m:sty m:val="p"/>
          </m:rPr>
          <m:t>.</m:t>
        </m:r>
        <m:r>
          <m:rPr>
            <m:sty m:val="p"/>
          </m:rPr>
          <m:t>,</m:t>
        </m:r>
        <m:sSub>
          <m:sSubPr/>
          <m:e>
            <m:r>
              <m:rPr>
                <m:sty m:val="i"/>
              </m:rPr>
              <m:t>x</m:t>
            </m:r>
          </m:e>
          <m:sub>
            <m:r>
              <m:rPr>
                <m:sty m:val="i"/>
              </m:rPr>
              <m:t>n</m:t>
            </m:r>
          </m:sub>
        </m:sSub>
      </m:oMath>
      <w:r>
        <w:rPr/>
        <w:t xml:space="preserve">. Montrer que </w:t>
      </w:r>
      <m:oMath>
        <m:r>
          <m:rPr>
            <m:sty m:val="p"/>
          </m:rPr>
          <m:t>‖</m:t>
        </m:r>
        <m:r>
          <m:rPr>
            <m:sty m:val="i"/>
          </m:rPr>
          <m:t>A</m:t>
        </m:r>
        <m:r>
          <m:rPr>
            <m:sty m:val="i"/>
          </m:rPr>
          <m:t>X</m:t>
        </m:r>
        <m:sSup>
          <m:sSupPr/>
          <m:e>
            <m:r>
              <m:rPr>
                <m:sty m:val="p"/>
              </m:rPr>
              <m:t>‖</m:t>
            </m:r>
          </m:e>
          <m:sup>
            <m:r>
              <m:rPr>
                <m:sty m:val="p"/>
              </m:rPr>
              <m:t>2</m:t>
            </m:r>
          </m:sup>
        </m:sSup>
        <m:r>
          <m:rPr>
            <m:sty m:val="p"/>
          </m:rPr>
          <m:t>=</m:t>
        </m:r>
        <m:nary>
          <m:naryPr>
            <m:chr m:val="∑"/>
            <m:limLoc m:val="undOvr"/>
            <m:grow m:val="1"/>
          </m:naryPr>
          <m:sub>
            <m:r>
              <m:rPr>
                <m:sty m:val="i"/>
              </m:rPr>
              <m:t>i</m:t>
            </m:r>
            <m:r>
              <m:rPr>
                <m:sty m:val="p"/>
              </m:rPr>
              <m:t>=</m:t>
            </m:r>
            <m:r>
              <m:rPr>
                <m:sty m:val="p"/>
              </m:rPr>
              <m:t>1</m:t>
            </m:r>
          </m:sub>
          <m:sup>
            <m:r>
              <m:rPr>
                <m:sty m:val="i"/>
              </m:rPr>
              <m:t>m</m:t>
            </m:r>
          </m:sup>
          <m:e>
            <m:r>
              <m:rPr>
                <m:sty m:val="p"/>
              </m:rPr>
              <m:t xml:space="preserve"> </m:t>
            </m:r>
          </m:e>
        </m:nary>
        <m:sSup>
          <m:sSupPr/>
          <m:e>
            <m:d>
              <m:dPr>
                <m:begChr m:val="("/>
                <m:endChr m:val=")"/>
                <m:ctrlPr>
                  <w:rPr>
                    <w:rFonts w:ascii="Cambria Math" w:hAnsi="Cambria Math"/>
                  </w:rPr>
                </m:ctrlPr>
              </m:dPr>
              <m:e>
                <m:nary>
                  <m:naryPr>
                    <m:chr m:val="∑"/>
                    <m:limLoc m:val="undOvr"/>
                    <m:grow m:val="1"/>
                  </m:naryPr>
                  <m:sub>
                    <m:r>
                      <m:rPr>
                        <m:sty m:val="i"/>
                      </m:rPr>
                      <m:t>j</m:t>
                    </m:r>
                    <m:r>
                      <m:rPr>
                        <m:sty m:val="p"/>
                      </m:rPr>
                      <m:t>=</m:t>
                    </m:r>
                    <m:r>
                      <m:rPr>
                        <m:sty m:val="p"/>
                      </m:rPr>
                      <m:t>1</m:t>
                    </m:r>
                  </m:sub>
                  <m:sup>
                    <m:r>
                      <m:rPr>
                        <m:sty m:val="i"/>
                      </m:rPr>
                      <m:t>n</m:t>
                    </m:r>
                  </m:sup>
                  <m:e>
                    <m:r>
                      <m:rPr>
                        <m:sty m:val="p"/>
                      </m:rPr>
                      <m:t xml:space="preserve"> </m:t>
                    </m:r>
                  </m:e>
                </m:nary>
                <m:r>
                  <m:rPr>
                    <m:sty m:val="p"/>
                  </m:rPr>
                  <m:t xml:space="preserve"> </m:t>
                </m:r>
                <m:sSub>
                  <m:sSubPr/>
                  <m:e>
                    <m:r>
                      <m:rPr>
                        <m:sty m:val="i"/>
                      </m:rPr>
                      <m:t>a</m:t>
                    </m:r>
                  </m:e>
                  <m:sub>
                    <m:r>
                      <m:rPr>
                        <m:sty m:val="i"/>
                      </m:rPr>
                      <m:t>i</m:t>
                    </m:r>
                    <m:r>
                      <m:rPr>
                        <m:sty m:val="p"/>
                      </m:rPr>
                      <m:t>,</m:t>
                    </m:r>
                    <m:r>
                      <m:rPr>
                        <m:sty m:val="i"/>
                      </m:rPr>
                      <m:t>j</m:t>
                    </m:r>
                  </m:sub>
                </m:sSub>
                <m:sSub>
                  <m:sSubPr/>
                  <m:e>
                    <m:r>
                      <m:rPr>
                        <m:sty m:val="i"/>
                      </m:rPr>
                      <m:t>x</m:t>
                    </m:r>
                  </m:e>
                  <m:sub>
                    <m:r>
                      <m:rPr>
                        <m:sty m:val="i"/>
                      </m:rPr>
                      <m:t>j</m:t>
                    </m:r>
                  </m:sub>
                </m:sSub>
              </m:e>
            </m:d>
          </m:e>
          <m:sup>
            <m:r>
              <m:rPr>
                <m:sty m:val="p"/>
              </m:rPr>
              <m:t>2</m:t>
            </m:r>
          </m:sup>
        </m:sSup>
      </m:oMath>
      <w:r>
        <w:rPr/>
        <w:t xml:space="preserve">.</w:t>
      </w:r>
    </w:p>
    <w:p>
      <w:pPr>
        <w:numPr>
          <w:ilvl w:val="1"/>
          <w:numId w:val="32"/>
        </w:numPr>
        <w:spacing w:lineRule="auto"/>
      </w:pPr>
      <w:r>
        <w:rPr>
          <w:rFonts w:eastAsia="Georgia" w:cs="Georgia" w:ascii="Georgia" w:hAnsi="Georgia"/>
        </w:rPr>
        <w:t xml:space="preserve">En déduire que, pour tout </w:t>
      </w:r>
      <m:oMath>
        <m:r>
          <m:rPr>
            <m:sty m:val="i"/>
          </m:rPr>
          <m:t>X</m:t>
        </m:r>
        <m:r>
          <m:rPr>
            <m:sty m:val="p"/>
          </m:rPr>
          <m:t>∈</m:t>
        </m:r>
        <m:sSub>
          <m:sSubPr/>
          <m:e>
            <m:r>
              <m:rPr>
                <m:scr m:val="script"/>
              </m:rPr>
              <m:t>M</m:t>
            </m:r>
          </m:e>
          <m:sub>
            <m:r>
              <m:rPr>
                <m:sty m:val="i"/>
              </m:rPr>
              <m:t>n</m:t>
            </m:r>
            <m:r>
              <m:rPr>
                <m:sty m:val="p"/>
              </m:rPr>
              <m:t>,</m:t>
            </m:r>
            <m:r>
              <m:rPr>
                <m:sty m:val="p"/>
              </m:rPr>
              <m:t>1</m:t>
            </m:r>
          </m:sub>
        </m:sSub>
        <m:r>
          <m:rPr>
            <m:sty m:val="p"/>
          </m:rPr>
          <m:t>(</m:t>
        </m:r>
        <m:r>
          <m:rPr>
            <m:scr m:val="double-struck"/>
          </m:rPr>
          <m:t>R</m:t>
        </m:r>
        <m:r>
          <m:rPr>
            <m:sty m:val="p"/>
          </m:rPr>
          <m:t>)</m:t>
        </m:r>
        <m:r>
          <m:rPr>
            <m:sty m:val="p"/>
          </m:rPr>
          <m:t>,</m:t>
        </m:r>
        <m:r>
          <m:rPr>
            <m:sty m:val="p"/>
          </m:rPr>
          <m:t>‖</m:t>
        </m:r>
        <m:r>
          <m:rPr>
            <m:sty m:val="i"/>
          </m:rPr>
          <m:t>A</m:t>
        </m:r>
        <m:r>
          <m:rPr>
            <m:sty m:val="i"/>
          </m:rPr>
          <m:t>X</m:t>
        </m:r>
        <m:sSup>
          <m:sSupPr/>
          <m:e>
            <m:r>
              <m:rPr>
                <m:sty m:val="p"/>
              </m:rPr>
              <m:t>‖</m:t>
            </m:r>
          </m:e>
          <m:sup>
            <m:r>
              <m:rPr>
                <m:sty m:val="p"/>
              </m:rPr>
              <m:t>2</m:t>
            </m:r>
          </m:sup>
        </m:sSup>
        <m:r>
          <m:rPr>
            <m:sty m:val="p"/>
          </m:rPr>
          <m:t>⩽</m:t>
        </m:r>
        <m:d>
          <m:dPr>
            <m:begChr m:val="("/>
            <m:endChr m:val=")"/>
            <m:ctrlPr>
              <w:rPr>
                <w:rFonts w:ascii="Cambria Math" w:hAnsi="Cambria Math"/>
              </w:rPr>
            </m:ctrlPr>
          </m:dPr>
          <m:e>
            <m:nary>
              <m:naryPr>
                <m:chr m:val="∑"/>
                <m:limLoc m:val="undOvr"/>
                <m:grow m:val="1"/>
              </m:naryPr>
              <m:sub>
                <m:r>
                  <m:rPr>
                    <m:sty m:val="i"/>
                  </m:rPr>
                  <m:t>i</m:t>
                </m:r>
                <m:r>
                  <m:rPr>
                    <m:sty m:val="p"/>
                  </m:rPr>
                  <m:t>=</m:t>
                </m:r>
                <m:r>
                  <m:rPr>
                    <m:sty m:val="p"/>
                  </m:rPr>
                  <m:t>1</m:t>
                </m:r>
              </m:sub>
              <m:sup>
                <m:r>
                  <m:rPr>
                    <m:sty m:val="i"/>
                  </m:rPr>
                  <m:t>m</m:t>
                </m:r>
              </m:sup>
              <m:e>
                <m:r>
                  <m:rPr>
                    <m:sty m:val="p"/>
                  </m:rPr>
                  <m:t xml:space="preserve"> </m:t>
                </m:r>
              </m:e>
            </m:nary>
            <m:r>
              <m:rPr>
                <m:sty m:val="p"/>
              </m:rPr>
              <m:t xml:space="preserve"> </m:t>
            </m:r>
            <m:nary>
              <m:naryPr>
                <m:chr m:val="∑"/>
                <m:limLoc m:val="undOvr"/>
                <m:grow m:val="1"/>
              </m:naryPr>
              <m:sub>
                <m:r>
                  <m:rPr>
                    <m:sty m:val="i"/>
                  </m:rPr>
                  <m:t>j</m:t>
                </m:r>
                <m:r>
                  <m:rPr>
                    <m:sty m:val="p"/>
                  </m:rPr>
                  <m:t>=</m:t>
                </m:r>
                <m:r>
                  <m:rPr>
                    <m:sty m:val="p"/>
                  </m:rPr>
                  <m:t>1</m:t>
                </m:r>
              </m:sub>
              <m:sup>
                <m:r>
                  <m:rPr>
                    <m:sty m:val="i"/>
                  </m:rPr>
                  <m:t>n</m:t>
                </m:r>
              </m:sup>
              <m:e>
                <m:r>
                  <m:rPr>
                    <m:sty m:val="p"/>
                  </m:rPr>
                  <m:t xml:space="preserve"> </m:t>
                </m:r>
              </m:e>
            </m:nary>
            <m:r>
              <m:rPr>
                <m:sty m:val="p"/>
              </m:rPr>
              <m:t xml:space="preserve"> </m:t>
            </m:r>
            <m:sSubSup>
              <m:sSubSupPr/>
              <m:e>
                <m:r>
                  <m:rPr>
                    <m:sty m:val="i"/>
                  </m:rPr>
                  <m:t>a</m:t>
                </m:r>
              </m:e>
              <m:sub>
                <m:r>
                  <m:rPr>
                    <m:sty m:val="i"/>
                  </m:rPr>
                  <m:t>i</m:t>
                </m:r>
                <m:r>
                  <m:rPr>
                    <m:sty m:val="p"/>
                  </m:rPr>
                  <m:t>,</m:t>
                </m:r>
                <m:r>
                  <m:rPr>
                    <m:sty m:val="i"/>
                  </m:rPr>
                  <m:t>j</m:t>
                </m:r>
              </m:sub>
              <m:sup>
                <m:r>
                  <m:rPr>
                    <m:sty m:val="p"/>
                  </m:rPr>
                  <m:t>2</m:t>
                </m:r>
              </m:sup>
            </m:sSubSup>
          </m:e>
        </m:d>
        <m:r>
          <m:rPr>
            <m:sty m:val="p"/>
          </m:rPr>
          <m:t>‖</m:t>
        </m:r>
        <m:r>
          <m:rPr>
            <m:sty m:val="i"/>
          </m:rPr>
          <m:t>X</m:t>
        </m:r>
        <m:sSup>
          <m:sSupPr/>
          <m:e>
            <m:r>
              <m:rPr>
                <m:sty m:val="p"/>
              </m:rPr>
              <m:t>‖</m:t>
            </m:r>
          </m:e>
          <m:sup>
            <m:r>
              <m:rPr>
                <m:sty m:val="p"/>
              </m:rPr>
              <m:t>2</m:t>
            </m:r>
          </m:sup>
        </m:sSup>
      </m:oMath>
      <w:r>
        <w:rPr/>
        <w:t xml:space="preserve">.</w:t>
      </w:r>
    </w:p>
    <w:p>
      <w:pPr>
        <w:numPr>
          <w:ilvl w:val="0"/>
          <w:numId w:val="33"/>
        </w:numPr>
        <w:spacing w:lineRule="auto"/>
      </w:pPr>
      <w:r>
        <w:rPr/>
        <w:t xml:space="preserve">On pose </w:t>
      </w:r>
      <m:oMath>
        <m:r>
          <m:rPr>
            <m:sty m:val="i"/>
          </m:rPr>
          <m:t>α</m:t>
        </m:r>
        <m:r>
          <m:rPr>
            <m:sty m:val="p"/>
          </m:rPr>
          <m:t>=</m:t>
        </m:r>
        <m:rad>
          <m:radPr>
            <m:degHide m:val="1"/>
            <m:ctrlPr>
              <w:rPr>
                <w:rFonts w:ascii="Cambria Math" w:hAnsi="Cambria Math"/>
              </w:rPr>
            </m:ctrlPr>
          </m:radPr>
          <m:deg/>
          <m:e>
            <m:nary>
              <m:naryPr>
                <m:chr m:val="∑"/>
                <m:limLoc m:val="undOvr"/>
                <m:grow m:val="1"/>
              </m:naryPr>
              <m:sub>
                <m:r>
                  <m:rPr>
                    <m:sty m:val="i"/>
                  </m:rPr>
                  <m:t>i</m:t>
                </m:r>
                <m:r>
                  <m:rPr>
                    <m:sty m:val="p"/>
                  </m:rPr>
                  <m:t>=</m:t>
                </m:r>
                <m:r>
                  <m:rPr>
                    <m:sty m:val="p"/>
                  </m:rPr>
                  <m:t>1</m:t>
                </m:r>
              </m:sub>
              <m:sup>
                <m:r>
                  <m:rPr>
                    <m:sty m:val="i"/>
                  </m:rPr>
                  <m:t>m</m:t>
                </m:r>
              </m:sup>
              <m:e>
                <m:r>
                  <m:rPr>
                    <m:sty m:val="p"/>
                  </m:rPr>
                  <m:t xml:space="preserve"> </m:t>
                </m:r>
              </m:e>
            </m:nary>
            <m:r>
              <m:rPr>
                <m:sty m:val="p"/>
              </m:rPr>
              <m:t xml:space="preserve"> </m:t>
            </m:r>
            <m:nary>
              <m:naryPr>
                <m:chr m:val="∑"/>
                <m:limLoc m:val="undOvr"/>
                <m:grow m:val="1"/>
              </m:naryPr>
              <m:sub>
                <m:r>
                  <m:rPr>
                    <m:sty m:val="i"/>
                  </m:rPr>
                  <m:t>j</m:t>
                </m:r>
                <m:r>
                  <m:rPr>
                    <m:sty m:val="p"/>
                  </m:rPr>
                  <m:t>=</m:t>
                </m:r>
                <m:r>
                  <m:rPr>
                    <m:sty m:val="p"/>
                  </m:rPr>
                  <m:t>1</m:t>
                </m:r>
              </m:sub>
              <m:sup>
                <m:r>
                  <m:rPr>
                    <m:sty m:val="i"/>
                  </m:rPr>
                  <m:t>n</m:t>
                </m:r>
              </m:sup>
              <m:e>
                <m:r>
                  <m:rPr>
                    <m:sty m:val="p"/>
                  </m:rPr>
                  <m:t xml:space="preserve"> </m:t>
                </m:r>
              </m:e>
            </m:nary>
            <m:r>
              <m:rPr>
                <m:sty m:val="p"/>
              </m:rPr>
              <m:t xml:space="preserve"> </m:t>
            </m:r>
            <m:sSubSup>
              <m:sSubSupPr/>
              <m:e>
                <m:r>
                  <m:rPr>
                    <m:sty m:val="i"/>
                  </m:rPr>
                  <m:t>a</m:t>
                </m:r>
              </m:e>
              <m:sub>
                <m:r>
                  <m:rPr>
                    <m:sty m:val="i"/>
                  </m:rPr>
                  <m:t>i</m:t>
                </m:r>
                <m:r>
                  <m:rPr>
                    <m:sty m:val="p"/>
                  </m:rPr>
                  <m:t>,</m:t>
                </m:r>
                <m:r>
                  <m:rPr>
                    <m:sty m:val="i"/>
                  </m:rPr>
                  <m:t>j</m:t>
                </m:r>
              </m:sub>
              <m:sup>
                <m:r>
                  <m:rPr>
                    <m:sty m:val="p"/>
                  </m:rPr>
                  <m:t>2</m:t>
                </m:r>
              </m:sup>
            </m:sSubSup>
          </m:e>
        </m:rad>
      </m:oMath>
      <w:r>
        <w:rPr/>
        <w:t xml:space="preserve">.</w:t>
      </w:r>
    </w:p>
    <w:p>
      <w:pPr>
        <w:numPr>
          <w:ilvl w:val="0"/>
          <w:numId w:val="39"/>
        </w:numPr>
        <w:spacing w:lineRule="auto"/>
      </w:pPr>
      <w:r>
        <w:rPr/>
        <w:t xml:space="preserve">Montrer que pour tout </w:t>
      </w:r>
      <m:oMath>
        <m:r>
          <m:rPr>
            <m:sty m:val="p"/>
          </m:rPr>
          <m:t>(</m:t>
        </m:r>
        <m:r>
          <m:rPr>
            <m:sty m:val="i"/>
          </m:rPr>
          <m:t>X</m:t>
        </m:r>
        <m:r>
          <m:rPr>
            <m:sty m:val="p"/>
          </m:rPr>
          <m:t>,</m:t>
        </m:r>
        <m:r>
          <m:rPr>
            <m:sty m:val="i"/>
          </m:rPr>
          <m:t>Y</m:t>
        </m:r>
        <m:r>
          <m:rPr>
            <m:sty m:val="p"/>
          </m:rPr>
          <m:t>)</m:t>
        </m:r>
        <m:r>
          <m:rPr>
            <m:sty m:val="p"/>
          </m:rPr>
          <m:t>∈</m:t>
        </m:r>
        <m:sSub>
          <m:sSubPr/>
          <m:e>
            <m:r>
              <m:rPr>
                <m:scr m:val="script"/>
              </m:rPr>
              <m:t>M</m:t>
            </m:r>
          </m:e>
          <m:sub>
            <m:r>
              <m:rPr>
                <m:sty m:val="i"/>
              </m:rPr>
              <m:t>n</m:t>
            </m:r>
            <m:r>
              <m:rPr>
                <m:sty m:val="p"/>
              </m:rPr>
              <m:t>,</m:t>
            </m:r>
            <m:r>
              <m:rPr>
                <m:sty m:val="p"/>
              </m:rPr>
              <m:t>1</m:t>
            </m:r>
          </m:sub>
        </m:sSub>
        <m:r>
          <m:rPr>
            <m:sty m:val="p"/>
          </m:rPr>
          <m:t>(</m:t>
        </m:r>
        <m:r>
          <m:rPr>
            <m:scr m:val="double-struck"/>
          </m:rPr>
          <m:t>R</m:t>
        </m:r>
        <m:sSup>
          <m:sSupPr/>
          <m:e>
            <m:r>
              <m:rPr>
                <m:sty m:val="p"/>
              </m:rPr>
              <m:t>)</m:t>
            </m:r>
          </m:e>
          <m:sup>
            <m:r>
              <m:rPr>
                <m:sty m:val="p"/>
              </m:rPr>
              <m:t>2</m:t>
            </m:r>
          </m:sup>
        </m:sSup>
      </m:oMath>
      <w:r>
        <w:rPr/>
        <w:t xml:space="preserve"> :</w:t>
      </w:r>
      <w:r>
        <w:rPr/>
        <w:br w:type="textWrapping"/>
      </w:r>
      <m:oMathPara>
        <m:oMath>
          <m:r>
            <m:rPr>
              <m:sty m:val="p"/>
            </m:rPr>
            <m:t>‖</m:t>
          </m:r>
          <m:r>
            <m:rPr>
              <m:sty m:val="i"/>
            </m:rPr>
            <m:t>A</m:t>
          </m:r>
          <m:r>
            <m:rPr>
              <m:sty m:val="i"/>
            </m:rPr>
            <m:t>Y</m:t>
          </m:r>
          <m:r>
            <m:rPr>
              <m:sty m:val="p"/>
            </m:rPr>
            <m:t>‖</m:t>
          </m:r>
          <m:r>
            <m:rPr>
              <m:sty m:val="p"/>
            </m:rPr>
            <m:t>−</m:t>
          </m:r>
          <m:r>
            <m:rPr>
              <m:sty m:val="p"/>
            </m:rPr>
            <m:t>‖</m:t>
          </m:r>
          <m:r>
            <m:rPr>
              <m:sty m:val="i"/>
            </m:rPr>
            <m:t>A</m:t>
          </m:r>
          <m:r>
            <m:rPr>
              <m:sty m:val="p"/>
            </m:rPr>
            <m:t>(</m:t>
          </m:r>
          <m:r>
            <m:rPr>
              <m:sty m:val="i"/>
            </m:rPr>
            <m:t>X</m:t>
          </m:r>
          <m:r>
            <m:rPr>
              <m:sty m:val="p"/>
            </m:rPr>
            <m:t>−</m:t>
          </m:r>
          <m:r>
            <m:rPr>
              <m:sty m:val="i"/>
            </m:rPr>
            <m:t>Y</m:t>
          </m:r>
          <m:r>
            <m:rPr>
              <m:sty m:val="p"/>
            </m:rPr>
            <m:t>)</m:t>
          </m:r>
          <m:r>
            <m:rPr>
              <m:sty m:val="p"/>
            </m:rPr>
            <m:t>‖</m:t>
          </m:r>
          <m:r>
            <m:rPr>
              <m:sty m:val="p"/>
            </m:rPr>
            <m:t>⩽</m:t>
          </m:r>
          <m:r>
            <m:rPr>
              <m:sty m:val="p"/>
            </m:rPr>
            <m:t>‖</m:t>
          </m:r>
          <m:r>
            <m:rPr>
              <m:sty m:val="i"/>
            </m:rPr>
            <m:t>A</m:t>
          </m:r>
          <m:r>
            <m:rPr>
              <m:sty m:val="i"/>
            </m:rPr>
            <m:t>X</m:t>
          </m:r>
          <m:r>
            <m:rPr>
              <m:sty m:val="p"/>
            </m:rPr>
            <m:t>‖</m:t>
          </m:r>
          <m:r>
            <m:rPr>
              <m:sty m:val="p"/>
            </m:rPr>
            <m:t>⩽</m:t>
          </m:r>
          <m:r>
            <m:rPr>
              <m:sty m:val="p"/>
            </m:rPr>
            <m:t>‖</m:t>
          </m:r>
          <m:r>
            <m:rPr>
              <m:sty m:val="i"/>
            </m:rPr>
            <m:t>A</m:t>
          </m:r>
          <m:r>
            <m:rPr>
              <m:sty m:val="i"/>
            </m:rPr>
            <m:t>Y</m:t>
          </m:r>
          <m:r>
            <m:rPr>
              <m:sty m:val="p"/>
            </m:rPr>
            <m:t>‖</m:t>
          </m:r>
          <m:r>
            <m:rPr>
              <m:sty m:val="p"/>
            </m:rPr>
            <m:t>+</m:t>
          </m:r>
          <m:r>
            <m:rPr>
              <m:sty m:val="p"/>
            </m:rPr>
            <m:t>‖</m:t>
          </m:r>
          <m:r>
            <m:rPr>
              <m:sty m:val="i"/>
            </m:rPr>
            <m:t>A</m:t>
          </m:r>
          <m:r>
            <m:rPr>
              <m:sty m:val="p"/>
            </m:rPr>
            <m:t>(</m:t>
          </m:r>
          <m:r>
            <m:rPr>
              <m:sty m:val="i"/>
            </m:rPr>
            <m:t>X</m:t>
          </m:r>
          <m:r>
            <m:rPr>
              <m:sty m:val="p"/>
            </m:rPr>
            <m:t>−</m:t>
          </m:r>
          <m:r>
            <m:rPr>
              <m:sty m:val="i"/>
            </m:rPr>
            <m:t>Y</m:t>
          </m:r>
          <m:r>
            <m:rPr>
              <m:sty m:val="p"/>
            </m:rPr>
            <m:t>)</m:t>
          </m:r>
          <m:r>
            <m:rPr>
              <m:sty m:val="p"/>
            </m:rPr>
            <m:t>‖</m:t>
          </m:r>
        </m:oMath>
      </m:oMathPara>
    </w:p>
    <w:p>
      <w:pPr>
        <w:numPr>
          <w:ilvl w:val="0"/>
          <w:numId w:val="34"/>
        </w:numPr>
        <w:spacing w:lineRule="auto"/>
      </w:pPr>
      <w:r>
        <w:rPr/>
        <w:t xml:space="preserve">On admet que pour tous </w:t>
      </w:r>
      <m:oMath>
        <m:r>
          <m:rPr>
            <m:sty m:val="i"/>
          </m:rPr>
          <m:t>k</m:t>
        </m:r>
        <m:r>
          <m:rPr>
            <m:sty m:val="p"/>
          </m:rPr>
          <m:t>∈</m:t>
        </m:r>
        <m:r>
          <m:rPr>
            <m:sty m:val="p"/>
          </m:rPr>
          <m:t>[</m:t>
        </m:r>
        <m:r>
          <m:rPr>
            <m:sty m:val="p"/>
          </m:rPr>
          <m:t xml:space="preserve"> </m:t>
        </m:r>
        <m:r>
          <m:rPr>
            <m:sty m:val="p"/>
          </m:rPr>
          <m:t>[</m:t>
        </m:r>
        <m:r>
          <m:rPr>
            <m:sty m:val="p"/>
          </m:rPr>
          <m:t>0</m:t>
        </m:r>
        <m:r>
          <m:rPr>
            <m:sty m:val="p"/>
          </m:rPr>
          <m:t>,</m:t>
        </m:r>
        <m:r>
          <m:rPr>
            <m:sty m:val="i"/>
          </m:rPr>
          <m:t>n</m:t>
        </m:r>
        <m:r>
          <m:rPr>
            <m:sty m:val="p"/>
          </m:rPr>
          <m:t>]</m:t>
        </m:r>
        <m:r>
          <m:rPr>
            <m:sty m:val="p"/>
          </m:rPr>
          <m:t xml:space="preserve"> </m:t>
        </m:r>
        <m:r>
          <m:rPr>
            <m:sty m:val="p"/>
          </m:rPr>
          <m:t>]</m:t>
        </m:r>
        <m:r>
          <m:rPr>
            <m:sty m:val="p"/>
          </m:rPr>
          <m:t>,</m:t>
        </m:r>
        <m:r>
          <m:rPr>
            <m:sty m:val="i"/>
          </m:rPr>
          <m:t>T</m:t>
        </m:r>
        <m:r>
          <m:rPr>
            <m:sty m:val="p"/>
          </m:rPr>
          <m:t>∈</m:t>
        </m:r>
        <m:sSub>
          <m:sSubPr/>
          <m:e>
            <m:r>
              <m:rPr>
                <m:scr m:val="script"/>
              </m:rPr>
              <m:t>T</m:t>
            </m:r>
          </m:e>
          <m:sub>
            <m:r>
              <m:rPr>
                <m:sty m:val="i"/>
              </m:rPr>
              <m:t>k</m:t>
            </m:r>
          </m:sub>
        </m:sSub>
      </m:oMath>
      <w:r>
        <w:rPr/>
        <w:t xml:space="preserve"> et </w:t>
      </w:r>
      <m:oMath>
        <m:d>
          <m:dPr>
            <m:begChr m:val=""/>
            <m:endChr m:val="]"/>
            <m:ctrlPr>
              <w:rPr>
                <w:rFonts w:ascii="Cambria Math" w:hAnsi="Cambria Math"/>
              </w:rPr>
            </m:ctrlPr>
          </m:dPr>
          <m:e>
            <m:r>
              <m:rPr>
                <m:sty m:val="i"/>
              </m:rPr>
              <m:t>δ</m:t>
            </m:r>
            <m:r>
              <m:rPr>
                <m:sty m:val="p"/>
              </m:rPr>
              <m:t>∈</m:t>
            </m:r>
          </m:e>
        </m:d>
        <m:r>
          <m:rPr>
            <m:sty m:val="p"/>
          </m:rPr>
          <m:t>0</m:t>
        </m:r>
        <m:r>
          <m:rPr>
            <m:sty m:val="p"/>
          </m:rPr>
          <m:t>,</m:t>
        </m:r>
        <m:r>
          <m:rPr>
            <m:sty m:val="p"/>
          </m:rPr>
          <m:t>1</m:t>
        </m:r>
        <m:d>
          <m:dPr>
            <m:begChr m:val="["/>
            <m:endChr m:val=""/>
            <m:ctrlPr>
              <w:rPr>
                <w:rFonts w:ascii="Cambria Math" w:hAnsi="Cambria Math"/>
              </w:rPr>
            </m:ctrlPr>
          </m:dPr>
          <m:e/>
        </m:d>
      </m:oMath>
      <w:r>
        <w:rPr/>
        <w:t xml:space="preserve">, il existe un sous-ensemble fini </w:t>
      </w:r>
      <m:oMath>
        <m:sSub>
          <m:sSubPr/>
          <m:e>
            <m:r>
              <m:rPr>
                <m:scr m:val="script"/>
              </m:rPr>
              <m:t>X</m:t>
            </m:r>
          </m:e>
          <m:sub>
            <m:r>
              <m:rPr>
                <m:sty m:val="i"/>
              </m:rPr>
              <m:t>T</m:t>
            </m:r>
            <m:r>
              <m:rPr>
                <m:sty m:val="p"/>
              </m:rPr>
              <m:t>,</m:t>
            </m:r>
            <m:r>
              <m:rPr>
                <m:sty m:val="i"/>
              </m:rPr>
              <m:t>δ</m:t>
            </m:r>
          </m:sub>
        </m:sSub>
      </m:oMath>
      <w:r>
        <w:rPr/>
        <w:t xml:space="preserve"> de </w:t>
      </w:r>
      <m:oMath>
        <m:r>
          <m:rPr>
            <m:scr m:val="script"/>
          </m:rPr>
          <m:t>Q</m:t>
        </m:r>
        <m:r>
          <m:rPr>
            <m:sty m:val="p"/>
          </m:rPr>
          <m:t>(</m:t>
        </m:r>
        <m:r>
          <m:rPr>
            <m:sty m:val="i"/>
          </m:rPr>
          <m:t>T</m:t>
        </m:r>
        <m:r>
          <m:rPr>
            <m:sty m:val="p"/>
          </m:rPr>
          <m:t>)</m:t>
        </m:r>
      </m:oMath>
      <w:r>
        <w:rPr/>
        <w:t xml:space="preserve"> tel que </w:t>
      </w:r>
      <m:oMath>
        <m:r>
          <m:rPr>
            <m:sty m:val="p"/>
          </m:rPr>
          <m:t>#</m:t>
        </m:r>
        <m:sSub>
          <m:sSubPr/>
          <m:e>
            <m:r>
              <m:rPr>
                <m:scr m:val="script"/>
              </m:rPr>
              <m:t>X</m:t>
            </m:r>
          </m:e>
          <m:sub>
            <m:r>
              <m:rPr>
                <m:sty m:val="i"/>
              </m:rPr>
              <m:t>T</m:t>
            </m:r>
            <m:r>
              <m:rPr>
                <m:sty m:val="p"/>
              </m:rPr>
              <m:t>,</m:t>
            </m:r>
            <m:r>
              <m:rPr>
                <m:sty m:val="i"/>
              </m:rPr>
              <m:t>δ</m:t>
            </m:r>
          </m:sub>
        </m:sSub>
        <m:r>
          <m:rPr>
            <m:sty m:val="p"/>
          </m:rPr>
          <m:t>⩽</m:t>
        </m:r>
        <m:sSup>
          <m:sSupPr/>
          <m:e>
            <m:d>
              <m:dPr>
                <m:begChr m:val="("/>
                <m:endChr m:val=")"/>
                <m:ctrlPr>
                  <w:rPr>
                    <w:rFonts w:ascii="Cambria Math" w:hAnsi="Cambria Math"/>
                  </w:rPr>
                </m:ctrlPr>
              </m:dPr>
              <m:e>
                <m:f>
                  <m:fPr>
                    <m:ctrlPr>
                      <w:rPr>
                        <w:rFonts w:ascii="Cambria Math" w:hAnsi="Cambria Math"/>
                      </w:rPr>
                    </m:ctrlPr>
                  </m:fPr>
                  <m:num>
                    <m:r>
                      <m:rPr>
                        <m:sty m:val="p"/>
                      </m:rPr>
                      <m:t>12</m:t>
                    </m:r>
                  </m:num>
                  <m:den>
                    <m:r>
                      <m:rPr>
                        <m:sty m:val="i"/>
                      </m:rPr>
                      <m:t>δ</m:t>
                    </m:r>
                  </m:den>
                </m:f>
              </m:e>
            </m:d>
          </m:e>
          <m:sup>
            <m:r>
              <m:rPr>
                <m:sty m:val="i"/>
              </m:rPr>
              <m:t>k</m:t>
            </m:r>
          </m:sup>
        </m:sSup>
      </m:oMath>
      <w:r>
        <w:rPr/>
        <w:t xml:space="preserve"> et pour tout </w:t>
      </w:r>
      <m:oMath>
        <m:r>
          <m:rPr>
            <m:sty m:val="i"/>
          </m:rPr>
          <m:t>X</m:t>
        </m:r>
        <m:r>
          <m:rPr>
            <m:sty m:val="p"/>
          </m:rPr>
          <m:t>∈</m:t>
        </m:r>
        <m:r>
          <m:rPr>
            <m:scr m:val="script"/>
          </m:rPr>
          <m:t>Q</m:t>
        </m:r>
        <m:r>
          <m:rPr>
            <m:sty m:val="p"/>
          </m:rPr>
          <m:t>(</m:t>
        </m:r>
        <m:r>
          <m:rPr>
            <m:sty m:val="i"/>
          </m:rPr>
          <m:t>T</m:t>
        </m:r>
        <m:r>
          <m:rPr>
            <m:sty m:val="p"/>
          </m:rPr>
          <m:t>)</m:t>
        </m:r>
      </m:oMath>
      <w:r>
        <w:rPr/>
        <w:t xml:space="preserve"> de norme 1, il existe </w:t>
      </w:r>
      <m:oMath>
        <m:r>
          <m:rPr>
            <m:sty m:val="i"/>
          </m:rPr>
          <m:t>Y</m:t>
        </m:r>
        <m:r>
          <m:rPr>
            <m:sty m:val="p"/>
          </m:rPr>
          <m:t>∈</m:t>
        </m:r>
        <m:sSub>
          <m:sSubPr/>
          <m:e>
            <m:r>
              <m:rPr>
                <m:scr m:val="script"/>
              </m:rPr>
              <m:t>X</m:t>
            </m:r>
          </m:e>
          <m:sub>
            <m:r>
              <m:rPr>
                <m:sty m:val="i"/>
              </m:rPr>
              <m:t>T</m:t>
            </m:r>
            <m:r>
              <m:rPr>
                <m:sty m:val="p"/>
              </m:rPr>
              <m:t>,</m:t>
            </m:r>
            <m:r>
              <m:rPr>
                <m:sty m:val="i"/>
              </m:rPr>
              <m:t>δ</m:t>
            </m:r>
          </m:sub>
        </m:sSub>
      </m:oMath>
      <w:r>
        <w:rPr/>
        <w:t xml:space="preserve"> de norme 1 tel que </w:t>
      </w:r>
      <m:oMath>
        <m:r>
          <m:rPr>
            <m:sty m:val="p"/>
          </m:rPr>
          <m:t>‖</m:t>
        </m:r>
        <m:r>
          <m:rPr>
            <m:sty m:val="i"/>
          </m:rPr>
          <m:t>X</m:t>
        </m:r>
        <m:r>
          <m:rPr>
            <m:sty m:val="p"/>
          </m:rPr>
          <m:t>−</m:t>
        </m:r>
        <m:r>
          <m:rPr>
            <m:sty m:val="i"/>
          </m:rPr>
          <m:t>Y</m:t>
        </m:r>
        <m:r>
          <m:rPr>
            <m:sty m:val="p"/>
          </m:rPr>
          <m:t>‖</m:t>
        </m:r>
        <m:r>
          <m:rPr>
            <m:sty m:val="p"/>
          </m:rPr>
          <m:t>⩽</m:t>
        </m:r>
        <m:f>
          <m:fPr>
            <m:ctrlPr>
              <w:rPr>
                <w:rFonts w:ascii="Cambria Math" w:hAnsi="Cambria Math"/>
              </w:rPr>
            </m:ctrlPr>
          </m:fPr>
          <m:num>
            <m:r>
              <m:rPr>
                <m:sty m:val="i"/>
              </m:rPr>
              <m:t>δ</m:t>
            </m:r>
          </m:num>
          <m:den>
            <m:r>
              <m:rPr>
                <m:sty m:val="p"/>
              </m:rPr>
              <m:t>4</m:t>
            </m:r>
          </m:den>
        </m:f>
      </m:oMath>
      <w:r>
        <w:rPr/>
        <w:t xml:space="preserve">.</w:t>
      </w:r>
    </w:p>
    <w:p>
      <w:pPr>
        <w:numPr>
          <w:ilvl w:val="0"/>
          <w:numId w:val="40"/>
        </w:numPr>
        <w:spacing w:lineRule="auto"/>
      </w:pPr>
      <w:r>
        <w:rPr/>
        <w:t xml:space="preserve">Soit </w:t>
      </w:r>
      <m:oMath>
        <m:r>
          <m:rPr>
            <m:sty m:val="i"/>
          </m:rPr>
          <m:t>δ</m:t>
        </m:r>
        <m:r>
          <m:rPr>
            <m:sty m:val="p"/>
          </m:rPr>
          <m:t>∈</m:t>
        </m:r>
        <m:r>
          <m:rPr>
            <m:sty m:val="p"/>
          </m:rPr>
          <m:t>]</m:t>
        </m:r>
        <m:r>
          <m:rPr>
            <m:sty m:val="p"/>
          </m:rPr>
          <m:t>0</m:t>
        </m:r>
        <m:r>
          <m:rPr>
            <m:sty m:val="p"/>
          </m:rPr>
          <m:t>,</m:t>
        </m:r>
        <m:r>
          <m:rPr>
            <m:sty m:val="p"/>
          </m:rPr>
          <m:t>1</m:t>
        </m:r>
        <m:d>
          <m:dPr>
            <m:begChr m:val="["/>
            <m:endChr m:val=""/>
            <m:ctrlPr>
              <w:rPr>
                <w:rFonts w:ascii="Cambria Math" w:hAnsi="Cambria Math"/>
              </w:rPr>
            </m:ctrlPr>
          </m:dPr>
          <m:e/>
        </m:d>
      </m:oMath>
      <w:r>
        <w:rPr>
          <w:rFonts w:eastAsia="Georgia" w:cs="Georgia" w:ascii="Georgia" w:hAnsi="Georgia"/>
        </w:rPr>
        <w:t xml:space="preserve">. On définit la suite </w:t>
      </w:r>
      <m:oMath>
        <m:sSub>
          <m:sSubPr/>
          <m:e>
            <m:d>
              <m:dPr>
                <m:begChr m:val="("/>
                <m:endChr m:val=")"/>
                <m:ctrlPr>
                  <w:rPr>
                    <w:rFonts w:ascii="Cambria Math" w:hAnsi="Cambria Math"/>
                  </w:rPr>
                </m:ctrlPr>
              </m:dPr>
              <m:e>
                <m:sSub>
                  <m:sSubPr/>
                  <m:e>
                    <m:r>
                      <m:rPr>
                        <m:sty m:val="i"/>
                      </m:rPr>
                      <m:t>u</m:t>
                    </m:r>
                  </m:e>
                  <m:sub>
                    <m:r>
                      <m:rPr>
                        <m:sty m:val="i"/>
                      </m:rPr>
                      <m:t>n</m:t>
                    </m:r>
                  </m:sub>
                </m:sSub>
              </m:e>
            </m:d>
          </m:e>
          <m:sub>
            <m:r>
              <m:rPr>
                <m:sty m:val="i"/>
              </m:rPr>
              <m:t>n</m:t>
            </m:r>
            <m:r>
              <m:rPr>
                <m:sty m:val="p"/>
              </m:rPr>
              <m:t>∈</m:t>
            </m:r>
            <m:r>
              <m:rPr>
                <m:scr m:val="double-struck"/>
              </m:rPr>
              <m:t>N</m:t>
            </m:r>
          </m:sub>
        </m:sSub>
      </m:oMath>
      <w:r>
        <w:rPr/>
        <w:t xml:space="preserve"> par, </w:t>
      </w:r>
      <m:oMath>
        <m:sSub>
          <m:sSubPr/>
          <m:e>
            <m:r>
              <m:rPr>
                <m:sty m:val="i"/>
              </m:rPr>
              <m:t>u</m:t>
            </m:r>
          </m:e>
          <m:sub>
            <m:r>
              <m:rPr>
                <m:sty m:val="p"/>
              </m:rPr>
              <m:t>0</m:t>
            </m:r>
          </m:sub>
        </m:sSub>
        <m:r>
          <m:rPr>
            <m:sty m:val="p"/>
          </m:rPr>
          <m:t>=</m:t>
        </m:r>
        <m:r>
          <m:rPr>
            <m:sty m:val="i"/>
          </m:rPr>
          <m:t>α</m:t>
        </m:r>
        <m:r>
          <m:rPr>
            <m:sty m:val="p"/>
          </m:rPr>
          <m:t>−</m:t>
        </m:r>
        <m:r>
          <m:rPr>
            <m:sty m:val="p"/>
          </m:rPr>
          <m:t>1</m:t>
        </m:r>
      </m:oMath>
      <w:r>
        <w:rPr/>
        <w:t xml:space="preserve"> et : </w:t>
      </w:r>
      <m:oMath>
        <m:r>
          <m:rPr>
            <m:sty m:val="p"/>
          </m:rPr>
          <m:t>∀</m:t>
        </m:r>
        <m:r>
          <m:rPr>
            <m:sty m:val="i"/>
          </m:rPr>
          <m:t>n</m:t>
        </m:r>
        <m:r>
          <m:rPr>
            <m:sty m:val="p"/>
          </m:rPr>
          <m:t>∈</m:t>
        </m:r>
        <m:r>
          <m:rPr>
            <m:scr m:val="double-struck"/>
          </m:rPr>
          <m:t>N</m:t>
        </m:r>
        <m:r>
          <m:rPr>
            <m:sty m:val="p"/>
          </m:rPr>
          <m:t>,</m:t>
        </m:r>
        <m:sSub>
          <m:sSubPr/>
          <m:e>
            <m:r>
              <m:rPr>
                <m:sty m:val="i"/>
              </m:rPr>
              <m:t>u</m:t>
            </m:r>
          </m:e>
          <m:sub>
            <m:r>
              <m:rPr>
                <m:sty m:val="i"/>
              </m:rPr>
              <m:t>n</m:t>
            </m:r>
            <m:r>
              <m:rPr>
                <m:sty m:val="p"/>
              </m:rPr>
              <m:t>+</m:t>
            </m:r>
            <m:r>
              <m:rPr>
                <m:sty m:val="p"/>
              </m:rPr>
              <m:t>1</m:t>
            </m:r>
          </m:sub>
        </m:sSub>
        <m:r>
          <m:rPr>
            <m:sty m:val="p"/>
          </m:rPr>
          <m:t>=</m:t>
        </m:r>
        <m:f>
          <m:fPr>
            <m:ctrlPr>
              <w:rPr>
                <w:rFonts w:ascii="Cambria Math" w:hAnsi="Cambria Math"/>
              </w:rPr>
            </m:ctrlPr>
          </m:fPr>
          <m:num>
            <m:r>
              <m:rPr>
                <m:sty m:val="i"/>
              </m:rPr>
              <m:t>δ</m:t>
            </m:r>
          </m:num>
          <m:den>
            <m:r>
              <m:rPr>
                <m:sty m:val="p"/>
              </m:rPr>
              <m:t>4</m:t>
            </m:r>
          </m:den>
        </m:f>
        <m:d>
          <m:dPr>
            <m:begChr m:val="("/>
            <m:endChr m:val=")"/>
            <m:ctrlPr>
              <w:rPr>
                <w:rFonts w:ascii="Cambria Math" w:hAnsi="Cambria Math"/>
              </w:rPr>
            </m:ctrlPr>
          </m:dPr>
          <m:e>
            <m:r>
              <m:rPr>
                <m:sty m:val="p"/>
              </m:rPr>
              <m:t>3</m:t>
            </m:r>
            <m:r>
              <m:rPr>
                <m:sty m:val="p"/>
              </m:rPr>
              <m:t>+</m:t>
            </m:r>
            <m:sSub>
              <m:sSubPr/>
              <m:e>
                <m:r>
                  <m:rPr>
                    <m:sty m:val="i"/>
                  </m:rPr>
                  <m:t>u</m:t>
                </m:r>
              </m:e>
              <m:sub>
                <m:r>
                  <m:rPr>
                    <m:sty m:val="i"/>
                  </m:rPr>
                  <m:t>n</m:t>
                </m:r>
              </m:sub>
            </m:sSub>
          </m:e>
        </m:d>
      </m:oMath>
      <w:r>
        <w:rPr/>
        <w:t xml:space="preserve">. Montrer que </w:t>
      </w:r>
      <m:oMath>
        <m:limLow>
          <m:limLowPr/>
          <m:e>
            <m:r>
              <m:rPr>
                <m:sty m:val="p"/>
              </m:rPr>
              <m:t>lim</m:t>
            </m:r>
          </m:e>
          <m:lim>
            <m:r>
              <m:rPr>
                <m:sty m:val="i"/>
              </m:rPr>
              <m:t>n</m:t>
            </m:r>
            <m:r>
              <m:rPr>
                <m:sty m:val="p"/>
              </m:rPr>
              <m:t>→</m:t>
            </m:r>
            <m:r>
              <m:rPr>
                <m:sty m:val="p"/>
              </m:rPr>
              <m:t>+</m:t>
            </m:r>
            <m:r>
              <m:rPr>
                <m:sty m:val="p"/>
              </m:rPr>
              <m:t>∞</m:t>
            </m:r>
          </m:lim>
        </m:limLow>
        <m:r>
          <m:rPr>
            <m:sty m:val="p"/>
          </m:rPr>
          <m:t xml:space="preserve"> </m:t>
        </m:r>
        <m:sSub>
          <m:sSubPr/>
          <m:e>
            <m:r>
              <m:rPr>
                <m:sty m:val="i"/>
              </m:rPr>
              <m:t>u</m:t>
            </m:r>
          </m:e>
          <m:sub>
            <m:r>
              <m:rPr>
                <m:sty m:val="i"/>
              </m:rPr>
              <m:t>n</m:t>
            </m:r>
          </m:sub>
        </m:sSub>
        <m:r>
          <m:rPr>
            <m:sty m:val="p"/>
          </m:rPr>
          <m:t>=</m:t>
        </m:r>
        <m:f>
          <m:fPr>
            <m:ctrlPr>
              <w:rPr>
                <w:rFonts w:ascii="Cambria Math" w:hAnsi="Cambria Math"/>
              </w:rPr>
            </m:ctrlPr>
          </m:fPr>
          <m:num>
            <m:r>
              <m:rPr>
                <m:sty m:val="p"/>
              </m:rPr>
              <m:t>3</m:t>
            </m:r>
            <m:r>
              <m:rPr>
                <m:sty m:val="i"/>
              </m:rPr>
              <m:t>δ</m:t>
            </m:r>
          </m:num>
          <m:den>
            <m:r>
              <m:rPr>
                <m:sty m:val="p"/>
              </m:rPr>
              <m:t>4</m:t>
            </m:r>
            <m:r>
              <m:rPr>
                <m:sty m:val="p"/>
              </m:rPr>
              <m:t>−</m:t>
            </m:r>
            <m:r>
              <m:rPr>
                <m:sty m:val="i"/>
              </m:rPr>
              <m:t>δ</m:t>
            </m:r>
          </m:den>
        </m:f>
      </m:oMath>
      <w:r>
        <w:rPr/>
        <w:t xml:space="preserve"> et que </w:t>
      </w:r>
      <m:oMath>
        <m:f>
          <m:fPr>
            <m:ctrlPr>
              <w:rPr>
                <w:rFonts w:ascii="Cambria Math" w:hAnsi="Cambria Math"/>
              </w:rPr>
            </m:ctrlPr>
          </m:fPr>
          <m:num>
            <m:r>
              <m:rPr>
                <m:sty m:val="p"/>
              </m:rPr>
              <m:t>3</m:t>
            </m:r>
            <m:r>
              <m:rPr>
                <m:sty m:val="i"/>
              </m:rPr>
              <m:t>δ</m:t>
            </m:r>
          </m:num>
          <m:den>
            <m:r>
              <m:rPr>
                <m:sty m:val="p"/>
              </m:rPr>
              <m:t>4</m:t>
            </m:r>
            <m:r>
              <m:rPr>
                <m:sty m:val="p"/>
              </m:rPr>
              <m:t>−</m:t>
            </m:r>
            <m:r>
              <m:rPr>
                <m:sty m:val="i"/>
              </m:rPr>
              <m:t>δ</m:t>
            </m:r>
          </m:den>
        </m:f>
        <m:r>
          <m:rPr>
            <m:sty m:val="p"/>
          </m:rPr>
          <m:t>⩽</m:t>
        </m:r>
        <m:r>
          <m:rPr>
            <m:sty m:val="i"/>
          </m:rPr>
          <m:t>δ</m:t>
        </m:r>
      </m:oMath>
      <w:r>
        <w:rPr/>
        <w:t xml:space="preserve">.</w:t>
      </w:r>
    </w:p>
    <w:p>
      <w:pPr>
        <w:numPr>
          <w:ilvl w:val="0"/>
          <w:numId w:val="35"/>
        </w:numPr>
        <w:spacing w:lineRule="auto"/>
      </w:pPr>
      <w:r>
        <w:rPr/>
        <w:t xml:space="preserve">Soit </w:t>
      </w:r>
      <m:oMath>
        <m:d>
          <m:dPr>
            <m:begChr m:val=""/>
            <m:endChr m:val="]"/>
            <m:ctrlPr>
              <w:rPr>
                <w:rFonts w:ascii="Cambria Math" w:hAnsi="Cambria Math"/>
              </w:rPr>
            </m:ctrlPr>
          </m:dPr>
          <m:e>
            <m:r>
              <m:rPr>
                <m:sty m:val="i"/>
              </m:rPr>
              <m:t>k</m:t>
            </m:r>
            <m:r>
              <m:rPr>
                <m:sty m:val="p"/>
              </m:rPr>
              <m:t>∈</m:t>
            </m:r>
            <m:r>
              <m:rPr>
                <m:sty m:val="p"/>
              </m:rPr>
              <m:t>[</m:t>
            </m:r>
            <m:r>
              <m:rPr>
                <m:sty m:val="p"/>
              </m:rPr>
              <m:t xml:space="preserve"> </m:t>
            </m:r>
            <m:r>
              <m:rPr>
                <m:sty m:val="p"/>
              </m:rPr>
              <m:t>[</m:t>
            </m:r>
            <m:r>
              <m:rPr>
                <m:sty m:val="p"/>
              </m:rPr>
              <m:t>0</m:t>
            </m:r>
            <m:r>
              <m:rPr>
                <m:sty m:val="p"/>
              </m:rPr>
              <m:t>,</m:t>
            </m:r>
            <m:r>
              <m:rPr>
                <m:sty m:val="i"/>
              </m:rPr>
              <m:t>n</m:t>
            </m:r>
            <m:r>
              <m:rPr>
                <m:sty m:val="p"/>
              </m:rPr>
              <m:t>]</m:t>
            </m:r>
            <m:r>
              <m:rPr>
                <m:sty m:val="p"/>
              </m:rPr>
              <m:t xml:space="preserve"> </m:t>
            </m:r>
            <m:r>
              <m:rPr>
                <m:sty m:val="p"/>
              </m:rPr>
              <m:t>]</m:t>
            </m:r>
            <m:r>
              <m:rPr>
                <m:sty m:val="p"/>
              </m:rPr>
              <m:t>,</m:t>
            </m:r>
            <m:r>
              <m:rPr>
                <m:sty m:val="i"/>
              </m:rPr>
              <m:t>T</m:t>
            </m:r>
            <m:r>
              <m:rPr>
                <m:sty m:val="p"/>
              </m:rPr>
              <m:t>∈</m:t>
            </m:r>
            <m:sSub>
              <m:sSubPr/>
              <m:e>
                <m:r>
                  <m:rPr>
                    <m:scr m:val="script"/>
                  </m:rPr>
                  <m:t>T</m:t>
                </m:r>
              </m:e>
              <m:sub>
                <m:r>
                  <m:rPr>
                    <m:sty m:val="i"/>
                  </m:rPr>
                  <m:t>k</m:t>
                </m:r>
              </m:sub>
            </m:sSub>
            <m:r>
              <m:rPr>
                <m:sty m:val="p"/>
              </m:rPr>
              <m:t>,</m:t>
            </m:r>
            <m:r>
              <m:rPr>
                <m:sty m:val="i"/>
              </m:rPr>
              <m:t>ε</m:t>
            </m:r>
            <m:r>
              <m:rPr>
                <m:sty m:val="p"/>
              </m:rPr>
              <m:t>∈</m:t>
            </m:r>
          </m:e>
        </m:d>
        <m:r>
          <m:rPr>
            <m:sty m:val="p"/>
          </m:rPr>
          <m:t>0</m:t>
        </m:r>
        <m:r>
          <m:rPr>
            <m:sty m:val="p"/>
          </m:rPr>
          <m:t>,</m:t>
        </m:r>
        <m:r>
          <m:rPr>
            <m:sty m:val="p"/>
          </m:rPr>
          <m:t>1</m:t>
        </m:r>
        <m:r>
          <m:rPr>
            <m:sty m:val="p"/>
          </m:rPr>
          <m:t>[</m:t>
        </m:r>
      </m:oMath>
      <w:r>
        <w:rPr/>
        <w:t xml:space="preserve"> et </w:t>
      </w:r>
      <m:oMath>
        <m:r>
          <m:rPr>
            <m:sty m:val="i"/>
          </m:rPr>
          <m:t>δ</m:t>
        </m:r>
        <m:r>
          <m:rPr>
            <m:sty m:val="p"/>
          </m:rPr>
          <m:t>∈</m:t>
        </m:r>
        <m:r>
          <m:rPr>
            <m:sty m:val="p"/>
          </m:rPr>
          <m:t>]</m:t>
        </m:r>
        <m:r>
          <m:rPr>
            <m:sty m:val="p"/>
          </m:rPr>
          <m:t>0</m:t>
        </m:r>
        <m:r>
          <m:rPr>
            <m:sty m:val="p"/>
          </m:rPr>
          <m:t>,</m:t>
        </m:r>
        <m:r>
          <m:rPr>
            <m:sty m:val="p"/>
          </m:rPr>
          <m:t>1</m:t>
        </m:r>
        <m:d>
          <m:dPr>
            <m:begChr m:val="["/>
            <m:endChr m:val=""/>
            <m:ctrlPr>
              <w:rPr>
                <w:rFonts w:ascii="Cambria Math" w:hAnsi="Cambria Math"/>
              </w:rPr>
            </m:ctrlPr>
          </m:dPr>
          <m:e/>
        </m:d>
      </m:oMath>
      <w:r>
        <w:rPr/>
        <w:t xml:space="preserve"> tel que </w:t>
      </w:r>
      <m:oMath>
        <m:r>
          <m:rPr>
            <m:sty m:val="i"/>
          </m:rPr>
          <m:t>ε</m:t>
        </m:r>
        <m:r>
          <m:rPr>
            <m:sty m:val="p"/>
          </m:rPr>
          <m:t>=</m:t>
        </m:r>
        <m:r>
          <m:rPr>
            <m:sty m:val="p"/>
          </m:rPr>
          <m:t>2</m:t>
        </m:r>
        <m:r>
          <m:rPr>
            <m:sty m:val="i"/>
          </m:rPr>
          <m:t>δ</m:t>
        </m:r>
        <m:r>
          <m:rPr>
            <m:sty m:val="p"/>
          </m:rPr>
          <m:t>+</m:t>
        </m:r>
        <m:sSup>
          <m:sSupPr/>
          <m:e>
            <m:r>
              <m:rPr>
                <m:sty m:val="i"/>
              </m:rPr>
              <m:t>δ</m:t>
            </m:r>
          </m:e>
          <m:sup>
            <m:r>
              <m:rPr>
                <m:sty m:val="p"/>
              </m:rPr>
              <m:t>2</m:t>
            </m:r>
          </m:sup>
        </m:sSup>
      </m:oMath>
      <w:r>
        <w:rPr/>
        <w:t xml:space="preserve">.</w:t>
      </w:r>
    </w:p>
    <w:p>
      <w:pPr>
        <w:numPr>
          <w:ilvl w:val="0"/>
          <w:numId w:val="41"/>
        </w:numPr>
        <w:spacing w:lineRule="auto"/>
      </w:pPr>
      <w:r>
        <w:rPr/>
        <w:t xml:space="preserve">On suppose que </w:t>
      </w:r>
      <m:oMath>
        <m:r>
          <m:rPr>
            <m:sty m:val="i"/>
          </m:rPr>
          <m:t>A</m:t>
        </m:r>
      </m:oMath>
      <w:r>
        <w:rPr/>
        <w:t xml:space="preserve"> est une </w:t>
      </w:r>
      <m:oMath>
        <m:d>
          <m:dPr>
            <m:begChr m:val="("/>
            <m:endChr m:val=")"/>
            <m:ctrlPr>
              <w:rPr>
                <w:rFonts w:ascii="Cambria Math" w:hAnsi="Cambria Math"/>
              </w:rPr>
            </m:ctrlPr>
          </m:dPr>
          <m:e>
            <m:f>
              <m:fPr>
                <m:ctrlPr>
                  <w:rPr>
                    <w:rFonts w:ascii="Cambria Math" w:hAnsi="Cambria Math"/>
                  </w:rPr>
                </m:ctrlPr>
              </m:fPr>
              <m:num>
                <m:r>
                  <m:rPr>
                    <m:sty m:val="i"/>
                  </m:rPr>
                  <m:t>δ</m:t>
                </m:r>
              </m:num>
              <m:den>
                <m:r>
                  <m:rPr>
                    <m:sty m:val="p"/>
                  </m:rPr>
                  <m:t>2</m:t>
                </m:r>
              </m:den>
            </m:f>
            <m:r>
              <m:rPr>
                <m:sty m:val="p"/>
              </m:rPr>
              <m:t>,</m:t>
            </m:r>
            <m:sSub>
              <m:sSubPr/>
              <m:e>
                <m:r>
                  <m:rPr>
                    <m:scr m:val="script"/>
                  </m:rPr>
                  <m:t>X</m:t>
                </m:r>
              </m:e>
              <m:sub>
                <m:r>
                  <m:rPr>
                    <m:sty m:val="i"/>
                  </m:rPr>
                  <m:t>T</m:t>
                </m:r>
                <m:r>
                  <m:rPr>
                    <m:sty m:val="p"/>
                  </m:rPr>
                  <m:t>,</m:t>
                </m:r>
                <m:r>
                  <m:rPr>
                    <m:sty m:val="i"/>
                  </m:rPr>
                  <m:t>δ</m:t>
                </m:r>
              </m:sub>
            </m:sSub>
          </m:e>
        </m:d>
      </m:oMath>
      <w:r>
        <w:rPr>
          <w:rFonts w:eastAsia="Georgia" w:cs="Georgia" w:ascii="Georgia" w:hAnsi="Georgia"/>
        </w:rPr>
        <w:t xml:space="preserve">-isométrie .</w:t>
      </w:r>
    </w:p>
    <w:p>
      <w:pPr>
        <w:numPr>
          <w:ilvl w:val="1"/>
          <w:numId w:val="36"/>
        </w:numPr>
        <w:spacing w:lineRule="auto"/>
      </w:pPr>
      <w:r>
        <w:rPr/>
        <w:t xml:space="preserve">Montrer que pour tout </w:t>
      </w:r>
      <m:oMath>
        <m:r>
          <m:rPr>
            <m:sty m:val="i"/>
          </m:rPr>
          <m:t>Y</m:t>
        </m:r>
        <m:r>
          <m:rPr>
            <m:sty m:val="p"/>
          </m:rPr>
          <m:t>∈</m:t>
        </m:r>
        <m:sSub>
          <m:sSubPr/>
          <m:e>
            <m:r>
              <m:rPr>
                <m:scr m:val="script"/>
              </m:rPr>
              <m:t>X</m:t>
            </m:r>
          </m:e>
          <m:sub>
            <m:r>
              <m:rPr>
                <m:sty m:val="i"/>
              </m:rPr>
              <m:t>T</m:t>
            </m:r>
            <m:r>
              <m:rPr>
                <m:sty m:val="p"/>
              </m:rPr>
              <m:t>,</m:t>
            </m:r>
            <m:r>
              <m:rPr>
                <m:sty m:val="i"/>
              </m:rPr>
              <m:t>δ</m:t>
            </m:r>
          </m:sub>
        </m:sSub>
      </m:oMath>
      <w:r>
        <w:rPr/>
        <w:t xml:space="preserve"> de norme 1,</w:t>
      </w:r>
      <w:r>
        <w:rPr/>
        <w:br w:type="textWrapping"/>
      </w:r>
      <m:oMathPara>
        <m:oMath>
          <m:r>
            <m:rPr>
              <m:sty m:val="p"/>
            </m:rPr>
            <m:t>1</m:t>
          </m:r>
          <m:r>
            <m:rPr>
              <m:sty m:val="p"/>
            </m:rPr>
            <m:t>−</m:t>
          </m:r>
          <m:f>
            <m:fPr>
              <m:ctrlPr>
                <w:rPr>
                  <w:rFonts w:ascii="Cambria Math" w:hAnsi="Cambria Math"/>
                </w:rPr>
              </m:ctrlPr>
            </m:fPr>
            <m:num>
              <m:r>
                <m:rPr>
                  <m:sty m:val="i"/>
                </m:rPr>
                <m:t>δ</m:t>
              </m:r>
            </m:num>
            <m:den>
              <m:r>
                <m:rPr>
                  <m:sty m:val="p"/>
                </m:rPr>
                <m:t>2</m:t>
              </m:r>
            </m:den>
          </m:f>
          <m:r>
            <m:rPr>
              <m:sty m:val="p"/>
            </m:rPr>
            <m:t>⩽</m:t>
          </m:r>
          <m:rad>
            <m:radPr>
              <m:degHide m:val="1"/>
              <m:ctrlPr>
                <w:rPr>
                  <w:rFonts w:ascii="Cambria Math" w:hAnsi="Cambria Math"/>
                </w:rPr>
              </m:ctrlPr>
            </m:radPr>
            <m:deg/>
            <m:e>
              <m:r>
                <m:rPr>
                  <m:sty m:val="p"/>
                </m:rPr>
                <m:t>1</m:t>
              </m:r>
              <m:r>
                <m:rPr>
                  <m:sty m:val="p"/>
                </m:rPr>
                <m:t>−</m:t>
              </m:r>
              <m:f>
                <m:fPr>
                  <m:ctrlPr>
                    <w:rPr>
                      <w:rFonts w:ascii="Cambria Math" w:hAnsi="Cambria Math"/>
                    </w:rPr>
                  </m:ctrlPr>
                </m:fPr>
                <m:num>
                  <m:r>
                    <m:rPr>
                      <m:sty m:val="i"/>
                    </m:rPr>
                    <m:t>δ</m:t>
                  </m:r>
                </m:num>
                <m:den>
                  <m:r>
                    <m:rPr>
                      <m:sty m:val="p"/>
                    </m:rPr>
                    <m:t>2</m:t>
                  </m:r>
                </m:den>
              </m:f>
            </m:e>
          </m:rad>
          <m:r>
            <m:rPr>
              <m:sty m:val="p"/>
            </m:rPr>
            <m:t>⩽</m:t>
          </m:r>
          <m:r>
            <m:rPr>
              <m:sty m:val="p"/>
            </m:rPr>
            <m:t>‖</m:t>
          </m:r>
          <m:r>
            <m:rPr>
              <m:sty m:val="i"/>
            </m:rPr>
            <m:t>A</m:t>
          </m:r>
          <m:r>
            <m:rPr>
              <m:sty m:val="i"/>
            </m:rPr>
            <m:t>Y</m:t>
          </m:r>
          <m:r>
            <m:rPr>
              <m:sty m:val="p"/>
            </m:rPr>
            <m:t>‖</m:t>
          </m:r>
          <m:r>
            <m:rPr>
              <m:sty m:val="p"/>
            </m:rPr>
            <m:t>⩽</m:t>
          </m:r>
          <m:rad>
            <m:radPr>
              <m:degHide m:val="1"/>
              <m:ctrlPr>
                <w:rPr>
                  <w:rFonts w:ascii="Cambria Math" w:hAnsi="Cambria Math"/>
                </w:rPr>
              </m:ctrlPr>
            </m:radPr>
            <m:deg/>
            <m:e>
              <m:r>
                <m:rPr>
                  <m:sty m:val="p"/>
                </m:rPr>
                <m:t>1</m:t>
              </m:r>
              <m:r>
                <m:rPr>
                  <m:sty m:val="p"/>
                </m:rPr>
                <m:t>+</m:t>
              </m:r>
              <m:f>
                <m:fPr>
                  <m:ctrlPr>
                    <w:rPr>
                      <w:rFonts w:ascii="Cambria Math" w:hAnsi="Cambria Math"/>
                    </w:rPr>
                  </m:ctrlPr>
                </m:fPr>
                <m:num>
                  <m:r>
                    <m:rPr>
                      <m:sty m:val="i"/>
                    </m:rPr>
                    <m:t>δ</m:t>
                  </m:r>
                </m:num>
                <m:den>
                  <m:r>
                    <m:rPr>
                      <m:sty m:val="p"/>
                    </m:rPr>
                    <m:t>2</m:t>
                  </m:r>
                </m:den>
              </m:f>
            </m:e>
          </m:rad>
          <m:r>
            <m:rPr>
              <m:sty m:val="p"/>
            </m:rPr>
            <m:t>⩽</m:t>
          </m:r>
          <m:r>
            <m:rPr>
              <m:sty m:val="p"/>
            </m:rPr>
            <m:t>1</m:t>
          </m:r>
          <m:r>
            <m:rPr>
              <m:sty m:val="p"/>
            </m:rPr>
            <m:t>+</m:t>
          </m:r>
          <m:f>
            <m:fPr>
              <m:ctrlPr>
                <w:rPr>
                  <w:rFonts w:ascii="Cambria Math" w:hAnsi="Cambria Math"/>
                </w:rPr>
              </m:ctrlPr>
            </m:fPr>
            <m:num>
              <m:r>
                <m:rPr>
                  <m:sty m:val="i"/>
                </m:rPr>
                <m:t>δ</m:t>
              </m:r>
            </m:num>
            <m:den>
              <m:r>
                <m:rPr>
                  <m:sty m:val="p"/>
                </m:rPr>
                <m:t>2</m:t>
              </m:r>
            </m:den>
          </m:f>
        </m:oMath>
      </m:oMathPara>
    </w:p>
    <w:p>
      <w:pPr>
        <w:numPr>
          <w:ilvl w:val="1"/>
          <w:numId w:val="43"/>
        </w:numPr>
        <w:spacing w:lineRule="auto"/>
      </w:pPr>
      <w:r>
        <w:rPr>
          <w:rFonts w:eastAsia="Georgia" w:cs="Georgia" w:ascii="Georgia" w:hAnsi="Georgia"/>
        </w:rPr>
        <w:t xml:space="preserve">En déduire que pour tout </w:t>
      </w:r>
      <m:oMath>
        <m:r>
          <m:rPr>
            <m:sty m:val="i"/>
          </m:rPr>
          <m:t>n</m:t>
        </m:r>
        <m:r>
          <m:rPr>
            <m:sty m:val="p"/>
          </m:rPr>
          <m:t>∈</m:t>
        </m:r>
        <m:sSup>
          <m:sSupPr/>
          <m:e>
            <m:r>
              <m:rPr>
                <m:scr m:val="double-struck"/>
              </m:rPr>
              <m:t>N</m:t>
            </m:r>
          </m:e>
          <m:sup>
            <m:r>
              <m:rPr>
                <m:sty m:val="p"/>
              </m:rPr>
              <m:t>∗</m:t>
            </m:r>
          </m:sup>
        </m:sSup>
      </m:oMath>
      <w:r>
        <w:rPr/>
        <w:t xml:space="preserve"> et </w:t>
      </w:r>
      <m:oMath>
        <m:r>
          <m:rPr>
            <m:sty m:val="i"/>
          </m:rPr>
          <m:t>X</m:t>
        </m:r>
        <m:r>
          <m:rPr>
            <m:sty m:val="p"/>
          </m:rPr>
          <m:t>∈</m:t>
        </m:r>
        <m:r>
          <m:rPr>
            <m:scr m:val="script"/>
          </m:rPr>
          <m:t>Q</m:t>
        </m:r>
        <m:r>
          <m:rPr>
            <m:sty m:val="p"/>
          </m:rPr>
          <m:t>(</m:t>
        </m:r>
        <m:r>
          <m:rPr>
            <m:sty m:val="i"/>
          </m:rPr>
          <m:t>T</m:t>
        </m:r>
        <m:r>
          <m:rPr>
            <m:sty m:val="p"/>
          </m:rPr>
          <m:t>)</m:t>
        </m:r>
      </m:oMath>
      <w:r>
        <w:rPr>
          <w:rFonts w:eastAsia="Georgia" w:cs="Georgia" w:ascii="Georgia" w:hAnsi="Georgia"/>
        </w:rPr>
        <w:t xml:space="preserve"> de norme 1, en considérant </w:t>
      </w:r>
      <m:oMath>
        <m:r>
          <m:rPr>
            <m:sty m:val="i"/>
          </m:rPr>
          <m:t>Y</m:t>
        </m:r>
        <m:r>
          <m:rPr>
            <m:sty m:val="p"/>
          </m:rPr>
          <m:t>∈</m:t>
        </m:r>
        <m:sSub>
          <m:sSubPr/>
          <m:e>
            <m:r>
              <m:rPr>
                <m:scr m:val="script"/>
              </m:rPr>
              <m:t>X</m:t>
            </m:r>
          </m:e>
          <m:sub>
            <m:r>
              <m:rPr>
                <m:sty m:val="i"/>
              </m:rPr>
              <m:t>T</m:t>
            </m:r>
            <m:r>
              <m:rPr>
                <m:sty m:val="p"/>
              </m:rPr>
              <m:t>,</m:t>
            </m:r>
            <m:r>
              <m:rPr>
                <m:sty m:val="i"/>
              </m:rPr>
              <m:t>δ</m:t>
            </m:r>
          </m:sub>
        </m:sSub>
      </m:oMath>
      <w:r>
        <w:rPr/>
        <w:t xml:space="preserve"> de norme 1 tel que </w:t>
      </w:r>
      <m:oMath>
        <m:r>
          <m:rPr>
            <m:sty m:val="p"/>
          </m:rPr>
          <m:t>‖</m:t>
        </m:r>
        <m:r>
          <m:rPr>
            <m:sty m:val="i"/>
          </m:rPr>
          <m:t>X</m:t>
        </m:r>
        <m:r>
          <m:rPr>
            <m:sty m:val="p"/>
          </m:rPr>
          <m:t>−</m:t>
        </m:r>
        <m:r>
          <m:rPr>
            <m:sty m:val="i"/>
          </m:rPr>
          <m:t>Y</m:t>
        </m:r>
        <m:r>
          <m:rPr>
            <m:sty m:val="p"/>
          </m:rPr>
          <m:t>‖</m:t>
        </m:r>
        <m:r>
          <m:rPr>
            <m:sty m:val="p"/>
          </m:rPr>
          <m:t>⩽</m:t>
        </m:r>
        <m:f>
          <m:fPr>
            <m:ctrlPr>
              <w:rPr>
                <w:rFonts w:ascii="Cambria Math" w:hAnsi="Cambria Math"/>
              </w:rPr>
            </m:ctrlPr>
          </m:fPr>
          <m:num>
            <m:r>
              <m:rPr>
                <m:sty m:val="i"/>
              </m:rPr>
              <m:t>δ</m:t>
            </m:r>
          </m:num>
          <m:den>
            <m:r>
              <m:rPr>
                <m:sty m:val="p"/>
              </m:rPr>
              <m:t>4</m:t>
            </m:r>
          </m:den>
        </m:f>
      </m:oMath>
      <w:r>
        <w:rPr/>
        <w:t xml:space="preserve"> et en utilisant la question 13, que :</w:t>
      </w:r>
      <w:r>
        <w:rPr/>
        <w:br w:type="textWrapping"/>
      </w:r>
      <m:oMathPara>
        <m:oMath>
          <m:r>
            <m:rPr>
              <m:sty m:val="p"/>
            </m:rPr>
            <m:t>1</m:t>
          </m:r>
          <m:r>
            <m:rPr>
              <m:sty m:val="p"/>
            </m:rPr>
            <m:t>−</m:t>
          </m:r>
          <m:sSub>
            <m:sSubPr/>
            <m:e>
              <m:r>
                <m:rPr>
                  <m:sty m:val="i"/>
                </m:rPr>
                <m:t>u</m:t>
              </m:r>
            </m:e>
            <m:sub>
              <m:r>
                <m:rPr>
                  <m:sty m:val="i"/>
                </m:rPr>
                <m:t>n</m:t>
              </m:r>
            </m:sub>
          </m:sSub>
          <m:r>
            <m:rPr>
              <m:sty m:val="p"/>
            </m:rPr>
            <m:t>⩽</m:t>
          </m:r>
          <m:r>
            <m:rPr>
              <m:sty m:val="p"/>
            </m:rPr>
            <m:t>‖</m:t>
          </m:r>
          <m:r>
            <m:rPr>
              <m:sty m:val="i"/>
            </m:rPr>
            <m:t>A</m:t>
          </m:r>
          <m:r>
            <m:rPr>
              <m:sty m:val="i"/>
            </m:rPr>
            <m:t>X</m:t>
          </m:r>
          <m:r>
            <m:rPr>
              <m:sty m:val="p"/>
            </m:rPr>
            <m:t>‖</m:t>
          </m:r>
          <m:r>
            <m:rPr>
              <m:sty m:val="p"/>
            </m:rPr>
            <m:t>⩽</m:t>
          </m:r>
          <m:r>
            <m:rPr>
              <m:sty m:val="p"/>
            </m:rPr>
            <m:t>1</m:t>
          </m:r>
          <m:r>
            <m:rPr>
              <m:sty m:val="p"/>
            </m:rPr>
            <m:t>+</m:t>
          </m:r>
          <m:sSub>
            <m:sSubPr/>
            <m:e>
              <m:r>
                <m:rPr>
                  <m:sty m:val="i"/>
                </m:rPr>
                <m:t>u</m:t>
              </m:r>
            </m:e>
            <m:sub>
              <m:r>
                <m:rPr>
                  <m:sty m:val="i"/>
                </m:rPr>
                <m:t>n</m:t>
              </m:r>
            </m:sub>
          </m:sSub>
        </m:oMath>
      </m:oMathPara>
    </w:p>
    <w:p>
      <w:pPr>
        <w:numPr>
          <w:ilvl w:val="1"/>
          <w:numId w:val="43"/>
        </w:numPr>
        <w:spacing w:lineRule="auto"/>
      </w:pPr>
      <w:r>
        <w:rPr/>
        <w:t xml:space="preserve">En conclure que pour tout </w:t>
      </w:r>
      <m:oMath>
        <m:r>
          <m:rPr>
            <m:sty m:val="i"/>
          </m:rPr>
          <m:t>X</m:t>
        </m:r>
        <m:r>
          <m:rPr>
            <m:sty m:val="p"/>
          </m:rPr>
          <m:t>∈</m:t>
        </m:r>
        <m:r>
          <m:rPr>
            <m:scr m:val="script"/>
          </m:rPr>
          <m:t>Q</m:t>
        </m:r>
        <m:r>
          <m:rPr>
            <m:sty m:val="p"/>
          </m:rPr>
          <m:t>(</m:t>
        </m:r>
        <m:r>
          <m:rPr>
            <m:sty m:val="i"/>
          </m:rPr>
          <m:t>T</m:t>
        </m:r>
        <m:r>
          <m:rPr>
            <m:sty m:val="p"/>
          </m:rPr>
          <m:t>)</m:t>
        </m:r>
      </m:oMath>
      <w:r>
        <w:rPr/>
        <w:t xml:space="preserve"> de norme 1 :</w:t>
      </w:r>
      <w:r>
        <w:rPr/>
        <w:br w:type="textWrapping"/>
      </w:r>
      <m:oMathPara>
        <m:oMath>
          <m:r>
            <m:rPr>
              <m:sty m:val="p"/>
            </m:rPr>
            <m:t>1</m:t>
          </m:r>
          <m:r>
            <m:rPr>
              <m:sty m:val="p"/>
            </m:rPr>
            <m:t>−</m:t>
          </m:r>
          <m:r>
            <m:rPr>
              <m:sty m:val="i"/>
            </m:rPr>
            <m:t>δ</m:t>
          </m:r>
          <m:r>
            <m:rPr>
              <m:sty m:val="p"/>
            </m:rPr>
            <m:t>⩽</m:t>
          </m:r>
          <m:r>
            <m:rPr>
              <m:sty m:val="p"/>
            </m:rPr>
            <m:t>‖</m:t>
          </m:r>
          <m:r>
            <m:rPr>
              <m:sty m:val="i"/>
            </m:rPr>
            <m:t>A</m:t>
          </m:r>
          <m:r>
            <m:rPr>
              <m:sty m:val="i"/>
            </m:rPr>
            <m:t>X</m:t>
          </m:r>
          <m:r>
            <m:rPr>
              <m:sty m:val="p"/>
            </m:rPr>
            <m:t>‖</m:t>
          </m:r>
          <m:r>
            <m:rPr>
              <m:sty m:val="p"/>
            </m:rPr>
            <m:t>⩽</m:t>
          </m:r>
          <m:r>
            <m:rPr>
              <m:sty m:val="p"/>
            </m:rPr>
            <m:t>1</m:t>
          </m:r>
          <m:r>
            <m:rPr>
              <m:sty m:val="p"/>
            </m:rPr>
            <m:t>+</m:t>
          </m:r>
          <m:r>
            <m:rPr>
              <m:sty m:val="i"/>
            </m:rPr>
            <m:t>δ</m:t>
          </m:r>
        </m:oMath>
      </m:oMathPara>
      <w:r>
        <w:rPr/>
        <w:br w:type="textWrapping"/>
      </w:r>
      <w:r>
        <w:rPr/>
        <w:t xml:space="preserve">puis que </w:t>
      </w:r>
      <m:oMath>
        <m:rad>
          <m:radPr>
            <m:degHide m:val="1"/>
            <m:ctrlPr>
              <w:rPr>
                <w:rFonts w:ascii="Cambria Math" w:hAnsi="Cambria Math"/>
              </w:rPr>
            </m:ctrlPr>
          </m:radPr>
          <m:deg/>
          <m:e>
            <m:r>
              <m:rPr>
                <m:sty m:val="p"/>
              </m:rPr>
              <m:t>1</m:t>
            </m:r>
            <m:r>
              <m:rPr>
                <m:sty m:val="p"/>
              </m:rPr>
              <m:t>−</m:t>
            </m:r>
            <m:r>
              <m:rPr>
                <m:sty m:val="i"/>
              </m:rPr>
              <m:t>ε</m:t>
            </m:r>
          </m:e>
        </m:rad>
        <m:r>
          <m:rPr>
            <m:sty m:val="p"/>
          </m:rPr>
          <m:t>⩽</m:t>
        </m:r>
        <m:r>
          <m:rPr>
            <m:sty m:val="p"/>
          </m:rPr>
          <m:t>‖</m:t>
        </m:r>
        <m:r>
          <m:rPr>
            <m:sty m:val="i"/>
          </m:rPr>
          <m:t>A</m:t>
        </m:r>
        <m:r>
          <m:rPr>
            <m:sty m:val="i"/>
          </m:rPr>
          <m:t>X</m:t>
        </m:r>
        <m:r>
          <m:rPr>
            <m:sty m:val="p"/>
          </m:rPr>
          <m:t>‖</m:t>
        </m:r>
        <m:r>
          <m:rPr>
            <m:sty m:val="p"/>
          </m:rPr>
          <m:t>⩽</m:t>
        </m:r>
        <m:rad>
          <m:radPr>
            <m:degHide m:val="1"/>
            <m:ctrlPr>
              <w:rPr>
                <w:rFonts w:ascii="Cambria Math" w:hAnsi="Cambria Math"/>
              </w:rPr>
            </m:ctrlPr>
          </m:radPr>
          <m:deg/>
          <m:e>
            <m:r>
              <m:rPr>
                <m:sty m:val="p"/>
              </m:rPr>
              <m:t>1</m:t>
            </m:r>
            <m:r>
              <m:rPr>
                <m:sty m:val="p"/>
              </m:rPr>
              <m:t>+</m:t>
            </m:r>
            <m:r>
              <m:rPr>
                <m:sty m:val="i"/>
              </m:rPr>
              <m:t>ε</m:t>
            </m:r>
          </m:e>
        </m:rad>
      </m:oMath>
      <w:r>
        <w:rPr/>
        <w:t xml:space="preserve">.</w:t>
      </w:r>
    </w:p>
    <w:p>
      <w:pPr>
        <w:numPr>
          <w:ilvl w:val="1"/>
          <w:numId w:val="43"/>
        </w:numPr>
        <w:spacing w:lineRule="auto"/>
      </w:pPr>
      <w:r>
        <w:rPr>
          <w:rFonts w:eastAsia="Georgia" w:cs="Georgia" w:ascii="Georgia" w:hAnsi="Georgia"/>
        </w:rPr>
        <w:t xml:space="preserve">En déduire que </w:t>
      </w:r>
      <m:oMath>
        <m:r>
          <m:rPr>
            <m:sty m:val="i"/>
          </m:rPr>
          <m:t>A</m:t>
        </m:r>
      </m:oMath>
      <w:r>
        <w:rPr/>
        <w:t xml:space="preserve"> est une </w:t>
      </w:r>
      <m:oMath>
        <m:r>
          <m:rPr>
            <m:sty m:val="p"/>
          </m:rPr>
          <m:t>(</m:t>
        </m:r>
        <m:r>
          <m:rPr>
            <m:sty m:val="i"/>
          </m:rPr>
          <m:t>ε</m:t>
        </m:r>
        <m:r>
          <m:rPr>
            <m:sty m:val="p"/>
          </m:rPr>
          <m:t>,</m:t>
        </m:r>
        <m:r>
          <m:rPr>
            <m:scr m:val="script"/>
          </m:rPr>
          <m:t>Q</m:t>
        </m:r>
        <m:r>
          <m:rPr>
            <m:sty m:val="p"/>
          </m:rPr>
          <m:t>(</m:t>
        </m:r>
        <m:r>
          <m:rPr>
            <m:sty m:val="i"/>
          </m:rPr>
          <m:t>T</m:t>
        </m:r>
        <m:r>
          <m:rPr>
            <m:sty m:val="p"/>
          </m:rPr>
          <m:t>)</m:t>
        </m:r>
        <m:r>
          <m:rPr>
            <m:sty m:val="p"/>
          </m:rPr>
          <m:t>)</m:t>
        </m:r>
      </m:oMath>
      <w:r>
        <w:rPr>
          <w:rFonts w:eastAsia="Georgia" w:cs="Georgia" w:ascii="Georgia" w:hAnsi="Georgia"/>
        </w:rPr>
        <w:t xml:space="preserve">-isométrie.</w:t>
      </w:r>
    </w:p>
    <w:p>
      <w:pPr>
        <w:numPr>
          <w:ilvl w:val="0"/>
          <w:numId w:val="44"/>
        </w:numPr>
        <w:spacing w:lineRule="auto"/>
      </w:pPr>
      <w:r>
        <w:rPr/>
        <w:t xml:space="preserve">On suppose que </w:t>
      </w:r>
      <m:oMath>
        <m:r>
          <m:rPr>
            <m:sty m:val="i"/>
          </m:rPr>
          <m:t>k</m:t>
        </m:r>
        <m:r>
          <m:rPr>
            <m:sty m:val="p"/>
          </m:rPr>
          <m:t>∈</m:t>
        </m:r>
        <m:r>
          <m:rPr>
            <m:sty m:val="p"/>
          </m:rPr>
          <m:t>[</m:t>
        </m:r>
        <m:r>
          <m:rPr>
            <m:sty m:val="p"/>
          </m:rPr>
          <m:t xml:space="preserve"> </m:t>
        </m:r>
        <m:r>
          <m:rPr>
            <m:sty m:val="p"/>
          </m:rPr>
          <m:t>[</m:t>
        </m:r>
        <m:r>
          <m:rPr>
            <m:sty m:val="p"/>
          </m:rPr>
          <m:t>1</m:t>
        </m:r>
        <m:r>
          <m:rPr>
            <m:sty m:val="p"/>
          </m:rPr>
          <m:t>,</m:t>
        </m:r>
        <m:r>
          <m:rPr>
            <m:sty m:val="i"/>
          </m:rPr>
          <m:t>n</m:t>
        </m:r>
        <m:r>
          <m:rPr>
            <m:sty m:val="p"/>
          </m:rPr>
          <m:t>]</m:t>
        </m:r>
        <m:r>
          <m:rPr>
            <m:sty m:val="p"/>
          </m:rPr>
          <m:t xml:space="preserve"> </m:t>
        </m:r>
        <m:r>
          <m:rPr>
            <m:sty m:val="p"/>
          </m:rPr>
          <m:t>]</m:t>
        </m:r>
      </m:oMath>
      <w:r>
        <w:rPr/>
        <w:t xml:space="preserve">.</w:t>
      </w:r>
    </w:p>
    <w:p>
      <w:pPr>
        <w:numPr>
          <w:ilvl w:val="0"/>
          <w:numId w:val="45"/>
        </w:numPr>
        <w:spacing w:lineRule="auto"/>
      </w:pPr>
      <w:r>
        <w:rPr>
          <w:rFonts w:eastAsia="Georgia" w:cs="Georgia" w:ascii="Georgia" w:hAnsi="Georgia"/>
        </w:rPr>
        <w:t xml:space="preserve">En déduire que,</w:t>
      </w:r>
      <w:r>
        <w:rPr/>
        <w:br w:type="textWrapping"/>
      </w:r>
      <w:r>
        <w:rPr>
          <w:rFonts w:eastAsia="Georgia" w:cs="Georgia" w:ascii="Georgia" w:hAnsi="Georgia"/>
        </w:rPr>
        <w:t xml:space="preserve">la probabilité que </w:t>
      </w:r>
      <m:oMath>
        <m:r>
          <m:rPr>
            <m:sty m:val="i"/>
          </m:rPr>
          <m:t>M</m:t>
        </m:r>
      </m:oMath>
      <w:r>
        <w:rPr/>
        <w:t xml:space="preserve"> ne soit pas une </w:t>
      </w:r>
      <m:oMath>
        <m:r>
          <m:rPr>
            <m:sty m:val="p"/>
          </m:rPr>
          <m:t>(</m:t>
        </m:r>
        <m:r>
          <m:rPr>
            <m:sty m:val="i"/>
          </m:rPr>
          <m:t>ε</m:t>
        </m:r>
        <m:r>
          <m:rPr>
            <m:sty m:val="p"/>
          </m:rPr>
          <m:t>,</m:t>
        </m:r>
        <m:r>
          <m:rPr>
            <m:scr m:val="script"/>
          </m:rPr>
          <m:t>Q</m:t>
        </m:r>
        <m:r>
          <m:rPr>
            <m:sty m:val="p"/>
          </m:rPr>
          <m:t>(</m:t>
        </m:r>
        <m:r>
          <m:rPr>
            <m:sty m:val="i"/>
          </m:rPr>
          <m:t>T</m:t>
        </m:r>
        <m:r>
          <m:rPr>
            <m:sty m:val="p"/>
          </m:rPr>
          <m:t>)</m:t>
        </m:r>
        <m:r>
          <m:rPr>
            <m:sty m:val="p"/>
          </m:rPr>
          <m:t>)</m:t>
        </m:r>
      </m:oMath>
      <w:r>
        <w:rPr>
          <w:rFonts w:eastAsia="Georgia" w:cs="Georgia" w:ascii="Georgia" w:hAnsi="Georgia"/>
        </w:rPr>
        <w:t xml:space="preserve">-isométrie est inférieure à </w:t>
      </w:r>
      <m:oMath>
        <m:r>
          <m:rPr>
            <m:sty m:val="p"/>
          </m:rPr>
          <m:t>2</m:t>
        </m:r>
        <m:sSup>
          <m:sSupPr/>
          <m:e>
            <m:d>
              <m:dPr>
                <m:begChr m:val="("/>
                <m:endChr m:val=")"/>
                <m:ctrlPr>
                  <w:rPr>
                    <w:rFonts w:ascii="Cambria Math" w:hAnsi="Cambria Math"/>
                  </w:rPr>
                </m:ctrlPr>
              </m:dPr>
              <m:e>
                <m:f>
                  <m:fPr>
                    <m:ctrlPr>
                      <w:rPr>
                        <w:rFonts w:ascii="Cambria Math" w:hAnsi="Cambria Math"/>
                      </w:rPr>
                    </m:ctrlPr>
                  </m:fPr>
                  <m:num>
                    <m:r>
                      <m:rPr>
                        <m:sty m:val="p"/>
                      </m:rPr>
                      <m:t>12</m:t>
                    </m:r>
                  </m:num>
                  <m:den>
                    <m:r>
                      <m:rPr>
                        <m:sty m:val="i"/>
                      </m:rPr>
                      <m:t>δ</m:t>
                    </m:r>
                  </m:den>
                </m:f>
              </m:e>
            </m:d>
          </m:e>
          <m:sup>
            <m:r>
              <m:rPr>
                <m:sty m:val="i"/>
              </m:rPr>
              <m:t>k</m:t>
            </m:r>
          </m:sup>
        </m:sSup>
        <m:sSup>
          <m:sSupPr/>
          <m:e>
            <m:r>
              <m:rPr>
                <m:sty m:val="p"/>
              </m:rPr>
              <m:t>e</m:t>
            </m:r>
          </m:e>
          <m:sup>
            <m:r>
              <m:rPr>
                <m:sty m:val="p"/>
              </m:rPr>
              <m:t>−</m:t>
            </m:r>
            <m:r>
              <m:rPr>
                <m:sty m:val="i"/>
              </m:rPr>
              <m:t>m</m:t>
            </m:r>
            <m:f>
              <m:fPr>
                <m:ctrlPr>
                  <w:rPr>
                    <w:rFonts w:ascii="Cambria Math" w:hAnsi="Cambria Math"/>
                  </w:rPr>
                </m:ctrlPr>
              </m:fPr>
              <m:num>
                <m:sSup>
                  <m:sSupPr/>
                  <m:e>
                    <m:r>
                      <m:rPr>
                        <m:sty m:val="i"/>
                      </m:rPr>
                      <m:t>δ</m:t>
                    </m:r>
                  </m:e>
                  <m:sup>
                    <m:r>
                      <m:rPr>
                        <m:sty m:val="p"/>
                      </m:rPr>
                      <m:t>2</m:t>
                    </m:r>
                  </m:sup>
                </m:sSup>
              </m:num>
              <m:den>
                <m:r>
                  <m:rPr>
                    <m:sty m:val="p"/>
                  </m:rPr>
                  <m:t>32</m:t>
                </m:r>
              </m:den>
            </m:f>
          </m:sup>
        </m:sSup>
      </m:oMath>
      <w:r>
        <w:rPr>
          <w:rFonts w:eastAsia="Georgia" w:cs="Georgia" w:ascii="Georgia" w:hAnsi="Georgia"/>
        </w:rPr>
        <w:t xml:space="preserve">, puis que la probabilité que </w:t>
      </w:r>
      <m:oMath>
        <m:r>
          <m:rPr>
            <m:sty m:val="i"/>
          </m:rPr>
          <m:t>M</m:t>
        </m:r>
      </m:oMath>
      <w:r>
        <w:rPr/>
        <w:t xml:space="preserve"> ne soit pas une </w:t>
      </w:r>
      <m:oMath>
        <m:d>
          <m:dPr>
            <m:begChr m:val="("/>
            <m:endChr m:val=")"/>
            <m:ctrlPr>
              <w:rPr>
                <w:rFonts w:ascii="Cambria Math" w:hAnsi="Cambria Math"/>
              </w:rPr>
            </m:ctrlPr>
          </m:dPr>
          <m:e>
            <m:r>
              <m:rPr>
                <m:sty m:val="i"/>
              </m:rPr>
              <m:t>ε</m:t>
            </m:r>
            <m:r>
              <m:rPr>
                <m:sty m:val="p"/>
              </m:rPr>
              <m:t>,</m:t>
            </m:r>
            <m:sSub>
              <m:sSubPr/>
              <m:e>
                <m:r>
                  <m:rPr>
                    <m:scr m:val="script"/>
                  </m:rPr>
                  <m:t>C</m:t>
                </m:r>
              </m:e>
              <m:sub>
                <m:r>
                  <m:rPr>
                    <m:sty m:val="i"/>
                  </m:rPr>
                  <m:t>k</m:t>
                </m:r>
              </m:sub>
            </m:sSub>
          </m:e>
        </m:d>
      </m:oMath>
      <w:r>
        <w:rPr>
          <w:rFonts w:eastAsia="Georgia" w:cs="Georgia" w:ascii="Georgia" w:hAnsi="Georgia"/>
        </w:rPr>
        <w:t xml:space="preserve">-isométrie est inférieure à </w:t>
      </w:r>
      <m:oMath>
        <m:r>
          <m:rPr>
            <m:sty m:val="p"/>
          </m:rPr>
          <m:t>2</m:t>
        </m:r>
        <m:d>
          <m:dPr>
            <m:begChr m:val="("/>
            <m:endChr m:val=")"/>
            <m:grow/>
          </m:dPr>
          <m:e>
            <m:f>
              <m:fPr>
                <m:type m:val="noBar"/>
                <m:ctrlPr>
                  <w:rPr>
                    <w:rFonts w:ascii="Cambria Math" w:hAnsi="Cambria Math"/>
                  </w:rPr>
                </m:ctrlPr>
              </m:fPr>
              <m:num>
                <m:r>
                  <m:rPr>
                    <m:sty m:val="i"/>
                  </m:rPr>
                  <m:t>n</m:t>
                </m:r>
              </m:num>
              <m:den>
                <m:r>
                  <m:rPr>
                    <m:sty m:val="i"/>
                  </m:rPr>
                  <m:t>k</m:t>
                </m:r>
              </m:den>
            </m:f>
          </m:e>
        </m:d>
        <m:sSup>
          <m:sSupPr/>
          <m:e>
            <m:d>
              <m:dPr>
                <m:begChr m:val="("/>
                <m:endChr m:val=")"/>
                <m:ctrlPr>
                  <w:rPr>
                    <w:rFonts w:ascii="Cambria Math" w:hAnsi="Cambria Math"/>
                  </w:rPr>
                </m:ctrlPr>
              </m:dPr>
              <m:e>
                <m:f>
                  <m:fPr>
                    <m:ctrlPr>
                      <w:rPr>
                        <w:rFonts w:ascii="Cambria Math" w:hAnsi="Cambria Math"/>
                      </w:rPr>
                    </m:ctrlPr>
                  </m:fPr>
                  <m:num>
                    <m:r>
                      <m:rPr>
                        <m:sty m:val="p"/>
                      </m:rPr>
                      <m:t>12</m:t>
                    </m:r>
                  </m:num>
                  <m:den>
                    <m:r>
                      <m:rPr>
                        <m:sty m:val="i"/>
                      </m:rPr>
                      <m:t>δ</m:t>
                    </m:r>
                  </m:den>
                </m:f>
              </m:e>
            </m:d>
          </m:e>
          <m:sup>
            <m:r>
              <m:rPr>
                <m:sty m:val="i"/>
              </m:rPr>
              <m:t>k</m:t>
            </m:r>
          </m:sup>
        </m:sSup>
        <m:sSup>
          <m:sSupPr/>
          <m:e>
            <m:r>
              <m:rPr>
                <m:sty m:val="p"/>
              </m:rPr>
              <m:t>e</m:t>
            </m:r>
          </m:e>
          <m:sup>
            <m:r>
              <m:rPr>
                <m:sty m:val="p"/>
              </m:rPr>
              <m:t>−</m:t>
            </m:r>
            <m:r>
              <m:rPr>
                <m:sty m:val="i"/>
              </m:rPr>
              <m:t>m</m:t>
            </m:r>
            <m:f>
              <m:fPr>
                <m:ctrlPr>
                  <w:rPr>
                    <w:rFonts w:ascii="Cambria Math" w:hAnsi="Cambria Math"/>
                  </w:rPr>
                </m:ctrlPr>
              </m:fPr>
              <m:num>
                <m:sSup>
                  <m:sSupPr/>
                  <m:e>
                    <m:r>
                      <m:rPr>
                        <m:sty m:val="i"/>
                      </m:rPr>
                      <m:t>δ</m:t>
                    </m:r>
                  </m:e>
                  <m:sup>
                    <m:r>
                      <m:rPr>
                        <m:sty m:val="p"/>
                      </m:rPr>
                      <m:t>2</m:t>
                    </m:r>
                  </m:sup>
                </m:sSup>
              </m:num>
              <m:den>
                <m:r>
                  <m:rPr>
                    <m:sty m:val="p"/>
                  </m:rPr>
                  <m:t>32</m:t>
                </m:r>
              </m:den>
            </m:f>
          </m:sup>
        </m:sSup>
      </m:oMath>
      <w:r>
        <w:rPr/>
        <w:t xml:space="preserve">.</w:t>
      </w:r>
    </w:p>
    <w:p>
      <w:pPr>
        <w:numPr>
          <w:ilvl w:val="0"/>
          <w:numId w:val="45"/>
        </w:numPr>
        <w:spacing w:lineRule="auto"/>
      </w:pPr>
      <w:r>
        <w:rPr/>
        <w:t xml:space="preserve">a) Montrer que </w:t>
      </w:r>
      <m:oMath>
        <m:d>
          <m:dPr>
            <m:begChr m:val="("/>
            <m:endChr m:val=")"/>
            <m:grow/>
          </m:dPr>
          <m:e>
            <m:f>
              <m:fPr>
                <m:type m:val="noBar"/>
                <m:ctrlPr>
                  <w:rPr>
                    <w:rFonts w:ascii="Cambria Math" w:hAnsi="Cambria Math"/>
                  </w:rPr>
                </m:ctrlPr>
              </m:fPr>
              <m:num>
                <m:r>
                  <m:rPr>
                    <m:sty m:val="i"/>
                  </m:rPr>
                  <m:t>n</m:t>
                </m:r>
              </m:num>
              <m:den>
                <m:r>
                  <m:rPr>
                    <m:sty m:val="i"/>
                  </m:rPr>
                  <m:t>k</m:t>
                </m:r>
              </m:den>
            </m:f>
          </m:e>
        </m:d>
        <m:r>
          <m:rPr>
            <m:sty m:val="p"/>
          </m:rPr>
          <m:t>⩽</m:t>
        </m:r>
        <m:f>
          <m:fPr>
            <m:ctrlPr>
              <w:rPr>
                <w:rFonts w:ascii="Cambria Math" w:hAnsi="Cambria Math"/>
              </w:rPr>
            </m:ctrlPr>
          </m:fPr>
          <m:num>
            <m:sSup>
              <m:sSupPr/>
              <m:e>
                <m:r>
                  <m:rPr>
                    <m:sty m:val="i"/>
                  </m:rPr>
                  <m:t>n</m:t>
                </m:r>
              </m:e>
              <m:sup>
                <m:r>
                  <m:rPr>
                    <m:sty m:val="i"/>
                  </m:rPr>
                  <m:t>k</m:t>
                </m:r>
              </m:sup>
            </m:sSup>
          </m:num>
          <m:den>
            <m:r>
              <m:rPr>
                <m:sty m:val="i"/>
              </m:rPr>
              <m:t>k</m:t>
            </m:r>
            <m:r>
              <m:rPr>
                <m:sty m:val="p"/>
              </m:rPr>
              <m:t>!</m:t>
            </m:r>
          </m:den>
        </m:f>
      </m:oMath>
      <w:r>
        <w:rPr/>
        <w:t xml:space="preserve">.</w:t>
      </w:r>
    </w:p>
    <w:p>
      <w:pPr>
        <w:numPr>
          <w:ilvl w:val="1"/>
          <w:numId w:val="46"/>
        </w:numPr>
        <w:spacing w:lineRule="auto"/>
      </w:pPr>
      <w:r>
        <w:rPr>
          <w:rFonts w:eastAsia="Georgia" w:cs="Georgia" w:ascii="Georgia" w:hAnsi="Georgia"/>
        </w:rPr>
        <w:t xml:space="preserve">En utilisant la somme d'une série, établir que </w:t>
      </w:r>
      <m:oMath>
        <m:sSup>
          <m:sSupPr/>
          <m:e>
            <m:r>
              <m:rPr>
                <m:sty m:val="i"/>
              </m:rPr>
              <m:t>e</m:t>
            </m:r>
          </m:e>
          <m:sup>
            <m:r>
              <m:rPr>
                <m:sty m:val="i"/>
              </m:rPr>
              <m:t>k</m:t>
            </m:r>
          </m:sup>
        </m:sSup>
        <m:r>
          <m:rPr>
            <m:sty m:val="p"/>
          </m:rPr>
          <m:t>⩾</m:t>
        </m:r>
        <m:r>
          <m:rPr>
            <m:sty m:val="p"/>
          </m:rPr>
          <m:t>2</m:t>
        </m:r>
        <m:f>
          <m:fPr>
            <m:ctrlPr>
              <w:rPr>
                <w:rFonts w:ascii="Cambria Math" w:hAnsi="Cambria Math"/>
              </w:rPr>
            </m:ctrlPr>
          </m:fPr>
          <m:num>
            <m:sSup>
              <m:sSupPr/>
              <m:e>
                <m:r>
                  <m:rPr>
                    <m:sty m:val="i"/>
                  </m:rPr>
                  <m:t>k</m:t>
                </m:r>
              </m:e>
              <m:sup>
                <m:r>
                  <m:rPr>
                    <m:sty m:val="i"/>
                  </m:rPr>
                  <m:t>k</m:t>
                </m:r>
              </m:sup>
            </m:sSup>
          </m:num>
          <m:den>
            <m:r>
              <m:rPr>
                <m:sty m:val="i"/>
              </m:rPr>
              <m:t>k</m:t>
            </m:r>
            <m:r>
              <m:rPr>
                <m:sty m:val="p"/>
              </m:rPr>
              <m:t>!</m:t>
            </m:r>
          </m:den>
        </m:f>
      </m:oMath>
      <w:r>
        <w:rPr>
          <w:rFonts w:eastAsia="Georgia" w:cs="Georgia" w:ascii="Georgia" w:hAnsi="Georgia"/>
        </w:rPr>
        <w:t xml:space="preserve">. En déduire que </w:t>
      </w:r>
      <m:oMath>
        <m:r>
          <m:rPr>
            <m:sty m:val="p"/>
          </m:rPr>
          <m:t>2</m:t>
        </m:r>
        <m:d>
          <m:dPr>
            <m:begChr m:val="("/>
            <m:endChr m:val=")"/>
            <m:grow/>
          </m:dPr>
          <m:e>
            <m:f>
              <m:fPr>
                <m:type m:val="noBar"/>
                <m:ctrlPr>
                  <w:rPr>
                    <w:rFonts w:ascii="Cambria Math" w:hAnsi="Cambria Math"/>
                  </w:rPr>
                </m:ctrlPr>
              </m:fPr>
              <m:num>
                <m:r>
                  <m:rPr>
                    <m:sty m:val="i"/>
                  </m:rPr>
                  <m:t>n</m:t>
                </m:r>
              </m:num>
              <m:den>
                <m:r>
                  <m:rPr>
                    <m:sty m:val="i"/>
                  </m:rPr>
                  <m:t>k</m:t>
                </m:r>
              </m:den>
            </m:f>
          </m:e>
        </m:d>
        <m:r>
          <m:rPr>
            <m:sty m:val="p"/>
          </m:rPr>
          <m:t>⩽</m:t>
        </m:r>
        <m:sSup>
          <m:sSupPr/>
          <m:e>
            <m:d>
              <m:dPr>
                <m:begChr m:val="("/>
                <m:endChr m:val=")"/>
                <m:ctrlPr>
                  <w:rPr>
                    <w:rFonts w:ascii="Cambria Math" w:hAnsi="Cambria Math"/>
                  </w:rPr>
                </m:ctrlPr>
              </m:dPr>
              <m:e>
                <m:f>
                  <m:fPr>
                    <m:ctrlPr>
                      <w:rPr>
                        <w:rFonts w:ascii="Cambria Math" w:hAnsi="Cambria Math"/>
                      </w:rPr>
                    </m:ctrlPr>
                  </m:fPr>
                  <m:num>
                    <m:r>
                      <m:rPr>
                        <m:sty m:val="p"/>
                      </m:rPr>
                      <m:t>e</m:t>
                    </m:r>
                    <m:r>
                      <m:rPr>
                        <m:sty m:val="i"/>
                      </m:rPr>
                      <m:t>n</m:t>
                    </m:r>
                  </m:num>
                  <m:den>
                    <m:r>
                      <m:rPr>
                        <m:sty m:val="i"/>
                      </m:rPr>
                      <m:t>k</m:t>
                    </m:r>
                  </m:den>
                </m:f>
              </m:e>
            </m:d>
          </m:e>
          <m:sup>
            <m:r>
              <m:rPr>
                <m:sty m:val="i"/>
              </m:rPr>
              <m:t>k</m:t>
            </m:r>
          </m:sup>
        </m:sSup>
      </m:oMath>
      <w:r>
        <w:rPr/>
        <w:t xml:space="preserve">.</w:t>
      </w:r>
    </w:p>
    <w:p>
      <w:pPr>
        <w:numPr>
          <w:ilvl w:val="1"/>
          <w:numId w:val="46"/>
        </w:numPr>
        <w:spacing w:lineRule="auto"/>
      </w:pPr>
      <w:r>
        <w:rPr/>
        <w:t xml:space="preserve">On pose </w:t>
      </w:r>
      <m:oMath>
        <m:r>
          <m:rPr>
            <m:sty m:val="i"/>
          </m:rPr>
          <m:t>a</m:t>
        </m:r>
        <m:r>
          <m:rPr>
            <m:sty m:val="p"/>
          </m:rPr>
          <m:t>=</m:t>
        </m:r>
        <m:f>
          <m:fPr>
            <m:ctrlPr>
              <w:rPr>
                <w:rFonts w:ascii="Cambria Math" w:hAnsi="Cambria Math"/>
              </w:rPr>
            </m:ctrlPr>
          </m:fPr>
          <m:num>
            <m:r>
              <m:rPr>
                <m:sty m:val="i"/>
              </m:rPr>
              <m:t>m</m:t>
            </m:r>
          </m:num>
          <m:den>
            <m:r>
              <m:rPr>
                <m:sty m:val="i"/>
              </m:rPr>
              <m:t>k</m:t>
            </m:r>
          </m:den>
        </m:f>
      </m:oMath>
      <w:r>
        <w:rPr/>
        <w:t xml:space="preserve"> et </w:t>
      </w:r>
      <m:oMath>
        <m:r>
          <m:rPr>
            <m:sty m:val="i"/>
          </m:rPr>
          <m:t>b</m:t>
        </m:r>
        <m:r>
          <m:rPr>
            <m:sty m:val="p"/>
          </m:rPr>
          <m:t>=</m:t>
        </m:r>
        <m:f>
          <m:fPr>
            <m:ctrlPr>
              <w:rPr>
                <w:rFonts w:ascii="Cambria Math" w:hAnsi="Cambria Math"/>
              </w:rPr>
            </m:ctrlPr>
          </m:fPr>
          <m:num>
            <m:r>
              <m:rPr>
                <m:sty m:val="i"/>
              </m:rPr>
              <m:t>n</m:t>
            </m:r>
          </m:num>
          <m:den>
            <m:r>
              <m:rPr>
                <m:sty m:val="i"/>
              </m:rPr>
              <m:t>k</m:t>
            </m:r>
          </m:den>
        </m:f>
      </m:oMath>
      <w:r>
        <w:rPr/>
        <w:t xml:space="preserve"> et on suppose que </w:t>
      </w:r>
      <m:oMath>
        <m:r>
          <m:rPr>
            <m:sty m:val="i"/>
          </m:rPr>
          <m:t>a</m:t>
        </m:r>
        <m:r>
          <m:rPr>
            <m:sty m:val="p"/>
          </m:rPr>
          <m:t>&gt;</m:t>
        </m:r>
        <m:r>
          <m:rPr>
            <m:sty m:val="p"/>
          </m:rPr>
          <m:t>32</m:t>
        </m:r>
        <m:f>
          <m:fPr>
            <m:ctrlPr>
              <w:rPr>
                <w:rFonts w:ascii="Cambria Math" w:hAnsi="Cambria Math"/>
              </w:rPr>
            </m:ctrlPr>
          </m:fPr>
          <m:num>
            <m:r>
              <m:rPr>
                <m:sty m:val="p"/>
              </m:rPr>
              <m:t>ln</m:t>
            </m:r>
            <m:r>
              <m:rPr>
                <m:sty m:val="p"/>
              </m:rPr>
              <m:t>⁡</m:t>
            </m:r>
            <m:d>
              <m:dPr>
                <m:begChr m:val="("/>
                <m:endChr m:val=")"/>
                <m:ctrlPr>
                  <w:rPr>
                    <w:rFonts w:ascii="Cambria Math" w:hAnsi="Cambria Math"/>
                  </w:rPr>
                </m:ctrlPr>
              </m:dPr>
              <m:e>
                <m:f>
                  <m:fPr>
                    <m:ctrlPr>
                      <w:rPr>
                        <w:rFonts w:ascii="Cambria Math" w:hAnsi="Cambria Math"/>
                      </w:rPr>
                    </m:ctrlPr>
                  </m:fPr>
                  <m:num>
                    <m:r>
                      <m:rPr>
                        <m:sty m:val="p"/>
                      </m:rPr>
                      <m:t>12</m:t>
                    </m:r>
                    <m:r>
                      <m:rPr>
                        <m:sty m:val="i"/>
                      </m:rPr>
                      <m:t>b</m:t>
                    </m:r>
                    <m:r>
                      <m:rPr>
                        <m:sty m:val="p"/>
                      </m:rPr>
                      <m:t>e</m:t>
                    </m:r>
                  </m:num>
                  <m:den>
                    <m:r>
                      <m:rPr>
                        <m:sty m:val="i"/>
                      </m:rPr>
                      <m:t>δ</m:t>
                    </m:r>
                  </m:den>
                </m:f>
              </m:e>
            </m:d>
          </m:num>
          <m:den>
            <m:sSup>
              <m:sSupPr/>
              <m:e>
                <m:r>
                  <m:rPr>
                    <m:sty m:val="i"/>
                  </m:rPr>
                  <m:t>δ</m:t>
                </m:r>
              </m:e>
              <m:sup>
                <m:r>
                  <m:rPr>
                    <m:sty m:val="p"/>
                  </m:rPr>
                  <m:t>2</m:t>
                </m:r>
              </m:sup>
            </m:sSup>
          </m:den>
        </m:f>
      </m:oMath>
      <w:r>
        <w:rPr/>
        <w:t xml:space="preserve">. Montrer qu'il existe une matrice </w:t>
      </w:r>
      <m:oMath>
        <m:r>
          <m:rPr>
            <m:sty m:val="i"/>
          </m:rPr>
          <m:t>A</m:t>
        </m:r>
        <m:r>
          <m:rPr>
            <m:sty m:val="p"/>
          </m:rPr>
          <m:t>∈</m:t>
        </m:r>
        <m:sSub>
          <m:sSubPr/>
          <m:e>
            <m:r>
              <m:rPr>
                <m:scr m:val="script"/>
              </m:rPr>
              <m:t>M</m:t>
            </m:r>
          </m:e>
          <m:sub>
            <m:r>
              <m:rPr>
                <m:sty m:val="i"/>
              </m:rPr>
              <m:t>m</m:t>
            </m:r>
            <m:r>
              <m:rPr>
                <m:sty m:val="p"/>
              </m:rPr>
              <m:t>,</m:t>
            </m:r>
            <m:r>
              <m:rPr>
                <m:sty m:val="i"/>
              </m:rPr>
              <m:t>n</m:t>
            </m:r>
          </m:sub>
        </m:sSub>
        <m:r>
          <m:rPr>
            <m:sty m:val="p"/>
          </m:rPr>
          <m:t>(</m:t>
        </m:r>
        <m:r>
          <m:rPr>
            <m:scr m:val="double-struck"/>
          </m:rPr>
          <m:t>R</m:t>
        </m:r>
        <m:r>
          <m:rPr>
            <m:sty m:val="p"/>
          </m:rPr>
          <m:t>)</m:t>
        </m:r>
      </m:oMath>
      <w:r>
        <w:rPr/>
        <w:t xml:space="preserve"> qui est une </w:t>
      </w:r>
      <m:oMath>
        <m:d>
          <m:dPr>
            <m:begChr m:val="("/>
            <m:endChr m:val=")"/>
            <m:ctrlPr>
              <w:rPr>
                <w:rFonts w:ascii="Cambria Math" w:hAnsi="Cambria Math"/>
              </w:rPr>
            </m:ctrlPr>
          </m:dPr>
          <m:e>
            <m:r>
              <m:rPr>
                <m:sty m:val="i"/>
              </m:rPr>
              <m:t>ε</m:t>
            </m:r>
            <m:r>
              <m:rPr>
                <m:sty m:val="p"/>
              </m:rPr>
              <m:t>,</m:t>
            </m:r>
            <m:sSub>
              <m:sSubPr/>
              <m:e>
                <m:r>
                  <m:rPr>
                    <m:scr m:val="script"/>
                  </m:rPr>
                  <m:t>C</m:t>
                </m:r>
              </m:e>
              <m:sub>
                <m:r>
                  <m:rPr>
                    <m:sty m:val="i"/>
                  </m:rPr>
                  <m:t>k</m:t>
                </m:r>
              </m:sub>
            </m:sSub>
          </m:e>
        </m:d>
      </m:oMath>
      <w:r>
        <w:rPr>
          <w:rFonts w:eastAsia="Georgia" w:cs="Georgia" w:ascii="Georgia" w:hAnsi="Georgia"/>
        </w:rPr>
        <w:t xml:space="preserve">-isométrie.</w:t>
      </w:r>
    </w:p>
    <w:p>
      <w:pPr>
        <w:spacing w:line="271" w:before="330" w:lineRule="auto"/>
      </w:pPr>
      <w:bookmarkStart w:id="4" w:name="l_acquisition_comprimée"/>
      <w:r>
        <w:rPr>
          <w:rFonts w:eastAsia="Georgia" w:cs="Georgia" w:ascii="Georgia" w:hAnsi="Georgia"/>
          <w:b/>
          <w:sz w:val="42"/>
        </w:rPr>
        <w:t xml:space="preserve">L'acquisition comprimée</w:t>
      </w:r>
      <w:bookmarkEnd w:id="4"/>
    </w:p>
    <w:p>
      <w:pPr>
        <w:spacing w:after="220" w:lineRule="auto"/>
      </w:pPr>
      <w:r>
        <w:rPr>
          <w:rFonts w:eastAsia="Georgia" w:cs="Georgia" w:ascii="Georgia" w:hAnsi="Georgia"/>
        </w:rPr>
        <w:t xml:space="preserve">On conserve les notations de la partie précédente.</w:t>
      </w:r>
      <w:r>
        <w:rPr/>
        <w:br w:type="textWrapping"/>
      </w:r>
      <w:r>
        <w:rPr/>
        <w:t xml:space="preserve">Soit </w:t>
      </w:r>
      <m:oMath>
        <m:r>
          <m:rPr>
            <m:sty m:val="i"/>
          </m:rPr>
          <m:t>X</m:t>
        </m:r>
        <m:r>
          <m:rPr>
            <m:sty m:val="p"/>
          </m:rPr>
          <m:t>∈</m:t>
        </m:r>
        <m:sSub>
          <m:sSubPr/>
          <m:e>
            <m:r>
              <m:rPr>
                <m:scr m:val="script"/>
              </m:rPr>
              <m:t>M</m:t>
            </m:r>
          </m:e>
          <m:sub>
            <m:r>
              <m:rPr>
                <m:sty m:val="i"/>
              </m:rPr>
              <m:t>n</m:t>
            </m:r>
            <m:r>
              <m:rPr>
                <m:sty m:val="p"/>
              </m:rPr>
              <m:t>,</m:t>
            </m:r>
            <m:r>
              <m:rPr>
                <m:sty m:val="p"/>
              </m:rPr>
              <m:t>1</m:t>
            </m:r>
          </m:sub>
        </m:sSub>
        <m:r>
          <m:rPr>
            <m:sty m:val="p"/>
          </m:rPr>
          <m:t>(</m:t>
        </m:r>
        <m:r>
          <m:rPr>
            <m:scr m:val="double-struck"/>
          </m:rPr>
          <m:t>R</m:t>
        </m:r>
        <m:r>
          <m:rPr>
            <m:sty m:val="p"/>
          </m:rPr>
          <m:t>)</m:t>
        </m:r>
      </m:oMath>
      <w:r>
        <w:rPr/>
        <w:t xml:space="preserve">, de composantes </w:t>
      </w:r>
      <m:oMath>
        <m:sSub>
          <m:sSubPr/>
          <m:e>
            <m:r>
              <m:rPr>
                <m:sty m:val="i"/>
              </m:rPr>
              <m:t>x</m:t>
            </m:r>
          </m:e>
          <m:sub>
            <m:r>
              <m:rPr>
                <m:sty m:val="p"/>
              </m:rPr>
              <m:t>1</m:t>
            </m:r>
          </m:sub>
        </m:sSub>
        <m:r>
          <m:rPr>
            <m:sty m:val="p"/>
          </m:rPr>
          <m:t>,</m:t>
        </m:r>
        <m:r>
          <m:rPr>
            <m:sty m:val="p"/>
          </m:rPr>
          <m:t>…</m:t>
        </m:r>
        <m:r>
          <m:rPr>
            <m:sty m:val="p"/>
          </m:rPr>
          <m:t>,</m:t>
        </m:r>
        <m:sSub>
          <m:sSubPr/>
          <m:e>
            <m:r>
              <m:rPr>
                <m:sty m:val="i"/>
              </m:rPr>
              <m:t>x</m:t>
            </m:r>
          </m:e>
          <m:sub>
            <m:r>
              <m:rPr>
                <m:sty m:val="i"/>
              </m:rPr>
              <m:t>n</m:t>
            </m:r>
          </m:sub>
        </m:sSub>
      </m:oMath>
      <w:r>
        <w:rPr/>
        <w:t xml:space="preserve">, on note </w:t>
      </w:r>
      <m:oMath>
        <m:r>
          <m:rPr>
            <m:sty m:val="p"/>
          </m:rPr>
          <m:t>|</m:t>
        </m:r>
        <m:r>
          <m:rPr>
            <m:sty m:val="i"/>
          </m:rPr>
          <m:t>X</m:t>
        </m:r>
        <m:r>
          <m:rPr>
            <m:sty m:val="p"/>
          </m:rPr>
          <m:t>|</m:t>
        </m:r>
      </m:oMath>
      <w:r>
        <w:rPr/>
        <w:t xml:space="preserve"> la somme </w:t>
      </w:r>
      <m:oMath>
        <m:nary>
          <m:naryPr>
            <m:chr m:val="∑"/>
            <m:limLoc m:val="undOvr"/>
            <m:grow m:val="1"/>
          </m:naryPr>
          <m:sub>
            <m:r>
              <m:rPr>
                <m:sty m:val="i"/>
              </m:rPr>
              <m:t>i</m:t>
            </m:r>
            <m:r>
              <m:rPr>
                <m:sty m:val="p"/>
              </m:rPr>
              <m:t>=</m:t>
            </m:r>
            <m:r>
              <m:rPr>
                <m:sty m:val="p"/>
              </m:rPr>
              <m:t>1</m:t>
            </m:r>
          </m:sub>
          <m:sup>
            <m:r>
              <m:rPr>
                <m:sty m:val="i"/>
              </m:rPr>
              <m:t>n</m:t>
            </m:r>
          </m:sup>
          <m:e>
            <m:r>
              <m:rPr>
                <m:sty m:val="p"/>
              </m:rPr>
              <m:t xml:space="preserve"> </m:t>
            </m:r>
          </m:e>
        </m:nary>
        <m:d>
          <m:dPr>
            <m:begChr m:val="|"/>
            <m:endChr m:val="|"/>
            <m:ctrlPr>
              <w:rPr>
                <w:rFonts w:ascii="Cambria Math" w:hAnsi="Cambria Math"/>
              </w:rPr>
            </m:ctrlPr>
          </m:dPr>
          <m:e>
            <m:sSub>
              <m:sSubPr/>
              <m:e>
                <m:r>
                  <m:rPr>
                    <m:sty m:val="i"/>
                  </m:rPr>
                  <m:t>x</m:t>
                </m:r>
              </m:e>
              <m:sub>
                <m:r>
                  <m:rPr>
                    <m:sty m:val="i"/>
                  </m:rPr>
                  <m:t>i</m:t>
                </m:r>
              </m:sub>
            </m:sSub>
          </m:e>
        </m:d>
        <m:r>
          <m:rPr>
            <m:sty m:val="p"/>
          </m:rPr>
          <m:t>=</m:t>
        </m:r>
        <m:nary>
          <m:naryPr>
            <m:chr m:val="∑"/>
            <m:limLoc m:val="undOvr"/>
            <m:grow m:val="1"/>
            <m:supHide m:val="1"/>
          </m:naryPr>
          <m:sub>
            <m:r>
              <m:rPr>
                <m:sty m:val="i"/>
              </m:rPr>
              <m:t>i</m:t>
            </m:r>
            <m:r>
              <m:rPr>
                <m:sty m:val="p"/>
              </m:rPr>
              <m:t>∈</m:t>
            </m:r>
            <m:r>
              <m:rPr>
                <m:sty m:val="i"/>
              </m:rPr>
              <m:t>S</m:t>
            </m:r>
            <m:r>
              <m:rPr>
                <m:sty m:val="p"/>
              </m:rPr>
              <m:t>(</m:t>
            </m:r>
            <m:r>
              <m:rPr>
                <m:sty m:val="i"/>
              </m:rPr>
              <m:t>X</m:t>
            </m:r>
            <m:r>
              <m:rPr>
                <m:sty m:val="p"/>
              </m:rPr>
              <m:t>)</m:t>
            </m:r>
          </m:sub>
          <m:sup/>
          <m:e>
            <m:r>
              <m:rPr>
                <m:sty m:val="p"/>
              </m:rPr>
              <m:t xml:space="preserve"> </m:t>
            </m:r>
          </m:e>
        </m:nary>
        <m:d>
          <m:dPr>
            <m:begChr m:val="|"/>
            <m:endChr m:val="|"/>
            <m:ctrlPr>
              <w:rPr>
                <w:rFonts w:ascii="Cambria Math" w:hAnsi="Cambria Math"/>
              </w:rPr>
            </m:ctrlPr>
          </m:dPr>
          <m:e>
            <m:sSub>
              <m:sSubPr/>
              <m:e>
                <m:r>
                  <m:rPr>
                    <m:sty m:val="i"/>
                  </m:rPr>
                  <m:t>x</m:t>
                </m:r>
              </m:e>
              <m:sub>
                <m:r>
                  <m:rPr>
                    <m:sty m:val="i"/>
                  </m:rPr>
                  <m:t>i</m:t>
                </m:r>
              </m:sub>
            </m:sSub>
          </m:e>
        </m:d>
      </m:oMath>
      <w:r>
        <w:rPr/>
        <w:t xml:space="preserve">.</w:t>
      </w:r>
      <w:r>
        <w:rPr/>
        <w:br w:type="textWrapping"/>
      </w:r>
      <w:r>
        <w:rPr/>
        <w:t xml:space="preserve">Soit </w:t>
      </w:r>
      <m:oMath>
        <m:r>
          <m:rPr>
            <m:sty m:val="i"/>
          </m:rPr>
          <m:t>k</m:t>
        </m:r>
        <m:r>
          <m:rPr>
            <m:sty m:val="p"/>
          </m:rPr>
          <m:t>∈</m:t>
        </m:r>
        <m:r>
          <m:rPr>
            <m:sty m:val="p"/>
          </m:rPr>
          <m:t>[</m:t>
        </m:r>
        <m:r>
          <m:rPr>
            <m:sty m:val="p"/>
          </m:rPr>
          <m:t xml:space="preserve"> </m:t>
        </m:r>
        <m:r>
          <m:rPr>
            <m:sty m:val="p"/>
          </m:rPr>
          <m:t>[</m:t>
        </m:r>
        <m:r>
          <m:rPr>
            <m:sty m:val="p"/>
          </m:rPr>
          <m:t>1</m:t>
        </m:r>
        <m:r>
          <m:rPr>
            <m:sty m:val="p"/>
          </m:rPr>
          <m:t>,</m:t>
        </m:r>
        <m:r>
          <m:rPr>
            <m:sty m:val="i"/>
          </m:rPr>
          <m:t>n</m:t>
        </m:r>
        <m:r>
          <m:rPr>
            <m:sty m:val="p"/>
          </m:rPr>
          <m:t>]</m:t>
        </m:r>
        <m:r>
          <m:rPr>
            <m:sty m:val="p"/>
          </m:rPr>
          <m:t xml:space="preserve"> </m:t>
        </m:r>
        <m:r>
          <m:rPr>
            <m:sty m:val="p"/>
          </m:rPr>
          <m:t>]</m:t>
        </m:r>
      </m:oMath>
      <w:r>
        <w:rPr>
          <w:rFonts w:eastAsia="Georgia" w:cs="Georgia" w:ascii="Georgia" w:hAnsi="Georgia"/>
        </w:rPr>
        <w:t xml:space="preserve">. Dans cette partie on montre qu'étant donné </w:t>
      </w:r>
      <m:oMath>
        <m:r>
          <m:rPr>
            <m:sty m:val="i"/>
          </m:rPr>
          <m:t>A</m:t>
        </m:r>
        <m:r>
          <m:rPr>
            <m:sty m:val="i"/>
          </m:rPr>
          <m:t>Y</m:t>
        </m:r>
      </m:oMath>
      <w:r>
        <w:rPr>
          <w:rFonts w:eastAsia="Georgia" w:cs="Georgia" w:ascii="Georgia" w:hAnsi="Georgia"/>
        </w:rPr>
        <w:t xml:space="preserve"> où </w:t>
      </w:r>
      <m:oMath>
        <m:r>
          <m:rPr>
            <m:sty m:val="i"/>
          </m:rPr>
          <m:t>A</m:t>
        </m:r>
        <m:r>
          <m:rPr>
            <m:sty m:val="p"/>
          </m:rPr>
          <m:t>∈</m:t>
        </m:r>
        <m:sSub>
          <m:sSubPr/>
          <m:e>
            <m:r>
              <m:rPr>
                <m:scr m:val="script"/>
              </m:rPr>
              <m:t>M</m:t>
            </m:r>
          </m:e>
          <m:sub>
            <m:r>
              <m:rPr>
                <m:sty m:val="i"/>
              </m:rPr>
              <m:t>m</m:t>
            </m:r>
            <m:r>
              <m:rPr>
                <m:sty m:val="p"/>
              </m:rPr>
              <m:t>,</m:t>
            </m:r>
            <m:r>
              <m:rPr>
                <m:sty m:val="i"/>
              </m:rPr>
              <m:t>n</m:t>
            </m:r>
          </m:sub>
        </m:sSub>
        <m:r>
          <m:rPr>
            <m:sty m:val="p"/>
          </m:rPr>
          <m:t>(</m:t>
        </m:r>
        <m:r>
          <m:rPr>
            <m:scr m:val="double-struck"/>
          </m:rPr>
          <m:t>R</m:t>
        </m:r>
        <m:r>
          <m:rPr>
            <m:sty m:val="p"/>
          </m:rPr>
          <m:t>)</m:t>
        </m:r>
      </m:oMath>
      <w:r>
        <w:rPr>
          <w:rFonts w:eastAsia="Georgia" w:cs="Georgia" w:ascii="Georgia" w:hAnsi="Georgia"/>
        </w:rPr>
        <w:t xml:space="preserve"> est donnée et </w:t>
      </w:r>
      <m:oMath>
        <m:r>
          <m:rPr>
            <m:sty m:val="i"/>
          </m:rPr>
          <m:t>Y</m:t>
        </m:r>
        <m:r>
          <m:rPr>
            <m:sty m:val="p"/>
          </m:rPr>
          <m:t>∈</m:t>
        </m:r>
        <m:sSub>
          <m:sSubPr/>
          <m:e>
            <m:r>
              <m:rPr>
                <m:scr m:val="script"/>
              </m:rPr>
              <m:t>C</m:t>
            </m:r>
          </m:e>
          <m:sub>
            <m:r>
              <m:rPr>
                <m:sty m:val="i"/>
              </m:rPr>
              <m:t>k</m:t>
            </m:r>
          </m:sub>
        </m:sSub>
      </m:oMath>
      <w:r>
        <w:rPr>
          <w:rFonts w:eastAsia="Georgia" w:cs="Georgia" w:ascii="Georgia" w:hAnsi="Georgia"/>
        </w:rPr>
        <w:t xml:space="preserve"> inconnu, on peut caractériser </w:t>
      </w:r>
      <m:oMath>
        <m:r>
          <m:rPr>
            <m:sty m:val="i"/>
          </m:rPr>
          <m:t>Y</m:t>
        </m:r>
      </m:oMath>
      <w:r>
        <w:rPr>
          <w:rFonts w:eastAsia="Georgia" w:cs="Georgia" w:ascii="Georgia" w:hAnsi="Georgia"/>
        </w:rPr>
        <w:t xml:space="preserve"> par une propriété vérifiée par </w:t>
      </w:r>
      <m:oMath>
        <m:r>
          <m:rPr>
            <m:sty m:val="p"/>
          </m:rPr>
          <m:t>⟨</m:t>
        </m:r>
        <m:r>
          <m:rPr>
            <m:sty m:val="i"/>
          </m:rPr>
          <m:t>Y</m:t>
        </m:r>
        <m:r>
          <m:rPr>
            <m:sty m:val="p"/>
          </m:rPr>
          <m:t>⟩</m:t>
        </m:r>
      </m:oMath>
      <w:r>
        <w:rPr/>
        <w:t xml:space="preserve"> ou </w:t>
      </w:r>
      <m:oMath>
        <m:r>
          <m:rPr>
            <m:sty m:val="p"/>
          </m:rPr>
          <m:t>|</m:t>
        </m:r>
        <m:r>
          <m:rPr>
            <m:sty m:val="i"/>
          </m:rPr>
          <m:t>Y</m:t>
        </m:r>
        <m:r>
          <m:rPr>
            <m:sty m:val="p"/>
          </m:rPr>
          <m:t>|</m:t>
        </m:r>
      </m:oMath>
      <w:r>
        <w:rPr>
          <w:rFonts w:eastAsia="Georgia" w:cs="Georgia" w:ascii="Georgia" w:hAnsi="Georgia"/>
        </w:rPr>
        <w:t xml:space="preserve"> dans la mesure où </w:t>
      </w:r>
      <m:oMath>
        <m:r>
          <m:rPr>
            <m:sty m:val="i"/>
          </m:rPr>
          <m:t>A</m:t>
        </m:r>
      </m:oMath>
      <w:r>
        <w:rPr/>
        <w:t xml:space="preserve"> est une </w:t>
      </w:r>
      <m:oMath>
        <m:d>
          <m:dPr>
            <m:begChr m:val="("/>
            <m:endChr m:val=")"/>
            <m:ctrlPr>
              <w:rPr>
                <w:rFonts w:ascii="Cambria Math" w:hAnsi="Cambria Math"/>
              </w:rPr>
            </m:ctrlPr>
          </m:dPr>
          <m:e>
            <m:r>
              <m:rPr>
                <m:sty m:val="i"/>
              </m:rPr>
              <m:t>ε</m:t>
            </m:r>
            <m:r>
              <m:rPr>
                <m:sty m:val="p"/>
              </m:rPr>
              <m:t>,</m:t>
            </m:r>
            <m:sSub>
              <m:sSubPr/>
              <m:e>
                <m:r>
                  <m:rPr>
                    <m:scr m:val="script"/>
                  </m:rPr>
                  <m:t>C</m:t>
                </m:r>
              </m:e>
              <m:sub>
                <m:r>
                  <m:rPr>
                    <m:sty m:val="p"/>
                  </m:rPr>
                  <m:t>2</m:t>
                </m:r>
                <m:r>
                  <m:rPr>
                    <m:sty m:val="i"/>
                  </m:rPr>
                  <m:t>k</m:t>
                </m:r>
              </m:sub>
            </m:sSub>
          </m:e>
        </m:d>
      </m:oMath>
      <w:r>
        <w:rPr>
          <w:rFonts w:eastAsia="Georgia" w:cs="Georgia" w:ascii="Georgia" w:hAnsi="Georgia"/>
        </w:rPr>
        <w:t xml:space="preserve">-isométrie ou une </w:t>
      </w:r>
      <m:oMath>
        <m:d>
          <m:dPr>
            <m:begChr m:val="("/>
            <m:endChr m:val=")"/>
            <m:ctrlPr>
              <w:rPr>
                <w:rFonts w:ascii="Cambria Math" w:hAnsi="Cambria Math"/>
              </w:rPr>
            </m:ctrlPr>
          </m:dPr>
          <m:e>
            <m:r>
              <m:rPr>
                <m:sty m:val="i"/>
              </m:rPr>
              <m:t>ε</m:t>
            </m:r>
            <m:r>
              <m:rPr>
                <m:sty m:val="p"/>
              </m:rPr>
              <m:t>,</m:t>
            </m:r>
            <m:sSub>
              <m:sSubPr/>
              <m:e>
                <m:r>
                  <m:rPr>
                    <m:scr m:val="script"/>
                  </m:rPr>
                  <m:t>C</m:t>
                </m:r>
              </m:e>
              <m:sub>
                <m:r>
                  <m:rPr>
                    <m:sty m:val="p"/>
                  </m:rPr>
                  <m:t>3</m:t>
                </m:r>
                <m:r>
                  <m:rPr>
                    <m:sty m:val="i"/>
                  </m:rPr>
                  <m:t>k</m:t>
                </m:r>
              </m:sub>
            </m:sSub>
          </m:e>
        </m:d>
      </m:oMath>
      <w:r>
        <w:rPr>
          <w:rFonts w:eastAsia="Georgia" w:cs="Georgia" w:ascii="Georgia" w:hAnsi="Georgia"/>
        </w:rPr>
        <w:t xml:space="preserve">-isométrie.</w:t>
      </w:r>
    </w:p>
    <w:p>
      <w:pPr>
        <w:numPr>
          <w:ilvl w:val="0"/>
          <w:numId w:val="48"/>
        </w:numPr>
        <w:spacing w:lineRule="auto"/>
      </w:pPr>
      <w:r>
        <w:rPr>
          <w:rFonts w:eastAsia="Georgia" w:cs="Georgia" w:ascii="Georgia" w:hAnsi="Georgia"/>
        </w:rPr>
        <w:t xml:space="preserve">Quelques propriétés utiles pour la suite - Soit </w:t>
      </w:r>
      <m:oMath>
        <m:r>
          <m:rPr>
            <m:sty m:val="i"/>
          </m:rPr>
          <m:t>r</m:t>
        </m:r>
        <m:r>
          <m:rPr>
            <m:sty m:val="p"/>
          </m:rPr>
          <m:t>∈</m:t>
        </m:r>
        <m:sSup>
          <m:sSupPr/>
          <m:e>
            <m:r>
              <m:rPr>
                <m:scr m:val="double-struck"/>
              </m:rPr>
              <m:t>N</m:t>
            </m:r>
          </m:e>
          <m:sup>
            <m:r>
              <m:rPr>
                <m:sty m:val="p"/>
              </m:rPr>
              <m:t>∗</m:t>
            </m:r>
          </m:sup>
        </m:sSup>
      </m:oMath>
      <w:r>
        <w:rPr/>
        <w:t xml:space="preserve">.</w:t>
      </w:r>
    </w:p>
    <w:p>
      <w:pPr>
        <w:numPr>
          <w:ilvl w:val="1"/>
          <w:numId w:val="49"/>
        </w:numPr>
        <w:spacing w:lineRule="auto"/>
      </w:pPr>
      <w:r>
        <w:rPr/>
        <w:t xml:space="preserve">Montrer que pour tout </w:t>
      </w:r>
      <m:oMath>
        <m:r>
          <m:rPr>
            <m:sty m:val="p"/>
          </m:rPr>
          <m:t>(</m:t>
        </m:r>
        <m:r>
          <m:rPr>
            <m:sty m:val="i"/>
          </m:rPr>
          <m:t>X</m:t>
        </m:r>
        <m:r>
          <m:rPr>
            <m:sty m:val="p"/>
          </m:rPr>
          <m:t>,</m:t>
        </m:r>
        <m:r>
          <m:rPr>
            <m:sty m:val="i"/>
          </m:rPr>
          <m:t>Y</m:t>
        </m:r>
        <m:r>
          <m:rPr>
            <m:sty m:val="p"/>
          </m:rPr>
          <m:t>)</m:t>
        </m:r>
        <m:r>
          <m:rPr>
            <m:sty m:val="p"/>
          </m:rPr>
          <m:t>∈</m:t>
        </m:r>
        <m:sSup>
          <m:sSupPr/>
          <m:e>
            <m:d>
              <m:dPr>
                <m:begChr m:val="("/>
                <m:endChr m:val=")"/>
                <m:ctrlPr>
                  <w:rPr>
                    <w:rFonts w:ascii="Cambria Math" w:hAnsi="Cambria Math"/>
                  </w:rPr>
                </m:ctrlPr>
              </m:dPr>
              <m:e>
                <m:sSub>
                  <m:sSubPr/>
                  <m:e>
                    <m:r>
                      <m:rPr>
                        <m:scr m:val="script"/>
                      </m:rPr>
                      <m:t>M</m:t>
                    </m:r>
                  </m:e>
                  <m:sub>
                    <m:r>
                      <m:rPr>
                        <m:sty m:val="i"/>
                      </m:rPr>
                      <m:t>n</m:t>
                    </m:r>
                    <m:r>
                      <m:rPr>
                        <m:sty m:val="p"/>
                      </m:rPr>
                      <m:t>,</m:t>
                    </m:r>
                    <m:r>
                      <m:rPr>
                        <m:sty m:val="p"/>
                      </m:rPr>
                      <m:t>1</m:t>
                    </m:r>
                  </m:sub>
                </m:sSub>
                <m:r>
                  <m:rPr>
                    <m:sty m:val="p"/>
                  </m:rPr>
                  <m:t>(</m:t>
                </m:r>
                <m:r>
                  <m:rPr>
                    <m:scr m:val="double-struck"/>
                  </m:rPr>
                  <m:t>R</m:t>
                </m:r>
                <m:r>
                  <m:rPr>
                    <m:sty m:val="p"/>
                  </m:rPr>
                  <m:t>)</m:t>
                </m:r>
              </m:e>
            </m:d>
          </m:e>
          <m:sup>
            <m:r>
              <m:rPr>
                <m:sty m:val="p"/>
              </m:rPr>
              <m:t>2</m:t>
            </m:r>
          </m:sup>
        </m:sSup>
        <m:r>
          <m:rPr>
            <m:sty m:val="p"/>
          </m:rPr>
          <m:t>,</m:t>
        </m:r>
        <m:r>
          <m:rPr>
            <m:sty m:val="p"/>
          </m:rPr>
          <m:t>|</m:t>
        </m:r>
        <m:r>
          <m:rPr>
            <m:sty m:val="i"/>
          </m:rPr>
          <m:t>X</m:t>
        </m:r>
        <m:r>
          <m:rPr>
            <m:sty m:val="p"/>
          </m:rPr>
          <m:t>+</m:t>
        </m:r>
        <m:r>
          <m:rPr>
            <m:sty m:val="i"/>
          </m:rPr>
          <m:t>Y</m:t>
        </m:r>
        <m:r>
          <m:rPr>
            <m:sty m:val="p"/>
          </m:rPr>
          <m:t>|</m:t>
        </m:r>
        <m:r>
          <m:rPr>
            <m:sty m:val="p"/>
          </m:rPr>
          <m:t>⩽</m:t>
        </m:r>
        <m:r>
          <m:rPr>
            <m:sty m:val="p"/>
          </m:rPr>
          <m:t>|</m:t>
        </m:r>
        <m:r>
          <m:rPr>
            <m:sty m:val="i"/>
          </m:rPr>
          <m:t>X</m:t>
        </m:r>
        <m:r>
          <m:rPr>
            <m:sty m:val="p"/>
          </m:rPr>
          <m:t>|</m:t>
        </m:r>
        <m:r>
          <m:rPr>
            <m:sty m:val="p"/>
          </m:rPr>
          <m:t>+</m:t>
        </m:r>
        <m:r>
          <m:rPr>
            <m:sty m:val="p"/>
          </m:rPr>
          <m:t>|</m:t>
        </m:r>
        <m:r>
          <m:rPr>
            <m:sty m:val="i"/>
          </m:rPr>
          <m:t>Y</m:t>
        </m:r>
        <m:r>
          <m:rPr>
            <m:sty m:val="p"/>
          </m:rPr>
          <m:t>|</m:t>
        </m:r>
      </m:oMath>
      <w:r>
        <w:rPr>
          <w:rFonts w:eastAsia="Georgia" w:cs="Georgia" w:ascii="Georgia" w:hAnsi="Georgia"/>
        </w:rPr>
        <w:t xml:space="preserve">. En déduire que si </w:t>
      </w:r>
      <m:oMath>
        <m:sSub>
          <m:sSubPr/>
          <m:e>
            <m:r>
              <m:rPr>
                <m:sty m:val="i"/>
              </m:rPr>
              <m:t>X</m:t>
            </m:r>
          </m:e>
          <m:sub>
            <m:r>
              <m:rPr>
                <m:sty m:val="p"/>
              </m:rPr>
              <m:t>1</m:t>
            </m:r>
          </m:sub>
        </m:sSub>
        <m:r>
          <m:rPr>
            <m:sty m:val="p"/>
          </m:rPr>
          <m:t>,</m:t>
        </m:r>
        <m:r>
          <m:rPr>
            <m:sty m:val="p"/>
          </m:rPr>
          <m:t>…</m:t>
        </m:r>
        <m:r>
          <m:rPr>
            <m:sty m:val="p"/>
          </m:rPr>
          <m:t>,</m:t>
        </m:r>
        <m:sSub>
          <m:sSubPr/>
          <m:e>
            <m:r>
              <m:rPr>
                <m:sty m:val="i"/>
              </m:rPr>
              <m:t>X</m:t>
            </m:r>
          </m:e>
          <m:sub>
            <m:r>
              <m:rPr>
                <m:sty m:val="i"/>
              </m:rPr>
              <m:t>r</m:t>
            </m:r>
          </m:sub>
        </m:sSub>
      </m:oMath>
      <w:r>
        <w:rPr>
          <w:rFonts w:eastAsia="Georgia" w:cs="Georgia" w:ascii="Georgia" w:hAnsi="Georgia"/>
        </w:rPr>
        <w:t xml:space="preserve"> sont des éléments de </w:t>
      </w:r>
      <m:oMath>
        <m:sSub>
          <m:sSubPr/>
          <m:e>
            <m:r>
              <m:rPr>
                <m:scr m:val="script"/>
              </m:rPr>
              <m:t>M</m:t>
            </m:r>
          </m:e>
          <m:sub>
            <m:r>
              <m:rPr>
                <m:sty m:val="i"/>
              </m:rPr>
              <m:t>n</m:t>
            </m:r>
            <m:r>
              <m:rPr>
                <m:sty m:val="p"/>
              </m:rPr>
              <m:t>,</m:t>
            </m:r>
            <m:r>
              <m:rPr>
                <m:sty m:val="p"/>
              </m:rPr>
              <m:t>1</m:t>
            </m:r>
          </m:sub>
        </m:sSub>
        <m:r>
          <m:rPr>
            <m:sty m:val="p"/>
          </m:rPr>
          <m:t>(</m:t>
        </m:r>
        <m:r>
          <m:rPr>
            <m:scr m:val="double-struck"/>
          </m:rPr>
          <m:t>R</m:t>
        </m:r>
        <m:r>
          <m:rPr>
            <m:sty m:val="p"/>
          </m:rPr>
          <m:t>)</m:t>
        </m:r>
        <m:r>
          <m:rPr>
            <m:sty m:val="p"/>
          </m:rPr>
          <m:t>,</m:t>
        </m:r>
        <m:d>
          <m:dPr>
            <m:begChr m:val="|"/>
            <m:endChr m:val="|"/>
            <m:ctrlPr>
              <w:rPr>
                <w:rFonts w:ascii="Cambria Math" w:hAnsi="Cambria Math"/>
              </w:rPr>
            </m:ctrlPr>
          </m:dPr>
          <m:e>
            <m:nary>
              <m:naryPr>
                <m:chr m:val="∑"/>
                <m:limLoc m:val="undOvr"/>
                <m:grow m:val="1"/>
              </m:naryPr>
              <m:sub>
                <m:r>
                  <m:rPr>
                    <m:sty m:val="i"/>
                  </m:rPr>
                  <m:t>i</m:t>
                </m:r>
                <m:r>
                  <m:rPr>
                    <m:sty m:val="p"/>
                  </m:rPr>
                  <m:t>=</m:t>
                </m:r>
                <m:r>
                  <m:rPr>
                    <m:sty m:val="p"/>
                  </m:rPr>
                  <m:t>1</m:t>
                </m:r>
              </m:sub>
              <m:sup>
                <m:r>
                  <m:rPr>
                    <m:sty m:val="i"/>
                  </m:rPr>
                  <m:t>r</m:t>
                </m:r>
              </m:sup>
              <m:e>
                <m:r>
                  <m:rPr>
                    <m:sty m:val="p"/>
                  </m:rPr>
                  <m:t xml:space="preserve"> </m:t>
                </m:r>
              </m:e>
            </m:nary>
            <m:r>
              <m:rPr>
                <m:sty m:val="p"/>
              </m:rPr>
              <m:t xml:space="preserve"> </m:t>
            </m:r>
            <m:sSub>
              <m:sSubPr/>
              <m:e>
                <m:r>
                  <m:rPr>
                    <m:sty m:val="i"/>
                  </m:rPr>
                  <m:t>X</m:t>
                </m:r>
              </m:e>
              <m:sub>
                <m:r>
                  <m:rPr>
                    <m:sty m:val="i"/>
                  </m:rPr>
                  <m:t>i</m:t>
                </m:r>
              </m:sub>
            </m:sSub>
          </m:e>
        </m:d>
        <m:r>
          <m:rPr>
            <m:sty m:val="p"/>
          </m:rPr>
          <m:t>⩽</m:t>
        </m:r>
        <m:nary>
          <m:naryPr>
            <m:chr m:val="∑"/>
            <m:limLoc m:val="undOvr"/>
            <m:grow m:val="1"/>
          </m:naryPr>
          <m:sub>
            <m:r>
              <m:rPr>
                <m:sty m:val="i"/>
              </m:rPr>
              <m:t>i</m:t>
            </m:r>
            <m:r>
              <m:rPr>
                <m:sty m:val="p"/>
              </m:rPr>
              <m:t>=</m:t>
            </m:r>
            <m:r>
              <m:rPr>
                <m:sty m:val="p"/>
              </m:rPr>
              <m:t>1</m:t>
            </m:r>
          </m:sub>
          <m:sup>
            <m:r>
              <m:rPr>
                <m:sty m:val="i"/>
              </m:rPr>
              <m:t>r</m:t>
            </m:r>
          </m:sup>
          <m:e>
            <m:r>
              <m:rPr>
                <m:sty m:val="p"/>
              </m:rPr>
              <m:t xml:space="preserve"> </m:t>
            </m:r>
          </m:e>
        </m:nary>
        <m:d>
          <m:dPr>
            <m:begChr m:val="|"/>
            <m:endChr m:val="|"/>
            <m:ctrlPr>
              <w:rPr>
                <w:rFonts w:ascii="Cambria Math" w:hAnsi="Cambria Math"/>
              </w:rPr>
            </m:ctrlPr>
          </m:dPr>
          <m:e>
            <m:sSub>
              <m:sSubPr/>
              <m:e>
                <m:r>
                  <m:rPr>
                    <m:sty m:val="i"/>
                  </m:rPr>
                  <m:t>X</m:t>
                </m:r>
              </m:e>
              <m:sub>
                <m:r>
                  <m:rPr>
                    <m:sty m:val="i"/>
                  </m:rPr>
                  <m:t>i</m:t>
                </m:r>
              </m:sub>
            </m:sSub>
          </m:e>
        </m:d>
      </m:oMath>
      <w:r>
        <w:rPr/>
        <w:t xml:space="preserve">.</w:t>
      </w:r>
    </w:p>
    <w:p>
      <w:pPr>
        <w:numPr>
          <w:ilvl w:val="1"/>
          <w:numId w:val="49"/>
        </w:numPr>
        <w:spacing w:lineRule="auto"/>
      </w:pPr>
      <w:r>
        <w:rPr/>
        <w:t xml:space="preserve">Montrer que si </w:t>
      </w:r>
      <m:oMath>
        <m:sSub>
          <m:sSubPr/>
          <m:e>
            <m:r>
              <m:rPr>
                <m:sty m:val="i"/>
              </m:rPr>
              <m:t>X</m:t>
            </m:r>
          </m:e>
          <m:sub>
            <m:r>
              <m:rPr>
                <m:sty m:val="p"/>
              </m:rPr>
              <m:t>1</m:t>
            </m:r>
          </m:sub>
        </m:sSub>
        <m:r>
          <m:rPr>
            <m:sty m:val="p"/>
          </m:rPr>
          <m:t>,</m:t>
        </m:r>
        <m:r>
          <m:rPr>
            <m:sty m:val="p"/>
          </m:rPr>
          <m:t>…</m:t>
        </m:r>
        <m:r>
          <m:rPr>
            <m:sty m:val="p"/>
          </m:rPr>
          <m:t>,</m:t>
        </m:r>
        <m:sSub>
          <m:sSubPr/>
          <m:e>
            <m:r>
              <m:rPr>
                <m:sty m:val="i"/>
              </m:rPr>
              <m:t>X</m:t>
            </m:r>
          </m:e>
          <m:sub>
            <m:r>
              <m:rPr>
                <m:sty m:val="i"/>
              </m:rPr>
              <m:t>r</m:t>
            </m:r>
          </m:sub>
        </m:sSub>
      </m:oMath>
      <w:r>
        <w:rPr>
          <w:rFonts w:eastAsia="Georgia" w:cs="Georgia" w:ascii="Georgia" w:hAnsi="Georgia"/>
        </w:rPr>
        <w:t xml:space="preserve">, éléments de </w:t>
      </w:r>
      <m:oMath>
        <m:sSub>
          <m:sSubPr/>
          <m:e>
            <m:r>
              <m:rPr>
                <m:scr m:val="script"/>
              </m:rPr>
              <m:t>M</m:t>
            </m:r>
          </m:e>
          <m:sub>
            <m:r>
              <m:rPr>
                <m:sty m:val="i"/>
              </m:rPr>
              <m:t>n</m:t>
            </m:r>
            <m:r>
              <m:rPr>
                <m:sty m:val="p"/>
              </m:rPr>
              <m:t>,</m:t>
            </m:r>
            <m:r>
              <m:rPr>
                <m:sty m:val="p"/>
              </m:rPr>
              <m:t>1</m:t>
            </m:r>
          </m:sub>
        </m:sSub>
        <m:r>
          <m:rPr>
            <m:sty m:val="p"/>
          </m:rPr>
          <m:t>(</m:t>
        </m:r>
        <m:r>
          <m:rPr>
            <m:scr m:val="double-struck"/>
          </m:rPr>
          <m:t>R</m:t>
        </m:r>
        <m:r>
          <m:rPr>
            <m:sty m:val="p"/>
          </m:rPr>
          <m:t>)</m:t>
        </m:r>
      </m:oMath>
      <w:r>
        <w:rPr>
          <w:rFonts w:eastAsia="Georgia" w:cs="Georgia" w:ascii="Georgia" w:hAnsi="Georgia"/>
        </w:rPr>
        <w:t xml:space="preserve">, sont à supports deux à deux disjoints alors </w:t>
      </w:r>
      <m:oMath>
        <m:d>
          <m:dPr>
            <m:begChr m:val="|"/>
            <m:endChr m:val="|"/>
            <m:ctrlPr>
              <w:rPr>
                <w:rFonts w:ascii="Cambria Math" w:hAnsi="Cambria Math"/>
              </w:rPr>
            </m:ctrlPr>
          </m:dPr>
          <m:e>
            <m:nary>
              <m:naryPr>
                <m:chr m:val="∑"/>
                <m:limLoc m:val="undOvr"/>
                <m:grow m:val="1"/>
              </m:naryPr>
              <m:sub>
                <m:r>
                  <m:rPr>
                    <m:sty m:val="i"/>
                  </m:rPr>
                  <m:t>i</m:t>
                </m:r>
                <m:r>
                  <m:rPr>
                    <m:sty m:val="p"/>
                  </m:rPr>
                  <m:t>=</m:t>
                </m:r>
                <m:r>
                  <m:rPr>
                    <m:sty m:val="p"/>
                  </m:rPr>
                  <m:t>1</m:t>
                </m:r>
              </m:sub>
              <m:sup>
                <m:r>
                  <m:rPr>
                    <m:sty m:val="i"/>
                  </m:rPr>
                  <m:t>r</m:t>
                </m:r>
              </m:sup>
              <m:e>
                <m:r>
                  <m:rPr>
                    <m:sty m:val="p"/>
                  </m:rPr>
                  <m:t xml:space="preserve"> </m:t>
                </m:r>
              </m:e>
            </m:nary>
            <m:r>
              <m:rPr>
                <m:sty m:val="p"/>
              </m:rPr>
              <m:t xml:space="preserve"> </m:t>
            </m:r>
            <m:sSub>
              <m:sSubPr/>
              <m:e>
                <m:r>
                  <m:rPr>
                    <m:sty m:val="i"/>
                  </m:rPr>
                  <m:t>X</m:t>
                </m:r>
              </m:e>
              <m:sub>
                <m:r>
                  <m:rPr>
                    <m:sty m:val="i"/>
                  </m:rPr>
                  <m:t>i</m:t>
                </m:r>
              </m:sub>
            </m:sSub>
          </m:e>
        </m:d>
        <m:r>
          <m:rPr>
            <m:sty m:val="p"/>
          </m:rPr>
          <m:t>=</m:t>
        </m:r>
        <m:nary>
          <m:naryPr>
            <m:chr m:val="∑"/>
            <m:limLoc m:val="undOvr"/>
            <m:grow m:val="1"/>
          </m:naryPr>
          <m:sub>
            <m:r>
              <m:rPr>
                <m:sty m:val="i"/>
              </m:rPr>
              <m:t>i</m:t>
            </m:r>
            <m:r>
              <m:rPr>
                <m:sty m:val="p"/>
              </m:rPr>
              <m:t>=</m:t>
            </m:r>
            <m:r>
              <m:rPr>
                <m:sty m:val="p"/>
              </m:rPr>
              <m:t>1</m:t>
            </m:r>
          </m:sub>
          <m:sup>
            <m:r>
              <m:rPr>
                <m:sty m:val="i"/>
              </m:rPr>
              <m:t>r</m:t>
            </m:r>
          </m:sup>
          <m:e>
            <m:r>
              <m:rPr>
                <m:sty m:val="p"/>
              </m:rPr>
              <m:t xml:space="preserve"> </m:t>
            </m:r>
          </m:e>
        </m:nary>
        <m:d>
          <m:dPr>
            <m:begChr m:val="|"/>
            <m:endChr m:val="|"/>
            <m:ctrlPr>
              <w:rPr>
                <w:rFonts w:ascii="Cambria Math" w:hAnsi="Cambria Math"/>
              </w:rPr>
            </m:ctrlPr>
          </m:dPr>
          <m:e>
            <m:sSub>
              <m:sSubPr/>
              <m:e>
                <m:r>
                  <m:rPr>
                    <m:sty m:val="i"/>
                  </m:rPr>
                  <m:t>X</m:t>
                </m:r>
              </m:e>
              <m:sub>
                <m:r>
                  <m:rPr>
                    <m:sty m:val="i"/>
                  </m:rPr>
                  <m:t>i</m:t>
                </m:r>
              </m:sub>
            </m:sSub>
          </m:e>
        </m:d>
      </m:oMath>
      <w:r>
        <w:rPr/>
        <w:t xml:space="preserve">.</w:t>
      </w:r>
    </w:p>
    <w:p>
      <w:pPr>
        <w:numPr>
          <w:ilvl w:val="1"/>
          <w:numId w:val="49"/>
        </w:numPr>
        <w:spacing w:lineRule="auto"/>
      </w:pPr>
      <w:r>
        <w:rPr>
          <w:rFonts w:eastAsia="Georgia" w:cs="Georgia" w:ascii="Georgia" w:hAnsi="Georgia"/>
        </w:rPr>
        <w:t xml:space="preserve">En utilisant l'inégalité de la question 13, montrer que si </w:t>
      </w:r>
      <m:oMath>
        <m:r>
          <m:rPr>
            <m:sty m:val="i"/>
          </m:rPr>
          <m:t>X</m:t>
        </m:r>
        <m:r>
          <m:rPr>
            <m:sty m:val="p"/>
          </m:rPr>
          <m:t>∈</m:t>
        </m:r>
        <m:sSub>
          <m:sSubPr/>
          <m:e>
            <m:r>
              <m:rPr>
                <m:scr m:val="script"/>
              </m:rPr>
              <m:t>C</m:t>
            </m:r>
          </m:e>
          <m:sub>
            <m:r>
              <m:rPr>
                <m:sty m:val="i"/>
              </m:rPr>
              <m:t>k</m:t>
            </m:r>
          </m:sub>
        </m:sSub>
      </m:oMath>
      <w:r>
        <w:rPr/>
        <w:t xml:space="preserve">,</w:t>
      </w:r>
      <w:r>
        <w:rPr/>
        <w:br w:type="textWrapping"/>
      </w:r>
      <m:oMathPara>
        <m:oMath>
          <m:r>
            <m:rPr>
              <m:sty m:val="p"/>
            </m:rPr>
            <m:t>‖</m:t>
          </m:r>
          <m:r>
            <m:rPr>
              <m:sty m:val="i"/>
            </m:rPr>
            <m:t>X</m:t>
          </m:r>
          <m:r>
            <m:rPr>
              <m:sty m:val="p"/>
            </m:rPr>
            <m:t>‖</m:t>
          </m:r>
          <m:r>
            <m:rPr>
              <m:sty m:val="p"/>
            </m:rPr>
            <m:t>⩽</m:t>
          </m:r>
          <m:r>
            <m:rPr>
              <m:sty m:val="p"/>
            </m:rPr>
            <m:t>|</m:t>
          </m:r>
          <m:r>
            <m:rPr>
              <m:sty m:val="i"/>
            </m:rPr>
            <m:t>X</m:t>
          </m:r>
          <m:r>
            <m:rPr>
              <m:sty m:val="p"/>
            </m:rPr>
            <m:t>|</m:t>
          </m:r>
          <m:r>
            <m:rPr>
              <m:sty m:val="p"/>
            </m:rPr>
            <m:t>⩽</m:t>
          </m:r>
          <m:rad>
            <m:radPr>
              <m:degHide m:val="1"/>
              <m:ctrlPr>
                <w:rPr>
                  <w:rFonts w:ascii="Cambria Math" w:hAnsi="Cambria Math"/>
                </w:rPr>
              </m:ctrlPr>
            </m:radPr>
            <m:deg/>
            <m:e>
              <m:r>
                <m:rPr>
                  <m:sty m:val="i"/>
                </m:rPr>
                <m:t>k</m:t>
              </m:r>
            </m:e>
          </m:rad>
          <m:r>
            <m:rPr>
              <m:sty m:val="p"/>
            </m:rPr>
            <m:t>‖</m:t>
          </m:r>
          <m:r>
            <m:rPr>
              <m:sty m:val="i"/>
            </m:rPr>
            <m:t>X</m:t>
          </m:r>
          <m:r>
            <m:rPr>
              <m:sty m:val="p"/>
            </m:rPr>
            <m:t>‖</m:t>
          </m:r>
        </m:oMath>
      </m:oMathPara>
    </w:p>
    <w:p>
      <w:pPr>
        <w:numPr>
          <w:ilvl w:val="0"/>
          <w:numId w:val="51"/>
        </w:numPr>
        <w:spacing w:lineRule="auto"/>
      </w:pPr>
      <w:r>
        <w:rPr/>
        <w:t xml:space="preserve">Soit </w:t>
      </w:r>
      <m:oMath>
        <m:r>
          <m:rPr>
            <m:sty m:val="i"/>
          </m:rPr>
          <m:t>A</m:t>
        </m:r>
        <m:r>
          <m:rPr>
            <m:sty m:val="p"/>
          </m:rPr>
          <m:t>∈</m:t>
        </m:r>
        <m:sSub>
          <m:sSubPr/>
          <m:e>
            <m:r>
              <m:rPr>
                <m:scr m:val="script"/>
              </m:rPr>
              <m:t>M</m:t>
            </m:r>
          </m:e>
          <m:sub>
            <m:r>
              <m:rPr>
                <m:sty m:val="i"/>
              </m:rPr>
              <m:t>m</m:t>
            </m:r>
            <m:r>
              <m:rPr>
                <m:sty m:val="p"/>
              </m:rPr>
              <m:t>,</m:t>
            </m:r>
            <m:r>
              <m:rPr>
                <m:sty m:val="i"/>
              </m:rPr>
              <m:t>n</m:t>
            </m:r>
          </m:sub>
        </m:sSub>
        <m:r>
          <m:rPr>
            <m:sty m:val="p"/>
          </m:rPr>
          <m:t>(</m:t>
        </m:r>
        <m:r>
          <m:rPr>
            <m:scr m:val="double-struck"/>
          </m:rPr>
          <m:t>R</m:t>
        </m:r>
        <m:r>
          <m:rPr>
            <m:sty m:val="p"/>
          </m:rPr>
          <m:t>)</m:t>
        </m:r>
      </m:oMath>
      <w:r>
        <w:rPr/>
        <w:t xml:space="preserve"> une </w:t>
      </w:r>
      <m:oMath>
        <m:d>
          <m:dPr>
            <m:begChr m:val="("/>
            <m:endChr m:val=")"/>
            <m:ctrlPr>
              <w:rPr>
                <w:rFonts w:ascii="Cambria Math" w:hAnsi="Cambria Math"/>
              </w:rPr>
            </m:ctrlPr>
          </m:dPr>
          <m:e>
            <m:r>
              <m:rPr>
                <m:sty m:val="i"/>
              </m:rPr>
              <m:t>ε</m:t>
            </m:r>
            <m:r>
              <m:rPr>
                <m:sty m:val="p"/>
              </m:rPr>
              <m:t>,</m:t>
            </m:r>
            <m:sSub>
              <m:sSubPr/>
              <m:e>
                <m:r>
                  <m:rPr>
                    <m:scr m:val="script"/>
                  </m:rPr>
                  <m:t>C</m:t>
                </m:r>
              </m:e>
              <m:sub>
                <m:r>
                  <m:rPr>
                    <m:sty m:val="i"/>
                  </m:rPr>
                  <m:t>k</m:t>
                </m:r>
              </m:sub>
            </m:sSub>
          </m:e>
        </m:d>
      </m:oMath>
      <w:r>
        <w:rPr>
          <w:rFonts w:eastAsia="Georgia" w:cs="Georgia" w:ascii="Georgia" w:hAnsi="Georgia"/>
        </w:rPr>
        <w:t xml:space="preserve">-isométrie avec </w:t>
      </w:r>
      <m:oMath>
        <m:d>
          <m:dPr>
            <m:begChr m:val=""/>
            <m:endChr m:val="]"/>
            <m:ctrlPr>
              <w:rPr>
                <w:rFonts w:ascii="Cambria Math" w:hAnsi="Cambria Math"/>
              </w:rPr>
            </m:ctrlPr>
          </m:dPr>
          <m:e>
            <m:r>
              <m:rPr>
                <m:sty m:val="i"/>
              </m:rPr>
              <m:t>ε</m:t>
            </m:r>
            <m:r>
              <m:rPr>
                <m:sty m:val="p"/>
              </m:rPr>
              <m:t>∈</m:t>
            </m:r>
          </m:e>
        </m:d>
        <m:r>
          <m:rPr>
            <m:sty m:val="p"/>
          </m:rPr>
          <m:t>0</m:t>
        </m:r>
        <m:r>
          <m:rPr>
            <m:sty m:val="p"/>
          </m:rPr>
          <m:t>,</m:t>
        </m:r>
        <m:r>
          <m:rPr>
            <m:sty m:val="p"/>
          </m:rPr>
          <m:t>1</m:t>
        </m:r>
        <m:r>
          <m:rPr>
            <m:sty m:val="p"/>
          </m:rPr>
          <m:t>[</m:t>
        </m:r>
      </m:oMath>
      <w:r>
        <w:rPr/>
        <w:t xml:space="preserve">.</w:t>
      </w:r>
    </w:p>
    <w:p>
      <w:pPr>
        <w:numPr>
          <w:ilvl w:val="1"/>
          <w:numId w:val="52"/>
        </w:numPr>
        <w:spacing w:lineRule="auto"/>
      </w:pPr>
      <w:r>
        <w:rPr/>
        <w:t xml:space="preserve">Montrer que pour tout </w:t>
      </w:r>
      <m:oMath>
        <m:r>
          <m:rPr>
            <m:sty m:val="i"/>
          </m:rPr>
          <m:t>X</m:t>
        </m:r>
        <m:r>
          <m:rPr>
            <m:sty m:val="p"/>
          </m:rPr>
          <m:t>∈</m:t>
        </m:r>
        <m:sSub>
          <m:sSubPr/>
          <m:e>
            <m:r>
              <m:rPr>
                <m:scr m:val="script"/>
              </m:rPr>
              <m:t>C</m:t>
            </m:r>
          </m:e>
          <m:sub>
            <m:r>
              <m:rPr>
                <m:sty m:val="i"/>
              </m:rPr>
              <m:t>k</m:t>
            </m:r>
          </m:sub>
        </m:sSub>
      </m:oMath>
      <w:r>
        <w:rPr/>
        <w:t xml:space="preserve">, si </w:t>
      </w:r>
      <m:oMath>
        <m:r>
          <m:rPr>
            <m:sty m:val="i"/>
          </m:rPr>
          <m:t>A</m:t>
        </m:r>
        <m:r>
          <m:rPr>
            <m:sty m:val="i"/>
          </m:rPr>
          <m:t>X</m:t>
        </m:r>
        <m:r>
          <m:rPr>
            <m:sty m:val="p"/>
          </m:rPr>
          <m:t>=</m:t>
        </m:r>
        <m:r>
          <m:rPr>
            <m:sty m:val="p"/>
          </m:rPr>
          <m:t>0</m:t>
        </m:r>
      </m:oMath>
      <w:r>
        <w:rPr/>
        <w:t xml:space="preserve"> alors </w:t>
      </w:r>
      <m:oMath>
        <m:r>
          <m:rPr>
            <m:sty m:val="i"/>
          </m:rPr>
          <m:t>X</m:t>
        </m:r>
        <m:r>
          <m:rPr>
            <m:sty m:val="p"/>
          </m:rPr>
          <m:t>=</m:t>
        </m:r>
        <m:r>
          <m:rPr>
            <m:sty m:val="p"/>
          </m:rPr>
          <m:t>0</m:t>
        </m:r>
      </m:oMath>
      <w:r>
        <w:rPr/>
        <w:t xml:space="preserve">.</w:t>
      </w:r>
    </w:p>
    <w:p>
      <w:pPr>
        <w:numPr>
          <w:ilvl w:val="1"/>
          <w:numId w:val="52"/>
        </w:numPr>
        <w:spacing w:lineRule="auto"/>
      </w:pPr>
      <w:r>
        <w:rPr>
          <w:rFonts w:eastAsia="Georgia" w:cs="Georgia" w:ascii="Georgia" w:hAnsi="Georgia"/>
        </w:rPr>
        <w:t xml:space="preserve">En déduire que </w:t>
      </w:r>
      <m:oMath>
        <m:r>
          <m:rPr>
            <m:sty m:val="p"/>
          </m:rPr>
          <m:t>rg</m:t>
        </m:r>
        <m:r>
          <m:rPr>
            <m:sty m:val="p"/>
          </m:rPr>
          <m:t>(</m:t>
        </m:r>
        <m:r>
          <m:rPr>
            <m:sty m:val="i"/>
          </m:rPr>
          <m:t>A</m:t>
        </m:r>
        <m:r>
          <m:rPr>
            <m:sty m:val="p"/>
          </m:rPr>
          <m:t>)</m:t>
        </m:r>
        <m:r>
          <m:rPr>
            <m:sty m:val="p"/>
          </m:rPr>
          <m:t>⩾</m:t>
        </m:r>
        <m:r>
          <m:rPr>
            <m:sty m:val="i"/>
          </m:rPr>
          <m:t>k</m:t>
        </m:r>
      </m:oMath>
      <w:r>
        <w:rPr/>
        <w:t xml:space="preserve">.</w:t>
      </w:r>
    </w:p>
    <w:p>
      <w:pPr>
        <w:spacing w:line="271" w:before="330" w:lineRule="auto"/>
      </w:pPr>
      <w:bookmarkStart w:id="5" w:name="première_caractérisation"/>
      <w:r>
        <w:rPr>
          <w:rFonts w:eastAsia="Georgia" w:cs="Georgia" w:ascii="Georgia" w:hAnsi="Georgia"/>
          <w:b/>
          <w:sz w:val="42"/>
        </w:rPr>
        <w:t xml:space="preserve">- Première caractérisation</w:t>
      </w:r>
      <w:bookmarkEnd w:id="5"/>
    </w:p>
    <w:p>
      <w:pPr>
        <w:numPr>
          <w:ilvl w:val="0"/>
          <w:numId w:val="61"/>
        </w:numPr>
        <w:spacing w:lineRule="auto"/>
      </w:pPr>
      <w:r>
        <w:rPr/>
        <w:t xml:space="preserve">On suppose dans cette question que </w:t>
      </w:r>
      <m:oMath>
        <m:r>
          <m:rPr>
            <m:sty m:val="i"/>
          </m:rPr>
          <m:t>k</m:t>
        </m:r>
        <m:r>
          <m:rPr>
            <m:sty m:val="p"/>
          </m:rPr>
          <m:t>⩽</m:t>
        </m:r>
        <m:f>
          <m:fPr>
            <m:ctrlPr>
              <w:rPr>
                <w:rFonts w:ascii="Cambria Math" w:hAnsi="Cambria Math"/>
              </w:rPr>
            </m:ctrlPr>
          </m:fPr>
          <m:num>
            <m:r>
              <m:rPr>
                <m:sty m:val="i"/>
              </m:rPr>
              <m:t>n</m:t>
            </m:r>
          </m:num>
          <m:den>
            <m:r>
              <m:rPr>
                <m:sty m:val="p"/>
              </m:rPr>
              <m:t>2</m:t>
            </m:r>
          </m:den>
        </m:f>
      </m:oMath>
      <w:r>
        <w:rPr/>
        <w:t xml:space="preserve"> et que </w:t>
      </w:r>
      <m:oMath>
        <m:r>
          <m:rPr>
            <m:sty m:val="i"/>
          </m:rPr>
          <m:t>A</m:t>
        </m:r>
        <m:r>
          <m:rPr>
            <m:sty m:val="p"/>
          </m:rPr>
          <m:t>∈</m:t>
        </m:r>
        <m:sSub>
          <m:sSubPr/>
          <m:e>
            <m:r>
              <m:rPr>
                <m:scr m:val="script"/>
              </m:rPr>
              <m:t>M</m:t>
            </m:r>
          </m:e>
          <m:sub>
            <m:r>
              <m:rPr>
                <m:sty m:val="i"/>
              </m:rPr>
              <m:t>m</m:t>
            </m:r>
            <m:r>
              <m:rPr>
                <m:sty m:val="p"/>
              </m:rPr>
              <m:t>,</m:t>
            </m:r>
            <m:r>
              <m:rPr>
                <m:sty m:val="i"/>
              </m:rPr>
              <m:t>n</m:t>
            </m:r>
          </m:sub>
        </m:sSub>
        <m:r>
          <m:rPr>
            <m:sty m:val="p"/>
          </m:rPr>
          <m:t>(</m:t>
        </m:r>
        <m:r>
          <m:rPr>
            <m:scr m:val="double-struck"/>
          </m:rPr>
          <m:t>R</m:t>
        </m:r>
        <m:r>
          <m:rPr>
            <m:sty m:val="p"/>
          </m:rPr>
          <m:t>)</m:t>
        </m:r>
      </m:oMath>
      <w:r>
        <w:rPr/>
        <w:t xml:space="preserve"> est une </w:t>
      </w:r>
      <m:oMath>
        <m:d>
          <m:dPr>
            <m:begChr m:val="("/>
            <m:endChr m:val=")"/>
            <m:ctrlPr>
              <w:rPr>
                <w:rFonts w:ascii="Cambria Math" w:hAnsi="Cambria Math"/>
              </w:rPr>
            </m:ctrlPr>
          </m:dPr>
          <m:e>
            <m:r>
              <m:rPr>
                <m:sty m:val="i"/>
              </m:rPr>
              <m:t>ε</m:t>
            </m:r>
            <m:r>
              <m:rPr>
                <m:sty m:val="p"/>
              </m:rPr>
              <m:t>,</m:t>
            </m:r>
            <m:sSub>
              <m:sSubPr/>
              <m:e>
                <m:r>
                  <m:rPr>
                    <m:scr m:val="script"/>
                  </m:rPr>
                  <m:t>C</m:t>
                </m:r>
              </m:e>
              <m:sub>
                <m:r>
                  <m:rPr>
                    <m:sty m:val="p"/>
                  </m:rPr>
                  <m:t>2</m:t>
                </m:r>
                <m:r>
                  <m:rPr>
                    <m:sty m:val="i"/>
                  </m:rPr>
                  <m:t>k</m:t>
                </m:r>
              </m:sub>
            </m:sSub>
          </m:e>
        </m:d>
      </m:oMath>
      <w:r>
        <w:rPr>
          <w:rFonts w:eastAsia="Georgia" w:cs="Georgia" w:ascii="Georgia" w:hAnsi="Georgia"/>
        </w:rPr>
        <w:t xml:space="preserve">-isométrie.</w:t>
      </w:r>
    </w:p>
    <w:p>
      <w:pPr>
        <w:numPr>
          <w:ilvl w:val="1"/>
          <w:numId w:val="54"/>
        </w:numPr>
        <w:spacing w:lineRule="auto"/>
      </w:pPr>
      <w:r>
        <w:rPr/>
        <w:t xml:space="preserve">Soit </w:t>
      </w:r>
      <m:oMath>
        <m:r>
          <m:rPr>
            <m:sty m:val="p"/>
          </m:rPr>
          <m:t>(</m:t>
        </m:r>
        <m:r>
          <m:rPr>
            <m:sty m:val="i"/>
          </m:rPr>
          <m:t>X</m:t>
        </m:r>
        <m:r>
          <m:rPr>
            <m:sty m:val="p"/>
          </m:rPr>
          <m:t>,</m:t>
        </m:r>
        <m:r>
          <m:rPr>
            <m:sty m:val="i"/>
          </m:rPr>
          <m:t>Y</m:t>
        </m:r>
        <m:r>
          <m:rPr>
            <m:sty m:val="p"/>
          </m:rPr>
          <m:t>)</m:t>
        </m:r>
        <m:r>
          <m:rPr>
            <m:sty m:val="p"/>
          </m:rPr>
          <m:t>∈</m:t>
        </m:r>
        <m:sSubSup>
          <m:sSubSupPr/>
          <m:e>
            <m:r>
              <m:rPr>
                <m:scr m:val="script"/>
              </m:rPr>
              <m:t>C</m:t>
            </m:r>
          </m:e>
          <m:sub>
            <m:r>
              <m:rPr>
                <m:sty m:val="i"/>
              </m:rPr>
              <m:t>k</m:t>
            </m:r>
          </m:sub>
          <m:sup>
            <m:r>
              <m:rPr>
                <m:sty m:val="p"/>
              </m:rPr>
              <m:t>2</m:t>
            </m:r>
          </m:sup>
        </m:sSubSup>
      </m:oMath>
      <w:r>
        <w:rPr/>
        <w:t xml:space="preserve"> tels que </w:t>
      </w:r>
      <m:oMath>
        <m:r>
          <m:rPr>
            <m:sty m:val="i"/>
          </m:rPr>
          <m:t>A</m:t>
        </m:r>
        <m:r>
          <m:rPr>
            <m:sty m:val="i"/>
          </m:rPr>
          <m:t>X</m:t>
        </m:r>
        <m:r>
          <m:rPr>
            <m:sty m:val="p"/>
          </m:rPr>
          <m:t>=</m:t>
        </m:r>
        <m:r>
          <m:rPr>
            <m:sty m:val="i"/>
          </m:rPr>
          <m:t>A</m:t>
        </m:r>
        <m:r>
          <m:rPr>
            <m:sty m:val="i"/>
          </m:rPr>
          <m:t>Y</m:t>
        </m:r>
      </m:oMath>
      <w:r>
        <w:rPr/>
        <w:t xml:space="preserve">.</w:t>
      </w:r>
      <w:r>
        <w:rPr/>
        <w:br w:type="textWrapping"/>
      </w:r>
      <w:r>
        <w:rPr/>
        <w:t xml:space="preserve">Justifier que </w:t>
      </w:r>
      <m:oMath>
        <m:r>
          <m:rPr>
            <m:sty m:val="i"/>
          </m:rPr>
          <m:t>X</m:t>
        </m:r>
        <m:r>
          <m:rPr>
            <m:sty m:val="p"/>
          </m:rPr>
          <m:t>−</m:t>
        </m:r>
        <m:r>
          <m:rPr>
            <m:sty m:val="i"/>
          </m:rPr>
          <m:t>Y</m:t>
        </m:r>
        <m:r>
          <m:rPr>
            <m:sty m:val="p"/>
          </m:rPr>
          <m:t>∈</m:t>
        </m:r>
        <m:sSub>
          <m:sSubPr/>
          <m:e>
            <m:r>
              <m:rPr>
                <m:scr m:val="script"/>
              </m:rPr>
              <m:t>C</m:t>
            </m:r>
          </m:e>
          <m:sub>
            <m:r>
              <m:rPr>
                <m:sty m:val="p"/>
              </m:rPr>
              <m:t>2</m:t>
            </m:r>
            <m:r>
              <m:rPr>
                <m:sty m:val="i"/>
              </m:rPr>
              <m:t>k</m:t>
            </m:r>
          </m:sub>
        </m:sSub>
      </m:oMath>
      <w:r>
        <w:rPr>
          <w:rFonts w:eastAsia="Georgia" w:cs="Georgia" w:ascii="Georgia" w:hAnsi="Georgia"/>
        </w:rPr>
        <w:t xml:space="preserve"> et en déduire que </w:t>
      </w:r>
      <m:oMath>
        <m:r>
          <m:rPr>
            <m:sty m:val="i"/>
          </m:rPr>
          <m:t>X</m:t>
        </m:r>
        <m:r>
          <m:rPr>
            <m:sty m:val="p"/>
          </m:rPr>
          <m:t>=</m:t>
        </m:r>
        <m:r>
          <m:rPr>
            <m:sty m:val="i"/>
          </m:rPr>
          <m:t>Y</m:t>
        </m:r>
      </m:oMath>
      <w:r>
        <w:rPr/>
        <w:t xml:space="preserve">.</w:t>
      </w:r>
    </w:p>
    <w:p>
      <w:pPr>
        <w:numPr>
          <w:ilvl w:val="1"/>
          <w:numId w:val="54"/>
        </w:numPr>
        <w:spacing w:lineRule="auto"/>
      </w:pPr>
      <w:r>
        <w:rPr/>
        <w:t xml:space="preserve">Soit </w:t>
      </w:r>
      <m:oMath>
        <m:r>
          <m:rPr>
            <m:sty m:val="i"/>
          </m:rPr>
          <m:t>Y</m:t>
        </m:r>
        <m:r>
          <m:rPr>
            <m:sty m:val="p"/>
          </m:rPr>
          <m:t>∈</m:t>
        </m:r>
        <m:sSub>
          <m:sSubPr/>
          <m:e>
            <m:r>
              <m:rPr>
                <m:scr m:val="script"/>
              </m:rPr>
              <m:t>C</m:t>
            </m:r>
          </m:e>
          <m:sub>
            <m:r>
              <m:rPr>
                <m:sty m:val="i"/>
              </m:rPr>
              <m:t>k</m:t>
            </m:r>
          </m:sub>
        </m:sSub>
      </m:oMath>
      <w:r>
        <w:rPr/>
        <w:t xml:space="preserve">, on pose </w:t>
      </w:r>
      <m:oMath>
        <m:r>
          <m:rPr>
            <m:sty m:val="i"/>
          </m:rPr>
          <m:t>B</m:t>
        </m:r>
        <m:r>
          <m:rPr>
            <m:sty m:val="p"/>
          </m:rPr>
          <m:t>=</m:t>
        </m:r>
        <m:r>
          <m:rPr>
            <m:sty m:val="i"/>
          </m:rPr>
          <m:t>A</m:t>
        </m:r>
        <m:r>
          <m:rPr>
            <m:sty m:val="i"/>
          </m:rPr>
          <m:t>Y</m:t>
        </m:r>
      </m:oMath>
      <w:r>
        <w:rPr/>
        <w:t xml:space="preserve">. Montrer que </w:t>
      </w:r>
      <m:oMath>
        <m:r>
          <m:rPr>
            <m:sty m:val="i"/>
          </m:rPr>
          <m:t>Y</m:t>
        </m:r>
      </m:oMath>
      <w:r>
        <w:rPr>
          <w:rFonts w:eastAsia="Georgia" w:cs="Georgia" w:ascii="Georgia" w:hAnsi="Georgia"/>
        </w:rPr>
        <w:t xml:space="preserve"> est l'unique solution de l'équation </w:t>
      </w:r>
      <m:oMath>
        <m:r>
          <m:rPr>
            <m:sty m:val="i"/>
          </m:rPr>
          <m:t>A</m:t>
        </m:r>
        <m:r>
          <m:rPr>
            <m:sty m:val="i"/>
          </m:rPr>
          <m:t>X</m:t>
        </m:r>
        <m:r>
          <m:rPr>
            <m:sty m:val="p"/>
          </m:rPr>
          <m:t>=</m:t>
        </m:r>
        <m:r>
          <m:rPr>
            <m:sty m:val="i"/>
          </m:rPr>
          <m:t>B</m:t>
        </m:r>
      </m:oMath>
      <w:r>
        <w:rPr/>
        <w:t xml:space="preserve"> qui minimise </w:t>
      </w:r>
      <m:oMath>
        <m:r>
          <m:rPr>
            <m:sty m:val="p"/>
          </m:rPr>
          <m:t>⟨</m:t>
        </m:r>
        <m:r>
          <m:rPr>
            <m:sty m:val="i"/>
          </m:rPr>
          <m:t>X</m:t>
        </m:r>
        <m:r>
          <m:rPr>
            <m:sty m:val="p"/>
          </m:rPr>
          <m:t>⟩</m:t>
        </m:r>
      </m:oMath>
      <w:r>
        <w:rPr/>
        <w:t xml:space="preserve">.</w:t>
      </w:r>
    </w:p>
    <w:p>
      <w:pPr>
        <w:numPr>
          <w:ilvl w:val="0"/>
          <w:numId w:val="55"/>
        </w:numPr>
        <w:spacing w:lineRule="auto"/>
      </w:pPr>
      <w:r>
        <w:rPr>
          <w:rFonts w:eastAsia="Georgia" w:cs="Georgia" w:ascii="Georgia" w:hAnsi="Georgia"/>
        </w:rPr>
        <w:t xml:space="preserve">Deuxième caractérisation</w:t>
      </w:r>
      <w:r>
        <w:rPr/>
        <w:br w:type="textWrapping"/>
      </w:r>
      <w:r>
        <w:rPr>
          <w:rFonts w:eastAsia="Georgia" w:cs="Georgia" w:ascii="Georgia" w:hAnsi="Georgia"/>
        </w:rPr>
        <w:t xml:space="preserve">On suppose désormais que </w:t>
      </w:r>
      <m:oMath>
        <m:r>
          <m:rPr>
            <m:sty m:val="i"/>
          </m:rPr>
          <m:t>k</m:t>
        </m:r>
        <m:r>
          <m:rPr>
            <m:sty m:val="p"/>
          </m:rPr>
          <m:t>⩽</m:t>
        </m:r>
        <m:f>
          <m:fPr>
            <m:ctrlPr>
              <w:rPr>
                <w:rFonts w:ascii="Cambria Math" w:hAnsi="Cambria Math"/>
              </w:rPr>
            </m:ctrlPr>
          </m:fPr>
          <m:num>
            <m:r>
              <m:rPr>
                <m:sty m:val="i"/>
              </m:rPr>
              <m:t>n</m:t>
            </m:r>
          </m:num>
          <m:den>
            <m:r>
              <m:rPr>
                <m:sty m:val="p"/>
              </m:rPr>
              <m:t>3</m:t>
            </m:r>
          </m:den>
        </m:f>
      </m:oMath>
      <w:r>
        <w:rPr/>
        <w:t xml:space="preserve"> et que </w:t>
      </w:r>
      <m:oMath>
        <m:r>
          <m:rPr>
            <m:sty m:val="i"/>
          </m:rPr>
          <m:t>A</m:t>
        </m:r>
        <m:r>
          <m:rPr>
            <m:sty m:val="p"/>
          </m:rPr>
          <m:t>∈</m:t>
        </m:r>
        <m:sSub>
          <m:sSubPr/>
          <m:e>
            <m:r>
              <m:rPr>
                <m:scr m:val="script"/>
              </m:rPr>
              <m:t>M</m:t>
            </m:r>
          </m:e>
          <m:sub>
            <m:r>
              <m:rPr>
                <m:sty m:val="i"/>
              </m:rPr>
              <m:t>m</m:t>
            </m:r>
            <m:r>
              <m:rPr>
                <m:sty m:val="p"/>
              </m:rPr>
              <m:t>,</m:t>
            </m:r>
            <m:r>
              <m:rPr>
                <m:sty m:val="i"/>
              </m:rPr>
              <m:t>n</m:t>
            </m:r>
          </m:sub>
        </m:sSub>
        <m:r>
          <m:rPr>
            <m:sty m:val="p"/>
          </m:rPr>
          <m:t>(</m:t>
        </m:r>
        <m:r>
          <m:rPr>
            <m:scr m:val="double-struck"/>
          </m:rPr>
          <m:t>R</m:t>
        </m:r>
        <m:r>
          <m:rPr>
            <m:sty m:val="p"/>
          </m:rPr>
          <m:t>)</m:t>
        </m:r>
      </m:oMath>
      <w:r>
        <w:rPr/>
        <w:t xml:space="preserve"> est une </w:t>
      </w:r>
      <m:oMath>
        <m:d>
          <m:dPr>
            <m:begChr m:val="("/>
            <m:endChr m:val=")"/>
            <m:ctrlPr>
              <w:rPr>
                <w:rFonts w:ascii="Cambria Math" w:hAnsi="Cambria Math"/>
              </w:rPr>
            </m:ctrlPr>
          </m:dPr>
          <m:e>
            <m:r>
              <m:rPr>
                <m:sty m:val="i"/>
              </m:rPr>
              <m:t>ε</m:t>
            </m:r>
            <m:r>
              <m:rPr>
                <m:sty m:val="p"/>
              </m:rPr>
              <m:t>,</m:t>
            </m:r>
            <m:sSub>
              <m:sSubPr/>
              <m:e>
                <m:r>
                  <m:rPr>
                    <m:scr m:val="script"/>
                  </m:rPr>
                  <m:t>C</m:t>
                </m:r>
              </m:e>
              <m:sub>
                <m:r>
                  <m:rPr>
                    <m:sty m:val="p"/>
                  </m:rPr>
                  <m:t>3</m:t>
                </m:r>
                <m:r>
                  <m:rPr>
                    <m:sty m:val="i"/>
                  </m:rPr>
                  <m:t>k</m:t>
                </m:r>
              </m:sub>
            </m:sSub>
          </m:e>
        </m:d>
      </m:oMath>
      <w:r>
        <w:rPr>
          <w:rFonts w:eastAsia="Georgia" w:cs="Georgia" w:ascii="Georgia" w:hAnsi="Georgia"/>
        </w:rPr>
        <w:t xml:space="preserve">-isométrie avec </w:t>
      </w:r>
      <m:oMath>
        <m:r>
          <m:rPr>
            <m:sty m:val="i"/>
          </m:rPr>
          <m:t>ε</m:t>
        </m:r>
        <m:r>
          <m:rPr>
            <m:sty m:val="p"/>
          </m:rPr>
          <m:t>&lt;</m:t>
        </m:r>
        <m:f>
          <m:fPr>
            <m:ctrlPr>
              <w:rPr>
                <w:rFonts w:ascii="Cambria Math" w:hAnsi="Cambria Math"/>
              </w:rPr>
            </m:ctrlPr>
          </m:fPr>
          <m:num>
            <m:r>
              <m:rPr>
                <m:sty m:val="p"/>
              </m:rPr>
              <m:t>1</m:t>
            </m:r>
          </m:num>
          <m:den>
            <m:r>
              <m:rPr>
                <m:sty m:val="p"/>
              </m:rPr>
              <m:t>3</m:t>
            </m:r>
          </m:den>
        </m:f>
      </m:oMath>
      <w:r>
        <w:rPr/>
        <w:t xml:space="preserve">.</w:t>
      </w:r>
      <w:r>
        <w:rPr/>
        <w:br w:type="textWrapping"/>
      </w:r>
      <w:r>
        <w:rPr>
          <w:rFonts w:eastAsia="Georgia" w:cs="Georgia" w:ascii="Georgia" w:hAnsi="Georgia"/>
        </w:rPr>
        <w:t xml:space="preserve">On considère </w:t>
      </w:r>
      <m:oMath>
        <m:r>
          <m:rPr>
            <m:sty m:val="i"/>
          </m:rPr>
          <m:t>Y</m:t>
        </m:r>
        <m:r>
          <m:rPr>
            <m:sty m:val="p"/>
          </m:rPr>
          <m:t>∈</m:t>
        </m:r>
        <m:sSub>
          <m:sSubPr/>
          <m:e>
            <m:r>
              <m:rPr>
                <m:scr m:val="script"/>
              </m:rPr>
              <m:t>C</m:t>
            </m:r>
          </m:e>
          <m:sub>
            <m:r>
              <m:rPr>
                <m:sty m:val="i"/>
              </m:rPr>
              <m:t>k</m:t>
            </m:r>
          </m:sub>
        </m:sSub>
      </m:oMath>
      <w:r>
        <w:rPr/>
        <w:t xml:space="preserve">, on pose </w:t>
      </w:r>
      <m:oMath>
        <m:r>
          <m:rPr>
            <m:sty m:val="i"/>
          </m:rPr>
          <m:t>A</m:t>
        </m:r>
        <m:r>
          <m:rPr>
            <m:sty m:val="i"/>
          </m:rPr>
          <m:t>Y</m:t>
        </m:r>
        <m:r>
          <m:rPr>
            <m:sty m:val="p"/>
          </m:rPr>
          <m:t>=</m:t>
        </m:r>
        <m:r>
          <m:rPr>
            <m:sty m:val="i"/>
          </m:rPr>
          <m:t>B</m:t>
        </m:r>
      </m:oMath>
      <w:r>
        <w:rPr/>
        <w:t xml:space="preserve">. Soit </w:t>
      </w:r>
      <m:oMath>
        <m:r>
          <m:rPr>
            <m:sty m:val="i"/>
          </m:rPr>
          <m:t>X</m:t>
        </m:r>
      </m:oMath>
      <w:r>
        <w:rPr>
          <w:rFonts w:eastAsia="Georgia" w:cs="Georgia" w:ascii="Georgia" w:hAnsi="Georgia"/>
        </w:rPr>
        <w:t xml:space="preserve"> appartenant à </w:t>
      </w:r>
      <m:oMath>
        <m:sSub>
          <m:sSubPr/>
          <m:e>
            <m:r>
              <m:rPr>
                <m:scr m:val="script"/>
              </m:rPr>
              <m:t>M</m:t>
            </m:r>
          </m:e>
          <m:sub>
            <m:r>
              <m:rPr>
                <m:sty m:val="i"/>
              </m:rPr>
              <m:t>n</m:t>
            </m:r>
            <m:r>
              <m:rPr>
                <m:sty m:val="p"/>
              </m:rPr>
              <m:t>,</m:t>
            </m:r>
            <m:r>
              <m:rPr>
                <m:sty m:val="p"/>
              </m:rPr>
              <m:t>1</m:t>
            </m:r>
          </m:sub>
        </m:sSub>
        <m:r>
          <m:rPr>
            <m:sty m:val="p"/>
          </m:rPr>
          <m:t>(</m:t>
        </m:r>
        <m:r>
          <m:rPr>
            <m:scr m:val="double-struck"/>
          </m:rPr>
          <m:t>R</m:t>
        </m:r>
        <m:r>
          <m:rPr>
            <m:sty m:val="p"/>
          </m:rPr>
          <m:t>)</m:t>
        </m:r>
      </m:oMath>
      <w:r>
        <w:rPr/>
        <w:t xml:space="preserve"> tel que </w:t>
      </w:r>
      <m:oMath>
        <m:r>
          <m:rPr>
            <m:sty m:val="i"/>
          </m:rPr>
          <m:t>A</m:t>
        </m:r>
        <m:r>
          <m:rPr>
            <m:sty m:val="i"/>
          </m:rPr>
          <m:t>X</m:t>
        </m:r>
        <m:r>
          <m:rPr>
            <m:sty m:val="p"/>
          </m:rPr>
          <m:t>=</m:t>
        </m:r>
        <m:r>
          <m:rPr>
            <m:sty m:val="i"/>
          </m:rPr>
          <m:t>B</m:t>
        </m:r>
      </m:oMath>
      <w:r>
        <w:rPr/>
        <w:t xml:space="preserve"> et </w:t>
      </w:r>
      <m:oMath>
        <m:r>
          <m:rPr>
            <m:sty m:val="p"/>
          </m:rPr>
          <m:t>|</m:t>
        </m:r>
        <m:r>
          <m:rPr>
            <m:sty m:val="i"/>
          </m:rPr>
          <m:t>X</m:t>
        </m:r>
        <m:r>
          <m:rPr>
            <m:sty m:val="p"/>
          </m:rPr>
          <m:t>|</m:t>
        </m:r>
        <m:r>
          <m:rPr>
            <m:sty m:val="p"/>
          </m:rPr>
          <m:t>⩽</m:t>
        </m:r>
        <m:r>
          <m:rPr>
            <m:sty m:val="p"/>
          </m:rPr>
          <m:t>|</m:t>
        </m:r>
        <m:r>
          <m:rPr>
            <m:sty m:val="i"/>
          </m:rPr>
          <m:t>Y</m:t>
        </m:r>
        <m:r>
          <m:rPr>
            <m:sty m:val="p"/>
          </m:rPr>
          <m:t>|</m:t>
        </m:r>
      </m:oMath>
      <w:r>
        <w:rPr/>
        <w:t xml:space="preserve">. On pose </w:t>
      </w:r>
      <m:oMath>
        <m:r>
          <m:rPr>
            <m:sty m:val="i"/>
          </m:rPr>
          <m:t>Z</m:t>
        </m:r>
        <m:r>
          <m:rPr>
            <m:sty m:val="p"/>
          </m:rPr>
          <m:t>=</m:t>
        </m:r>
        <m:r>
          <m:rPr>
            <m:sty m:val="i"/>
          </m:rPr>
          <m:t>Y</m:t>
        </m:r>
        <m:r>
          <m:rPr>
            <m:sty m:val="p"/>
          </m:rPr>
          <m:t>−</m:t>
        </m:r>
        <m:r>
          <m:rPr>
            <m:sty m:val="i"/>
          </m:rPr>
          <m:t>X</m:t>
        </m:r>
      </m:oMath>
      <w:r>
        <w:rPr/>
        <w:t xml:space="preserve">.</w:t>
      </w:r>
      <w:r>
        <w:rPr/>
        <w:br w:type="textWrapping"/>
      </w:r>
      <w:r>
        <w:rPr/>
        <w:t xml:space="preserve">On note </w:t>
      </w:r>
      <m:oMath>
        <m:r>
          <m:rPr>
            <m:sty m:val="i"/>
          </m:rPr>
          <m:t>S</m:t>
        </m:r>
      </m:oMath>
      <w:r>
        <w:rPr/>
        <w:t xml:space="preserve"> le support de </w:t>
      </w:r>
      <m:oMath>
        <m:r>
          <m:rPr>
            <m:sty m:val="i"/>
          </m:rPr>
          <m:t>Y</m:t>
        </m:r>
      </m:oMath>
      <w:r>
        <w:rPr/>
        <w:t xml:space="preserve"> et </w:t>
      </w:r>
      <m:oMath>
        <m:acc>
          <m:accPr>
            <m:chr m:val="‾"/>
          </m:accPr>
          <m:e>
            <m:r>
              <m:rPr>
                <m:sty m:val="i"/>
              </m:rPr>
              <m:t>S</m:t>
            </m:r>
          </m:e>
        </m:acc>
      </m:oMath>
      <w:r>
        <w:rPr/>
        <w:t xml:space="preserve"> l'ensemble des indices des composantes de </w:t>
      </w:r>
      <m:oMath>
        <m:r>
          <m:rPr>
            <m:sty m:val="i"/>
          </m:rPr>
          <m:t>Y</m:t>
        </m:r>
      </m:oMath>
      <w:r>
        <w:rPr/>
        <w:t xml:space="preserve"> qui sont nulles.</w:t>
      </w:r>
      <w:r>
        <w:rPr/>
        <w:br w:type="textWrapping"/>
      </w:r>
      <w:r>
        <w:rPr/>
        <w:t xml:space="preserve">Si </w:t>
      </w:r>
      <m:oMath>
        <m:r>
          <m:rPr>
            <m:sty m:val="i"/>
          </m:rPr>
          <m:t>I</m:t>
        </m:r>
      </m:oMath>
      <w:r>
        <w:rPr/>
        <w:t xml:space="preserve"> est un sous-ensemble non vide de </w:t>
      </w:r>
      <m:oMath>
        <m:r>
          <m:rPr>
            <m:sty m:val="p"/>
          </m:rPr>
          <m:t>[</m:t>
        </m:r>
        <m:r>
          <m:rPr>
            <m:sty m:val="p"/>
          </m:rPr>
          <m:t xml:space="preserve"> </m:t>
        </m:r>
        <m:r>
          <m:rPr>
            <m:sty m:val="p"/>
          </m:rPr>
          <m:t>[</m:t>
        </m:r>
        <m:r>
          <m:rPr>
            <m:sty m:val="p"/>
          </m:rPr>
          <m:t>1</m:t>
        </m:r>
        <m:r>
          <m:rPr>
            <m:sty m:val="p"/>
          </m:rPr>
          <m:t>,</m:t>
        </m:r>
        <m:r>
          <m:rPr>
            <m:sty m:val="i"/>
          </m:rPr>
          <m:t>n</m:t>
        </m:r>
        <m:r>
          <m:rPr>
            <m:sty m:val="p"/>
          </m:rPr>
          <m:t>]</m:t>
        </m:r>
        <m:r>
          <m:rPr>
            <m:sty m:val="p"/>
          </m:rPr>
          <m:t xml:space="preserve"> </m:t>
        </m:r>
        <m:r>
          <m:rPr>
            <m:sty m:val="p"/>
          </m:rPr>
          <m:t>]</m:t>
        </m:r>
      </m:oMath>
      <w:r>
        <w:rPr/>
        <w:t xml:space="preserve">, on note </w:t>
      </w:r>
      <m:oMath>
        <m:sSub>
          <m:sSubPr/>
          <m:e>
            <m:r>
              <m:rPr>
                <m:sty m:val="i"/>
              </m:rPr>
              <m:t>Z</m:t>
            </m:r>
          </m:e>
          <m:sub>
            <m:r>
              <m:rPr>
                <m:sty m:val="i"/>
              </m:rPr>
              <m:t>I</m:t>
            </m:r>
          </m:sub>
        </m:sSub>
      </m:oMath>
      <w:r>
        <w:rPr>
          <w:rFonts w:eastAsia="Georgia" w:cs="Georgia" w:ascii="Georgia" w:hAnsi="Georgia"/>
        </w:rPr>
        <w:t xml:space="preserve"> l'élément de </w:t>
      </w:r>
      <m:oMath>
        <m:sSub>
          <m:sSubPr/>
          <m:e>
            <m:r>
              <m:rPr>
                <m:scr m:val="script"/>
              </m:rPr>
              <m:t>M</m:t>
            </m:r>
          </m:e>
          <m:sub>
            <m:r>
              <m:rPr>
                <m:sty m:val="i"/>
              </m:rPr>
              <m:t>n</m:t>
            </m:r>
            <m:r>
              <m:rPr>
                <m:sty m:val="p"/>
              </m:rPr>
              <m:t>,</m:t>
            </m:r>
            <m:r>
              <m:rPr>
                <m:sty m:val="p"/>
              </m:rPr>
              <m:t>1</m:t>
            </m:r>
          </m:sub>
        </m:sSub>
        <m:r>
          <m:rPr>
            <m:sty m:val="p"/>
          </m:rPr>
          <m:t>(</m:t>
        </m:r>
        <m:r>
          <m:rPr>
            <m:scr m:val="double-struck"/>
          </m:rPr>
          <m:t>R</m:t>
        </m:r>
        <m:r>
          <m:rPr>
            <m:sty m:val="p"/>
          </m:rPr>
          <m:t>)</m:t>
        </m:r>
      </m:oMath>
      <w:r>
        <w:rPr>
          <w:rFonts w:eastAsia="Georgia" w:cs="Georgia" w:ascii="Georgia" w:hAnsi="Georgia"/>
        </w:rPr>
        <w:t xml:space="preserve"> obtenu à partir de </w:t>
      </w:r>
      <m:oMath>
        <m:r>
          <m:rPr>
            <m:sty m:val="i"/>
          </m:rPr>
          <m:t>Z</m:t>
        </m:r>
      </m:oMath>
      <w:r>
        <w:rPr>
          <w:rFonts w:eastAsia="Georgia" w:cs="Georgia" w:ascii="Georgia" w:hAnsi="Georgia"/>
        </w:rPr>
        <w:t xml:space="preserve"> en donnant la valeur 0 aux composantes dont l'indice n'appartient pas à </w:t>
      </w:r>
      <m:oMath>
        <m:r>
          <m:rPr>
            <m:sty m:val="i"/>
          </m:rPr>
          <m:t>I</m:t>
        </m:r>
      </m:oMath>
      <w:r>
        <w:rPr/>
        <w:t xml:space="preserve">.</w:t>
      </w:r>
      <w:r>
        <w:rPr/>
        <w:br w:type="textWrapping"/>
      </w:r>
      <w:r>
        <w:rPr/>
        <w:t xml:space="preserve">Par exemple si </w:t>
      </w:r>
      <m:oMath>
        <m:r>
          <m:rPr>
            <m:sty m:val="i"/>
          </m:rPr>
          <m:t>n</m:t>
        </m:r>
        <m:r>
          <m:rPr>
            <m:sty m:val="p"/>
          </m:rPr>
          <m:t>=</m:t>
        </m:r>
        <m:r>
          <m:rPr>
            <m:sty m:val="p"/>
          </m:rPr>
          <m:t>5</m:t>
        </m:r>
        <m:r>
          <m:rPr>
            <m:sty m:val="p"/>
          </m:rPr>
          <m:t>,</m:t>
        </m:r>
        <m:r>
          <m:rPr>
            <m:sty m:val="i"/>
          </m:rPr>
          <m:t>I</m:t>
        </m:r>
        <m:r>
          <m:rPr>
            <m:sty m:val="p"/>
          </m:rPr>
          <m:t>=</m:t>
        </m:r>
        <m:r>
          <m:rPr>
            <m:sty m:val="p"/>
          </m:rPr>
          <m:t>{</m:t>
        </m:r>
        <m:r>
          <m:rPr>
            <m:sty m:val="p"/>
          </m:rPr>
          <m:t>1</m:t>
        </m:r>
        <m:r>
          <m:rPr>
            <m:sty m:val="p"/>
          </m:rPr>
          <m:t>,</m:t>
        </m:r>
        <m:r>
          <m:rPr>
            <m:sty m:val="p"/>
          </m:rPr>
          <m:t>3</m:t>
        </m:r>
        <m:r>
          <m:rPr>
            <m:sty m:val="p"/>
          </m:rPr>
          <m:t>,</m:t>
        </m:r>
        <m:r>
          <m:rPr>
            <m:sty m:val="p"/>
          </m:rPr>
          <m:t>4</m:t>
        </m:r>
        <m:r>
          <m:rPr>
            <m:sty m:val="p"/>
          </m:rPr>
          <m:t>}</m:t>
        </m:r>
      </m:oMath>
      <w:r>
        <w:rPr/>
        <w:t xml:space="preserve"> et </w:t>
      </w:r>
      <m:oMath>
        <m:r>
          <m:rPr>
            <m:sty m:val="i"/>
          </m:rPr>
          <m:t>Z</m:t>
        </m:r>
        <m:r>
          <m:rPr>
            <m:sty m:val="p"/>
          </m:rPr>
          <m:t>=</m:t>
        </m:r>
        <m:d>
          <m:dPr>
            <m:begChr m:val="("/>
            <m:endChr m:val=")"/>
            <m:ctrlPr>
              <w:rPr>
                <w:rFonts w:ascii="Cambria Math" w:hAnsi="Cambria Math"/>
              </w:rPr>
            </m:ctrlPr>
          </m:dPr>
          <m:e>
            <m:m>
              <m:mPr>
                <m:plcHide m:val="1"/>
                <m:cGpRule m:val="0"/>
                <m:mcs>
                  <m:mc>
                    <m:mcPr>
                      <m:count m:val="1"/>
                      <m:mcJc m:val="right"/>
                    </m:mcPr>
                  </m:mc>
                </m:mcs>
                <m:ctrlPr>
                  <w:rPr>
                    <w:rFonts w:ascii="Cambria Math" w:hAnsi="Cambria Math"/>
                    <w:i/>
                  </w:rPr>
                </m:ctrlPr>
              </m:mPr>
              <m:mr>
                <m:e>
                  <m:r>
                    <m:rPr>
                      <m:sty m:val="p"/>
                    </m:rPr>
                    <m:t>1</m:t>
                  </m:r>
                </m:e>
              </m:mr>
              <m:mr>
                <m:e>
                  <m:r>
                    <m:rPr>
                      <m:sty m:val="p"/>
                    </m:rPr>
                    <m:t>−</m:t>
                  </m:r>
                  <m:r>
                    <m:rPr>
                      <m:sty m:val="p"/>
                    </m:rPr>
                    <m:t>1</m:t>
                  </m:r>
                </m:e>
              </m:mr>
              <m:mr>
                <m:e>
                  <m:r>
                    <m:rPr>
                      <m:sty m:val="p"/>
                    </m:rPr>
                    <m:t>0</m:t>
                  </m:r>
                </m:e>
              </m:mr>
              <m:mr>
                <m:e>
                  <m:r>
                    <m:rPr>
                      <m:sty m:val="p"/>
                    </m:rPr>
                    <m:t>2</m:t>
                  </m:r>
                </m:e>
              </m:mr>
              <m:mr>
                <m:e>
                  <m:r>
                    <m:rPr>
                      <m:sty m:val="p"/>
                    </m:rPr>
                    <m:t>−</m:t>
                  </m:r>
                  <m:r>
                    <m:rPr>
                      <m:sty m:val="p"/>
                    </m:rPr>
                    <m:t>1</m:t>
                  </m:r>
                </m:e>
              </m:mr>
            </m:m>
          </m:e>
        </m:d>
      </m:oMath>
      <w:r>
        <w:rPr/>
        <w:t xml:space="preserve"> alors </w:t>
      </w:r>
      <m:oMath>
        <m:sSub>
          <m:sSubPr/>
          <m:e>
            <m:r>
              <m:rPr>
                <m:sty m:val="i"/>
              </m:rPr>
              <m:t>Z</m:t>
            </m:r>
          </m:e>
          <m:sub>
            <m:r>
              <m:rPr>
                <m:sty m:val="i"/>
              </m:rPr>
              <m:t>I</m:t>
            </m:r>
          </m:sub>
        </m:sSub>
        <m:r>
          <m:rPr>
            <m:sty m:val="p"/>
          </m:rPr>
          <m:t>=</m:t>
        </m:r>
        <m:d>
          <m:dPr>
            <m:begChr m:val="("/>
            <m:endChr m:val=")"/>
            <m:ctrlPr>
              <w:rPr>
                <w:rFonts w:ascii="Cambria Math" w:hAnsi="Cambria Math"/>
              </w:rPr>
            </m:ctrlPr>
          </m:dPr>
          <m:e>
            <m:m>
              <m:mPr>
                <m:plcHide m:val="1"/>
                <m:cGpRule m:val="0"/>
                <m:mcs>
                  <m:mc>
                    <m:mcPr>
                      <m:count m:val="1"/>
                      <m:mcJc m:val="left"/>
                    </m:mcPr>
                  </m:mc>
                </m:mcs>
                <m:ctrlPr>
                  <w:rPr>
                    <w:rFonts w:ascii="Cambria Math" w:hAnsi="Cambria Math"/>
                    <w:i/>
                  </w:rPr>
                </m:ctrlPr>
              </m:mPr>
              <m:mr>
                <m:e>
                  <m:r>
                    <m:rPr>
                      <m:sty m:val="p"/>
                    </m:rPr>
                    <m:t>1</m:t>
                  </m:r>
                </m:e>
              </m:mr>
              <m:mr>
                <m:e>
                  <m:r>
                    <m:rPr>
                      <m:sty m:val="p"/>
                    </m:rPr>
                    <m:t>0</m:t>
                  </m:r>
                </m:e>
              </m:mr>
              <m:mr>
                <m:e>
                  <m:r>
                    <m:rPr>
                      <m:sty m:val="p"/>
                    </m:rPr>
                    <m:t>0</m:t>
                  </m:r>
                </m:e>
              </m:mr>
              <m:mr>
                <m:e>
                  <m:r>
                    <m:rPr>
                      <m:sty m:val="p"/>
                    </m:rPr>
                    <m:t>2</m:t>
                  </m:r>
                </m:e>
              </m:mr>
              <m:mr>
                <m:e>
                  <m:r>
                    <m:rPr>
                      <m:sty m:val="p"/>
                    </m:rPr>
                    <m:t>0</m:t>
                  </m:r>
                </m:e>
              </m:mr>
            </m:m>
          </m:e>
        </m:d>
      </m:oMath>
      <w:r>
        <w:rPr/>
        <w:t xml:space="preserve">.</w:t>
      </w:r>
    </w:p>
    <w:p>
      <w:pPr>
        <w:numPr>
          <w:ilvl w:val="0"/>
          <w:numId w:val="62"/>
        </w:numPr>
        <w:spacing w:lineRule="auto"/>
      </w:pPr>
      <w:r>
        <w:rPr/>
        <w:t xml:space="preserve">On suppose dans cette question que </w:t>
      </w:r>
      <m:oMath>
        <m:r>
          <m:rPr>
            <m:sty m:val="p"/>
          </m:rPr>
          <m:t>⟨</m:t>
        </m:r>
        <m:r>
          <m:rPr>
            <m:sty m:val="i"/>
          </m:rPr>
          <m:t>Z</m:t>
        </m:r>
        <m:r>
          <m:rPr>
            <m:sty m:val="p"/>
          </m:rPr>
          <m:t>⟩</m:t>
        </m:r>
        <m:r>
          <m:rPr>
            <m:sty m:val="p"/>
          </m:rPr>
          <m:t>⩽</m:t>
        </m:r>
        <m:r>
          <m:rPr>
            <m:sty m:val="p"/>
          </m:rPr>
          <m:t>3</m:t>
        </m:r>
        <m:r>
          <m:rPr>
            <m:sty m:val="i"/>
          </m:rPr>
          <m:t>k</m:t>
        </m:r>
      </m:oMath>
      <w:r>
        <w:rPr/>
        <w:t xml:space="preserve">. Montrer que </w:t>
      </w:r>
      <m:oMath>
        <m:r>
          <m:rPr>
            <m:sty m:val="i"/>
          </m:rPr>
          <m:t>Z</m:t>
        </m:r>
        <m:r>
          <m:rPr>
            <m:sty m:val="p"/>
          </m:rPr>
          <m:t>=</m:t>
        </m:r>
        <m:r>
          <m:rPr>
            <m:sty m:val="p"/>
          </m:rPr>
          <m:t>0</m:t>
        </m:r>
      </m:oMath>
      <w:r>
        <w:rPr/>
        <w:t xml:space="preserve">.</w:t>
      </w:r>
    </w:p>
    <w:p>
      <w:pPr>
        <w:numPr>
          <w:ilvl w:val="0"/>
          <w:numId w:val="56"/>
        </w:numPr>
        <w:spacing w:lineRule="auto"/>
      </w:pPr>
      <w:r>
        <w:rPr/>
        <w:t xml:space="preserve">On suppose dans la suite de cette partie que </w:t>
      </w:r>
      <m:oMath>
        <m:r>
          <m:rPr>
            <m:sty m:val="p"/>
          </m:rPr>
          <m:t>3</m:t>
        </m:r>
        <m:r>
          <m:rPr>
            <m:sty m:val="i"/>
          </m:rPr>
          <m:t>k</m:t>
        </m:r>
        <m:r>
          <m:rPr>
            <m:sty m:val="p"/>
          </m:rPr>
          <m:t>+</m:t>
        </m:r>
        <m:r>
          <m:rPr>
            <m:sty m:val="p"/>
          </m:rPr>
          <m:t>1</m:t>
        </m:r>
        <m:r>
          <m:rPr>
            <m:sty m:val="p"/>
          </m:rPr>
          <m:t>⩽</m:t>
        </m:r>
        <m:r>
          <m:rPr>
            <m:sty m:val="p"/>
          </m:rPr>
          <m:t>⟨</m:t>
        </m:r>
        <m:r>
          <m:rPr>
            <m:sty m:val="i"/>
          </m:rPr>
          <m:t>Z</m:t>
        </m:r>
        <m:r>
          <m:rPr>
            <m:sty m:val="p"/>
          </m:rPr>
          <m:t>⟩</m:t>
        </m:r>
      </m:oMath>
      <w:r>
        <w:rPr/>
        <w:t xml:space="preserve">.</w:t>
      </w:r>
    </w:p>
    <w:p>
      <w:pPr>
        <w:numPr>
          <w:ilvl w:val="0"/>
          <w:numId w:val="63"/>
        </w:numPr>
        <w:spacing w:lineRule="auto"/>
      </w:pPr>
      <w:r>
        <w:rPr/>
        <w:t xml:space="preserve">a) Montrer que </w:t>
      </w:r>
      <m:oMath>
        <m:r>
          <m:rPr>
            <m:sty m:val="i"/>
          </m:rPr>
          <m:t>Y</m:t>
        </m:r>
        <m:r>
          <m:rPr>
            <m:sty m:val="p"/>
          </m:rPr>
          <m:t>−</m:t>
        </m:r>
        <m:sSub>
          <m:sSubPr/>
          <m:e>
            <m:r>
              <m:rPr>
                <m:sty m:val="i"/>
              </m:rPr>
              <m:t>Z</m:t>
            </m:r>
          </m:e>
          <m:sub>
            <m:acc>
              <m:accPr>
                <m:chr m:val="‾"/>
              </m:accPr>
              <m:e>
                <m:r>
                  <m:rPr>
                    <m:sty m:val="i"/>
                  </m:rPr>
                  <m:t>S</m:t>
                </m:r>
              </m:e>
            </m:acc>
          </m:sub>
        </m:sSub>
        <m:r>
          <m:rPr>
            <m:sty m:val="p"/>
          </m:rPr>
          <m:t>=</m:t>
        </m:r>
        <m:r>
          <m:rPr>
            <m:sty m:val="i"/>
          </m:rPr>
          <m:t>X</m:t>
        </m:r>
        <m:r>
          <m:rPr>
            <m:sty m:val="p"/>
          </m:rPr>
          <m:t>+</m:t>
        </m:r>
        <m:sSub>
          <m:sSubPr/>
          <m:e>
            <m:r>
              <m:rPr>
                <m:sty m:val="i"/>
              </m:rPr>
              <m:t>Z</m:t>
            </m:r>
          </m:e>
          <m:sub>
            <m:r>
              <m:rPr>
                <m:sty m:val="i"/>
              </m:rPr>
              <m:t>S</m:t>
            </m:r>
          </m:sub>
        </m:sSub>
      </m:oMath>
      <w:r>
        <w:rPr/>
        <w:t xml:space="preserve"> et que </w:t>
      </w:r>
      <m:oMath>
        <m:d>
          <m:dPr>
            <m:begChr m:val="|"/>
            <m:endChr m:val="|"/>
            <m:ctrlPr>
              <w:rPr>
                <w:rFonts w:ascii="Cambria Math" w:hAnsi="Cambria Math"/>
              </w:rPr>
            </m:ctrlPr>
          </m:dPr>
          <m:e>
            <m:r>
              <m:rPr>
                <m:sty m:val="i"/>
              </m:rPr>
              <m:t>Y</m:t>
            </m:r>
            <m:r>
              <m:rPr>
                <m:sty m:val="p"/>
              </m:rPr>
              <m:t>−</m:t>
            </m:r>
            <m:sSub>
              <m:sSubPr/>
              <m:e>
                <m:r>
                  <m:rPr>
                    <m:sty m:val="i"/>
                  </m:rPr>
                  <m:t>Z</m:t>
                </m:r>
              </m:e>
              <m:sub>
                <m:acc>
                  <m:accPr>
                    <m:chr m:val="‾"/>
                  </m:accPr>
                  <m:e>
                    <m:r>
                      <m:rPr>
                        <m:sty m:val="i"/>
                      </m:rPr>
                      <m:t>S</m:t>
                    </m:r>
                  </m:e>
                </m:acc>
              </m:sub>
            </m:sSub>
          </m:e>
        </m:d>
        <m:r>
          <m:rPr>
            <m:sty m:val="p"/>
          </m:rPr>
          <m:t>=</m:t>
        </m:r>
        <m:r>
          <m:rPr>
            <m:sty m:val="p"/>
          </m:rPr>
          <m:t>|</m:t>
        </m:r>
        <m:r>
          <m:rPr>
            <m:sty m:val="i"/>
          </m:rPr>
          <m:t>Y</m:t>
        </m:r>
        <m:r>
          <m:rPr>
            <m:sty m:val="p"/>
          </m:rPr>
          <m:t>|</m:t>
        </m:r>
        <m:r>
          <m:rPr>
            <m:sty m:val="p"/>
          </m:rPr>
          <m:t>+</m:t>
        </m:r>
        <m:d>
          <m:dPr>
            <m:begChr m:val="|"/>
            <m:endChr m:val="|"/>
            <m:ctrlPr>
              <w:rPr>
                <w:rFonts w:ascii="Cambria Math" w:hAnsi="Cambria Math"/>
              </w:rPr>
            </m:ctrlPr>
          </m:dPr>
          <m:e>
            <m:sSub>
              <m:sSubPr/>
              <m:e>
                <m:r>
                  <m:rPr>
                    <m:sty m:val="i"/>
                  </m:rPr>
                  <m:t>Z</m:t>
                </m:r>
              </m:e>
              <m:sub>
                <m:acc>
                  <m:accPr>
                    <m:chr m:val="‾"/>
                  </m:accPr>
                  <m:e>
                    <m:r>
                      <m:rPr>
                        <m:sty m:val="i"/>
                      </m:rPr>
                      <m:t>S</m:t>
                    </m:r>
                  </m:e>
                </m:acc>
              </m:sub>
            </m:sSub>
          </m:e>
        </m:d>
      </m:oMath>
      <w:r>
        <w:rPr/>
        <w:t xml:space="preserve">.</w:t>
      </w:r>
    </w:p>
    <w:p>
      <w:pPr>
        <w:numPr>
          <w:ilvl w:val="1"/>
          <w:numId w:val="57"/>
        </w:numPr>
        <w:spacing w:lineRule="auto"/>
      </w:pPr>
      <w:r>
        <w:rPr>
          <w:rFonts w:eastAsia="Georgia" w:cs="Georgia" w:ascii="Georgia" w:hAnsi="Georgia"/>
        </w:rPr>
        <w:t xml:space="preserve">En déduire que </w:t>
      </w:r>
      <m:oMath>
        <m:d>
          <m:dPr>
            <m:begChr m:val="|"/>
            <m:endChr m:val="|"/>
            <m:ctrlPr>
              <w:rPr>
                <w:rFonts w:ascii="Cambria Math" w:hAnsi="Cambria Math"/>
              </w:rPr>
            </m:ctrlPr>
          </m:dPr>
          <m:e>
            <m:sSub>
              <m:sSubPr/>
              <m:e>
                <m:r>
                  <m:rPr>
                    <m:sty m:val="i"/>
                  </m:rPr>
                  <m:t>Z</m:t>
                </m:r>
              </m:e>
              <m:sub>
                <m:r>
                  <m:rPr>
                    <m:sty m:val="i"/>
                  </m:rPr>
                  <m:t>S</m:t>
                </m:r>
              </m:sub>
            </m:sSub>
          </m:e>
        </m:d>
        <m:r>
          <m:rPr>
            <m:sty m:val="p"/>
          </m:rPr>
          <m:t>⩾</m:t>
        </m:r>
        <m:d>
          <m:dPr>
            <m:begChr m:val="|"/>
            <m:endChr m:val="|"/>
            <m:ctrlPr>
              <w:rPr>
                <w:rFonts w:ascii="Cambria Math" w:hAnsi="Cambria Math"/>
              </w:rPr>
            </m:ctrlPr>
          </m:dPr>
          <m:e>
            <m:sSub>
              <m:sSubPr/>
              <m:e>
                <m:r>
                  <m:rPr>
                    <m:sty m:val="i"/>
                  </m:rPr>
                  <m:t>Z</m:t>
                </m:r>
              </m:e>
              <m:sub>
                <m:acc>
                  <m:accPr>
                    <m:chr m:val="‾"/>
                  </m:accPr>
                  <m:e>
                    <m:r>
                      <m:rPr>
                        <m:sty m:val="i"/>
                      </m:rPr>
                      <m:t>S</m:t>
                    </m:r>
                  </m:e>
                </m:acc>
              </m:sub>
            </m:sSub>
          </m:e>
        </m:d>
      </m:oMath>
      <w:r>
        <w:rPr/>
        <w:t xml:space="preserve">.</w:t>
      </w:r>
    </w:p>
    <w:p>
      <w:pPr>
        <w:numPr>
          <w:ilvl w:val="1"/>
          <w:numId w:val="57"/>
        </w:numPr>
        <w:spacing w:lineRule="auto"/>
      </w:pPr>
      <w:r>
        <w:rPr/>
        <w:t xml:space="preserve">Montrer que </w:t>
      </w:r>
      <m:oMath>
        <m:d>
          <m:dPr>
            <m:begChr m:val="‖"/>
            <m:endChr m:val="‖"/>
            <m:ctrlPr>
              <w:rPr>
                <w:rFonts w:ascii="Cambria Math" w:hAnsi="Cambria Math"/>
              </w:rPr>
            </m:ctrlPr>
          </m:dPr>
          <m:e>
            <m:sSub>
              <m:sSubPr/>
              <m:e>
                <m:r>
                  <m:rPr>
                    <m:sty m:val="i"/>
                  </m:rPr>
                  <m:t>Z</m:t>
                </m:r>
              </m:e>
              <m:sub>
                <m:r>
                  <m:rPr>
                    <m:sty m:val="i"/>
                  </m:rPr>
                  <m:t>S</m:t>
                </m:r>
              </m:sub>
            </m:sSub>
          </m:e>
        </m:d>
        <m:r>
          <m:rPr>
            <m:sty m:val="p"/>
          </m:rPr>
          <m:t>⩾</m:t>
        </m:r>
        <m:f>
          <m:fPr>
            <m:ctrlPr>
              <w:rPr>
                <w:rFonts w:ascii="Cambria Math" w:hAnsi="Cambria Math"/>
              </w:rPr>
            </m:ctrlPr>
          </m:fPr>
          <m:num>
            <m:r>
              <m:rPr>
                <m:sty m:val="p"/>
              </m:rPr>
              <m:t>1</m:t>
            </m:r>
          </m:num>
          <m:den>
            <m:rad>
              <m:radPr>
                <m:degHide m:val="1"/>
                <m:ctrlPr>
                  <w:rPr>
                    <w:rFonts w:ascii="Cambria Math" w:hAnsi="Cambria Math"/>
                  </w:rPr>
                </m:ctrlPr>
              </m:radPr>
              <m:deg/>
              <m:e>
                <m:r>
                  <m:rPr>
                    <m:sty m:val="i"/>
                  </m:rPr>
                  <m:t>k</m:t>
                </m:r>
              </m:e>
            </m:rad>
          </m:den>
        </m:f>
        <m:d>
          <m:dPr>
            <m:begChr m:val="|"/>
            <m:endChr m:val="|"/>
            <m:ctrlPr>
              <w:rPr>
                <w:rFonts w:ascii="Cambria Math" w:hAnsi="Cambria Math"/>
              </w:rPr>
            </m:ctrlPr>
          </m:dPr>
          <m:e>
            <m:sSub>
              <m:sSubPr/>
              <m:e>
                <m:r>
                  <m:rPr>
                    <m:sty m:val="i"/>
                  </m:rPr>
                  <m:t>Z</m:t>
                </m:r>
              </m:e>
              <m:sub>
                <m:r>
                  <m:rPr>
                    <m:sty m:val="i"/>
                  </m:rPr>
                  <m:t>S</m:t>
                </m:r>
              </m:sub>
            </m:sSub>
          </m:e>
        </m:d>
        <m:r>
          <m:rPr>
            <m:sty m:val="p"/>
          </m:rPr>
          <m:t>⩾</m:t>
        </m:r>
        <m:f>
          <m:fPr>
            <m:ctrlPr>
              <w:rPr>
                <w:rFonts w:ascii="Cambria Math" w:hAnsi="Cambria Math"/>
              </w:rPr>
            </m:ctrlPr>
          </m:fPr>
          <m:num>
            <m:r>
              <m:rPr>
                <m:sty m:val="p"/>
              </m:rPr>
              <m:t>1</m:t>
            </m:r>
          </m:num>
          <m:den>
            <m:rad>
              <m:radPr>
                <m:degHide m:val="1"/>
                <m:ctrlPr>
                  <w:rPr>
                    <w:rFonts w:ascii="Cambria Math" w:hAnsi="Cambria Math"/>
                  </w:rPr>
                </m:ctrlPr>
              </m:radPr>
              <m:deg/>
              <m:e>
                <m:r>
                  <m:rPr>
                    <m:sty m:val="i"/>
                  </m:rPr>
                  <m:t>k</m:t>
                </m:r>
              </m:e>
            </m:rad>
          </m:den>
        </m:f>
        <m:d>
          <m:dPr>
            <m:begChr m:val="|"/>
            <m:endChr m:val="|"/>
            <m:ctrlPr>
              <w:rPr>
                <w:rFonts w:ascii="Cambria Math" w:hAnsi="Cambria Math"/>
              </w:rPr>
            </m:ctrlPr>
          </m:dPr>
          <m:e>
            <m:sSub>
              <m:sSubPr/>
              <m:e>
                <m:r>
                  <m:rPr>
                    <m:sty m:val="i"/>
                  </m:rPr>
                  <m:t>Z</m:t>
                </m:r>
              </m:e>
              <m:sub>
                <m:acc>
                  <m:accPr>
                    <m:chr m:val="‾"/>
                  </m:accPr>
                  <m:e>
                    <m:r>
                      <m:rPr>
                        <m:sty m:val="i"/>
                      </m:rPr>
                      <m:t>S</m:t>
                    </m:r>
                  </m:e>
                </m:acc>
              </m:sub>
            </m:sSub>
          </m:e>
        </m:d>
      </m:oMath>
      <w:r>
        <w:rPr/>
        <w:t xml:space="preserve">.</w:t>
      </w:r>
    </w:p>
    <w:p>
      <w:pPr>
        <w:numPr>
          <w:ilvl w:val="0"/>
          <w:numId w:val="58"/>
        </w:numPr>
        <w:spacing w:lineRule="auto"/>
      </w:pPr>
      <w:r>
        <w:rPr/>
        <w:t xml:space="preserve">On pose </w:t>
      </w:r>
      <m:oMath>
        <m:r>
          <m:rPr>
            <m:sty m:val="i"/>
          </m:rPr>
          <m:t>r</m:t>
        </m:r>
        <m:r>
          <m:rPr>
            <m:sty m:val="p"/>
          </m:rPr>
          <m:t>=</m:t>
        </m:r>
        <m:d>
          <m:dPr>
            <m:begChr m:val="⌊"/>
            <m:endChr m:val="⌋"/>
            <m:ctrlPr>
              <w:rPr>
                <w:rFonts w:ascii="Cambria Math" w:hAnsi="Cambria Math"/>
              </w:rPr>
            </m:ctrlPr>
          </m:dPr>
          <m:e>
            <m:f>
              <m:fPr>
                <m:ctrlPr>
                  <w:rPr>
                    <w:rFonts w:ascii="Cambria Math" w:hAnsi="Cambria Math"/>
                  </w:rPr>
                </m:ctrlPr>
              </m:fPr>
              <m:num>
                <m:d>
                  <m:dPr>
                    <m:begChr m:val="⟨"/>
                    <m:endChr m:val="⟩"/>
                    <m:ctrlPr>
                      <w:rPr>
                        <w:rFonts w:ascii="Cambria Math" w:hAnsi="Cambria Math"/>
                      </w:rPr>
                    </m:ctrlPr>
                  </m:dPr>
                  <m:e>
                    <m:sSub>
                      <m:sSubPr/>
                      <m:e>
                        <m:r>
                          <m:rPr>
                            <m:sty m:val="i"/>
                          </m:rPr>
                          <m:t>Z</m:t>
                        </m:r>
                      </m:e>
                      <m:sub>
                        <m:acc>
                          <m:accPr>
                            <m:chr m:val="‾"/>
                          </m:accPr>
                          <m:e>
                            <m:r>
                              <m:rPr>
                                <m:sty m:val="i"/>
                              </m:rPr>
                              <m:t>S</m:t>
                            </m:r>
                          </m:e>
                        </m:acc>
                      </m:sub>
                    </m:sSub>
                  </m:e>
                </m:d>
              </m:num>
              <m:den>
                <m:r>
                  <m:rPr>
                    <m:sty m:val="p"/>
                  </m:rPr>
                  <m:t>2</m:t>
                </m:r>
                <m:r>
                  <m:rPr>
                    <m:sty m:val="i"/>
                  </m:rPr>
                  <m:t>k</m:t>
                </m:r>
              </m:den>
            </m:f>
          </m:e>
        </m:d>
      </m:oMath>
      <w:r>
        <w:rPr/>
        <w:t xml:space="preserve">.</w:t>
      </w:r>
      <w:r>
        <w:rPr/>
        <w:br w:type="textWrapping"/>
      </w:r>
      <w:r>
        <w:rPr>
          <w:rFonts w:eastAsia="Georgia" w:cs="Georgia" w:ascii="Georgia" w:hAnsi="Georgia"/>
        </w:rPr>
        <w:t xml:space="preserve">On écrit </w:t>
      </w:r>
      <m:oMath>
        <m:acc>
          <m:accPr>
            <m:chr m:val="‾"/>
          </m:accPr>
          <m:e>
            <m:r>
              <m:rPr>
                <m:sty m:val="i"/>
              </m:rPr>
              <m:t>S</m:t>
            </m:r>
          </m:e>
        </m:acc>
      </m:oMath>
      <w:r>
        <w:rPr>
          <w:rFonts w:eastAsia="Georgia" w:cs="Georgia" w:ascii="Georgia" w:hAnsi="Georgia"/>
        </w:rPr>
        <w:t xml:space="preserve"> sous la forme de la réunion disjointe </w:t>
      </w:r>
      <m:oMath>
        <m:sSub>
          <m:sSubPr/>
          <m:e>
            <m:r>
              <m:rPr>
                <m:sty m:val="i"/>
              </m:rPr>
              <m:t>T</m:t>
            </m:r>
          </m:e>
          <m:sub>
            <m:r>
              <m:rPr>
                <m:sty m:val="p"/>
              </m:rPr>
              <m:t>1</m:t>
            </m:r>
          </m:sub>
        </m:sSub>
        <m:r>
          <m:rPr>
            <m:sty m:val="p"/>
          </m:rPr>
          <m:t>∪</m:t>
        </m:r>
        <m:r>
          <m:rPr>
            <m:sty m:val="p"/>
          </m:rPr>
          <m:t>…</m:t>
        </m:r>
        <m:r>
          <m:rPr>
            <m:sty m:val="p"/>
          </m:rPr>
          <m:t>∪</m:t>
        </m:r>
        <m:sSub>
          <m:sSubPr/>
          <m:e>
            <m:r>
              <m:rPr>
                <m:sty m:val="i"/>
              </m:rPr>
              <m:t>T</m:t>
            </m:r>
          </m:e>
          <m:sub>
            <m:r>
              <m:rPr>
                <m:sty m:val="i"/>
              </m:rPr>
              <m:t>r</m:t>
            </m:r>
            <m:r>
              <m:rPr>
                <m:sty m:val="p"/>
              </m:rPr>
              <m:t>+</m:t>
            </m:r>
            <m:r>
              <m:rPr>
                <m:sty m:val="p"/>
              </m:rPr>
              <m:t>1</m:t>
            </m:r>
          </m:sub>
        </m:sSub>
      </m:oMath>
      <w:r>
        <w:rPr/>
        <w:t xml:space="preserve">, avec pour tout </w:t>
      </w:r>
      <m:oMath>
        <m:r>
          <m:rPr>
            <m:sty m:val="i"/>
          </m:rPr>
          <m:t>i</m:t>
        </m:r>
        <m:r>
          <m:rPr>
            <m:sty m:val="p"/>
          </m:rPr>
          <m:t>∈</m:t>
        </m:r>
        <m:r>
          <m:rPr>
            <m:sty m:val="p"/>
          </m:rPr>
          <m:t>[</m:t>
        </m:r>
        <m:r>
          <m:rPr>
            <m:sty m:val="p"/>
          </m:rPr>
          <m:t xml:space="preserve"> </m:t>
        </m:r>
        <m:r>
          <m:rPr>
            <m:sty m:val="p"/>
          </m:rPr>
          <m:t>[</m:t>
        </m:r>
        <m:r>
          <m:rPr>
            <m:sty m:val="p"/>
          </m:rPr>
          <m:t>1</m:t>
        </m:r>
        <m:r>
          <m:rPr>
            <m:sty m:val="p"/>
          </m:rPr>
          <m:t>,</m:t>
        </m:r>
        <m:r>
          <m:rPr>
            <m:sty m:val="i"/>
          </m:rPr>
          <m:t>r</m:t>
        </m:r>
        <m:r>
          <m:rPr>
            <m:sty m:val="p"/>
          </m:rPr>
          <m:t>]</m:t>
        </m:r>
        <m:r>
          <m:rPr>
            <m:sty m:val="p"/>
          </m:rPr>
          <m:t xml:space="preserve"> </m:t>
        </m:r>
        <m:r>
          <m:rPr>
            <m:sty m:val="p"/>
          </m:rPr>
          <m:t>]</m:t>
        </m:r>
      </m:oMath>
      <w:r>
        <w:rPr/>
        <w:t xml:space="preserve">, les valeurs absolues des composantes non nulles de </w:t>
      </w:r>
      <m:oMath>
        <m:sSub>
          <m:sSubPr/>
          <m:e>
            <m:r>
              <m:rPr>
                <m:sty m:val="i"/>
              </m:rPr>
              <m:t>Z</m:t>
            </m:r>
          </m:e>
          <m:sub>
            <m:sSub>
              <m:sSubPr/>
              <m:e>
                <m:r>
                  <m:rPr>
                    <m:sty m:val="i"/>
                  </m:rPr>
                  <m:t>T</m:t>
                </m:r>
              </m:e>
              <m:sub>
                <m:r>
                  <m:rPr>
                    <m:sty m:val="i"/>
                  </m:rPr>
                  <m:t>i</m:t>
                </m:r>
              </m:sub>
            </m:sSub>
          </m:sub>
        </m:sSub>
      </m:oMath>
      <w:r>
        <w:rPr>
          <w:rFonts w:eastAsia="Georgia" w:cs="Georgia" w:ascii="Georgia" w:hAnsi="Georgia"/>
        </w:rPr>
        <w:t xml:space="preserve"> qui sont supérieures à toutes celles de </w:t>
      </w:r>
      <m:oMath>
        <m:sSub>
          <m:sSubPr/>
          <m:e>
            <m:r>
              <m:rPr>
                <m:sty m:val="i"/>
              </m:rPr>
              <m:t>Z</m:t>
            </m:r>
          </m:e>
          <m:sub>
            <m:sSub>
              <m:sSubPr/>
              <m:e>
                <m:r>
                  <m:rPr>
                    <m:sty m:val="i"/>
                  </m:rPr>
                  <m:t>T</m:t>
                </m:r>
              </m:e>
              <m:sub>
                <m:r>
                  <m:rPr>
                    <m:sty m:val="i"/>
                  </m:rPr>
                  <m:t>i</m:t>
                </m:r>
                <m:r>
                  <m:rPr>
                    <m:sty m:val="p"/>
                  </m:rPr>
                  <m:t>+</m:t>
                </m:r>
                <m:r>
                  <m:rPr>
                    <m:sty m:val="p"/>
                  </m:rPr>
                  <m:t>1</m:t>
                </m:r>
              </m:sub>
            </m:sSub>
          </m:sub>
        </m:sSub>
      </m:oMath>
      <w:r>
        <w:rPr/>
        <w:t xml:space="preserve"> et </w:t>
      </w:r>
      <m:oMath>
        <m:d>
          <m:dPr>
            <m:begChr m:val="⟨"/>
            <m:endChr m:val="⟩"/>
            <m:ctrlPr>
              <w:rPr>
                <w:rFonts w:ascii="Cambria Math" w:hAnsi="Cambria Math"/>
              </w:rPr>
            </m:ctrlPr>
          </m:dPr>
          <m:e>
            <m:sSub>
              <m:sSubPr/>
              <m:e>
                <m:r>
                  <m:rPr>
                    <m:sty m:val="i"/>
                  </m:rPr>
                  <m:t>Z</m:t>
                </m:r>
              </m:e>
              <m:sub>
                <m:sSub>
                  <m:sSubPr/>
                  <m:e>
                    <m:r>
                      <m:rPr>
                        <m:sty m:val="i"/>
                      </m:rPr>
                      <m:t>T</m:t>
                    </m:r>
                  </m:e>
                  <m:sub>
                    <m:r>
                      <m:rPr>
                        <m:sty m:val="i"/>
                      </m:rPr>
                      <m:t>i</m:t>
                    </m:r>
                  </m:sub>
                </m:sSub>
              </m:sub>
            </m:sSub>
          </m:e>
        </m:d>
        <m:r>
          <m:rPr>
            <m:sty m:val="p"/>
          </m:rPr>
          <m:t>=</m:t>
        </m:r>
        <m:r>
          <m:rPr>
            <m:sty m:val="p"/>
          </m:rPr>
          <m:t>2</m:t>
        </m:r>
        <m:r>
          <m:rPr>
            <m:sty m:val="i"/>
          </m:rPr>
          <m:t>k</m:t>
        </m:r>
      </m:oMath>
      <w:r>
        <w:rPr/>
        <w:t xml:space="preserve">.</w:t>
      </w:r>
      <w:r>
        <w:rPr/>
        <w:br w:type="textWrapping"/>
      </w:r>
      <w:r>
        <w:rPr/>
        <w:t xml:space="preserve">On a donc en particulier </w:t>
      </w:r>
      <m:oMath>
        <m:sSub>
          <m:sSubPr/>
          <m:e>
            <m:r>
              <m:rPr>
                <m:sty m:val="i"/>
              </m:rPr>
              <m:t>Z</m:t>
            </m:r>
          </m:e>
          <m:sub>
            <m:acc>
              <m:accPr>
                <m:chr m:val="‾"/>
              </m:accPr>
              <m:e>
                <m:r>
                  <m:rPr>
                    <m:sty m:val="i"/>
                  </m:rPr>
                  <m:t>S</m:t>
                </m:r>
              </m:e>
            </m:acc>
          </m:sub>
        </m:sSub>
        <m:r>
          <m:rPr>
            <m:sty m:val="p"/>
          </m:rPr>
          <m:t>=</m:t>
        </m:r>
        <m:nary>
          <m:naryPr>
            <m:chr m:val="∑"/>
            <m:limLoc m:val="undOvr"/>
            <m:grow m:val="1"/>
          </m:naryPr>
          <m:sub>
            <m:r>
              <m:rPr>
                <m:sty m:val="i"/>
              </m:rPr>
              <m:t>i</m:t>
            </m:r>
            <m:r>
              <m:rPr>
                <m:sty m:val="p"/>
              </m:rPr>
              <m:t>=</m:t>
            </m:r>
            <m:r>
              <m:rPr>
                <m:sty m:val="p"/>
              </m:rPr>
              <m:t>1</m:t>
            </m:r>
          </m:sub>
          <m:sup>
            <m:r>
              <m:rPr>
                <m:sty m:val="i"/>
              </m:rPr>
              <m:t>r</m:t>
            </m:r>
            <m:r>
              <m:rPr>
                <m:sty m:val="p"/>
              </m:rPr>
              <m:t>+</m:t>
            </m:r>
            <m:r>
              <m:rPr>
                <m:sty m:val="p"/>
              </m:rPr>
              <m:t>1</m:t>
            </m:r>
          </m:sup>
          <m:e>
            <m:r>
              <m:rPr>
                <m:sty m:val="p"/>
              </m:rPr>
              <m:t xml:space="preserve"> </m:t>
            </m:r>
          </m:e>
        </m:nary>
        <m:sSub>
          <m:sSubPr/>
          <m:e>
            <m:r>
              <m:rPr>
                <m:sty m:val="i"/>
              </m:rPr>
              <m:t>Z</m:t>
            </m:r>
          </m:e>
          <m:sub>
            <m:sSub>
              <m:sSubPr/>
              <m:e>
                <m:r>
                  <m:rPr>
                    <m:sty m:val="i"/>
                  </m:rPr>
                  <m:t>T</m:t>
                </m:r>
              </m:e>
              <m:sub>
                <m:r>
                  <m:rPr>
                    <m:sty m:val="i"/>
                  </m:rPr>
                  <m:t>i</m:t>
                </m:r>
              </m:sub>
            </m:sSub>
          </m:sub>
        </m:sSub>
      </m:oMath>
      <w:r>
        <w:rPr/>
        <w:t xml:space="preserve"> et </w:t>
      </w:r>
      <m:oMath>
        <m:d>
          <m:dPr>
            <m:begChr m:val="⟨"/>
            <m:endChr m:val="⟩"/>
            <m:ctrlPr>
              <w:rPr>
                <w:rFonts w:ascii="Cambria Math" w:hAnsi="Cambria Math"/>
              </w:rPr>
            </m:ctrlPr>
          </m:dPr>
          <m:e>
            <m:sSub>
              <m:sSubPr/>
              <m:e>
                <m:r>
                  <m:rPr>
                    <m:sty m:val="i"/>
                  </m:rPr>
                  <m:t>Z</m:t>
                </m:r>
              </m:e>
              <m:sub>
                <m:sSub>
                  <m:sSubPr/>
                  <m:e>
                    <m:r>
                      <m:rPr>
                        <m:sty m:val="i"/>
                      </m:rPr>
                      <m:t>T</m:t>
                    </m:r>
                  </m:e>
                  <m:sub>
                    <m:r>
                      <m:rPr>
                        <m:sty m:val="i"/>
                      </m:rPr>
                      <m:t>r</m:t>
                    </m:r>
                    <m:r>
                      <m:rPr>
                        <m:sty m:val="p"/>
                      </m:rPr>
                      <m:t>+</m:t>
                    </m:r>
                    <m:r>
                      <m:rPr>
                        <m:sty m:val="p"/>
                      </m:rPr>
                      <m:t>1</m:t>
                    </m:r>
                  </m:sub>
                </m:sSub>
              </m:sub>
            </m:sSub>
          </m:e>
        </m:d>
        <m:r>
          <m:rPr>
            <m:sty m:val="p"/>
          </m:rPr>
          <m:t>&lt;</m:t>
        </m:r>
        <m:r>
          <m:rPr>
            <m:sty m:val="p"/>
          </m:rPr>
          <m:t>2</m:t>
        </m:r>
        <m:r>
          <m:rPr>
            <m:sty m:val="i"/>
          </m:rPr>
          <m:t>k</m:t>
        </m:r>
      </m:oMath>
      <w:r>
        <w:rPr/>
        <w:t xml:space="preserve">.</w:t>
      </w:r>
      <w:r>
        <w:rPr/>
        <w:br w:type="textWrapping"/>
      </w:r>
      <w:r>
        <w:rPr/>
        <w:t xml:space="preserve">Pour </w:t>
      </w:r>
      <m:oMath>
        <m:r>
          <m:rPr>
            <m:sty m:val="i"/>
          </m:rPr>
          <m:t>i</m:t>
        </m:r>
        <m:r>
          <m:rPr>
            <m:sty m:val="p"/>
          </m:rPr>
          <m:t>∈</m:t>
        </m:r>
        <m:r>
          <m:rPr>
            <m:sty m:val="p"/>
          </m:rPr>
          <m:t>[</m:t>
        </m:r>
        <m:r>
          <m:rPr>
            <m:sty m:val="p"/>
          </m:rPr>
          <m:t xml:space="preserve"> </m:t>
        </m:r>
        <m:r>
          <m:rPr>
            <m:sty m:val="p"/>
          </m:rPr>
          <m:t>[</m:t>
        </m:r>
        <m:r>
          <m:rPr>
            <m:sty m:val="p"/>
          </m:rPr>
          <m:t>1</m:t>
        </m:r>
        <m:r>
          <m:rPr>
            <m:sty m:val="p"/>
          </m:rPr>
          <m:t>,</m:t>
        </m:r>
        <m:r>
          <m:rPr>
            <m:sty m:val="i"/>
          </m:rPr>
          <m:t>r</m:t>
        </m:r>
        <m:r>
          <m:rPr>
            <m:sty m:val="p"/>
          </m:rPr>
          <m:t>]</m:t>
        </m:r>
        <m:r>
          <m:rPr>
            <m:sty m:val="p"/>
          </m:rPr>
          <m:t xml:space="preserve"> </m:t>
        </m:r>
        <m:r>
          <m:rPr>
            <m:sty m:val="p"/>
          </m:rPr>
          <m:t>]</m:t>
        </m:r>
      </m:oMath>
      <w:r>
        <w:rPr/>
        <w:t xml:space="preserve">, on note </w:t>
      </w:r>
      <m:oMath>
        <m:sSub>
          <m:sSubPr/>
          <m:e>
            <m:r>
              <m:rPr>
                <m:sty m:val="i"/>
              </m:rPr>
              <m:t>α</m:t>
            </m:r>
          </m:e>
          <m:sub>
            <m:r>
              <m:rPr>
                <m:sty m:val="i"/>
              </m:rPr>
              <m:t>i</m:t>
            </m:r>
          </m:sub>
        </m:sSub>
      </m:oMath>
      <w:r>
        <w:rPr>
          <w:rFonts w:eastAsia="Georgia" w:cs="Georgia" w:ascii="Georgia" w:hAnsi="Georgia"/>
        </w:rPr>
        <w:t xml:space="preserve"> la plus petite valeur absolue obtenue à partir des composantes non nulle de </w:t>
      </w:r>
      <m:oMath>
        <m:sSub>
          <m:sSubPr/>
          <m:e>
            <m:r>
              <m:rPr>
                <m:sty m:val="i"/>
              </m:rPr>
              <m:t>Z</m:t>
            </m:r>
          </m:e>
          <m:sub>
            <m:sSub>
              <m:sSubPr/>
              <m:e>
                <m:r>
                  <m:rPr>
                    <m:sty m:val="i"/>
                  </m:rPr>
                  <m:t>T</m:t>
                </m:r>
              </m:e>
              <m:sub>
                <m:r>
                  <m:rPr>
                    <m:sty m:val="i"/>
                  </m:rPr>
                  <m:t>i</m:t>
                </m:r>
              </m:sub>
            </m:sSub>
          </m:sub>
        </m:sSub>
      </m:oMath>
      <w:r>
        <w:rPr/>
        <w:t xml:space="preserve">.</w:t>
      </w:r>
    </w:p>
    <w:p>
      <w:pPr>
        <w:numPr>
          <w:ilvl w:val="0"/>
          <w:numId w:val="59"/>
        </w:numPr>
        <w:spacing w:lineRule="auto"/>
      </w:pPr>
      <w:r>
        <w:rPr/>
        <w:t xml:space="preserve">a) Soit </w:t>
      </w:r>
      <m:oMath>
        <m:r>
          <m:rPr>
            <m:sty m:val="i"/>
          </m:rPr>
          <m:t>i</m:t>
        </m:r>
        <m:r>
          <m:rPr>
            <m:sty m:val="p"/>
          </m:rPr>
          <m:t>∈</m:t>
        </m:r>
        <m:r>
          <m:rPr>
            <m:sty m:val="p"/>
          </m:rPr>
          <m:t>[</m:t>
        </m:r>
        <m:r>
          <m:rPr>
            <m:sty m:val="p"/>
          </m:rPr>
          <m:t xml:space="preserve"> </m:t>
        </m:r>
        <m:r>
          <m:rPr>
            <m:sty m:val="p"/>
          </m:rPr>
          <m:t>[</m:t>
        </m:r>
        <m:r>
          <m:rPr>
            <m:sty m:val="p"/>
          </m:rPr>
          <m:t>1</m:t>
        </m:r>
        <m:r>
          <m:rPr>
            <m:sty m:val="p"/>
          </m:rPr>
          <m:t>,</m:t>
        </m:r>
        <m:r>
          <m:rPr>
            <m:sty m:val="i"/>
          </m:rPr>
          <m:t>r</m:t>
        </m:r>
        <m:r>
          <m:rPr>
            <m:sty m:val="p"/>
          </m:rPr>
          <m:t>]</m:t>
        </m:r>
        <m:r>
          <m:rPr>
            <m:sty m:val="p"/>
          </m:rPr>
          <m:t xml:space="preserve"> </m:t>
        </m:r>
        <m:r>
          <m:rPr>
            <m:sty m:val="p"/>
          </m:rPr>
          <m:t>]</m:t>
        </m:r>
      </m:oMath>
      <w:r>
        <w:rPr/>
        <w:t xml:space="preserve">. Montrer que </w:t>
      </w:r>
      <m:oMath>
        <m:d>
          <m:dPr>
            <m:begChr m:val="|"/>
            <m:endChr m:val="|"/>
            <m:ctrlPr>
              <w:rPr>
                <w:rFonts w:ascii="Cambria Math" w:hAnsi="Cambria Math"/>
              </w:rPr>
            </m:ctrlPr>
          </m:dPr>
          <m:e>
            <m:sSub>
              <m:sSubPr/>
              <m:e>
                <m:r>
                  <m:rPr>
                    <m:sty m:val="i"/>
                  </m:rPr>
                  <m:t>Z</m:t>
                </m:r>
              </m:e>
              <m:sub>
                <m:sSub>
                  <m:sSubPr/>
                  <m:e>
                    <m:r>
                      <m:rPr>
                        <m:sty m:val="i"/>
                      </m:rPr>
                      <m:t>T</m:t>
                    </m:r>
                  </m:e>
                  <m:sub>
                    <m:r>
                      <m:rPr>
                        <m:sty m:val="i"/>
                      </m:rPr>
                      <m:t>i</m:t>
                    </m:r>
                  </m:sub>
                </m:sSub>
              </m:sub>
            </m:sSub>
          </m:e>
        </m:d>
        <m:r>
          <m:rPr>
            <m:sty m:val="p"/>
          </m:rPr>
          <m:t>⩾</m:t>
        </m:r>
        <m:rad>
          <m:radPr>
            <m:degHide m:val="1"/>
            <m:ctrlPr>
              <w:rPr>
                <w:rFonts w:ascii="Cambria Math" w:hAnsi="Cambria Math"/>
              </w:rPr>
            </m:ctrlPr>
          </m:radPr>
          <m:deg/>
          <m:e>
            <m:r>
              <m:rPr>
                <m:sty m:val="p"/>
              </m:rPr>
              <m:t>2</m:t>
            </m:r>
            <m:r>
              <m:rPr>
                <m:sty m:val="i"/>
              </m:rPr>
              <m:t>k</m:t>
            </m:r>
          </m:e>
        </m:rad>
        <m:rad>
          <m:radPr>
            <m:degHide m:val="1"/>
            <m:ctrlPr>
              <w:rPr>
                <w:rFonts w:ascii="Cambria Math" w:hAnsi="Cambria Math"/>
              </w:rPr>
            </m:ctrlPr>
          </m:radPr>
          <m:deg/>
          <m:e>
            <m:r>
              <m:rPr>
                <m:sty m:val="p"/>
              </m:rPr>
              <m:t>2</m:t>
            </m:r>
            <m:r>
              <m:rPr>
                <m:sty m:val="i"/>
              </m:rPr>
              <m:t>k</m:t>
            </m:r>
            <m:sSubSup>
              <m:sSubSupPr/>
              <m:e>
                <m:r>
                  <m:rPr>
                    <m:sty m:val="i"/>
                  </m:rPr>
                  <m:t>α</m:t>
                </m:r>
              </m:e>
              <m:sub>
                <m:r>
                  <m:rPr>
                    <m:sty m:val="i"/>
                  </m:rPr>
                  <m:t>i</m:t>
                </m:r>
              </m:sub>
              <m:sup>
                <m:r>
                  <m:rPr>
                    <m:sty m:val="p"/>
                  </m:rPr>
                  <m:t>2</m:t>
                </m:r>
              </m:sup>
            </m:sSubSup>
          </m:e>
        </m:rad>
        <m:r>
          <m:rPr>
            <m:sty m:val="p"/>
          </m:rPr>
          <m:t>⩾</m:t>
        </m:r>
        <m:rad>
          <m:radPr>
            <m:degHide m:val="1"/>
            <m:ctrlPr>
              <w:rPr>
                <w:rFonts w:ascii="Cambria Math" w:hAnsi="Cambria Math"/>
              </w:rPr>
            </m:ctrlPr>
          </m:radPr>
          <m:deg/>
          <m:e>
            <m:r>
              <m:rPr>
                <m:sty m:val="p"/>
              </m:rPr>
              <m:t>2</m:t>
            </m:r>
            <m:r>
              <m:rPr>
                <m:sty m:val="i"/>
              </m:rPr>
              <m:t>k</m:t>
            </m:r>
          </m:e>
        </m:rad>
        <m:d>
          <m:dPr>
            <m:begChr m:val="‖"/>
            <m:endChr m:val="‖"/>
            <m:ctrlPr>
              <w:rPr>
                <w:rFonts w:ascii="Cambria Math" w:hAnsi="Cambria Math"/>
              </w:rPr>
            </m:ctrlPr>
          </m:dPr>
          <m:e>
            <m:sSub>
              <m:sSubPr/>
              <m:e>
                <m:r>
                  <m:rPr>
                    <m:sty m:val="i"/>
                  </m:rPr>
                  <m:t>Z</m:t>
                </m:r>
              </m:e>
              <m:sub>
                <m:sSub>
                  <m:sSubPr/>
                  <m:e>
                    <m:r>
                      <m:rPr>
                        <m:sty m:val="i"/>
                      </m:rPr>
                      <m:t>T</m:t>
                    </m:r>
                  </m:e>
                  <m:sub>
                    <m:r>
                      <m:rPr>
                        <m:sty m:val="i"/>
                      </m:rPr>
                      <m:t>i</m:t>
                    </m:r>
                    <m:r>
                      <m:rPr>
                        <m:sty m:val="p"/>
                      </m:rPr>
                      <m:t>+</m:t>
                    </m:r>
                    <m:r>
                      <m:rPr>
                        <m:sty m:val="p"/>
                      </m:rPr>
                      <m:t>1</m:t>
                    </m:r>
                  </m:sub>
                </m:sSub>
              </m:sub>
            </m:sSub>
          </m:e>
        </m:d>
      </m:oMath>
      <w:r>
        <w:rPr/>
        <w:t xml:space="preserve">.</w:t>
      </w:r>
    </w:p>
    <w:p>
      <w:pPr>
        <w:numPr>
          <w:ilvl w:val="1"/>
          <w:numId w:val="60"/>
        </w:numPr>
        <w:spacing w:lineRule="auto"/>
      </w:pPr>
      <w:r>
        <w:rPr>
          <w:rFonts w:eastAsia="Georgia" w:cs="Georgia" w:ascii="Georgia" w:hAnsi="Georgia"/>
        </w:rPr>
        <w:t xml:space="preserve">En déduire que </w:t>
      </w:r>
      <m:oMath>
        <m:d>
          <m:dPr>
            <m:begChr m:val="‖"/>
            <m:endChr m:val="‖"/>
            <m:ctrlPr>
              <w:rPr>
                <w:rFonts w:ascii="Cambria Math" w:hAnsi="Cambria Math"/>
              </w:rPr>
            </m:ctrlPr>
          </m:dPr>
          <m:e>
            <m:sSub>
              <m:sSubPr/>
              <m:e>
                <m:r>
                  <m:rPr>
                    <m:sty m:val="i"/>
                  </m:rPr>
                  <m:t>Z</m:t>
                </m:r>
              </m:e>
              <m:sub>
                <m:r>
                  <m:rPr>
                    <m:sty m:val="i"/>
                  </m:rPr>
                  <m:t>S</m:t>
                </m:r>
              </m:sub>
            </m:sSub>
          </m:e>
        </m:d>
        <m:r>
          <m:rPr>
            <m:sty m:val="p"/>
          </m:rPr>
          <m:t>⩾</m:t>
        </m:r>
        <m:rad>
          <m:radPr>
            <m:degHide m:val="1"/>
            <m:ctrlPr>
              <w:rPr>
                <w:rFonts w:ascii="Cambria Math" w:hAnsi="Cambria Math"/>
              </w:rPr>
            </m:ctrlPr>
          </m:radPr>
          <m:deg/>
          <m:e>
            <m:r>
              <m:rPr>
                <m:sty m:val="p"/>
              </m:rPr>
              <m:t>2</m:t>
            </m:r>
          </m:e>
        </m:rad>
        <m:nary>
          <m:naryPr>
            <m:chr m:val="∑"/>
            <m:limLoc m:val="undOvr"/>
            <m:grow m:val="1"/>
          </m:naryPr>
          <m:sub>
            <m:r>
              <m:rPr>
                <m:sty m:val="i"/>
              </m:rPr>
              <m:t>i</m:t>
            </m:r>
            <m:r>
              <m:rPr>
                <m:sty m:val="p"/>
              </m:rPr>
              <m:t>=</m:t>
            </m:r>
            <m:r>
              <m:rPr>
                <m:sty m:val="p"/>
              </m:rPr>
              <m:t>2</m:t>
            </m:r>
          </m:sub>
          <m:sup>
            <m:r>
              <m:rPr>
                <m:sty m:val="i"/>
              </m:rPr>
              <m:t>r</m:t>
            </m:r>
            <m:r>
              <m:rPr>
                <m:sty m:val="p"/>
              </m:rPr>
              <m:t>+</m:t>
            </m:r>
            <m:r>
              <m:rPr>
                <m:sty m:val="p"/>
              </m:rPr>
              <m:t>1</m:t>
            </m:r>
          </m:sup>
          <m:e>
            <m:r>
              <m:rPr>
                <m:sty m:val="p"/>
              </m:rPr>
              <m:t xml:space="preserve"> </m:t>
            </m:r>
          </m:e>
        </m:nary>
        <m:d>
          <m:dPr>
            <m:begChr m:val="‖"/>
            <m:endChr m:val="‖"/>
            <m:ctrlPr>
              <w:rPr>
                <w:rFonts w:ascii="Cambria Math" w:hAnsi="Cambria Math"/>
              </w:rPr>
            </m:ctrlPr>
          </m:dPr>
          <m:e>
            <m:sSub>
              <m:sSubPr/>
              <m:e>
                <m:r>
                  <m:rPr>
                    <m:sty m:val="i"/>
                  </m:rPr>
                  <m:t>Z</m:t>
                </m:r>
              </m:e>
              <m:sub>
                <m:sSub>
                  <m:sSubPr/>
                  <m:e>
                    <m:r>
                      <m:rPr>
                        <m:sty m:val="i"/>
                      </m:rPr>
                      <m:t>T</m:t>
                    </m:r>
                  </m:e>
                  <m:sub>
                    <m:r>
                      <m:rPr>
                        <m:sty m:val="i"/>
                      </m:rPr>
                      <m:t>i</m:t>
                    </m:r>
                  </m:sub>
                </m:sSub>
              </m:sub>
            </m:sSub>
          </m:e>
        </m:d>
      </m:oMath>
      <w:r>
        <w:rPr/>
        <w:t xml:space="preserve">.</w:t>
      </w:r>
    </w:p>
    <w:p>
      <w:pPr>
        <w:numPr>
          <w:ilvl w:val="0"/>
          <w:numId w:val="59"/>
        </w:numPr>
        <w:spacing w:lineRule="auto"/>
      </w:pPr>
      <w:r>
        <w:rPr/>
        <w:t xml:space="preserve">a) Montrer que :</w:t>
      </w:r>
      <w:r>
        <w:rPr/>
        <w:br w:type="textWrapping"/>
      </w:r>
      <m:oMathPara>
        <m:oMath>
          <m:r>
            <m:rPr>
              <m:sty m:val="p"/>
            </m:rPr>
            <m:t>‖</m:t>
          </m:r>
          <m:r>
            <m:rPr>
              <m:sty m:val="i"/>
            </m:rPr>
            <m:t>A</m:t>
          </m:r>
          <m:r>
            <m:rPr>
              <m:sty m:val="i"/>
            </m:rPr>
            <m:t>Z</m:t>
          </m:r>
          <m:r>
            <m:rPr>
              <m:sty m:val="p"/>
            </m:rPr>
            <m:t>‖</m:t>
          </m:r>
          <m:r>
            <m:rPr>
              <m:sty m:val="p"/>
            </m:rPr>
            <m:t>⩾</m:t>
          </m:r>
          <m:d>
            <m:dPr>
              <m:begChr m:val="‖"/>
              <m:endChr m:val="‖"/>
              <m:ctrlPr>
                <w:rPr>
                  <w:rFonts w:ascii="Cambria Math" w:hAnsi="Cambria Math"/>
                </w:rPr>
              </m:ctrlPr>
            </m:dPr>
            <m:e>
              <m:r>
                <m:rPr>
                  <m:sty m:val="i"/>
                </m:rPr>
                <m:t>A</m:t>
              </m:r>
              <m:sSub>
                <m:sSubPr/>
                <m:e>
                  <m:r>
                    <m:rPr>
                      <m:sty m:val="i"/>
                    </m:rPr>
                    <m:t>Z</m:t>
                  </m:r>
                </m:e>
                <m:sub>
                  <m:r>
                    <m:rPr>
                      <m:sty m:val="i"/>
                    </m:rPr>
                    <m:t>S</m:t>
                  </m:r>
                  <m:r>
                    <m:rPr>
                      <m:sty m:val="p"/>
                    </m:rPr>
                    <m:t>∪</m:t>
                  </m:r>
                  <m:sSub>
                    <m:sSubPr/>
                    <m:e>
                      <m:r>
                        <m:rPr>
                          <m:sty m:val="i"/>
                        </m:rPr>
                        <m:t>T</m:t>
                      </m:r>
                    </m:e>
                    <m:sub>
                      <m:r>
                        <m:rPr>
                          <m:sty m:val="p"/>
                        </m:rPr>
                        <m:t>1</m:t>
                      </m:r>
                    </m:sub>
                  </m:sSub>
                </m:sub>
              </m:sSub>
            </m:e>
          </m:d>
          <m:r>
            <m:rPr>
              <m:sty m:val="p"/>
            </m:rPr>
            <m:t>−</m:t>
          </m:r>
          <m:d>
            <m:dPr>
              <m:begChr m:val="‖"/>
              <m:endChr m:val="‖"/>
              <m:ctrlPr>
                <w:rPr>
                  <w:rFonts w:ascii="Cambria Math" w:hAnsi="Cambria Math"/>
                </w:rPr>
              </m:ctrlPr>
            </m:dPr>
            <m:e>
              <m:nary>
                <m:naryPr>
                  <m:chr m:val="∑"/>
                  <m:limLoc m:val="undOvr"/>
                  <m:grow m:val="1"/>
                </m:naryPr>
                <m:sub>
                  <m:r>
                    <m:rPr>
                      <m:sty m:val="i"/>
                    </m:rPr>
                    <m:t>i</m:t>
                  </m:r>
                  <m:r>
                    <m:rPr>
                      <m:sty m:val="p"/>
                    </m:rPr>
                    <m:t>=</m:t>
                  </m:r>
                  <m:r>
                    <m:rPr>
                      <m:sty m:val="p"/>
                    </m:rPr>
                    <m:t>2</m:t>
                  </m:r>
                </m:sub>
                <m:sup>
                  <m:r>
                    <m:rPr>
                      <m:sty m:val="i"/>
                    </m:rPr>
                    <m:t>r</m:t>
                  </m:r>
                  <m:r>
                    <m:rPr>
                      <m:sty m:val="p"/>
                    </m:rPr>
                    <m:t>+</m:t>
                  </m:r>
                  <m:r>
                    <m:rPr>
                      <m:sty m:val="p"/>
                    </m:rPr>
                    <m:t>1</m:t>
                  </m:r>
                </m:sup>
                <m:e>
                  <m:r>
                    <m:rPr>
                      <m:sty m:val="p"/>
                    </m:rPr>
                    <m:t xml:space="preserve"> </m:t>
                  </m:r>
                </m:e>
              </m:nary>
              <m:r>
                <m:rPr>
                  <m:sty m:val="p"/>
                </m:rPr>
                <m:t xml:space="preserve"> </m:t>
              </m:r>
              <m:r>
                <m:rPr>
                  <m:sty m:val="i"/>
                </m:rPr>
                <m:t>A</m:t>
              </m:r>
              <m:sSub>
                <m:sSubPr/>
                <m:e>
                  <m:r>
                    <m:rPr>
                      <m:sty m:val="i"/>
                    </m:rPr>
                    <m:t>Z</m:t>
                  </m:r>
                </m:e>
                <m:sub>
                  <m:sSub>
                    <m:sSubPr/>
                    <m:e>
                      <m:r>
                        <m:rPr>
                          <m:sty m:val="i"/>
                        </m:rPr>
                        <m:t>T</m:t>
                      </m:r>
                    </m:e>
                    <m:sub>
                      <m:r>
                        <m:rPr>
                          <m:sty m:val="i"/>
                        </m:rPr>
                        <m:t>i</m:t>
                      </m:r>
                    </m:sub>
                  </m:sSub>
                </m:sub>
              </m:sSub>
            </m:e>
          </m:d>
          <m:r>
            <m:rPr>
              <m:sty m:val="p"/>
            </m:rPr>
            <m:t>⩾</m:t>
          </m:r>
          <m:rad>
            <m:radPr>
              <m:degHide m:val="1"/>
              <m:ctrlPr>
                <w:rPr>
                  <w:rFonts w:ascii="Cambria Math" w:hAnsi="Cambria Math"/>
                </w:rPr>
              </m:ctrlPr>
            </m:radPr>
            <m:deg/>
            <m:e>
              <m:r>
                <m:rPr>
                  <m:sty m:val="p"/>
                </m:rPr>
                <m:t>1</m:t>
              </m:r>
              <m:r>
                <m:rPr>
                  <m:sty m:val="p"/>
                </m:rPr>
                <m:t>−</m:t>
              </m:r>
              <m:r>
                <m:rPr>
                  <m:sty m:val="i"/>
                </m:rPr>
                <m:t>ε</m:t>
              </m:r>
            </m:e>
          </m:rad>
          <m:d>
            <m:dPr>
              <m:begChr m:val="‖"/>
              <m:endChr m:val="‖"/>
              <m:ctrlPr>
                <w:rPr>
                  <w:rFonts w:ascii="Cambria Math" w:hAnsi="Cambria Math"/>
                </w:rPr>
              </m:ctrlPr>
            </m:dPr>
            <m:e>
              <m:sSub>
                <m:sSubPr/>
                <m:e>
                  <m:r>
                    <m:rPr>
                      <m:sty m:val="i"/>
                    </m:rPr>
                    <m:t>Z</m:t>
                  </m:r>
                </m:e>
                <m:sub>
                  <m:r>
                    <m:rPr>
                      <m:sty m:val="i"/>
                    </m:rPr>
                    <m:t>S</m:t>
                  </m:r>
                  <m:r>
                    <m:rPr>
                      <m:sty m:val="p"/>
                    </m:rPr>
                    <m:t>∪</m:t>
                  </m:r>
                  <m:sSub>
                    <m:sSubPr/>
                    <m:e>
                      <m:r>
                        <m:rPr>
                          <m:sty m:val="i"/>
                        </m:rPr>
                        <m:t>T</m:t>
                      </m:r>
                    </m:e>
                    <m:sub>
                      <m:r>
                        <m:rPr>
                          <m:sty m:val="p"/>
                        </m:rPr>
                        <m:t>1</m:t>
                      </m:r>
                    </m:sub>
                  </m:sSub>
                </m:sub>
              </m:sSub>
            </m:e>
          </m:d>
          <m:r>
            <m:rPr>
              <m:sty m:val="p"/>
            </m:rPr>
            <m:t>−</m:t>
          </m:r>
          <m:rad>
            <m:radPr>
              <m:degHide m:val="1"/>
              <m:ctrlPr>
                <w:rPr>
                  <w:rFonts w:ascii="Cambria Math" w:hAnsi="Cambria Math"/>
                </w:rPr>
              </m:ctrlPr>
            </m:radPr>
            <m:deg/>
            <m:e>
              <m:r>
                <m:rPr>
                  <m:sty m:val="p"/>
                </m:rPr>
                <m:t>1</m:t>
              </m:r>
              <m:r>
                <m:rPr>
                  <m:sty m:val="p"/>
                </m:rPr>
                <m:t>+</m:t>
              </m:r>
              <m:r>
                <m:rPr>
                  <m:sty m:val="i"/>
                </m:rPr>
                <m:t>ε</m:t>
              </m:r>
            </m:e>
          </m:rad>
          <m:nary>
            <m:naryPr>
              <m:chr m:val="∑"/>
              <m:limLoc m:val="undOvr"/>
              <m:grow m:val="1"/>
            </m:naryPr>
            <m:sub>
              <m:r>
                <m:rPr>
                  <m:sty m:val="i"/>
                </m:rPr>
                <m:t>i</m:t>
              </m:r>
              <m:r>
                <m:rPr>
                  <m:sty m:val="p"/>
                </m:rPr>
                <m:t>=</m:t>
              </m:r>
              <m:r>
                <m:rPr>
                  <m:sty m:val="p"/>
                </m:rPr>
                <m:t>2</m:t>
              </m:r>
            </m:sub>
            <m:sup>
              <m:r>
                <m:rPr>
                  <m:sty m:val="i"/>
                </m:rPr>
                <m:t>r</m:t>
              </m:r>
              <m:r>
                <m:rPr>
                  <m:sty m:val="p"/>
                </m:rPr>
                <m:t>+</m:t>
              </m:r>
              <m:r>
                <m:rPr>
                  <m:sty m:val="p"/>
                </m:rPr>
                <m:t>1</m:t>
              </m:r>
            </m:sup>
            <m:e>
              <m:r>
                <m:rPr>
                  <m:sty m:val="p"/>
                </m:rPr>
                <m:t xml:space="preserve"> </m:t>
              </m:r>
            </m:e>
          </m:nary>
          <m:d>
            <m:dPr>
              <m:begChr m:val="‖"/>
              <m:endChr m:val="‖"/>
              <m:ctrlPr>
                <w:rPr>
                  <w:rFonts w:ascii="Cambria Math" w:hAnsi="Cambria Math"/>
                </w:rPr>
              </m:ctrlPr>
            </m:dPr>
            <m:e>
              <m:sSub>
                <m:sSubPr/>
                <m:e>
                  <m:r>
                    <m:rPr>
                      <m:sty m:val="i"/>
                    </m:rPr>
                    <m:t>Z</m:t>
                  </m:r>
                </m:e>
                <m:sub>
                  <m:sSub>
                    <m:sSubPr/>
                    <m:e>
                      <m:r>
                        <m:rPr>
                          <m:sty m:val="i"/>
                        </m:rPr>
                        <m:t>T</m:t>
                      </m:r>
                    </m:e>
                    <m:sub>
                      <m:r>
                        <m:rPr>
                          <m:sty m:val="i"/>
                        </m:rPr>
                        <m:t>i</m:t>
                      </m:r>
                    </m:sub>
                  </m:sSub>
                </m:sub>
              </m:sSub>
            </m:e>
          </m:d>
        </m:oMath>
      </m:oMathPara>
    </w:p>
    <w:p>
      <w:pPr>
        <w:numPr>
          <w:ilvl w:val="1"/>
          <w:numId w:val="65"/>
        </w:numPr>
        <w:spacing w:lineRule="auto"/>
      </w:pPr>
      <w:r>
        <w:rPr>
          <w:rFonts w:eastAsia="Georgia" w:cs="Georgia" w:ascii="Georgia" w:hAnsi="Georgia"/>
        </w:rPr>
        <w:t xml:space="preserve">En déduire que </w:t>
      </w:r>
      <m:oMath>
        <m:r>
          <m:rPr>
            <m:sty m:val="p"/>
          </m:rPr>
          <m:t>‖</m:t>
        </m:r>
        <m:r>
          <m:rPr>
            <m:sty m:val="i"/>
          </m:rPr>
          <m:t>A</m:t>
        </m:r>
        <m:r>
          <m:rPr>
            <m:sty m:val="i"/>
          </m:rPr>
          <m:t>Z</m:t>
        </m:r>
        <m:r>
          <m:rPr>
            <m:sty m:val="p"/>
          </m:rPr>
          <m:t>‖</m:t>
        </m:r>
        <m:r>
          <m:rPr>
            <m:sty m:val="p"/>
          </m:rPr>
          <m:t>⩾</m:t>
        </m:r>
        <m:d>
          <m:dPr>
            <m:begChr m:val="("/>
            <m:endChr m:val=")"/>
            <m:ctrlPr>
              <w:rPr>
                <w:rFonts w:ascii="Cambria Math" w:hAnsi="Cambria Math"/>
              </w:rPr>
            </m:ctrlPr>
          </m:dPr>
          <m:e>
            <m:rad>
              <m:radPr>
                <m:degHide m:val="1"/>
                <m:ctrlPr>
                  <w:rPr>
                    <w:rFonts w:ascii="Cambria Math" w:hAnsi="Cambria Math"/>
                  </w:rPr>
                </m:ctrlPr>
              </m:radPr>
              <m:deg/>
              <m:e>
                <m:r>
                  <m:rPr>
                    <m:sty m:val="p"/>
                  </m:rPr>
                  <m:t>1</m:t>
                </m:r>
                <m:r>
                  <m:rPr>
                    <m:sty m:val="p"/>
                  </m:rPr>
                  <m:t>−</m:t>
                </m:r>
                <m:r>
                  <m:rPr>
                    <m:sty m:val="i"/>
                  </m:rPr>
                  <m:t>ε</m:t>
                </m:r>
              </m:e>
            </m:rad>
            <m:r>
              <m:rPr>
                <m:sty m:val="p"/>
              </m:rPr>
              <m:t>−</m:t>
            </m:r>
            <m:f>
              <m:fPr>
                <m:ctrlPr>
                  <w:rPr>
                    <w:rFonts w:ascii="Cambria Math" w:hAnsi="Cambria Math"/>
                  </w:rPr>
                </m:ctrlPr>
              </m:fPr>
              <m:num>
                <m:rad>
                  <m:radPr>
                    <m:degHide m:val="1"/>
                    <m:ctrlPr>
                      <w:rPr>
                        <w:rFonts w:ascii="Cambria Math" w:hAnsi="Cambria Math"/>
                      </w:rPr>
                    </m:ctrlPr>
                  </m:radPr>
                  <m:deg/>
                  <m:e>
                    <m:r>
                      <m:rPr>
                        <m:sty m:val="p"/>
                      </m:rPr>
                      <m:t>1</m:t>
                    </m:r>
                    <m:r>
                      <m:rPr>
                        <m:sty m:val="p"/>
                      </m:rPr>
                      <m:t>+</m:t>
                    </m:r>
                    <m:r>
                      <m:rPr>
                        <m:sty m:val="i"/>
                      </m:rPr>
                      <m:t>ε</m:t>
                    </m:r>
                  </m:e>
                </m:rad>
              </m:num>
              <m:den>
                <m:rad>
                  <m:radPr>
                    <m:degHide m:val="1"/>
                    <m:ctrlPr>
                      <w:rPr>
                        <w:rFonts w:ascii="Cambria Math" w:hAnsi="Cambria Math"/>
                      </w:rPr>
                    </m:ctrlPr>
                  </m:radPr>
                  <m:deg/>
                  <m:e>
                    <m:r>
                      <m:rPr>
                        <m:sty m:val="p"/>
                      </m:rPr>
                      <m:t>2</m:t>
                    </m:r>
                  </m:e>
                </m:rad>
              </m:den>
            </m:f>
          </m:e>
        </m:d>
        <m:d>
          <m:dPr>
            <m:begChr m:val="‖"/>
            <m:endChr m:val="‖"/>
            <m:ctrlPr>
              <w:rPr>
                <w:rFonts w:ascii="Cambria Math" w:hAnsi="Cambria Math"/>
              </w:rPr>
            </m:ctrlPr>
          </m:dPr>
          <m:e>
            <m:sSub>
              <m:sSubPr/>
              <m:e>
                <m:r>
                  <m:rPr>
                    <m:sty m:val="i"/>
                  </m:rPr>
                  <m:t>Z</m:t>
                </m:r>
              </m:e>
              <m:sub>
                <m:r>
                  <m:rPr>
                    <m:sty m:val="i"/>
                  </m:rPr>
                  <m:t>S</m:t>
                </m:r>
              </m:sub>
            </m:sSub>
          </m:e>
        </m:d>
      </m:oMath>
      <w:r>
        <w:rPr/>
        <w:t xml:space="preserve">.</w:t>
      </w:r>
    </w:p>
    <w:p>
      <w:pPr>
        <w:numPr>
          <w:ilvl w:val="1"/>
          <w:numId w:val="65"/>
        </w:numPr>
        <w:spacing w:lineRule="auto"/>
      </w:pPr>
      <w:r>
        <w:rPr/>
        <w:t xml:space="preserve">En conclure que </w:t>
      </w:r>
      <m:oMath>
        <m:sSub>
          <m:sSubPr/>
          <m:e>
            <m:r>
              <m:rPr>
                <m:sty m:val="i"/>
              </m:rPr>
              <m:t>Z</m:t>
            </m:r>
          </m:e>
          <m:sub>
            <m:r>
              <m:rPr>
                <m:sty m:val="i"/>
              </m:rPr>
              <m:t>S</m:t>
            </m:r>
          </m:sub>
        </m:sSub>
        <m:r>
          <m:rPr>
            <m:sty m:val="p"/>
          </m:rPr>
          <m:t>=</m:t>
        </m:r>
        <m:r>
          <m:rPr>
            <m:sty m:val="p"/>
          </m:rPr>
          <m:t>0</m:t>
        </m:r>
      </m:oMath>
      <w:r>
        <w:rPr/>
        <w:t xml:space="preserve"> puis que </w:t>
      </w:r>
      <m:oMath>
        <m:r>
          <m:rPr>
            <m:sty m:val="i"/>
          </m:rPr>
          <m:t>X</m:t>
        </m:r>
        <m:r>
          <m:rPr>
            <m:sty m:val="p"/>
          </m:rPr>
          <m:t>=</m:t>
        </m:r>
        <m:r>
          <m:rPr>
            <m:sty m:val="i"/>
          </m:rPr>
          <m:t>Y</m:t>
        </m:r>
      </m:oMath>
      <w:r>
        <w:rPr/>
        <w:t xml:space="preserve">.</w:t>
      </w:r>
    </w:p>
    <w:p>
      <w:pPr>
        <w:numPr>
          <w:ilvl w:val="0"/>
          <w:numId w:val="66"/>
        </w:numPr>
        <w:spacing w:lineRule="auto"/>
      </w:pPr>
      <w:r>
        <w:rPr>
          <w:rFonts w:eastAsia="Georgia" w:cs="Georgia" w:ascii="Georgia" w:hAnsi="Georgia"/>
        </w:rPr>
        <w:t xml:space="preserve">En déduire que </w:t>
      </w:r>
      <m:oMath>
        <m:r>
          <m:rPr>
            <m:sty m:val="i"/>
          </m:rPr>
          <m:t>Y</m:t>
        </m:r>
      </m:oMath>
      <w:r>
        <w:rPr>
          <w:rFonts w:eastAsia="Georgia" w:cs="Georgia" w:ascii="Georgia" w:hAnsi="Georgia"/>
        </w:rPr>
        <w:t xml:space="preserve"> est l'unique solution de l'équation </w:t>
      </w:r>
      <m:oMath>
        <m:r>
          <m:rPr>
            <m:sty m:val="i"/>
          </m:rPr>
          <m:t>A</m:t>
        </m:r>
        <m:r>
          <m:rPr>
            <m:sty m:val="i"/>
          </m:rPr>
          <m:t>X</m:t>
        </m:r>
        <m:r>
          <m:rPr>
            <m:sty m:val="p"/>
          </m:rPr>
          <m:t>=</m:t>
        </m:r>
        <m:r>
          <m:rPr>
            <m:sty m:val="i"/>
          </m:rPr>
          <m:t>B</m:t>
        </m:r>
      </m:oMath>
      <w:r>
        <w:rPr/>
        <w:t xml:space="preserve"> qui minimise </w:t>
      </w:r>
      <m:oMath>
        <m:r>
          <m:rPr>
            <m:sty m:val="p"/>
          </m:rPr>
          <m:t>|</m:t>
        </m:r>
        <m:r>
          <m:rPr>
            <m:sty m:val="i"/>
          </m:rPr>
          <m:t>X</m:t>
        </m:r>
        <m:r>
          <m:rPr>
            <m:sty m:val="p"/>
          </m:rPr>
          <m:t>|</m:t>
        </m:r>
      </m:oMath>
      <w:r>
        <w:rPr/>
        <w:t xml:space="preserve">.</w:t>
      </w:r>
    </w:p>
    <w:p>
      <w:pPr>
        <w:spacing w:line="271" w:before="330" w:lineRule="auto"/>
      </w:pPr>
      <w:bookmarkStart w:id="6" w:name="aide_mémoire"/>
      <w:r>
        <w:rPr>
          <w:rFonts w:eastAsia="Georgia" w:cs="Georgia" w:ascii="Georgia" w:hAnsi="Georgia"/>
          <w:b/>
          <w:sz w:val="42"/>
        </w:rPr>
        <w:t xml:space="preserve">Aide-mémoire</w:t>
      </w:r>
      <w:bookmarkEnd w:id="6"/>
    </w:p>
    <w:p>
      <w:pPr>
        <w:spacing w:after="220" w:lineRule="auto"/>
      </w:pPr>
      <w:r>
        <w:rPr>
          <w:rFonts w:eastAsia="Georgia" w:cs="Georgia" w:ascii="Georgia" w:hAnsi="Georgia"/>
        </w:rPr>
        <w:t xml:space="preserve">Toutes les fonctions et instructions présentées ne sont pas utiles et il est possible d'utiliser d'autres fonctions ou instructions absentes de cet aide-mémoire.</w:t>
      </w:r>
    </w:p>
    <w:p>
      <w:pPr>
        <w:spacing w:after="220" w:lineRule="auto"/>
      </w:pPr>
      <w:r>
        <w:rPr/>
        <w:t xml:space="preserve">Listes</w:t>
      </w:r>
      <w:r>
        <w:rPr/>
        <w:br w:type="textWrapping"/>
      </w:r>
      <w:r>
        <w:rPr>
          <w:rFonts w:eastAsia="Georgia" w:cs="Georgia" w:ascii="Georgia" w:hAnsi="Georgia"/>
        </w:rPr>
        <w:t xml:space="preserve">[] Créer une liste vide</w:t>
      </w:r>
      <w:r>
        <w:rPr/>
        <w:br w:type="textWrapping"/>
      </w:r>
      <w:r>
        <w:rPr>
          <w:rFonts w:eastAsia="Georgia" w:cs="Georgia" w:ascii="Georgia" w:hAnsi="Georgia"/>
        </w:rPr>
        <w:t xml:space="preserve">L.append(a) Ajoute l'élément a à la fin de la liste L</w:t>
      </w:r>
      <w:r>
        <w:rPr/>
        <w:br w:type="textWrapping"/>
      </w:r>
      <w:r>
        <w:rPr>
          <w:rFonts w:eastAsia="Georgia" w:cs="Georgia" w:ascii="Georgia" w:hAnsi="Georgia"/>
        </w:rPr>
        <w:t xml:space="preserve">len(L) Renvoie le nombre d'éléments de la liste L</w:t>
      </w:r>
      <w:r>
        <w:rPr/>
        <w:br w:type="textWrapping"/>
      </w:r>
      <w:r>
        <w:rPr>
          <w:rFonts w:eastAsia="Georgia" w:cs="Georgia" w:ascii="Georgia" w:hAnsi="Georgia"/>
        </w:rPr>
        <w:t xml:space="preserve">Module mathématique numpy de Python</w:t>
      </w:r>
    </w:p>
    <w:p>
      <w:pPr>
        <w:pStyle w:val="SourceCode"/>
        <w:shd w:val="clear" w:fill="F8F8FA"/>
        <w:spacing w:lineRule="auto"/>
      </w:pPr>
      <w:r>
        <w:rPr>
          <w:rStyle w:val="VerbatimChar"/>
          <w:rFonts w:eastAsia="Consolas" w:cs="Consolas" w:ascii="Consolas" w:hAnsi="Consolas"/>
        </w:rPr>
        <w:t xml:space="preserve">import numpy as np</w:t>
        <w:br/>
        <w:t xml:space="preserve">    np.array(L) Transforme la liste L en vecteur ou matrice numpy</w:t>
        <w:br/>
        <w:t xml:space="preserve">np.zeros([n,m]) Crée la matrice nulle de taille n x m</w:t>
        <w:br/>
        <w:t xml:space="preserve">    np.zeros(n) Crée le vecteur nul de taille n</w:t>
        <w:br/>
        <w:t xml:space="preserve">np.ones([n,m]) Crée la matrice de taille \( n x m \ton\) dont tous les coefficients valent 1</w:t>
        <w:br/>
        <w:t xml:space="preserve">    np.ones(n) Crée le vecteur de taille n dont tous les coefficients valent 1</w:t>
        <w:br/>
        <w:t xml:space="preserve">        np.sum(M) Renvoie la somme de tous les éléments de M, matrice ou vecteur</w:t>
        <w:br/>
        <w:t xml:space="preserve">    np.dot(M,X) Renvoie le produit matriciel de la matrice M par le vecteur X</w:t>
        <w:br/>
        <w:t xml:space="preserve">    np.shape(M) Renvoie dans un couple le format de la matrice \( M</w:t>
        <w:br/>
        <w:t xml:space="preserve">    np.sqrt(x) Renvoie 5x, 5i x 2</w:t>
        <w:br/>
        <w:t xml:space="preserve">        np.log(x) Renvoie ln(x) si x&gt; 0</w:t>
        <w:br/>
        <w:t xml:space="preserve"/>
      </w:r>
    </w:p>
    <w:p>
      <w:pPr>
        <w:spacing w:after="220" w:lineRule="auto"/>
      </w:pPr>
      <w:r>
        <w:rPr/>
        <w:t xml:space="preserve">Sous module random de numpy pour la simulation probabiliste</w:t>
      </w:r>
    </w:p>
    <w:p>
      <w:pPr>
        <w:pStyle w:val="SourceCode"/>
        <w:shd w:val="clear" w:fill="F8F8FA"/>
        <w:spacing w:lineRule="auto"/>
      </w:pPr>
      <w:r>
        <w:rPr>
          <w:rStyle w:val="VerbatimChar"/>
          <w:rFonts w:eastAsia="Consolas" w:cs="Consolas" w:ascii="Consolas" w:hAnsi="Consolas"/>
        </w:rPr>
        <w:t xml:space="preserve">import numpy.random as rd</w:t>
        <w:br/>
        <w:t xml:space="preserve"/>
      </w:r>
    </w:p>
    <w:p>
      <w:pPr>
        <w:spacing w:lineRule="auto"/>
        <w:jc w:val="center"/>
      </w:pPr>
      <w:r>
        <w:rPr/>
        <w:drawing>
          <wp:inline distB="0" distL="0" distR="0" distT="0">
            <wp:extent cx="5486400" cy="134393"/>
            <wp:effectExtent b="0" l="0" r="0" t="0"/>
            <wp:docPr id="1" name="image-b56461e6cdcc6c7c11665dd7c94c8d2a6133c355.jpg"/>
            <a:graphic>
              <a:graphicData uri="http://schemas.openxmlformats.org/drawingml/2006/picture">
                <pic:pic>
                  <pic:nvPicPr>
                    <pic:cNvPr id="1" name="image-b56461e6cdcc6c7c11665dd7c94c8d2a6133c355.jpg" descr=""/>
                    <pic:cNvPicPr/>
                  </pic:nvPicPr>
                  <pic:blipFill>
                    <a:blip r:embed="rId5" cstate="print"/>
                    <a:srcRect b="0" l="0" r="0" t="0"/>
                    <a:stretch>
                      <a:fillRect/>
                    </a:stretch>
                  </pic:blipFill>
                  <pic:spPr>
                    <a:xfrm>
                      <a:off x="0" y="0"/>
                      <a:ext cx="5486400" cy="134393"/>
                    </a:xfrm>
                    <a:prstGeom prst="rect"/>
                  </pic:spPr>
                </pic:pic>
              </a:graphicData>
            </a:graphic>
          </wp:inline>
        </w:drawing>
      </w:r>
    </w:p>
    <w:p>
      <w:pPr>
        <w:pStyle w:val="SourceCode"/>
        <w:shd w:val="clear" w:fill="F8F8FA"/>
        <w:spacing w:lineRule="auto"/>
      </w:pPr>
      <w:r>
        <w:rPr>
          <w:rStyle w:val="VerbatimChar"/>
          <w:rFonts w:eastAsia="Consolas" w:cs="Consolas" w:ascii="Consolas" w:hAnsi="Consolas"/>
        </w:rPr>
        <w:t xml:space="preserve">        aléatoires indépendantes qui suivent la loi normale N (m, d 2)</w:t>
        <w:br/>
        <w:t xml:space="preserve"/>
      </w:r>
    </w:p>
    <w:p>
      <w:pPr>
        <w:spacing w:after="220" w:lineRule="auto"/>
      </w:pPr>
      <w:r>
        <w:rPr>
          <w:rFonts w:eastAsia="Georgia" w:cs="Georgia" w:ascii="Georgia" w:hAnsi="Georgia"/>
        </w:rPr>
        <w:t xml:space="preserve">Si le paramètre [r,s] est remplacé par r, cette fonction renvoie une réalisation d'un vecteur de longueur r correspondant à la loi en question, et si ce paramètre est omis, elles renvoient un seul coefficient suivant les mêmes contraintes.</w:t>
      </w:r>
    </w:p>
    <w:p>
      <w:pPr>
        <w:spacing w:after="220" w:lineRule="auto"/>
      </w:pPr>
      <w:r>
        <w:rPr/>
        <w:t xml:space="preserve">Fin</w:t>
      </w:r>
    </w:p>
    <w:sectPr>
      <w:pgSz w:w="12240" w:h="15840" w:orient="portrait"/>
      <w:pgMar w:top="1440" w:right="1800" w:bottom="1440" w:left="1800" w:header="720" w:footer="720" w:gutter="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onsolas">
    <w:panose1 w:val="020B0609020204030204"/>
    <w:charset w:val="00"/>
    <w:family w:val="modern"/>
    <w:pitch w:val="fixed"/>
    <w:sig w:usb0="E10002FF" w:usb1="4000FCFF" w:usb2="00000009" w:usb3="00000000" w:csb0="0000019F" w:csb1="00000000"/>
  </w:font>
  <w:font w:name="Cambria Math">
    <w:panose1 w:val="02040503050406030204"/>
    <w:charset w:val="00"/>
    <w:family w:val="roman"/>
    <w:pitch w:val="variable"/>
    <w:sig w:usb0="E00002FF" w:usb1="420024FF" w:usb2="00000000" w:usb3="00000000" w:csb0="0000019F" w:csb1="00000000"/>
  </w:font>
</w:fonts>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w:abstractNum w:abstractNumId="1">
    <w:multiLevelType w:val="hybridMultilevel"/>
  </w:abstractNum>
  <w:abstractNum w:abstractNumId="2">
    <w:multiLevelType w:val="hybridMultilevel"/>
    <w:lvl w:ilvl="0">
      <w:start w:val="1"/>
      <w:numFmt w:val="bullet"/>
      <w:lvlText w:val="-"/>
      <w:lvlJc w:val="left"/>
      <w:pPr>
        <w:tabs>
          <w:tab w:val="num" w:pos="1080"/>
        </w:tabs>
        <w:ind w:left="720" w:hanging="360"/>
      </w:pPr>
      <w:rPr>
        <w:rFonts w:eastAsia="Georgia" w:cs="Georgia" w:ascii="Georgia" w:hAnsi="Georgia"/>
      </w:rPr>
    </w:lvl>
  </w:abstractNum>
  <w:abstractNum w:abstractNumId="3">
    <w:multiLevelType w:val="hybridMultilevel"/>
  </w:abstractNum>
  <w:abstractNum w:abstractNumId="4">
    <w:multiLevelType w:val="hybridMultilevel"/>
    <w:lvl w:ilvl="0">
      <w:start w:val="1"/>
      <w:numFmt w:val="decimal"/>
      <w:lvlText w:val="%1."/>
      <w:lvlJc w:val="left"/>
      <w:pPr>
        <w:tabs>
          <w:tab w:val="num" w:pos="1080"/>
        </w:tabs>
        <w:ind w:left="720" w:hanging="360"/>
      </w:pPr>
    </w:lvl>
  </w:abstractNum>
  <w:abstractNum w:abstractNumId="5">
    <w:multiLevelType w:val="hybridMultilevel"/>
    <w:lvl w:ilvl="1">
      <w:start w:val="2"/>
      <w:numFmt w:val="lowerLetter"/>
      <w:lvlText w:val="%2)"/>
      <w:lvlJc w:val="left"/>
      <w:pPr>
        <w:tabs>
          <w:tab w:val="num" w:pos="1800"/>
        </w:tabs>
        <w:ind w:left="1440" w:hanging="360"/>
      </w:pPr>
    </w:lvl>
  </w:abstractNum>
  <w:abstractNum w:abstractNumId="6">
    <w:multiLevelType w:val="hybridMultilevel"/>
  </w:abstractNum>
  <w:abstractNum w:abstractNumId="7">
    <w:multiLevelType w:val="hybridMultilevel"/>
    <w:lvl w:ilvl="0">
      <w:start w:val="1"/>
      <w:numFmt w:val="none"/>
      <w:lvlText w:val="3.0"/>
      <w:lvlJc w:val="left"/>
      <w:pPr>
        <w:tabs>
          <w:tab w:val="num" w:pos="1080"/>
        </w:tabs>
        <w:ind w:left="720" w:hanging="360"/>
      </w:pPr>
      <w:rPr>
        <w:rFonts w:eastAsia="Georgia" w:cs="Georgia" w:ascii="Georgia" w:hAnsi="Georgia"/>
      </w:rPr>
    </w:lvl>
  </w:abstractNum>
  <w:abstractNum w:abstractNumId="8">
    <w:multiLevelType w:val="hybridMultilevel"/>
  </w:abstractNum>
  <w:abstractNum w:abstractNumId="9">
    <w:multiLevelType w:val="hybridMultilevel"/>
    <w:lvl w:ilvl="0">
      <w:start w:val="3"/>
      <w:numFmt w:val="decimal"/>
      <w:lvlText w:val="%1."/>
      <w:lvlJc w:val="left"/>
      <w:pPr>
        <w:tabs>
          <w:tab w:val="num" w:pos="1080"/>
        </w:tabs>
        <w:ind w:left="720" w:hanging="360"/>
      </w:pPr>
    </w:lvl>
  </w:abstractNum>
  <w:abstractNum w:abstractNumId="10">
    <w:multiLevelType w:val="hybridMultilevel"/>
  </w:abstractNum>
  <w:abstractNum w:abstractNumId="11">
    <w:multiLevelType w:val="hybridMultilevel"/>
    <w:lvl w:ilvl="0">
      <w:start w:val="1"/>
      <w:numFmt w:val="bullet"/>
      <w:lvlText w:val="-"/>
      <w:lvlJc w:val="left"/>
      <w:pPr>
        <w:tabs>
          <w:tab w:val="num" w:pos="1080"/>
        </w:tabs>
        <w:ind w:left="720" w:hanging="360"/>
      </w:pPr>
      <w:rPr>
        <w:rFonts w:eastAsia="Georgia" w:cs="Georgia" w:ascii="Georgia" w:hAnsi="Georgia"/>
      </w:rPr>
    </w:lvl>
  </w:abstractNum>
  <w:abstractNum w:abstractNumId="12">
    <w:multiLevelType w:val="hybridMultilevel"/>
    <w:lvl w:ilvl="1">
      <w:start w:val="1"/>
      <w:numFmt w:val="lowerLetter"/>
      <w:lvlText w:val="%2)"/>
      <w:lvlJc w:val="left"/>
      <w:pPr>
        <w:tabs>
          <w:tab w:val="num" w:pos="1800"/>
        </w:tabs>
        <w:ind w:left="1440" w:hanging="360"/>
      </w:pPr>
    </w:lvl>
  </w:abstractNum>
  <w:abstractNum w:abstractNumId="13">
    <w:multiLevelType w:val="hybridMultilevel"/>
    <w:lvl w:ilvl="0">
      <w:start w:val="1"/>
      <w:numFmt w:val="bullet"/>
      <w:lvlText w:val="-"/>
      <w:lvlJc w:val="left"/>
      <w:pPr>
        <w:tabs>
          <w:tab w:val="num" w:pos="1080"/>
        </w:tabs>
        <w:ind w:left="720" w:hanging="360"/>
      </w:pPr>
      <w:rPr>
        <w:rFonts w:eastAsia="Georgia" w:cs="Georgia" w:ascii="Georgia" w:hAnsi="Georgia"/>
      </w:rPr>
    </w:lvl>
  </w:abstractNum>
  <w:abstractNum w:abstractNumId="14">
    <w:multiLevelType w:val="hybridMultilevel"/>
    <w:lvl w:ilvl="0">
      <w:start w:val="6"/>
      <w:numFmt w:val="decimal"/>
      <w:lvlText w:val="%1."/>
      <w:lvlJc w:val="left"/>
      <w:pPr>
        <w:tabs>
          <w:tab w:val="num" w:pos="1080"/>
        </w:tabs>
        <w:ind w:left="720" w:hanging="360"/>
      </w:pPr>
    </w:lvl>
  </w:abstractNum>
  <w:abstractNum w:abstractNumId="15">
    <w:multiLevelType w:val="hybridMultilevel"/>
    <w:lvl w:ilvl="1">
      <w:start w:val="2"/>
      <w:numFmt w:val="lowerLetter"/>
      <w:lvlText w:val="%2)"/>
      <w:lvlJc w:val="left"/>
      <w:pPr>
        <w:tabs>
          <w:tab w:val="num" w:pos="1800"/>
        </w:tabs>
        <w:ind w:left="1440" w:hanging="360"/>
      </w:pPr>
    </w:lvl>
  </w:abstractNum>
  <w:abstractNum w:abstractNumId="16">
    <w:multiLevelType w:val="hybridMultilevel"/>
    <w:lvl w:ilvl="0">
      <w:start w:val="1"/>
      <w:numFmt w:val="none"/>
      <w:lvlText w:val="4."/>
      <w:lvlJc w:val="left"/>
      <w:pPr>
        <w:tabs>
          <w:tab w:val="num" w:pos="1080"/>
        </w:tabs>
        <w:ind w:left="720" w:hanging="360"/>
      </w:pPr>
      <w:rPr>
        <w:rFonts w:eastAsia="Georgia" w:cs="Georgia" w:ascii="Georgia" w:hAnsi="Georgia"/>
      </w:rPr>
    </w:lvl>
  </w:abstractNum>
  <w:abstractNum w:abstractNumId="17">
    <w:multiLevelType w:val="hybridMultilevel"/>
    <w:lvl w:ilvl="0">
      <w:start w:val="1"/>
      <w:numFmt w:val="none"/>
      <w:lvlText w:val="5."/>
      <w:lvlJc w:val="left"/>
      <w:pPr>
        <w:tabs>
          <w:tab w:val="num" w:pos="1080"/>
        </w:tabs>
        <w:ind w:left="720" w:hanging="360"/>
      </w:pPr>
      <w:rPr>
        <w:rFonts w:eastAsia="Georgia" w:cs="Georgia" w:ascii="Georgia" w:hAnsi="Georgia"/>
      </w:rPr>
    </w:lvl>
  </w:abstractNum>
  <w:abstractNum w:abstractNumId="18">
    <w:multiLevelType w:val="hybridMultilevel"/>
  </w:abstractNum>
  <w:abstractNum w:abstractNumId="19">
    <w:multiLevelType w:val="hybridMultilevel"/>
    <w:lvl w:ilvl="1">
      <w:start w:val="1"/>
      <w:numFmt w:val="lowerLetter"/>
      <w:lvlText w:val="%2)"/>
      <w:lvlJc w:val="left"/>
      <w:pPr>
        <w:tabs>
          <w:tab w:val="num" w:pos="1800"/>
        </w:tabs>
        <w:ind w:left="1440" w:hanging="360"/>
      </w:pPr>
    </w:lvl>
  </w:abstractNum>
  <w:abstractNum w:abstractNumId="20">
    <w:multiLevelType w:val="hybridMultilevel"/>
    <w:lvl w:ilvl="0">
      <w:start w:val="1"/>
      <w:numFmt w:val="bullet"/>
      <w:lvlText w:val="-"/>
      <w:lvlJc w:val="left"/>
      <w:pPr>
        <w:tabs>
          <w:tab w:val="num" w:pos="1080"/>
        </w:tabs>
        <w:ind w:left="720" w:hanging="360"/>
      </w:pPr>
      <w:rPr>
        <w:rFonts w:eastAsia="Georgia" w:cs="Georgia" w:ascii="Georgia" w:hAnsi="Georgia"/>
      </w:rPr>
    </w:lvl>
  </w:abstractNum>
  <w:abstractNum w:abstractNumId="21">
    <w:multiLevelType w:val="hybridMultilevel"/>
    <w:lvl w:ilvl="0">
      <w:start w:val="9"/>
      <w:numFmt w:val="decimal"/>
      <w:lvlText w:val="%1."/>
      <w:lvlJc w:val="left"/>
      <w:pPr>
        <w:tabs>
          <w:tab w:val="num" w:pos="1080"/>
        </w:tabs>
        <w:ind w:left="720" w:hanging="360"/>
      </w:pPr>
    </w:lvl>
  </w:abstractNum>
  <w:abstractNum w:abstractNumId="22">
    <w:multiLevelType w:val="hybridMultilevel"/>
    <w:lvl w:ilvl="1">
      <w:start w:val="2"/>
      <w:numFmt w:val="lowerLetter"/>
      <w:lvlText w:val="%2)"/>
      <w:lvlJc w:val="left"/>
      <w:pPr>
        <w:tabs>
          <w:tab w:val="num" w:pos="1800"/>
        </w:tabs>
        <w:ind w:left="1440" w:hanging="360"/>
      </w:pPr>
    </w:lvl>
  </w:abstractNum>
  <w:abstractNum w:abstractNumId="23">
    <w:multiLevelType w:val="hybridMultilevel"/>
    <w:lvl w:ilvl="0">
      <w:start w:val="1"/>
      <w:numFmt w:val="none"/>
      <w:lvlText w:val="8."/>
      <w:lvlJc w:val="left"/>
      <w:pPr>
        <w:tabs>
          <w:tab w:val="num" w:pos="1080"/>
        </w:tabs>
        <w:ind w:left="720" w:hanging="360"/>
      </w:pPr>
      <w:rPr>
        <w:rFonts w:eastAsia="Georgia" w:cs="Georgia" w:ascii="Georgia" w:hAnsi="Georgia"/>
      </w:rPr>
    </w:lvl>
  </w:abstractNum>
  <w:abstractNum w:abstractNumId="24">
    <w:multiLevelType w:val="hybridMultilevel"/>
  </w:abstractNum>
  <w:abstractNum w:abstractNumId="25">
    <w:multiLevelType w:val="hybridMultilevel"/>
    <w:lvl w:ilvl="0">
      <w:start w:val="1"/>
      <w:numFmt w:val="bullet"/>
      <w:lvlText w:val="-"/>
      <w:lvlJc w:val="left"/>
      <w:pPr>
        <w:tabs>
          <w:tab w:val="num" w:pos="1080"/>
        </w:tabs>
        <w:ind w:left="720" w:hanging="360"/>
      </w:pPr>
      <w:rPr>
        <w:rFonts w:eastAsia="Georgia" w:cs="Georgia" w:ascii="Georgia" w:hAnsi="Georgia"/>
      </w:rPr>
    </w:lvl>
  </w:abstractNum>
  <w:abstractNum w:abstractNumId="26">
    <w:multiLevelType w:val="hybridMultilevel"/>
    <w:lvl w:ilvl="0">
      <w:start w:val="11"/>
      <w:numFmt w:val="decimal"/>
      <w:lvlText w:val="%1."/>
      <w:lvlJc w:val="left"/>
      <w:pPr>
        <w:tabs>
          <w:tab w:val="num" w:pos="1080"/>
        </w:tabs>
        <w:ind w:left="720" w:hanging="360"/>
      </w:pPr>
    </w:lvl>
  </w:abstractNum>
  <w:abstractNum w:abstractNumId="27">
    <w:multiLevelType w:val="hybridMultilevel"/>
    <w:lvl w:ilvl="1">
      <w:start w:val="1"/>
      <w:numFmt w:val="bullet"/>
      <w:lvlText w:val="-"/>
      <w:lvlJc w:val="left"/>
      <w:pPr>
        <w:tabs>
          <w:tab w:val="num" w:pos="1800"/>
        </w:tabs>
        <w:ind w:left="1440" w:hanging="360"/>
      </w:pPr>
      <w:rPr>
        <w:rFonts w:eastAsia="Georgia" w:cs="Georgia" w:ascii="Georgia" w:hAnsi="Georgia"/>
      </w:rPr>
    </w:lvl>
  </w:abstractNum>
  <w:abstractNum w:abstractNumId="28">
    <w:multiLevelType w:val="hybridMultilevel"/>
  </w:abstractNum>
  <w:abstractNum w:abstractNumId="29">
    <w:multiLevelType w:val="hybridMultilevel"/>
    <w:lvl w:ilvl="1">
      <w:start w:val="2"/>
      <w:numFmt w:val="lowerLetter"/>
      <w:lvlText w:val="%2)"/>
      <w:lvlJc w:val="left"/>
      <w:pPr>
        <w:tabs>
          <w:tab w:val="num" w:pos="1800"/>
        </w:tabs>
        <w:ind w:left="1440" w:hanging="360"/>
      </w:pPr>
    </w:lvl>
  </w:abstractNum>
  <w:abstractNum w:abstractNumId="30">
    <w:multiLevelType w:val="hybridMultilevel"/>
    <w:lvl w:ilvl="1">
      <w:start w:val="1"/>
      <w:numFmt w:val="lowerLetter"/>
      <w:lvlText w:val="%2)"/>
      <w:lvlJc w:val="left"/>
      <w:pPr>
        <w:tabs>
          <w:tab w:val="num" w:pos="1800"/>
        </w:tabs>
        <w:ind w:left="1440" w:hanging="360"/>
      </w:pPr>
    </w:lvl>
  </w:abstractNum>
  <w:abstractNum w:abstractNumId="31">
    <w:multiLevelType w:val="hybridMultilevel"/>
    <w:lvl w:ilvl="0">
      <w:start w:val="1"/>
      <w:numFmt w:val="bullet"/>
      <w:lvlText w:val="-"/>
      <w:lvlJc w:val="left"/>
      <w:pPr>
        <w:tabs>
          <w:tab w:val="num" w:pos="1080"/>
        </w:tabs>
        <w:ind w:left="720" w:hanging="360"/>
      </w:pPr>
      <w:rPr>
        <w:rFonts w:eastAsia="Georgia" w:cs="Georgia" w:ascii="Georgia" w:hAnsi="Georgia"/>
      </w:rPr>
    </w:lvl>
  </w:abstractNum>
  <w:abstractNum w:abstractNumId="32">
    <w:multiLevelType w:val="hybridMultilevel"/>
    <w:lvl w:ilvl="1">
      <w:start w:val="2"/>
      <w:numFmt w:val="lowerLetter"/>
      <w:lvlText w:val="%2)"/>
      <w:lvlJc w:val="left"/>
      <w:pPr>
        <w:tabs>
          <w:tab w:val="num" w:pos="1800"/>
        </w:tabs>
        <w:ind w:left="1440" w:hanging="360"/>
      </w:pPr>
    </w:lvl>
  </w:abstractNum>
  <w:abstractNum w:abstractNumId="33">
    <w:multiLevelType w:val="hybridMultilevel"/>
    <w:lvl w:ilvl="0">
      <w:start w:val="1"/>
      <w:numFmt w:val="bullet"/>
      <w:lvlText w:val="-"/>
      <w:lvlJc w:val="left"/>
      <w:pPr>
        <w:tabs>
          <w:tab w:val="num" w:pos="1080"/>
        </w:tabs>
        <w:ind w:left="720" w:hanging="360"/>
      </w:pPr>
      <w:rPr>
        <w:rFonts w:eastAsia="Georgia" w:cs="Georgia" w:ascii="Georgia" w:hAnsi="Georgia"/>
      </w:rPr>
    </w:lvl>
  </w:abstractNum>
  <w:abstractNum w:abstractNumId="34">
    <w:multiLevelType w:val="hybridMultilevel"/>
    <w:lvl w:ilvl="0">
      <w:start w:val="1"/>
      <w:numFmt w:val="bullet"/>
      <w:lvlText w:val="-"/>
      <w:lvlJc w:val="left"/>
      <w:pPr>
        <w:tabs>
          <w:tab w:val="num" w:pos="1080"/>
        </w:tabs>
        <w:ind w:left="720" w:hanging="360"/>
      </w:pPr>
      <w:rPr>
        <w:rFonts w:eastAsia="Georgia" w:cs="Georgia" w:ascii="Georgia" w:hAnsi="Georgia"/>
      </w:rPr>
    </w:lvl>
  </w:abstractNum>
  <w:abstractNum w:abstractNumId="35">
    <w:multiLevelType w:val="hybridMultilevel"/>
    <w:lvl w:ilvl="0">
      <w:start w:val="1"/>
      <w:numFmt w:val="bullet"/>
      <w:lvlText w:val="-"/>
      <w:lvlJc w:val="left"/>
      <w:pPr>
        <w:tabs>
          <w:tab w:val="num" w:pos="1080"/>
        </w:tabs>
        <w:ind w:left="720" w:hanging="360"/>
      </w:pPr>
      <w:rPr>
        <w:rFonts w:eastAsia="Georgia" w:cs="Georgia" w:ascii="Georgia" w:hAnsi="Georgia"/>
      </w:rPr>
    </w:lvl>
  </w:abstractNum>
  <w:abstractNum w:abstractNumId="36">
    <w:multiLevelType w:val="hybridMultilevel"/>
    <w:lvl w:ilvl="1">
      <w:start w:val="1"/>
      <w:numFmt w:val="lowerLetter"/>
      <w:lvlText w:val="%2)"/>
      <w:lvlJc w:val="left"/>
      <w:pPr>
        <w:tabs>
          <w:tab w:val="num" w:pos="1800"/>
        </w:tabs>
        <w:ind w:left="1440" w:hanging="360"/>
      </w:pPr>
    </w:lvl>
  </w:abstractNum>
  <w:abstractNum w:abstractNumId="37">
    <w:multiLevelType w:val="hybridMultilevel"/>
    <w:lvl w:ilvl="0">
      <w:start w:val="1"/>
      <w:numFmt w:val="none"/>
      <w:lvlText w:val="13."/>
      <w:lvlJc w:val="left"/>
      <w:pPr>
        <w:tabs>
          <w:tab w:val="num" w:pos="1080"/>
        </w:tabs>
        <w:ind w:left="720" w:hanging="360"/>
      </w:pPr>
      <w:rPr>
        <w:rFonts w:eastAsia="Georgia" w:cs="Georgia" w:ascii="Georgia" w:hAnsi="Georgia"/>
      </w:rPr>
    </w:lvl>
  </w:abstractNum>
  <w:abstractNum w:abstractNumId="38">
    <w:multiLevelType w:val="hybridMultilevel"/>
    <w:lvl w:ilvl="0">
      <w:start w:val="1"/>
      <w:numFmt w:val="none"/>
      <w:lvlText w:val="14."/>
      <w:lvlJc w:val="left"/>
      <w:pPr>
        <w:tabs>
          <w:tab w:val="num" w:pos="1080"/>
        </w:tabs>
        <w:ind w:left="720" w:hanging="360"/>
      </w:pPr>
      <w:rPr>
        <w:rFonts w:eastAsia="Georgia" w:cs="Georgia" w:ascii="Georgia" w:hAnsi="Georgia"/>
      </w:rPr>
    </w:lvl>
  </w:abstractNum>
  <w:abstractNum w:abstractNumId="39">
    <w:multiLevelType w:val="hybridMultilevel"/>
    <w:lvl w:ilvl="0">
      <w:start w:val="1"/>
      <w:numFmt w:val="none"/>
      <w:lvlText w:val="15."/>
      <w:lvlJc w:val="left"/>
      <w:pPr>
        <w:tabs>
          <w:tab w:val="num" w:pos="1080"/>
        </w:tabs>
        <w:ind w:left="720" w:hanging="360"/>
      </w:pPr>
      <w:rPr>
        <w:rFonts w:eastAsia="Georgia" w:cs="Georgia" w:ascii="Georgia" w:hAnsi="Georgia"/>
      </w:rPr>
    </w:lvl>
  </w:abstractNum>
  <w:abstractNum w:abstractNumId="40">
    <w:multiLevelType w:val="hybridMultilevel"/>
    <w:lvl w:ilvl="0">
      <w:start w:val="1"/>
      <w:numFmt w:val="none"/>
      <w:lvlText w:val="16."/>
      <w:lvlJc w:val="left"/>
      <w:pPr>
        <w:tabs>
          <w:tab w:val="num" w:pos="1080"/>
        </w:tabs>
        <w:ind w:left="720" w:hanging="360"/>
      </w:pPr>
      <w:rPr>
        <w:rFonts w:eastAsia="Georgia" w:cs="Georgia" w:ascii="Georgia" w:hAnsi="Georgia"/>
      </w:rPr>
    </w:lvl>
  </w:abstractNum>
  <w:abstractNum w:abstractNumId="41">
    <w:multiLevelType w:val="hybridMultilevel"/>
    <w:lvl w:ilvl="0">
      <w:start w:val="1"/>
      <w:numFmt w:val="none"/>
      <w:lvlText w:val="17."/>
      <w:lvlJc w:val="left"/>
      <w:pPr>
        <w:tabs>
          <w:tab w:val="num" w:pos="1080"/>
        </w:tabs>
        <w:ind w:left="720" w:hanging="360"/>
      </w:pPr>
      <w:rPr>
        <w:rFonts w:eastAsia="Georgia" w:cs="Georgia" w:ascii="Georgia" w:hAnsi="Georgia"/>
      </w:rPr>
    </w:lvl>
  </w:abstractNum>
  <w:abstractNum w:abstractNumId="42">
    <w:multiLevelType w:val="hybridMultilevel"/>
  </w:abstractNum>
  <w:abstractNum w:abstractNumId="43">
    <w:multiLevelType w:val="hybridMultilevel"/>
    <w:lvl w:ilvl="1">
      <w:start w:val="2"/>
      <w:numFmt w:val="lowerLetter"/>
      <w:lvlText w:val="%2)"/>
      <w:lvlJc w:val="left"/>
      <w:pPr>
        <w:tabs>
          <w:tab w:val="num" w:pos="1800"/>
        </w:tabs>
        <w:ind w:left="1440" w:hanging="360"/>
      </w:pPr>
    </w:lvl>
  </w:abstractNum>
  <w:abstractNum w:abstractNumId="44">
    <w:multiLevelType w:val="hybridMultilevel"/>
    <w:lvl w:ilvl="0">
      <w:start w:val="1"/>
      <w:numFmt w:val="bullet"/>
      <w:lvlText w:val="-"/>
      <w:lvlJc w:val="left"/>
      <w:pPr>
        <w:tabs>
          <w:tab w:val="num" w:pos="1080"/>
        </w:tabs>
        <w:ind w:left="720" w:hanging="360"/>
      </w:pPr>
      <w:rPr>
        <w:rFonts w:eastAsia="Georgia" w:cs="Georgia" w:ascii="Georgia" w:hAnsi="Georgia"/>
      </w:rPr>
    </w:lvl>
  </w:abstractNum>
  <w:abstractNum w:abstractNumId="45">
    <w:multiLevelType w:val="hybridMultilevel"/>
    <w:lvl w:ilvl="0">
      <w:start w:val="18"/>
      <w:numFmt w:val="decimal"/>
      <w:lvlText w:val="%1."/>
      <w:lvlJc w:val="left"/>
      <w:pPr>
        <w:tabs>
          <w:tab w:val="num" w:pos="1080"/>
        </w:tabs>
        <w:ind w:left="720" w:hanging="360"/>
      </w:pPr>
    </w:lvl>
  </w:abstractNum>
  <w:abstractNum w:abstractNumId="46">
    <w:multiLevelType w:val="hybridMultilevel"/>
    <w:lvl w:ilvl="1">
      <w:start w:val="2"/>
      <w:numFmt w:val="lowerLetter"/>
      <w:lvlText w:val="%2)"/>
      <w:lvlJc w:val="left"/>
      <w:pPr>
        <w:tabs>
          <w:tab w:val="num" w:pos="1800"/>
        </w:tabs>
        <w:ind w:left="1440" w:hanging="360"/>
      </w:pPr>
    </w:lvl>
  </w:abstractNum>
  <w:abstractNum w:abstractNumId="47">
    <w:multiLevelType w:val="hybridMultilevel"/>
  </w:abstractNum>
  <w:abstractNum w:abstractNumId="48">
    <w:multiLevelType w:val="hybridMultilevel"/>
    <w:lvl w:ilvl="0">
      <w:start w:val="20"/>
      <w:numFmt w:val="decimal"/>
      <w:lvlText w:val="%1."/>
      <w:lvlJc w:val="left"/>
      <w:pPr>
        <w:tabs>
          <w:tab w:val="num" w:pos="1080"/>
        </w:tabs>
        <w:ind w:left="720" w:hanging="360"/>
      </w:pPr>
    </w:lvl>
  </w:abstractNum>
  <w:abstractNum w:abstractNumId="49">
    <w:multiLevelType w:val="hybridMultilevel"/>
    <w:lvl w:ilvl="1">
      <w:start w:val="1"/>
      <w:numFmt w:val="lowerLetter"/>
      <w:lvlText w:val="%2)"/>
      <w:lvlJc w:val="left"/>
      <w:pPr>
        <w:tabs>
          <w:tab w:val="num" w:pos="1800"/>
        </w:tabs>
        <w:ind w:left="1440" w:hanging="360"/>
      </w:pPr>
    </w:lvl>
  </w:abstractNum>
  <w:abstractNum w:abstractNumId="50">
    <w:multiLevelType w:val="hybridMultilevel"/>
  </w:abstractNum>
  <w:abstractNum w:abstractNumId="51">
    <w:multiLevelType w:val="hybridMultilevel"/>
    <w:lvl w:ilvl="0">
      <w:start w:val="21"/>
      <w:numFmt w:val="decimal"/>
      <w:lvlText w:val="%1."/>
      <w:lvlJc w:val="left"/>
      <w:pPr>
        <w:tabs>
          <w:tab w:val="num" w:pos="1080"/>
        </w:tabs>
        <w:ind w:left="720" w:hanging="360"/>
      </w:pPr>
    </w:lvl>
  </w:abstractNum>
  <w:abstractNum w:abstractNumId="52">
    <w:multiLevelType w:val="hybridMultilevel"/>
    <w:lvl w:ilvl="1">
      <w:start w:val="1"/>
      <w:numFmt w:val="lowerLetter"/>
      <w:lvlText w:val="%2)"/>
      <w:lvlJc w:val="left"/>
      <w:pPr>
        <w:tabs>
          <w:tab w:val="num" w:pos="1800"/>
        </w:tabs>
        <w:ind w:left="1440" w:hanging="360"/>
      </w:pPr>
    </w:lvl>
  </w:abstractNum>
  <w:abstractNum w:abstractNumId="53">
    <w:multiLevelType w:val="hybridMultilevel"/>
  </w:abstractNum>
  <w:abstractNum w:abstractNumId="54">
    <w:multiLevelType w:val="hybridMultilevel"/>
    <w:lvl w:ilvl="1">
      <w:start w:val="1"/>
      <w:numFmt w:val="lowerLetter"/>
      <w:lvlText w:val="%2)"/>
      <w:lvlJc w:val="left"/>
      <w:pPr>
        <w:tabs>
          <w:tab w:val="num" w:pos="1800"/>
        </w:tabs>
        <w:ind w:left="1440" w:hanging="360"/>
      </w:pPr>
    </w:lvl>
  </w:abstractNum>
  <w:abstractNum w:abstractNumId="55">
    <w:multiLevelType w:val="hybridMultilevel"/>
    <w:lvl w:ilvl="0">
      <w:start w:val="1"/>
      <w:numFmt w:val="bullet"/>
      <w:lvlText w:val="-"/>
      <w:lvlJc w:val="left"/>
      <w:pPr>
        <w:tabs>
          <w:tab w:val="num" w:pos="1080"/>
        </w:tabs>
        <w:ind w:left="720" w:hanging="360"/>
      </w:pPr>
      <w:rPr>
        <w:rFonts w:eastAsia="Georgia" w:cs="Georgia" w:ascii="Georgia" w:hAnsi="Georgia"/>
      </w:rPr>
    </w:lvl>
  </w:abstractNum>
  <w:abstractNum w:abstractNumId="56">
    <w:multiLevelType w:val="hybridMultilevel"/>
    <w:lvl w:ilvl="0">
      <w:start w:val="1"/>
      <w:numFmt w:val="bullet"/>
      <w:lvlText w:val="-"/>
      <w:lvlJc w:val="left"/>
      <w:pPr>
        <w:tabs>
          <w:tab w:val="num" w:pos="1080"/>
        </w:tabs>
        <w:ind w:left="720" w:hanging="360"/>
      </w:pPr>
      <w:rPr>
        <w:rFonts w:eastAsia="Georgia" w:cs="Georgia" w:ascii="Georgia" w:hAnsi="Georgia"/>
      </w:rPr>
    </w:lvl>
  </w:abstractNum>
  <w:abstractNum w:abstractNumId="57">
    <w:multiLevelType w:val="hybridMultilevel"/>
    <w:lvl w:ilvl="1">
      <w:start w:val="2"/>
      <w:numFmt w:val="lowerLetter"/>
      <w:lvlText w:val="%2)"/>
      <w:lvlJc w:val="left"/>
      <w:pPr>
        <w:tabs>
          <w:tab w:val="num" w:pos="1800"/>
        </w:tabs>
        <w:ind w:left="1440" w:hanging="360"/>
      </w:pPr>
    </w:lvl>
  </w:abstractNum>
  <w:abstractNum w:abstractNumId="58">
    <w:multiLevelType w:val="hybridMultilevel"/>
    <w:lvl w:ilvl="0">
      <w:start w:val="1"/>
      <w:numFmt w:val="bullet"/>
      <w:lvlText w:val="-"/>
      <w:lvlJc w:val="left"/>
      <w:pPr>
        <w:tabs>
          <w:tab w:val="num" w:pos="1080"/>
        </w:tabs>
        <w:ind w:left="720" w:hanging="360"/>
      </w:pPr>
      <w:rPr>
        <w:rFonts w:eastAsia="Georgia" w:cs="Georgia" w:ascii="Georgia" w:hAnsi="Georgia"/>
      </w:rPr>
    </w:lvl>
  </w:abstractNum>
  <w:abstractNum w:abstractNumId="59">
    <w:multiLevelType w:val="hybridMultilevel"/>
    <w:lvl w:ilvl="0">
      <w:start w:val="25"/>
      <w:numFmt w:val="decimal"/>
      <w:lvlText w:val="%1."/>
      <w:lvlJc w:val="left"/>
      <w:pPr>
        <w:tabs>
          <w:tab w:val="num" w:pos="1080"/>
        </w:tabs>
        <w:ind w:left="720" w:hanging="360"/>
      </w:pPr>
    </w:lvl>
  </w:abstractNum>
  <w:abstractNum w:abstractNumId="60">
    <w:multiLevelType w:val="hybridMultilevel"/>
    <w:lvl w:ilvl="1">
      <w:start w:val="2"/>
      <w:numFmt w:val="lowerLetter"/>
      <w:lvlText w:val="%2)"/>
      <w:lvlJc w:val="left"/>
      <w:pPr>
        <w:tabs>
          <w:tab w:val="num" w:pos="1800"/>
        </w:tabs>
        <w:ind w:left="1440" w:hanging="360"/>
      </w:pPr>
    </w:lvl>
  </w:abstractNum>
  <w:abstractNum w:abstractNumId="61">
    <w:multiLevelType w:val="hybridMultilevel"/>
    <w:lvl w:ilvl="0">
      <w:start w:val="1"/>
      <w:numFmt w:val="none"/>
      <w:lvlText w:val="22."/>
      <w:lvlJc w:val="left"/>
      <w:pPr>
        <w:tabs>
          <w:tab w:val="num" w:pos="1080"/>
        </w:tabs>
        <w:ind w:left="720" w:hanging="360"/>
      </w:pPr>
      <w:rPr>
        <w:rFonts w:eastAsia="Georgia" w:cs="Georgia" w:ascii="Georgia" w:hAnsi="Georgia"/>
      </w:rPr>
    </w:lvl>
  </w:abstractNum>
  <w:abstractNum w:abstractNumId="62">
    <w:multiLevelType w:val="hybridMultilevel"/>
    <w:lvl w:ilvl="0">
      <w:start w:val="1"/>
      <w:numFmt w:val="none"/>
      <w:lvlText w:val="23."/>
      <w:lvlJc w:val="left"/>
      <w:pPr>
        <w:tabs>
          <w:tab w:val="num" w:pos="1080"/>
        </w:tabs>
        <w:ind w:left="720" w:hanging="360"/>
      </w:pPr>
      <w:rPr>
        <w:rFonts w:eastAsia="Georgia" w:cs="Georgia" w:ascii="Georgia" w:hAnsi="Georgia"/>
      </w:rPr>
    </w:lvl>
  </w:abstractNum>
  <w:abstractNum w:abstractNumId="63">
    <w:multiLevelType w:val="hybridMultilevel"/>
    <w:lvl w:ilvl="0">
      <w:start w:val="1"/>
      <w:numFmt w:val="none"/>
      <w:lvlText w:val="24."/>
      <w:lvlJc w:val="left"/>
      <w:pPr>
        <w:tabs>
          <w:tab w:val="num" w:pos="1080"/>
        </w:tabs>
        <w:ind w:left="720" w:hanging="360"/>
      </w:pPr>
      <w:rPr>
        <w:rFonts w:eastAsia="Georgia" w:cs="Georgia" w:ascii="Georgia" w:hAnsi="Georgia"/>
      </w:rPr>
    </w:lvl>
  </w:abstractNum>
  <w:abstractNum w:abstractNumId="64">
    <w:multiLevelType w:val="hybridMultilevel"/>
  </w:abstractNum>
  <w:abstractNum w:abstractNumId="65">
    <w:multiLevelType w:val="hybridMultilevel"/>
    <w:lvl w:ilvl="1">
      <w:start w:val="2"/>
      <w:numFmt w:val="lowerLetter"/>
      <w:lvlText w:val="%2)"/>
      <w:lvlJc w:val="left"/>
      <w:pPr>
        <w:tabs>
          <w:tab w:val="num" w:pos="1800"/>
        </w:tabs>
        <w:ind w:left="1440" w:hanging="360"/>
      </w:pPr>
    </w:lvl>
  </w:abstractNum>
  <w:abstractNum w:abstractNumId="66">
    <w:multiLevelType w:val="hybridMultilevel"/>
    <w:lvl w:ilvl="0">
      <w:start w:val="1"/>
      <w:numFmt w:val="none"/>
      <w:lvlText w:val="27."/>
      <w:lvlJc w:val="left"/>
      <w:pPr>
        <w:tabs>
          <w:tab w:val="num" w:pos="1080"/>
        </w:tabs>
        <w:ind w:left="720" w:hanging="360"/>
      </w:pPr>
      <w:rPr>
        <w:rFonts w:eastAsia="Georgia" w:cs="Georgia" w:ascii="Georgia" w:hAnsi="Georgia"/>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 w:numId="59">
    <w:abstractNumId w:val="59"/>
  </w:num>
  <w:num w:numId="60">
    <w:abstractNumId w:val="60"/>
  </w:num>
  <w:num w:numId="61">
    <w:abstractNumId w:val="61"/>
  </w:num>
  <w:num w:numId="62">
    <w:abstractNumId w:val="62"/>
  </w:num>
  <w:num w:numId="63">
    <w:abstractNumId w:val="63"/>
  </w:num>
  <w:num w:numId="64">
    <w:abstractNumId w:val="64"/>
  </w:num>
  <w:num w:numId="65">
    <w:abstractNumId w:val="65"/>
  </w:num>
  <w:num w:numId="66">
    <w:abstractNumId w:val="66"/>
  </w:num>
</w:numbering>
</file>

<file path=word/settings.xml><?xml version="1.0" encoding="utf-8"?>
<w:settings xmlns:w="http://schemas.openxmlformats.org/wordprocessingml/2006/main" xmlns:o="urn:schemas-microsoft-com:office:office" xmlns:r="http://schemas.openxmlformats.org/officeDocument/2006/relationships" xmlns:m="http://schemas.openxmlformats.org/officeDocument/2006/math" xmlns:v="urn:schemas-microsoft-com:vml" xmlns:w10="urn:schemas-microsoft-com:office:word" xmlns:sl="http://schemas.openxmlformats.org/schemaLibrary/2006/main">
  <w:zoom w:percent="10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Georgia" w:eastAsiaTheme="minorHAnsi" w:hAnsiTheme="minorHAnsi" w:cstheme="minorBidi"/>
        <w:sz w:val="22"/>
        <w:szCs w:val="22"/>
        <w:lang w:val="fr-FR" w:eastAsia="en-US" w:bidi="ar-SA"/>
      </w:rPr>
    </w:rPrDefault>
    <w:pPrDefault>
      <w:pPr>
        <w:spacing w:after="120" w:line="240" w:lineRule="atLeast"/>
      </w:pPr>
    </w:pPrDefault>
  </w:docDefaults>
  <w:style w:type="paragraph" w:default="1" w:styleId="Normal">
    <w:name w:val="Normal"/>
    <w:next w:val="Normal"/>
    <w:pPr/>
    <w:rPr>
      <w:rFonts w:ascii="Georgia" w:eastAsiaTheme="minorHAnsi" w:hAnsiTheme="minorHAnsi" w:cstheme="minorBidi"/>
      <w:sz w:val="22"/>
      <w:szCs w:val="22"/>
      <w:lang w:val="fr-FR" w:eastAsia="en-US" w:bidi="ar-SA"/>
    </w:rPr>
  </w:style>
  <w:style w:type="character" w:customStyle="1" w:styleId="VerbatimChar">
    <w:name w:val="Verbatim Char"/>
    <w:basedOn w:val="BodyTextChar"/>
    <w:rPr>
      <w:rFonts w:ascii="Consolas" w:hAnsi="Consolas"/>
      <w:sz w:val="22"/>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image" Target="media/image-b56461e6cdcc6c7c11665dd7c94c8d2a6133c355.jpg" TargetMode="Internal"/></Relationship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html-to-docx</dc:creator>
  <cp:keywords>html-to-docx</cp:keywords>
  <dc:description/>
  <cp:lastModifiedBy>html-to-docx</cp:lastModifiedBy>
  <cp:revision>1</cp:revision>
  <dcterms:created xsi:type="dcterms:W3CDTF">2026-10-04T11:32:44.325Z</dcterms:created>
  <dcterms:modified xsi:type="dcterms:W3CDTF">2026-10-04T11:32:44.325Z</dcterms:modified>
</cp:coreProperties>
</file>