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sujet_mathématiques_2007_option_s_dc32a6"/>
      <w:r>
        <w:rPr>
          <w:rFonts w:eastAsia="Georgia" w:cs="Georgia" w:ascii="Georgia" w:hAnsi="Georgia"/>
          <w:b/>
          <w:sz w:val="56"/>
        </w:rPr>
        <w:t xml:space="preserve">SUJET MATHÉMATIQUES 2007</w:t>
      </w:r>
      <w:r>
        <w:rPr>
          <w:b/>
          <w:sz w:val="56"/>
        </w:rPr>
        <w:br w:type="textWrapping"/>
      </w:r>
      <w:r>
        <w:rPr>
          <w:b/>
          <w:sz w:val="56"/>
        </w:rPr>
        <w:t xml:space="preserve"> Option Scientifiques</w:t>
      </w:r>
      <w:bookmarkEnd w:id="0"/>
    </w:p>
    <w:p>
      <w:pPr>
        <w:spacing w:line="271" w:before="330" w:lineRule="auto"/>
      </w:pPr>
      <w:bookmarkStart w:id="1" w:name="exercice_1"/>
      <w:r>
        <w:rPr>
          <w:b/>
          <w:sz w:val="42"/>
        </w:rPr>
        <w:t xml:space="preserve">Exercice 1</w:t>
      </w:r>
      <w:bookmarkEnd w:id="1"/>
    </w:p>
    <w:p>
      <w:pPr>
        <w:spacing w:after="220"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pose </w:t>
      </w:r>
      <m:oMath>
        <m:sSub>
          <m:sSubPr/>
          <m:e>
            <m:r>
              <m:rPr>
                <m:sty m:val="i"/>
              </m:rPr>
              <m:t>u</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sup>
            </m:sSup>
          </m:num>
          <m:den>
            <m:r>
              <m:rPr>
                <m:sty m:val="i"/>
              </m:rPr>
              <m:t>x</m:t>
            </m:r>
            <m:r>
              <m:rPr>
                <m:sty m:val="p"/>
              </m:rPr>
              <m:t>+</m:t>
            </m:r>
            <m:f>
              <m:fPr>
                <m:ctrlPr>
                  <w:rPr>
                    <w:rFonts w:ascii="Cambria Math" w:hAnsi="Cambria Math"/>
                  </w:rPr>
                </m:ctrlPr>
              </m:fPr>
              <m:num>
                <m:r>
                  <m:rPr>
                    <m:sty m:val="p"/>
                  </m:rPr>
                  <m:t>1</m:t>
                </m:r>
              </m:num>
              <m:den>
                <m:r>
                  <m:rPr>
                    <m:sty m:val="i"/>
                  </m:rPr>
                  <m:t>n</m:t>
                </m:r>
              </m:den>
            </m:f>
          </m:den>
        </m:f>
        <m:r>
          <m:rPr>
            <m:sty m:val="i"/>
          </m:rPr>
          <m:t>d</m:t>
        </m:r>
        <m:r>
          <m:rPr>
            <m:sty m:val="i"/>
          </m:rPr>
          <m:t>x</m:t>
        </m:r>
      </m:oMath>
      <w:r>
        <w:rPr/>
        <w:t xml:space="preserve">.</w:t>
      </w:r>
    </w:p>
    <w:p>
      <w:pPr>
        <w:numPr>
          <w:ilvl w:val="0"/>
          <w:numId w:val="1"/>
        </w:numPr>
        <w:spacing w:lineRule="auto"/>
      </w:pPr>
      <w:r>
        <w:rPr/>
        <w:t xml:space="preserve">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bien définie.</w:t>
      </w:r>
    </w:p>
    <w:p>
      <w:pPr>
        <w:numPr>
          <w:ilvl w:val="0"/>
          <w:numId w:val="1"/>
        </w:numPr>
        <w:spacing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pose alors </w:t>
      </w:r>
      <m:oMath>
        <m:sSub>
          <m:sSubPr/>
          <m:e>
            <m:r>
              <m:rPr>
                <m:sty m:val="i"/>
              </m:rPr>
              <m:t>v</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sup>
            </m:sSup>
          </m:num>
          <m:den>
            <m:r>
              <m:rPr>
                <m:sty m:val="i"/>
              </m:rPr>
              <m:t>x</m:t>
            </m:r>
            <m:r>
              <m:rPr>
                <m:sty m:val="p"/>
              </m:rPr>
              <m:t>+</m:t>
            </m:r>
            <m:f>
              <m:fPr>
                <m:ctrlPr>
                  <w:rPr>
                    <w:rFonts w:ascii="Cambria Math" w:hAnsi="Cambria Math"/>
                  </w:rPr>
                </m:ctrlPr>
              </m:fPr>
              <m:num>
                <m:r>
                  <m:rPr>
                    <m:sty m:val="p"/>
                  </m:rPr>
                  <m:t>1</m:t>
                </m:r>
              </m:num>
              <m:den>
                <m:r>
                  <m:rPr>
                    <m:sty m:val="i"/>
                  </m:rPr>
                  <m:t>n</m:t>
                </m:r>
              </m:den>
            </m:f>
          </m:den>
        </m:f>
        <m:r>
          <m:rPr>
            <m:sty m:val="i"/>
          </m:rPr>
          <m:t>d</m:t>
        </m:r>
        <m:r>
          <m:rPr>
            <m:sty m:val="i"/>
          </m:rPr>
          <m:t>x</m:t>
        </m:r>
      </m:oMath>
      <w:r>
        <w:rPr/>
        <w:t xml:space="preserve"> et </w:t>
      </w:r>
      <m:oMath>
        <m:sSub>
          <m:sSubPr/>
          <m:e>
            <m:r>
              <m:rPr>
                <m:sty m:val="i"/>
              </m:rPr>
              <m:t>w</m:t>
            </m:r>
          </m:e>
          <m:sub>
            <m:r>
              <m:rPr>
                <m:sty m:val="i"/>
              </m:rPr>
              <m:t>n</m:t>
            </m:r>
          </m:sub>
        </m:sSub>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sup>
            </m:sSup>
          </m:num>
          <m:den>
            <m:r>
              <m:rPr>
                <m:sty m:val="i"/>
              </m:rPr>
              <m:t>x</m:t>
            </m:r>
            <m:r>
              <m:rPr>
                <m:sty m:val="p"/>
              </m:rPr>
              <m:t>+</m:t>
            </m:r>
            <m:f>
              <m:fPr>
                <m:ctrlPr>
                  <w:rPr>
                    <w:rFonts w:ascii="Cambria Math" w:hAnsi="Cambria Math"/>
                  </w:rPr>
                </m:ctrlPr>
              </m:fPr>
              <m:num>
                <m:r>
                  <m:rPr>
                    <m:sty m:val="p"/>
                  </m:rPr>
                  <m:t>1</m:t>
                </m:r>
              </m:num>
              <m:den>
                <m:r>
                  <m:rPr>
                    <m:sty m:val="i"/>
                  </m:rPr>
                  <m:t>n</m:t>
                </m:r>
              </m:den>
            </m:f>
          </m:den>
        </m:f>
        <m:r>
          <m:rPr>
            <m:sty m:val="i"/>
          </m:rPr>
          <m:t>d</m:t>
        </m:r>
        <m:r>
          <m:rPr>
            <m:sty m:val="i"/>
          </m:rPr>
          <m:t>x</m:t>
        </m:r>
      </m:oMath>
      <w:r>
        <w:rPr/>
        <w:br w:type="textWrapping"/>
      </w:r>
      <w:r>
        <w:rPr/>
        <w:t xml:space="preserve">a) Montrer que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0</m:t>
        </m:r>
        <m:r>
          <m:rPr>
            <m:sty m:val="p"/>
          </m:rPr>
          <m:t>≤</m:t>
        </m:r>
        <m:sSub>
          <m:sSubPr/>
          <m:e>
            <m:r>
              <m:rPr>
                <m:sty m:val="i"/>
              </m:rPr>
              <m:t>w</m:t>
            </m:r>
          </m:e>
          <m:sub>
            <m:r>
              <m:rPr>
                <m:sty m:val="i"/>
              </m:rPr>
              <m:t>n</m:t>
            </m:r>
          </m:sub>
        </m:sSub>
        <m:r>
          <m:rPr>
            <m:sty m:val="p"/>
          </m:rPr>
          <m:t>≤</m:t>
        </m:r>
        <m:f>
          <m:fPr>
            <m:ctrlPr>
              <w:rPr>
                <w:rFonts w:ascii="Cambria Math" w:hAnsi="Cambria Math"/>
              </w:rPr>
            </m:ctrlPr>
          </m:fPr>
          <m:num>
            <m:r>
              <m:rPr>
                <m:sty m:val="p"/>
              </m:rPr>
              <m:t>1</m:t>
            </m:r>
          </m:num>
          <m:den>
            <m:r>
              <m:rPr>
                <m:sty m:val="i"/>
              </m:rPr>
              <m:t>e</m:t>
            </m:r>
          </m:den>
        </m:f>
      </m:oMath>
      <w:r>
        <w:rPr/>
        <w:t xml:space="preserve">.</w:t>
      </w:r>
      <w:r>
        <w:rPr/>
        <w:br w:type="textWrapping"/>
      </w:r>
      <w:r>
        <w:rPr/>
        <w:t xml:space="preserve">b) Montrer que: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v</m:t>
            </m:r>
          </m:e>
          <m:sub>
            <m:r>
              <m:rPr>
                <m:sty m:val="i"/>
              </m:rPr>
              <m:t>n</m:t>
            </m:r>
          </m:sub>
        </m:sSub>
        <m:r>
          <m:rPr>
            <m:sty m:val="p"/>
          </m:rPr>
          <m:t>≥</m:t>
        </m:r>
        <m:f>
          <m:fPr>
            <m:ctrlPr>
              <w:rPr>
                <w:rFonts w:ascii="Cambria Math" w:hAnsi="Cambria Math"/>
              </w:rPr>
            </m:ctrlPr>
          </m:fPr>
          <m:num>
            <m:r>
              <m:rPr>
                <m:sty m:val="p"/>
              </m:rPr>
              <m:t>1</m:t>
            </m:r>
          </m:num>
          <m:den>
            <m:r>
              <m:rPr>
                <m:sty m:val="i"/>
              </m:rPr>
              <m:t>e</m:t>
            </m:r>
          </m:den>
        </m:f>
        <m:r>
          <m:rPr>
            <m:sty m:val="p"/>
          </m:rPr>
          <m:t>ln</m:t>
        </m:r>
        <m:r>
          <m:rPr>
            <m:sty m:val="p"/>
          </m:rPr>
          <m:t>⁡</m:t>
        </m:r>
        <m:r>
          <m:rPr>
            <m:sty m:val="p"/>
          </m:rPr>
          <m:t>(</m:t>
        </m:r>
        <m:r>
          <m:rPr>
            <m:sty m:val="i"/>
          </m:rPr>
          <m:t>n</m:t>
        </m:r>
        <m:r>
          <m:rPr>
            <m:sty m:val="p"/>
          </m:rPr>
          <m:t>+</m:t>
        </m:r>
        <m:r>
          <m:rPr>
            <m:sty m:val="p"/>
          </m:rPr>
          <m:t>1</m:t>
        </m:r>
        <m:r>
          <m:rPr>
            <m:sty m:val="p"/>
          </m:rPr>
          <m:t>)</m:t>
        </m:r>
      </m:oMath>
      <w:r>
        <w:rPr/>
        <w:t xml:space="preserve">.</w:t>
      </w:r>
      <w:r>
        <w:rPr/>
        <w:br w:type="textWrapping"/>
      </w:r>
      <w:r>
        <w:rPr/>
        <w:t xml:space="preserve">c) Donner la limite de la suite ( </w:t>
      </w:r>
      <m:oMath>
        <m:sSub>
          <m:sSubPr/>
          <m:e>
            <m:r>
              <m:rPr>
                <m:sty m:val="i"/>
              </m:rPr>
              <m:t>u</m:t>
            </m:r>
          </m:e>
          <m:sub>
            <m:r>
              <m:rPr>
                <m:sty m:val="i"/>
              </m:rPr>
              <m:t>n</m:t>
            </m:r>
          </m:sub>
        </m:sSub>
      </m:oMath>
      <w:r>
        <w:rPr/>
        <w:t xml:space="preserve"> ).</w:t>
      </w:r>
    </w:p>
    <w:p>
      <w:pPr>
        <w:numPr>
          <w:ilvl w:val="0"/>
          <w:numId w:val="1"/>
        </w:numPr>
        <w:spacing w:lineRule="auto"/>
      </w:pPr>
      <w:r>
        <w:rPr>
          <w:rFonts w:eastAsia="Georgia" w:cs="Georgia" w:ascii="Georgia" w:hAnsi="Georgia"/>
        </w:rPr>
        <w:t xml:space="preserve">On se propose de déterminer un équivalent de </w:t>
      </w:r>
      <m:oMath>
        <m:sSub>
          <m:sSubPr/>
          <m:e>
            <m:r>
              <m:rPr>
                <m:sty m:val="i"/>
              </m:rPr>
              <m:t>u</m:t>
            </m:r>
          </m:e>
          <m:sub>
            <m:r>
              <m:rPr>
                <m:sty m:val="i"/>
              </m:rPr>
              <m:t>n</m:t>
            </m:r>
          </m:sub>
        </m:sSub>
      </m:oMath>
      <w:r>
        <w:rPr/>
        <w:t xml:space="preserve"> lorsque </w:t>
      </w:r>
      <m:oMath>
        <m:r>
          <m:rPr>
            <m:sty m:val="i"/>
          </m:rPr>
          <m:t>n</m:t>
        </m:r>
      </m:oMath>
      <w:r>
        <w:rPr/>
        <w:t xml:space="preserve"> est au voisinage de </w:t>
      </w:r>
      <m:oMath>
        <m:r>
          <m:rPr>
            <m:sty m:val="p"/>
          </m:rPr>
          <m:t>+</m:t>
        </m:r>
        <m:r>
          <m:rPr>
            <m:sty m:val="p"/>
          </m:rPr>
          <m:t>∞</m:t>
        </m:r>
      </m:oMath>
      <w:r>
        <w:rPr/>
        <w:t xml:space="preserve">.</w:t>
      </w:r>
      <w:r>
        <w:rPr/>
        <w:br w:type="textWrapping"/>
      </w:r>
      <w:r>
        <w:rPr>
          <w:rFonts w:eastAsia="Georgia" w:cs="Georgia" w:ascii="Georgia" w:hAnsi="Georgia"/>
        </w:rPr>
        <w:t xml:space="preserve">a) Montrer que l'intégrale </w:t>
      </w:r>
      <m:oMath>
        <m:r>
          <m:rPr>
            <m:sty m:val="i"/>
          </m:rPr>
          <m:t>I</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r>
                  <m:rPr>
                    <m:sty m:val="i"/>
                  </m:rPr>
                  <m:t>e</m:t>
                </m:r>
              </m:e>
              <m:sup>
                <m:r>
                  <m:rPr>
                    <m:sty m:val="p"/>
                  </m:rPr>
                  <m:t>−</m:t>
                </m:r>
                <m:r>
                  <m:rPr>
                    <m:sty m:val="i"/>
                  </m:rPr>
                  <m:t>x</m:t>
                </m:r>
              </m:sup>
            </m:sSup>
          </m:num>
          <m:den>
            <m:r>
              <m:rPr>
                <m:sty m:val="i"/>
              </m:rPr>
              <m:t>x</m:t>
            </m:r>
          </m:den>
        </m:f>
        <m:r>
          <m:rPr>
            <m:sty m:val="i"/>
          </m:rPr>
          <m:t>d</m:t>
        </m:r>
        <m:r>
          <m:rPr>
            <m:sty m:val="i"/>
          </m:rPr>
          <m:t>x</m:t>
        </m:r>
      </m:oMath>
      <w:r>
        <w:rPr>
          <w:rFonts w:eastAsia="Georgia" w:cs="Georgia" w:ascii="Georgia" w:hAnsi="Georgia"/>
        </w:rPr>
        <w:t xml:space="preserve"> est une intégrale convergente.</w:t>
      </w:r>
      <w:r>
        <w:rPr/>
        <w:br w:type="textWrapping"/>
      </w:r>
      <w:r>
        <w:rPr>
          <w:rFonts w:eastAsia="Georgia" w:cs="Georgia" w:ascii="Georgia" w:hAnsi="Georgia"/>
        </w:rPr>
        <w:t xml:space="preserve">b) Établir que: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r>
                  <m:rPr>
                    <m:sty m:val="i"/>
                  </m:rPr>
                  <m:t>e</m:t>
                </m:r>
              </m:e>
              <m:sup>
                <m:r>
                  <m:rPr>
                    <m:sty m:val="p"/>
                  </m:rPr>
                  <m:t>−</m:t>
                </m:r>
                <m:r>
                  <m:rPr>
                    <m:sty m:val="i"/>
                  </m:rPr>
                  <m:t>x</m:t>
                </m:r>
              </m:sup>
            </m:sSup>
          </m:num>
          <m:den>
            <m:r>
              <m:rPr>
                <m:sty m:val="i"/>
              </m:rPr>
              <m:t>x</m:t>
            </m:r>
            <m:r>
              <m:rPr>
                <m:sty m:val="p"/>
              </m:rPr>
              <m:t>+</m:t>
            </m:r>
            <m:f>
              <m:fPr>
                <m:ctrlPr>
                  <w:rPr>
                    <w:rFonts w:ascii="Cambria Math" w:hAnsi="Cambria Math"/>
                  </w:rPr>
                </m:ctrlPr>
              </m:fPr>
              <m:num>
                <m:r>
                  <m:rPr>
                    <m:sty m:val="p"/>
                  </m:rPr>
                  <m:t>1</m:t>
                </m:r>
              </m:num>
              <m:den>
                <m:r>
                  <m:rPr>
                    <m:sty m:val="i"/>
                  </m:rPr>
                  <m:t>n</m:t>
                </m:r>
              </m:den>
            </m:f>
          </m:den>
        </m:f>
        <m:r>
          <m:rPr>
            <m:sty m:val="i"/>
          </m:rPr>
          <m:t>d</m:t>
        </m:r>
        <m:r>
          <m:rPr>
            <m:sty m:val="i"/>
          </m:rPr>
          <m:t>x</m:t>
        </m:r>
        <m:r>
          <m:rPr>
            <m:sty m:val="p"/>
          </m:rPr>
          <m:t>≤</m:t>
        </m:r>
        <m:r>
          <m:rPr>
            <m:sty m:val="i"/>
          </m:rPr>
          <m:t>I</m:t>
        </m:r>
      </m:oMath>
      <w:r>
        <w:rPr/>
        <w:t xml:space="preserve">.</w:t>
      </w:r>
      <w:r>
        <w:rPr/>
        <w:br w:type="textWrapping"/>
      </w:r>
      <w:r>
        <w:rPr>
          <w:rFonts w:eastAsia="Georgia" w:cs="Georgia" w:ascii="Georgia" w:hAnsi="Georgia"/>
        </w:rPr>
        <w:t xml:space="preserve">c) En déduire un encadrement de </w:t>
      </w:r>
      <m:oMath>
        <m:sSub>
          <m:sSubPr/>
          <m:e>
            <m:r>
              <m:rPr>
                <m:sty m:val="i"/>
              </m:rPr>
              <m:t>v</m:t>
            </m:r>
          </m:e>
          <m:sub>
            <m:r>
              <m:rPr>
                <m:sty m:val="i"/>
              </m:rPr>
              <m:t>n</m:t>
            </m:r>
          </m:sub>
        </m:sSub>
      </m:oMath>
      <w:r>
        <w:rPr/>
        <w:t xml:space="preserve"> valable pour tout </w:t>
      </w:r>
      <m:oMath>
        <m:r>
          <m:rPr>
            <m:sty m:val="i"/>
          </m:rPr>
          <m:t>n</m:t>
        </m:r>
      </m:oMath>
      <w:r>
        <w:rPr/>
        <w:t xml:space="preserve"> de </w:t>
      </w:r>
      <m:oMath>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d) Donner enfin, en utilisant cet encadrement, un équivalent simple de </w:t>
      </w:r>
      <m:oMath>
        <m:sSub>
          <m:sSubPr/>
          <m:e>
            <m:r>
              <m:rPr>
                <m:sty m:val="i"/>
              </m:rPr>
              <m:t>u</m:t>
            </m:r>
          </m:e>
          <m:sub>
            <m:r>
              <m:rPr>
                <m:sty m:val="i"/>
              </m:rPr>
              <m:t>n</m:t>
            </m:r>
          </m:sub>
        </m:sSub>
      </m:oMath>
      <w:r>
        <w:rPr/>
        <w:t xml:space="preserve">.</w:t>
      </w:r>
    </w:p>
    <w:p>
      <w:pPr>
        <w:spacing w:line="271" w:before="330" w:lineRule="auto"/>
      </w:pPr>
      <w:bookmarkStart w:id="2" w:name="exercice_2"/>
      <w:r>
        <w:rPr>
          <w:b/>
          <w:sz w:val="42"/>
        </w:rPr>
        <w:t xml:space="preserve">Exercice 2</w:t>
      </w:r>
      <w:bookmarkEnd w:id="2"/>
    </w:p>
    <w:p>
      <w:pPr>
        <w:spacing w:after="220" w:lineRule="auto"/>
      </w:pPr>
      <w:r>
        <w:rPr>
          <w:rFonts w:eastAsia="Georgia" w:cs="Georgia" w:ascii="Georgia" w:hAnsi="Georgia"/>
        </w:rPr>
        <w:t xml:space="preserve">On considère les matrices suivantes de </w:t>
      </w:r>
      <m:oMath>
        <m:sSub>
          <m:sSubPr/>
          <m:e>
            <m:r>
              <m:rPr>
                <m:scr m:val="script"/>
              </m:rPr>
              <m:t>M</m:t>
            </m:r>
          </m:e>
          <m:sub>
            <m:r>
              <m:rPr>
                <m:sty m:val="p"/>
              </m:rPr>
              <m:t>4</m:t>
            </m:r>
          </m:sub>
        </m:sSub>
        <m:r>
          <m:rPr>
            <m:sty m:val="p"/>
          </m:rPr>
          <m:t>(</m:t>
        </m:r>
        <m:r>
          <m:rPr>
            <m:scr m:val="double-struck"/>
          </m:rPr>
          <m:t>R</m:t>
        </m:r>
        <m:r>
          <m:rPr>
            <m:sty m:val="p"/>
          </m:rPr>
          <m:t>)</m:t>
        </m:r>
      </m:oMath>
      <w:r>
        <w:rPr/>
        <w:t xml:space="preserve"> :</w:t>
      </w:r>
    </w:p>
    <w:p>
      <w:pPr>
        <w:spacing w:after="220" w:lineRule="auto"/>
      </w:pPr>
      <m:oMathPara>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e>
                    <m:r>
                      <m:rPr>
                        <m:sty m:val="p"/>
                      </m:rPr>
                      <m:t>0</m:t>
                    </m:r>
                  </m:e>
                </m:mr>
                <m:mr>
                  <m:e>
                    <m:r>
                      <m:rPr>
                        <m:sty m:val="p"/>
                      </m:rPr>
                      <m:t>0</m:t>
                    </m:r>
                  </m:e>
                  <m:e>
                    <m:r>
                      <m:rPr>
                        <m:sty m:val="p"/>
                      </m:rPr>
                      <m:t>1</m:t>
                    </m:r>
                  </m:e>
                  <m:e>
                    <m:r>
                      <m:rPr>
                        <m:sty m:val="p"/>
                      </m:rPr>
                      <m:t>0</m:t>
                    </m:r>
                  </m:e>
                  <m:e>
                    <m:r>
                      <m:rPr>
                        <m:sty m:val="p"/>
                      </m:rPr>
                      <m:t>0</m:t>
                    </m:r>
                  </m:e>
                </m:mr>
                <m:mr>
                  <m:e>
                    <m:r>
                      <m:rPr>
                        <m:sty m:val="p"/>
                      </m:rPr>
                      <m:t>0</m:t>
                    </m:r>
                  </m:e>
                  <m:e>
                    <m:r>
                      <m:rPr>
                        <m:sty m:val="p"/>
                      </m:rPr>
                      <m:t>0</m:t>
                    </m:r>
                  </m:e>
                  <m:e>
                    <m:r>
                      <m:rPr>
                        <m:sty m:val="p"/>
                      </m:rPr>
                      <m:t>1</m:t>
                    </m:r>
                  </m:e>
                  <m:e>
                    <m:r>
                      <m:rPr>
                        <m:sty m:val="p"/>
                      </m:rPr>
                      <m:t>0</m:t>
                    </m:r>
                  </m:e>
                </m:mr>
                <m:mr>
                  <m:e>
                    <m:r>
                      <m:rPr>
                        <m:sty m:val="p"/>
                      </m:rPr>
                      <m:t>0</m:t>
                    </m:r>
                  </m:e>
                  <m:e>
                    <m:r>
                      <m:rPr>
                        <m:sty m:val="p"/>
                      </m:rPr>
                      <m:t>0</m:t>
                    </m:r>
                  </m:e>
                  <m:e>
                    <m:r>
                      <m:rPr>
                        <m:sty m:val="p"/>
                      </m:rPr>
                      <m:t>0</m:t>
                    </m:r>
                  </m:e>
                  <m:e>
                    <m:r>
                      <m:rPr>
                        <m:sty m:val="p"/>
                      </m:rPr>
                      <m:t>1</m:t>
                    </m:r>
                  </m:e>
                </m:mr>
              </m:m>
            </m:e>
          </m:d>
          <m:r>
            <m:rPr>
              <m:sty m:val="p"/>
            </m:rPr>
            <m:t>,</m:t>
          </m:r>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0</m:t>
                    </m:r>
                  </m:e>
                  <m:e>
                    <m:r>
                      <m:rPr>
                        <m:sty m:val="p"/>
                      </m:rPr>
                      <m:t>0</m:t>
                    </m:r>
                  </m:e>
                </m:mr>
                <m:mr>
                  <m:e>
                    <m:r>
                      <m:rPr>
                        <m:sty m:val="p"/>
                      </m:rPr>
                      <m:t>1</m:t>
                    </m:r>
                  </m:e>
                  <m:e>
                    <m:r>
                      <m:rPr>
                        <m:sty m:val="p"/>
                      </m:rPr>
                      <m:t>0</m:t>
                    </m:r>
                  </m:e>
                  <m:e>
                    <m:r>
                      <m:rPr>
                        <m:sty m:val="p"/>
                      </m:rPr>
                      <m:t>0</m:t>
                    </m:r>
                  </m:e>
                  <m:e>
                    <m:r>
                      <m:rPr>
                        <m:sty m:val="p"/>
                      </m:rPr>
                      <m:t>0</m:t>
                    </m:r>
                  </m:e>
                </m:mr>
                <m:mr>
                  <m:e>
                    <m:r>
                      <m:rPr>
                        <m:sty m:val="p"/>
                      </m:rPr>
                      <m:t>0</m:t>
                    </m:r>
                  </m:e>
                  <m:e>
                    <m:r>
                      <m:rPr>
                        <m:sty m:val="p"/>
                      </m:rPr>
                      <m:t>0</m:t>
                    </m:r>
                  </m:e>
                  <m:e>
                    <m:r>
                      <m:rPr>
                        <m:sty m:val="p"/>
                      </m:rPr>
                      <m:t>0</m:t>
                    </m:r>
                  </m:e>
                  <m:e>
                    <m:r>
                      <m:rPr>
                        <m:sty m:val="p"/>
                      </m:rPr>
                      <m:t>1</m:t>
                    </m:r>
                  </m:e>
                </m:mr>
                <m:mr>
                  <m:e>
                    <m:r>
                      <m:rPr>
                        <m:sty m:val="p"/>
                      </m:rPr>
                      <m:t>0</m:t>
                    </m:r>
                  </m:e>
                  <m:e>
                    <m:r>
                      <m:rPr>
                        <m:sty m:val="p"/>
                      </m:rPr>
                      <m:t>0</m:t>
                    </m:r>
                  </m:e>
                  <m:e>
                    <m:r>
                      <m:rPr>
                        <m:sty m:val="p"/>
                      </m:rPr>
                      <m:t>−</m:t>
                    </m:r>
                    <m:r>
                      <m:rPr>
                        <m:sty m:val="p"/>
                      </m:rPr>
                      <m:t>1</m:t>
                    </m:r>
                  </m:e>
                  <m:e>
                    <m:r>
                      <m:rPr>
                        <m:sty m:val="p"/>
                      </m:rPr>
                      <m:t>0</m:t>
                    </m:r>
                  </m:e>
                </m:mr>
              </m:m>
            </m:e>
          </m:d>
          <m:r>
            <m:rPr>
              <m:sty m:val="p"/>
            </m:rPr>
            <m:t>,</m:t>
          </m:r>
          <m:r>
            <m:rPr>
              <m:sty m:val="i"/>
            </m:rPr>
            <m:t>K</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r>
                      <m:rPr>
                        <m:sty m:val="p"/>
                      </m:rPr>
                      <m:t>1</m:t>
                    </m:r>
                  </m:e>
                  <m:e>
                    <m:r>
                      <m:rPr>
                        <m:sty m:val="p"/>
                      </m:rPr>
                      <m:t>0</m:t>
                    </m:r>
                  </m:e>
                </m:mr>
                <m:mr>
                  <m:e>
                    <m:r>
                      <m:rPr>
                        <m:sty m:val="p"/>
                      </m:rPr>
                      <m:t>0</m:t>
                    </m:r>
                  </m:e>
                  <m:e>
                    <m:r>
                      <m:rPr>
                        <m:sty m:val="p"/>
                      </m:rPr>
                      <m:t>0</m:t>
                    </m:r>
                  </m:e>
                  <m:e>
                    <m:r>
                      <m:rPr>
                        <m:sty m:val="p"/>
                      </m:rPr>
                      <m:t>0</m:t>
                    </m:r>
                  </m:e>
                  <m:e>
                    <m:r>
                      <m:rPr>
                        <m:sty m:val="p"/>
                      </m:rPr>
                      <m:t>−</m:t>
                    </m:r>
                    <m:r>
                      <m:rPr>
                        <m:sty m:val="p"/>
                      </m:rPr>
                      <m:t>1</m:t>
                    </m:r>
                  </m:e>
                </m:mr>
                <m:mr>
                  <m:e>
                    <m:r>
                      <m:rPr>
                        <m:sty m:val="p"/>
                      </m:rPr>
                      <m:t>1</m:t>
                    </m:r>
                  </m:e>
                  <m:e>
                    <m:r>
                      <m:rPr>
                        <m:sty m:val="p"/>
                      </m:rPr>
                      <m:t>0</m:t>
                    </m:r>
                  </m:e>
                  <m:e>
                    <m:r>
                      <m:rPr>
                        <m:sty m:val="p"/>
                      </m:rPr>
                      <m:t>0</m:t>
                    </m:r>
                  </m:e>
                  <m:e>
                    <m:r>
                      <m:rPr>
                        <m:sty m:val="p"/>
                      </m:rPr>
                      <m:t>0</m:t>
                    </m:r>
                  </m:e>
                </m:mr>
                <m:mr>
                  <m:e>
                    <m:r>
                      <m:rPr>
                        <m:sty m:val="p"/>
                      </m:rPr>
                      <m:t>0</m:t>
                    </m:r>
                  </m:e>
                  <m:e>
                    <m:r>
                      <m:rPr>
                        <m:sty m:val="p"/>
                      </m:rPr>
                      <m:t>1</m:t>
                    </m:r>
                  </m:e>
                  <m:e>
                    <m:r>
                      <m:rPr>
                        <m:sty m:val="p"/>
                      </m:rPr>
                      <m:t>0</m:t>
                    </m:r>
                  </m:e>
                  <m:e>
                    <m:r>
                      <m:rPr>
                        <m:sty m:val="p"/>
                      </m:rPr>
                      <m:t>0</m:t>
                    </m:r>
                  </m:e>
                </m:mr>
              </m:m>
            </m:e>
          </m:d>
          <m:r>
            <m:rPr>
              <m:nor/>
            </m:rPr>
            <m:t> et </m:t>
          </m:r>
          <m:r>
            <m:rPr>
              <m:sty m:val="i"/>
            </m:rPr>
            <m:t>L</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e>
                    <m:r>
                      <m:rPr>
                        <m:sty m:val="p"/>
                      </m:rPr>
                      <m:t>1</m:t>
                    </m:r>
                  </m:e>
                </m:mr>
                <m:mr>
                  <m:e>
                    <m:r>
                      <m:rPr>
                        <m:sty m:val="p"/>
                      </m:rPr>
                      <m:t>0</m:t>
                    </m:r>
                  </m:e>
                  <m:e>
                    <m:r>
                      <m:rPr>
                        <m:sty m:val="p"/>
                      </m:rPr>
                      <m:t>0</m:t>
                    </m:r>
                  </m:e>
                  <m:e>
                    <m:r>
                      <m:rPr>
                        <m:sty m:val="p"/>
                      </m:rPr>
                      <m:t>−</m:t>
                    </m:r>
                    <m:r>
                      <m:rPr>
                        <m:sty m:val="p"/>
                      </m:rPr>
                      <m:t>1</m:t>
                    </m:r>
                  </m:e>
                  <m:e>
                    <m:r>
                      <m:rPr>
                        <m:sty m:val="p"/>
                      </m:rPr>
                      <m:t>0</m:t>
                    </m:r>
                  </m:e>
                </m:mr>
                <m:mr>
                  <m:e>
                    <m:r>
                      <m:rPr>
                        <m:sty m:val="p"/>
                      </m:rPr>
                      <m:t>0</m:t>
                    </m:r>
                  </m:e>
                  <m:e>
                    <m:r>
                      <m:rPr>
                        <m:sty m:val="p"/>
                      </m:rPr>
                      <m:t>1</m:t>
                    </m:r>
                  </m:e>
                  <m:e>
                    <m:r>
                      <m:rPr>
                        <m:sty m:val="p"/>
                      </m:rPr>
                      <m:t>0</m:t>
                    </m:r>
                  </m:e>
                  <m:e>
                    <m:r>
                      <m:rPr>
                        <m:sty m:val="p"/>
                      </m:rPr>
                      <m:t>0</m:t>
                    </m:r>
                  </m:e>
                </m:mr>
                <m:mr>
                  <m:e>
                    <m:r>
                      <m:rPr>
                        <m:sty m:val="p"/>
                      </m:rPr>
                      <m:t>−</m:t>
                    </m:r>
                    <m:r>
                      <m:rPr>
                        <m:sty m:val="p"/>
                      </m:rPr>
                      <m:t>1</m:t>
                    </m:r>
                  </m:e>
                  <m:e>
                    <m:r>
                      <m:rPr>
                        <m:sty m:val="p"/>
                      </m:rPr>
                      <m:t>0</m:t>
                    </m:r>
                  </m:e>
                  <m:e>
                    <m:r>
                      <m:rPr>
                        <m:sty m:val="p"/>
                      </m:rPr>
                      <m:t>0</m:t>
                    </m:r>
                  </m:e>
                  <m:e>
                    <m:r>
                      <m:rPr>
                        <m:sty m:val="p"/>
                      </m:rPr>
                      <m:t>0</m:t>
                    </m:r>
                  </m:e>
                </m:mr>
              </m:m>
            </m:e>
          </m:d>
          <m:r>
            <m:rPr>
              <m:sty m:val="p"/>
            </m:rPr>
            <m:t>.</m:t>
          </m:r>
        </m:oMath>
      </m:oMathPara>
    </w:p>
    <w:p>
      <w:pPr>
        <w:spacing w:after="220" w:lineRule="auto"/>
      </w:pPr>
      <w:r>
        <w:rPr/>
        <w:t xml:space="preserve">On note </w:t>
      </w:r>
      <m:oMath>
        <m:r>
          <m:rPr>
            <m:sty m:val="i"/>
          </m:rPr>
          <m:t>E</m:t>
        </m:r>
      </m:oMath>
      <w:r>
        <w:rPr/>
        <w:t xml:space="preserve"> le </w:t>
      </w:r>
      <m:oMath>
        <m:r>
          <m:rPr>
            <m:scr m:val="double-struck"/>
          </m:rPr>
          <m:t>R</m:t>
        </m:r>
      </m:oMath>
      <w:r>
        <w:rPr>
          <w:rFonts w:eastAsia="Georgia" w:cs="Georgia" w:ascii="Georgia" w:hAnsi="Georgia"/>
        </w:rPr>
        <w:t xml:space="preserve">-espace vectoriel engendré par </w:t>
      </w:r>
      <m:oMath>
        <m:r>
          <m:rPr>
            <m:sty m:val="p"/>
          </m:rPr>
          <m:t>(</m:t>
        </m:r>
        <m:r>
          <m:rPr>
            <m:sty m:val="i"/>
          </m:rPr>
          <m:t>I</m:t>
        </m:r>
        <m:r>
          <m:rPr>
            <m:sty m:val="p"/>
          </m:rPr>
          <m:t>,</m:t>
        </m:r>
        <m:r>
          <m:rPr>
            <m:sty m:val="i"/>
          </m:rPr>
          <m:t>J</m:t>
        </m:r>
        <m:r>
          <m:rPr>
            <m:sty m:val="p"/>
          </m:rPr>
          <m:t>,</m:t>
        </m:r>
        <m:r>
          <m:rPr>
            <m:sty m:val="i"/>
          </m:rPr>
          <m:t>K</m:t>
        </m:r>
        <m:r>
          <m:rPr>
            <m:sty m:val="p"/>
          </m:rPr>
          <m:t>,</m:t>
        </m:r>
        <m:r>
          <m:rPr>
            <m:sty m:val="i"/>
          </m:rPr>
          <m:t>L</m:t>
        </m:r>
        <m:r>
          <m:rPr>
            <m:sty m:val="p"/>
          </m:rPr>
          <m:t>)</m:t>
        </m:r>
      </m:oMath>
      <w:r>
        <w:rPr/>
        <w:t xml:space="preserve"> et </w:t>
      </w:r>
      <m:oMath>
        <m:r>
          <m:rPr>
            <m:sty m:val="i"/>
          </m:rPr>
          <m:t>I</m:t>
        </m:r>
        <m:r>
          <m:rPr>
            <m:sty m:val="i"/>
          </m:rPr>
          <m:t>d</m:t>
        </m:r>
      </m:oMath>
      <w:r>
        <w:rPr>
          <w:rFonts w:eastAsia="Georgia" w:cs="Georgia" w:ascii="Georgia" w:hAnsi="Georgia"/>
        </w:rPr>
        <w:t xml:space="preserve"> l'endomorphisme identité de </w:t>
      </w:r>
      <m:oMath>
        <m:r>
          <m:rPr>
            <m:sty m:val="i"/>
          </m:rPr>
          <m:t>E</m:t>
        </m:r>
      </m:oMath>
      <w:r>
        <w:rPr/>
        <w:t xml:space="preserve">. On pose </w:t>
      </w:r>
      <m:oMath>
        <m:r>
          <m:rPr>
            <m:sty m:val="i"/>
          </m:rPr>
          <m:t>A</m:t>
        </m:r>
        <m:r>
          <m:rPr>
            <m:sty m:val="p"/>
          </m:rPr>
          <m:t>=</m:t>
        </m:r>
        <m:r>
          <m:rPr>
            <m:sty m:val="i"/>
          </m:rPr>
          <m:t>J</m:t>
        </m:r>
        <m:r>
          <m:rPr>
            <m:sty m:val="p"/>
          </m:rPr>
          <m:t>+</m:t>
        </m:r>
        <m:r>
          <m:rPr>
            <m:sty m:val="i"/>
          </m:rPr>
          <m:t>K</m:t>
        </m:r>
      </m:oMath>
      <w:r>
        <w:rPr/>
        <w:t xml:space="preserve">.</w:t>
      </w:r>
    </w:p>
    <w:p>
      <w:pPr>
        <w:numPr>
          <w:ilvl w:val="0"/>
          <w:numId w:val="2"/>
        </w:numPr>
        <w:spacing w:lineRule="auto"/>
      </w:pPr>
      <w:r>
        <w:rPr/>
        <w:t xml:space="preserve">Montrer que ( </w:t>
      </w:r>
      <m:oMath>
        <m:r>
          <m:rPr>
            <m:sty m:val="i"/>
          </m:rPr>
          <m:t>I</m:t>
        </m:r>
        <m:r>
          <m:rPr>
            <m:sty m:val="p"/>
          </m:rPr>
          <m:t>,</m:t>
        </m:r>
        <m:r>
          <m:rPr>
            <m:sty m:val="i"/>
          </m:rPr>
          <m:t>J</m:t>
        </m:r>
        <m:r>
          <m:rPr>
            <m:sty m:val="p"/>
          </m:rPr>
          <m:t>,</m:t>
        </m:r>
        <m:r>
          <m:rPr>
            <m:sty m:val="i"/>
          </m:rPr>
          <m:t>K</m:t>
        </m:r>
        <m:r>
          <m:rPr>
            <m:sty m:val="p"/>
          </m:rPr>
          <m:t>,</m:t>
        </m:r>
        <m:r>
          <m:rPr>
            <m:sty m:val="i"/>
          </m:rPr>
          <m:t>L</m:t>
        </m:r>
      </m:oMath>
      <w:r>
        <w:rPr/>
        <w:t xml:space="preserve"> ) est une base de </w:t>
      </w:r>
      <m:oMath>
        <m:r>
          <m:rPr>
            <m:sty m:val="i"/>
          </m:rPr>
          <m:t>E</m:t>
        </m:r>
      </m:oMath>
      <w:r>
        <w:rPr/>
        <w:t xml:space="preserve"> et donner la dimension de </w:t>
      </w:r>
      <m:oMath>
        <m:r>
          <m:rPr>
            <m:sty m:val="i"/>
          </m:rPr>
          <m:t>E</m:t>
        </m:r>
      </m:oMath>
      <w:r>
        <w:rPr/>
        <w:t xml:space="preserve">.</w:t>
      </w:r>
    </w:p>
    <w:p>
      <w:pPr>
        <w:numPr>
          <w:ilvl w:val="0"/>
          <w:numId w:val="2"/>
        </w:numPr>
        <w:spacing w:lineRule="auto"/>
      </w:pPr>
      <w:r>
        <w:rPr/>
        <w:t xml:space="preserve">a) Exprimer </w:t>
      </w:r>
      <m:oMath>
        <m:r>
          <m:rPr>
            <m:sty m:val="i"/>
          </m:rPr>
          <m:t>J</m:t>
        </m:r>
        <m:r>
          <m:rPr>
            <m:sty m:val="i"/>
          </m:rPr>
          <m:t>K</m:t>
        </m:r>
        <m:r>
          <m:rPr>
            <m:sty m:val="p"/>
          </m:rPr>
          <m:t>,</m:t>
        </m:r>
        <m:r>
          <m:rPr>
            <m:sty m:val="i"/>
          </m:rPr>
          <m:t>K</m:t>
        </m:r>
        <m:r>
          <m:rPr>
            <m:sty m:val="i"/>
          </m:rPr>
          <m:t>L</m:t>
        </m:r>
      </m:oMath>
      <w:r>
        <w:rPr/>
        <w:t xml:space="preserve"> et </w:t>
      </w:r>
      <m:oMath>
        <m:r>
          <m:rPr>
            <m:sty m:val="i"/>
          </m:rPr>
          <m:t>L</m:t>
        </m:r>
        <m:r>
          <m:rPr>
            <m:sty m:val="i"/>
          </m:rPr>
          <m:t>J</m:t>
        </m:r>
      </m:oMath>
      <w:r>
        <w:rPr/>
        <w:t xml:space="preserve"> en fonction respectivement de </w:t>
      </w:r>
      <m:oMath>
        <m:r>
          <m:rPr>
            <m:sty m:val="i"/>
          </m:rPr>
          <m:t>L</m:t>
        </m:r>
        <m:r>
          <m:rPr>
            <m:sty m:val="p"/>
          </m:rPr>
          <m:t>,</m:t>
        </m:r>
        <m:r>
          <m:rPr>
            <m:sty m:val="i"/>
          </m:rPr>
          <m:t>J</m:t>
        </m:r>
      </m:oMath>
      <w:r>
        <w:rPr/>
        <w:t xml:space="preserve"> et </w:t>
      </w:r>
      <m:oMath>
        <m:r>
          <m:rPr>
            <m:sty m:val="i"/>
          </m:rPr>
          <m:t>K</m:t>
        </m:r>
      </m:oMath>
      <w:r>
        <w:rPr/>
        <w:t xml:space="preserve">.</w:t>
      </w:r>
      <w:r>
        <w:rPr/>
        <w:br w:type="textWrapping"/>
      </w:r>
      <w:r>
        <w:rPr/>
        <w:t xml:space="preserve">b) Calculer </w:t>
      </w:r>
      <m:oMath>
        <m:sSup>
          <m:sSupPr/>
          <m:e>
            <m:r>
              <m:rPr>
                <m:sty m:val="i"/>
              </m:rPr>
              <m:t>J</m:t>
            </m:r>
          </m:e>
          <m:sup>
            <m:r>
              <m:rPr>
                <m:sty m:val="p"/>
              </m:rPr>
              <m:t>2</m:t>
            </m:r>
          </m:sup>
        </m:sSup>
        <m:r>
          <m:rPr>
            <m:sty m:val="p"/>
          </m:rPr>
          <m:t>,</m:t>
        </m:r>
        <m:sSup>
          <m:sSupPr/>
          <m:e>
            <m:r>
              <m:rPr>
                <m:sty m:val="i"/>
              </m:rPr>
              <m:t>K</m:t>
            </m:r>
          </m:e>
          <m:sup>
            <m:r>
              <m:rPr>
                <m:sty m:val="p"/>
              </m:rPr>
              <m:t>2</m:t>
            </m:r>
          </m:sup>
        </m:sSup>
      </m:oMath>
      <w:r>
        <w:rPr/>
        <w:t xml:space="preserve"> et </w:t>
      </w:r>
      <m:oMath>
        <m:sSup>
          <m:sSupPr/>
          <m:e>
            <m:r>
              <m:rPr>
                <m:sty m:val="i"/>
              </m:rPr>
              <m:t>L</m:t>
            </m:r>
          </m:e>
          <m:sup>
            <m:r>
              <m:rPr>
                <m:sty m:val="p"/>
              </m:rPr>
              <m:t>2</m:t>
            </m:r>
          </m:sup>
        </m:sSup>
      </m:oMath>
      <w:r>
        <w:rPr>
          <w:rFonts w:eastAsia="Georgia" w:cs="Georgia" w:ascii="Georgia" w:hAnsi="Georgia"/>
        </w:rPr>
        <w:t xml:space="preserve"> puis en déduire que : </w:t>
      </w:r>
      <m:oMath>
        <m:r>
          <m:rPr>
            <m:sty m:val="i"/>
          </m:rPr>
          <m:t>K</m:t>
        </m:r>
        <m:r>
          <m:rPr>
            <m:sty m:val="i"/>
          </m:rPr>
          <m:t>J</m:t>
        </m:r>
        <m:r>
          <m:rPr>
            <m:sty m:val="p"/>
          </m:rPr>
          <m:t>=</m:t>
        </m:r>
        <m:r>
          <m:rPr>
            <m:sty m:val="p"/>
          </m:rPr>
          <m:t>−</m:t>
        </m:r>
        <m:r>
          <m:rPr>
            <m:sty m:val="i"/>
          </m:rPr>
          <m:t>L</m:t>
        </m:r>
        <m:r>
          <m:rPr>
            <m:sty m:val="p"/>
          </m:rPr>
          <m:t>,</m:t>
        </m:r>
        <m:r>
          <m:rPr>
            <m:sty m:val="i"/>
          </m:rPr>
          <m:t>L</m:t>
        </m:r>
        <m:r>
          <m:rPr>
            <m:sty m:val="i"/>
          </m:rPr>
          <m:t>K</m:t>
        </m:r>
        <m:r>
          <m:rPr>
            <m:sty m:val="p"/>
          </m:rPr>
          <m:t>=</m:t>
        </m:r>
        <m:r>
          <m:rPr>
            <m:sty m:val="p"/>
          </m:rPr>
          <m:t>−</m:t>
        </m:r>
        <m:r>
          <m:rPr>
            <m:sty m:val="i"/>
          </m:rPr>
          <m:t>J</m:t>
        </m:r>
      </m:oMath>
      <w:r>
        <w:rPr/>
        <w:t xml:space="preserve"> et </w:t>
      </w:r>
      <m:oMath>
        <m:r>
          <m:rPr>
            <m:sty m:val="i"/>
          </m:rPr>
          <m:t>J</m:t>
        </m:r>
        <m:r>
          <m:rPr>
            <m:sty m:val="i"/>
          </m:rPr>
          <m:t>L</m:t>
        </m:r>
        <m:r>
          <m:rPr>
            <m:sty m:val="p"/>
          </m:rPr>
          <m:t>=</m:t>
        </m:r>
        <m:r>
          <m:rPr>
            <m:sty m:val="p"/>
          </m:rPr>
          <m:t>−</m:t>
        </m:r>
        <m:r>
          <m:rPr>
            <m:sty m:val="i"/>
          </m:rPr>
          <m:t>K</m:t>
        </m:r>
      </m:oMath>
      <w:r>
        <w:rPr/>
        <w:t xml:space="preserve">.</w:t>
      </w:r>
      <w:r>
        <w:rPr/>
        <w:br w:type="textWrapping"/>
      </w:r>
      <w:r>
        <w:rPr>
          <w:rFonts w:eastAsia="Georgia" w:cs="Georgia" w:ascii="Georgia" w:hAnsi="Georgia"/>
        </w:rPr>
        <w:t xml:space="preserve">c) En déduire que </w:t>
      </w:r>
      <m:oMath>
        <m:r>
          <m:rPr>
            <m:sty m:val="i"/>
          </m:rPr>
          <m:t>E</m:t>
        </m:r>
      </m:oMath>
      <w:r>
        <w:rPr/>
        <w:t xml:space="preserve"> est stable pour le produit matriciel.</w:t>
      </w:r>
    </w:p>
    <w:p>
      <w:pPr>
        <w:numPr>
          <w:ilvl w:val="0"/>
          <w:numId w:val="2"/>
        </w:numPr>
        <w:spacing w:lineRule="auto"/>
      </w:pPr>
      <w:r>
        <w:rPr/>
        <w:t xml:space="preserve">Calculer </w:t>
      </w:r>
      <m:oMath>
        <m:sSup>
          <m:sSupPr/>
          <m:e>
            <m:r>
              <m:rPr>
                <m:sty m:val="i"/>
              </m:rPr>
              <m:t>A</m:t>
            </m:r>
          </m:e>
          <m:sup>
            <m:r>
              <m:rPr>
                <m:sty m:val="p"/>
              </m:rPr>
              <m:t>2</m:t>
            </m:r>
          </m:sup>
        </m:sSup>
      </m:oMath>
      <w:r>
        <w:rPr>
          <w:rFonts w:eastAsia="Georgia" w:cs="Georgia" w:ascii="Georgia" w:hAnsi="Georgia"/>
        </w:rPr>
        <w:t xml:space="preserve">. En déduire que </w:t>
      </w:r>
      <m:oMath>
        <m:r>
          <m:rPr>
            <m:sty m:val="i"/>
          </m:rPr>
          <m:t>A</m:t>
        </m:r>
      </m:oMath>
      <w:r>
        <w:rPr/>
        <w:t xml:space="preserve"> est inversible et exprimer </w:t>
      </w:r>
      <m:oMath>
        <m:sSup>
          <m:sSupPr/>
          <m:e>
            <m:r>
              <m:rPr>
                <m:sty m:val="i"/>
              </m:rPr>
              <m:t>A</m:t>
            </m:r>
          </m:e>
          <m:sup>
            <m:r>
              <m:rPr>
                <m:sty m:val="p"/>
              </m:rPr>
              <m:t>−</m:t>
            </m:r>
            <m:r>
              <m:rPr>
                <m:sty m:val="p"/>
              </m:rPr>
              <m:t>1</m:t>
            </m:r>
          </m:sup>
        </m:sSup>
      </m:oMath>
      <w:r>
        <w:rPr/>
        <w:t xml:space="preserve"> en fonction de </w:t>
      </w:r>
      <m:oMath>
        <m:r>
          <m:rPr>
            <m:sty m:val="i"/>
          </m:rPr>
          <m:t>A</m:t>
        </m:r>
      </m:oMath>
      <w:r>
        <w:rPr/>
        <w:t xml:space="preserve">.</w:t>
      </w:r>
    </w:p>
    <w:p>
      <w:pPr>
        <w:numPr>
          <w:ilvl w:val="0"/>
          <w:numId w:val="2"/>
        </w:numPr>
        <w:spacing w:lineRule="auto"/>
      </w:pPr>
      <w:r>
        <w:rPr>
          <w:rFonts w:eastAsia="Georgia" w:cs="Georgia" w:ascii="Georgia" w:hAnsi="Georgia"/>
        </w:rPr>
        <w:t xml:space="preserve">On considère maintenant l'application </w:t>
      </w:r>
      <m:oMath>
        <m:sSub>
          <m:sSubPr/>
          <m:e>
            <m:r>
              <m:rPr>
                <m:sty m:val="i"/>
              </m:rPr>
              <m:t>φ</m:t>
            </m:r>
          </m:e>
          <m:sub>
            <m:r>
              <m:rPr>
                <m:sty m:val="i"/>
              </m:rPr>
              <m:t>A</m:t>
            </m:r>
          </m:sub>
        </m:sSub>
      </m:oMath>
      <w:r>
        <w:rPr>
          <w:rFonts w:eastAsia="Georgia" w:cs="Georgia" w:ascii="Georgia" w:hAnsi="Georgia"/>
        </w:rPr>
        <w:t xml:space="preserve"> qui à toute matrice </w:t>
      </w:r>
      <m:oMath>
        <m:r>
          <m:rPr>
            <m:sty m:val="i"/>
          </m:rPr>
          <m:t>M</m:t>
        </m:r>
      </m:oMath>
      <w:r>
        <w:rPr/>
        <w:t xml:space="preserve"> de </w:t>
      </w:r>
      <m:oMath>
        <m:r>
          <m:rPr>
            <m:sty m:val="i"/>
          </m:rPr>
          <m:t>E</m:t>
        </m:r>
      </m:oMath>
      <w:r>
        <w:rPr/>
        <w:t xml:space="preserve"> associe :</w:t>
      </w:r>
    </w:p>
    <w:p>
      <w:pPr>
        <w:spacing w:after="220" w:lineRule="auto"/>
      </w:pPr>
      <m:oMathPara>
        <m:oMath>
          <m:sSub>
            <m:sSubPr/>
            <m:e>
              <m:r>
                <m:rPr>
                  <m:sty m:val="i"/>
                </m:rPr>
                <m:t>φ</m:t>
              </m:r>
            </m:e>
            <m:sub>
              <m:r>
                <m:rPr>
                  <m:sty m:val="i"/>
                </m:rPr>
                <m:t>A</m:t>
              </m:r>
            </m:sub>
          </m:sSub>
          <m:r>
            <m:rPr>
              <m:sty m:val="p"/>
            </m:rPr>
            <m:t>(</m:t>
          </m:r>
          <m:r>
            <m:rPr>
              <m:sty m:val="i"/>
            </m:rPr>
            <m:t>M</m:t>
          </m:r>
          <m:r>
            <m:rPr>
              <m:sty m:val="p"/>
            </m:rPr>
            <m:t>)</m:t>
          </m:r>
          <m:r>
            <m:rPr>
              <m:sty m:val="p"/>
            </m:rPr>
            <m:t>=</m:t>
          </m:r>
          <m:r>
            <m:rPr>
              <m:sty m:val="i"/>
            </m:rPr>
            <m:t>A</m:t>
          </m:r>
          <m:r>
            <m:rPr>
              <m:sty m:val="i"/>
            </m:rPr>
            <m:t>M</m:t>
          </m:r>
          <m:sSup>
            <m:sSupPr/>
            <m:e>
              <m:r>
                <m:rPr>
                  <m:sty m:val="i"/>
                </m:rPr>
                <m:t>A</m:t>
              </m:r>
            </m:e>
            <m:sup>
              <m:r>
                <m:rPr>
                  <m:sty m:val="p"/>
                </m:rPr>
                <m:t>−</m:t>
              </m:r>
              <m:r>
                <m:rPr>
                  <m:sty m:val="p"/>
                </m:rPr>
                <m:t>1</m:t>
              </m:r>
            </m:sup>
          </m:sSup>
          <m:r>
            <m:rPr>
              <m:sty m:val="p"/>
            </m:rPr>
            <m:t>.</m:t>
          </m:r>
        </m:oMath>
      </m:oMathPara>
    </w:p>
    <w:p>
      <w:pPr>
        <w:spacing w:after="220" w:lineRule="auto"/>
      </w:pPr>
      <w:r>
        <w:rPr/>
        <w:t xml:space="preserve">a) Montrer que </w:t>
      </w:r>
      <m:oMath>
        <m:sSub>
          <m:sSubPr/>
          <m:e>
            <m:r>
              <m:rPr>
                <m:sty m:val="i"/>
              </m:rPr>
              <m:t>φ</m:t>
            </m:r>
          </m:e>
          <m:sub>
            <m:r>
              <m:rPr>
                <m:sty m:val="p"/>
              </m:rPr>
              <m:t>A</m:t>
            </m:r>
          </m:sub>
        </m:sSub>
      </m:oMath>
      <w:r>
        <w:rPr/>
        <w:t xml:space="preserve"> est un endomorphisme de </w:t>
      </w:r>
      <m:oMath>
        <m:r>
          <m:rPr>
            <m:sty m:val="i"/>
          </m:rPr>
          <m:t>E</m:t>
        </m:r>
      </m:oMath>
      <w:r>
        <w:rPr/>
        <w:t xml:space="preserve">.</w:t>
      </w:r>
      <w:r>
        <w:rPr/>
        <w:br w:type="textWrapping"/>
      </w:r>
      <w:r>
        <w:rPr>
          <w:rFonts w:eastAsia="Georgia" w:cs="Georgia" w:ascii="Georgia" w:hAnsi="Georgia"/>
        </w:rPr>
        <w:t xml:space="preserve">b) Déterminer </w:t>
      </w:r>
      <m:oMath>
        <m:r>
          <m:rPr>
            <m:sty m:val="p"/>
          </m:rPr>
          <m:t>Ker</m:t>
        </m:r>
        <m:sSub>
          <m:sSubPr/>
          <m:e>
            <m:r>
              <m:rPr>
                <m:sty m:val="i"/>
              </m:rPr>
              <m:t>φ</m:t>
            </m:r>
          </m:e>
          <m:sub>
            <m:r>
              <m:rPr>
                <m:sty m:val="i"/>
              </m:rPr>
              <m:t>A</m:t>
            </m:r>
          </m:sub>
        </m:sSub>
      </m:oMath>
      <w:r>
        <w:rPr/>
        <w:t xml:space="preserve"> puis montrer que </w:t>
      </w:r>
      <m:oMath>
        <m:sSub>
          <m:sSubPr/>
          <m:e>
            <m:r>
              <m:rPr>
                <m:sty m:val="i"/>
              </m:rPr>
              <m:t>φ</m:t>
            </m:r>
          </m:e>
          <m:sub>
            <m:r>
              <m:rPr>
                <m:sty m:val="i"/>
              </m:rPr>
              <m:t>A</m:t>
            </m:r>
          </m:sub>
        </m:sSub>
      </m:oMath>
      <w:r>
        <w:rPr/>
        <w:t xml:space="preserve"> est un automorphisme de </w:t>
      </w:r>
      <m:oMath>
        <m:r>
          <m:rPr>
            <m:sty m:val="i"/>
          </m:rPr>
          <m:t>E</m:t>
        </m:r>
      </m:oMath>
      <w:r>
        <w:rPr/>
        <w:t xml:space="preserve">.</w:t>
      </w:r>
      <w:r>
        <w:rPr/>
        <w:br w:type="textWrapping"/>
      </w:r>
      <w:r>
        <w:rPr>
          <w:rFonts w:eastAsia="Georgia" w:cs="Georgia" w:ascii="Georgia" w:hAnsi="Georgia"/>
        </w:rPr>
        <w:t xml:space="preserve">5) a) Écrire la matrice </w:t>
      </w:r>
      <m:oMath>
        <m:sSub>
          <m:sSubPr/>
          <m:e>
            <m:r>
              <m:rPr>
                <m:sty m:val="p"/>
              </m:rPr>
              <m:t>Φ</m:t>
            </m:r>
          </m:e>
          <m:sub>
            <m:r>
              <m:rPr>
                <m:sty m:val="i"/>
              </m:rPr>
              <m:t>A</m:t>
            </m:r>
          </m:sub>
        </m:sSub>
      </m:oMath>
      <w:r>
        <w:rPr/>
        <w:t xml:space="preserve"> de </w:t>
      </w:r>
      <m:oMath>
        <m:sSub>
          <m:sSubPr/>
          <m:e>
            <m:r>
              <m:rPr>
                <m:sty m:val="i"/>
              </m:rPr>
              <m:t>φ</m:t>
            </m:r>
          </m:e>
          <m:sub>
            <m:r>
              <m:rPr>
                <m:sty m:val="i"/>
              </m:rPr>
              <m:t>A</m:t>
            </m:r>
          </m:sub>
        </m:sSub>
      </m:oMath>
      <w:r>
        <w:rPr/>
        <w:t xml:space="preserve"> dans la base ( </w:t>
      </w:r>
      <m:oMath>
        <m:r>
          <m:rPr>
            <m:sty m:val="i"/>
          </m:rPr>
          <m:t>I</m:t>
        </m:r>
        <m:r>
          <m:rPr>
            <m:sty m:val="p"/>
          </m:rPr>
          <m:t>,</m:t>
        </m:r>
        <m:r>
          <m:rPr>
            <m:sty m:val="i"/>
          </m:rPr>
          <m:t>J</m:t>
        </m:r>
        <m:r>
          <m:rPr>
            <m:sty m:val="p"/>
          </m:rPr>
          <m:t>,</m:t>
        </m:r>
        <m:r>
          <m:rPr>
            <m:sty m:val="i"/>
          </m:rPr>
          <m:t>K</m:t>
        </m:r>
        <m:r>
          <m:rPr>
            <m:sty m:val="p"/>
          </m:rPr>
          <m:t>,</m:t>
        </m:r>
        <m:r>
          <m:rPr>
            <m:sty m:val="i"/>
          </m:rPr>
          <m:t>L</m:t>
        </m:r>
      </m:oMath>
      <w:r>
        <w:rPr/>
        <w:t xml:space="preserve"> ), puis justifier que </w:t>
      </w:r>
      <m:oMath>
        <m:sSub>
          <m:sSubPr/>
          <m:e>
            <m:r>
              <m:rPr>
                <m:sty m:val="i"/>
              </m:rPr>
              <m:t>φ</m:t>
            </m:r>
          </m:e>
          <m:sub>
            <m:r>
              <m:rPr>
                <m:sty m:val="i"/>
              </m:rPr>
              <m:t>A</m:t>
            </m:r>
          </m:sub>
        </m:sSub>
      </m:oMath>
      <w:r>
        <w:rPr/>
        <w:t xml:space="preserve"> est diagonalisable.</w:t>
      </w:r>
      <w:r>
        <w:rPr/>
        <w:br w:type="textWrapping"/>
      </w:r>
      <w:r>
        <w:rPr/>
        <w:t xml:space="preserve">b) Donner les valeurs propres de </w:t>
      </w:r>
      <m:oMath>
        <m:sSub>
          <m:sSubPr/>
          <m:e>
            <m:r>
              <m:rPr>
                <m:sty m:val="i"/>
              </m:rPr>
              <m:t>φ</m:t>
            </m:r>
          </m:e>
          <m:sub>
            <m:r>
              <m:rPr>
                <m:sty m:val="i"/>
              </m:rPr>
              <m:t>A</m:t>
            </m:r>
          </m:sub>
        </m:sSub>
      </m:oMath>
      <w:r>
        <w:rPr>
          <w:rFonts w:eastAsia="Georgia" w:cs="Georgia" w:ascii="Georgia" w:hAnsi="Georgia"/>
        </w:rPr>
        <w:t xml:space="preserve"> ainsi que les sous-espaces propres associés.</w:t>
      </w:r>
    </w:p>
    <w:p>
      <w:pPr>
        <w:spacing w:after="220" w:lineRule="auto"/>
      </w:pPr>
      <w:r>
        <w:rPr>
          <w:rFonts w:eastAsia="Georgia" w:cs="Georgia" w:ascii="Georgia" w:hAnsi="Georgia"/>
        </w:rPr>
        <w:t xml:space="preserve">On rappelle que l'application, notée </w:t>
      </w:r>
      <m:oMath>
        <m:r>
          <m:rPr>
            <m:sty m:val="i"/>
          </m:rPr>
          <m:t>t</m:t>
        </m:r>
        <m:r>
          <m:rPr>
            <m:sty m:val="i"/>
          </m:rPr>
          <m:t>r</m:t>
        </m:r>
      </m:oMath>
      <w:r>
        <w:rPr>
          <w:rFonts w:eastAsia="Georgia" w:cs="Georgia" w:ascii="Georgia" w:hAnsi="Georgia"/>
        </w:rPr>
        <w:t xml:space="preserve">, qui à toute matrice de </w:t>
      </w:r>
      <m:oMath>
        <m:sSub>
          <m:sSubPr/>
          <m:e>
            <m:r>
              <m:rPr>
                <m:scr m:val="script"/>
              </m:rPr>
              <m:t>M</m:t>
            </m:r>
          </m:e>
          <m:sub>
            <m:r>
              <m:rPr>
                <m:sty m:val="p"/>
              </m:rPr>
              <m:t>4</m:t>
            </m:r>
          </m:sub>
        </m:sSub>
        <m:r>
          <m:rPr>
            <m:sty m:val="p"/>
          </m:rPr>
          <m:t>(</m:t>
        </m:r>
        <m:r>
          <m:rPr>
            <m:scr m:val="double-struck"/>
          </m:rPr>
          <m:t>R</m:t>
        </m:r>
        <m:r>
          <m:rPr>
            <m:sty m:val="p"/>
          </m:rPr>
          <m:t>)</m:t>
        </m:r>
      </m:oMath>
      <w:r>
        <w:rPr>
          <w:rFonts w:eastAsia="Georgia" w:cs="Georgia" w:ascii="Georgia" w:hAnsi="Georgia"/>
        </w:rPr>
        <w:t xml:space="preserve"> associe sa trace (c'est-à-dire la somme de ses éléments diagonaux) est une application linéaire de </w:t>
      </w:r>
      <m:oMath>
        <m:sSub>
          <m:sSubPr/>
          <m:e>
            <m:r>
              <m:rPr>
                <m:scr m:val="script"/>
              </m:rPr>
              <m:t>M</m:t>
            </m:r>
          </m:e>
          <m:sub>
            <m:r>
              <m:rPr>
                <m:sty m:val="p"/>
              </m:rPr>
              <m:t>4</m:t>
            </m:r>
          </m:sub>
        </m:sSub>
        <m:r>
          <m:rPr>
            <m:sty m:val="p"/>
          </m:rPr>
          <m:t>(</m:t>
        </m:r>
        <m:r>
          <m:rPr>
            <m:scr m:val="double-struck"/>
          </m:rPr>
          <m:t>R</m:t>
        </m:r>
        <m:r>
          <m:rPr>
            <m:sty m:val="p"/>
          </m:rPr>
          <m:t>)</m:t>
        </m:r>
      </m:oMath>
      <w:r>
        <w:rPr/>
        <w:t xml:space="preserve"> dans </w:t>
      </w:r>
      <m:oMath>
        <m:r>
          <m:rPr>
            <m:scr m:val="double-struck"/>
          </m:rPr>
          <m:t>R</m:t>
        </m:r>
      </m:oMath>
      <w:r>
        <w:rPr/>
        <w:t xml:space="preserve">.</w:t>
      </w:r>
      <w:r>
        <w:rPr/>
        <w:br w:type="textWrapping"/>
      </w:r>
      <w:r>
        <w:rPr>
          <w:rFonts w:eastAsia="Georgia" w:cs="Georgia" w:ascii="Georgia" w:hAnsi="Georgia"/>
        </w:rPr>
        <w:t xml:space="preserve">On rappelle également que l'application qui à tout couple ( </w:t>
      </w:r>
      <m:oMath>
        <m:r>
          <m:rPr>
            <m:sty m:val="i"/>
          </m:rPr>
          <m:t>M</m:t>
        </m:r>
        <m:r>
          <m:rPr>
            <m:sty m:val="p"/>
          </m:rPr>
          <m:t>,</m:t>
        </m:r>
        <m:r>
          <m:rPr>
            <m:sty m:val="i"/>
          </m:rPr>
          <m:t>N</m:t>
        </m:r>
      </m:oMath>
      <w:r>
        <w:rPr/>
        <w:t xml:space="preserve"> ) de </w:t>
      </w:r>
      <m:oMath>
        <m:r>
          <m:rPr>
            <m:sty m:val="i"/>
          </m:rPr>
          <m:t>E</m:t>
        </m:r>
        <m:r>
          <m:rPr>
            <m:sty m:val="p"/>
          </m:rPr>
          <m:t>×</m:t>
        </m:r>
        <m:r>
          <m:rPr>
            <m:sty m:val="i"/>
          </m:rPr>
          <m:t>E</m:t>
        </m:r>
      </m:oMath>
      <w:r>
        <w:rPr>
          <w:rFonts w:eastAsia="Georgia" w:cs="Georgia" w:ascii="Georgia" w:hAnsi="Georgia"/>
        </w:rPr>
        <w:t xml:space="preserve"> associe le réel noté </w:t>
      </w:r>
      <m:oMath>
        <m:r>
          <m:rPr>
            <m:sty m:val="p"/>
          </m:rPr>
          <m:t>(</m:t>
        </m:r>
        <m:r>
          <m:rPr>
            <m:sty m:val="i"/>
          </m:rPr>
          <m:t>M</m:t>
        </m:r>
        <m:r>
          <m:rPr>
            <m:sty m:val="p"/>
          </m:rPr>
          <m:t>/</m:t>
        </m:r>
        <m:r>
          <m:rPr>
            <m:sty m:val="i"/>
          </m:rPr>
          <m:t>N</m:t>
        </m:r>
        <m:r>
          <m:rPr>
            <m:sty m:val="p"/>
          </m:rPr>
          <m:t>)</m:t>
        </m:r>
      </m:oMath>
      <w:r>
        <w:rPr>
          <w:rFonts w:eastAsia="Georgia" w:cs="Georgia" w:ascii="Georgia" w:hAnsi="Georgia"/>
        </w:rPr>
        <w:t xml:space="preserve"> défini par </w:t>
      </w:r>
      <m:oMath>
        <m:r>
          <m:rPr>
            <m:sty m:val="p"/>
          </m:rPr>
          <m:t>(</m:t>
        </m:r>
        <m:r>
          <m:rPr>
            <m:sty m:val="i"/>
          </m:rPr>
          <m:t>M</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M</m:t>
            </m:r>
            <m:r>
              <m:rPr>
                <m:sty m:val="i"/>
              </m:rPr>
              <m:t>N</m:t>
            </m:r>
          </m:e>
        </m:d>
      </m:oMath>
      <w:r>
        <w:rPr/>
        <w:t xml:space="preserve"> est un produit scalaire sur </w:t>
      </w:r>
      <m:oMath>
        <m:r>
          <m:rPr>
            <m:sty m:val="i"/>
          </m:rPr>
          <m:t>E</m:t>
        </m:r>
      </m:oMath>
      <w:r>
        <w:rPr/>
        <w:t xml:space="preserve">.</w:t>
      </w:r>
      <w:r>
        <w:rPr/>
        <w:br w:type="textWrapping"/>
      </w:r>
      <w:r>
        <w:rPr>
          <w:rFonts w:eastAsia="Georgia" w:cs="Georgia" w:ascii="Georgia" w:hAnsi="Georgia"/>
        </w:rPr>
        <w:t xml:space="preserve">On munit désormais </w:t>
      </w:r>
      <m:oMath>
        <m:r>
          <m:rPr>
            <m:sty m:val="i"/>
          </m:rPr>
          <m:t>E</m:t>
        </m:r>
      </m:oMath>
      <w:r>
        <w:rPr/>
        <w:t xml:space="preserve"> de ce produit scalaire.</w:t>
      </w:r>
      <w:r>
        <w:rPr/>
        <w:br w:type="textWrapping"/>
      </w:r>
      <w:r>
        <w:rPr/>
        <w:t xml:space="preserve">6) a) Montrer que, pour tout couple ( </w:t>
      </w:r>
      <m:oMath>
        <m:r>
          <m:rPr>
            <m:sty m:val="i"/>
          </m:rPr>
          <m:t>P</m:t>
        </m:r>
        <m:r>
          <m:rPr>
            <m:sty m:val="p"/>
          </m:rPr>
          <m:t>,</m:t>
        </m:r>
        <m:r>
          <m:rPr>
            <m:sty m:val="i"/>
          </m:rPr>
          <m:t>Q</m:t>
        </m:r>
      </m:oMath>
      <w:r>
        <w:rPr/>
        <w:t xml:space="preserve"> ) de </w:t>
      </w:r>
      <m:oMath>
        <m:r>
          <m:rPr>
            <m:sty m:val="i"/>
          </m:rPr>
          <m:t>E</m:t>
        </m:r>
        <m:r>
          <m:rPr>
            <m:sty m:val="p"/>
          </m:rPr>
          <m:t>×</m:t>
        </m:r>
        <m:r>
          <m:rPr>
            <m:sty m:val="i"/>
          </m:rPr>
          <m:t>E</m:t>
        </m:r>
        <m:r>
          <m:rPr>
            <m:sty m:val="p"/>
          </m:rPr>
          <m:t>,</m:t>
        </m:r>
        <m:r>
          <m:rPr>
            <m:sty m:val="p"/>
          </m:rPr>
          <m:t>tr</m:t>
        </m:r>
        <m:r>
          <m:rPr>
            <m:sty m:val="p"/>
          </m:rPr>
          <m:t>(</m:t>
        </m:r>
        <m:r>
          <m:rPr>
            <m:sty m:val="i"/>
          </m:rPr>
          <m:t>P</m:t>
        </m:r>
        <m:r>
          <m:rPr>
            <m:sty m:val="i"/>
          </m:rPr>
          <m:t>Q</m:t>
        </m:r>
        <m:r>
          <m:rPr>
            <m:sty m:val="p"/>
          </m:rPr>
          <m:t>)</m:t>
        </m:r>
        <m:r>
          <m:rPr>
            <m:sty m:val="p"/>
          </m:rPr>
          <m:t>=</m:t>
        </m:r>
        <m:r>
          <m:rPr>
            <m:sty m:val="p"/>
          </m:rPr>
          <m:t>tr</m:t>
        </m:r>
        <m:r>
          <m:rPr>
            <m:sty m:val="p"/>
          </m:rPr>
          <m:t>(</m:t>
        </m:r>
        <m:r>
          <m:rPr>
            <m:sty m:val="i"/>
          </m:rPr>
          <m:t>Q</m:t>
        </m:r>
        <m:r>
          <m:rPr>
            <m:sty m:val="i"/>
          </m:rPr>
          <m:t>P</m:t>
        </m:r>
        <m:r>
          <m:rPr>
            <m:sty m:val="p"/>
          </m:rPr>
          <m:t>)</m:t>
        </m:r>
      </m:oMath>
      <w:r>
        <w:rPr/>
        <w:t xml:space="preserve">.</w:t>
      </w:r>
      <w:r>
        <w:rPr/>
        <w:br w:type="textWrapping"/>
      </w:r>
      <w:r>
        <w:rPr>
          <w:rFonts w:eastAsia="Georgia" w:cs="Georgia" w:ascii="Georgia" w:hAnsi="Georgia"/>
        </w:rPr>
        <w:t xml:space="preserve">b) Établir alors que </w:t>
      </w:r>
      <m:oMath>
        <m:sSub>
          <m:sSubPr/>
          <m:e>
            <m:r>
              <m:rPr>
                <m:sty m:val="i"/>
              </m:rPr>
              <m:t>φ</m:t>
            </m:r>
          </m:e>
          <m:sub>
            <m:r>
              <m:rPr>
                <m:sty m:val="i"/>
              </m:rPr>
              <m:t>A</m:t>
            </m:r>
          </m:sub>
        </m:sSub>
      </m:oMath>
      <w:r>
        <w:rPr>
          <w:rFonts w:eastAsia="Georgia" w:cs="Georgia" w:ascii="Georgia" w:hAnsi="Georgia"/>
        </w:rPr>
        <w:t xml:space="preserve"> est un endomorphisme symétrique de </w:t>
      </w:r>
      <m:oMath>
        <m:r>
          <m:rPr>
            <m:sty m:val="i"/>
          </m:rPr>
          <m:t>E</m:t>
        </m:r>
      </m:oMath>
      <w:r>
        <w:rPr/>
        <w:t xml:space="preserve">.</w:t>
      </w:r>
      <w:r>
        <w:rPr/>
        <w:br w:type="textWrapping"/>
      </w:r>
      <w:r>
        <w:rPr>
          <w:rFonts w:eastAsia="Georgia" w:cs="Georgia" w:ascii="Georgia" w:hAnsi="Georgia"/>
        </w:rPr>
        <w:t xml:space="preserve">c) En déduire que </w:t>
      </w:r>
      <m:oMath>
        <m:r>
          <m:rPr>
            <m:sty m:val="p"/>
          </m:rPr>
          <m:t>Ker</m:t>
        </m:r>
        <m:d>
          <m:dPr>
            <m:begChr m:val="("/>
            <m:endChr m:val=")"/>
            <m:ctrlPr>
              <w:rPr>
                <w:rFonts w:ascii="Cambria Math" w:hAnsi="Cambria Math"/>
              </w:rPr>
            </m:ctrlPr>
          </m:dPr>
          <m:e>
            <m:sSub>
              <m:sSubPr/>
              <m:e>
                <m:r>
                  <m:rPr>
                    <m:sty m:val="i"/>
                  </m:rPr>
                  <m:t>φ</m:t>
                </m:r>
              </m:e>
              <m:sub>
                <m:r>
                  <m:rPr>
                    <m:sty m:val="i"/>
                  </m:rPr>
                  <m:t>A</m:t>
                </m:r>
              </m:sub>
            </m:sSub>
            <m:r>
              <m:rPr>
                <m:sty m:val="p"/>
              </m:rPr>
              <m:t>−</m:t>
            </m:r>
            <m:r>
              <m:rPr>
                <m:sty m:val="i"/>
              </m:rPr>
              <m:t>I</m:t>
            </m:r>
            <m:r>
              <m:rPr>
                <m:sty m:val="i"/>
              </m:rPr>
              <m:t>d</m:t>
            </m:r>
          </m:e>
        </m:d>
      </m:oMath>
      <w:r>
        <w:rPr/>
        <w:t xml:space="preserve"> et </w:t>
      </w:r>
      <m:oMath>
        <m:r>
          <m:rPr>
            <m:sty m:val="p"/>
          </m:rPr>
          <m:t>Ker</m:t>
        </m:r>
        <m:d>
          <m:dPr>
            <m:begChr m:val="("/>
            <m:endChr m:val=")"/>
            <m:ctrlPr>
              <w:rPr>
                <w:rFonts w:ascii="Cambria Math" w:hAnsi="Cambria Math"/>
              </w:rPr>
            </m:ctrlPr>
          </m:dPr>
          <m:e>
            <m:sSub>
              <m:sSubPr/>
              <m:e>
                <m:r>
                  <m:rPr>
                    <m:sty m:val="i"/>
                  </m:rPr>
                  <m:t>φ</m:t>
                </m:r>
              </m:e>
              <m:sub>
                <m:r>
                  <m:rPr>
                    <m:sty m:val="i"/>
                  </m:rPr>
                  <m:t>A</m:t>
                </m:r>
              </m:sub>
            </m:sSub>
            <m:r>
              <m:rPr>
                <m:sty m:val="p"/>
              </m:rPr>
              <m:t>+</m:t>
            </m:r>
            <m:r>
              <m:rPr>
                <m:sty m:val="i"/>
              </m:rPr>
              <m:t>I</m:t>
            </m:r>
            <m:r>
              <m:rPr>
                <m:sty m:val="i"/>
              </m:rPr>
              <m:t>d</m:t>
            </m:r>
          </m:e>
        </m:d>
      </m:oMath>
      <w:r>
        <w:rPr>
          <w:rFonts w:eastAsia="Georgia" w:cs="Georgia" w:ascii="Georgia" w:hAnsi="Georgia"/>
        </w:rPr>
        <w:t xml:space="preserve"> sont supplémentaires orthogonaux dans </w:t>
      </w:r>
      <m:oMath>
        <m:r>
          <m:rPr>
            <m:sty m:val="i"/>
          </m:rPr>
          <m:t>E</m:t>
        </m:r>
      </m:oMath>
      <w:r>
        <w:rPr/>
        <w:t xml:space="preserve">.</w:t>
      </w:r>
    </w:p>
    <w:p>
      <w:pPr>
        <w:spacing w:line="271" w:before="330" w:lineRule="auto"/>
      </w:pPr>
      <w:bookmarkStart w:id="3" w:name="exercice_3"/>
      <w:r>
        <w:rPr>
          <w:b/>
          <w:sz w:val="42"/>
        </w:rPr>
        <w:t xml:space="preserve">Exercice 3</w:t>
      </w:r>
      <w:bookmarkEnd w:id="3"/>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de variables aléatoires définies sur le même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mutuellement indépendantes, et qui suivent toutes la loi exponentielle de paramètre 1.</w:t>
      </w:r>
      <w:r>
        <w:rPr/>
        <w:br w:type="textWrapping"/>
      </w:r>
      <w:r>
        <w:rPr/>
        <w:t xml:space="preserve">On pose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w:t>
      </w:r>
    </w:p>
    <w:p>
      <w:pPr>
        <w:numPr>
          <w:ilvl w:val="0"/>
          <w:numId w:val="3"/>
        </w:numPr>
        <w:spacing w:lineRule="auto"/>
      </w:pPr>
      <w:r>
        <w:rPr/>
        <w:t xml:space="preserve">Rappeler quelle est la loi suivie par </w:t>
      </w:r>
      <m:oMath>
        <m:sSub>
          <m:sSubPr/>
          <m:e>
            <m:r>
              <m:rPr>
                <m:sty m:val="i"/>
              </m:rPr>
              <m:t>S</m:t>
            </m:r>
          </m:e>
          <m:sub>
            <m:r>
              <m:rPr>
                <m:sty m:val="i"/>
              </m:rPr>
              <m:t>n</m:t>
            </m:r>
          </m:sub>
        </m:sSub>
      </m:oMath>
      <w:r>
        <w:rPr>
          <w:rFonts w:eastAsia="Georgia" w:cs="Georgia" w:ascii="Georgia" w:hAnsi="Georgia"/>
        </w:rPr>
        <w:t xml:space="preserve">. Donner l'espérance et la variance de </w:t>
      </w:r>
      <m:oMath>
        <m:sSub>
          <m:sSubPr/>
          <m:e>
            <m:r>
              <m:rPr>
                <m:sty m:val="i"/>
              </m:rPr>
              <m:t>S</m:t>
            </m:r>
          </m:e>
          <m:sub>
            <m:r>
              <m:rPr>
                <m:sty m:val="i"/>
              </m:rPr>
              <m:t>n</m:t>
            </m:r>
          </m:sub>
        </m:sSub>
      </m:oMath>
      <w:r>
        <w:rPr/>
        <w:t xml:space="preserve">.</w:t>
      </w:r>
    </w:p>
    <w:p>
      <w:pPr>
        <w:numPr>
          <w:ilvl w:val="0"/>
          <w:numId w:val="3"/>
        </w:numPr>
        <w:spacing w:lineRule="auto"/>
      </w:pPr>
      <w:r>
        <w:rPr>
          <w:rFonts w:eastAsia="Georgia" w:cs="Georgia" w:ascii="Georgia" w:hAnsi="Georgia"/>
        </w:rPr>
        <w:t xml:space="preserve">À l'aide du théorème de la limite centrée, établir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r>
          <m:rPr>
            <m:sty m:val="p"/>
          </m:rPr>
          <m:t>=</m:t>
        </m:r>
        <m:f>
          <m:fPr>
            <m:ctrlPr>
              <w:rPr>
                <w:rFonts w:ascii="Cambria Math" w:hAnsi="Cambria Math"/>
              </w:rPr>
            </m:ctrlPr>
          </m:fPr>
          <m:num>
            <m:r>
              <m:rPr>
                <m:sty m:val="p"/>
              </m:rPr>
              <m:t>1</m:t>
            </m:r>
          </m:num>
          <m:den>
            <m:r>
              <m:rPr>
                <m:sty m:val="p"/>
              </m:rPr>
              <m:t>2</m:t>
            </m:r>
          </m:den>
        </m:f>
      </m:oMath>
      <w:r>
        <w:rPr/>
        <w:t xml:space="preserve">.</w:t>
      </w:r>
    </w:p>
    <w:p>
      <w:pPr>
        <w:numPr>
          <w:ilvl w:val="0"/>
          <w:numId w:val="3"/>
        </w:numPr>
        <w:spacing w:lineRule="auto"/>
      </w:pPr>
      <w:r>
        <w:rPr>
          <w:rFonts w:eastAsia="Georgia" w:cs="Georgia" w:ascii="Georgia" w:hAnsi="Georgia"/>
        </w:rPr>
        <w:t xml:space="preserve">En déduire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n</m:t>
            </m:r>
          </m:sup>
          <m:e>
            <m:r>
              <m:rPr>
                <m:sty m:val="p"/>
              </m:rPr>
              <m:t xml:space="preserve"> </m:t>
            </m:r>
          </m:e>
        </m:nary>
        <m:f>
          <m:fPr>
            <m:ctrlPr>
              <w:rPr>
                <w:rFonts w:ascii="Cambria Math" w:hAnsi="Cambria Math"/>
              </w:rPr>
            </m:ctrlPr>
          </m:fPr>
          <m:num>
            <m:sSup>
              <m:sSupPr/>
              <m:e>
                <m:r>
                  <m:rPr>
                    <m:sty m:val="i"/>
                  </m:rPr>
                  <m:t>t</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sSup>
          <m:sSupPr/>
          <m:e>
            <m:r>
              <m:rPr>
                <m:sty m:val="i"/>
              </m:rPr>
              <m:t>e</m:t>
            </m:r>
          </m:e>
          <m:sup>
            <m:r>
              <m:rPr>
                <m:sty m:val="p"/>
              </m:rPr>
              <m:t>−</m:t>
            </m:r>
            <m:r>
              <m:rPr>
                <m:sty m:val="i"/>
              </m:rPr>
              <m:t>t</m:t>
            </m:r>
          </m:sup>
        </m:sSup>
        <m:r>
          <m:rPr>
            <m:sty m:val="i"/>
          </m:rPr>
          <m:t>d</m:t>
        </m:r>
        <m:r>
          <m:rPr>
            <m:sty m:val="i"/>
          </m:rPr>
          <m:t>t</m:t>
        </m:r>
      </m:oMath>
      <w:r>
        <w:rPr/>
        <w:t xml:space="preserve">.</w:t>
      </w:r>
    </w:p>
    <w:p>
      <w:pPr>
        <w:numPr>
          <w:ilvl w:val="0"/>
          <w:numId w:val="3"/>
        </w:numPr>
        <w:spacing w:lineRule="auto"/>
      </w:pPr>
      <w:r>
        <w:rPr>
          <w:rFonts w:eastAsia="Georgia" w:cs="Georgia" w:ascii="Georgia" w:hAnsi="Georgia"/>
        </w:rPr>
        <w:t xml:space="preserve">a) Utiliser le résultat précédent pour montrer que </w:t>
      </w:r>
      <m:oMath>
        <m:nary>
          <m:naryPr>
            <m:chr m:val="∫"/>
            <m:limLoc m:val="subSup"/>
            <m:grow m:val="1"/>
          </m:naryPr>
          <m:sub>
            <m:r>
              <m:rPr>
                <m:sty m:val="p"/>
              </m:rPr>
              <m:t>0</m:t>
            </m:r>
          </m:sub>
          <m:sup>
            <m:r>
              <m:rPr>
                <m:sty m:val="p"/>
              </m:rPr>
              <m:t>1</m:t>
            </m:r>
          </m:sup>
          <m:e>
            <m:r>
              <m:rPr>
                <m:sty m:val="p"/>
              </m:rPr>
              <m:t xml:space="preserve"> </m:t>
            </m:r>
          </m:e>
        </m:nary>
        <m:sSup>
          <m:sSupPr/>
          <m:e>
            <m:r>
              <m:rPr>
                <m:sty m:val="i"/>
              </m:rPr>
              <m:t>z</m:t>
            </m:r>
          </m:e>
          <m:sup>
            <m:r>
              <m:rPr>
                <m:sty m:val="i"/>
              </m:rPr>
              <m:t>n</m:t>
            </m:r>
            <m:r>
              <m:rPr>
                <m:sty m:val="p"/>
              </m:rPr>
              <m:t>−</m:t>
            </m:r>
            <m:r>
              <m:rPr>
                <m:sty m:val="p"/>
              </m:rPr>
              <m:t>1</m:t>
            </m:r>
          </m:sup>
        </m:sSup>
        <m:sSup>
          <m:sSupPr/>
          <m:e>
            <m:r>
              <m:rPr>
                <m:sty m:val="i"/>
              </m:rPr>
              <m:t>e</m:t>
            </m:r>
          </m:e>
          <m:sup>
            <m:r>
              <m:rPr>
                <m:sty m:val="p"/>
              </m:rPr>
              <m:t>−</m:t>
            </m:r>
            <m:r>
              <m:rPr>
                <m:sty m:val="i"/>
              </m:rPr>
              <m:t>n</m:t>
            </m:r>
            <m:r>
              <m:rPr>
                <m:sty m:val="i"/>
              </m:rPr>
              <m:t>z</m:t>
            </m:r>
          </m:sup>
        </m:sSup>
        <m:r>
          <m:rPr>
            <m:sty m:val="i"/>
          </m:rPr>
          <m:t>d</m:t>
        </m:r>
        <m:r>
          <m:rPr>
            <m:sty m:val="i"/>
          </m:rPr>
          <m:t>z</m:t>
        </m:r>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i"/>
              </m:rPr>
              <m:t>n</m:t>
            </m:r>
            <m:r>
              <m:rPr>
                <m:sty m:val="p"/>
              </m:rPr>
              <m:t>!</m:t>
            </m:r>
          </m:num>
          <m:den>
            <m:r>
              <m:rPr>
                <m:sty m:val="p"/>
              </m:rPr>
              <m:t>2</m:t>
            </m:r>
            <m:sSup>
              <m:sSupPr/>
              <m:e>
                <m:r>
                  <m:rPr>
                    <m:sty m:val="i"/>
                  </m:rPr>
                  <m:t>n</m:t>
                </m:r>
              </m:e>
              <m:sup>
                <m:r>
                  <m:rPr>
                    <m:sty m:val="i"/>
                  </m:rPr>
                  <m:t>n</m:t>
                </m:r>
                <m:r>
                  <m:rPr>
                    <m:sty m:val="p"/>
                  </m:rPr>
                  <m:t>+</m:t>
                </m:r>
                <m:r>
                  <m:rPr>
                    <m:sty m:val="p"/>
                  </m:rPr>
                  <m:t>1</m:t>
                </m:r>
              </m:sup>
            </m:sSup>
          </m:den>
        </m:f>
      </m:oMath>
      <w:r>
        <w:rPr/>
        <w:t xml:space="preserve">.</w:t>
      </w:r>
      <w:r>
        <w:rPr/>
        <w:br w:type="textWrapping"/>
      </w:r>
      <w:r>
        <w:rPr/>
        <w:t xml:space="preserve">b) On admet que </w:t>
      </w:r>
      <m:oMath>
        <m:r>
          <m:rPr>
            <m:sty m:val="i"/>
          </m:rPr>
          <m:t>n</m:t>
        </m:r>
        <m:r>
          <m:rPr>
            <m:sty m:val="p"/>
          </m:rPr>
          <m:t>!</m:t>
        </m:r>
        <m:limLow>
          <m:limLowPr/>
          <m:e>
            <m:r>
              <m:rPr>
                <m:sty m:val="p"/>
              </m:rPr>
              <m:t>∼</m:t>
            </m:r>
          </m:e>
          <m:lim>
            <m:r>
              <m:rPr>
                <m:sty m:val="p"/>
              </m:rPr>
              <m:t>+</m:t>
            </m:r>
            <m:r>
              <m:rPr>
                <m:sty m:val="p"/>
              </m:rPr>
              <m:t>∞</m:t>
            </m:r>
          </m:lim>
        </m:limLow>
        <m:rad>
          <m:radPr>
            <m:degHide m:val="1"/>
            <m:ctrlPr>
              <w:rPr>
                <w:rFonts w:ascii="Cambria Math" w:hAnsi="Cambria Math"/>
              </w:rPr>
            </m:ctrlPr>
          </m:radPr>
          <m:deg/>
          <m:e>
            <m:r>
              <m:rPr>
                <m:sty m:val="p"/>
              </m:rPr>
              <m:t>2</m:t>
            </m:r>
            <m:r>
              <m:rPr>
                <m:sty m:val="i"/>
              </m:rPr>
              <m:t>π</m:t>
            </m:r>
            <m:r>
              <m:rPr>
                <m:sty m:val="i"/>
              </m:rPr>
              <m:t>n</m:t>
            </m:r>
          </m:e>
        </m:rad>
        <m:sSup>
          <m:sSupPr/>
          <m:e>
            <m:r>
              <m:rPr>
                <m:sty m:val="i"/>
              </m:rPr>
              <m:t>n</m:t>
            </m:r>
          </m:e>
          <m:sup>
            <m:r>
              <m:rPr>
                <m:sty m:val="i"/>
              </m:rPr>
              <m:t>n</m:t>
            </m:r>
          </m:sup>
        </m:sSup>
        <m:sSup>
          <m:sSupPr/>
          <m:e>
            <m:r>
              <m:rPr>
                <m:sty m:val="i"/>
              </m:rPr>
              <m:t>e</m:t>
            </m:r>
          </m:e>
          <m:sup>
            <m:r>
              <m:rPr>
                <m:sty m:val="p"/>
              </m:rPr>
              <m:t>−</m:t>
            </m:r>
            <m:r>
              <m:rPr>
                <m:sty m:val="i"/>
              </m:rPr>
              <m:t>n</m:t>
            </m:r>
          </m:sup>
        </m:sSup>
      </m:oMath>
      <w:r>
        <w:rPr>
          <w:rFonts w:eastAsia="Georgia" w:cs="Georgia" w:ascii="Georgia" w:hAnsi="Georgia"/>
        </w:rPr>
        <w:t xml:space="preserve">. En déduire un nouvel équivalent de </w:t>
      </w:r>
      <m:oMath>
        <m:nary>
          <m:naryPr>
            <m:chr m:val="∫"/>
            <m:limLoc m:val="subSup"/>
            <m:grow m:val="1"/>
          </m:naryPr>
          <m:sub>
            <m:r>
              <m:rPr>
                <m:sty m:val="p"/>
              </m:rPr>
              <m:t>0</m:t>
            </m:r>
          </m:sub>
          <m:sup>
            <m:r>
              <m:rPr>
                <m:sty m:val="p"/>
              </m:rPr>
              <m:t>1</m:t>
            </m:r>
          </m:sup>
          <m:e>
            <m:r>
              <m:rPr>
                <m:sty m:val="p"/>
              </m:rPr>
              <m:t xml:space="preserve"> </m:t>
            </m:r>
          </m:e>
        </m:nary>
        <m:sSup>
          <m:sSupPr/>
          <m:e>
            <m:r>
              <m:rPr>
                <m:sty m:val="i"/>
              </m:rPr>
              <m:t>z</m:t>
            </m:r>
          </m:e>
          <m:sup>
            <m:r>
              <m:rPr>
                <m:sty m:val="i"/>
              </m:rPr>
              <m:t>n</m:t>
            </m:r>
            <m:r>
              <m:rPr>
                <m:sty m:val="p"/>
              </m:rPr>
              <m:t>−</m:t>
            </m:r>
            <m:r>
              <m:rPr>
                <m:sty m:val="p"/>
              </m:rPr>
              <m:t>1</m:t>
            </m:r>
          </m:sup>
        </m:sSup>
        <m:sSup>
          <m:sSupPr/>
          <m:e>
            <m:r>
              <m:rPr>
                <m:sty m:val="i"/>
              </m:rPr>
              <m:t>e</m:t>
            </m:r>
          </m:e>
          <m:sup>
            <m:r>
              <m:rPr>
                <m:sty m:val="p"/>
              </m:rPr>
              <m:t>−</m:t>
            </m:r>
            <m:r>
              <m:rPr>
                <m:sty m:val="i"/>
              </m:rPr>
              <m:t>n</m:t>
            </m:r>
            <m:r>
              <m:rPr>
                <m:sty m:val="i"/>
              </m:rPr>
              <m:t>z</m:t>
            </m:r>
          </m:sup>
        </m:sSup>
        <m:r>
          <m:rPr>
            <m:sty m:val="i"/>
          </m:rPr>
          <m:t>d</m:t>
        </m:r>
        <m:r>
          <m:rPr>
            <m:sty m:val="i"/>
          </m:rPr>
          <m:t>z</m:t>
        </m:r>
      </m:oMath>
      <w:r>
        <w:rPr/>
        <w:t xml:space="preserve">.</w:t>
      </w:r>
    </w:p>
    <w:p>
      <w:pPr>
        <w:spacing w:line="271" w:before="330" w:lineRule="auto"/>
      </w:pPr>
      <w:bookmarkStart w:id="4" w:name="problème"/>
      <w:r>
        <w:rPr>
          <w:rFonts w:eastAsia="Georgia" w:cs="Georgia" w:ascii="Georgia" w:hAnsi="Georgia"/>
          <w:b/>
          <w:sz w:val="42"/>
        </w:rPr>
        <w:t xml:space="preserve">Problème</w:t>
      </w:r>
      <w:bookmarkEnd w:id="4"/>
    </w:p>
    <w:p>
      <w:pPr>
        <w:spacing w:after="220" w:lineRule="auto"/>
      </w:pPr>
      <w:r>
        <w:rPr>
          <w:rFonts w:eastAsia="Georgia" w:cs="Georgia" w:ascii="Georgia" w:hAnsi="Georgia"/>
        </w:rPr>
        <w:t xml:space="preserve">On désigne par </w:t>
      </w:r>
      <m:oMath>
        <m:r>
          <m:rPr>
            <m:sty m:val="i"/>
          </m:rPr>
          <m:t>n</m:t>
        </m:r>
      </m:oMath>
      <w:r>
        <w:rPr>
          <w:rFonts w:eastAsia="Georgia" w:cs="Georgia" w:ascii="Georgia" w:hAnsi="Georgia"/>
        </w:rPr>
        <w:t xml:space="preserve"> un entier naturel supérieur ou égal à 2 .</w:t>
      </w:r>
      <w:r>
        <w:rPr/>
        <w:br w:type="textWrapping"/>
      </w:r>
      <w:r>
        <w:rPr/>
        <w:t xml:space="preserve">On dispose de deux urnes </w:t>
      </w:r>
      <m:oMath>
        <m:r>
          <m:rPr>
            <m:sty m:val="i"/>
          </m:rPr>
          <m:t>U</m:t>
        </m:r>
      </m:oMath>
      <w:r>
        <w:rPr/>
        <w:t xml:space="preserve"> et </w:t>
      </w:r>
      <m:oMath>
        <m:r>
          <m:rPr>
            <m:sty m:val="i"/>
          </m:rPr>
          <m:t>V</m:t>
        </m:r>
      </m:oMath>
      <w:r>
        <w:rPr/>
        <w:t xml:space="preserve">, l'urne </w:t>
      </w:r>
      <m:oMath>
        <m:r>
          <m:rPr>
            <m:sty m:val="i"/>
          </m:rPr>
          <m:t>U</m:t>
        </m:r>
      </m:oMath>
      <w:r>
        <w:rPr/>
        <w:t xml:space="preserve"> contenant une boule blanche et ( </w:t>
      </w:r>
      <m:oMath>
        <m:r>
          <m:rPr>
            <m:sty m:val="i"/>
          </m:rPr>
          <m:t>n</m:t>
        </m:r>
        <m:r>
          <m:rPr>
            <m:sty m:val="p"/>
          </m:rPr>
          <m:t>−</m:t>
        </m:r>
        <m:r>
          <m:rPr>
            <m:sty m:val="p"/>
          </m:rPr>
          <m:t>1</m:t>
        </m:r>
      </m:oMath>
      <w:r>
        <w:rPr/>
        <w:t xml:space="preserve"> ) boules noires et l'urne </w:t>
      </w:r>
      <m:oMath>
        <m:r>
          <m:rPr>
            <m:sty m:val="i"/>
          </m:rPr>
          <m:t>V</m:t>
        </m:r>
      </m:oMath>
      <w:r>
        <w:rPr/>
        <w:t xml:space="preserve"> contenant une boule noire et ( </w:t>
      </w:r>
      <m:oMath>
        <m:r>
          <m:rPr>
            <m:sty m:val="i"/>
          </m:rPr>
          <m:t>n</m:t>
        </m:r>
        <m:r>
          <m:rPr>
            <m:sty m:val="p"/>
          </m:rPr>
          <m:t>−</m:t>
        </m:r>
        <m:r>
          <m:rPr>
            <m:sty m:val="p"/>
          </m:rPr>
          <m:t>1</m:t>
        </m:r>
      </m:oMath>
      <w:r>
        <w:rPr/>
        <w:t xml:space="preserve"> ) boules blanches.</w:t>
      </w:r>
      <w:r>
        <w:rPr/>
        <w:br w:type="textWrapping"/>
      </w:r>
      <w:r>
        <w:rPr>
          <w:rFonts w:eastAsia="Georgia" w:cs="Georgia" w:ascii="Georgia" w:hAnsi="Georgia"/>
        </w:rPr>
        <w:t xml:space="preserve">Un joueur choisit une urne au hasard pour le premier tirage puis il effectue des tirages d'une boule avec remise de cette boule dans l'urne dont elle provient, selon trois protocoles étudiés dans les trois parties de ce problème.</w:t>
      </w:r>
      <w:r>
        <w:rPr/>
        <w:br w:type="textWrapping"/>
      </w:r>
      <w:r>
        <w:rPr/>
        <w:t xml:space="preserve">Pour tout </w:t>
      </w:r>
      <m:oMath>
        <m:r>
          <m:rPr>
            <m:sty m:val="i"/>
          </m:rPr>
          <m:t>i</m:t>
        </m:r>
      </m:oMath>
      <w:r>
        <w:rPr/>
        <w:t xml:space="preserve"> de </w:t>
      </w:r>
      <m:oMath>
        <m:sSup>
          <m:sSupPr/>
          <m:e>
            <m:r>
              <m:rPr>
                <m:scr m:val="double-struck"/>
              </m:rPr>
              <m:t>N</m:t>
            </m:r>
          </m:e>
          <m:sup>
            <m:r>
              <m:rPr>
                <m:sty m:val="p"/>
              </m:rPr>
              <m:t>∗</m:t>
            </m:r>
          </m:sup>
        </m:sSup>
      </m:oMath>
      <w:r>
        <w:rPr/>
        <w:t xml:space="preserve">, on note </w:t>
      </w:r>
      <m:oMath>
        <m:sSub>
          <m:sSubPr/>
          <m:e>
            <m:r>
              <m:rPr>
                <m:sty m:val="i"/>
              </m:rPr>
              <m:t>B</m:t>
            </m:r>
          </m:e>
          <m:sub>
            <m:r>
              <m:rPr>
                <m:sty m:val="i"/>
              </m:rPr>
              <m:t>i</m:t>
            </m:r>
          </m:sub>
        </m:sSub>
      </m:oMath>
      <w:r>
        <w:rPr>
          <w:rFonts w:eastAsia="Georgia" w:cs="Georgia" w:ascii="Georgia" w:hAnsi="Georgia"/>
        </w:rPr>
        <w:t xml:space="preserve"> l'événement « on obtient une boule blanche au </w:t>
      </w:r>
      <m:oMath>
        <m:sSup>
          <m:sSupPr/>
          <m:e>
            <m:r>
              <m:rPr>
                <m:sty m:val="i"/>
              </m:rPr>
              <m:t>i</m:t>
            </m:r>
          </m:e>
          <m:sup>
            <m:r>
              <m:rPr>
                <m:nor/>
              </m:rPr>
              <m:t>ème </m:t>
            </m:r>
          </m:sup>
        </m:sSup>
      </m:oMath>
      <w:r>
        <w:rPr>
          <w:rFonts w:eastAsia="Georgia" w:cs="Georgia" w:ascii="Georgia" w:hAnsi="Georgia"/>
        </w:rPr>
        <w:t xml:space="preserve"> tirage».</w:t>
      </w:r>
      <w:r>
        <w:rPr/>
        <w:br w:type="textWrapping"/>
      </w:r>
      <w:r>
        <w:rPr/>
        <w:t xml:space="preserve">On note </w:t>
      </w:r>
      <m:oMath>
        <m:r>
          <m:rPr>
            <m:sty m:val="i"/>
          </m:rPr>
          <m:t>X</m:t>
        </m:r>
      </m:oMath>
      <w:r>
        <w:rPr>
          <w:rFonts w:eastAsia="Georgia" w:cs="Georgia" w:ascii="Georgia" w:hAnsi="Georgia"/>
        </w:rPr>
        <w:t xml:space="preserve"> le numéro du tirage où l'on obtient, pour la première fois, une boule noire et </w:t>
      </w:r>
      <m:oMath>
        <m:r>
          <m:rPr>
            <m:sty m:val="i"/>
          </m:rPr>
          <m:t>Y</m:t>
        </m:r>
      </m:oMath>
      <w:r>
        <w:rPr>
          <w:rFonts w:eastAsia="Georgia" w:cs="Georgia" w:ascii="Georgia" w:hAnsi="Georgia"/>
        </w:rPr>
        <w:t xml:space="preserve"> le numéro du tirage où l'on obtient, pour la première fois, une boule blanche. On admet que </w:t>
      </w:r>
      <m:oMath>
        <m:r>
          <m:rPr>
            <m:sty m:val="i"/>
          </m:rPr>
          <m:t>X</m:t>
        </m:r>
      </m:oMath>
      <w:r>
        <w:rPr/>
        <w:t xml:space="preserve"> et </w:t>
      </w:r>
      <m:oMath>
        <m:r>
          <m:rPr>
            <m:sty m:val="i"/>
          </m:rPr>
          <m:t>Y</m:t>
        </m:r>
      </m:oMath>
      <w:r>
        <w:rPr>
          <w:rFonts w:eastAsia="Georgia" w:cs="Georgia" w:ascii="Georgia" w:hAnsi="Georgia"/>
        </w:rPr>
        <w:t xml:space="preserve"> sont deux variables aléatoires définies sur le même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Pour finir, on note </w:t>
      </w:r>
      <m:oMath>
        <m:r>
          <m:rPr>
            <m:sty m:val="i"/>
          </m:rPr>
          <m:t>U</m:t>
        </m:r>
      </m:oMath>
      <w:r>
        <w:rPr>
          <w:rFonts w:eastAsia="Georgia" w:cs="Georgia" w:ascii="Georgia" w:hAnsi="Georgia"/>
        </w:rPr>
        <w:t xml:space="preserve"> l'événement «le premier tirage a lieu dans l'urne </w:t>
      </w:r>
      <m:oMath>
        <m:r>
          <m:rPr>
            <m:sty m:val="i"/>
          </m:rPr>
          <m:t>U</m:t>
        </m:r>
      </m:oMath>
      <w:r>
        <w:rPr>
          <w:rFonts w:eastAsia="Georgia" w:cs="Georgia" w:ascii="Georgia" w:hAnsi="Georgia"/>
        </w:rPr>
        <w:t xml:space="preserve"> ».</w:t>
      </w:r>
    </w:p>
    <w:p>
      <w:pPr>
        <w:spacing w:line="271" w:before="330" w:lineRule="auto"/>
      </w:pPr>
      <w:bookmarkStart w:id="5" w:name="partie_1"/>
      <w:r>
        <w:rPr>
          <w:b/>
          <w:sz w:val="42"/>
        </w:rPr>
        <w:t xml:space="preserve">Partie 1</w:t>
      </w:r>
      <w:bookmarkEnd w:id="5"/>
    </w:p>
    <w:p>
      <w:pPr>
        <w:spacing w:after="220" w:lineRule="auto"/>
      </w:pPr>
      <w:r>
        <w:rPr>
          <w:rFonts w:eastAsia="Georgia" w:cs="Georgia" w:ascii="Georgia" w:hAnsi="Georgia"/>
        </w:rPr>
        <w:t xml:space="preserve">Dans cette partie, les tirages qui suivent le premier tirage ont lieu dans l'urne qui a été choisie au premier tirage.</w:t>
      </w:r>
    </w:p>
    <w:p>
      <w:pPr>
        <w:numPr>
          <w:ilvl w:val="0"/>
          <w:numId w:val="4"/>
        </w:numPr>
        <w:spacing w:lineRule="auto"/>
      </w:pPr>
      <w:r>
        <w:rPr>
          <w:rFonts w:eastAsia="Georgia" w:cs="Georgia" w:ascii="Georgia" w:hAnsi="Georgia"/>
        </w:rPr>
        <w:t xml:space="preserve">a) Déterminer </w:t>
      </w:r>
      <m:oMath>
        <m:r>
          <m:rPr>
            <m:sty m:val="i"/>
          </m:rPr>
          <m:t>P</m:t>
        </m:r>
        <m:r>
          <m:rPr>
            <m:sty m:val="p"/>
          </m:rPr>
          <m:t>(</m:t>
        </m:r>
        <m:r>
          <m:rPr>
            <m:sty m:val="i"/>
          </m:rPr>
          <m:t>X</m:t>
        </m:r>
        <m:r>
          <m:rPr>
            <m:sty m:val="p"/>
          </m:rPr>
          <m:t>=</m:t>
        </m:r>
        <m:r>
          <m:rPr>
            <m:sty m:val="p"/>
          </m:rPr>
          <m:t>1</m:t>
        </m:r>
        <m:r>
          <m:rPr>
            <m:sty m:val="p"/>
          </m:rPr>
          <m:t>)</m:t>
        </m:r>
      </m:oMath>
      <w:r>
        <w:rPr/>
        <w:t xml:space="preserve">.</w:t>
      </w:r>
      <w:r>
        <w:rPr/>
        <w:br w:type="textWrapping"/>
      </w:r>
      <w:r>
        <w:rPr/>
        <w:t xml:space="preserve">b) Pour tout entier </w:t>
      </w:r>
      <m:oMath>
        <m:r>
          <m:rPr>
            <m:sty m:val="i"/>
          </m:rPr>
          <m:t>k</m:t>
        </m:r>
      </m:oMath>
      <w:r>
        <w:rPr>
          <w:rFonts w:eastAsia="Georgia" w:cs="Georgia" w:ascii="Georgia" w:hAnsi="Georgia"/>
        </w:rPr>
        <w:t xml:space="preserve"> supérieur ou égal à 2 , écrire l'événement ( </w:t>
      </w:r>
      <m:oMath>
        <m:r>
          <m:rPr>
            <m:sty m:val="i"/>
          </m:rPr>
          <m:t>X</m:t>
        </m:r>
        <m:r>
          <m:rPr>
            <m:sty m:val="p"/>
          </m:rPr>
          <m:t>=</m:t>
        </m:r>
        <m:r>
          <m:rPr>
            <m:sty m:val="i"/>
          </m:rPr>
          <m:t>k</m:t>
        </m:r>
      </m:oMath>
      <w:r>
        <w:rPr>
          <w:rFonts w:eastAsia="Georgia" w:cs="Georgia" w:ascii="Georgia" w:hAnsi="Georgia"/>
        </w:rPr>
        <w:t xml:space="preserve"> ) à l'aide de certains des événements </w:t>
      </w:r>
      <m:oMath>
        <m:sSub>
          <m:sSubPr/>
          <m:e>
            <m:r>
              <m:rPr>
                <m:sty m:val="i"/>
              </m:rPr>
              <m:t>B</m:t>
            </m:r>
          </m:e>
          <m:sub>
            <m:r>
              <m:rPr>
                <m:sty m:val="i"/>
              </m:rPr>
              <m:t>i</m:t>
            </m:r>
          </m:sub>
        </m:sSub>
      </m:oMath>
      <w:r>
        <w:rPr/>
        <w:t xml:space="preserve"> ou </w:t>
      </w:r>
      <m:oMath>
        <m:bar>
          <m:barPr>
            <m:pos m:val="top"/>
          </m:barPr>
          <m:e>
            <m:sSub>
              <m:sSubPr/>
              <m:e>
                <m:r>
                  <m:rPr>
                    <m:sty m:val="i"/>
                  </m:rPr>
                  <m:t>B</m:t>
                </m:r>
              </m:e>
              <m:sub>
                <m:r>
                  <m:rPr>
                    <m:sty m:val="i"/>
                  </m:rPr>
                  <m:t>i</m:t>
                </m:r>
              </m:sub>
            </m:sSub>
          </m:e>
        </m:bar>
      </m:oMath>
      <w:r>
        <w:rPr/>
        <w:t xml:space="preserve">, puis montrer que :</w:t>
      </w:r>
    </w:p>
    <w:p>
      <w:pPr>
        <w:spacing w:after="220" w:lineRule="auto"/>
      </w:pPr>
      <m:oMathPara>
        <m:oMath>
          <m:r>
            <m:rPr>
              <m:sty m:val="p"/>
            </m:rPr>
            <m:t>∀</m:t>
          </m:r>
          <m:r>
            <m:rPr>
              <m:sty m:val="i"/>
            </m:rPr>
            <m:t>k</m:t>
          </m:r>
          <m:r>
            <m:rPr>
              <m:sty m:val="p"/>
            </m:rPr>
            <m:t>≥</m:t>
          </m:r>
          <m:r>
            <m:rPr>
              <m:sty m:val="p"/>
            </m:rPr>
            <m:t>2</m:t>
          </m:r>
          <m:r>
            <m:rPr>
              <m:sty m:val="p"/>
            </m:rPr>
            <m:t>,</m:t>
          </m:r>
          <m:r>
            <m:rPr>
              <m:sty m:val="i"/>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e>
                <m:sup>
                  <m:r>
                    <m:rPr>
                      <m:sty m:val="i"/>
                    </m:rPr>
                    <m:t>k</m:t>
                  </m:r>
                  <m:r>
                    <m:rPr>
                      <m:sty m:val="p"/>
                    </m:rPr>
                    <m:t>−</m:t>
                  </m:r>
                  <m:r>
                    <m:rPr>
                      <m:sty m:val="p"/>
                    </m:rPr>
                    <m:t>1</m:t>
                  </m:r>
                </m:sup>
              </m:sSup>
              <m:f>
                <m:fPr>
                  <m:ctrlPr>
                    <w:rPr>
                      <w:rFonts w:ascii="Cambria Math" w:hAnsi="Cambria Math"/>
                    </w:rPr>
                  </m:ctrlPr>
                </m:fPr>
                <m:num>
                  <m:r>
                    <m:rPr>
                      <m:sty m:val="i"/>
                    </m:rPr>
                    <m:t>n</m:t>
                  </m:r>
                  <m:r>
                    <m:rPr>
                      <m:sty m:val="p"/>
                    </m:rPr>
                    <m:t>−</m:t>
                  </m:r>
                  <m:r>
                    <m:rPr>
                      <m:sty m:val="p"/>
                    </m:rPr>
                    <m:t>1</m:t>
                  </m:r>
                </m:num>
                <m:den>
                  <m:r>
                    <m:rPr>
                      <m:sty m:val="i"/>
                    </m:rPr>
                    <m:t>n</m:t>
                  </m:r>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i"/>
                            </m:rPr>
                            <m:t>n</m:t>
                          </m:r>
                        </m:den>
                      </m:f>
                    </m:e>
                  </m:d>
                </m:e>
                <m:sup>
                  <m:r>
                    <m:rPr>
                      <m:sty m:val="i"/>
                    </m:rPr>
                    <m:t>k</m:t>
                  </m:r>
                  <m:r>
                    <m:rPr>
                      <m:sty m:val="p"/>
                    </m:rPr>
                    <m:t>−</m:t>
                  </m:r>
                  <m:r>
                    <m:rPr>
                      <m:sty m:val="p"/>
                    </m:rPr>
                    <m:t>1</m:t>
                  </m:r>
                </m:sup>
              </m:sSup>
              <m:f>
                <m:fPr>
                  <m:ctrlPr>
                    <w:rPr>
                      <w:rFonts w:ascii="Cambria Math" w:hAnsi="Cambria Math"/>
                    </w:rPr>
                  </m:ctrlPr>
                </m:fPr>
                <m:num>
                  <m:r>
                    <m:rPr>
                      <m:sty m:val="p"/>
                    </m:rPr>
                    <m:t>1</m:t>
                  </m:r>
                </m:num>
                <m:den>
                  <m:r>
                    <m:rPr>
                      <m:sty m:val="i"/>
                    </m:rPr>
                    <m:t>n</m:t>
                  </m:r>
                </m:den>
              </m:f>
            </m:e>
          </m:d>
          <m:r>
            <m:rPr>
              <m:sty m:val="p"/>
            </m:rPr>
            <m:t>.</m:t>
          </m:r>
        </m:oMath>
      </m:oMathPara>
    </w:p>
    <w:p>
      <w:pPr>
        <w:spacing w:after="220" w:lineRule="auto"/>
      </w:pPr>
      <w:r>
        <w:rPr>
          <w:rFonts w:eastAsia="Georgia" w:cs="Georgia" w:ascii="Georgia" w:hAnsi="Georgia"/>
        </w:rPr>
        <w:t xml:space="preserve">Vérifier que cette formule reste valable pour </w:t>
      </w:r>
      <m:oMath>
        <m:r>
          <m:rPr>
            <m:sty m:val="i"/>
          </m:rPr>
          <m:t>k</m:t>
        </m:r>
        <m:r>
          <m:rPr>
            <m:sty m:val="p"/>
          </m:rPr>
          <m:t>=</m:t>
        </m:r>
        <m:r>
          <m:rPr>
            <m:sty m:val="p"/>
          </m:rPr>
          <m:t>1</m:t>
        </m:r>
      </m:oMath>
      <w:r>
        <w:rPr/>
        <w:t xml:space="preserve">.</w:t>
      </w:r>
      <w:r>
        <w:rPr/>
        <w:br w:type="textWrapping"/>
      </w:r>
      <w:r>
        <w:rPr>
          <w:rFonts w:eastAsia="Georgia" w:cs="Georgia" w:ascii="Georgia" w:hAnsi="Georgia"/>
        </w:rPr>
        <w:t xml:space="preserve">2) Établir que </w:t>
      </w:r>
      <m:oMath>
        <m:r>
          <m:rPr>
            <m:sty m:val="i"/>
          </m:rPr>
          <m:t>X</m:t>
        </m:r>
      </m:oMath>
      <w:r>
        <w:rPr>
          <w:rFonts w:eastAsia="Georgia" w:cs="Georgia" w:ascii="Georgia" w:hAnsi="Georgia"/>
        </w:rPr>
        <w:t xml:space="preserve"> possède une espérance et donner sa valeur.</w:t>
      </w:r>
      <w:r>
        <w:rPr/>
        <w:br w:type="textWrapping"/>
      </w:r>
      <w:r>
        <w:rPr/>
        <w:t xml:space="preserve">3) Montrer que </w:t>
      </w:r>
      <m:oMath>
        <m:r>
          <m:rPr>
            <m:sty m:val="i"/>
          </m:rPr>
          <m:t>X</m:t>
        </m:r>
      </m:oMath>
      <w:r>
        <w:rPr/>
        <w:t xml:space="preserve"> et </w:t>
      </w:r>
      <m:oMath>
        <m:r>
          <m:rPr>
            <m:sty m:val="i"/>
          </m:rPr>
          <m:t>Y</m:t>
        </m:r>
      </m:oMath>
      <w:r>
        <w:rPr>
          <w:rFonts w:eastAsia="Georgia" w:cs="Georgia" w:ascii="Georgia" w:hAnsi="Georgia"/>
        </w:rPr>
        <w:t xml:space="preserve"> suivent la même loi.</w:t>
      </w:r>
      <w:r>
        <w:rPr/>
        <w:br w:type="textWrapping"/>
      </w:r>
      <w:r>
        <w:rPr>
          <w:rFonts w:eastAsia="Georgia" w:cs="Georgia" w:ascii="Georgia" w:hAnsi="Georgia"/>
        </w:rPr>
        <w:t xml:space="preserve">4) On décide de coder l'événement </w:t>
      </w:r>
      <m:oMath>
        <m:r>
          <m:rPr>
            <m:sty m:val="i"/>
          </m:rPr>
          <m:t>U</m:t>
        </m:r>
      </m:oMath>
      <w:r>
        <w:rPr>
          <w:rFonts w:eastAsia="Georgia" w:cs="Georgia" w:ascii="Georgia" w:hAnsi="Georgia"/>
        </w:rPr>
        <w:t xml:space="preserve"> par 1 et l'événement </w:t>
      </w:r>
      <m:oMath>
        <m:acc>
          <m:accPr>
            <m:chr m:val="‾"/>
          </m:accPr>
          <m:e>
            <m:r>
              <m:rPr>
                <m:sty m:val="i"/>
              </m:rPr>
              <m:t>U</m:t>
            </m:r>
          </m:e>
        </m:acc>
      </m:oMath>
      <w:r>
        <w:rPr/>
        <w:t xml:space="preserve"> par 0 .</w:t>
      </w:r>
    </w:p>
    <w:p>
      <w:pPr>
        <w:spacing w:after="220" w:lineRule="auto"/>
      </w:pPr>
      <w:r>
        <w:rPr/>
        <w:t xml:space="preserve">On rappelle que la fonction random renvoie, pour un argument </w:t>
      </w:r>
      <m:oMath>
        <m:r>
          <m:rPr>
            <m:sty m:val="i"/>
          </m:rPr>
          <m:t>k</m:t>
        </m:r>
      </m:oMath>
      <w:r>
        <w:rPr/>
        <w:t xml:space="preserve"> de type integer (avec </w:t>
      </w:r>
      <m:oMath>
        <m:r>
          <m:rPr>
            <m:sty m:val="i"/>
          </m:rPr>
          <m:t>k</m:t>
        </m:r>
        <m:r>
          <m:rPr>
            <m:sty m:val="p"/>
          </m:rPr>
          <m:t>≥</m:t>
        </m:r>
        <m:r>
          <m:rPr>
            <m:sty m:val="p"/>
          </m:rPr>
          <m:t>1</m:t>
        </m:r>
      </m:oMath>
      <w:r>
        <w:rPr>
          <w:rFonts w:eastAsia="Georgia" w:cs="Georgia" w:ascii="Georgia" w:hAnsi="Georgia"/>
        </w:rPr>
        <w:t xml:space="preserve"> ) un entier aléatoire compris entre 0 et </w:t>
      </w:r>
      <m:oMath>
        <m:r>
          <m:rPr>
            <m:sty m:val="i"/>
          </m:rPr>
          <m:t>k</m:t>
        </m:r>
        <m:r>
          <m:rPr>
            <m:sty m:val="p"/>
          </m:rPr>
          <m:t>−</m:t>
        </m:r>
        <m:r>
          <m:rPr>
            <m:sty m:val="p"/>
          </m:rPr>
          <m:t>1</m:t>
        </m:r>
      </m:oMath>
      <w:r>
        <w:rPr>
          <w:rFonts w:eastAsia="Georgia" w:cs="Georgia" w:ascii="Georgia" w:hAnsi="Georgia"/>
        </w:rPr>
        <w:t xml:space="preserve"> (ceci de façon équiprobable).</w:t>
      </w:r>
      <w:r>
        <w:rPr/>
        <w:br w:type="textWrapping"/>
      </w:r>
      <w:r>
        <w:rPr>
          <w:rFonts w:eastAsia="Georgia" w:cs="Georgia" w:ascii="Georgia" w:hAnsi="Georgia"/>
        </w:rPr>
        <w:t xml:space="preserve">Compléter le programme suivant pour qu'il permette le calcul et l'affichage de la valeur prise par la variable aléatoire </w:t>
      </w:r>
      <m:oMath>
        <m:r>
          <m:rPr>
            <m:sty m:val="i"/>
          </m:rPr>
          <m:t>X</m:t>
        </m:r>
      </m:oMath>
      <w:r>
        <w:rPr>
          <w:rFonts w:eastAsia="Georgia" w:cs="Georgia" w:ascii="Georgia" w:hAnsi="Georgia"/>
        </w:rPr>
        <w:t xml:space="preserve"> lors de l'expérience décrite dans cette partie.</w:t>
      </w:r>
    </w:p>
    <w:p>
      <w:pPr>
        <w:pStyle w:val="SourceCode"/>
        <w:shd w:val="clear" w:fill="F8F8FA"/>
        <w:spacing w:lineRule="auto"/>
      </w:pPr>
      <w:r>
        <w:rPr>
          <w:rStyle w:val="VerbatimChar"/>
          <w:rFonts w:eastAsia="Consolas" w:cs="Consolas" w:ascii="Consolas" w:hAnsi="Consolas"/>
        </w:rPr>
        <w:t xml:space="preserve">Program edhec_2007 ;</w:t>
        <w:br/>
        <w:t xml:space="preserve">Var x,n, tirage, hasard : integer ;</w:t>
        <w:br/>
        <w:t xml:space="preserve">Begin</w:t>
        <w:br/>
        <w:t xml:space="preserve">    Randomize ; Readln(n); hasard := random(2) ; x:= 0 ;</w:t>
        <w:br/>
        <w:t xml:space="preserve">    If hasard = 0 then Repeat x:=x+1; tirage:=random(n); until(tirage = 0)</w:t>
        <w:br/>
        <w:t xml:space="preserve">        Else Repeat -------- ; tirage:= -------- ; until -------- ;</w:t>
        <w:br/>
        <w:t xml:space="preserve">    Writeln(x);</w:t>
        <w:br/>
        <w:t xml:space="preserve">End.</w:t>
        <w:br/>
        <w:t xml:space="preserve"/>
      </w:r>
    </w:p>
    <w:p>
      <w:pPr>
        <w:spacing w:line="271" w:before="330" w:lineRule="auto"/>
      </w:pPr>
      <w:bookmarkStart w:id="6" w:name="partie_2"/>
      <w:r>
        <w:rPr>
          <w:b/>
          <w:sz w:val="42"/>
        </w:rPr>
        <w:t xml:space="preserve">Partie 2</w:t>
      </w:r>
      <w:bookmarkEnd w:id="6"/>
    </w:p>
    <w:p>
      <w:pPr>
        <w:spacing w:after="220" w:lineRule="auto"/>
      </w:pPr>
      <w:r>
        <w:rPr/>
        <w:t xml:space="preserve">Dans cette partie, les tirages qui suivent le premier tirage ont lieu dans l'urne </w:t>
      </w:r>
      <m:oMath>
        <m:r>
          <m:rPr>
            <m:sty m:val="i"/>
          </m:rPr>
          <m:t>U</m:t>
        </m:r>
      </m:oMath>
      <w:r>
        <w:rPr>
          <w:rFonts w:eastAsia="Georgia" w:cs="Georgia" w:ascii="Georgia" w:hAnsi="Georgia"/>
        </w:rPr>
        <w:t xml:space="preserve"> si le tirage précédent a donné une boule blanche et dans l'urne </w:t>
      </w:r>
      <m:oMath>
        <m:r>
          <m:rPr>
            <m:sty m:val="i"/>
          </m:rPr>
          <m:t>V</m:t>
        </m:r>
      </m:oMath>
      <w:r>
        <w:rPr/>
        <w:t xml:space="preserve"> sinon.</w:t>
      </w:r>
    </w:p>
    <w:p>
      <w:pPr>
        <w:numPr>
          <w:ilvl w:val="0"/>
          <w:numId w:val="5"/>
        </w:numPr>
        <w:spacing w:lineRule="auto"/>
      </w:pPr>
      <w:r>
        <w:rPr/>
        <w:t xml:space="preserve">a) Donner </w:t>
      </w:r>
      <m:oMath>
        <m:r>
          <m:rPr>
            <m:sty m:val="i"/>
          </m:rPr>
          <m:t>P</m:t>
        </m:r>
        <m:r>
          <m:rPr>
            <m:sty m:val="p"/>
          </m:rPr>
          <m:t>(</m:t>
        </m:r>
        <m:r>
          <m:rPr>
            <m:sty m:val="i"/>
          </m:rPr>
          <m:t>X</m:t>
        </m:r>
        <m:r>
          <m:rPr>
            <m:sty m:val="p"/>
          </m:rPr>
          <m:t>=</m:t>
        </m:r>
        <m:r>
          <m:rPr>
            <m:sty m:val="p"/>
          </m:rPr>
          <m:t>1</m:t>
        </m:r>
        <m:r>
          <m:rPr>
            <m:sty m:val="p"/>
          </m:rPr>
          <m:t>)</m:t>
        </m:r>
      </m:oMath>
      <w:r>
        <w:rPr/>
        <w:t xml:space="preserve">.</w:t>
      </w:r>
      <w:r>
        <w:rPr/>
        <w:br w:type="textWrapping"/>
      </w:r>
      <w:r>
        <w:rPr>
          <w:rFonts w:eastAsia="Georgia" w:cs="Georgia" w:ascii="Georgia" w:hAnsi="Georgia"/>
        </w:rPr>
        <w:t xml:space="preserve">b) En procédant comme dans la partie 1, montrer que :</w:t>
      </w:r>
    </w:p>
    <w:p>
      <w:pPr>
        <w:spacing w:after="220" w:lineRule="auto"/>
      </w:pPr>
      <m:oMathPara>
        <m:oMath>
          <m:r>
            <m:rPr>
              <m:sty m:val="p"/>
            </m:rPr>
            <m:t>∀</m:t>
          </m:r>
          <m:r>
            <m:rPr>
              <m:sty m:val="i"/>
            </m:rPr>
            <m:t>k</m:t>
          </m:r>
          <m:r>
            <m:rPr>
              <m:sty m:val="p"/>
            </m:rPr>
            <m:t>≥</m:t>
          </m:r>
          <m:r>
            <m:rPr>
              <m:sty m:val="p"/>
            </m:rPr>
            <m:t>2</m:t>
          </m:r>
          <m:r>
            <m:rPr>
              <m:sty m:val="p"/>
            </m:rPr>
            <m:t>,</m:t>
          </m:r>
          <m:r>
            <m:rPr>
              <m:sty m:val="i"/>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e>
            <m:sup>
              <m:r>
                <m:rPr>
                  <m:sty m:val="i"/>
                </m:rPr>
                <m:t>k</m:t>
              </m:r>
              <m:r>
                <m:rPr>
                  <m:sty m:val="p"/>
                </m:rPr>
                <m:t>−</m:t>
              </m:r>
              <m:r>
                <m:rPr>
                  <m:sty m:val="p"/>
                </m:rPr>
                <m:t>2</m:t>
              </m:r>
            </m:sup>
          </m:sSup>
          <m:f>
            <m:fPr>
              <m:ctrlPr>
                <w:rPr>
                  <w:rFonts w:ascii="Cambria Math" w:hAnsi="Cambria Math"/>
                </w:rPr>
              </m:ctrlPr>
            </m:fPr>
            <m:num>
              <m:r>
                <m:rPr>
                  <m:sty m:val="i"/>
                </m:rPr>
                <m:t>n</m:t>
              </m:r>
              <m:r>
                <m:rPr>
                  <m:sty m:val="p"/>
                </m:rPr>
                <m:t>−</m:t>
              </m:r>
              <m:r>
                <m:rPr>
                  <m:sty m:val="p"/>
                </m:rPr>
                <m:t>1</m:t>
              </m:r>
            </m:num>
            <m:den>
              <m:r>
                <m:rPr>
                  <m:sty m:val="i"/>
                </m:rPr>
                <m:t>n</m:t>
              </m:r>
            </m:den>
          </m:f>
          <m:r>
            <m:rPr>
              <m:sty m:val="p"/>
            </m:rPr>
            <m:t>.</m:t>
          </m:r>
        </m:oMath>
      </m:oMathPara>
    </w:p>
    <w:p>
      <w:pPr>
        <w:numPr>
          <w:ilvl w:val="0"/>
          <w:numId w:val="6"/>
        </w:numPr>
        <w:spacing w:lineRule="auto"/>
      </w:pPr>
      <w:r>
        <w:rPr>
          <w:rFonts w:eastAsia="Georgia" w:cs="Georgia" w:ascii="Georgia" w:hAnsi="Georgia"/>
        </w:rPr>
        <w:t xml:space="preserve">Établir que </w:t>
      </w:r>
      <m:oMath>
        <m:r>
          <m:rPr>
            <m:sty m:val="i"/>
          </m:rPr>
          <m:t>X</m:t>
        </m:r>
      </m:oMath>
      <w:r>
        <w:rPr>
          <w:rFonts w:eastAsia="Georgia" w:cs="Georgia" w:ascii="Georgia" w:hAnsi="Georgia"/>
        </w:rPr>
        <w:t xml:space="preserve"> possède une espérance et donner sa valeur.</w:t>
      </w:r>
    </w:p>
    <w:p>
      <w:pPr>
        <w:numPr>
          <w:ilvl w:val="0"/>
          <w:numId w:val="6"/>
        </w:numPr>
        <w:spacing w:lineRule="auto"/>
      </w:pPr>
      <w:r>
        <w:rPr/>
        <w:t xml:space="preserve">Montrer que </w:t>
      </w:r>
      <m:oMath>
        <m:r>
          <m:rPr>
            <m:sty m:val="i"/>
          </m:rPr>
          <m:t>X</m:t>
        </m:r>
      </m:oMath>
      <w:r>
        <w:rPr/>
        <w:t xml:space="preserve"> et </w:t>
      </w:r>
      <m:oMath>
        <m:r>
          <m:rPr>
            <m:sty m:val="i"/>
          </m:rPr>
          <m:t>Y</m:t>
        </m:r>
      </m:oMath>
      <w:r>
        <w:rPr>
          <w:rFonts w:eastAsia="Georgia" w:cs="Georgia" w:ascii="Georgia" w:hAnsi="Georgia"/>
        </w:rPr>
        <w:t xml:space="preserve"> suivent la même loi.</w:t>
      </w:r>
    </w:p>
    <w:p>
      <w:pPr>
        <w:numPr>
          <w:ilvl w:val="0"/>
          <w:numId w:val="6"/>
        </w:numPr>
        <w:spacing w:lineRule="auto"/>
      </w:pPr>
      <w:r>
        <w:rPr>
          <w:rFonts w:eastAsia="Georgia" w:cs="Georgia" w:ascii="Georgia" w:hAnsi="Georgia"/>
        </w:rPr>
        <w:t xml:space="preserve">Avec les mêmes conventions et les mêmes notations que celles de la partie 1, écrire un programme permettant le calcul et l'affichage de la valeur prise par la variable aléatoire </w:t>
      </w:r>
      <m:oMath>
        <m:r>
          <m:rPr>
            <m:sty m:val="i"/>
          </m:rPr>
          <m:t>X</m:t>
        </m:r>
      </m:oMath>
      <w:r>
        <w:rPr>
          <w:rFonts w:eastAsia="Georgia" w:cs="Georgia" w:ascii="Georgia" w:hAnsi="Georgia"/>
        </w:rPr>
        <w:t xml:space="preserve"> lors de l'expérience décrite dans cette partie.</w:t>
      </w:r>
    </w:p>
    <w:p>
      <w:pPr>
        <w:spacing w:line="271" w:before="330" w:lineRule="auto"/>
      </w:pPr>
      <w:bookmarkStart w:id="7" w:name="partie_3"/>
      <w:r>
        <w:rPr>
          <w:b/>
          <w:sz w:val="42"/>
        </w:rPr>
        <w:t xml:space="preserve">Partie 3</w:t>
      </w:r>
      <w:bookmarkEnd w:id="7"/>
    </w:p>
    <w:p>
      <w:pPr>
        <w:spacing w:after="220" w:lineRule="auto"/>
      </w:pPr>
      <w:r>
        <w:rPr>
          <w:rFonts w:eastAsia="Georgia" w:cs="Georgia" w:ascii="Georgia" w:hAnsi="Georgia"/>
        </w:rPr>
        <w:t xml:space="preserve">Dans cette partie, chacun des tirages suivant le premier tirage a lieu dans la même urne que le tirage qui le précède si ce dernier a donné une boule blanche et dans l'autre urne dans le cas contraire.</w:t>
      </w:r>
    </w:p>
    <w:p>
      <w:pPr>
        <w:numPr>
          <w:ilvl w:val="0"/>
          <w:numId w:val="7"/>
        </w:numPr>
        <w:spacing w:lineRule="auto"/>
      </w:pPr>
      <w:r>
        <w:rPr/>
        <w:t xml:space="preserve">a) Donner </w:t>
      </w:r>
      <m:oMath>
        <m:r>
          <m:rPr>
            <m:sty m:val="i"/>
          </m:rPr>
          <m:t>P</m:t>
        </m:r>
        <m:r>
          <m:rPr>
            <m:sty m:val="p"/>
          </m:rPr>
          <m:t>(</m:t>
        </m:r>
        <m:r>
          <m:rPr>
            <m:sty m:val="i"/>
          </m:rPr>
          <m:t>X</m:t>
        </m:r>
        <m:r>
          <m:rPr>
            <m:sty m:val="p"/>
          </m:rPr>
          <m:t>=</m:t>
        </m:r>
        <m:r>
          <m:rPr>
            <m:sty m:val="p"/>
          </m:rPr>
          <m:t>1</m:t>
        </m:r>
        <m:r>
          <m:rPr>
            <m:sty m:val="p"/>
          </m:rPr>
          <m:t>)</m:t>
        </m:r>
      </m:oMath>
      <w:r>
        <w:rPr/>
        <w:t xml:space="preserve">.</w:t>
      </w:r>
      <w:r>
        <w:rPr/>
        <w:br w:type="textWrapping"/>
      </w:r>
      <w:r>
        <w:rPr>
          <w:rFonts w:eastAsia="Georgia" w:cs="Georgia" w:ascii="Georgia" w:hAnsi="Georgia"/>
        </w:rPr>
        <w:t xml:space="preserve">b) Toujours selon la même méthode, montrer que :</w:t>
      </w:r>
    </w:p>
    <w:p>
      <w:pPr>
        <w:spacing w:after="220" w:lineRule="auto"/>
      </w:pPr>
      <m:oMathPara>
        <m:oMath>
          <m:r>
            <m:rPr>
              <m:sty m:val="p"/>
            </m:rPr>
            <m:t>∀</m:t>
          </m:r>
          <m:r>
            <m:rPr>
              <m:sty m:val="i"/>
            </m:rPr>
            <m:t>k</m:t>
          </m:r>
          <m:r>
            <m:rPr>
              <m:sty m:val="p"/>
            </m:rPr>
            <m:t>≥</m:t>
          </m:r>
          <m:r>
            <m:rPr>
              <m:sty m:val="p"/>
            </m:rPr>
            <m:t>2</m:t>
          </m:r>
          <m:r>
            <m:rPr>
              <m:sty m:val="p"/>
            </m:rPr>
            <m:t>,</m:t>
          </m:r>
          <m:r>
            <m:rPr>
              <m:sty m:val="i"/>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r>
                <m:rPr>
                  <m:sty m:val="p"/>
                </m:rPr>
                <m:t>(</m:t>
              </m:r>
              <m:r>
                <m:rPr>
                  <m:sty m:val="i"/>
                </m:rPr>
                <m:t>n</m:t>
              </m:r>
              <m:r>
                <m:rPr>
                  <m:sty m:val="p"/>
                </m:rPr>
                <m:t>−</m:t>
              </m:r>
              <m:r>
                <m:rPr>
                  <m:sty m:val="p"/>
                </m:rPr>
                <m:t>1</m:t>
              </m:r>
              <m:sSup>
                <m:sSupPr/>
                <m:e>
                  <m:r>
                    <m:rPr>
                      <m:sty m:val="p"/>
                    </m:rPr>
                    <m:t>)</m:t>
                  </m:r>
                </m:e>
                <m:sup>
                  <m:r>
                    <m:rPr>
                      <m:sty m:val="i"/>
                    </m:rPr>
                    <m:t>k</m:t>
                  </m:r>
                  <m:r>
                    <m:rPr>
                      <m:sty m:val="p"/>
                    </m:rPr>
                    <m:t>−</m:t>
                  </m:r>
                  <m:r>
                    <m:rPr>
                      <m:sty m:val="p"/>
                    </m:rPr>
                    <m:t>1</m:t>
                  </m:r>
                </m:sup>
              </m:sSup>
              <m:r>
                <m:rPr>
                  <m:sty m:val="p"/>
                </m:rPr>
                <m:t>+</m:t>
              </m:r>
              <m:r>
                <m:rPr>
                  <m:sty m:val="i"/>
                </m:rPr>
                <m:t>n</m:t>
              </m:r>
              <m:r>
                <m:rPr>
                  <m:sty m:val="p"/>
                </m:rPr>
                <m:t>−</m:t>
              </m:r>
              <m:r>
                <m:rPr>
                  <m:sty m:val="p"/>
                </m:rPr>
                <m:t>1</m:t>
              </m:r>
            </m:num>
            <m:den>
              <m:r>
                <m:rPr>
                  <m:sty m:val="p"/>
                </m:rPr>
                <m:t>2</m:t>
              </m:r>
              <m:sSup>
                <m:sSupPr/>
                <m:e>
                  <m:r>
                    <m:rPr>
                      <m:sty m:val="i"/>
                    </m:rPr>
                    <m:t>n</m:t>
                  </m:r>
                </m:e>
                <m:sup>
                  <m:r>
                    <m:rPr>
                      <m:sty m:val="i"/>
                    </m:rPr>
                    <m:t>k</m:t>
                  </m:r>
                </m:sup>
              </m:sSup>
            </m:den>
          </m:f>
          <m:r>
            <m:rPr>
              <m:sty m:val="p"/>
            </m:rPr>
            <m:t>.</m:t>
          </m:r>
        </m:oMath>
      </m:oMathPara>
    </w:p>
    <w:p>
      <w:pPr>
        <w:spacing w:after="220" w:lineRule="auto"/>
      </w:pPr>
      <w:r>
        <w:rPr>
          <w:rFonts w:eastAsia="Georgia" w:cs="Georgia" w:ascii="Georgia" w:hAnsi="Georgia"/>
        </w:rPr>
        <w:t xml:space="preserve">Vérifier que la formule précédente reste valable pour </w:t>
      </w:r>
      <m:oMath>
        <m:r>
          <m:rPr>
            <m:sty m:val="i"/>
          </m:rPr>
          <m:t>k</m:t>
        </m:r>
        <m:r>
          <m:rPr>
            <m:sty m:val="p"/>
          </m:rPr>
          <m:t>=</m:t>
        </m:r>
        <m:r>
          <m:rPr>
            <m:sty m:val="p"/>
          </m:rPr>
          <m:t>1</m:t>
        </m:r>
      </m:oMath>
      <w:r>
        <w:rPr/>
        <w:t xml:space="preserve">.</w:t>
      </w:r>
      <w:r>
        <w:rPr/>
        <w:br w:type="textWrapping"/>
      </w:r>
      <w:r>
        <w:rPr>
          <w:rFonts w:eastAsia="Georgia" w:cs="Georgia" w:ascii="Georgia" w:hAnsi="Georgia"/>
        </w:rPr>
        <w:t xml:space="preserve">c) Établir que </w:t>
      </w:r>
      <m:oMath>
        <m:r>
          <m:rPr>
            <m:sty m:val="i"/>
          </m:rPr>
          <m:t>X</m:t>
        </m:r>
      </m:oMath>
      <w:r>
        <w:rPr>
          <w:rFonts w:eastAsia="Georgia" w:cs="Georgia" w:ascii="Georgia" w:hAnsi="Georgia"/>
        </w:rPr>
        <w:t xml:space="preserve"> possède une espérance puis montrer que </w:t>
      </w:r>
      <m:oMath>
        <m:r>
          <m:rPr>
            <m:sty m:val="i"/>
          </m:rPr>
          <m:t>E</m:t>
        </m:r>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p"/>
                  </m:rPr>
                  <m:t>2</m:t>
                </m:r>
              </m:sup>
            </m:sSup>
          </m:num>
          <m:den>
            <m:r>
              <m:rPr>
                <m:sty m:val="p"/>
              </m:rPr>
              <m:t>2</m:t>
            </m:r>
            <m:r>
              <m:rPr>
                <m:sty m:val="p"/>
              </m:rPr>
              <m:t>(</m:t>
            </m:r>
            <m:r>
              <m:rPr>
                <m:sty m:val="i"/>
              </m:rPr>
              <m:t>n</m:t>
            </m:r>
            <m:r>
              <m:rPr>
                <m:sty m:val="p"/>
              </m:rPr>
              <m:t>−</m:t>
            </m:r>
            <m:r>
              <m:rPr>
                <m:sty m:val="p"/>
              </m:rPr>
              <m:t>1</m:t>
            </m:r>
            <m:r>
              <m:rPr>
                <m:sty m:val="p"/>
              </m:rPr>
              <m:t>)</m:t>
            </m:r>
          </m:den>
        </m:f>
      </m:oMath>
      <w:r>
        <w:rPr/>
        <w:t xml:space="preserve">.</w:t>
      </w:r>
      <w:r>
        <w:rPr/>
        <w:br w:type="textWrapping"/>
      </w:r>
      <w:r>
        <w:rPr>
          <w:rFonts w:eastAsia="Georgia" w:cs="Georgia" w:ascii="Georgia" w:hAnsi="Georgia"/>
        </w:rPr>
        <w:t xml:space="preserve">2) a) En procédant comme à la question 1b), montrer que :</w:t>
      </w:r>
    </w:p>
    <w:p>
      <w:pPr>
        <w:spacing w:after="220" w:lineRule="auto"/>
      </w:pPr>
      <m:oMathPara>
        <m:oMath>
          <m:r>
            <m:rPr>
              <m:sty m:val="p"/>
            </m:rPr>
            <m:t>∀</m:t>
          </m:r>
          <m:r>
            <m:rPr>
              <m:sty m:val="i"/>
            </m:rPr>
            <m:t>i</m:t>
          </m:r>
          <m:r>
            <m:rPr>
              <m:sty m:val="p"/>
            </m:rPr>
            <m:t>∈</m:t>
          </m:r>
          <m:sSup>
            <m:sSupPr/>
            <m:e>
              <m:r>
                <m:rPr>
                  <m:scr m:val="double-struck"/>
                </m:rPr>
                <m:t>N</m:t>
              </m:r>
            </m:e>
            <m:sup>
              <m:r>
                <m:rPr>
                  <m:sty m:val="p"/>
                </m:rPr>
                <m:t>∗</m:t>
              </m:r>
            </m:sup>
          </m:sSup>
          <m:r>
            <m:rPr>
              <m:sty m:val="p"/>
            </m:rPr>
            <m:t>,</m:t>
          </m:r>
          <m:r>
            <m:rPr>
              <m:sty m:val="i"/>
            </m:rPr>
            <m:t>P</m:t>
          </m:r>
          <m:r>
            <m:rPr>
              <m:sty m:val="p"/>
            </m:rPr>
            <m:t>(</m:t>
          </m:r>
          <m:r>
            <m:rPr>
              <m:sty m:val="i"/>
            </m:rPr>
            <m:t>Y</m:t>
          </m:r>
          <m:r>
            <m:rPr>
              <m:sty m:val="p"/>
            </m:rPr>
            <m:t>=</m:t>
          </m:r>
          <m:r>
            <m:rPr>
              <m:sty m:val="p"/>
            </m:rPr>
            <m:t>2</m:t>
          </m:r>
          <m:r>
            <m:rPr>
              <m:sty m:val="i"/>
            </m:rPr>
            <m:t>i</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sSup>
                        <m:sSupPr/>
                        <m:e>
                          <m:r>
                            <m:rPr>
                              <m:sty m:val="i"/>
                            </m:rPr>
                            <m:t>n</m:t>
                          </m:r>
                        </m:e>
                        <m:sup>
                          <m:r>
                            <m:rPr>
                              <m:sty m:val="p"/>
                            </m:rPr>
                            <m:t>2</m:t>
                          </m:r>
                        </m:sup>
                      </m:sSup>
                    </m:den>
                  </m:f>
                </m:e>
              </m:d>
            </m:e>
            <m:sup>
              <m:r>
                <m:rPr>
                  <m:sty m:val="i"/>
                </m:rPr>
                <m:t>i</m:t>
              </m:r>
              <m:r>
                <m:rPr>
                  <m:sty m:val="p"/>
                </m:rPr>
                <m:t>−</m:t>
              </m:r>
              <m:r>
                <m:rPr>
                  <m:sty m:val="p"/>
                </m:rPr>
                <m:t>1</m:t>
              </m:r>
            </m:sup>
          </m:sSup>
          <m:f>
            <m:fPr>
              <m:ctrlPr>
                <w:rPr>
                  <w:rFonts w:ascii="Cambria Math" w:hAnsi="Cambria Math"/>
                </w:rPr>
              </m:ctrlPr>
            </m:fPr>
            <m:num>
              <m:sSup>
                <m:sSupPr/>
                <m:e>
                  <m:r>
                    <m:rPr>
                      <m:sty m:val="i"/>
                    </m:rPr>
                    <m:t>n</m:t>
                  </m:r>
                </m:e>
                <m:sup>
                  <m:r>
                    <m:rPr>
                      <m:sty m:val="p"/>
                    </m:rPr>
                    <m:t>2</m:t>
                  </m:r>
                </m:sup>
              </m:sSup>
              <m:r>
                <m:rPr>
                  <m:sty m:val="p"/>
                </m:rPr>
                <m:t>−</m:t>
              </m:r>
              <m:r>
                <m:rPr>
                  <m:sty m:val="p"/>
                </m:rPr>
                <m:t>2</m:t>
              </m:r>
              <m:r>
                <m:rPr>
                  <m:sty m:val="i"/>
                </m:rPr>
                <m:t>n</m:t>
              </m:r>
              <m:r>
                <m:rPr>
                  <m:sty m:val="p"/>
                </m:rPr>
                <m:t>+</m:t>
              </m:r>
              <m:r>
                <m:rPr>
                  <m:sty m:val="p"/>
                </m:rPr>
                <m:t>2</m:t>
              </m:r>
            </m:num>
            <m:den>
              <m:r>
                <m:rPr>
                  <m:sty m:val="p"/>
                </m:rPr>
                <m:t>2</m:t>
              </m:r>
              <m:sSup>
                <m:sSupPr/>
                <m:e>
                  <m:r>
                    <m:rPr>
                      <m:sty m:val="i"/>
                    </m:rPr>
                    <m:t>n</m:t>
                  </m:r>
                </m:e>
                <m:sup>
                  <m:r>
                    <m:rPr>
                      <m:sty m:val="p"/>
                    </m:rPr>
                    <m:t>2</m:t>
                  </m:r>
                </m:sup>
              </m:sSup>
            </m:den>
          </m:f>
          <m:r>
            <m:rPr>
              <m:sty m:val="p"/>
            </m:rPr>
            <m:t>.</m:t>
          </m:r>
        </m:oMath>
      </m:oMathPara>
    </w:p>
    <w:p>
      <w:pPr>
        <w:spacing w:after="220" w:lineRule="auto"/>
      </w:pPr>
      <w:r>
        <w:rPr>
          <w:rFonts w:eastAsia="Georgia" w:cs="Georgia" w:ascii="Georgia" w:hAnsi="Georgia"/>
        </w:rPr>
        <w:t xml:space="preserve">b) Montrer également que :</w:t>
      </w:r>
    </w:p>
    <w:p>
      <w:pPr>
        <w:spacing w:after="220" w:lineRule="auto"/>
      </w:pPr>
      <m:oMathPara>
        <m:oMath>
          <m:r>
            <m:rPr>
              <m:sty m:val="p"/>
            </m:rPr>
            <m:t>∀</m:t>
          </m:r>
          <m:r>
            <m:rPr>
              <m:sty m:val="i"/>
            </m:rPr>
            <m:t>i</m:t>
          </m:r>
          <m:r>
            <m:rPr>
              <m:sty m:val="p"/>
            </m:rPr>
            <m:t>∈</m:t>
          </m:r>
          <m:sSup>
            <m:sSupPr/>
            <m:e>
              <m:r>
                <m:rPr>
                  <m:scr m:val="double-struck"/>
                </m:rPr>
                <m:t>N</m:t>
              </m:r>
            </m:e>
            <m:sup>
              <m:r>
                <m:rPr>
                  <m:sty m:val="p"/>
                </m:rPr>
                <m:t>∗</m:t>
              </m:r>
            </m:sup>
          </m:sSup>
          <m:r>
            <m:rPr>
              <m:sty m:val="p"/>
            </m:rPr>
            <m:t>,</m:t>
          </m:r>
          <m:r>
            <m:rPr>
              <m:sty m:val="i"/>
            </m:rPr>
            <m:t>P</m:t>
          </m:r>
          <m:r>
            <m:rPr>
              <m:sty m:val="p"/>
            </m:rPr>
            <m:t>(</m:t>
          </m:r>
          <m:r>
            <m:rPr>
              <m:sty m:val="i"/>
            </m:rPr>
            <m:t>Y</m:t>
          </m:r>
          <m:r>
            <m:rPr>
              <m:sty m:val="p"/>
            </m:rPr>
            <m:t>=</m:t>
          </m:r>
          <m:r>
            <m:rPr>
              <m:sty m:val="p"/>
            </m:rPr>
            <m:t>2</m:t>
          </m:r>
          <m:r>
            <m:rPr>
              <m:sty m:val="i"/>
            </m:rPr>
            <m:t>i</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sSup>
                        <m:sSupPr/>
                        <m:e>
                          <m:r>
                            <m:rPr>
                              <m:sty m:val="i"/>
                            </m:rPr>
                            <m:t>n</m:t>
                          </m:r>
                        </m:e>
                        <m:sup>
                          <m:r>
                            <m:rPr>
                              <m:sty m:val="p"/>
                            </m:rPr>
                            <m:t>2</m:t>
                          </m:r>
                        </m:sup>
                      </m:sSup>
                    </m:den>
                  </m:f>
                </m:e>
              </m:d>
            </m:e>
            <m:sup>
              <m:r>
                <m:rPr>
                  <m:sty m:val="i"/>
                </m:rPr>
                <m:t>i</m:t>
              </m:r>
            </m:sup>
          </m:sSup>
          <m:r>
            <m:rPr>
              <m:sty m:val="p"/>
            </m:rPr>
            <m:t>.</m:t>
          </m:r>
        </m:oMath>
      </m:oMathPara>
    </w:p>
    <w:p>
      <w:pPr>
        <w:spacing w:after="220" w:lineRule="auto"/>
      </w:pPr>
      <w:r>
        <w:rPr>
          <w:rFonts w:eastAsia="Georgia" w:cs="Georgia" w:ascii="Georgia" w:hAnsi="Georgia"/>
        </w:rPr>
        <w:t xml:space="preserve">Vérifier que cette formule reste valable pour </w:t>
      </w:r>
      <m:oMath>
        <m:r>
          <m:rPr>
            <m:sty m:val="i"/>
          </m:rPr>
          <m:t>i</m:t>
        </m:r>
        <m:r>
          <m:rPr>
            <m:sty m:val="p"/>
          </m:rPr>
          <m:t>=</m:t>
        </m:r>
        <m:r>
          <m:rPr>
            <m:sty m:val="p"/>
          </m:rPr>
          <m:t>0</m:t>
        </m:r>
      </m:oMath>
      <w:r>
        <w:rPr/>
        <w:t xml:space="preserve">.</w:t>
      </w:r>
      <w:r>
        <w:rPr/>
        <w:br w:type="textWrapping"/>
      </w:r>
      <w:r>
        <w:rPr/>
        <w:t xml:space="preserve">c) On pose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E</m:t>
            </m:r>
          </m:e>
          <m:sub>
            <m:r>
              <m:rPr>
                <m:sty m:val="p"/>
              </m:rPr>
              <m:t>2</m:t>
            </m:r>
            <m:r>
              <m:rPr>
                <m:sty m:val="i"/>
              </m:rPr>
              <m:t>n</m:t>
            </m:r>
          </m:sub>
        </m:sSub>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r>
          <m:rPr>
            <m:sty m:val="i"/>
          </m:rPr>
          <m:t>k</m:t>
        </m:r>
        <m:r>
          <m:rPr>
            <m:sty m:val="i"/>
          </m:rPr>
          <m:t>P</m:t>
        </m:r>
        <m:r>
          <m:rPr>
            <m:sty m:val="p"/>
          </m:rPr>
          <m:t>(</m:t>
        </m:r>
        <m:r>
          <m:rPr>
            <m:sty m:val="i"/>
          </m:rPr>
          <m:t>Y</m:t>
        </m:r>
        <m:r>
          <m:rPr>
            <m:sty m:val="p"/>
          </m:rPr>
          <m:t>=</m:t>
        </m:r>
        <m:r>
          <m:rPr>
            <m:sty m:val="i"/>
          </m:rPr>
          <m:t>k</m:t>
        </m:r>
        <m:r>
          <m:rPr>
            <m:sty m:val="p"/>
          </m:rPr>
          <m:t>)</m:t>
        </m:r>
      </m:oMath>
      <w:r>
        <w:rPr/>
        <w:t xml:space="preserve"> et </w:t>
      </w:r>
      <m:oMath>
        <m:r>
          <m:rPr>
            <m:sty m:val="p"/>
          </m:rPr>
          <m:t>∀</m:t>
        </m:r>
        <m:r>
          <m:rPr>
            <m:sty m:val="i"/>
          </m:rPr>
          <m:t>n</m:t>
        </m:r>
        <m:r>
          <m:rPr>
            <m:sty m:val="p"/>
          </m:rPr>
          <m:t>∈</m:t>
        </m:r>
        <m:r>
          <m:rPr>
            <m:scr m:val="double-struck"/>
          </m:rPr>
          <m:t>N</m:t>
        </m:r>
        <m:r>
          <m:rPr>
            <m:sty m:val="p"/>
          </m:rPr>
          <m:t>,</m:t>
        </m:r>
        <m:sSub>
          <m:sSubPr/>
          <m:e>
            <m:r>
              <m:rPr>
                <m:sty m:val="i"/>
              </m:rPr>
              <m:t>E</m:t>
            </m:r>
          </m:e>
          <m:sub>
            <m:r>
              <m:rPr>
                <m:sty m:val="p"/>
              </m:rPr>
              <m:t>2</m:t>
            </m:r>
            <m:r>
              <m:rPr>
                <m:sty m:val="i"/>
              </m:rPr>
              <m:t>n</m:t>
            </m:r>
            <m:r>
              <m:rPr>
                <m:sty m:val="p"/>
              </m:rPr>
              <m:t>+</m:t>
            </m:r>
            <m:r>
              <m:rPr>
                <m:sty m:val="p"/>
              </m:rPr>
              <m:t>1</m:t>
            </m:r>
          </m:sub>
        </m:sSub>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1</m:t>
            </m:r>
          </m:sub>
          <m:sup>
            <m:r>
              <m:rPr>
                <m:sty m:val="p"/>
              </m:rPr>
              <m:t>2</m:t>
            </m:r>
            <m:r>
              <m:rPr>
                <m:sty m:val="i"/>
              </m:rPr>
              <m:t>n</m:t>
            </m:r>
            <m:r>
              <m:rPr>
                <m:sty m:val="p"/>
              </m:rPr>
              <m:t>+</m:t>
            </m:r>
            <m:r>
              <m:rPr>
                <m:sty m:val="p"/>
              </m:rPr>
              <m:t>1</m:t>
            </m:r>
          </m:sup>
          <m:e>
            <m:r>
              <m:rPr>
                <m:sty m:val="p"/>
              </m:rPr>
              <m:t xml:space="preserve"> </m:t>
            </m:r>
          </m:e>
        </m:nary>
        <m:r>
          <m:rPr>
            <m:sty m:val="i"/>
          </m:rPr>
          <m:t>k</m:t>
        </m:r>
        <m:r>
          <m:rPr>
            <m:sty m:val="i"/>
          </m:rPr>
          <m:t>P</m:t>
        </m:r>
        <m:r>
          <m:rPr>
            <m:sty m:val="p"/>
          </m:rPr>
          <m:t>(</m:t>
        </m:r>
        <m:r>
          <m:rPr>
            <m:sty m:val="i"/>
          </m:rPr>
          <m:t>Y</m:t>
        </m:r>
        <m:r>
          <m:rPr>
            <m:sty m:val="p"/>
          </m:rPr>
          <m:t>=</m:t>
        </m:r>
        <m:r>
          <m:rPr>
            <m:sty m:val="i"/>
          </m:rPr>
          <m:t>k</m:t>
        </m:r>
        <m:r>
          <m:rPr>
            <m:sty m:val="p"/>
          </m:rPr>
          <m:t>)</m:t>
        </m:r>
      </m:oMath>
      <w:r>
        <w:rPr/>
        <w:t xml:space="preserve">.</w:t>
      </w:r>
    </w:p>
    <w:p>
      <w:pPr>
        <w:spacing w:after="220" w:lineRule="auto"/>
      </w:pPr>
      <w:r>
        <w:rPr/>
        <w:t xml:space="preserve">Montrer que la suite </w:t>
      </w:r>
      <m:oMath>
        <m:sSub>
          <m:sSubPr/>
          <m:e>
            <m:d>
              <m:dPr>
                <m:begChr m:val="("/>
                <m:endChr m:val=")"/>
                <m:ctrlPr>
                  <w:rPr>
                    <w:rFonts w:ascii="Cambria Math" w:hAnsi="Cambria Math"/>
                  </w:rPr>
                </m:ctrlPr>
              </m:dPr>
              <m:e>
                <m:sSub>
                  <m:sSubPr/>
                  <m:e>
                    <m:r>
                      <m:rPr>
                        <m:sty m:val="i"/>
                      </m:rPr>
                      <m:t>E</m:t>
                    </m:r>
                  </m:e>
                  <m:sub>
                    <m:r>
                      <m:rPr>
                        <m:sty m:val="p"/>
                      </m:rPr>
                      <m:t>2</m:t>
                    </m:r>
                    <m:r>
                      <m:rPr>
                        <m:sty m:val="i"/>
                      </m:rPr>
                      <m:t>n</m:t>
                    </m:r>
                  </m:sub>
                </m:sSub>
                <m:r>
                  <m:rPr>
                    <m:sty m:val="p"/>
                  </m:rPr>
                  <m:t>(</m:t>
                </m:r>
                <m:r>
                  <m:rPr>
                    <m:sty m:val="i"/>
                  </m:rPr>
                  <m:t>Y</m:t>
                </m:r>
                <m:r>
                  <m:rPr>
                    <m:sty m:val="p"/>
                  </m:rPr>
                  <m:t>)</m:t>
                </m:r>
              </m:e>
            </m:d>
          </m:e>
          <m:sub>
            <m:r>
              <m:rPr>
                <m:sty m:val="i"/>
              </m:rPr>
              <m:t>n</m:t>
            </m:r>
            <m:r>
              <m:rPr>
                <m:sty m:val="p"/>
              </m:rPr>
              <m:t>∈</m:t>
            </m:r>
            <m:sSup>
              <m:sSupPr/>
              <m:e>
                <m:r>
                  <m:rPr>
                    <m:scr m:val="double-struck"/>
                  </m:rPr>
                  <m:t>N</m:t>
                </m:r>
              </m:e>
              <m:sup>
                <m:r>
                  <m:rPr>
                    <m:sty m:val="p"/>
                  </m:rPr>
                  <m:t>∗</m:t>
                </m:r>
              </m:sup>
            </m:sSup>
          </m:sub>
        </m:sSub>
      </m:oMath>
      <w:r>
        <w:rPr/>
        <w:t xml:space="preserve"> converge et donner sa limite.</w:t>
      </w:r>
      <w:r>
        <w:rPr/>
        <w:br w:type="textWrapping"/>
      </w:r>
      <w:r>
        <w:rPr/>
        <w:t xml:space="preserve">Montrer que la suite </w:t>
      </w:r>
      <m:oMath>
        <m:sSub>
          <m:sSubPr/>
          <m:e>
            <m:d>
              <m:dPr>
                <m:begChr m:val="("/>
                <m:endChr m:val=")"/>
                <m:ctrlPr>
                  <w:rPr>
                    <w:rFonts w:ascii="Cambria Math" w:hAnsi="Cambria Math"/>
                  </w:rPr>
                </m:ctrlPr>
              </m:dPr>
              <m:e>
                <m:sSub>
                  <m:sSubPr/>
                  <m:e>
                    <m:r>
                      <m:rPr>
                        <m:sty m:val="i"/>
                      </m:rPr>
                      <m:t>E</m:t>
                    </m:r>
                  </m:e>
                  <m:sub>
                    <m:r>
                      <m:rPr>
                        <m:sty m:val="p"/>
                      </m:rPr>
                      <m:t>2</m:t>
                    </m:r>
                    <m:r>
                      <m:rPr>
                        <m:sty m:val="i"/>
                      </m:rPr>
                      <m:t>n</m:t>
                    </m:r>
                    <m:r>
                      <m:rPr>
                        <m:sty m:val="p"/>
                      </m:rPr>
                      <m:t>+</m:t>
                    </m:r>
                    <m:r>
                      <m:rPr>
                        <m:sty m:val="p"/>
                      </m:rPr>
                      <m:t>1</m:t>
                    </m:r>
                  </m:sub>
                </m:sSub>
                <m:r>
                  <m:rPr>
                    <m:sty m:val="p"/>
                  </m:rPr>
                  <m:t>(</m:t>
                </m:r>
                <m:r>
                  <m:rPr>
                    <m:sty m:val="i"/>
                  </m:rPr>
                  <m:t>Y</m:t>
                </m:r>
                <m:r>
                  <m:rPr>
                    <m:sty m:val="p"/>
                  </m:rPr>
                  <m:t>)</m:t>
                </m:r>
              </m:e>
            </m:d>
          </m:e>
          <m:sub>
            <m:r>
              <m:rPr>
                <m:sty m:val="i"/>
              </m:rPr>
              <m:t>n</m:t>
            </m:r>
            <m:r>
              <m:rPr>
                <m:sty m:val="p"/>
              </m:rPr>
              <m:t>∈</m:t>
            </m:r>
            <m:r>
              <m:rPr>
                <m:scr m:val="double-struck"/>
              </m:rPr>
              <m:t>N</m:t>
            </m:r>
          </m:sub>
        </m:sSub>
      </m:oMath>
      <w:r>
        <w:rPr>
          <w:rFonts w:eastAsia="Georgia" w:cs="Georgia" w:ascii="Georgia" w:hAnsi="Georgia"/>
        </w:rPr>
        <w:t xml:space="preserve"> converge et a la même limite que </w:t>
      </w:r>
      <m:oMath>
        <m:sSub>
          <m:sSubPr/>
          <m:e>
            <m:d>
              <m:dPr>
                <m:begChr m:val="("/>
                <m:endChr m:val=")"/>
                <m:ctrlPr>
                  <w:rPr>
                    <w:rFonts w:ascii="Cambria Math" w:hAnsi="Cambria Math"/>
                  </w:rPr>
                </m:ctrlPr>
              </m:dPr>
              <m:e>
                <m:sSub>
                  <m:sSubPr/>
                  <m:e>
                    <m:r>
                      <m:rPr>
                        <m:sty m:val="i"/>
                      </m:rPr>
                      <m:t>E</m:t>
                    </m:r>
                  </m:e>
                  <m:sub>
                    <m:r>
                      <m:rPr>
                        <m:sty m:val="p"/>
                      </m:rPr>
                      <m:t>2</m:t>
                    </m:r>
                    <m:r>
                      <m:rPr>
                        <m:sty m:val="i"/>
                      </m:rPr>
                      <m:t>n</m:t>
                    </m:r>
                  </m:sub>
                </m:sSub>
                <m:r>
                  <m:rPr>
                    <m:sty m:val="p"/>
                  </m:rPr>
                  <m:t>(</m:t>
                </m:r>
                <m:r>
                  <m:rPr>
                    <m:sty m:val="i"/>
                  </m:rPr>
                  <m:t>Y</m:t>
                </m:r>
                <m:r>
                  <m:rPr>
                    <m:sty m:val="p"/>
                  </m:rPr>
                  <m:t>)</m:t>
                </m:r>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rFonts w:eastAsia="Georgia" w:cs="Georgia" w:ascii="Georgia" w:hAnsi="Georgia"/>
        </w:rPr>
        <w:t xml:space="preserve">En déduire que </w:t>
      </w:r>
      <m:oMath>
        <m:r>
          <m:rPr>
            <m:sty m:val="i"/>
          </m:rPr>
          <m:t>Y</m:t>
        </m:r>
      </m:oMath>
      <w:r>
        <w:rPr>
          <w:rFonts w:eastAsia="Georgia" w:cs="Georgia" w:ascii="Georgia" w:hAnsi="Georgia"/>
        </w:rPr>
        <w:t xml:space="preserve"> possède une espérance et que </w:t>
      </w:r>
      <m:oMath>
        <m:r>
          <m:rPr>
            <m:sty m:val="i"/>
          </m:rPr>
          <m:t>E</m:t>
        </m:r>
        <m:r>
          <m:rPr>
            <m:sty m:val="p"/>
          </m:rPr>
          <m:t>(</m:t>
        </m:r>
        <m:r>
          <m:rPr>
            <m:sty m:val="i"/>
          </m:rPr>
          <m:t>Y</m:t>
        </m:r>
        <m:r>
          <m:rPr>
            <m:sty m:val="p"/>
          </m:rPr>
          <m:t>)</m:t>
        </m:r>
        <m:r>
          <m:rPr>
            <m:sty m:val="p"/>
          </m:rPr>
          <m:t>=</m:t>
        </m:r>
        <m:f>
          <m:fPr>
            <m:ctrlPr>
              <w:rPr>
                <w:rFonts w:ascii="Cambria Math" w:hAnsi="Cambria Math"/>
              </w:rPr>
            </m:ctrlPr>
          </m:fPr>
          <m:num>
            <m:r>
              <m:rPr>
                <m:sty m:val="p"/>
              </m:rPr>
              <m:t>3</m:t>
            </m:r>
            <m:sSup>
              <m:sSupPr/>
              <m:e>
                <m:r>
                  <m:rPr>
                    <m:sty m:val="i"/>
                  </m:rPr>
                  <m:t>n</m:t>
                </m:r>
              </m:e>
              <m:sup>
                <m:r>
                  <m:rPr>
                    <m:sty m:val="p"/>
                  </m:rPr>
                  <m:t>2</m:t>
                </m:r>
              </m:sup>
            </m:sSup>
          </m:num>
          <m:den>
            <m:r>
              <m:rPr>
                <m:sty m:val="p"/>
              </m:rPr>
              <m:t>2</m:t>
            </m:r>
            <m:d>
              <m:dPr>
                <m:begChr m:val="("/>
                <m:endChr m:val=")"/>
                <m:ctrlPr>
                  <w:rPr>
                    <w:rFonts w:ascii="Cambria Math" w:hAnsi="Cambria Math"/>
                  </w:rPr>
                </m:ctrlPr>
              </m:dPr>
              <m:e>
                <m:sSup>
                  <m:sSupPr/>
                  <m:e>
                    <m:r>
                      <m:rPr>
                        <m:sty m:val="i"/>
                      </m:rPr>
                      <m:t>n</m:t>
                    </m:r>
                  </m:e>
                  <m:sup>
                    <m:r>
                      <m:rPr>
                        <m:sty m:val="p"/>
                      </m:rPr>
                      <m:t>2</m:t>
                    </m:r>
                  </m:sup>
                </m:sSup>
                <m:r>
                  <m:rPr>
                    <m:sty m:val="p"/>
                  </m:rPr>
                  <m:t>−</m:t>
                </m:r>
                <m:r>
                  <m:rPr>
                    <m:sty m:val="i"/>
                  </m:rPr>
                  <m:t>n</m:t>
                </m:r>
                <m:r>
                  <m:rPr>
                    <m:sty m:val="p"/>
                  </m:rPr>
                  <m:t>+</m:t>
                </m:r>
                <m:r>
                  <m:rPr>
                    <m:sty m:val="p"/>
                  </m:rPr>
                  <m:t>1</m:t>
                </m:r>
              </m:e>
            </m:d>
          </m:den>
        </m:f>
      </m:oMath>
      <w:r>
        <w:rPr/>
        <w:t xml:space="preserve">.</w:t>
      </w:r>
      <w:r>
        <w:rPr/>
        <w:br w:type="textWrapping"/>
      </w:r>
      <w:r>
        <w:rPr/>
        <w:t xml:space="preserve">3) a) Montrer que </w:t>
      </w:r>
      <m:oMath>
        <m:r>
          <m:rPr>
            <m:sty m:val="i"/>
          </m:rPr>
          <m:t>X</m:t>
        </m:r>
      </m:oMath>
      <w:r>
        <w:rPr/>
        <w:t xml:space="preserve"> et </w:t>
      </w:r>
      <m:oMath>
        <m:r>
          <m:rPr>
            <m:sty m:val="i"/>
          </m:rPr>
          <m:t>Y</m:t>
        </m:r>
      </m:oMath>
      <w:r>
        <w:rPr>
          <w:rFonts w:eastAsia="Georgia" w:cs="Georgia" w:ascii="Georgia" w:hAnsi="Georgia"/>
        </w:rPr>
        <w:t xml:space="preserve"> suivent la même loi lorsque </w:t>
      </w:r>
      <m:oMath>
        <m:r>
          <m:rPr>
            <m:sty m:val="i"/>
          </m:rPr>
          <m:t>n</m:t>
        </m:r>
        <m:r>
          <m:rPr>
            <m:sty m:val="p"/>
          </m:rPr>
          <m:t>=</m:t>
        </m:r>
        <m:r>
          <m:rPr>
            <m:sty m:val="p"/>
          </m:rPr>
          <m:t>2</m:t>
        </m:r>
      </m:oMath>
      <w:r>
        <w:rPr/>
        <w:t xml:space="preserve">. Quelle est cette loi ?</w:t>
      </w:r>
      <w:r>
        <w:rPr/>
        <w:br w:type="textWrapping"/>
      </w:r>
      <w:r>
        <w:rPr>
          <w:rFonts w:eastAsia="Georgia" w:cs="Georgia" w:ascii="Georgia" w:hAnsi="Georgia"/>
        </w:rPr>
        <w:t xml:space="preserve">b) Comment pouvait-on justifier, sans calcul, les deux résultats ci-dessus ?</w:t>
      </w:r>
      <w:r>
        <w:rPr/>
        <w:br w:type="textWrapping"/>
      </w:r>
      <w:r>
        <w:rPr/>
        <w:t xml:space="preserve">4) Montrer que </w:t>
      </w:r>
      <m:oMath>
        <m:r>
          <m:rPr>
            <m:sty m:val="i"/>
          </m:rPr>
          <m:t>E</m:t>
        </m:r>
        <m:r>
          <m:rPr>
            <m:sty m:val="p"/>
          </m:rPr>
          <m:t>(</m:t>
        </m:r>
        <m:r>
          <m:rPr>
            <m:sty m:val="i"/>
          </m:rPr>
          <m:t>Y</m:t>
        </m:r>
        <m:r>
          <m:rPr>
            <m:sty m:val="p"/>
          </m:rPr>
          <m:t>)</m:t>
        </m:r>
        <m:r>
          <m:rPr>
            <m:sty m:val="p"/>
          </m:rPr>
          <m:t>≤</m:t>
        </m:r>
        <m:r>
          <m:rPr>
            <m:sty m:val="i"/>
          </m:rPr>
          <m:t>E</m:t>
        </m:r>
        <m:r>
          <m:rPr>
            <m:sty m:val="p"/>
          </m:rPr>
          <m:t>(</m:t>
        </m:r>
        <m:r>
          <m:rPr>
            <m:sty m:val="i"/>
          </m:rPr>
          <m:t>X</m:t>
        </m:r>
        <m:r>
          <m:rPr>
            <m:sty m:val="p"/>
          </m:rPr>
          <m:t>)</m:t>
        </m:r>
      </m:oMath>
      <w:r>
        <w:rPr>
          <w:rFonts w:eastAsia="Georgia" w:cs="Georgia" w:ascii="Georgia" w:hAnsi="Georgia"/>
        </w:rPr>
        <w:t xml:space="preserve"> avec égalité si et seulement si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5) Écrire un programme permettant le calcul et l'affichage de la valeur prise par la variable aléatoire </w:t>
      </w:r>
      <m:oMath>
        <m:r>
          <m:rPr>
            <m:sty m:val="i"/>
          </m:rPr>
          <m:t>X</m:t>
        </m:r>
      </m:oMath>
      <w:r>
        <w:rPr>
          <w:rFonts w:eastAsia="Georgia" w:cs="Georgia" w:ascii="Georgia" w:hAnsi="Georgia"/>
        </w:rPr>
        <w:t xml:space="preserve"> lors de l'expérience décrite dans cette partie.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2026-05-03T11:11:26.648Z</dcterms:created>
  <dcterms:modified xsi:type="dcterms:W3CDTF">2026-05-03T11:11:26.648Z</dcterms:modified>
</cp:coreProperties>
</file>