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ours_d_admission_de_2014"/>
      <w:r>
        <w:rPr>
          <w:b/>
          <w:sz w:val="42"/>
        </w:rPr>
        <w:t xml:space="preserve">CONCOURS D'ADMISSION DE 2014</w:t>
      </w:r>
      <w:bookmarkEnd w:id="0"/>
    </w:p>
    <w:p>
      <w:pPr>
        <w:spacing w:line="271" w:before="330" w:lineRule="auto"/>
      </w:pPr>
      <w:bookmarkStart w:id="1" w:name="conception_école_de_hautes_études_30352e"/>
      <w:r>
        <w:rPr>
          <w:rFonts w:eastAsia="Georgia" w:cs="Georgia" w:ascii="Georgia" w:hAnsi="Georgia"/>
          <w:b/>
          <w:sz w:val="42"/>
        </w:rPr>
        <w:t xml:space="preserve">Conception : ÉCOLE DE HAUTES ÉTUDES COMMERCIALES DU NORD</w:t>
      </w:r>
      <w:bookmarkEnd w:id="1"/>
    </w:p>
    <w:p>
      <w:pPr>
        <w:spacing w:after="220" w:lineRule="auto"/>
      </w:pPr>
      <m:oMathPara>
        <m:oMathParaPr>
          <m:jc m:val="left"/>
        </m:oMathParaPr>
        <m:oMath>
          <m:r>
            <m:rPr>
              <m:sty m:val="p"/>
            </m:rPr>
            <m:t>_</m:t>
          </m:r>
          <m:r>
            <m:rPr>
              <m:sty m:val="p"/>
            </m:rPr>
            <m:t>_</m:t>
          </m:r>
          <m:r>
            <m:rPr>
              <m:sty m:val="p"/>
            </m:rPr>
            <m:t>_</m:t>
          </m:r>
          <m:r>
            <m:rPr>
              <m:sty m:val="p"/>
            </m:rPr>
            <m:t>_</m:t>
          </m:r>
        </m:oMath>
      </m:oMathPara>
    </w:p>
    <w:p>
      <w:pPr>
        <w:spacing w:line="288" w:after="220" w:lineRule="auto"/>
        <w:jc w:val="center"/>
      </w:pPr>
      <w:bookmarkStart w:id="2" w:name="mathématiques"/>
      <w:r>
        <w:rPr>
          <w:rFonts w:eastAsia="Georgia" w:cs="Georgia" w:ascii="Georgia" w:hAnsi="Georgia"/>
          <w:b/>
          <w:sz w:val="56"/>
        </w:rPr>
        <w:t xml:space="preserve">MATHÉMATIQUES</w:t>
      </w:r>
      <w:bookmarkEnd w:id="2"/>
    </w:p>
    <w:p>
      <w:pPr>
        <w:spacing w:line="271" w:before="330" w:lineRule="auto"/>
      </w:pPr>
      <w:bookmarkStart w:id="3" w:name="option_scientifique"/>
      <w:r>
        <w:rPr>
          <w:b/>
          <w:sz w:val="42"/>
        </w:rPr>
        <w:t xml:space="preserve">OPTION SCIENTIFIQUE</w:t>
      </w:r>
      <w:bookmarkEnd w:id="3"/>
    </w:p>
    <w:p>
      <w:pPr>
        <w:spacing w:after="220" w:lineRule="auto"/>
      </w:pPr>
      <w:r>
        <w:rPr>
          <w:rFonts w:eastAsia="Georgia" w:cs="Georgia" w:ascii="Georgia" w:hAnsi="Georgia"/>
        </w:rPr>
        <w:t xml:space="preserve">Mardi 6 mai 2014,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qu'it sera amené à prendre.</w:t>
      </w:r>
    </w:p>
    <w:p>
      <w:pPr>
        <w:spacing w:line="271" w:before="330" w:lineRule="auto"/>
      </w:pPr>
      <w:bookmarkStart w:id="4" w:name="exercice_1"/>
      <w:r>
        <w:rPr>
          <w:b/>
          <w:sz w:val="42"/>
        </w:rPr>
        <w:t xml:space="preserve">Exercice 1</w:t>
      </w:r>
      <w:bookmarkEnd w:id="4"/>
    </w:p>
    <w:p>
      <w:pPr>
        <w:spacing w:after="220" w:lineRule="auto"/>
      </w:pPr>
      <w:r>
        <w:rPr/>
        <w:t xml:space="preserve">On rappelle que la fonction </w:t>
      </w:r>
      <m:oMath>
        <m:r>
          <m:rPr>
            <m:sty m:val="p"/>
          </m:rPr>
          <m:t>Γ</m:t>
        </m:r>
      </m:oMath>
      <w:r>
        <w:rPr>
          <w:rFonts w:eastAsia="Georgia" w:cs="Georgia" w:ascii="Georgia" w:hAnsi="Georgia"/>
        </w:rPr>
        <w:t xml:space="preserve"> (gamma) est la fonction, qui à tout réel </w:t>
      </w:r>
      <m:oMath>
        <m:r>
          <m:rPr>
            <m:sty m:val="i"/>
          </m:rPr>
          <m:t>x</m:t>
        </m:r>
      </m:oMath>
      <w:r>
        <w:rPr/>
        <w:t xml:space="preserve"> strictement positif, associe </w:t>
      </w:r>
      <m:oMath>
        <m:r>
          <m:rPr>
            <m:sty m:val="p"/>
          </m:rPr>
          <m:t>Γ</m:t>
        </m:r>
        <m:r>
          <m:rPr>
            <m:sty m:val="p"/>
          </m:rPr>
          <m:t>(</m:t>
        </m:r>
        <m:r>
          <m:rPr>
            <m:sty m:val="i"/>
          </m:rPr>
          <m:t>x</m:t>
        </m:r>
        <m:r>
          <m:rPr>
            <m:sty m:val="p"/>
          </m:rPr>
          <m:t>)</m:t>
        </m:r>
        <m:r>
          <m:rPr>
            <m:sty m:val="p"/>
          </m:rPr>
          <m:t>=</m:t>
        </m:r>
        <m:sSubSup>
          <m:sSubSupPr/>
          <m:e>
            <m:r>
              <m:rPr>
                <m:sty m:val="p"/>
              </m:rPr>
              <m:t>∫</m:t>
            </m:r>
          </m:e>
          <m:sub>
            <m:r>
              <m:rPr>
                <m:sty m:val="p"/>
              </m:rPr>
              <m:t>0</m:t>
            </m:r>
          </m:sub>
          <m:sup>
            <m:r>
              <m:rPr>
                <m:sty m:val="p"/>
              </m:rPr>
              <m:t>+</m:t>
            </m:r>
            <m:r>
              <m:rPr>
                <m:sty m:val="p"/>
              </m:rPr>
              <m:t>∞</m:t>
            </m:r>
          </m:sup>
        </m:sSubSup>
        <m:r>
          <m:rPr>
            <m:sty m:val="p"/>
          </m:rPr>
          <m:t xml:space="preserve"> </m:t>
        </m:r>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On admet que </w:t>
      </w:r>
      <m:oMath>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ad>
          <m:radPr>
            <m:degHide m:val="1"/>
            <m:ctrlPr>
              <w:rPr>
                <w:rFonts w:ascii="Cambria Math" w:hAnsi="Cambria Math"/>
              </w:rPr>
            </m:ctrlPr>
          </m:radPr>
          <m:deg/>
          <m:e>
            <m:r>
              <m:rPr>
                <m:sty m:val="i"/>
              </m:rPr>
              <m:t>π</m:t>
            </m:r>
          </m:e>
        </m:rad>
      </m:oMath>
      <w:r>
        <w:rPr/>
        <w:t xml:space="preserve">.</w:t>
      </w:r>
    </w:p>
    <w:p>
      <w:pPr>
        <w:numPr>
          <w:ilvl w:val="0"/>
          <w:numId w:val="1"/>
        </w:numPr>
        <w:spacing w:lineRule="auto"/>
      </w:pPr>
      <w:r>
        <w:rPr>
          <w:rFonts w:eastAsia="Georgia" w:cs="Georgia" w:ascii="Georgia" w:hAnsi="Georgia"/>
        </w:rPr>
        <w:t xml:space="preserve">On considère deux variables aléatoires </w:t>
      </w:r>
      <m:oMath>
        <m:r>
          <m:rPr>
            <m:sty m:val="i"/>
          </m:rPr>
          <m:t>X</m:t>
        </m:r>
      </m:oMath>
      <w:r>
        <w:rPr/>
        <w:t xml:space="preserve"> et </w:t>
      </w:r>
      <m:oMath>
        <m:r>
          <m:rPr>
            <m:sty m:val="i"/>
          </m:rPr>
          <m:t>Y</m:t>
        </m:r>
      </m:oMath>
      <w:r>
        <w:rPr>
          <w:rFonts w:eastAsia="Georgia" w:cs="Georgia" w:ascii="Georgia" w:hAnsi="Georgia"/>
        </w:rPr>
        <w:t xml:space="preserve">, définies sur un espace probabilisé ( </w:t>
      </w:r>
      <m:oMath>
        <m:r>
          <m:rPr>
            <m:sty m:val="p"/>
          </m:rPr>
          <m:t>Ω</m:t>
        </m:r>
        <m:r>
          <m:rPr>
            <m:sty m:val="p"/>
          </m:rPr>
          <m:t>,</m:t>
        </m:r>
        <m:r>
          <m:rPr>
            <m:sty m:val="i"/>
          </m:rPr>
          <m:t>A</m:t>
        </m:r>
        <m:r>
          <m:rPr>
            <m:sty m:val="p"/>
          </m:rPr>
          <m:t>,</m:t>
        </m:r>
        <m:r>
          <m:rPr>
            <m:sty m:val="i"/>
          </m:rPr>
          <m:t>P</m:t>
        </m:r>
      </m:oMath>
      <w:r>
        <w:rPr>
          <w:rFonts w:eastAsia="Georgia" w:cs="Georgia" w:ascii="Georgia" w:hAnsi="Georgia"/>
        </w:rPr>
        <w:t xml:space="preserve"> ), indépendantes, et suivant toutes deux la loi normale centrée réduite.</w:t>
      </w:r>
      <w:r>
        <w:rPr/>
        <w:br w:type="textWrapping"/>
      </w:r>
      <w:r>
        <w:rPr/>
        <w:t xml:space="preserve">On pose </w:t>
      </w:r>
      <m:oMath>
        <m:r>
          <m:rPr>
            <m:sty m:val="i"/>
          </m:rPr>
          <m:t>U</m:t>
        </m:r>
        <m:r>
          <m:rPr>
            <m:sty m:val="p"/>
          </m:rPr>
          <m:t>=</m:t>
        </m:r>
        <m:sSup>
          <m:sSupPr/>
          <m:e>
            <m:r>
              <m:rPr>
                <m:sty m:val="i"/>
              </m:rPr>
              <m:t>X</m:t>
            </m:r>
          </m:e>
          <m:sup>
            <m:r>
              <m:rPr>
                <m:sty m:val="p"/>
              </m:rPr>
              <m:t>2</m:t>
            </m:r>
          </m:sup>
        </m:sSup>
      </m:oMath>
      <w:r>
        <w:rPr/>
        <w:t xml:space="preserve"> et </w:t>
      </w:r>
      <m:oMath>
        <m:r>
          <m:rPr>
            <m:sty m:val="i"/>
          </m:rPr>
          <m:t>V</m:t>
        </m:r>
        <m:r>
          <m:rPr>
            <m:sty m:val="p"/>
          </m:rPr>
          <m:t>=</m:t>
        </m:r>
        <m:sSup>
          <m:sSupPr/>
          <m:e>
            <m:r>
              <m:rPr>
                <m:sty m:val="i"/>
              </m:rPr>
              <m:t>Y</m:t>
            </m:r>
          </m:e>
          <m:sup>
            <m:r>
              <m:rPr>
                <m:sty m:val="p"/>
              </m:rPr>
              <m:t>2</m:t>
            </m:r>
          </m:sup>
        </m:sSup>
      </m:oMath>
      <w:r>
        <w:rPr/>
        <w:t xml:space="preserve">.</w:t>
      </w:r>
      <w:r>
        <w:rPr/>
        <w:br w:type="textWrapping"/>
      </w:r>
      <w:r>
        <w:rPr>
          <w:rFonts w:eastAsia="Georgia" w:cs="Georgia" w:ascii="Georgia" w:hAnsi="Georgia"/>
        </w:rPr>
        <w:t xml:space="preserve">a) Montrer que la loi commune à </w:t>
      </w:r>
      <m:oMath>
        <m:r>
          <m:rPr>
            <m:sty m:val="i"/>
          </m:rPr>
          <m:t>U</m:t>
        </m:r>
      </m:oMath>
      <w:r>
        <w:rPr/>
        <w:t xml:space="preserve"> et </w:t>
      </w:r>
      <m:oMath>
        <m:r>
          <m:rPr>
            <m:sty m:val="i"/>
          </m:rPr>
          <m:t>V</m:t>
        </m:r>
      </m:oMath>
      <w:r>
        <w:rPr/>
        <w:t xml:space="preserve"> est la loi </w:t>
      </w:r>
      <m:oMath>
        <m:r>
          <m:rPr>
            <m:sty m:val="p"/>
          </m:rPr>
          <m:t>Γ</m:t>
        </m:r>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b) Donner l'espérance et la variance de </w:t>
      </w:r>
      <m:oMath>
        <m:r>
          <m:rPr>
            <m:sty m:val="i"/>
          </m:rPr>
          <m:t>U</m:t>
        </m:r>
      </m:oMath>
      <w:r>
        <w:rPr/>
        <w:t xml:space="preserve"> et </w:t>
      </w:r>
      <m:oMath>
        <m:r>
          <m:rPr>
            <m:sty m:val="i"/>
          </m:rPr>
          <m:t>V</m:t>
        </m:r>
      </m:oMath>
      <w:r>
        <w:rPr/>
        <w:t xml:space="preserve">.</w:t>
      </w:r>
    </w:p>
    <w:p>
      <w:pPr>
        <w:numPr>
          <w:ilvl w:val="0"/>
          <w:numId w:val="1"/>
        </w:numPr>
        <w:spacing w:lineRule="auto"/>
      </w:pPr>
      <w:r>
        <w:rPr/>
        <w:t xml:space="preserve">On pose </w:t>
      </w:r>
      <m:oMath>
        <m:r>
          <m:rPr>
            <m:sty m:val="i"/>
          </m:rPr>
          <m:t>W</m:t>
        </m:r>
        <m:r>
          <m:rPr>
            <m:sty m:val="p"/>
          </m:rPr>
          <m:t>=</m:t>
        </m:r>
        <m:r>
          <m:rPr>
            <m:sty m:val="i"/>
          </m:rPr>
          <m:t>U</m:t>
        </m:r>
        <m:r>
          <m:rPr>
            <m:sty m:val="p"/>
          </m:rPr>
          <m:t>+</m:t>
        </m:r>
        <m:r>
          <m:rPr>
            <m:sty m:val="i"/>
          </m:rPr>
          <m:t>V</m:t>
        </m:r>
      </m:oMath>
      <w:r>
        <w:rPr/>
        <w:t xml:space="preserve"> et on rappelle que </w:t>
      </w:r>
      <m:oMath>
        <m:r>
          <m:rPr>
            <m:sty m:val="i"/>
          </m:rPr>
          <m:t>W</m:t>
        </m:r>
      </m:oMath>
      <w:r>
        <w:rPr>
          <w:rFonts w:eastAsia="Georgia" w:cs="Georgia" w:ascii="Georgia" w:hAnsi="Georgia"/>
        </w:rPr>
        <w:t xml:space="preserve"> est une variable aléatoire, définie, elle aussi, sur l'espace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a) Donner sans calcul la loi de </w:t>
      </w:r>
      <m:oMath>
        <m:r>
          <m:rPr>
            <m:sty m:val="i"/>
          </m:rPr>
          <m:t>W</m:t>
        </m:r>
      </m:oMath>
      <w:r>
        <w:rPr>
          <w:rFonts w:eastAsia="Georgia" w:cs="Georgia" w:ascii="Georgia" w:hAnsi="Georgia"/>
        </w:rPr>
        <w:t xml:space="preserve"> ainsi que son espérance et sa variance.</w:t>
      </w:r>
      <w:r>
        <w:rPr/>
        <w:br w:type="textWrapping"/>
      </w:r>
      <w:r>
        <w:rPr/>
        <w:t xml:space="preserve">b) On admet que, si </w:t>
      </w:r>
      <m:oMath>
        <m:sSub>
          <m:sSubPr/>
          <m:e>
            <m:r>
              <m:rPr>
                <m:sty m:val="i"/>
              </m:rPr>
              <m:t>f</m:t>
            </m:r>
          </m:e>
          <m:sub>
            <m:r>
              <m:rPr>
                <m:sty m:val="i"/>
              </m:rPr>
              <m:t>U</m:t>
            </m:r>
          </m:sub>
        </m:sSub>
      </m:oMath>
      <w:r>
        <w:rPr/>
        <w:t xml:space="preserve"> et </w:t>
      </w:r>
      <m:oMath>
        <m:sSub>
          <m:sSubPr/>
          <m:e>
            <m:r>
              <m:rPr>
                <m:sty m:val="i"/>
              </m:rPr>
              <m:t>f</m:t>
            </m:r>
          </m:e>
          <m:sub>
            <m:r>
              <m:rPr>
                <m:sty m:val="i"/>
              </m:rPr>
              <m:t>V</m:t>
            </m:r>
          </m:sub>
        </m:sSub>
      </m:oMath>
      <w:r>
        <w:rPr>
          <w:rFonts w:eastAsia="Georgia" w:cs="Georgia" w:ascii="Georgia" w:hAnsi="Georgia"/>
        </w:rPr>
        <w:t xml:space="preserve"> sont respectivement des densités de </w:t>
      </w:r>
      <m:oMath>
        <m:r>
          <m:rPr>
            <m:sty m:val="i"/>
          </m:rPr>
          <m:t>U</m:t>
        </m:r>
      </m:oMath>
      <w:r>
        <w:rPr/>
        <w:t xml:space="preserve"> et </w:t>
      </w:r>
      <m:oMath>
        <m:r>
          <m:rPr>
            <m:sty m:val="i"/>
          </m:rPr>
          <m:t>V</m:t>
        </m:r>
      </m:oMath>
      <w:r>
        <w:rPr>
          <w:rFonts w:eastAsia="Georgia" w:cs="Georgia" w:ascii="Georgia" w:hAnsi="Georgia"/>
        </w:rPr>
        <w:t xml:space="preserve">, alors, une densité de </w:t>
      </w:r>
      <m:oMath>
        <m:r>
          <m:rPr>
            <m:sty m:val="i"/>
          </m:rPr>
          <m:t>W</m:t>
        </m:r>
      </m:oMath>
      <w:r>
        <w:rPr/>
        <w:t xml:space="preserve"> est la fonction </w:t>
      </w:r>
      <m:oMath>
        <m:sSub>
          <m:sSubPr/>
          <m:e>
            <m:r>
              <m:rPr>
                <m:sty m:val="i"/>
              </m:rPr>
              <m:t>f</m:t>
            </m:r>
          </m:e>
          <m:sub>
            <m:r>
              <m:rPr>
                <m:sty m:val="i"/>
              </m:rPr>
              <m:t>W</m:t>
            </m:r>
          </m:sub>
        </m:sSub>
      </m:oMath>
      <w:r>
        <w:rPr/>
        <w:t xml:space="preserve">, nulle sur ] </w:t>
      </w:r>
      <m:oMath>
        <m:r>
          <m:rPr>
            <m:sty m:val="p"/>
          </m:rPr>
          <m:t>−</m:t>
        </m:r>
        <m:r>
          <m:rPr>
            <m:sty m:val="p"/>
          </m:rPr>
          <m:t>∞</m:t>
        </m:r>
        <m:r>
          <m:rPr>
            <m:sty m:val="p"/>
          </m:rPr>
          <m:t>,</m:t>
        </m:r>
        <m:r>
          <m:rPr>
            <m:sty m:val="p"/>
          </m:rPr>
          <m:t>0</m:t>
        </m:r>
        <m:d>
          <m:dPr>
            <m:begChr m:val="["/>
            <m:endChr m:val=""/>
            <m:ctrlPr>
              <w:rPr>
                <w:rFonts w:ascii="Cambria Math" w:hAnsi="Cambria Math"/>
              </w:rPr>
            </m:ctrlPr>
          </m:dPr>
          <m:e/>
        </m:d>
      </m:oMath>
      <w:r>
        <w:rPr>
          <w:rFonts w:eastAsia="Georgia" w:cs="Georgia" w:ascii="Georgia" w:hAnsi="Georgia"/>
        </w:rPr>
        <w:t xml:space="preserve">, et définie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par : </w:t>
      </w:r>
      <m:oMath>
        <m:sSub>
          <m:sSubPr/>
          <m:e>
            <m:r>
              <m:rPr>
                <m:sty m:val="i"/>
              </m:rPr>
              <m:t>f</m:t>
            </m:r>
          </m:e>
          <m:sub>
            <m:r>
              <m:rPr>
                <m:sty m:val="i"/>
              </m:rPr>
              <m:t>W</m:t>
            </m:r>
          </m:sub>
        </m:sSub>
        <m:r>
          <m:rPr>
            <m:sty m:val="p"/>
          </m:rPr>
          <m:t>(</m:t>
        </m:r>
        <m:r>
          <m:rPr>
            <m:sty m:val="i"/>
          </m:rPr>
          <m:t>x</m:t>
        </m:r>
        <m:r>
          <m:rPr>
            <m:sty m:val="p"/>
          </m:rPr>
          <m:t>)</m:t>
        </m:r>
        <m:r>
          <m:rPr>
            <m:sty m:val="p"/>
          </m:rPr>
          <m:t>=</m:t>
        </m:r>
        <m:sSubSup>
          <m:sSubSupPr/>
          <m:e>
            <m:r>
              <m:rPr>
                <m:sty m:val="p"/>
              </m:rPr>
              <m:t>∫</m:t>
            </m:r>
          </m:e>
          <m:sub>
            <m:r>
              <m:rPr>
                <m:sty m:val="p"/>
              </m:rPr>
              <m:t>−</m:t>
            </m:r>
            <m:r>
              <m:rPr>
                <m:sty m:val="p"/>
              </m:rPr>
              <m:t>∞</m:t>
            </m:r>
          </m:sub>
          <m:sup>
            <m:r>
              <m:rPr>
                <m:sty m:val="p"/>
              </m:rPr>
              <m:t>+</m:t>
            </m:r>
            <m:r>
              <m:rPr>
                <m:sty m:val="p"/>
              </m:rPr>
              <m:t>∞</m:t>
            </m:r>
          </m:sup>
        </m:sSubSup>
        <m:r>
          <m:rPr>
            <m:sty m:val="p"/>
          </m:rPr>
          <m:t xml:space="preserve"> </m:t>
        </m:r>
        <m:sSub>
          <m:sSubPr/>
          <m:e>
            <m:r>
              <m:rPr>
                <m:sty m:val="i"/>
              </m:rPr>
              <m:t>f</m:t>
            </m:r>
          </m:e>
          <m:sub>
            <m:r>
              <m:rPr>
                <m:sty m:val="i"/>
              </m:rPr>
              <m:t>U</m:t>
            </m:r>
          </m:sub>
        </m:sSub>
        <m:r>
          <m:rPr>
            <m:sty m:val="p"/>
          </m:rPr>
          <m:t>(</m:t>
        </m:r>
        <m:r>
          <m:rPr>
            <m:sty m:val="i"/>
          </m:rPr>
          <m:t>t</m:t>
        </m:r>
        <m:r>
          <m:rPr>
            <m:sty m:val="p"/>
          </m:rPr>
          <m:t>)</m:t>
        </m:r>
        <m:sSub>
          <m:sSubPr/>
          <m:e>
            <m:r>
              <m:rPr>
                <m:sty m:val="i"/>
              </m:rPr>
              <m:t>f</m:t>
            </m:r>
          </m:e>
          <m:sub>
            <m:r>
              <m:rPr>
                <m:sty m:val="i"/>
              </m:rPr>
              <m:t>V</m:t>
            </m:r>
          </m:sub>
        </m:sSub>
        <m:r>
          <m:rPr>
            <m:sty m:val="p"/>
          </m:rPr>
          <m:t>(</m:t>
        </m:r>
        <m:r>
          <m:rPr>
            <m:sty m:val="i"/>
          </m:rPr>
          <m:t>x</m:t>
        </m:r>
        <m:r>
          <m:rPr>
            <m:sty m:val="p"/>
          </m:rPr>
          <m:t>−</m:t>
        </m:r>
        <m:r>
          <m:rPr>
            <m:sty m:val="i"/>
          </m:rPr>
          <m:t>t</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Justifier, sans calculer l'intégrale précédente,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f</m:t>
                      </m:r>
                    </m:e>
                    <m:sub>
                      <m:r>
                        <m:rPr>
                          <m:sty m:val="i"/>
                        </m:rPr>
                        <m:t>W</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sSub>
                    <m:sSubPr/>
                    <m:e>
                      <m:r>
                        <m:rPr>
                          <m:sty m:val="i"/>
                        </m:rPr>
                        <m:t>f</m:t>
                      </m:r>
                    </m:e>
                    <m:sub>
                      <m:r>
                        <m:rPr>
                          <m:sty m:val="i"/>
                        </m:rPr>
                        <m:t>U</m:t>
                      </m:r>
                    </m:sub>
                  </m:sSub>
                  <m:r>
                    <m:rPr>
                      <m:sty m:val="p"/>
                    </m:rPr>
                    <m:t>(</m:t>
                  </m:r>
                  <m:r>
                    <m:rPr>
                      <m:sty m:val="i"/>
                    </m:rPr>
                    <m:t>t</m:t>
                  </m:r>
                  <m:r>
                    <m:rPr>
                      <m:sty m:val="p"/>
                    </m:rPr>
                    <m:t>)</m:t>
                  </m:r>
                  <m:sSub>
                    <m:sSubPr/>
                    <m:e>
                      <m:r>
                        <m:rPr>
                          <m:sty m:val="i"/>
                        </m:rPr>
                        <m:t>f</m:t>
                      </m:r>
                    </m:e>
                    <m:sub>
                      <m:r>
                        <m:rPr>
                          <m:sty m:val="i"/>
                        </m:rPr>
                        <m:t>V</m:t>
                      </m:r>
                    </m:sub>
                  </m:sSub>
                  <m:r>
                    <m:rPr>
                      <m:sty m:val="p"/>
                    </m:rPr>
                    <m:t>(</m:t>
                  </m:r>
                  <m:r>
                    <m:rPr>
                      <m:sty m:val="i"/>
                    </m:rPr>
                    <m:t>x</m:t>
                  </m:r>
                  <m:r>
                    <m:rPr>
                      <m:sty m:val="p"/>
                    </m:rPr>
                    <m:t>−</m:t>
                  </m:r>
                  <m:r>
                    <m:rPr>
                      <m:sty m:val="i"/>
                    </m:rPr>
                    <m:t>l</m:t>
                  </m:r>
                  <m:r>
                    <m:rPr>
                      <m:sty m:val="p"/>
                    </m:rPr>
                    <m:t>)</m:t>
                  </m:r>
                  <m:r>
                    <m:rPr>
                      <m:sty m:val="i"/>
                    </m:rPr>
                    <m:t>d</m:t>
                  </m:r>
                  <m:r>
                    <m:rPr>
                      <m:sty m:val="i"/>
                    </m:rPr>
                    <m:t>t</m:t>
                  </m:r>
                </m:e>
              </m:d>
            </m:e>
          </m:d>
        </m:oMath>
      </m:oMathPara>
    </w:p>
    <w:p>
      <w:pPr>
        <w:spacing w:after="220" w:lineRule="auto"/>
      </w:pPr>
      <w:r>
        <w:rPr>
          <w:rFonts w:eastAsia="Georgia" w:cs="Georgia" w:ascii="Georgia" w:hAnsi="Georgia"/>
        </w:rPr>
        <w:t xml:space="preserve">c) Pour tout réel </w:t>
      </w:r>
      <m:oMath>
        <m:r>
          <m:rPr>
            <m:sty m:val="i"/>
          </m:rPr>
          <m:t>x</m:t>
        </m:r>
      </m:oMath>
      <w:r>
        <w:rPr/>
        <w:t xml:space="preserve"> strictement positif, on pose </w:t>
      </w:r>
      <m:oMath>
        <m:r>
          <m:rPr>
            <m:sty m:val="i"/>
          </m:rPr>
          <m:t>I</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r>
                  <m:rPr>
                    <m:sty m:val="p"/>
                  </m:rPr>
                  <m:t>(</m:t>
                </m:r>
                <m:r>
                  <m:rPr>
                    <m:sty m:val="i"/>
                  </m:rPr>
                  <m:t>x</m:t>
                </m:r>
                <m:r>
                  <m:rPr>
                    <m:sty m:val="p"/>
                  </m:rPr>
                  <m:t>−</m:t>
                </m:r>
                <m:r>
                  <m:rPr>
                    <m:sty m:val="i"/>
                  </m:rPr>
                  <m:t>t</m:t>
                </m:r>
                <m:r>
                  <m:rPr>
                    <m:sty m:val="p"/>
                  </m:rPr>
                  <m:t>)</m:t>
                </m:r>
              </m:e>
            </m:rad>
          </m:den>
        </m:f>
        <m:r>
          <m:rPr>
            <m:sty m:val="i"/>
          </m:rPr>
          <m:t>d</m:t>
        </m:r>
        <m:r>
          <m:rPr>
            <m:sty m:val="i"/>
          </m:rPr>
          <m:t>t</m:t>
        </m:r>
      </m:oMath>
      <w:r>
        <w:rPr/>
        <w:t xml:space="preserve">.</w:t>
      </w:r>
    </w:p>
    <w:p>
      <w:pPr>
        <w:spacing w:after="220" w:lineRule="auto"/>
      </w:pPr>
      <w:r>
        <w:rPr>
          <w:rFonts w:eastAsia="Georgia" w:cs="Georgia" w:ascii="Georgia" w:hAnsi="Georgia"/>
        </w:rPr>
        <w:t xml:space="preserve">Déduire des questions précédentes que l'intégrale </w:t>
      </w:r>
      <m:oMath>
        <m:r>
          <m:rPr>
            <m:sty m:val="i"/>
          </m:rPr>
          <m:t>I</m:t>
        </m:r>
        <m:r>
          <m:rPr>
            <m:sty m:val="p"/>
          </m:rPr>
          <m:t>(</m:t>
        </m:r>
        <m:r>
          <m:rPr>
            <m:sty m:val="i"/>
          </m:rPr>
          <m:t>x</m:t>
        </m:r>
        <m:r>
          <m:rPr>
            <m:sty m:val="p"/>
          </m:rPr>
          <m:t>)</m:t>
        </m:r>
      </m:oMath>
      <w:r>
        <w:rPr/>
        <w:t xml:space="preserve"> converge et donner sa valeur.</w:t>
      </w:r>
    </w:p>
    <w:p>
      <w:pPr>
        <w:spacing w:line="271" w:before="330" w:lineRule="auto"/>
      </w:pPr>
      <w:bookmarkStart w:id="5" w:name="exercice_2"/>
      <w:r>
        <w:rPr>
          <w:b/>
          <w:sz w:val="42"/>
        </w:rPr>
        <w:t xml:space="preserve">Exercice 2</w:t>
      </w:r>
      <w:bookmarkEnd w:id="5"/>
    </w:p>
    <w:p>
      <w:pPr>
        <w:spacing w:after="220" w:lineRule="auto"/>
      </w:pPr>
      <w:r>
        <w:rPr/>
        <w:t xml:space="preserve">Soit </w:t>
      </w:r>
      <m:oMath>
        <m:r>
          <m:rPr>
            <m:sty m:val="i"/>
          </m:rPr>
          <m:t>n</m:t>
        </m:r>
      </m:oMath>
      <w:r>
        <w:rPr>
          <w:rFonts w:eastAsia="Georgia" w:cs="Georgia" w:ascii="Georgia" w:hAnsi="Georgia"/>
        </w:rPr>
        <w:t xml:space="preserve"> un entier naturel supérieur ou égal à 2 .</w:t>
      </w:r>
      <w:r>
        <w:rPr/>
        <w:br w:type="textWrapping"/>
      </w:r>
      <w:r>
        <w:rPr/>
        <w:t xml:space="preserve">Si </w:t>
      </w:r>
      <m:oMath>
        <m:r>
          <m:rPr>
            <m:sty m:val="i"/>
          </m:rPr>
          <m:t>M</m:t>
        </m:r>
      </m:oMath>
      <w:r>
        <w:rPr>
          <w:rFonts w:eastAsia="Georgia" w:cs="Georgia" w:ascii="Georgia" w:hAnsi="Georgia"/>
        </w:rPr>
        <w:t xml:space="preserve"> désigne une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désigne par </w:t>
      </w:r>
      <m:oMath>
        <m:r>
          <m:rPr>
            <m:sty m:val="p"/>
          </m:rPr>
          <m:t>Tr</m:t>
        </m:r>
        <m:r>
          <m:rPr>
            <m:sty m:val="p"/>
          </m:rPr>
          <m:t>(</m:t>
        </m:r>
        <m:r>
          <m:rPr>
            <m:sty m:val="i"/>
          </m:rPr>
          <m:t>M</m:t>
        </m:r>
        <m:r>
          <m:rPr>
            <m:sty m:val="p"/>
          </m:rPr>
          <m:t>)</m:t>
        </m:r>
      </m:oMath>
      <w:r>
        <w:rPr/>
        <w:t xml:space="preserve"> la trace de la matrice </w:t>
      </w:r>
      <m:oMath>
        <m:r>
          <m:rPr>
            <m:sty m:val="i"/>
          </m:rPr>
          <m:t>M</m:t>
        </m:r>
      </m:oMath>
      <w:r>
        <w:rPr>
          <w:rFonts w:eastAsia="Georgia" w:cs="Georgia" w:ascii="Georgia" w:hAnsi="Georgia"/>
        </w:rPr>
        <w:t xml:space="preserve">, c'est-à-dire la somme de ses éléments diagonaux.</w:t>
      </w:r>
      <w:r>
        <w:rPr/>
        <w:br w:type="textWrapping"/>
      </w:r>
      <w:r>
        <w:rPr>
          <w:rFonts w:eastAsia="Georgia" w:cs="Georgia" w:ascii="Georgia" w:hAnsi="Georgia"/>
        </w:rPr>
        <w:t xml:space="preserve">On admet que l'application trace est une forme linéaire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Soit </w:t>
      </w:r>
      <m:oMath>
        <m:r>
          <m:rPr>
            <m:sty m:val="i"/>
          </m:rPr>
          <m:t>A</m:t>
        </m:r>
      </m:oMath>
      <w:r>
        <w:rPr>
          <w:rFonts w:eastAsia="Georgia" w:cs="Georgia" w:ascii="Georgia" w:hAnsi="Georgia"/>
        </w:rPr>
        <w:t xml:space="preserve"> une matrice non nulle donnée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considère l'application </w:t>
      </w:r>
      <m:oMath>
        <m:r>
          <m:rPr>
            <m:sty m:val="i"/>
          </m:rPr>
          <m:t>f</m:t>
        </m:r>
      </m:oMath>
      <w:r>
        <w:rPr>
          <w:rFonts w:eastAsia="Georgia" w:cs="Georgia" w:ascii="Georgia" w:hAnsi="Georgia"/>
        </w:rPr>
        <w:t xml:space="preserve"> qui à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associe :</w:t>
      </w:r>
    </w:p>
    <w:p>
      <w:pPr>
        <w:spacing w:after="220" w:lineRule="auto"/>
      </w:pPr>
      <m:oMathPara>
        <m:oMath>
          <m:r>
            <m:rPr>
              <m:sty m:val="i"/>
            </m:rPr>
            <m:t>f</m:t>
          </m:r>
          <m:r>
            <m:rPr>
              <m:sty m:val="p"/>
            </m:rPr>
            <m:t>(</m:t>
          </m:r>
          <m:r>
            <m:rPr>
              <m:sty m:val="i"/>
            </m:rPr>
            <m:t>M</m:t>
          </m:r>
          <m:r>
            <m:rPr>
              <m:sty m:val="p"/>
            </m:rPr>
            <m:t>)</m:t>
          </m:r>
          <m:r>
            <m:rPr>
              <m:sty m:val="p"/>
            </m:rPr>
            <m:t>=</m:t>
          </m:r>
          <m:r>
            <m:rPr>
              <m:sty m:val="p"/>
            </m:rPr>
            <m:t>Tr</m:t>
          </m:r>
          <m:r>
            <m:rPr>
              <m:sty m:val="p"/>
            </m:rPr>
            <m:t>(</m:t>
          </m:r>
          <m:r>
            <m:rPr>
              <m:sty m:val="i"/>
            </m:rPr>
            <m:t>A</m:t>
          </m:r>
          <m:r>
            <m:rPr>
              <m:sty m:val="p"/>
            </m:rPr>
            <m:t>)</m:t>
          </m:r>
          <m:r>
            <m:rPr>
              <m:sty m:val="i"/>
            </m:rPr>
            <m:t>M</m:t>
          </m:r>
          <m:r>
            <m:rPr>
              <m:sty m:val="p"/>
            </m:rPr>
            <m:t>−</m:t>
          </m:r>
          <m:r>
            <m:rPr>
              <m:sty m:val="p"/>
            </m:rPr>
            <m:t>Tr</m:t>
          </m:r>
          <m:r>
            <m:rPr>
              <m:sty m:val="p"/>
            </m:rPr>
            <m:t>(</m:t>
          </m:r>
          <m:r>
            <m:rPr>
              <m:sty m:val="i"/>
            </m:rPr>
            <m:t>M</m:t>
          </m:r>
          <m:r>
            <m:rPr>
              <m:sty m:val="p"/>
            </m:rPr>
            <m:t>)</m:t>
          </m:r>
          <m:r>
            <m:rPr>
              <m:sty m:val="i"/>
            </m:rPr>
            <m:t>A</m:t>
          </m:r>
        </m:oMath>
      </m:oMathPara>
    </w:p>
    <w:p>
      <w:pPr>
        <w:numPr>
          <w:ilvl w:val="0"/>
          <w:numId w:val="2"/>
        </w:numPr>
        <w:spacing w:lineRule="auto"/>
      </w:pPr>
      <w:r>
        <w:rPr/>
        <w:t xml:space="preserve">Montrer que </w:t>
      </w:r>
      <m:oMath>
        <m:r>
          <m:rPr>
            <m:sty m:val="i"/>
          </m:rPr>
          <m:t>f</m:t>
        </m:r>
      </m:oMath>
      <w:r>
        <w:rPr/>
        <w:t xml:space="preserve"> est un endomorphisme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2"/>
        </w:numPr>
        <w:spacing w:lineRule="auto"/>
      </w:pPr>
      <w:r>
        <w:rPr/>
        <w:t xml:space="preserve">Montrer que </w:t>
      </w:r>
      <m:oMath>
        <m:r>
          <m:rPr>
            <m:sty m:val="i"/>
          </m:rPr>
          <m:t>f</m:t>
        </m:r>
      </m:oMath>
      <w:r>
        <w:rPr/>
        <w:t xml:space="preserve"> n'est pas l'endomorphisme nul (on pourra distinguer les cas </w:t>
      </w:r>
      <m:oMath>
        <m:r>
          <m:rPr>
            <m:sty m:val="p"/>
          </m:rPr>
          <m:t>Tr</m:t>
        </m:r>
        <m:r>
          <m:rPr>
            <m:sty m:val="p"/>
          </m:rPr>
          <m:t>(</m:t>
        </m:r>
        <m:r>
          <m:rPr>
            <m:sty m:val="i"/>
          </m:rPr>
          <m:t>A</m:t>
        </m:r>
        <m:r>
          <m:rPr>
            <m:sty m:val="p"/>
          </m:rPr>
          <m:t>)</m:t>
        </m:r>
        <m:r>
          <m:rPr>
            <m:sty m:val="p"/>
          </m:rPr>
          <m:t>=</m:t>
        </m:r>
        <m:r>
          <m:rPr>
            <m:sty m:val="p"/>
          </m:rPr>
          <m:t>0</m:t>
        </m:r>
      </m:oMath>
      <w:r>
        <w:rPr/>
        <w:t xml:space="preserve"> et </w:t>
      </w:r>
      <m:oMath>
        <m:r>
          <m:rPr>
            <m:sty m:val="p"/>
          </m:rPr>
          <m:t>Tr</m:t>
        </m:r>
        <m:r>
          <m:rPr>
            <m:sty m:val="p"/>
          </m:rPr>
          <m:t>(</m:t>
        </m:r>
        <m:r>
          <m:rPr>
            <m:sty m:val="i"/>
          </m:rPr>
          <m:t>A</m:t>
        </m:r>
        <m:r>
          <m:rPr>
            <m:sty m:val="p"/>
          </m:rPr>
          <m:t>)</m:t>
        </m:r>
        <m:r>
          <m:rPr>
            <m:sty m:val="p"/>
          </m:rPr>
          <m:t>≠</m:t>
        </m:r>
        <m:r>
          <m:rPr>
            <m:sty m:val="p"/>
          </m:rPr>
          <m:t>0</m:t>
        </m:r>
      </m:oMath>
      <w:r>
        <w:rPr/>
        <w:t xml:space="preserve"> ).</w:t>
      </w:r>
    </w:p>
    <w:p>
      <w:pPr>
        <w:numPr>
          <w:ilvl w:val="0"/>
          <w:numId w:val="2"/>
        </w:numPr>
        <w:spacing w:lineRule="auto"/>
      </w:pPr>
      <w:r>
        <w:rPr>
          <w:rFonts w:eastAsia="Georgia" w:cs="Georgia" w:ascii="Georgia" w:hAnsi="Georgia"/>
        </w:rPr>
        <w:t xml:space="preserve">a) Établir que, 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on a : </w:t>
      </w:r>
      <m:oMath>
        <m:r>
          <m:rPr>
            <m:sty m:val="p"/>
          </m:rPr>
          <m:t>(</m:t>
        </m:r>
        <m:r>
          <m:rPr>
            <m:sty m:val="i"/>
          </m:rPr>
          <m:t>f</m:t>
        </m:r>
        <m:r>
          <m:rPr>
            <m:sty m:val="p"/>
          </m:rPr>
          <m:t>∘</m:t>
        </m:r>
        <m:r>
          <m:rPr>
            <m:sty m:val="i"/>
          </m:rPr>
          <m:t>f</m:t>
        </m:r>
        <m:r>
          <m:rPr>
            <m:sty m:val="p"/>
          </m:rPr>
          <m:t>)</m:t>
        </m:r>
        <m:r>
          <m:rPr>
            <m:sty m:val="p"/>
          </m:rPr>
          <m:t>(</m:t>
        </m:r>
        <m:r>
          <m:rPr>
            <m:sty m:val="i"/>
          </m:rPr>
          <m:t>M</m:t>
        </m:r>
        <m:r>
          <m:rPr>
            <m:sty m:val="p"/>
          </m:rPr>
          <m:t>)</m:t>
        </m:r>
        <m:r>
          <m:rPr>
            <m:sty m:val="p"/>
          </m:rPr>
          <m:t>=</m:t>
        </m:r>
        <m:r>
          <m:rPr>
            <m:sty m:val="p"/>
          </m:rPr>
          <m:t>Tr</m:t>
        </m:r>
        <m:r>
          <m:rPr>
            <m:sty m:val="p"/>
          </m:rPr>
          <m:t>(</m:t>
        </m:r>
        <m:r>
          <m:rPr>
            <m:sty m:val="i"/>
          </m:rPr>
          <m:t>A</m:t>
        </m:r>
        <m:r>
          <m:rPr>
            <m:sty m:val="p"/>
          </m:rPr>
          <m:t>)</m:t>
        </m:r>
        <m:r>
          <m:rPr>
            <m:sty m:val="i"/>
          </m:rPr>
          <m:t>f</m:t>
        </m:r>
        <m:r>
          <m:rPr>
            <m:sty m:val="p"/>
          </m:rPr>
          <m:t>(</m:t>
        </m:r>
        <m:r>
          <m:rPr>
            <m:sty m:val="i"/>
          </m:rPr>
          <m:t>M</m:t>
        </m:r>
        <m:r>
          <m:rPr>
            <m:sty m:val="p"/>
          </m:rPr>
          <m:t>)</m:t>
        </m:r>
      </m:oMath>
      <w:r>
        <w:rPr/>
        <w:t xml:space="preserve">.</w:t>
      </w:r>
      <w:r>
        <w:rPr/>
        <w:br w:type="textWrapping"/>
      </w:r>
      <w:r>
        <w:rPr/>
        <w:t xml:space="preserve">b) Donner les valeurs propres possibles de </w:t>
      </w:r>
      <m:oMath>
        <m:r>
          <m:rPr>
            <m:sty m:val="i"/>
          </m:rPr>
          <m:t>f</m:t>
        </m:r>
      </m:oMath>
      <w:r>
        <w:rPr/>
        <w:t xml:space="preserve">.</w:t>
      </w:r>
    </w:p>
    <w:p>
      <w:pPr>
        <w:numPr>
          <w:ilvl w:val="0"/>
          <w:numId w:val="2"/>
        </w:numPr>
        <w:spacing w:lineRule="auto"/>
      </w:pPr>
      <w:r>
        <w:rPr/>
        <w:t xml:space="preserve">Montrer que 0 est valeur propre de </w:t>
      </w:r>
      <m:oMath>
        <m:r>
          <m:rPr>
            <m:sty m:val="i"/>
          </m:rPr>
          <m:t>f</m:t>
        </m:r>
      </m:oMath>
      <w:r>
        <w:rPr/>
        <w:t xml:space="preserve">.</w:t>
      </w:r>
    </w:p>
    <w:p>
      <w:pPr>
        <w:numPr>
          <w:ilvl w:val="0"/>
          <w:numId w:val="2"/>
        </w:numPr>
        <w:spacing w:lineRule="auto"/>
      </w:pPr>
      <w:r>
        <w:rPr/>
        <w:t xml:space="preserve">Montrer que, si </w:t>
      </w:r>
      <m:oMath>
        <m:r>
          <m:rPr>
            <m:sty m:val="p"/>
          </m:rPr>
          <m:t>Tr</m:t>
        </m:r>
        <m:r>
          <m:rPr>
            <m:sty m:val="p"/>
          </m:rPr>
          <m:t>(</m:t>
        </m:r>
        <m:r>
          <m:rPr>
            <m:sty m:val="i"/>
          </m:rPr>
          <m:t>A</m:t>
        </m:r>
        <m:r>
          <m:rPr>
            <m:sty m:val="p"/>
          </m:rPr>
          <m:t>)</m:t>
        </m:r>
        <m:r>
          <m:rPr>
            <m:sty m:val="p"/>
          </m:rPr>
          <m:t>=</m:t>
        </m:r>
        <m:r>
          <m:rPr>
            <m:sty m:val="p"/>
          </m:rPr>
          <m:t>0</m:t>
        </m:r>
      </m:oMath>
      <w:r>
        <w:rPr/>
        <w:t xml:space="preserve">, alors </w:t>
      </w:r>
      <m:oMath>
        <m:r>
          <m:rPr>
            <m:sty m:val="i"/>
          </m:rPr>
          <m:t>f</m:t>
        </m:r>
      </m:oMath>
      <w:r>
        <w:rPr/>
        <w:t xml:space="preserve"> n'est pas diagonalisable.</w:t>
      </w:r>
    </w:p>
    <w:p>
      <w:pPr>
        <w:numPr>
          <w:ilvl w:val="0"/>
          <w:numId w:val="2"/>
        </w:numPr>
        <w:spacing w:lineRule="auto"/>
      </w:pPr>
      <w:r>
        <w:rPr/>
        <w:t xml:space="preserve">On suppose dans cette question que la trace de </w:t>
      </w:r>
      <m:oMath>
        <m:r>
          <m:rPr>
            <m:sty m:val="i"/>
          </m:rPr>
          <m:t>A</m:t>
        </m:r>
      </m:oMath>
      <w:r>
        <w:rPr/>
        <w:t xml:space="preserve"> est non nulle.</w:t>
      </w:r>
      <w:r>
        <w:rPr/>
        <w:br w:type="textWrapping"/>
      </w:r>
      <w:r>
        <w:rPr/>
        <w:t xml:space="preserve">a) Quelle est la dimension de </w:t>
      </w:r>
      <m:oMath>
        <m:r>
          <m:rPr>
            <m:sty m:val="p"/>
          </m:rPr>
          <m:t>Ker</m:t>
        </m:r>
        <m:r>
          <m:rPr>
            <m:sty m:val="p"/>
          </m:rPr>
          <m:t>(</m:t>
        </m:r>
        <m:r>
          <m:rPr>
            <m:sty m:val="p"/>
          </m:rPr>
          <m:t>Tr</m:t>
        </m:r>
        <m:r>
          <m:rPr>
            <m:sty m:val="p"/>
          </m:rPr>
          <m:t>)</m:t>
        </m:r>
      </m:oMath>
      <w:r>
        <w:rPr/>
        <w:t xml:space="preserve"> ?</w:t>
      </w:r>
      <w:r>
        <w:rPr/>
        <w:br w:type="textWrapping"/>
      </w:r>
      <w:r>
        <w:rPr/>
        <w:t xml:space="preserve">b) Conclure que </w:t>
      </w:r>
      <m:oMath>
        <m:r>
          <m:rPr>
            <m:sty m:val="i"/>
          </m:rPr>
          <m:t>f</m:t>
        </m:r>
      </m:oMath>
      <w:r>
        <w:rPr/>
        <w:t xml:space="preserve"> est diagonalisable.</w:t>
      </w:r>
    </w:p>
    <w:p>
      <w:pPr>
        <w:spacing w:line="271" w:before="330" w:lineRule="auto"/>
      </w:pPr>
      <w:bookmarkStart w:id="6" w:name="exercice_3"/>
      <w:r>
        <w:rPr>
          <w:b/>
          <w:sz w:val="42"/>
        </w:rPr>
        <w:t xml:space="preserve">Exercice 3</w:t>
      </w:r>
      <w:bookmarkEnd w:id="6"/>
    </w:p>
    <w:p>
      <w:pPr>
        <w:spacing w:after="220" w:lineRule="auto"/>
      </w:pPr>
      <w:r>
        <w:rPr>
          <w:rFonts w:eastAsia="Georgia" w:cs="Georgia" w:ascii="Georgia" w:hAnsi="Georgia"/>
        </w:rPr>
        <w:t xml:space="preserve">Le but de cet exercice est de prouver l'existence et de donner la valeur (par deux méthodes différentes) de :</w:t>
      </w:r>
    </w:p>
    <w:p>
      <w:pPr>
        <w:spacing w:after="220" w:lineRule="auto"/>
      </w:pPr>
      <m:oMathPara>
        <m:oMath>
          <m:r>
            <m:rPr>
              <m:sty m:val="p"/>
            </m:rPr>
            <m:t>Δ</m:t>
          </m:r>
          <m:r>
            <m:rPr>
              <m:sty m:val="p"/>
            </m:rPr>
            <m:t>=</m:t>
          </m:r>
          <m:limLow>
            <m:limLowPr/>
            <m:e>
              <m:r>
                <m:rPr>
                  <m:sty m:val="p"/>
                </m:rPr>
                <m:t>inf</m:t>
              </m:r>
            </m:e>
            <m:lim>
              <m:r>
                <m:rPr>
                  <m:sty m:val="p"/>
                </m:rPr>
                <m:t>(</m:t>
              </m:r>
              <m:r>
                <m:rPr>
                  <m:sty m:val="i"/>
                </m:rPr>
                <m:t>x</m:t>
              </m:r>
              <m:r>
                <m:rPr>
                  <m:sty m:val="p"/>
                </m:rPr>
                <m:t>,</m:t>
              </m:r>
              <m:r>
                <m:rPr>
                  <m:sty m:val="i"/>
                </m:rPr>
                <m:t>y</m:t>
              </m:r>
              <m:r>
                <m:rPr>
                  <m:sty m:val="p"/>
                </m:rPr>
                <m:t>)</m:t>
              </m:r>
              <m:r>
                <m:rPr>
                  <m:sty m:val="p"/>
                </m:rPr>
                <m:t>∈</m:t>
              </m:r>
              <m:r>
                <m:rPr>
                  <m:scr m:val="double-struck"/>
                </m:rPr>
                <m:t>R</m:t>
              </m:r>
              <m:r>
                <m:rPr>
                  <m:sty m:val="p"/>
                </m:rPr>
                <m:t>×</m:t>
              </m:r>
              <m:r>
                <m:rPr>
                  <m:scr m:val="double-struck"/>
                </m:rPr>
                <m:t>R</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p>
                    <m:sSupPr/>
                    <m:e>
                      <m:r>
                        <m:rPr>
                          <m:sty m:val="i"/>
                        </m:rPr>
                        <m:t>t</m:t>
                      </m:r>
                    </m:e>
                    <m:sup>
                      <m:r>
                        <m:rPr>
                          <m:sty m:val="p"/>
                        </m:rPr>
                        <m:t>3</m:t>
                      </m:r>
                    </m:sup>
                  </m:sSup>
                  <m:r>
                    <m:rPr>
                      <m:sty m:val="p"/>
                    </m:rPr>
                    <m:t>−</m:t>
                  </m:r>
                  <m:r>
                    <m:rPr>
                      <m:sty m:val="i"/>
                    </m:rPr>
                    <m:t>x</m:t>
                  </m:r>
                  <m:r>
                    <m:rPr>
                      <m:sty m:val="i"/>
                    </m:rPr>
                    <m:t>t</m:t>
                  </m:r>
                  <m:r>
                    <m:rPr>
                      <m:sty m:val="p"/>
                    </m:rPr>
                    <m:t>−</m:t>
                  </m:r>
                  <m:r>
                    <m:rPr>
                      <m:sty m:val="i"/>
                    </m:rPr>
                    <m:t>y</m:t>
                  </m:r>
                </m:e>
              </m:d>
            </m:e>
            <m:sup>
              <m:r>
                <m:rPr>
                  <m:sty m:val="p"/>
                </m:rPr>
                <m:t>2</m:t>
              </m:r>
            </m:sup>
          </m:sSup>
          <m:sSup>
            <m:sSupPr/>
            <m:e>
              <m:r>
                <m:rPr>
                  <m:sty m:val="i"/>
                </m:rPr>
                <m:t>e</m:t>
              </m:r>
            </m:e>
            <m:sup>
              <m:r>
                <m:rPr>
                  <m:sty m:val="p"/>
                </m:rPr>
                <m:t>−</m:t>
              </m:r>
              <m:r>
                <m:rPr>
                  <m:sty m:val="i"/>
                </m:rPr>
                <m:t>t</m:t>
              </m:r>
            </m:sup>
          </m:sSup>
          <m:r>
            <m:rPr>
              <m:sty m:val="i"/>
            </m:rPr>
            <m:t>d</m:t>
          </m:r>
          <m:r>
            <m:rPr>
              <m:sty m:val="i"/>
            </m:rPr>
            <m:t>t</m:t>
          </m:r>
        </m:oMath>
      </m:oMathPara>
    </w:p>
    <w:p>
      <w:pPr>
        <w:spacing w:line="271" w:before="330" w:lineRule="auto"/>
      </w:pPr>
      <w:bookmarkStart w:id="7" w:name="partie_1_méthode_utilisant_un_pro_fef92a"/>
      <w:r>
        <w:rPr>
          <w:rFonts w:eastAsia="Georgia" w:cs="Georgia" w:ascii="Georgia" w:hAnsi="Georgia"/>
          <w:b/>
          <w:sz w:val="42"/>
        </w:rPr>
        <w:t xml:space="preserve">Partie 1 : méthode utilisant un produit scalaire</w:t>
      </w:r>
      <w:bookmarkEnd w:id="7"/>
    </w:p>
    <w:p>
      <w:pPr>
        <w:spacing w:after="220" w:lineRule="auto"/>
      </w:pPr>
      <w:r>
        <w:rPr/>
        <w:t xml:space="preserve">Soit </w:t>
      </w:r>
      <m:oMath>
        <m:r>
          <m:rPr>
            <m:sty m:val="i"/>
          </m:rPr>
          <m:t>E</m:t>
        </m:r>
      </m:oMath>
      <w:r>
        <w:rPr>
          <w:rFonts w:eastAsia="Georgia" w:cs="Georgia" w:ascii="Georgia" w:hAnsi="Georgia"/>
        </w:rPr>
        <w:t xml:space="preserve"> l'espace vectoriel des polynômes à coefficients réels, de degré inférieur ou égal à 3 et </w:t>
      </w:r>
      <m:oMath>
        <m:r>
          <m:rPr>
            <m:sty m:val="i"/>
          </m:rPr>
          <m:t>F</m:t>
        </m:r>
      </m:oMath>
      <w:r>
        <w:rPr/>
        <w:t xml:space="preserve"> le sous-espace vectoriel de </w:t>
      </w:r>
      <m:oMath>
        <m:r>
          <m:rPr>
            <m:sty m:val="i"/>
          </m:rPr>
          <m:t>E</m:t>
        </m:r>
      </m:oMath>
      <w:r>
        <w:rPr>
          <w:rFonts w:eastAsia="Georgia" w:cs="Georgia" w:ascii="Georgia" w:hAnsi="Georgia"/>
        </w:rPr>
        <w:t xml:space="preserve"> engendré par les deux polynômes 1 et </w:t>
      </w:r>
      <m:oMath>
        <m:r>
          <m:rPr>
            <m:sty m:val="i"/>
          </m:rPr>
          <m:t>X</m:t>
        </m:r>
      </m:oMath>
      <w:r>
        <w:rPr/>
        <w:t xml:space="preserve">.</w:t>
      </w:r>
    </w:p>
    <w:p>
      <w:pPr>
        <w:numPr>
          <w:ilvl w:val="0"/>
          <w:numId w:val="3"/>
        </w:numPr>
        <w:spacing w:lineRule="auto"/>
      </w:pPr>
      <w:r>
        <w:rPr/>
        <w:t xml:space="preserve">a) Rappeler pourquoi, pour tout entier naturel </w:t>
      </w:r>
      <m:oMath>
        <m:r>
          <m:rPr>
            <m:sty m:val="i"/>
          </m:rPr>
          <m:t>k</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w:r>
        <w:rPr/>
        <w:t xml:space="preserve"> converge.</w:t>
      </w:r>
      <w:r>
        <w:rPr/>
        <w:br w:type="textWrapping"/>
      </w:r>
      <w:r>
        <w:rPr/>
        <w:t xml:space="preserve">b) Montrer que l'application de </w:t>
      </w:r>
      <m:oMath>
        <m:r>
          <m:rPr>
            <m:sty m:val="i"/>
          </m:rPr>
          <m:t>E</m:t>
        </m:r>
        <m:r>
          <m:rPr>
            <m:sty m:val="p"/>
          </m:rPr>
          <m:t>×</m:t>
        </m:r>
        <m:r>
          <m:rPr>
            <m:sty m:val="i"/>
          </m:rPr>
          <m:t>E</m:t>
        </m:r>
      </m:oMath>
      <w:r>
        <w:rPr/>
        <w:t xml:space="preserve"> dans </w:t>
      </w:r>
      <m:oMath>
        <m:r>
          <m:rPr>
            <m:scr m:val="double-struck"/>
          </m:rPr>
          <m:t>R</m:t>
        </m:r>
      </m:oMath>
      <w:r>
        <w:rPr>
          <w:rFonts w:eastAsia="Georgia" w:cs="Georgia" w:ascii="Georgia" w:hAnsi="Georgia"/>
        </w:rPr>
        <w:t xml:space="preserve"> qui, à tout couple ( </w:t>
      </w:r>
      <m:oMath>
        <m:r>
          <m:rPr>
            <m:sty m:val="i"/>
          </m:rPr>
          <m:t>P</m:t>
        </m:r>
        <m:r>
          <m:rPr>
            <m:sty m:val="p"/>
          </m:rPr>
          <m:t>,</m:t>
        </m:r>
        <m:r>
          <m:rPr>
            <m:sty m:val="i"/>
          </m:rPr>
          <m:t>Q</m:t>
        </m:r>
      </m:oMath>
      <w:r>
        <w:rPr>
          <w:rFonts w:eastAsia="Georgia" w:cs="Georgia" w:ascii="Georgia" w:hAnsi="Georgia"/>
        </w:rPr>
        <w:t xml:space="preserve"> ) d'éléments de </w:t>
      </w:r>
      <m:oMath>
        <m:r>
          <m:rPr>
            <m:sty m:val="i"/>
          </m:rPr>
          <m:t>E</m:t>
        </m:r>
      </m:oMath>
      <w:r>
        <w:rPr/>
        <w:t xml:space="preserve">, associe </w:t>
      </w:r>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w:r>
        <w:rPr/>
        <w:t xml:space="preserve"> est un produit scalaire sur </w:t>
      </w:r>
      <m:oMath>
        <m:r>
          <m:rPr>
            <m:sty m:val="i"/>
          </m:rPr>
          <m:t>E</m:t>
        </m:r>
      </m:oMath>
      <w:r>
        <w:rPr>
          <w:rFonts w:eastAsia="Georgia" w:cs="Georgia" w:ascii="Georgia" w:hAnsi="Georgia"/>
        </w:rPr>
        <w:t xml:space="preserve">, dont la norme associée sera notée </w:t>
      </w:r>
      <m:oMath>
        <m:r>
          <m:rPr>
            <m:sty m:val="p"/>
          </m:rPr>
          <m:t>‖</m:t>
        </m:r>
        <m:r>
          <m:rPr>
            <m:sty m:val="p"/>
          </m:rPr>
          <m:t>‖</m:t>
        </m:r>
      </m:oMath>
      <w:r>
        <w:rPr/>
        <w:t xml:space="preserve">.</w:t>
      </w:r>
    </w:p>
    <w:p>
      <w:pPr>
        <w:numPr>
          <w:ilvl w:val="0"/>
          <w:numId w:val="3"/>
        </w:numPr>
        <w:spacing w:lineRule="auto"/>
      </w:pPr>
      <w:r>
        <w:rPr/>
        <w:t xml:space="preserve">Soit </w:t>
      </w:r>
      <m:oMath>
        <m:r>
          <m:rPr>
            <m:sty m:val="i"/>
          </m:rPr>
          <m:t>Q</m:t>
        </m:r>
      </m:oMath>
      <w:r>
        <w:rPr>
          <w:rFonts w:eastAsia="Georgia" w:cs="Georgia" w:ascii="Georgia" w:hAnsi="Georgia"/>
        </w:rPr>
        <w:t xml:space="preserve"> un polynôme de </w:t>
      </w:r>
      <m:oMath>
        <m:r>
          <m:rPr>
            <m:sty m:val="i"/>
          </m:rPr>
          <m:t>F</m:t>
        </m:r>
      </m:oMath>
      <w:r>
        <w:rPr>
          <w:rFonts w:eastAsia="Georgia" w:cs="Georgia" w:ascii="Georgia" w:hAnsi="Georgia"/>
        </w:rPr>
        <w:t xml:space="preserve"> défini par </w:t>
      </w:r>
      <m:oMath>
        <m:r>
          <m:rPr>
            <m:sty m:val="i"/>
          </m:rPr>
          <m:t>Q</m:t>
        </m:r>
        <m:r>
          <m:rPr>
            <m:sty m:val="p"/>
          </m:rPr>
          <m:t>=</m:t>
        </m:r>
        <m:r>
          <m:rPr>
            <m:sty m:val="i"/>
          </m:rPr>
          <m:t>x</m:t>
        </m:r>
        <m:r>
          <m:rPr>
            <m:sty m:val="i"/>
          </m:rPr>
          <m:t>X</m:t>
        </m:r>
        <m:r>
          <m:rPr>
            <m:sty m:val="p"/>
          </m:rPr>
          <m:t>+</m:t>
        </m:r>
        <m:r>
          <m:rPr>
            <m:sty m:val="i"/>
          </m:rPr>
          <m:t>y</m:t>
        </m:r>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sont deux réels. Donner, sous forme d'intégrale, l'expression de </w:t>
      </w:r>
      <m:oMath>
        <m:sSup>
          <m:sSupPr/>
          <m:e>
            <m:d>
              <m:dPr>
                <m:begChr m:val="‖"/>
                <m:endChr m:val="‖"/>
                <m:ctrlPr>
                  <w:rPr>
                    <w:rFonts w:ascii="Cambria Math" w:hAnsi="Cambria Math"/>
                  </w:rPr>
                </m:ctrlPr>
              </m:dPr>
              <m:e>
                <m:sSup>
                  <m:sSupPr/>
                  <m:e>
                    <m:r>
                      <m:rPr>
                        <m:sty m:val="i"/>
                      </m:rPr>
                      <m:t>X</m:t>
                    </m:r>
                  </m:e>
                  <m:sup>
                    <m:r>
                      <m:rPr>
                        <m:sty m:val="p"/>
                      </m:rPr>
                      <m:t>3</m:t>
                    </m:r>
                  </m:sup>
                </m:sSup>
                <m:r>
                  <m:rPr>
                    <m:sty m:val="p"/>
                  </m:rPr>
                  <m:t>−</m:t>
                </m:r>
                <m:r>
                  <m:rPr>
                    <m:sty m:val="i"/>
                  </m:rPr>
                  <m:t>Q</m:t>
                </m:r>
              </m:e>
            </m:d>
          </m:e>
          <m:sup>
            <m:r>
              <m:rPr>
                <m:sty m:val="p"/>
              </m:rPr>
              <m:t>2</m:t>
            </m:r>
          </m:sup>
        </m:sSup>
      </m:oMath>
      <w:r>
        <w:rPr/>
        <w:t xml:space="preserve">.</w:t>
      </w:r>
    </w:p>
    <w:p>
      <w:pPr>
        <w:numPr>
          <w:ilvl w:val="0"/>
          <w:numId w:val="3"/>
        </w:numPr>
        <w:spacing w:lineRule="auto"/>
      </w:pPr>
      <w:r>
        <w:rPr>
          <w:rFonts w:eastAsia="Georgia" w:cs="Georgia" w:ascii="Georgia" w:hAnsi="Georgia"/>
        </w:rPr>
        <w:t xml:space="preserve">a) Énoncer le théorème qui assure l'existence et l'unicité du polynôme </w:t>
      </w:r>
      <m:oMath>
        <m:sSub>
          <m:sSubPr/>
          <m:e>
            <m:r>
              <m:rPr>
                <m:sty m:val="i"/>
              </m:rPr>
              <m:t>Q</m:t>
            </m:r>
          </m:e>
          <m:sub>
            <m:r>
              <m:rPr>
                <m:sty m:val="p"/>
              </m:rPr>
              <m:t>0</m:t>
            </m:r>
          </m:sub>
        </m:sSub>
      </m:oMath>
      <w:r>
        <w:rPr/>
        <w:t xml:space="preserve"> de </w:t>
      </w:r>
      <m:oMath>
        <m:r>
          <m:rPr>
            <m:sty m:val="i"/>
          </m:rPr>
          <m:t>F</m:t>
        </m:r>
      </m:oMath>
      <w:r>
        <w:rPr/>
        <w:t xml:space="preserve"> qui rend </w:t>
      </w:r>
      <m:oMath>
        <m:sSup>
          <m:sSupPr/>
          <m:e>
            <m:d>
              <m:dPr>
                <m:begChr m:val="‖"/>
                <m:endChr m:val="‖"/>
                <m:ctrlPr>
                  <w:rPr>
                    <w:rFonts w:ascii="Cambria Math" w:hAnsi="Cambria Math"/>
                  </w:rPr>
                </m:ctrlPr>
              </m:dPr>
              <m:e>
                <m:sSup>
                  <m:sSupPr/>
                  <m:e>
                    <m:r>
                      <m:rPr>
                        <m:sty m:val="i"/>
                      </m:rPr>
                      <m:t>X</m:t>
                    </m:r>
                  </m:e>
                  <m:sup>
                    <m:r>
                      <m:rPr>
                        <m:sty m:val="p"/>
                      </m:rPr>
                      <m:t>3</m:t>
                    </m:r>
                  </m:sup>
                </m:sSup>
                <m:r>
                  <m:rPr>
                    <m:sty m:val="p"/>
                  </m:rPr>
                  <m:t>−</m:t>
                </m:r>
                <m:r>
                  <m:rPr>
                    <m:sty m:val="i"/>
                  </m:rPr>
                  <m:t>Q</m:t>
                </m:r>
              </m:e>
            </m:d>
          </m:e>
          <m:sup>
            <m:r>
              <m:rPr>
                <m:sty m:val="p"/>
              </m:rPr>
              <m:t>2</m:t>
            </m:r>
          </m:sup>
        </m:sSup>
      </m:oMath>
      <w:r>
        <w:rPr/>
        <w:t xml:space="preserve"> minimale.</w:t>
      </w:r>
      <w:r>
        <w:rPr/>
        <w:br w:type="textWrapping"/>
      </w:r>
      <w:r>
        <w:rPr>
          <w:rFonts w:eastAsia="Georgia" w:cs="Georgia" w:ascii="Georgia" w:hAnsi="Georgia"/>
        </w:rPr>
        <w:t xml:space="preserve">b) En déduire sans calcul les valeurs de </w:t>
      </w:r>
      <m:oMath>
        <m:d>
          <m:dPr>
            <m:begChr m:val="⟨"/>
            <m:endChr m:val="⟩"/>
            <m:ctrlPr>
              <w:rPr>
                <w:rFonts w:ascii="Cambria Math" w:hAnsi="Cambria Math"/>
              </w:rPr>
            </m:ctrlPr>
          </m:dPr>
          <m:e>
            <m:sSup>
              <m:sSupPr/>
              <m:e>
                <m:r>
                  <m:rPr>
                    <m:sty m:val="i"/>
                  </m:rPr>
                  <m:t>X</m:t>
                </m:r>
              </m:e>
              <m:sup>
                <m:r>
                  <m:rPr>
                    <m:sty m:val="p"/>
                  </m:rPr>
                  <m:t>3</m:t>
                </m:r>
              </m:sup>
            </m:sSup>
            <m:r>
              <m:rPr>
                <m:sty m:val="p"/>
              </m:rPr>
              <m:t>−</m:t>
            </m:r>
            <m:sSub>
              <m:sSubPr/>
              <m:e>
                <m:r>
                  <m:rPr>
                    <m:sty m:val="i"/>
                  </m:rPr>
                  <m:t>Q</m:t>
                </m:r>
              </m:e>
              <m:sub>
                <m:r>
                  <m:rPr>
                    <m:sty m:val="p"/>
                  </m:rPr>
                  <m:t>0</m:t>
                </m:r>
              </m:sub>
            </m:sSub>
            <m:r>
              <m:rPr>
                <m:sty m:val="p"/>
              </m:rPr>
              <m:t>,</m:t>
            </m:r>
            <m:r>
              <m:rPr>
                <m:sty m:val="p"/>
              </m:rPr>
              <m:t>1</m:t>
            </m:r>
          </m:e>
        </m:d>
      </m:oMath>
      <w:r>
        <w:rPr/>
        <w:t xml:space="preserve"> et </w:t>
      </w:r>
      <m:oMath>
        <m:d>
          <m:dPr>
            <m:begChr m:val="⟨"/>
            <m:endChr m:val="⟩"/>
            <m:ctrlPr>
              <w:rPr>
                <w:rFonts w:ascii="Cambria Math" w:hAnsi="Cambria Math"/>
              </w:rPr>
            </m:ctrlPr>
          </m:dPr>
          <m:e>
            <m:sSup>
              <m:sSupPr/>
              <m:e>
                <m:r>
                  <m:rPr>
                    <m:sty m:val="i"/>
                  </m:rPr>
                  <m:t>X</m:t>
                </m:r>
              </m:e>
              <m:sup>
                <m:r>
                  <m:rPr>
                    <m:sty m:val="p"/>
                  </m:rPr>
                  <m:t>3</m:t>
                </m:r>
              </m:sup>
            </m:sSup>
            <m:r>
              <m:rPr>
                <m:sty m:val="p"/>
              </m:rPr>
              <m:t>−</m:t>
            </m:r>
            <m:sSub>
              <m:sSubPr/>
              <m:e>
                <m:r>
                  <m:rPr>
                    <m:sty m:val="i"/>
                  </m:rPr>
                  <m:t>Q</m:t>
                </m:r>
              </m:e>
              <m:sub>
                <m:r>
                  <m:rPr>
                    <m:sty m:val="p"/>
                  </m:rPr>
                  <m:t>0</m:t>
                </m:r>
              </m:sub>
            </m:sSub>
            <m:r>
              <m:rPr>
                <m:sty m:val="p"/>
              </m:rPr>
              <m:t>,</m:t>
            </m:r>
            <m:r>
              <m:rPr>
                <m:sty m:val="i"/>
              </m:rPr>
              <m:t>X</m:t>
            </m:r>
          </m:e>
        </m:d>
      </m:oMath>
      <w:r>
        <w:rPr/>
        <w:t xml:space="preserve">.</w:t>
      </w:r>
      <w:r>
        <w:rPr/>
        <w:br w:type="textWrapping"/>
      </w:r>
      <w:r>
        <w:rPr/>
        <w:t xml:space="preserve">c) En notant </w:t>
      </w:r>
      <m:oMath>
        <m:sSub>
          <m:sSubPr/>
          <m:e>
            <m:r>
              <m:rPr>
                <m:sty m:val="i"/>
              </m:rPr>
              <m:t>Q</m:t>
            </m:r>
          </m:e>
          <m:sub>
            <m:r>
              <m:rPr>
                <m:sty m:val="p"/>
              </m:rPr>
              <m:t>0</m:t>
            </m:r>
          </m:sub>
        </m:sSub>
        <m:r>
          <m:rPr>
            <m:sty m:val="p"/>
          </m:rPr>
          <m:t>=</m:t>
        </m:r>
        <m:sSub>
          <m:sSubPr/>
          <m:e>
            <m:r>
              <m:rPr>
                <m:sty m:val="i"/>
              </m:rPr>
              <m:t>x</m:t>
            </m:r>
          </m:e>
          <m:sub>
            <m:r>
              <m:rPr>
                <m:sty m:val="p"/>
              </m:rPr>
              <m:t>0</m:t>
            </m:r>
          </m:sub>
        </m:sSub>
        <m:r>
          <m:rPr>
            <m:sty m:val="i"/>
          </m:rPr>
          <m:t>X</m:t>
        </m:r>
        <m:r>
          <m:rPr>
            <m:sty m:val="p"/>
          </m:rPr>
          <m:t>+</m:t>
        </m:r>
        <m:sSub>
          <m:sSubPr/>
          <m:e>
            <m:r>
              <m:rPr>
                <m:sty m:val="i"/>
              </m:rPr>
              <m:t>y</m:t>
            </m:r>
          </m:e>
          <m:sub>
            <m:r>
              <m:rPr>
                <m:sty m:val="p"/>
              </m:rPr>
              <m:t>0</m:t>
            </m:r>
          </m:sub>
        </m:sSub>
      </m:oMath>
      <w:r>
        <w:rPr>
          <w:rFonts w:eastAsia="Georgia" w:cs="Georgia" w:ascii="Georgia" w:hAnsi="Georgia"/>
        </w:rPr>
        <w:t xml:space="preserve">, écrire le système que doit vérifier le couple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pour que </w:t>
      </w:r>
      <m:oMath>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p>
                  <m:sSupPr/>
                  <m:e>
                    <m:r>
                      <m:rPr>
                        <m:sty m:val="i"/>
                      </m:rPr>
                      <m:t>t</m:t>
                    </m:r>
                  </m:e>
                  <m:sup>
                    <m:r>
                      <m:rPr>
                        <m:sty m:val="p"/>
                      </m:rPr>
                      <m:t>3</m:t>
                    </m:r>
                  </m:sup>
                </m:sSup>
                <m:r>
                  <m:rPr>
                    <m:sty m:val="p"/>
                  </m:rPr>
                  <m:t>−</m:t>
                </m:r>
                <m:r>
                  <m:rPr>
                    <m:sty m:val="i"/>
                  </m:rPr>
                  <m:t>x</m:t>
                </m:r>
                <m:r>
                  <m:rPr>
                    <m:sty m:val="i"/>
                  </m:rPr>
                  <m:t>t</m:t>
                </m:r>
                <m:r>
                  <m:rPr>
                    <m:sty m:val="p"/>
                  </m:rPr>
                  <m:t>−</m:t>
                </m:r>
                <m:r>
                  <m:rPr>
                    <m:sty m:val="i"/>
                  </m:rPr>
                  <m:t>y</m:t>
                </m:r>
              </m:e>
            </m:d>
          </m:e>
          <m:sup>
            <m:r>
              <m:rPr>
                <m:sty m:val="p"/>
              </m:rPr>
              <m:t>2</m:t>
            </m:r>
          </m:sup>
        </m:sSup>
        <m:sSup>
          <m:sSupPr/>
          <m:e>
            <m:r>
              <m:rPr>
                <m:sty m:val="i"/>
              </m:rPr>
              <m:t>e</m:t>
            </m:r>
          </m:e>
          <m:sup>
            <m:r>
              <m:rPr>
                <m:sty m:val="p"/>
              </m:rPr>
              <m:t>−</m:t>
            </m:r>
            <m:r>
              <m:rPr>
                <m:sty m:val="i"/>
              </m:rPr>
              <m:t>t</m:t>
            </m:r>
          </m:sup>
        </m:sSup>
        <m:r>
          <m:rPr>
            <m:sty m:val="i"/>
          </m:rPr>
          <m:t>d</m:t>
        </m:r>
        <m:r>
          <m:rPr>
            <m:sty m:val="i"/>
          </m:rPr>
          <m:t>t</m:t>
        </m:r>
      </m:oMath>
      <w:r>
        <w:rPr/>
        <w:t xml:space="preserve"> soit minimale.</w:t>
      </w:r>
      <w:r>
        <w:rPr/>
        <w:br w:type="textWrapping"/>
      </w:r>
      <w:r>
        <w:rPr>
          <w:rFonts w:eastAsia="Georgia" w:cs="Georgia" w:ascii="Georgia" w:hAnsi="Georgia"/>
        </w:rPr>
        <w:t xml:space="preserve">d) Déterminer la valeur de </w:t>
      </w:r>
      <m:oMath>
        <m:r>
          <m:rPr>
            <m:sty m:val="p"/>
          </m:rPr>
          <m:t>Δ</m:t>
        </m:r>
      </m:oMath>
      <w:r>
        <w:rPr/>
        <w:t xml:space="preserve">.</w:t>
      </w:r>
    </w:p>
    <w:p>
      <w:pPr>
        <w:spacing w:line="271" w:before="330" w:lineRule="auto"/>
      </w:pPr>
      <w:bookmarkStart w:id="8" w:name="partie_2_méthode_utilisant_une_fo_b46ebd"/>
      <w:r>
        <w:rPr>
          <w:rFonts w:eastAsia="Georgia" w:cs="Georgia" w:ascii="Georgia" w:hAnsi="Georgia"/>
          <w:b/>
          <w:sz w:val="42"/>
        </w:rPr>
        <w:t xml:space="preserve">Partie 2 : méthode utilisant une fonction de deux variables</w:t>
      </w:r>
      <w:bookmarkEnd w:id="8"/>
    </w:p>
    <w:p>
      <w:pPr>
        <w:spacing w:after="220" w:lineRule="auto"/>
      </w:pPr>
      <w:r>
        <w:rPr/>
        <w:t xml:space="preserve">On note </w:t>
      </w:r>
      <m:oMath>
        <m:r>
          <m:rPr>
            <m:sty m:val="i"/>
          </m:rPr>
          <m:t>f</m:t>
        </m:r>
      </m:oMath>
      <w:r>
        <w:rPr>
          <w:rFonts w:eastAsia="Georgia" w:cs="Georgia" w:ascii="Georgia" w:hAnsi="Georgia"/>
        </w:rPr>
        <w:t xml:space="preserve"> la fonction définie sur </w:t>
      </w:r>
      <m:oMath>
        <m:r>
          <m:rPr>
            <m:scr m:val="double-struck"/>
          </m:rPr>
          <m:t>R</m:t>
        </m:r>
        <m:r>
          <m:rPr>
            <m:sty m:val="p"/>
          </m:rPr>
          <m:t>×</m:t>
        </m:r>
        <m:r>
          <m:rPr>
            <m:scr m:val="double-struck"/>
          </m:rPr>
          <m:t>R</m:t>
        </m:r>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cr m:val="double-struck"/>
            </m:rPr>
            <m:t>R</m:t>
          </m:r>
          <m:r>
            <m:rPr>
              <m:sty m:val="p"/>
            </m:rPr>
            <m:t>×</m:t>
          </m:r>
          <m:r>
            <m:rPr>
              <m:scr m:val="double-struck"/>
            </m:rPr>
            <m:t>R</m:t>
          </m:r>
          <m:r>
            <m:rPr>
              <m:sty m:val="p"/>
            </m:rPr>
            <m:t>,</m:t>
          </m:r>
          <m:r>
            <m:rPr>
              <m:sty m:val="i"/>
            </m:rPr>
            <m:t>f</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p>
                    <m:sSupPr/>
                    <m:e>
                      <m:r>
                        <m:rPr>
                          <m:sty m:val="i"/>
                        </m:rPr>
                        <m:t>t</m:t>
                      </m:r>
                    </m:e>
                    <m:sup>
                      <m:r>
                        <m:rPr>
                          <m:sty m:val="p"/>
                        </m:rPr>
                        <m:t>3</m:t>
                      </m:r>
                    </m:sup>
                  </m:sSup>
                  <m:r>
                    <m:rPr>
                      <m:sty m:val="p"/>
                    </m:rPr>
                    <m:t>−</m:t>
                  </m:r>
                  <m:r>
                    <m:rPr>
                      <m:sty m:val="i"/>
                    </m:rPr>
                    <m:t>x</m:t>
                  </m:r>
                  <m:r>
                    <m:rPr>
                      <m:sty m:val="i"/>
                    </m:rPr>
                    <m:t>t</m:t>
                  </m:r>
                  <m:r>
                    <m:rPr>
                      <m:sty m:val="p"/>
                    </m:rPr>
                    <m:t>−</m:t>
                  </m:r>
                  <m:r>
                    <m:rPr>
                      <m:sty m:val="i"/>
                    </m:rPr>
                    <m:t>y</m:t>
                  </m:r>
                </m:e>
              </m:d>
            </m:e>
            <m:sup>
              <m:r>
                <m:rPr>
                  <m:sty m:val="p"/>
                </m:rPr>
                <m:t>2</m:t>
              </m:r>
            </m:sup>
          </m:sSup>
          <m:sSup>
            <m:sSupPr/>
            <m:e>
              <m:r>
                <m:rPr>
                  <m:sty m:val="i"/>
                </m:rPr>
                <m:t>e</m:t>
              </m:r>
            </m:e>
            <m:sup>
              <m:r>
                <m:rPr>
                  <m:sty m:val="p"/>
                </m:rPr>
                <m:t>−</m:t>
              </m:r>
              <m:r>
                <m:rPr>
                  <m:sty m:val="i"/>
                </m:rPr>
                <m:t>l</m:t>
              </m:r>
            </m:sup>
          </m:sSup>
          <m:r>
            <m:rPr>
              <m:sty m:val="i"/>
            </m:rPr>
            <m:t>d</m:t>
          </m:r>
          <m:r>
            <m:rPr>
              <m:sty m:val="i"/>
            </m:rPr>
            <m:t>t</m:t>
          </m:r>
        </m:oMath>
      </m:oMathPara>
    </w:p>
    <w:p>
      <w:pPr>
        <w:numPr>
          <w:ilvl w:val="0"/>
          <w:numId w:val="4"/>
        </w:numPr>
        <w:spacing w:lineRule="auto"/>
      </w:pPr>
      <w:r>
        <w:rPr>
          <w:rFonts w:eastAsia="Georgia" w:cs="Georgia" w:ascii="Georgia" w:hAnsi="Georgia"/>
        </w:rPr>
        <w:t xml:space="preserve">Écrire </w:t>
      </w:r>
      <m:oMath>
        <m:r>
          <m:rPr>
            <m:sty m:val="i"/>
          </m:rPr>
          <m:t>f</m:t>
        </m:r>
        <m:r>
          <m:rPr>
            <m:sty m:val="p"/>
          </m:rPr>
          <m:t>(</m:t>
        </m:r>
        <m:r>
          <m:rPr>
            <m:sty m:val="i"/>
          </m:rPr>
          <m:t>x</m:t>
        </m:r>
        <m:r>
          <m:rPr>
            <m:sty m:val="p"/>
          </m:rPr>
          <m:t>,</m:t>
        </m:r>
        <m:r>
          <m:rPr>
            <m:sty m:val="i"/>
          </m:rPr>
          <m:t>y</m:t>
        </m:r>
        <m:r>
          <m:rPr>
            <m:sty m:val="p"/>
          </m:rPr>
          <m:t>)</m:t>
        </m:r>
      </m:oMath>
      <w:r>
        <w:rPr/>
        <w:t xml:space="preserve"> comme une fonction polynomiale des deux variables </w:t>
      </w:r>
      <m:oMath>
        <m:r>
          <m:rPr>
            <m:sty m:val="i"/>
          </m:rPr>
          <m:t>x</m:t>
        </m:r>
      </m:oMath>
      <w:r>
        <w:rPr/>
        <w:t xml:space="preserve"> et </w:t>
      </w:r>
      <m:oMath>
        <m:r>
          <m:rPr>
            <m:sty m:val="i"/>
          </m:rPr>
          <m:t>y</m:t>
        </m:r>
      </m:oMath>
      <w:r>
        <w:rPr/>
        <w:t xml:space="preserve">.</w:t>
      </w:r>
    </w:p>
    <w:p>
      <w:pPr>
        <w:numPr>
          <w:ilvl w:val="0"/>
          <w:numId w:val="4"/>
        </w:numPr>
        <w:spacing w:lineRule="auto"/>
      </w:pPr>
      <w:r>
        <w:rPr>
          <w:rFonts w:eastAsia="Georgia" w:cs="Georgia" w:ascii="Georgia" w:hAnsi="Georgia"/>
        </w:rPr>
        <w:t xml:space="preserve">Déterminer le seul point critique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de </w:t>
      </w:r>
      <m:oMath>
        <m:r>
          <m:rPr>
            <m:sty m:val="i"/>
          </m:rPr>
          <m:t>f</m:t>
        </m:r>
      </m:oMath>
      <w:r>
        <w:rPr/>
        <w:t xml:space="preserve"> sur </w:t>
      </w:r>
      <m:oMath>
        <m:r>
          <m:rPr>
            <m:scr m:val="double-struck"/>
          </m:rPr>
          <m:t>R</m:t>
        </m:r>
        <m:r>
          <m:rPr>
            <m:sty m:val="p"/>
          </m:rPr>
          <m:t>×</m:t>
        </m:r>
        <m:r>
          <m:rPr>
            <m:scr m:val="double-struck"/>
          </m:rPr>
          <m:t>R</m:t>
        </m:r>
      </m:oMath>
      <w:r>
        <w:rPr/>
        <w:t xml:space="preserve">.</w:t>
      </w:r>
    </w:p>
    <w:p>
      <w:pPr>
        <w:numPr>
          <w:ilvl w:val="0"/>
          <w:numId w:val="4"/>
        </w:numPr>
        <w:spacing w:lineRule="auto"/>
      </w:pPr>
      <w:r>
        <w:rPr/>
        <w:t xml:space="preserve">Montrer que </w:t>
      </w:r>
      <m:oMath>
        <m:r>
          <m:rPr>
            <m:sty m:val="i"/>
          </m:rPr>
          <m:t>f</m:t>
        </m:r>
      </m:oMath>
      <w:r>
        <w:rPr/>
        <w:t xml:space="preserve"> admet en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un minimum local </w:t>
      </w:r>
      <m:oMath>
        <m:r>
          <m:rPr>
            <m:sty m:val="i"/>
          </m:rPr>
          <m:t>m</m:t>
        </m:r>
      </m:oMath>
      <w:r>
        <w:rPr/>
        <w:t xml:space="preserve"> que l'on calculera.</w:t>
      </w:r>
    </w:p>
    <w:p>
      <w:pPr>
        <w:numPr>
          <w:ilvl w:val="0"/>
          <w:numId w:val="4"/>
        </w:numPr>
        <w:spacing w:lineRule="auto"/>
      </w:pPr>
      <w:r>
        <w:rPr>
          <w:rFonts w:eastAsia="Georgia" w:cs="Georgia" w:ascii="Georgia" w:hAnsi="Georgia"/>
        </w:rPr>
        <w:t xml:space="preserve">Établir que ce minimum est global.</w:t>
      </w:r>
    </w:p>
    <w:p>
      <w:pPr>
        <w:spacing w:line="271" w:before="330" w:lineRule="auto"/>
      </w:pPr>
      <w:bookmarkStart w:id="9" w:name="problème"/>
      <w:r>
        <w:rPr>
          <w:rFonts w:eastAsia="Georgia" w:cs="Georgia" w:ascii="Georgia" w:hAnsi="Georgia"/>
          <w:b/>
          <w:sz w:val="42"/>
        </w:rPr>
        <w:t xml:space="preserve">Problème</w:t>
      </w:r>
      <w:bookmarkEnd w:id="9"/>
    </w:p>
    <w:p>
      <w:pPr>
        <w:spacing w:line="271" w:before="330" w:lineRule="auto"/>
      </w:pPr>
      <w:bookmarkStart w:id="10" w:name="question_préliminaire"/>
      <w:r>
        <w:rPr>
          <w:rFonts w:eastAsia="Georgia" w:cs="Georgia" w:ascii="Georgia" w:hAnsi="Georgia"/>
          <w:b/>
          <w:sz w:val="42"/>
        </w:rPr>
        <w:t xml:space="preserve">Question préliminaire</w:t>
      </w:r>
      <w:bookmarkEnd w:id="10"/>
    </w:p>
    <w:p>
      <w:pPr>
        <w:numPr>
          <w:ilvl w:val="0"/>
          <w:numId w:val="5"/>
        </w:numPr>
        <w:spacing w:lineRule="auto"/>
      </w:pPr>
      <w:r>
        <w:rPr/>
        <w:t xml:space="preserve">Soit </w:t>
      </w:r>
      <m:oMath>
        <m:r>
          <m:rPr>
            <m:sty m:val="i"/>
          </m:rPr>
          <m:t>x</m:t>
        </m:r>
      </m:oMath>
      <w:r>
        <w:rPr>
          <w:rFonts w:eastAsia="Georgia" w:cs="Georgia" w:ascii="Georgia" w:hAnsi="Georgia"/>
        </w:rPr>
        <w:t xml:space="preserve"> un réel quelconque.</w:t>
      </w:r>
      <w:r>
        <w:rPr/>
        <w:br w:type="textWrapping"/>
      </w:r>
      <w:r>
        <w:rPr/>
        <w:t xml:space="preserve">a) Justifier que la fonction </w:t>
      </w:r>
      <m:oMath>
        <m:r>
          <m:rPr>
            <m:sty m:val="i"/>
          </m:rPr>
          <m:t>t</m:t>
        </m:r>
        <m:r>
          <m:rPr>
            <m:sty m:val="p"/>
          </m:rPr>
          <m:t>↦</m:t>
        </m:r>
        <m:r>
          <m:rPr>
            <m:sty m:val="p"/>
          </m:rPr>
          <m:t>max</m:t>
        </m:r>
        <m:r>
          <m:rPr>
            <m:sty m:val="p"/>
          </m:rPr>
          <m:t>(</m:t>
        </m:r>
        <m:r>
          <m:rPr>
            <m:sty m:val="i"/>
          </m:rPr>
          <m:t>x</m:t>
        </m:r>
        <m:r>
          <m:rPr>
            <m:sty m:val="p"/>
          </m:rPr>
          <m:t>,</m:t>
        </m:r>
        <m:r>
          <m:rPr>
            <m:sty m:val="i"/>
          </m:rPr>
          <m:t>t</m:t>
        </m:r>
        <m:r>
          <m:rPr>
            <m:sty m:val="p"/>
          </m:rPr>
          <m:t>)</m:t>
        </m:r>
      </m:oMath>
      <w:r>
        <w:rPr/>
        <w:t xml:space="preserve"> est continue sur </w:t>
      </w:r>
      <m:oMath>
        <m:r>
          <m:rPr>
            <m:scr m:val="double-struck"/>
          </m:rPr>
          <m:t>R</m:t>
        </m:r>
      </m:oMath>
      <w:r>
        <w:rPr/>
        <w:t xml:space="preserve">.</w:t>
      </w:r>
    </w:p>
    <w:p>
      <w:pPr>
        <w:spacing w:after="220" w:lineRule="auto"/>
      </w:pPr>
      <w:r>
        <w:rPr>
          <w:rFonts w:eastAsia="Georgia" w:cs="Georgia" w:ascii="Georgia" w:hAnsi="Georgia"/>
        </w:rPr>
        <w:t xml:space="preserve">On considère maintenant l'intégrale </w:t>
      </w:r>
      <m:oMath>
        <m:r>
          <m:rPr>
            <m:sty m:val="i"/>
          </m:rPr>
          <m:t>y</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t</m:t>
        </m:r>
        <m:r>
          <m:rPr>
            <m:sty m:val="p"/>
          </m:rPr>
          <m:t>)</m:t>
        </m:r>
        <m:r>
          <m:rPr>
            <m:sty m:val="i"/>
          </m:rPr>
          <m:t>d</m:t>
        </m:r>
        <m:r>
          <m:rPr>
            <m:sty m:val="i"/>
          </m:rPr>
          <m:t>t</m:t>
        </m:r>
      </m:oMath>
      <w:r>
        <w:rPr/>
        <w:t xml:space="preserve">.</w:t>
      </w:r>
      <w:r>
        <w:rPr/>
        <w:br w:type="textWrapping"/>
      </w:r>
      <w:r>
        <w:rPr/>
        <w:t xml:space="preserve">b) Montrer que : </w:t>
      </w:r>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den>
                  </m:f>
                  <m:r>
                    <m:rPr>
                      <m:nor/>
                    </m:rPr>
                    <m:t> si </m:t>
                  </m:r>
                  <m:r>
                    <m:rPr>
                      <m:sty m:val="i"/>
                    </m:rPr>
                    <m:t>x</m:t>
                  </m:r>
                  <m:r>
                    <m:rPr>
                      <m:sty m:val="p"/>
                    </m:rPr>
                    <m:t>≤</m:t>
                  </m:r>
                  <m:r>
                    <m:rPr>
                      <m:sty m:val="p"/>
                    </m:rPr>
                    <m:t>0</m:t>
                  </m:r>
                </m:e>
              </m:mr>
              <m:mr>
                <m:e>
                  <m:f>
                    <m:fPr>
                      <m:ctrlPr>
                        <w:rPr>
                          <w:rFonts w:ascii="Cambria Math" w:hAnsi="Cambria Math"/>
                        </w:rPr>
                      </m:ctrlPr>
                    </m:fPr>
                    <m:num>
                      <m:sSup>
                        <m:sSupPr/>
                        <m:e>
                          <m:r>
                            <m:rPr>
                              <m:sty m:val="i"/>
                            </m:rPr>
                            <m:t>x</m:t>
                          </m:r>
                        </m:e>
                        <m:sup>
                          <m:r>
                            <m:rPr>
                              <m:sty m:val="p"/>
                            </m:rPr>
                            <m:t>2</m:t>
                          </m:r>
                        </m:sup>
                      </m:sSup>
                      <m:r>
                        <m:rPr>
                          <m:sty m:val="p"/>
                        </m:rPr>
                        <m:t>+</m:t>
                      </m:r>
                      <m:r>
                        <m:rPr>
                          <m:sty m:val="p"/>
                        </m:rPr>
                        <m:t>1</m:t>
                      </m:r>
                    </m:num>
                    <m:den>
                      <m:r>
                        <m:rPr>
                          <m:sty m:val="p"/>
                        </m:rPr>
                        <m:t>2</m:t>
                      </m:r>
                    </m:den>
                  </m:f>
                  <m:r>
                    <m:rPr>
                      <m:nor/>
                    </m:rPr>
                    <m:t> si </m:t>
                  </m:r>
                  <m:r>
                    <m:rPr>
                      <m:sty m:val="p"/>
                    </m:rPr>
                    <m:t>0</m:t>
                  </m:r>
                  <m:r>
                    <m:rPr>
                      <m:sty m:val="p"/>
                    </m:rPr>
                    <m:t>&lt;</m:t>
                  </m:r>
                  <m:r>
                    <m:rPr>
                      <m:sty m:val="i"/>
                    </m:rPr>
                    <m:t>x</m:t>
                  </m:r>
                  <m:r>
                    <m:rPr>
                      <m:sty m:val="p"/>
                    </m:rPr>
                    <m:t>&lt;</m:t>
                  </m:r>
                  <m:r>
                    <m:rPr>
                      <m:sty m:val="p"/>
                    </m:rPr>
                    <m:t>1</m:t>
                  </m:r>
                </m:e>
              </m:mr>
              <m:mr>
                <m:e>
                  <m:r>
                    <m:rPr>
                      <m:sty m:val="i"/>
                    </m:rPr>
                    <m:t>x</m:t>
                  </m:r>
                  <m:r>
                    <m:rPr>
                      <m:nor/>
                    </m:rPr>
                    <m:t> si </m:t>
                  </m:r>
                  <m:r>
                    <m:rPr>
                      <m:sty m:val="i"/>
                    </m:rPr>
                    <m:t>x</m:t>
                  </m:r>
                  <m:r>
                    <m:rPr>
                      <m:sty m:val="p"/>
                    </m:rPr>
                    <m:t>≥</m:t>
                  </m:r>
                  <m:r>
                    <m:rPr>
                      <m:sty m:val="p"/>
                    </m:rPr>
                    <m:t>1</m:t>
                  </m:r>
                </m:e>
              </m:mr>
            </m:m>
          </m:e>
        </m:d>
      </m:oMath>
      <w:r>
        <w:rPr/>
        <w:t xml:space="preserve">.</w:t>
      </w:r>
    </w:p>
    <w:p>
      <w:pPr>
        <w:spacing w:after="220" w:lineRule="auto"/>
      </w:pPr>
      <w:r>
        <w:rPr>
          <w:rFonts w:eastAsia="Georgia" w:cs="Georgia" w:ascii="Georgia" w:hAnsi="Georgia"/>
        </w:rPr>
        <w:t xml:space="preserve">Dans la suite de ce problème, on considère une variable aléatoire </w:t>
      </w:r>
      <m:oMath>
        <m:r>
          <m:rPr>
            <m:sty m:val="i"/>
          </m:rPr>
          <m:t>X</m:t>
        </m:r>
      </m:oMath>
      <w:r>
        <w:rPr>
          <w:rFonts w:eastAsia="Georgia" w:cs="Georgia" w:ascii="Georgia" w:hAnsi="Georgia"/>
        </w:rPr>
        <w:t xml:space="preserve"> définie sur un certain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que l'on ne cherchera pas à déterminer. On admet que l'on définit une variable aléatoire </w:t>
      </w:r>
      <m:oMath>
        <m:r>
          <m:rPr>
            <m:sty m:val="i"/>
          </m:rPr>
          <m:t>Y</m:t>
        </m:r>
      </m:oMath>
      <w:r>
        <w:rPr>
          <w:rFonts w:eastAsia="Georgia" w:cs="Georgia" w:ascii="Georgia" w:hAnsi="Georgia"/>
        </w:rPr>
        <w:t xml:space="preserve">, elle aussi définie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en posant, pour tout </w:t>
      </w:r>
      <m:oMath>
        <m:r>
          <m:rPr>
            <m:sty m:val="i"/>
          </m:rPr>
          <m:t>ω</m:t>
        </m:r>
      </m:oMath>
      <w:r>
        <w:rPr/>
        <w:t xml:space="preserve"> de </w:t>
      </w:r>
      <m:oMath>
        <m:r>
          <m:rPr>
            <m:sty m:val="p"/>
          </m:rPr>
          <m:t>Ω</m:t>
        </m:r>
      </m:oMath>
      <w:r>
        <w:rPr/>
        <w:t xml:space="preserve"> :</w:t>
      </w:r>
    </w:p>
    <w:p>
      <w:pPr>
        <w:spacing w:after="220" w:lineRule="auto"/>
      </w:pPr>
      <m:oMathPara>
        <m:oMath>
          <m:r>
            <m:rPr>
              <m:sty m:val="i"/>
            </m:rPr>
            <m:t>Y</m:t>
          </m:r>
          <m:r>
            <m:rPr>
              <m:sty m:val="p"/>
            </m:rPr>
            <m:t>(</m:t>
          </m:r>
          <m:r>
            <m:rPr>
              <m:sty m:val="i"/>
            </m:rPr>
            <m:t>ω</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ω</m:t>
          </m:r>
          <m:r>
            <m:rPr>
              <m:sty m:val="p"/>
            </m:rPr>
            <m:t>)</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se propose dans les deux parties suivantes de déterminer la loi de </w:t>
      </w:r>
      <m:oMath>
        <m:r>
          <m:rPr>
            <m:sty m:val="i"/>
          </m:rPr>
          <m:t>Y</m:t>
        </m:r>
      </m:oMath>
      <w:r>
        <w:rPr/>
        <w:t xml:space="preserve"> connaissant celle de </w:t>
      </w:r>
      <m:oMath>
        <m:r>
          <m:rPr>
            <m:sty m:val="i"/>
          </m:rPr>
          <m:t>X</m:t>
        </m:r>
      </m:oMath>
      <w:r>
        <w:rPr/>
        <w:t xml:space="preserve">.</w:t>
      </w:r>
    </w:p>
    <w:p>
      <w:pPr>
        <w:spacing w:line="271" w:before="330" w:lineRule="auto"/>
      </w:pPr>
      <w:bookmarkStart w:id="11" w:name="partie_1_étude_de_plusieurs_cas_o_7acd30"/>
      <w:r>
        <w:rPr>
          <w:rFonts w:eastAsia="Georgia" w:cs="Georgia" w:ascii="Georgia" w:hAnsi="Georgia"/>
          <w:b/>
          <w:sz w:val="42"/>
        </w:rPr>
        <w:t xml:space="preserve">Partie 1 : étude de plusieurs cas où </w:t>
      </w:r>
      <m:oMath>
        <m:r>
          <m:rPr>
            <m:sty m:val="i"/>
          </m:rPr>
          <w:rPr>
            <w:sz w:val="42"/>
          </w:rPr>
          <m:t>X</m:t>
        </m:r>
      </m:oMath>
      <w:r>
        <w:rPr>
          <w:rFonts w:eastAsia="Georgia" w:cs="Georgia" w:ascii="Georgia" w:hAnsi="Georgia"/>
          <w:b/>
          <w:sz w:val="42"/>
        </w:rPr>
        <w:t xml:space="preserve"> est discrète</w:t>
      </w:r>
      <w:bookmarkEnd w:id="11"/>
    </w:p>
    <w:p>
      <w:pPr>
        <w:numPr>
          <w:ilvl w:val="0"/>
          <w:numId w:val="6"/>
        </w:numPr>
        <w:spacing w:lineRule="auto"/>
      </w:pPr>
      <w:r>
        <w:rPr>
          <w:rFonts w:eastAsia="Georgia" w:cs="Georgia" w:ascii="Georgia" w:hAnsi="Georgia"/>
        </w:rPr>
        <w:t xml:space="preserve">Vérifier que si </w:t>
      </w:r>
      <m:oMath>
        <m:r>
          <m:rPr>
            <m:sty m:val="i"/>
          </m:rPr>
          <m:t>X</m:t>
        </m:r>
      </m:oMath>
      <w:r>
        <w:rPr>
          <w:rFonts w:eastAsia="Georgia" w:cs="Georgia" w:ascii="Georgia" w:hAnsi="Georgia"/>
        </w:rPr>
        <w:t xml:space="preserve"> suit une loi géométrique alors on a : </w:t>
      </w:r>
      <m:oMath>
        <m:r>
          <m:rPr>
            <m:sty m:val="i"/>
          </m:rPr>
          <m:t>Y</m:t>
        </m:r>
        <m:r>
          <m:rPr>
            <m:sty m:val="p"/>
          </m:rPr>
          <m:t>=</m:t>
        </m:r>
        <m:r>
          <m:rPr>
            <m:sty m:val="i"/>
          </m:rPr>
          <m:t>X</m:t>
        </m:r>
      </m:oMath>
      <w:r>
        <w:rPr/>
        <w:t xml:space="preserve">.</w:t>
      </w:r>
    </w:p>
    <w:p>
      <w:pPr>
        <w:numPr>
          <w:ilvl w:val="0"/>
          <w:numId w:val="6"/>
        </w:numPr>
        <w:spacing w:lineRule="auto"/>
      </w:pPr>
      <w:r>
        <w:rPr/>
        <w:t xml:space="preserve">On suppose, dans cette question, que </w:t>
      </w:r>
      <m:oMath>
        <m:r>
          <m:rPr>
            <m:sty m:val="i"/>
          </m:rPr>
          <m:t>X</m:t>
        </m:r>
        <m:r>
          <m:rPr>
            <m:sty m:val="p"/>
          </m:rPr>
          <m:t>(</m:t>
        </m:r>
        <m:r>
          <m:rPr>
            <m:sty m:val="p"/>
          </m:rPr>
          <m:t>Ω</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et que l'on a:</w:t>
      </w:r>
    </w:p>
    <w:p>
      <w:pPr>
        <w:spacing w:after="220" w:lineRule="auto"/>
      </w:pPr>
      <m:oMathPara>
        <m:oMath>
          <m:r>
            <m:rPr>
              <m:sty m:val="i"/>
            </m:rPr>
            <m:t>P</m:t>
          </m:r>
          <m:r>
            <m:rPr>
              <m:sty m:val="p"/>
            </m:rPr>
            <m:t>(</m:t>
          </m:r>
          <m:r>
            <m:rPr>
              <m:sty m:val="i"/>
            </m:rPr>
            <m:t>X</m:t>
          </m:r>
          <m:r>
            <m:rPr>
              <m:sty m:val="p"/>
            </m:rPr>
            <m:t>=</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den>
          </m:f>
        </m:oMath>
      </m:oMathPara>
    </w:p>
    <w:p>
      <w:pPr>
        <w:spacing w:after="220" w:lineRule="auto"/>
      </w:pPr>
      <w:r>
        <w:rPr>
          <w:rFonts w:eastAsia="Georgia" w:cs="Georgia" w:ascii="Georgia" w:hAnsi="Georgia"/>
        </w:rPr>
        <w:t xml:space="preserve">a) Déterminer la valeur de </w:t>
      </w:r>
      <m:oMath>
        <m:r>
          <m:rPr>
            <m:sty m:val="i"/>
          </m:rPr>
          <m:t>P</m:t>
        </m:r>
        <m:r>
          <m:rPr>
            <m:sty m:val="p"/>
          </m:rPr>
          <m:t>(</m:t>
        </m:r>
        <m:r>
          <m:rPr>
            <m:sty m:val="i"/>
          </m:rPr>
          <m:t>X</m:t>
        </m:r>
        <m:r>
          <m:rPr>
            <m:sty m:val="p"/>
          </m:rPr>
          <m:t>=</m:t>
        </m:r>
        <m:r>
          <m:rPr>
            <m:sty m:val="p"/>
          </m:rPr>
          <m:t>0</m:t>
        </m:r>
        <m:r>
          <m:rPr>
            <m:sty m:val="p"/>
          </m:rPr>
          <m:t>)</m:t>
        </m:r>
      </m:oMath>
      <w:r>
        <w:rPr/>
        <w:t xml:space="preserve">.</w:t>
      </w:r>
      <w:r>
        <w:rPr/>
        <w:br w:type="textWrapping"/>
      </w:r>
      <w:r>
        <w:rPr>
          <w:rFonts w:eastAsia="Georgia" w:cs="Georgia" w:ascii="Georgia" w:hAnsi="Georgia"/>
        </w:rPr>
        <w:t xml:space="preserve">b) Vérifier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 puis donner la loi de </w:t>
      </w:r>
      <m:oMath>
        <m:r>
          <m:rPr>
            <m:sty m:val="i"/>
          </m:rPr>
          <m:t>Y</m:t>
        </m:r>
      </m:oMath>
      <w:r>
        <w:rPr>
          <w:rFonts w:eastAsia="Georgia" w:cs="Georgia" w:ascii="Georgia" w:hAnsi="Georgia"/>
        </w:rPr>
        <w:t xml:space="preserve">, ainsi que son espérance et sa variance.</w:t>
      </w:r>
      <w:r>
        <w:rPr/>
        <w:br w:type="textWrapping"/>
      </w:r>
      <w:r>
        <w:rPr>
          <w:rFonts w:eastAsia="Georgia" w:cs="Georgia" w:ascii="Georgia" w:hAnsi="Georgia"/>
        </w:rPr>
        <w:t xml:space="preserve">c) Compléter la déclaration de fonction suivante pour qu'elle simule la variable aléatoire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Function y : real ;</w:t>
        <w:br/>
        <w:t xml:space="preserve">Var u : integer ;</w:t>
        <w:br/>
        <w:t xml:space="preserve">Begin</w:t>
        <w:br/>
        <w:t xml:space="preserve">u:=random(4);</w:t>
        <w:br/>
        <w:t xml:space="preserve">If ------ then ------ else y:= ------ ;</w:t>
        <w:br/>
        <w:t xml:space="preserve">End ;</w:t>
        <w:br/>
        <w:t xml:space="preserve"/>
      </w:r>
    </w:p>
    <w:p>
      <w:pPr>
        <w:numPr>
          <w:ilvl w:val="0"/>
          <w:numId w:val="7"/>
        </w:numPr>
        <w:spacing w:lineRule="auto"/>
      </w:pPr>
      <w:r>
        <w:rPr/>
        <w:t xml:space="preserve">On suppose, dans cette question, que </w:t>
      </w:r>
      <m:oMath>
        <m:r>
          <m:rPr>
            <m:sty m:val="i"/>
          </m:rPr>
          <m:t>X</m:t>
        </m:r>
      </m:oMath>
      <w:r>
        <w:rPr>
          <w:rFonts w:eastAsia="Georgia" w:cs="Georgia" w:ascii="Georgia" w:hAnsi="Georgia"/>
        </w:rPr>
        <w:t xml:space="preserve"> suit la loi de Poisson de paramètre </w:t>
      </w:r>
      <m:oMath>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est un réel strictement positif).</w:t>
      </w:r>
      <w:r>
        <w:rPr/>
        <w:br w:type="textWrapping"/>
      </w:r>
      <w:r>
        <w:rPr>
          <w:rFonts w:eastAsia="Georgia" w:cs="Georgia" w:ascii="Georgia" w:hAnsi="Georgia"/>
        </w:rPr>
        <w:t xml:space="preserve">a) Vérifier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sSup>
          <m:sSupPr/>
          <m:e>
            <m:r>
              <m:rPr>
                <m:scr m:val="double-struck"/>
              </m:rPr>
              <m:t>N</m:t>
            </m:r>
          </m:e>
          <m:sup>
            <m:r>
              <m:rPr>
                <m:sty m:val="p"/>
              </m:rPr>
              <m:t>∗</m:t>
            </m:r>
          </m:sup>
        </m:sSup>
      </m:oMath>
      <w:r>
        <w:rPr/>
        <w:t xml:space="preserve"> puis donner la loi de </w:t>
      </w:r>
      <m:oMath>
        <m:r>
          <m:rPr>
            <m:sty m:val="i"/>
          </m:rPr>
          <m:t>Y</m:t>
        </m:r>
      </m:oMath>
      <w:r>
        <w:rPr/>
        <w:t xml:space="preserve">.</w:t>
      </w:r>
      <w:r>
        <w:rPr/>
        <w:br w:type="textWrapping"/>
      </w:r>
      <w:r>
        <w:rPr>
          <w:rFonts w:eastAsia="Georgia" w:cs="Georgia" w:ascii="Georgia" w:hAnsi="Georgia"/>
        </w:rPr>
        <w:t xml:space="preserve">b) En déduire l'espérance et la variance de </w:t>
      </w:r>
      <m:oMath>
        <m:r>
          <m:rPr>
            <m:sty m:val="i"/>
          </m:rPr>
          <m:t>Y</m:t>
        </m:r>
      </m:oMath>
      <w:r>
        <w:rPr/>
        <w:t xml:space="preserve">.</w:t>
      </w:r>
    </w:p>
    <w:p>
      <w:pPr>
        <w:spacing w:line="271" w:before="330" w:lineRule="auto"/>
      </w:pPr>
      <w:bookmarkStart w:id="12" w:name="partie_2_étude_de_plusieurs_cas_o_68daf8"/>
      <w:r>
        <w:rPr>
          <w:rFonts w:eastAsia="Georgia" w:cs="Georgia" w:ascii="Georgia" w:hAnsi="Georgia"/>
          <w:b/>
          <w:sz w:val="42"/>
        </w:rPr>
        <w:t xml:space="preserve">Partie 2 : étude de plusieurs cas où </w:t>
      </w:r>
      <m:oMath>
        <m:r>
          <m:rPr>
            <m:sty m:val="i"/>
          </m:rPr>
          <w:rPr>
            <w:sz w:val="42"/>
          </w:rPr>
          <m:t>X</m:t>
        </m:r>
      </m:oMath>
      <w:r>
        <w:rPr>
          <w:rFonts w:eastAsia="Georgia" w:cs="Georgia" w:ascii="Georgia" w:hAnsi="Georgia"/>
          <w:b/>
          <w:sz w:val="42"/>
        </w:rPr>
        <w:t xml:space="preserve"> est à densité</w:t>
      </w:r>
      <w:bookmarkEnd w:id="12"/>
    </w:p>
    <w:p>
      <w:pPr>
        <w:spacing w:after="220" w:lineRule="auto"/>
      </w:pPr>
      <w:r>
        <w:rPr/>
        <w:t xml:space="preserve">On note, sauf indication contraire, respectivement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rFonts w:eastAsia="Georgia" w:cs="Georgia" w:ascii="Georgia" w:hAnsi="Georgia"/>
        </w:rPr>
        <w:t xml:space="preserve"> les fonctions de répartition de </w:t>
      </w:r>
      <m:oMath>
        <m:r>
          <m:rPr>
            <m:sty m:val="i"/>
          </m:rPr>
          <m:t>X</m:t>
        </m:r>
      </m:oMath>
      <w:r>
        <w:rPr/>
        <w:t xml:space="preserve"> et </w:t>
      </w:r>
      <m:oMath>
        <m:r>
          <m:rPr>
            <m:sty m:val="i"/>
          </m:rPr>
          <m:t>Y</m:t>
        </m:r>
      </m:oMath>
      <w:r>
        <w:rPr/>
        <w:t xml:space="preserve">.</w:t>
      </w:r>
      <w:r>
        <w:rPr/>
        <w:br w:type="textWrapping"/>
      </w:r>
      <w:r>
        <w:rPr/>
        <w:t xml:space="preserve">5) On suppose, dans cette question, que </w:t>
      </w:r>
      <m:oMath>
        <m:r>
          <m:rPr>
            <m:sty m:val="i"/>
          </m:rPr>
          <m:t>X</m:t>
        </m:r>
      </m:oMath>
      <w:r>
        <w:rPr/>
        <w:t xml:space="preserve"> suit la loi uniforme sur </w:t>
      </w:r>
      <m:oMath>
        <m:r>
          <m:rPr>
            <m:sty m:val="p"/>
          </m:rPr>
          <m:t>[</m:t>
        </m:r>
        <m:r>
          <m:rPr>
            <m:sty m:val="p"/>
          </m:rPr>
          <m:t>0</m:t>
        </m:r>
        <m:r>
          <m:rPr>
            <m:sty m:val="p"/>
          </m:rPr>
          <m:t>,</m:t>
        </m:r>
        <m:r>
          <m:rPr>
            <m:sty m:val="p"/>
          </m:rPr>
          <m:t>1</m:t>
        </m:r>
        <m:r>
          <m:rPr>
            <m:sty m:val="p"/>
          </m:rPr>
          <m:t>[</m:t>
        </m:r>
      </m:oMath>
      <w:r>
        <w:rPr/>
        <w:t xml:space="preserve">, avec </w:t>
      </w:r>
      <m:oMath>
        <m:r>
          <m:rPr>
            <m:sty m:val="i"/>
          </m:rPr>
          <m:t>X</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Vérifier, en utilisant la première question, que l'on a : </w:t>
      </w:r>
      <m:oMath>
        <m:r>
          <m:rPr>
            <m:sty m:val="i"/>
          </m:rPr>
          <m:t>Y</m:t>
        </m:r>
        <m:r>
          <m:rPr>
            <m:sty m:val="p"/>
          </m:rPr>
          <m:t>=</m:t>
        </m:r>
        <m:f>
          <m:fPr>
            <m:ctrlPr>
              <w:rPr>
                <w:rFonts w:ascii="Cambria Math" w:hAnsi="Cambria Math"/>
              </w:rPr>
            </m:ctrlPr>
          </m:fPr>
          <m:num>
            <m:sSup>
              <m:sSupPr/>
              <m:e>
                <m:r>
                  <m:rPr>
                    <m:sty m:val="i"/>
                  </m:rPr>
                  <m:t>X</m:t>
                </m:r>
              </m:e>
              <m:sup>
                <m:r>
                  <m:rPr>
                    <m:sty m:val="p"/>
                  </m:rPr>
                  <m:t>2</m:t>
                </m:r>
              </m:sup>
            </m:sSup>
            <m:r>
              <m:rPr>
                <m:sty m:val="p"/>
              </m:rPr>
              <m:t>+</m:t>
            </m:r>
            <m:r>
              <m:rPr>
                <m:sty m:val="p"/>
              </m:rPr>
              <m:t>1</m:t>
            </m:r>
          </m:num>
          <m:den>
            <m:r>
              <m:rPr>
                <m:sty m:val="p"/>
              </m:rPr>
              <m:t>2</m:t>
            </m:r>
          </m:den>
        </m:f>
      </m:oMath>
      <w:r>
        <w:rPr/>
        <w:t xml:space="preserve">.</w:t>
      </w:r>
      <w:r>
        <w:rPr/>
        <w:br w:type="textWrapping"/>
      </w:r>
      <w:r>
        <w:rPr>
          <w:rFonts w:eastAsia="Georgia" w:cs="Georgia" w:ascii="Georgia" w:hAnsi="Georgia"/>
        </w:rPr>
        <w:t xml:space="preserve">b) En déduire </w:t>
      </w:r>
      <m:oMath>
        <m:r>
          <m:rPr>
            <m:sty m:val="i"/>
          </m:rPr>
          <m:t>Y</m:t>
        </m:r>
        <m:r>
          <m:rPr>
            <m:sty m:val="p"/>
          </m:rPr>
          <m:t>(</m:t>
        </m:r>
        <m:r>
          <m:rPr>
            <m:sty m:val="p"/>
          </m:rPr>
          <m:t>Ω</m:t>
        </m:r>
        <m:r>
          <m:rPr>
            <m:sty m:val="p"/>
          </m:rPr>
          <m:t>)</m:t>
        </m:r>
      </m:oMath>
      <w:r>
        <w:rPr/>
        <w:t xml:space="preserve">.</w:t>
      </w:r>
      <w:r>
        <w:rPr/>
        <w:br w:type="textWrapping"/>
      </w:r>
      <w:r>
        <w:rPr/>
        <w:t xml:space="preserve">c) Montrer alors que, pour tout </w:t>
      </w:r>
      <m:oMath>
        <m:r>
          <m:rPr>
            <m:sty m:val="i"/>
          </m:rPr>
          <m:t>x</m:t>
        </m:r>
      </m:oMath>
      <w:r>
        <w:rPr/>
        <w:t xml:space="preserve"> de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 on a : </w:t>
      </w:r>
      <m:oMath>
        <m:sSub>
          <m:sSubPr/>
          <m:e>
            <m:r>
              <m:rPr>
                <m:sty m:val="i"/>
              </m:rPr>
              <m:t>F</m:t>
            </m:r>
          </m:e>
          <m:sub>
            <m:r>
              <m:rPr>
                <m:sty m:val="i"/>
              </m:rPr>
              <m:t>Y</m:t>
            </m:r>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2</m:t>
            </m:r>
            <m:r>
              <m:rPr>
                <m:sty m:val="i"/>
              </m:rPr>
              <m:t>x</m:t>
            </m:r>
            <m:r>
              <m:rPr>
                <m:sty m:val="p"/>
              </m:rPr>
              <m:t>−</m:t>
            </m:r>
            <m:r>
              <m:rPr>
                <m:sty m:val="p"/>
              </m:rPr>
              <m:t>1</m:t>
            </m:r>
          </m:e>
        </m:rad>
      </m:oMath>
      <w:r>
        <w:rPr/>
        <w:t xml:space="preserve">.</w:t>
      </w:r>
      <w:r>
        <w:rPr/>
        <w:br w:type="textWrapping"/>
      </w:r>
      <w:r>
        <w:rPr/>
        <w:t xml:space="preserve">d) Expliquer pourquoi </w:t>
      </w:r>
      <m:oMath>
        <m:r>
          <m:rPr>
            <m:sty m:val="i"/>
          </m:rPr>
          <m:t>Y</m:t>
        </m:r>
      </m:oMath>
      <w:r>
        <w:rPr>
          <w:rFonts w:eastAsia="Georgia" w:cs="Georgia" w:ascii="Georgia" w:hAnsi="Georgia"/>
        </w:rPr>
        <w:t xml:space="preserve"> est une variable à densité.</w:t>
      </w:r>
      <w:r>
        <w:rPr/>
        <w:br w:type="textWrapping"/>
      </w:r>
      <w:r>
        <w:rPr/>
        <w:t xml:space="preserve">e) Donner la valeur de </w:t>
      </w:r>
      <m:oMath>
        <m:r>
          <m:rPr>
            <m:sty m:val="i"/>
          </m:rPr>
          <m:t>E</m:t>
        </m:r>
        <m:r>
          <m:rPr>
            <m:sty m:val="p"/>
          </m:rPr>
          <m:t>(</m:t>
        </m:r>
        <m:r>
          <m:rPr>
            <m:sty m:val="i"/>
          </m:rPr>
          <m:t>Y</m:t>
        </m:r>
        <m:r>
          <m:rPr>
            <m:sty m:val="p"/>
          </m:rPr>
          <m:t>)</m:t>
        </m:r>
      </m:oMath>
      <w:r>
        <w:rPr/>
        <w:t xml:space="preserve">.</w:t>
      </w:r>
      <w:r>
        <w:rPr/>
        <w:br w:type="textWrapping"/>
      </w:r>
      <w:r>
        <w:rPr>
          <w:rFonts w:eastAsia="Georgia" w:cs="Georgia" w:ascii="Georgia" w:hAnsi="Georgia"/>
        </w:rPr>
        <w:t xml:space="preserve">f) Compléter la déclaration de fonction suivante pour qu'elle simule la variable aléatoire </w:t>
      </w:r>
      <m:oMath>
        <m:r>
          <m:rPr>
            <m:sty m:val="i"/>
          </m:rPr>
          <m:t>Y</m:t>
        </m:r>
      </m:oMath>
      <w:r>
        <w:rPr/>
        <w:t xml:space="preserve">.</w:t>
      </w:r>
    </w:p>
    <w:p>
      <w:pPr>
        <w:spacing w:after="220" w:lineRule="auto"/>
      </w:pPr>
      <w:r>
        <w:rPr/>
        <w:t xml:space="preserve">Function </w:t>
      </w:r>
      <m:oMath>
        <m:r>
          <m:rPr>
            <m:sty m:val="i"/>
          </m:rPr>
          <m:t>y</m:t>
        </m:r>
      </m:oMath>
      <w:r>
        <w:rPr/>
        <w:t xml:space="preserve"> : real ;</w:t>
      </w:r>
      <w:r>
        <w:rPr/>
        <w:br w:type="textWrapping"/>
      </w:r>
      <w:r>
        <w:rPr/>
        <w:t xml:space="preserve">Begin </w:t>
      </w:r>
      <m:oMath>
        <m:r>
          <m:rPr>
            <m:sty m:val="i"/>
          </m:rPr>
          <m:t>y</m:t>
        </m:r>
      </m:oMath>
      <w:r>
        <w:rPr/>
        <w:t xml:space="preserve"> : =------ ; End ;</w:t>
      </w:r>
      <w:r>
        <w:rPr/>
        <w:br w:type="textWrapping"/>
      </w:r>
      <w:r>
        <w:rPr/>
        <w:t xml:space="preserve">6) On suppose, dans cette question, que </w:t>
      </w:r>
      <m:oMath>
        <m:r>
          <m:rPr>
            <m:sty m:val="i"/>
          </m:rPr>
          <m:t>X</m:t>
        </m:r>
        <m:r>
          <m:rPr>
            <m:sty m:val="p"/>
          </m:rPr>
          <m:t>−</m:t>
        </m:r>
        <m:r>
          <m:rPr>
            <m:sty m:val="p"/>
          </m:rPr>
          <m:t>1</m:t>
        </m:r>
      </m:oMath>
      <w:r>
        <w:rPr>
          <w:rFonts w:eastAsia="Georgia" w:cs="Georgia" w:ascii="Georgia" w:hAnsi="Georgia"/>
        </w:rPr>
        <w:t xml:space="preserve"> suit la loi exponentielle de paramètre </w:t>
      </w:r>
      <m:oMath>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est un réel strictement positif).</w:t>
      </w:r>
      <w:r>
        <w:rPr/>
        <w:br w:type="textWrapping"/>
      </w:r>
      <w:r>
        <w:rPr>
          <w:rFonts w:eastAsia="Georgia" w:cs="Georgia" w:ascii="Georgia" w:hAnsi="Georgia"/>
        </w:rPr>
        <w:t xml:space="preserve">a) Toujours en utilisant la première question, exprimer </w:t>
      </w:r>
      <m:oMath>
        <m:r>
          <m:rPr>
            <m:sty m:val="i"/>
          </m:rPr>
          <m:t>Y</m:t>
        </m:r>
      </m:oMath>
      <w:r>
        <w:rPr/>
        <w:t xml:space="preserve"> en fonction de </w:t>
      </w:r>
      <m:oMath>
        <m:r>
          <m:rPr>
            <m:sty m:val="i"/>
          </m:rPr>
          <m:t>X</m:t>
        </m:r>
      </m:oMath>
      <w:r>
        <w:rPr/>
        <w:t xml:space="preserve">.</w:t>
      </w:r>
      <w:r>
        <w:rPr/>
        <w:br w:type="textWrapping"/>
      </w:r>
      <w:r>
        <w:rPr>
          <w:rFonts w:eastAsia="Georgia" w:cs="Georgia" w:ascii="Georgia" w:hAnsi="Georgia"/>
        </w:rPr>
        <w:t xml:space="preserve">b) Donner sans calcul l'espérance et la variance de </w:t>
      </w:r>
      <m:oMath>
        <m:r>
          <m:rPr>
            <m:sty m:val="i"/>
          </m:rPr>
          <m:t>Y</m:t>
        </m:r>
      </m:oMath>
      <w:r>
        <w:rPr/>
        <w:t xml:space="preserve">.</w:t>
      </w:r>
      <w:r>
        <w:rPr/>
        <w:br w:type="textWrapping"/>
      </w:r>
      <w:r>
        <w:rPr/>
        <w:t xml:space="preserve">c) 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Vérifier que la variable aléatoire </w:t>
      </w:r>
      <m:oMath>
        <m:r>
          <m:rPr>
            <m:sty m:val="i"/>
          </m:rPr>
          <m:t>W</m:t>
        </m:r>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U</m:t>
        </m:r>
        <m:r>
          <m:rPr>
            <m:sty m:val="p"/>
          </m:rPr>
          <m:t>)</m:t>
        </m:r>
      </m:oMath>
      <w:r>
        <w:rPr>
          <w:rFonts w:eastAsia="Georgia" w:cs="Georgia" w:ascii="Georgia" w:hAnsi="Georgia"/>
        </w:rPr>
        <w:t xml:space="preserve"> suit la loi exponentielle de paramètre </w:t>
      </w:r>
      <m:oMath>
        <m:r>
          <m:rPr>
            <m:sty m:val="i"/>
          </m:rPr>
          <m:t>λ</m:t>
        </m:r>
      </m:oMath>
      <w:r>
        <w:rPr>
          <w:rFonts w:eastAsia="Georgia" w:cs="Georgia" w:ascii="Georgia" w:hAnsi="Georgia"/>
        </w:rPr>
        <w:t xml:space="preserve">, puis compléter la déclaration de fonction suivante pour qu'elle simule la variable aléatoire </w:t>
      </w:r>
      <m:oMath>
        <m:r>
          <m:rPr>
            <m:sty m:val="i"/>
          </m:rPr>
          <m:t>Y</m:t>
        </m:r>
      </m:oMath>
      <w:r>
        <w:rPr/>
        <w:t xml:space="preserve">.</w:t>
      </w:r>
    </w:p>
    <w:p>
      <w:pPr>
        <w:spacing w:after="220" w:lineRule="auto"/>
      </w:pPr>
      <w:r>
        <w:rPr/>
        <w:t xml:space="preserve">Function </w:t>
      </w:r>
      <m:oMath>
        <m:r>
          <m:rPr>
            <m:sty m:val="i"/>
          </m:rPr>
          <m:t>y</m:t>
        </m:r>
      </m:oMath>
      <w:r>
        <w:rPr/>
        <w:t xml:space="preserve"> (lambda : real) : real ;</w:t>
      </w:r>
      <w:r>
        <w:rPr/>
        <w:br w:type="textWrapping"/>
      </w:r>
      <w:r>
        <w:rPr/>
        <w:t xml:space="preserve">Begin </w:t>
      </w:r>
      <m:oMath>
        <m:r>
          <m:rPr>
            <m:sty m:val="i"/>
          </m:rPr>
          <m:t>y</m:t>
        </m:r>
      </m:oMath>
      <w:r>
        <w:rPr>
          <w:rFonts w:eastAsia="Georgia" w:cs="Georgia" w:ascii="Georgia" w:hAnsi="Georgia"/>
        </w:rPr>
        <w:t xml:space="preserve"> : = __-_-- ;</w:t>
      </w:r>
      <w:r>
        <w:rPr/>
        <w:br w:type="textWrapping"/>
      </w:r>
      <w:r>
        <w:rPr/>
        <w:t xml:space="preserve">End ;</w:t>
      </w:r>
      <w:r>
        <w:rPr/>
        <w:br w:type="textWrapping"/>
      </w:r>
      <w:r>
        <w:rPr/>
        <w:t xml:space="preserve">7) On suppose, dans cette question, que </w:t>
      </w:r>
      <m:oMath>
        <m:r>
          <m:rPr>
            <m:sty m:val="i"/>
          </m:rPr>
          <m:t>X</m:t>
        </m:r>
      </m:oMath>
      <w:r>
        <w:rPr>
          <w:rFonts w:eastAsia="Georgia" w:cs="Georgia" w:ascii="Georgia" w:hAnsi="Georgia"/>
        </w:rPr>
        <w:t xml:space="preserve"> suit la loi normale centrée réduite. On rappelle que </w:t>
      </w:r>
      <m:oMath>
        <m:r>
          <m:rPr>
            <m:sty m:val="i"/>
          </m:rPr>
          <m:t>X</m:t>
        </m:r>
        <m:r>
          <m:rPr>
            <m:sty m:val="p"/>
          </m:rPr>
          <m:t>(</m:t>
        </m:r>
        <m:r>
          <m:rPr>
            <m:sty m:val="p"/>
          </m:rPr>
          <m:t>Ω</m:t>
        </m:r>
        <m:r>
          <m:rPr>
            <m:sty m:val="p"/>
          </m:rPr>
          <m:t>)</m:t>
        </m:r>
        <m:r>
          <m:rPr>
            <m:sty m:val="p"/>
          </m:rPr>
          <m:t>=</m:t>
        </m:r>
        <m:r>
          <m:rPr>
            <m:scr m:val="double-struck"/>
          </m:rPr>
          <m:t>R</m:t>
        </m:r>
      </m:oMath>
      <w:r>
        <w:rPr/>
        <w:t xml:space="preserve"> et on note </w:t>
      </w:r>
      <m:oMath>
        <m:r>
          <m:rPr>
            <m:sty m:val="p"/>
          </m:rPr>
          <m:t>Φ</m:t>
        </m:r>
      </m:oMath>
      <w:r>
        <w:rPr>
          <w:rFonts w:eastAsia="Georgia" w:cs="Georgia" w:ascii="Georgia" w:hAnsi="Georgia"/>
        </w:rPr>
        <w:t xml:space="preserve"> la fonction de répartition de </w:t>
      </w:r>
      <m:oMath>
        <m:r>
          <m:rPr>
            <m:sty m:val="i"/>
          </m:rPr>
          <m:t>X</m:t>
        </m:r>
      </m:oMath>
      <w:r>
        <w:rPr/>
        <w:t xml:space="preserve">.</w:t>
      </w:r>
      <w:r>
        <w:rPr/>
        <w:br w:type="textWrapping"/>
      </w:r>
      <w:r>
        <w:rPr>
          <w:rFonts w:eastAsia="Georgia" w:cs="Georgia" w:ascii="Georgia" w:hAnsi="Georgia"/>
        </w:rPr>
        <w:t xml:space="preserve">a) Vérifier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m:t>
            </m:r>
          </m:e>
        </m:d>
      </m:oMath>
      <w:r>
        <w:rPr/>
        <w:t xml:space="preserve">.</w:t>
      </w:r>
      <w:r>
        <w:rPr/>
        <w:br w:type="textWrapping"/>
      </w:r>
      <w:r>
        <w:rPr/>
        <w:t xml:space="preserve">b) Donner la valeur de </w:t>
      </w:r>
      <m:oMath>
        <m:r>
          <m:rPr>
            <m:sty m:val="i"/>
          </m:rPr>
          <m:t>P</m:t>
        </m:r>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c) Utiliser la formule des probabilités totales associée au système complet d'événements ( </w:t>
      </w:r>
      <m:oMath>
        <m:r>
          <m:rPr>
            <m:sty m:val="p"/>
          </m:rPr>
          <m:t>[</m:t>
        </m:r>
        <m:r>
          <m:rPr>
            <m:sty m:val="i"/>
          </m:rPr>
          <m:t>X</m:t>
        </m:r>
        <m:r>
          <m:rPr>
            <m:sty m:val="p"/>
          </m:rPr>
          <m:t>≤</m:t>
        </m:r>
        <m:r>
          <m:rPr>
            <m:sty m:val="p"/>
          </m:rPr>
          <m:t>0</m:t>
        </m:r>
        <m:r>
          <m:rPr>
            <m:sty m:val="p"/>
          </m:rPr>
          <m:t>]</m:t>
        </m:r>
        <m:r>
          <m:rPr>
            <m:sty m:val="p"/>
          </m:rPr>
          <m:t>,</m:t>
        </m:r>
        <m:r>
          <m:rPr>
            <m:sty m:val="p"/>
          </m:rPr>
          <m:t>[</m:t>
        </m:r>
        <m:r>
          <m:rPr>
            <m:sty m:val="p"/>
          </m:rPr>
          <m:t>0</m:t>
        </m:r>
        <m:r>
          <m:rPr>
            <m:sty m:val="p"/>
          </m:rPr>
          <m:t>&lt;</m:t>
        </m:r>
        <m:r>
          <m:rPr>
            <m:sty m:val="i"/>
          </m:rPr>
          <m:t>X</m:t>
        </m:r>
        <m:r>
          <m:rPr>
            <m:sty m:val="p"/>
          </m:rPr>
          <m:t>≤</m:t>
        </m:r>
        <m:r>
          <m:rPr>
            <m:sty m:val="p"/>
          </m:rPr>
          <m:t>1</m:t>
        </m:r>
        <m:r>
          <m:rPr>
            <m:sty m:val="p"/>
          </m:rPr>
          <m:t>]</m:t>
        </m:r>
        <m:r>
          <m:rPr>
            <m:sty m:val="p"/>
          </m:rPr>
          <m:t>,</m:t>
        </m:r>
        <m:r>
          <m:rPr>
            <m:sty m:val="p"/>
          </m:rPr>
          <m:t>[</m:t>
        </m:r>
        <m:r>
          <m:rPr>
            <m:sty m:val="i"/>
          </m:rPr>
          <m:t>X</m:t>
        </m:r>
        <m:r>
          <m:rPr>
            <m:sty m:val="p"/>
          </m:rPr>
          <m:t>&gt;</m:t>
        </m:r>
        <m:r>
          <m:rPr>
            <m:sty m:val="p"/>
          </m:rPr>
          <m:t>1</m:t>
        </m:r>
        <m:r>
          <m:rPr>
            <m:sty m:val="p"/>
          </m:rPr>
          <m:t>]</m:t>
        </m:r>
      </m:oMath>
      <w:r>
        <w:rPr>
          <w:rFonts w:eastAsia="Georgia" w:cs="Georgia" w:ascii="Georgia" w:hAnsi="Georgia"/>
        </w:rPr>
        <w:t xml:space="preserve"> ) pour établir l'égalité suivante :</w:t>
      </w:r>
    </w:p>
    <w:p>
      <w:pPr>
        <w:spacing w:after="220" w:lineRule="auto"/>
      </w:pPr>
      <m:oMathPara>
        <m:oMath>
          <m:sSub>
            <m:sSubPr/>
            <m:e>
              <m:r>
                <m:rPr>
                  <m:sty m:val="i"/>
                </m:rPr>
                <m:t>F</m:t>
              </m:r>
            </m:e>
            <m:sub>
              <m:r>
                <m:rPr>
                  <m:sty m:val="i"/>
                </m:rPr>
                <m:t>Y</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x</m:t>
                    </m:r>
                    <m:r>
                      <m:rPr>
                        <m:sty m:val="p"/>
                      </m:rPr>
                      <m:t>&lt;</m:t>
                    </m:r>
                    <m:f>
                      <m:fPr>
                        <m:ctrlPr>
                          <w:rPr>
                            <w:rFonts w:ascii="Cambria Math" w:hAnsi="Cambria Math"/>
                          </w:rPr>
                        </m:ctrlPr>
                      </m:fPr>
                      <m:num>
                        <m:r>
                          <m:rPr>
                            <m:sty m:val="p"/>
                          </m:rPr>
                          <m:t>1</m:t>
                        </m:r>
                      </m:num>
                      <m:den>
                        <m:r>
                          <m:rPr>
                            <m:sty m:val="p"/>
                          </m:rPr>
                          <m:t>2</m:t>
                        </m:r>
                      </m:den>
                    </m:f>
                  </m:e>
                </m:mr>
                <m:mr>
                  <m:e>
                    <m:r>
                      <m:rPr>
                        <m:sty m:val="p"/>
                      </m:rPr>
                      <m:t>Φ</m:t>
                    </m:r>
                    <m:r>
                      <m:rPr>
                        <m:sty m:val="p"/>
                      </m:rPr>
                      <m:t>(</m:t>
                    </m:r>
                    <m:rad>
                      <m:radPr>
                        <m:degHide m:val="1"/>
                        <m:ctrlPr>
                          <w:rPr>
                            <w:rFonts w:ascii="Cambria Math" w:hAnsi="Cambria Math"/>
                          </w:rPr>
                        </m:ctrlPr>
                      </m:radPr>
                      <m:deg/>
                      <m:e>
                        <m:r>
                          <m:rPr>
                            <m:sty m:val="p"/>
                          </m:rPr>
                          <m:t>2</m:t>
                        </m:r>
                        <m:r>
                          <m:rPr>
                            <m:sty m:val="i"/>
                          </m:rPr>
                          <m:t>x</m:t>
                        </m:r>
                        <m:r>
                          <m:rPr>
                            <m:sty m:val="p"/>
                          </m:rPr>
                          <m:t>−</m:t>
                        </m:r>
                        <m:r>
                          <m:rPr>
                            <m:sty m:val="p"/>
                          </m:rPr>
                          <m:t>1</m:t>
                        </m:r>
                      </m:e>
                    </m:rad>
                    <m:r>
                      <m:rPr>
                        <m:sty m:val="p"/>
                      </m:rPr>
                      <m:t>)</m:t>
                    </m:r>
                    <m:r>
                      <m:rPr>
                        <m:nor/>
                      </m:rPr>
                      <m:t> si </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1</m:t>
                    </m:r>
                  </m:e>
                </m:mr>
                <m:mr>
                  <m:e>
                    <m:r>
                      <m:rPr>
                        <m:sty m:val="p"/>
                      </m:rPr>
                      <m:t>Φ</m:t>
                    </m:r>
                    <m:r>
                      <m:rPr>
                        <m:sty m:val="p"/>
                      </m:rPr>
                      <m:t>(</m:t>
                    </m:r>
                    <m:r>
                      <m:rPr>
                        <m:sty m:val="i"/>
                      </m:rPr>
                      <m:t>x</m:t>
                    </m:r>
                    <m:r>
                      <m:rPr>
                        <m:sty m:val="p"/>
                      </m:rPr>
                      <m:t>)</m:t>
                    </m:r>
                    <m:r>
                      <m:rPr>
                        <m:nor/>
                      </m:rPr>
                      <m:t> si </m:t>
                    </m:r>
                    <m:r>
                      <m:rPr>
                        <m:sty m:val="i"/>
                      </m:rPr>
                      <m:t>x</m:t>
                    </m:r>
                    <m:r>
                      <m:rPr>
                        <m:sty m:val="p"/>
                      </m:rPr>
                      <m:t>&gt;</m:t>
                    </m:r>
                    <m:r>
                      <m:rPr>
                        <m:sty m:val="p"/>
                      </m:rPr>
                      <m:t>1</m:t>
                    </m:r>
                  </m:e>
                </m:mr>
              </m:m>
            </m:e>
          </m:d>
        </m:oMath>
      </m:oMathPara>
    </w:p>
    <w:p>
      <w:pPr>
        <w:spacing w:after="220" w:lineRule="auto"/>
      </w:pPr>
      <w:r>
        <w:rPr>
          <w:rFonts w:eastAsia="Georgia" w:cs="Georgia" w:ascii="Georgia" w:hAnsi="Georgia"/>
        </w:rPr>
        <w:t xml:space="preserve">d) La variable aléatoire </w:t>
      </w:r>
      <m:oMath>
        <m:r>
          <m:rPr>
            <m:sty m:val="i"/>
          </m:rPr>
          <m:t>Y</m:t>
        </m:r>
      </m:oMath>
      <w:r>
        <w:rPr>
          <w:rFonts w:eastAsia="Georgia" w:cs="Georgia" w:ascii="Georgia" w:hAnsi="Georgia"/>
        </w:rPr>
        <w:t xml:space="preserve"> est-elle à densité ? Est-elle discrète ?</w:t>
      </w:r>
      <w:r>
        <w:rPr/>
        <w:br w:type="textWrapping"/>
      </w:r>
      <w:r>
        <w:rPr/>
        <w:t xml:space="preserve">e) Soit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p"/>
              </m:rPr>
              <m:t>48</m:t>
            </m:r>
          </m:sub>
        </m:sSub>
      </m:oMath>
      <w:r>
        <w:rPr>
          <w:rFonts w:eastAsia="Georgia" w:cs="Georgia" w:ascii="Georgia" w:hAnsi="Georgia"/>
        </w:rPr>
        <w:t xml:space="preserve"> des variables indépendantes suivant toutes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Expliquer pourquoi on peut approcher la loi de la variable aléatoire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p"/>
                  </m:rPr>
                  <m:t>48</m:t>
                </m:r>
              </m:sup>
              <m:e>
                <m:r>
                  <m:rPr>
                    <m:sty m:val="p"/>
                  </m:rPr>
                  <m:t xml:space="preserve"> </m:t>
                </m:r>
              </m:e>
            </m:nary>
            <m:r>
              <m:rPr>
                <m:sty m:val="p"/>
              </m:rPr>
              <m:t xml:space="preserve"> </m:t>
            </m:r>
            <m:sSub>
              <m:sSubPr/>
              <m:e>
                <m:r>
                  <m:rPr>
                    <m:sty m:val="i"/>
                  </m:rPr>
                  <m:t>U</m:t>
                </m:r>
              </m:e>
              <m:sub>
                <m:r>
                  <m:rPr>
                    <m:sty m:val="i"/>
                  </m:rPr>
                  <m:t>k</m:t>
                </m:r>
              </m:sub>
            </m:sSub>
            <m:r>
              <m:rPr>
                <m:sty m:val="p"/>
              </m:rPr>
              <m:t>−</m:t>
            </m:r>
            <m:r>
              <m:rPr>
                <m:sty m:val="p"/>
              </m:rPr>
              <m:t>24</m:t>
            </m:r>
          </m:e>
        </m:d>
      </m:oMath>
      <w:r>
        <w:rPr>
          <w:rFonts w:eastAsia="Georgia" w:cs="Georgia" w:ascii="Georgia" w:hAnsi="Georgia"/>
        </w:rPr>
        <w:t xml:space="preserve"> par la loi normale centrée réduite, puis compléter la déclaration de fonction suivante pour qu'elle simule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Function y(lambda : real): real;</w:t>
        <w:br/>
        <w:t xml:space="preserve">Var k : integer ; aux : real ;</w:t>
        <w:br/>
        <w:t xml:space="preserve">Begin</w:t>
        <w:br/>
        <w:t xml:space="preserve">aux : = 0 ;</w:t>
        <w:br/>
        <w:t xml:space="preserve">For k:=1 to 48 do aux := aux + random ;</w:t>
        <w:br/>
        <w:t xml:space="preserve">x:=(aux-24)/2;</w:t>
        <w:br/>
        <w:t xml:space="preserve">If _----- then y:= _----- else</w:t>
        <w:br/>
        <w:t xml:space="preserve">    If \----- then y:= ------ else y:= ------;</w:t>
        <w:br/>
        <w:t xml:space="preserve">End;</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2026-05-03T10:45:34.077Z</dcterms:created>
  <dcterms:modified xsi:type="dcterms:W3CDTF">2026-05-03T10:45:34.077Z</dcterms:modified>
</cp:coreProperties>
</file>