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de_sujet_295"/>
      <w:r>
        <w:rPr>
          <w:b/>
          <w:sz w:val="42"/>
        </w:rPr>
        <w:t xml:space="preserve">Code sujet : 295</w:t>
      </w:r>
      <w:bookmarkEnd w:id="0"/>
    </w:p>
    <w:p>
      <w:pPr>
        <w:spacing w:line="271" w:before="330" w:lineRule="auto"/>
      </w:pPr>
      <w:bookmarkStart w:id="1" w:name="conception_emlyon_bs_mathématique_e4126e"/>
      <w:r>
        <w:rPr>
          <w:b/>
          <w:sz w:val="42"/>
        </w:rPr>
        <w:t xml:space="preserve">Conception : emLyon bs</w:t>
      </w:r>
      <w:r>
        <w:rPr>
          <w:b/>
          <w:sz w:val="42"/>
        </w:rPr>
        <w:br w:type="textWrapping"/>
      </w:r>
      <w:r>
        <w:rPr>
          <w:rFonts w:eastAsia="Georgia" w:cs="Georgia" w:ascii="Georgia" w:hAnsi="Georgia"/>
          <w:b/>
          <w:sz w:val="42"/>
        </w:rPr>
        <w:t xml:space="preserve"> MATHÉMATIQUES APPROFONDIES</w:t>
      </w:r>
      <w:r>
        <w:rPr>
          <w:b/>
          <w:sz w:val="42"/>
        </w:rPr>
        <w:br w:type="textWrapping"/>
      </w:r>
      <w:r>
        <w:rPr>
          <w:rFonts w:eastAsia="Georgia" w:cs="Georgia" w:ascii="Georgia" w:hAnsi="Georgia"/>
          <w:b/>
          <w:sz w:val="42"/>
        </w:rPr>
        <w:t xml:space="preserve"> FILIÈRE ÉCONOMIQUE ET COMMERCIALE VOIE GÉNÉRALE</w:t>
      </w:r>
      <w:bookmarkEnd w:id="1"/>
    </w:p>
    <w:p>
      <w:pPr>
        <w:spacing w:after="220" w:lineRule="auto"/>
      </w:pPr>
      <w:r>
        <w:rPr>
          <w:rFonts w:eastAsia="Georgia" w:cs="Georgia" w:ascii="Georgia" w:hAnsi="Georgia"/>
        </w:rPr>
        <w:t xml:space="preserve">Mercredi 22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r>
        <w:rPr/>
        <w:br w:type="textWrapping"/>
      </w:r>
      <w:r>
        <w:rPr>
          <w:rFonts w:eastAsia="Georgia" w:cs="Georgia" w:ascii="Georgia" w:hAnsi="Georgia"/>
        </w:rPr>
        <w:t xml:space="preserve">Le sujet est composé de deux problèmes.</w:t>
      </w:r>
    </w:p>
    <w:p>
      <w:pPr>
        <w:spacing w:after="220" w:lineRule="auto"/>
      </w:pPr>
      <w:r>
        <w:rPr>
          <w:rFonts w:eastAsia="Georgia" w:cs="Georgia" w:ascii="Georgia" w:hAnsi="Georgia"/>
        </w:rPr>
        <w:t xml:space="preserve">On suppose, pour toutes les questions en langage Python, les bibliothèques usuelles déjà importées sous leurs raccourcis habituels.</w:t>
      </w:r>
      <w:r>
        <w:rPr/>
        <w:br w:type="textWrapping"/>
      </w:r>
      <w:r>
        <w:rPr/>
        <w:t xml:space="preserve">import numpy as np</w:t>
      </w:r>
      <w:r>
        <w:rPr/>
        <w:br w:type="textWrapping"/>
      </w:r>
      <w:r>
        <w:rPr/>
        <w:t xml:space="preserve">import numpy.random as rd</w:t>
      </w:r>
    </w:p>
    <w:p>
      <w:pPr>
        <w:spacing w:line="271" w:before="330" w:lineRule="auto"/>
      </w:pPr>
      <w:bookmarkStart w:id="2" w:name="problème_1"/>
      <w:r>
        <w:rPr>
          <w:rFonts w:eastAsia="Georgia" w:cs="Georgia" w:ascii="Georgia" w:hAnsi="Georgia"/>
          <w:b/>
          <w:sz w:val="42"/>
        </w:rPr>
        <w:t xml:space="preserve">Problème 1</w:t>
      </w:r>
      <w:bookmarkEnd w:id="2"/>
    </w:p>
    <w:p>
      <w:pPr>
        <w:spacing w:after="220" w:lineRule="auto"/>
      </w:pPr>
      <w:r>
        <w:rPr>
          <w:rFonts w:eastAsia="Georgia" w:cs="Georgia" w:ascii="Georgia" w:hAnsi="Georgia"/>
        </w:rPr>
        <w:t xml:space="preserve">Dans tout le problème, </w:t>
      </w:r>
      <m:oMath>
        <m:r>
          <m:rPr>
            <m:sty m:val="i"/>
          </m:rPr>
          <m:t>n</m:t>
        </m:r>
        <m:r>
          <m:rPr>
            <m:sty m:val="p"/>
          </m:rPr>
          <m:t>∈</m:t>
        </m:r>
        <m:sSup>
          <m:sSupPr/>
          <m:e>
            <m:r>
              <m:rPr>
                <m:scr m:val="double-struck"/>
              </m:rPr>
              <m:t>N</m:t>
            </m:r>
          </m:e>
          <m:sup>
            <m:r>
              <m:rPr>
                <m:sty m:val="p"/>
              </m:rPr>
              <m:t>∗</m:t>
            </m:r>
          </m:sup>
        </m:sSup>
      </m:oMath>
      <w:r>
        <w:rPr>
          <w:rFonts w:eastAsia="Georgia" w:cs="Georgia" w:ascii="Georgia" w:hAnsi="Georgia"/>
        </w:rPr>
        <w:t xml:space="preserve"> est un entier fixé et </w:t>
      </w:r>
      <m:oMath>
        <m:sSup>
          <m:sSupPr/>
          <m:e>
            <m:r>
              <m:rPr>
                <m:scr m:val="double-struck"/>
              </m:rPr>
              <m:t>R</m:t>
            </m:r>
          </m:e>
          <m:sup>
            <m:r>
              <m:rPr>
                <m:sty m:val="i"/>
              </m:rPr>
              <m:t>n</m:t>
            </m:r>
          </m:sup>
        </m:sSup>
      </m:oMath>
      <w:r>
        <w:rPr/>
        <w:t xml:space="preserve"> est muni du produit scalaire usuel </w:t>
      </w:r>
      <m:oMath>
        <m:r>
          <m:rPr>
            <m:sty m:val="p"/>
          </m:rPr>
          <m:t>⟨</m:t>
        </m:r>
        <m:r>
          <m:rPr>
            <m:sty m:val="p"/>
          </m:rPr>
          <m:t>⋅</m:t>
        </m:r>
        <m:r>
          <m:rPr>
            <m:sty m:val="p"/>
          </m:rPr>
          <m:t>∣</m:t>
        </m:r>
        <m:r>
          <m:rPr>
            <m:sty m:val="p"/>
          </m:rPr>
          <m:t>⋅</m:t>
        </m:r>
        <m:r>
          <m:rPr>
            <m:sty m:val="p"/>
          </m:rPr>
          <m:t>⟩</m:t>
        </m:r>
      </m:oMath>
      <w:r>
        <w:rPr>
          <w:rFonts w:eastAsia="Georgia" w:cs="Georgia" w:ascii="Georgia" w:hAnsi="Georgia"/>
        </w:rPr>
        <w:t xml:space="preserve"> et de la norme associée, notée </w:t>
      </w:r>
      <m:oMath>
        <m:r>
          <m:rPr>
            <m:sty m:val="p"/>
          </m:rPr>
          <m:t>‖</m:t>
        </m:r>
        <m:r>
          <m:rPr>
            <m:sty m:val="p"/>
          </m:rPr>
          <m:t>⋅</m:t>
        </m:r>
        <m:r>
          <m:rPr>
            <m:sty m:val="p"/>
          </m:rPr>
          <m:t>‖</m:t>
        </m:r>
      </m:oMath>
      <w:r>
        <w:rPr>
          <w:rFonts w:eastAsia="Georgia" w:cs="Georgia" w:ascii="Georgia" w:hAnsi="Georgia"/>
        </w:rPr>
        <w:t xml:space="preserve">. On utilise les mêmes notations pour le produit scalaire et la norme usuels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Si </w:t>
      </w:r>
      <m:oMath>
        <m:r>
          <m:rPr>
            <m:sty m:val="i"/>
          </m:rPr>
          <m:t>A</m:t>
        </m:r>
        <m:r>
          <m:rPr>
            <m:sty m:val="p"/>
          </m:rPr>
          <m:t>=</m:t>
        </m:r>
        <m:sSub>
          <m:sSubPr/>
          <m:e>
            <m:d>
              <m:dPr>
                <m:begChr m:val="("/>
                <m:endChr m:val=")"/>
                <m:ctrlPr>
                  <w:rPr>
                    <w:rFonts w:ascii="Cambria Math" w:hAnsi="Cambria Math"/>
                  </w:rPr>
                </m:ctrlPr>
              </m:dPr>
              <m:e>
                <m:sSub>
                  <m:sSubPr/>
                  <m:e>
                    <m:r>
                      <m:rPr>
                        <m:sty m:val="i"/>
                      </m:rPr>
                      <m:t>a</m:t>
                    </m:r>
                  </m:e>
                  <m:sub>
                    <m:r>
                      <m:rPr>
                        <m:sty m:val="i"/>
                      </m:rPr>
                      <m:t>i</m:t>
                    </m:r>
                    <m:r>
                      <m:rPr>
                        <m:sty m:val="p"/>
                      </m:rPr>
                      <m:t>,</m:t>
                    </m:r>
                    <m:r>
                      <m:rPr>
                        <m:sty m:val="i"/>
                      </m:rPr>
                      <m:t>j</m:t>
                    </m:r>
                  </m:sub>
                </m:sSub>
              </m:e>
            </m:d>
          </m:e>
          <m:sub>
            <m:r>
              <m:rPr>
                <m:sty m:val="p"/>
              </m:rPr>
              <m:t>1</m:t>
            </m:r>
            <m:r>
              <m:rPr>
                <m:sty m:val="p"/>
              </m:rPr>
              <m:t>⩽</m:t>
            </m:r>
            <m:r>
              <m:rPr>
                <m:sty m:val="i"/>
              </m:rPr>
              <m:t>i</m:t>
            </m:r>
            <m:r>
              <m:rPr>
                <m:sty m:val="p"/>
              </m:rPr>
              <m:t>,</m:t>
            </m:r>
            <m:r>
              <m:rPr>
                <m:sty m:val="i"/>
              </m:rPr>
              <m:t>j</m:t>
            </m:r>
            <m:r>
              <m:rPr>
                <m:sty m:val="p"/>
              </m:rPr>
              <m:t>⩽</m:t>
            </m:r>
            <m:r>
              <m:rPr>
                <m:sty m:val="i"/>
              </m:rPr>
              <m:t>n</m:t>
            </m:r>
          </m:sub>
        </m:sSub>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on rappelle que la trace de </w:t>
      </w:r>
      <m:oMath>
        <m:r>
          <m:rPr>
            <m:sty m:val="i"/>
          </m:rPr>
          <m:t>A</m:t>
        </m:r>
      </m:oMath>
      <w:r>
        <w:rPr>
          <w:rFonts w:eastAsia="Georgia" w:cs="Georgia" w:ascii="Georgia" w:hAnsi="Georgia"/>
        </w:rPr>
        <w:t xml:space="preserve"> est définie par</w:t>
      </w:r>
    </w:p>
    <w:p>
      <w:pPr>
        <w:spacing w:after="220" w:lineRule="auto"/>
      </w:pPr>
      <m:oMathPara>
        <m:oMath>
          <m:r>
            <m:rPr>
              <m:sty m:val="p"/>
            </m:rPr>
            <m:t>Tr</m:t>
          </m:r>
          <m:r>
            <m:rPr>
              <m:sty m:val="p"/>
            </m:rPr>
            <m:t>(</m:t>
          </m:r>
          <m:r>
            <m:rPr>
              <m:sty m:val="i"/>
            </m:rPr>
            <m:t>A</m:t>
          </m:r>
          <m:r>
            <m:rPr>
              <m:sty m:val="p"/>
            </m:rPr>
            <m:t>)</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
            <m:sSubPr/>
            <m:e>
              <m:r>
                <m:rPr>
                  <m:sty m:val="i"/>
                </m:rPr>
                <m:t>a</m:t>
              </m:r>
            </m:e>
            <m:sub>
              <m:r>
                <m:rPr>
                  <m:sty m:val="i"/>
                </m:rPr>
                <m:t>i</m:t>
              </m:r>
              <m:r>
                <m:rPr>
                  <m:sty m:val="p"/>
                </m:rPr>
                <m:t>,</m:t>
              </m:r>
              <m:r>
                <m:rPr>
                  <m:sty m:val="i"/>
                </m:rPr>
                <m:t>i</m:t>
              </m:r>
            </m:sub>
          </m:sSub>
          <m:r>
            <m:rPr>
              <m:sty m:val="p"/>
            </m:rPr>
            <m:t>.</m:t>
          </m:r>
        </m:oMath>
      </m:oMathPara>
    </w:p>
    <w:p>
      <w:pPr>
        <w:spacing w:after="220" w:lineRule="auto"/>
      </w:pPr>
      <w:r>
        <w:rPr/>
        <w:t xml:space="preserve">Partie 1 - Un exemple</w:t>
      </w:r>
      <w:r>
        <w:rPr/>
        <w:br w:type="textWrapping"/>
      </w:r>
      <w:r>
        <w:rPr>
          <w:rFonts w:eastAsia="Georgia" w:cs="Georgia" w:ascii="Georgia" w:hAnsi="Georgia"/>
        </w:rPr>
        <w:t xml:space="preserve">Dans cette partie et dans cette partie uniquement, on se place dans le cas où </w:t>
      </w:r>
      <m:oMath>
        <m:r>
          <m:rPr>
            <m:sty m:val="i"/>
          </m:rPr>
          <m:t>n</m:t>
        </m:r>
        <m:r>
          <m:rPr>
            <m:sty m:val="p"/>
          </m:rPr>
          <m:t>=</m:t>
        </m:r>
        <m:r>
          <m:rPr>
            <m:sty m:val="p"/>
          </m:rPr>
          <m:t>2</m:t>
        </m:r>
      </m:oMath>
      <w:r>
        <w:rPr>
          <w:rFonts w:eastAsia="Georgia" w:cs="Georgia" w:ascii="Georgia" w:hAnsi="Georgia"/>
        </w:rPr>
        <w:t xml:space="preserve"> et où la matrice </w:t>
      </w:r>
      <m:oMath>
        <m:r>
          <m:rPr>
            <m:sty m:val="i"/>
          </m:rPr>
          <m:t>A</m:t>
        </m:r>
      </m:oMath>
      <w:r>
        <w:rPr>
          <w:rFonts w:eastAsia="Georgia" w:cs="Georgia" w:ascii="Georgia" w:hAnsi="Georgia"/>
        </w:rPr>
        <w:t xml:space="preserve"> est définie par</w:t>
      </w:r>
    </w:p>
    <w:p>
      <w:pPr>
        <w:spacing w:after="220" w:lineRule="auto"/>
      </w:pPr>
      <m:oMathPara>
        <m:oMath>
          <m:r>
            <m:rPr>
              <m:sty m:val="i"/>
            </m:rPr>
            <m:t>A</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e>
                  <m:e>
                    <m:r>
                      <m:rPr>
                        <m:sty m:val="p"/>
                      </m:rPr>
                      <m:t>1</m:t>
                    </m:r>
                  </m:e>
                </m:mr>
                <m:mr>
                  <m:e>
                    <m:r>
                      <m:rPr>
                        <m:sty m:val="p"/>
                      </m:rPr>
                      <m:t>1</m:t>
                    </m:r>
                  </m:e>
                  <m:e>
                    <m:r>
                      <m:rPr>
                        <m:sty m:val="p"/>
                      </m:rPr>
                      <m:t>1</m:t>
                    </m:r>
                  </m:e>
                </m:mr>
              </m:m>
            </m:e>
          </m:d>
          <m:r>
            <m:rPr>
              <m:sty m:val="p"/>
            </m:rPr>
            <m:t>.</m:t>
          </m:r>
        </m:oMath>
      </m:oMathPara>
    </w:p>
    <w:p>
      <w:pPr>
        <w:spacing w:after="220" w:lineRule="auto"/>
      </w:pPr>
      <w:r>
        <w:rPr/>
        <w:t xml:space="preserve">On note </w:t>
      </w:r>
      <m:oMath>
        <m:sSub>
          <m:sSubPr/>
          <m:e>
            <m:r>
              <m:rPr>
                <m:sty m:val="i"/>
              </m:rPr>
              <m:t>S</m:t>
            </m:r>
          </m:e>
          <m:sub>
            <m:r>
              <m:rPr>
                <m:sty m:val="p"/>
              </m:rPr>
              <m:t>1</m:t>
            </m:r>
          </m:sub>
        </m:sSub>
      </m:oMath>
      <w:r>
        <w:rPr>
          <w:rFonts w:eastAsia="Georgia" w:cs="Georgia" w:ascii="Georgia" w:hAnsi="Georgia"/>
        </w:rPr>
        <w:t xml:space="preserve"> le cercle unité du plan </w:t>
      </w:r>
      <m:oMath>
        <m:sSup>
          <m:sSupPr/>
          <m:e>
            <m:r>
              <m:rPr>
                <m:scr m:val="double-struck"/>
              </m:rPr>
              <m:t>R</m:t>
            </m:r>
          </m:e>
          <m:sup>
            <m:r>
              <m:rPr>
                <m:sty m:val="p"/>
              </m:rPr>
              <m:t>2</m:t>
            </m:r>
          </m:sup>
        </m:sSup>
      </m:oMath>
      <w:r>
        <w:rPr>
          <w:rFonts w:eastAsia="Georgia" w:cs="Georgia" w:ascii="Georgia" w:hAnsi="Georgia"/>
        </w:rPr>
        <w:t xml:space="preserve">, défini par : </w:t>
      </w:r>
      <m:oMath>
        <m:sSub>
          <m:sSubPr/>
          <m:e>
            <m:r>
              <m:rPr>
                <m:sty m:val="i"/>
              </m:rPr>
              <m:t>S</m:t>
            </m:r>
          </m:e>
          <m:sub>
            <m:r>
              <m:rPr>
                <m:sty m:val="p"/>
              </m:rPr>
              <m:t>1</m:t>
            </m:r>
          </m:sub>
        </m:sSub>
        <m:r>
          <m:rPr>
            <m:sty m:val="p"/>
          </m:rPr>
          <m:t>=</m:t>
        </m:r>
        <m:d>
          <m:dPr>
            <m:begChr m:val="{"/>
            <m:endChr m:val="}"/>
            <m:ctrlPr>
              <w:rPr>
                <w:rFonts w:ascii="Cambria Math" w:hAnsi="Cambria Math"/>
              </w:rPr>
            </m:ctrlPr>
          </m:dPr>
          <m:e>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m:t>
            </m:r>
            <m:r>
              <m:rPr>
                <m:sty m:val="p"/>
              </m:rPr>
              <m:t>(</m:t>
            </m:r>
            <m:r>
              <m:rPr>
                <m:sty m:val="i"/>
              </m:rPr>
              <m:t>x</m:t>
            </m:r>
            <m:r>
              <m:rPr>
                <m:sty m:val="p"/>
              </m:rPr>
              <m:t>,</m:t>
            </m:r>
            <m:r>
              <m:rPr>
                <m:sty m:val="i"/>
              </m:rPr>
              <m:t>y</m:t>
            </m:r>
            <m:r>
              <m:rPr>
                <m:sty m:val="p"/>
              </m:rPr>
              <m:t>)</m:t>
            </m:r>
            <m:r>
              <m:rPr>
                <m:sty m:val="p"/>
              </m:rPr>
              <m:t>‖</m:t>
            </m:r>
            <m:r>
              <m:rPr>
                <m:sty m:val="p"/>
              </m:rPr>
              <m:t>=</m:t>
            </m:r>
            <m:r>
              <m:rPr>
                <m:sty m:val="p"/>
              </m:rPr>
              <m:t>1</m:t>
            </m:r>
          </m:e>
        </m:d>
      </m:oMath>
      <w:r>
        <w:rPr/>
        <w:t xml:space="preserve">. On admet que </w:t>
      </w:r>
      <m:oMath>
        <m:sSub>
          <m:sSubPr/>
          <m:e>
            <m:r>
              <m:rPr>
                <m:sty m:val="i"/>
              </m:rPr>
              <m:t>S</m:t>
            </m:r>
          </m:e>
          <m:sub>
            <m:r>
              <m:rPr>
                <m:sty m:val="p"/>
              </m:rPr>
              <m:t>1</m:t>
            </m:r>
          </m:sub>
        </m:sSub>
      </m:oMath>
      <w:r>
        <w:rPr>
          <w:rFonts w:eastAsia="Georgia" w:cs="Georgia" w:ascii="Georgia" w:hAnsi="Georgia"/>
        </w:rPr>
        <w:t xml:space="preserve"> est un fermé borné.</w:t>
      </w:r>
    </w:p>
    <w:p>
      <w:pPr>
        <w:numPr>
          <w:ilvl w:val="0"/>
          <w:numId w:val="2"/>
        </w:numPr>
        <w:spacing w:lineRule="auto"/>
      </w:pPr>
      <w:r>
        <w:rPr>
          <w:rFonts w:eastAsia="Georgia" w:cs="Georgia" w:ascii="Georgia" w:hAnsi="Georgia"/>
        </w:rPr>
        <w:t xml:space="preserve">Déterminer une matrice orthogonale </w:t>
      </w:r>
      <m:oMath>
        <m:r>
          <m:rPr>
            <m:sty m:val="i"/>
          </m:rPr>
          <m:t>Q</m:t>
        </m:r>
        <m:r>
          <m:rPr>
            <m:sty m:val="p"/>
          </m:rPr>
          <m:t>∈</m:t>
        </m:r>
        <m:sSub>
          <m:sSubPr/>
          <m:e>
            <m:r>
              <m:rPr>
                <m:scr m:val="script"/>
              </m:rPr>
              <m:t>M</m:t>
            </m:r>
          </m:e>
          <m:sub>
            <m:r>
              <m:rPr>
                <m:sty m:val="p"/>
              </m:rPr>
              <m:t>2</m:t>
            </m:r>
          </m:sub>
        </m:sSub>
        <m:r>
          <m:rPr>
            <m:sty m:val="p"/>
          </m:rPr>
          <m:t>(</m:t>
        </m:r>
        <m:r>
          <m:rPr>
            <m:scr m:val="double-struck"/>
          </m:rPr>
          <m:t>R</m:t>
        </m:r>
        <m:r>
          <m:rPr>
            <m:sty m:val="p"/>
          </m:rPr>
          <m:t>)</m:t>
        </m:r>
      </m:oMath>
      <w:r>
        <w:rPr/>
        <w:t xml:space="preserve"> et une matrice diagonale </w:t>
      </w:r>
      <m:oMath>
        <m:r>
          <m:rPr>
            <m:sty m:val="i"/>
          </m:rPr>
          <m:t>D</m:t>
        </m:r>
        <m:r>
          <m:rPr>
            <m:sty m:val="p"/>
          </m:rPr>
          <m:t>∈</m:t>
        </m:r>
        <m:sSub>
          <m:sSubPr/>
          <m:e>
            <m:r>
              <m:rPr>
                <m:scr m:val="script"/>
              </m:rPr>
              <m:t>M</m:t>
            </m:r>
          </m:e>
          <m:sub>
            <m:r>
              <m:rPr>
                <m:sty m:val="p"/>
              </m:rPr>
              <m:t>2</m:t>
            </m:r>
          </m:sub>
        </m:sSub>
        <m:r>
          <m:rPr>
            <m:sty m:val="p"/>
          </m:rPr>
          <m:t>(</m:t>
        </m:r>
        <m:r>
          <m:rPr>
            <m:scr m:val="double-struck"/>
          </m:rPr>
          <m:t>R</m:t>
        </m:r>
        <m:r>
          <m:rPr>
            <m:sty m:val="p"/>
          </m:rPr>
          <m:t>)</m:t>
        </m:r>
      </m:oMath>
      <w:r>
        <w:rPr>
          <w:rFonts w:eastAsia="Georgia" w:cs="Georgia" w:ascii="Georgia" w:hAnsi="Georgia"/>
        </w:rPr>
        <w:t xml:space="preserve">, dont les coefficients diagonaux sont rangés dans l'ordre décroissant, telles que </w:t>
      </w:r>
      <m:oMath>
        <m:r>
          <m:rPr>
            <m:sty m:val="i"/>
          </m:rPr>
          <m:t>A</m:t>
        </m:r>
        <m:r>
          <m:rPr>
            <m:sty m:val="p"/>
          </m:rPr>
          <m:t>=</m:t>
        </m:r>
        <m:r>
          <m:rPr>
            <m:sty m:val="i"/>
          </m:rPr>
          <m:t>Q</m:t>
        </m:r>
        <m:sSup>
          <m:sSupPr/>
          <m:e>
            <m:r>
              <m:rPr>
                <m:sty m:val="i"/>
              </m:rPr>
              <m:t>D</m:t>
            </m:r>
          </m:e>
          <m:sup>
            <m:r>
              <m:rPr>
                <m:sty m:val="i"/>
              </m:rPr>
              <m:t>t</m:t>
            </m:r>
          </m:sup>
        </m:sSup>
        <m:r>
          <m:rPr>
            <m:sty m:val="i"/>
          </m:rPr>
          <m:t>Q</m:t>
        </m:r>
      </m:oMath>
      <w:r>
        <w:rPr/>
        <w:t xml:space="preserve">.</w:t>
      </w:r>
    </w:p>
    <w:p>
      <w:pPr>
        <w:spacing w:after="220" w:lineRule="auto"/>
      </w:pPr>
      <w:r>
        <w:rPr/>
        <w:t xml:space="preserve">On introduit alors la fonction </w:t>
      </w:r>
      <m:oMath>
        <m:r>
          <m:rPr>
            <m:sty m:val="i"/>
          </m:rPr>
          <m:t>φ</m:t>
        </m:r>
      </m:oMath>
      <w:r>
        <w:rPr>
          <w:rFonts w:eastAsia="Georgia" w:cs="Georgia" w:ascii="Georgia" w:hAnsi="Georgia"/>
        </w:rPr>
        <w:t xml:space="preserve"> définie sur l'ouvert </w:t>
      </w:r>
      <m:oMath>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oMath>
      <w:r>
        <w:rPr/>
        <w:t xml:space="preserve"> par</w:t>
      </w:r>
    </w:p>
    <w:p>
      <w:pPr>
        <w:spacing w:after="220" w:lineRule="auto"/>
      </w:pP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r>
            <m:rPr>
              <m:sty m:val="p"/>
            </m:rPr>
            <m:t>,</m:t>
          </m:r>
          <m:r>
            <m:rPr>
              <m:sty m:val="p"/>
            </m:rPr>
            <m:t xml:space="preserve"> </m:t>
          </m:r>
          <m:r>
            <m:rPr>
              <m:sty m:val="i"/>
            </m:rPr>
            <m:t>φ</m:t>
          </m:r>
          <m:r>
            <m:rPr>
              <m:sty m:val="p"/>
            </m:rPr>
            <m:t>(</m:t>
          </m:r>
          <m:r>
            <m:rPr>
              <m:sty m:val="i"/>
            </m:rPr>
            <m:t>x</m:t>
          </m:r>
          <m:r>
            <m:rPr>
              <m:sty m:val="p"/>
            </m:rPr>
            <m:t>,</m:t>
          </m:r>
          <m:r>
            <m:rPr>
              <m:sty m:val="i"/>
            </m:rPr>
            <m:t>y</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r>
                          <m:rPr>
                            <m:sty m:val="i"/>
                          </m:rPr>
                          <m:t>x</m:t>
                        </m:r>
                      </m:num>
                      <m:den>
                        <m:rad>
                          <m:radPr>
                            <m:degHide m:val="1"/>
                            <m:ctrlPr>
                              <w:rPr>
                                <w:rFonts w:ascii="Cambria Math" w:hAnsi="Cambria Math"/>
                              </w:rPr>
                            </m:ctrlPr>
                          </m:radPr>
                          <m:deg/>
                          <m:e>
                            <m:sSup>
                              <m:sSupPr/>
                              <m:e>
                                <m:r>
                                  <m:rPr>
                                    <m:sty m:val="i"/>
                                  </m:rPr>
                                  <m:t>x</m:t>
                                </m:r>
                              </m:e>
                              <m:sup>
                                <m:r>
                                  <m:rPr>
                                    <m:sty m:val="p"/>
                                  </m:rPr>
                                  <m:t>2</m:t>
                                </m:r>
                              </m:sup>
                            </m:sSup>
                            <m:r>
                              <m:rPr>
                                <m:sty m:val="p"/>
                              </m:rPr>
                              <m:t>+</m:t>
                            </m:r>
                            <m:sSup>
                              <m:sSupPr/>
                              <m:e>
                                <m:r>
                                  <m:rPr>
                                    <m:sty m:val="i"/>
                                  </m:rPr>
                                  <m:t>y</m:t>
                                </m:r>
                              </m:e>
                              <m:sup>
                                <m:r>
                                  <m:rPr>
                                    <m:sty m:val="p"/>
                                  </m:rPr>
                                  <m:t>2</m:t>
                                </m:r>
                              </m:sup>
                            </m:sSup>
                          </m:e>
                        </m:rad>
                      </m:den>
                    </m:f>
                  </m:e>
                  <m:e>
                    <m:f>
                      <m:fPr>
                        <m:ctrlPr>
                          <w:rPr>
                            <w:rFonts w:ascii="Cambria Math" w:hAnsi="Cambria Math"/>
                          </w:rPr>
                        </m:ctrlPr>
                      </m:fPr>
                      <m:num>
                        <m:r>
                          <m:rPr>
                            <m:sty m:val="i"/>
                          </m:rPr>
                          <m:t>y</m:t>
                        </m:r>
                      </m:num>
                      <m:den>
                        <m:rad>
                          <m:radPr>
                            <m:degHide m:val="1"/>
                            <m:ctrlPr>
                              <w:rPr>
                                <w:rFonts w:ascii="Cambria Math" w:hAnsi="Cambria Math"/>
                              </w:rPr>
                            </m:ctrlPr>
                          </m:radPr>
                          <m:deg/>
                          <m:e>
                            <m:sSup>
                              <m:sSupPr/>
                              <m:e>
                                <m:r>
                                  <m:rPr>
                                    <m:sty m:val="i"/>
                                  </m:rPr>
                                  <m:t>x</m:t>
                                </m:r>
                              </m:e>
                              <m:sup>
                                <m:r>
                                  <m:rPr>
                                    <m:sty m:val="p"/>
                                  </m:rPr>
                                  <m:t>2</m:t>
                                </m:r>
                              </m:sup>
                            </m:sSup>
                            <m:r>
                              <m:rPr>
                                <m:sty m:val="p"/>
                              </m:rPr>
                              <m:t>+</m:t>
                            </m:r>
                            <m:sSup>
                              <m:sSupPr/>
                              <m:e>
                                <m:r>
                                  <m:rPr>
                                    <m:sty m:val="i"/>
                                  </m:rPr>
                                  <m:t>y</m:t>
                                </m:r>
                              </m:e>
                              <m:sup>
                                <m:r>
                                  <m:rPr>
                                    <m:sty m:val="p"/>
                                  </m:rPr>
                                  <m:t>2</m:t>
                                </m:r>
                              </m:sup>
                            </m:sSup>
                          </m:e>
                        </m:rad>
                      </m:den>
                    </m:f>
                  </m:e>
                </m:mr>
              </m:m>
            </m:e>
          </m:d>
          <m:r>
            <m:rPr>
              <m:sty m:val="i"/>
            </m:rPr>
            <m:t>A</m:t>
          </m:r>
          <m:d>
            <m:dPr>
              <m:begChr m:val="("/>
              <m:endChr m:val=")"/>
              <m:ctrlPr>
                <w:rPr>
                  <w:rFonts w:ascii="Cambria Math" w:hAnsi="Cambria Math"/>
                </w:rPr>
              </m:ctrlPr>
            </m:dPr>
            <m:e>
              <m:f>
                <m:fPr>
                  <m:ctrlPr>
                    <w:rPr>
                      <w:rFonts w:ascii="Cambria Math" w:hAnsi="Cambria Math"/>
                    </w:rPr>
                  </m:ctrlPr>
                </m:fPr>
                <m:num>
                  <m:r>
                    <m:rPr>
                      <m:sty m:val="i"/>
                    </m:rPr>
                    <m:t>x</m:t>
                  </m:r>
                </m:num>
                <m:den>
                  <m:f>
                    <m:fPr>
                      <m:ctrlPr>
                        <w:rPr>
                          <w:rFonts w:ascii="Cambria Math" w:hAnsi="Cambria Math"/>
                        </w:rPr>
                      </m:ctrlPr>
                    </m:fPr>
                    <m:num>
                      <m:rad>
                        <m:radPr>
                          <m:degHide m:val="1"/>
                          <m:ctrlPr>
                            <w:rPr>
                              <w:rFonts w:ascii="Cambria Math" w:hAnsi="Cambria Math"/>
                            </w:rPr>
                          </m:ctrlPr>
                        </m:radPr>
                        <m:deg/>
                        <m:e>
                          <m:sSup>
                            <m:sSupPr/>
                            <m:e>
                              <m:r>
                                <m:rPr>
                                  <m:sty m:val="i"/>
                                </m:rPr>
                                <m:t>x</m:t>
                              </m:r>
                            </m:e>
                            <m:sup>
                              <m:r>
                                <m:rPr>
                                  <m:sty m:val="p"/>
                                </m:rPr>
                                <m:t>2</m:t>
                              </m:r>
                            </m:sup>
                          </m:sSup>
                          <m:r>
                            <m:rPr>
                              <m:sty m:val="p"/>
                            </m:rPr>
                            <m:t>+</m:t>
                          </m:r>
                          <m:sSup>
                            <m:sSupPr/>
                            <m:e>
                              <m:r>
                                <m:rPr>
                                  <m:sty m:val="i"/>
                                </m:rPr>
                                <m:t>y</m:t>
                              </m:r>
                            </m:e>
                            <m:sup>
                              <m:r>
                                <m:rPr>
                                  <m:sty m:val="p"/>
                                </m:rPr>
                                <m:t>2</m:t>
                              </m:r>
                            </m:sup>
                          </m:sSup>
                        </m:e>
                      </m:rad>
                    </m:num>
                    <m:den>
                      <m:rad>
                        <m:radPr>
                          <m:degHide m:val="1"/>
                          <m:ctrlPr>
                            <w:rPr>
                              <w:rFonts w:ascii="Cambria Math" w:hAnsi="Cambria Math"/>
                            </w:rPr>
                          </m:ctrlPr>
                        </m:radPr>
                        <m:deg/>
                        <m:e>
                          <m:sSup>
                            <m:sSupPr/>
                            <m:e>
                              <m:r>
                                <m:rPr>
                                  <m:sty m:val="i"/>
                                </m:rPr>
                                <m:t>x</m:t>
                              </m:r>
                            </m:e>
                            <m:sup>
                              <m:r>
                                <m:rPr>
                                  <m:sty m:val="p"/>
                                </m:rPr>
                                <m:t>2</m:t>
                              </m:r>
                            </m:sup>
                          </m:sSup>
                          <m:r>
                            <m:rPr>
                              <m:sty m:val="p"/>
                            </m:rPr>
                            <m:t>+</m:t>
                          </m:r>
                          <m:sSup>
                            <m:sSupPr/>
                            <m:e>
                              <m:r>
                                <m:rPr>
                                  <m:sty m:val="i"/>
                                </m:rPr>
                                <m:t>y</m:t>
                              </m:r>
                            </m:e>
                            <m:sup>
                              <m:r>
                                <m:rPr>
                                  <m:sty m:val="p"/>
                                </m:rPr>
                                <m:t>2</m:t>
                              </m:r>
                            </m:sup>
                          </m:sSup>
                        </m:e>
                      </m:rad>
                    </m:den>
                  </m:f>
                </m:den>
              </m:f>
            </m:e>
          </m:d>
          <m:r>
            <m:rPr>
              <m:sty m:val="p"/>
            </m:rPr>
            <m:t>.</m:t>
          </m:r>
        </m:oMath>
      </m:oMathPara>
    </w:p>
    <w:p>
      <w:pPr>
        <w:numPr>
          <w:ilvl w:val="0"/>
          <w:numId w:val="4"/>
        </w:numPr>
        <w:spacing w:lineRule="auto"/>
      </w:pPr>
      <w:r>
        <w:rPr/>
        <w:t xml:space="preserve">a. Montrer que :</w:t>
      </w:r>
      <w:r>
        <w:rPr/>
        <w:br w:type="textWrapping"/>
      </w: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r>
            <m:rPr>
              <m:sty m:val="p"/>
            </m:rPr>
            <m:t>,</m:t>
          </m:r>
          <m:r>
            <m:rPr>
              <m:sty m:val="p"/>
            </m:rPr>
            <m:t xml:space="preserve"> </m:t>
          </m:r>
          <m:r>
            <m:rPr>
              <m:sty m:val="i"/>
            </m:rPr>
            <m:t>φ</m:t>
          </m:r>
          <m:r>
            <m:rPr>
              <m:sty m:val="p"/>
            </m:rPr>
            <m:t>(</m:t>
          </m:r>
          <m:r>
            <m:rPr>
              <m:sty m:val="i"/>
            </m:rPr>
            <m:t>x</m:t>
          </m:r>
          <m:r>
            <m:rPr>
              <m:sty m:val="p"/>
            </m:rPr>
            <m:t>,</m:t>
          </m:r>
          <m:r>
            <m:rPr>
              <m:sty m:val="i"/>
            </m:rPr>
            <m:t>y</m:t>
          </m:r>
          <m:r>
            <m:rPr>
              <m:sty m:val="p"/>
            </m:rPr>
            <m:t>)</m:t>
          </m:r>
          <m:r>
            <m:rPr>
              <m:sty m:val="p"/>
            </m:rPr>
            <m:t>=</m:t>
          </m:r>
          <m:r>
            <m:rPr>
              <m:sty m:val="p"/>
            </m:rPr>
            <m:t>1</m:t>
          </m:r>
          <m:r>
            <m:rPr>
              <m:sty m:val="p"/>
            </m:rPr>
            <m:t>+</m:t>
          </m:r>
          <m:f>
            <m:fPr>
              <m:ctrlPr>
                <w:rPr>
                  <w:rFonts w:ascii="Cambria Math" w:hAnsi="Cambria Math"/>
                </w:rPr>
              </m:ctrlPr>
            </m:fPr>
            <m:num>
              <m:r>
                <m:rPr>
                  <m:sty m:val="p"/>
                </m:rPr>
                <m:t>2</m:t>
              </m:r>
              <m:r>
                <m:rPr>
                  <m:sty m:val="i"/>
                </m:rPr>
                <m:t>x</m:t>
              </m:r>
              <m:r>
                <m:rPr>
                  <m:sty m:val="i"/>
                </m:rPr>
                <m:t>y</m:t>
              </m:r>
            </m:num>
            <m:den>
              <m:sSup>
                <m:sSupPr/>
                <m:e>
                  <m:r>
                    <m:rPr>
                      <m:sty m:val="i"/>
                    </m:rPr>
                    <m:t>x</m:t>
                  </m:r>
                </m:e>
                <m:sup>
                  <m:r>
                    <m:rPr>
                      <m:sty m:val="p"/>
                    </m:rPr>
                    <m:t>2</m:t>
                  </m:r>
                </m:sup>
              </m:sSup>
              <m:r>
                <m:rPr>
                  <m:sty m:val="p"/>
                </m:rPr>
                <m:t>+</m:t>
              </m:r>
              <m:sSup>
                <m:sSupPr/>
                <m:e>
                  <m:r>
                    <m:rPr>
                      <m:sty m:val="i"/>
                    </m:rPr>
                    <m:t>y</m:t>
                  </m:r>
                </m:e>
                <m:sup>
                  <m:r>
                    <m:rPr>
                      <m:sty m:val="p"/>
                    </m:rPr>
                    <m:t>2</m:t>
                  </m:r>
                </m:sup>
              </m:sSup>
            </m:den>
          </m:f>
          <m:r>
            <m:rPr>
              <m:sty m:val="p"/>
            </m:rPr>
            <m:t>.</m:t>
          </m:r>
        </m:oMath>
      </m:oMathPara>
      <w:r>
        <w:rPr/>
        <w:br w:type="textWrapping"/>
      </w:r>
      <w:r>
        <w:rPr>
          <w:rFonts w:eastAsia="Georgia" w:cs="Georgia" w:ascii="Georgia" w:hAnsi="Georgia"/>
        </w:rPr>
        <w:t xml:space="preserve">En déduire que </w:t>
      </w:r>
      <m:oMath>
        <m:r>
          <m:rPr>
            <m:sty m:val="i"/>
          </m:rPr>
          <m:t>φ</m:t>
        </m:r>
      </m:oMath>
      <w:r>
        <w:rPr/>
        <w:t xml:space="preserve"> est de classe </w:t>
      </w:r>
      <m:oMath>
        <m:sSup>
          <m:sSupPr/>
          <m:e>
            <m:r>
              <m:rPr>
                <m:scr m:val="script"/>
              </m:rPr>
              <m:t>C</m:t>
            </m:r>
          </m:e>
          <m:sup>
            <m:r>
              <m:rPr>
                <m:sty m:val="p"/>
              </m:rPr>
              <m:t>2</m:t>
            </m:r>
          </m:sup>
        </m:sSup>
      </m:oMath>
      <w:r>
        <w:rPr/>
        <w:t xml:space="preserve"> sur </w:t>
      </w:r>
      <m:oMath>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oMath>
      <w:r>
        <w:rPr/>
        <w:t xml:space="preserve">.</w:t>
      </w:r>
    </w:p>
    <w:p>
      <w:pPr>
        <w:numPr>
          <w:ilvl w:val="1"/>
          <w:numId w:val="5"/>
        </w:numPr>
        <w:spacing w:lineRule="auto"/>
      </w:pPr>
      <w:r>
        <w:rPr/>
        <w:t xml:space="preserve">Montrer que </w:t>
      </w:r>
      <m:oMath>
        <m:r>
          <m:rPr>
            <m:sty m:val="i"/>
          </m:rPr>
          <m:t>φ</m:t>
        </m:r>
      </m:oMath>
      <w:r>
        <w:rPr>
          <w:rFonts w:eastAsia="Georgia" w:cs="Georgia" w:ascii="Georgia" w:hAnsi="Georgia"/>
        </w:rPr>
        <w:t xml:space="preserve"> admet une infinité de points critiques et les expliciter.</w:t>
      </w:r>
    </w:p>
    <w:p>
      <w:pPr>
        <w:numPr>
          <w:ilvl w:val="1"/>
          <w:numId w:val="5"/>
        </w:numPr>
        <w:spacing w:lineRule="auto"/>
      </w:pPr>
      <w:r>
        <w:rPr/>
        <w:t xml:space="preserve">Montrer que, pour tout </w:t>
      </w:r>
      <m:oMath>
        <m:r>
          <m:rPr>
            <m:sty m:val="i"/>
          </m:rPr>
          <m:t>α</m:t>
        </m:r>
        <m:r>
          <m:rPr>
            <m:sty m:val="p"/>
          </m:rPr>
          <m:t>∈</m:t>
        </m:r>
        <m:sSup>
          <m:sSupPr/>
          <m:e>
            <m:r>
              <m:rPr>
                <m:scr m:val="double-struck"/>
              </m:rPr>
              <m:t>R</m:t>
            </m:r>
          </m:e>
          <m:sup>
            <m:r>
              <m:rPr>
                <m:sty m:val="p"/>
              </m:rPr>
              <m:t>∗</m:t>
            </m:r>
          </m:sup>
        </m:sSup>
      </m:oMath>
      <w:r>
        <w:rPr/>
        <w:t xml:space="preserve"> et pour tout </w:t>
      </w:r>
      <m:oMath>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oMath>
      <w:r>
        <w:rPr/>
        <w:t xml:space="preserve">, on a </w:t>
      </w:r>
      <m:oMath>
        <m:r>
          <m:rPr>
            <m:sty m:val="i"/>
          </m:rPr>
          <m:t>φ</m:t>
        </m:r>
        <m:r>
          <m:rPr>
            <m:sty m:val="p"/>
          </m:rPr>
          <m:t>(</m:t>
        </m:r>
        <m:r>
          <m:rPr>
            <m:sty m:val="i"/>
          </m:rPr>
          <m:t>α</m:t>
        </m:r>
        <m:r>
          <m:rPr>
            <m:sty m:val="i"/>
          </m:rPr>
          <m:t>x</m:t>
        </m:r>
        <m:r>
          <m:rPr>
            <m:sty m:val="p"/>
          </m:rPr>
          <m:t>,</m:t>
        </m:r>
        <m:r>
          <m:rPr>
            <m:sty m:val="i"/>
          </m:rPr>
          <m:t>α</m:t>
        </m:r>
        <m:r>
          <m:rPr>
            <m:sty m:val="i"/>
          </m:rPr>
          <m:t>y</m:t>
        </m:r>
        <m:r>
          <m:rPr>
            <m:sty m:val="p"/>
          </m:rPr>
          <m:t>)</m:t>
        </m:r>
        <m:r>
          <m:rPr>
            <m:sty m:val="p"/>
          </m:rPr>
          <m:t>=</m:t>
        </m:r>
        <m:r>
          <m:rPr>
            <m:sty m:val="i"/>
          </m:rPr>
          <m:t>φ</m:t>
        </m:r>
        <m:r>
          <m:rPr>
            <m:sty m:val="p"/>
          </m:rPr>
          <m:t>(</m:t>
        </m:r>
        <m:r>
          <m:rPr>
            <m:sty m:val="i"/>
          </m:rPr>
          <m:t>x</m:t>
        </m:r>
        <m:r>
          <m:rPr>
            <m:sty m:val="p"/>
          </m:rPr>
          <m:t>,</m:t>
        </m:r>
        <m:r>
          <m:rPr>
            <m:sty m:val="i"/>
          </m:rPr>
          <m:t>y</m:t>
        </m:r>
        <m:r>
          <m:rPr>
            <m:sty m:val="p"/>
          </m:rPr>
          <m:t>)</m:t>
        </m:r>
      </m:oMath>
      <w:r>
        <w:rPr/>
        <w:t xml:space="preserve">.</w:t>
      </w:r>
    </w:p>
    <w:p>
      <w:pPr>
        <w:numPr>
          <w:ilvl w:val="1"/>
          <w:numId w:val="5"/>
        </w:numPr>
        <w:spacing w:lineRule="auto"/>
      </w:pPr>
      <w:r>
        <w:rPr>
          <w:rFonts w:eastAsia="Georgia" w:cs="Georgia" w:ascii="Georgia" w:hAnsi="Georgia"/>
        </w:rPr>
        <w:t xml:space="preserve">En déduire que </w:t>
      </w:r>
      <m:oMath>
        <m:r>
          <m:rPr>
            <m:sty m:val="i"/>
          </m:rPr>
          <m:t>φ</m:t>
        </m:r>
      </m:oMath>
      <w:r>
        <w:rPr>
          <w:rFonts w:eastAsia="Georgia" w:cs="Georgia" w:ascii="Georgia" w:hAnsi="Georgia"/>
        </w:rPr>
        <w:t xml:space="preserve"> présente un maximum global sur </w:t>
      </w:r>
      <m:oMath>
        <m:sSup>
          <m:sSupPr/>
          <m:e>
            <m:r>
              <m:rPr>
                <m:scr m:val="double-struck"/>
              </m:rPr>
              <m:t>R</m:t>
            </m:r>
          </m:e>
          <m:sup>
            <m:r>
              <m:rPr>
                <m:sty m:val="p"/>
              </m:rPr>
              <m:t>2</m:t>
            </m:r>
          </m:sup>
        </m:sSup>
        <m:r>
          <m:rPr>
            <m:sty m:val="p"/>
          </m:rPr>
          <m:t>∖</m:t>
        </m:r>
        <m:r>
          <m:rPr>
            <m:sty m:val="p"/>
          </m:rPr>
          <m:t>{</m:t>
        </m:r>
        <m:r>
          <m:rPr>
            <m:sty m:val="p"/>
          </m:rPr>
          <m:t>(</m:t>
        </m:r>
        <m:r>
          <m:rPr>
            <m:sty m:val="p"/>
          </m:rPr>
          <m:t>0</m:t>
        </m:r>
        <m:r>
          <m:rPr>
            <m:sty m:val="p"/>
          </m:rPr>
          <m:t>,</m:t>
        </m:r>
        <m:r>
          <m:rPr>
            <m:sty m:val="p"/>
          </m:rPr>
          <m:t>0</m:t>
        </m:r>
        <m:r>
          <m:rPr>
            <m:sty m:val="p"/>
          </m:rPr>
          <m:t>)</m:t>
        </m:r>
        <m:r>
          <m:rPr>
            <m:sty m:val="p"/>
          </m:rPr>
          <m:t>}</m:t>
        </m:r>
      </m:oMath>
      <w:r>
        <w:rPr>
          <w:rFonts w:eastAsia="Georgia" w:cs="Georgia" w:ascii="Georgia" w:hAnsi="Georgia"/>
        </w:rPr>
        <w:t xml:space="preserve">, puis préciser sa valeur et où ce maximum est atteint.</w:t>
      </w:r>
    </w:p>
    <w:p>
      <w:pPr>
        <w:spacing w:after="220" w:lineRule="auto"/>
      </w:pPr>
      <w:r>
        <w:rPr>
          <w:rFonts w:eastAsia="Georgia" w:cs="Georgia" w:ascii="Georgia" w:hAnsi="Georgia"/>
        </w:rPr>
        <w:t xml:space="preserve">Partie 2 - Une inégalité sur la trace</w:t>
      </w:r>
      <w:r>
        <w:rPr/>
        <w:br w:type="textWrapping"/>
      </w:r>
      <w:r>
        <w:rPr/>
        <w:t xml:space="preserve">3. Soient </w:t>
      </w:r>
      <m:oMath>
        <m:r>
          <m:rPr>
            <m:sty m:val="i"/>
          </m:rPr>
          <m:t>m</m:t>
        </m:r>
        <m:r>
          <m:rPr>
            <m:sty m:val="p"/>
          </m:rPr>
          <m:t>∈</m:t>
        </m:r>
        <m:sSup>
          <m:sSupPr/>
          <m:e>
            <m:r>
              <m:rPr>
                <m:scr m:val="double-struck"/>
              </m:rPr>
              <m:t>N</m:t>
            </m:r>
          </m:e>
          <m:sup>
            <m:r>
              <m:rPr>
                <m:sty m:val="p"/>
              </m:rPr>
              <m:t>∗</m:t>
            </m:r>
          </m:sup>
        </m:sSup>
      </m:oMath>
      <w:r>
        <w:rPr/>
        <w:t xml:space="preserve"> un entier et </w:t>
      </w:r>
      <m:oMath>
        <m:r>
          <m:rPr>
            <m:sty m:val="i"/>
          </m:rPr>
          <m:t>B</m:t>
        </m:r>
        <m:r>
          <m:rPr>
            <m:sty m:val="p"/>
          </m:rPr>
          <m:t>=</m:t>
        </m:r>
        <m:sSub>
          <m:sSubPr/>
          <m:e>
            <m:d>
              <m:dPr>
                <m:begChr m:val="("/>
                <m:endChr m:val=")"/>
                <m:ctrlPr>
                  <w:rPr>
                    <w:rFonts w:ascii="Cambria Math" w:hAnsi="Cambria Math"/>
                  </w:rPr>
                </m:ctrlPr>
              </m:dPr>
              <m:e>
                <m:sSub>
                  <m:sSubPr/>
                  <m:e>
                    <m:r>
                      <m:rPr>
                        <m:sty m:val="i"/>
                      </m:rPr>
                      <m:t>b</m:t>
                    </m:r>
                  </m:e>
                  <m:sub>
                    <m:r>
                      <m:rPr>
                        <m:sty m:val="i"/>
                      </m:rPr>
                      <m:t>i</m:t>
                    </m:r>
                    <m:r>
                      <m:rPr>
                        <m:sty m:val="p"/>
                      </m:rPr>
                      <m:t>,</m:t>
                    </m:r>
                    <m:r>
                      <m:rPr>
                        <m:sty m:val="i"/>
                      </m:rPr>
                      <m:t>j</m:t>
                    </m:r>
                  </m:sub>
                </m:sSub>
              </m:e>
            </m:d>
          </m:e>
          <m:sub>
            <m:m>
              <m:mPr>
                <m:plcHide m:val="1"/>
                <m:cGpRule m:val="4"/>
                <m:mcs>
                  <m:mc>
                    <m:mcPr>
                      <m:count m:val="1"/>
                      <m:mcJc m:val="center"/>
                    </m:mcPr>
                  </m:mc>
                </m:mcs>
                <m:ctrlPr>
                  <w:rPr>
                    <w:rFonts w:ascii="Cambria Math" w:hAnsi="Cambria Math"/>
                    <w:i/>
                  </w:rPr>
                </m:ctrlPr>
              </m:mPr>
              <m:mr>
                <m:e>
                  <m:r>
                    <m:rPr>
                      <m:sty m:val="p"/>
                    </m:rPr>
                    <m:t>1</m:t>
                  </m:r>
                  <m:r>
                    <m:rPr>
                      <m:sty m:val="p"/>
                    </m:rPr>
                    <m:t>⩽</m:t>
                  </m:r>
                  <m:r>
                    <m:rPr>
                      <m:sty m:val="i"/>
                    </m:rPr>
                    <m:t>i</m:t>
                  </m:r>
                  <m:r>
                    <m:rPr>
                      <m:sty m:val="p"/>
                    </m:rPr>
                    <m:t>⩽</m:t>
                  </m:r>
                  <m:r>
                    <m:rPr>
                      <m:sty m:val="i"/>
                    </m:rPr>
                    <m:t>n</m:t>
                  </m:r>
                </m:e>
              </m:mr>
              <m:mr>
                <m:e>
                  <m:r>
                    <m:rPr>
                      <m:sty m:val="p"/>
                    </m:rPr>
                    <m:t>1</m:t>
                  </m:r>
                  <m:r>
                    <m:rPr>
                      <m:sty m:val="p"/>
                    </m:rPr>
                    <m:t>⩽</m:t>
                  </m:r>
                  <m:r>
                    <m:rPr>
                      <m:sty m:val="i"/>
                    </m:rPr>
                    <m:t>j</m:t>
                  </m:r>
                  <m:r>
                    <m:rPr>
                      <m:sty m:val="p"/>
                    </m:rPr>
                    <m:t>⩽</m:t>
                  </m:r>
                  <m:r>
                    <m:rPr>
                      <m:sty m:val="i"/>
                    </m:rPr>
                    <m:t>m</m:t>
                  </m:r>
                </m:e>
              </m:mr>
            </m:m>
          </m:sub>
        </m:sSub>
        <m:r>
          <m:rPr>
            <m:sty m:val="p"/>
          </m:rPr>
          <m:t>∈</m:t>
        </m:r>
        <m:sSub>
          <m:sSubPr/>
          <m:e>
            <m:r>
              <m:rPr>
                <m:scr m:val="script"/>
              </m:rPr>
              <m:t>M</m:t>
            </m:r>
          </m:e>
          <m:sub>
            <m:r>
              <m:rPr>
                <m:sty m:val="i"/>
              </m:rPr>
              <m:t>n</m:t>
            </m:r>
            <m:r>
              <m:rPr>
                <m:sty m:val="p"/>
              </m:rPr>
              <m:t>,</m:t>
            </m:r>
            <m:r>
              <m:rPr>
                <m:sty m:val="i"/>
              </m:rPr>
              <m:t>m</m:t>
            </m:r>
          </m:sub>
        </m:sSub>
        <m:r>
          <m:rPr>
            <m:sty m:val="p"/>
          </m:rPr>
          <m:t>(</m:t>
        </m:r>
        <m:r>
          <m:rPr>
            <m:scr m:val="double-struck"/>
          </m:rPr>
          <m:t>R</m:t>
        </m:r>
        <m:r>
          <m:rPr>
            <m:sty m:val="p"/>
          </m:rPr>
          <m:t>)</m:t>
        </m:r>
      </m:oMath>
      <w:r>
        <w:rPr>
          <w:rFonts w:eastAsia="Georgia" w:cs="Georgia" w:ascii="Georgia" w:hAnsi="Georgia"/>
        </w:rPr>
        <w:t xml:space="preserve"> une matrice non nécessairement carrée.</w:t>
      </w:r>
    </w:p>
    <w:p>
      <w:pPr>
        <w:numPr>
          <w:ilvl w:val="1"/>
          <w:numId w:val="7"/>
        </w:numPr>
        <w:spacing w:lineRule="auto"/>
      </w:pPr>
      <w:r>
        <w:rPr/>
        <w:t xml:space="preserve">Expliciter, en fonction des coefficients de </w:t>
      </w:r>
      <m:oMath>
        <m:r>
          <m:rPr>
            <m:sty m:val="i"/>
          </m:rPr>
          <m:t>B</m:t>
        </m:r>
      </m:oMath>
      <w:r>
        <w:rPr/>
        <w:t xml:space="preserve">, les coefficients des matrices </w:t>
      </w:r>
      <m:oMath>
        <m:sSup>
          <m:sSupPr/>
          <m:e>
            <m:r>
              <m:t xml:space="preserve"> </m:t>
            </m:r>
          </m:e>
          <m:sup>
            <m:r>
              <m:rPr>
                <m:sty m:val="i"/>
              </m:rPr>
              <m:t>t</m:t>
            </m:r>
          </m:sup>
        </m:sSup>
        <m:r>
          <m:rPr>
            <m:sty m:val="i"/>
          </m:rPr>
          <m:t>B</m:t>
        </m:r>
        <m:r>
          <m:rPr>
            <m:sty m:val="i"/>
          </m:rPr>
          <m:t>B</m:t>
        </m:r>
      </m:oMath>
      <w:r>
        <w:rPr/>
        <w:t xml:space="preserve"> et </w:t>
      </w:r>
      <m:oMath>
        <m:sSup>
          <m:sSupPr/>
          <m:e>
            <m:r>
              <m:rPr>
                <m:sty m:val="i"/>
              </m:rPr>
              <m:t>B</m:t>
            </m:r>
          </m:e>
          <m:sup>
            <m:r>
              <m:rPr>
                <m:sty m:val="i"/>
              </m:rPr>
              <m:t>t</m:t>
            </m:r>
          </m:sup>
        </m:sSup>
        <m:r>
          <m:rPr>
            <m:sty m:val="i"/>
          </m:rPr>
          <m:t>B</m:t>
        </m:r>
      </m:oMath>
      <w:r>
        <w:rPr/>
        <w:t xml:space="preserve">.</w:t>
      </w:r>
    </w:p>
    <w:p>
      <w:pPr>
        <w:numPr>
          <w:ilvl w:val="1"/>
          <w:numId w:val="7"/>
        </w:numPr>
        <w:spacing w:lineRule="auto"/>
      </w:pPr>
      <w:r>
        <w:rPr>
          <w:rFonts w:eastAsia="Georgia" w:cs="Georgia" w:ascii="Georgia" w:hAnsi="Georgia"/>
        </w:rPr>
        <w:t xml:space="preserve">En déduire que </w:t>
      </w:r>
      <m:oMath>
        <m:r>
          <m:rPr>
            <m:sty m:val="p"/>
          </m:rPr>
          <m:t>Tr</m:t>
        </m:r>
        <m:d>
          <m:dPr>
            <m:begChr m:val="("/>
            <m:endChr m:val=")"/>
            <m:ctrlPr>
              <w:rPr>
                <w:rFonts w:ascii="Cambria Math" w:hAnsi="Cambria Math"/>
              </w:rPr>
            </m:ctrlPr>
          </m:dPr>
          <m:e>
            <m:sSup>
              <m:sSupPr/>
              <m:e>
                <m:r>
                  <m:t xml:space="preserve"> </m:t>
                </m:r>
              </m:e>
              <m:sup>
                <m:r>
                  <m:rPr>
                    <m:sty m:val="i"/>
                  </m:rPr>
                  <m:t>t</m:t>
                </m:r>
              </m:sup>
            </m:sSup>
            <m:r>
              <m:rPr>
                <m:sty m:val="i"/>
              </m:rPr>
              <m:t>B</m:t>
            </m:r>
            <m:r>
              <m:rPr>
                <m:sty m:val="i"/>
              </m:rPr>
              <m:t>B</m:t>
            </m:r>
          </m:e>
        </m:d>
        <m:r>
          <m:rPr>
            <m:sty m:val="p"/>
          </m:rPr>
          <m:t>=</m:t>
        </m:r>
        <m:r>
          <m:rPr>
            <m:sty m:val="p"/>
          </m:rPr>
          <m:t>Tr</m:t>
        </m:r>
        <m:d>
          <m:dPr>
            <m:begChr m:val="("/>
            <m:endChr m:val=")"/>
            <m:ctrlPr>
              <w:rPr>
                <w:rFonts w:ascii="Cambria Math" w:hAnsi="Cambria Math"/>
              </w:rPr>
            </m:ctrlPr>
          </m:dPr>
          <m:e>
            <m:sSup>
              <m:sSupPr/>
              <m:e>
                <m:r>
                  <m:rPr>
                    <m:sty m:val="i"/>
                  </m:rPr>
                  <m:t>B</m:t>
                </m:r>
              </m:e>
              <m:sup>
                <m:r>
                  <m:rPr>
                    <m:sty m:val="i"/>
                  </m:rPr>
                  <m:t>t</m:t>
                </m:r>
              </m:sup>
            </m:sSup>
            <m:r>
              <m:rPr>
                <m:sty m:val="i"/>
              </m:rPr>
              <m:t>B</m:t>
            </m:r>
          </m:e>
        </m:d>
      </m:oMath>
      <w:r>
        <w:rPr/>
        <w:t xml:space="preserve">.</w:t>
      </w:r>
    </w:p>
    <w:p>
      <w:pPr>
        <w:spacing w:after="220" w:lineRule="auto"/>
      </w:pPr>
      <w:r>
        <w:rPr/>
        <w:t xml:space="preserve">On note </w:t>
      </w:r>
      <m:oMath>
        <m:r>
          <m:rPr>
            <m:sty m:val="i"/>
          </m:rPr>
          <m:t>D</m:t>
        </m:r>
        <m:r>
          <m:rPr>
            <m:sty m:val="p"/>
          </m:rPr>
          <m:t>=</m:t>
        </m:r>
        <m:r>
          <m:rPr>
            <m:sty m:val="p"/>
          </m:rPr>
          <m:t>[</m:t>
        </m:r>
        <m:r>
          <m:rPr>
            <m:sty m:val="p"/>
          </m:rPr>
          <m:t>0</m:t>
        </m:r>
        <m:r>
          <m:rPr>
            <m:sty m:val="p"/>
          </m:rPr>
          <m:t>,</m:t>
        </m:r>
        <m:r>
          <m:rPr>
            <m:sty m:val="p"/>
          </m:rPr>
          <m:t>1</m:t>
        </m:r>
        <m:sSup>
          <m:sSupPr/>
          <m:e>
            <m:r>
              <m:rPr>
                <m:sty m:val="p"/>
              </m:rPr>
              <m:t>]</m:t>
            </m:r>
          </m:e>
          <m:sup>
            <m:r>
              <m:rPr>
                <m:sty m:val="i"/>
              </m:rPr>
              <m:t>n</m:t>
            </m:r>
          </m:sup>
        </m:sSup>
      </m:oMath>
      <w:r>
        <w:rPr/>
        <w:t xml:space="preserve"> et,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cr m:val="script"/>
              </m:rPr>
              <m:t>C</m:t>
            </m:r>
          </m:e>
          <m:sub>
            <m:r>
              <m:rPr>
                <m:sty m:val="i"/>
              </m:rPr>
              <m:t>k</m:t>
            </m:r>
          </m:sub>
        </m:sSub>
        <m:r>
          <m:rPr>
            <m:sty m:val="p"/>
          </m:rPr>
          <m:t>=</m:t>
        </m:r>
        <m:d>
          <m:dPr>
            <m:begChr m:val="{"/>
            <m:endChr m:val="}"/>
            <m:ctrlPr>
              <w:rPr>
                <w:rFonts w:ascii="Cambria Math" w:hAnsi="Cambria Math"/>
              </w:rPr>
            </m:ctrlPr>
          </m:dPr>
          <m:e>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
              <m:sSubPr/>
              <m:e>
                <m:r>
                  <m:rPr>
                    <m:sty m:val="i"/>
                  </m:rPr>
                  <m:t>x</m:t>
                </m:r>
              </m:e>
              <m:sub>
                <m:r>
                  <m:rPr>
                    <m:sty m:val="i"/>
                  </m:rPr>
                  <m:t>i</m:t>
                </m:r>
              </m:sub>
            </m:sSub>
            <m:r>
              <m:rPr>
                <m:sty m:val="p"/>
              </m:rPr>
              <m:t>=</m:t>
            </m:r>
            <m:r>
              <m:rPr>
                <m:sty m:val="i"/>
              </m:rPr>
              <m:t>k</m:t>
            </m:r>
          </m:e>
        </m:d>
      </m:oMath>
      <w:r>
        <w:rPr/>
        <w:t xml:space="preserve">.</w:t>
      </w:r>
      <w:r>
        <w:rPr/>
        <w:br w:type="textWrapping"/>
      </w:r>
      <w:r>
        <w:rPr/>
        <w:t xml:space="preserve">On admet que,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les ensembles </w:t>
      </w:r>
      <m:oMath>
        <m:r>
          <m:rPr>
            <m:sty m:val="i"/>
          </m:rPr>
          <m:t>D</m:t>
        </m:r>
      </m:oMath>
      <w:r>
        <w:rPr/>
        <w:t xml:space="preserve"> et </w:t>
      </w:r>
      <m:oMath>
        <m:r>
          <m:rPr>
            <m:sty m:val="i"/>
          </m:rPr>
          <m:t>D</m:t>
        </m:r>
        <m:r>
          <m:rPr>
            <m:sty m:val="p"/>
          </m:rPr>
          <m:t>∩</m:t>
        </m:r>
        <m:sSub>
          <m:sSubPr/>
          <m:e>
            <m:r>
              <m:rPr>
                <m:scr m:val="script"/>
              </m:rPr>
              <m:t>C</m:t>
            </m:r>
          </m:e>
          <m:sub>
            <m:r>
              <m:rPr>
                <m:sty m:val="i"/>
              </m:rPr>
              <m:t>k</m:t>
            </m:r>
          </m:sub>
        </m:sSub>
      </m:oMath>
      <w:r>
        <w:rPr>
          <w:rFonts w:eastAsia="Georgia" w:cs="Georgia" w:ascii="Georgia" w:hAnsi="Georgia"/>
        </w:rPr>
        <w:t xml:space="preserve"> sont des ensembles fermés et bornés.</w:t>
      </w:r>
    </w:p>
    <w:p>
      <w:pPr>
        <w:numPr>
          <w:ilvl w:val="0"/>
          <w:numId w:val="9"/>
        </w:numPr>
        <w:spacing w:lineRule="auto"/>
      </w:pPr>
      <w:r>
        <w:rPr>
          <w:rFonts w:eastAsia="Georgia" w:cs="Georgia" w:ascii="Georgia" w:hAnsi="Georgia"/>
        </w:rPr>
        <w:t xml:space="preserve">Représenter graphiquement, pour </w:t>
      </w:r>
      <m:oMath>
        <m:r>
          <m:rPr>
            <m:sty m:val="i"/>
          </m:rPr>
          <m:t>n</m:t>
        </m:r>
        <m:r>
          <m:rPr>
            <m:sty m:val="p"/>
          </m:rPr>
          <m:t>=</m:t>
        </m:r>
        <m:r>
          <m:rPr>
            <m:sty m:val="p"/>
          </m:rPr>
          <m:t>2</m:t>
        </m:r>
      </m:oMath>
      <w:r>
        <w:rPr/>
        <w:t xml:space="preserve">, les ensembles </w:t>
      </w:r>
      <m:oMath>
        <m:r>
          <m:rPr>
            <m:sty m:val="i"/>
          </m:rPr>
          <m:t>D</m:t>
        </m:r>
        <m:r>
          <m:rPr>
            <m:sty m:val="p"/>
          </m:rPr>
          <m:t>,</m:t>
        </m:r>
        <m:sSub>
          <m:sSubPr/>
          <m:e>
            <m:r>
              <m:rPr>
                <m:scr m:val="script"/>
              </m:rPr>
              <m:t>C</m:t>
            </m:r>
          </m:e>
          <m:sub>
            <m:r>
              <m:rPr>
                <m:sty m:val="p"/>
              </m:rPr>
              <m:t>1</m:t>
            </m:r>
          </m:sub>
        </m:sSub>
      </m:oMath>
      <w:r>
        <w:rPr/>
        <w:t xml:space="preserve"> et </w:t>
      </w:r>
      <m:oMath>
        <m:sSub>
          <m:sSubPr/>
          <m:e>
            <m:r>
              <m:rPr>
                <m:scr m:val="script"/>
              </m:rPr>
              <m:t>C</m:t>
            </m:r>
          </m:e>
          <m:sub>
            <m:r>
              <m:rPr>
                <m:sty m:val="p"/>
              </m:rPr>
              <m:t>2</m:t>
            </m:r>
          </m:sub>
        </m:sSub>
      </m:oMath>
      <w:r>
        <w:rPr/>
        <w:t xml:space="preserve">.</w:t>
      </w:r>
    </w:p>
    <w:p>
      <w:pPr>
        <w:spacing w:after="220" w:lineRule="auto"/>
      </w:pPr>
      <w:r>
        <w:rPr/>
        <w:t xml:space="preserve">Soit </w:t>
      </w:r>
      <m:oMath>
        <m:r>
          <m:rPr>
            <m:sty m:val="p"/>
          </m:rPr>
          <m:t>Λ</m:t>
        </m:r>
        <m:r>
          <m:rPr>
            <m:sty m:val="p"/>
          </m:rPr>
          <m:t>=</m:t>
        </m:r>
        <m:d>
          <m:dPr>
            <m:begChr m:val="("/>
            <m:endChr m:val=")"/>
            <m:ctrlPr>
              <w:rPr>
                <w:rFonts w:ascii="Cambria Math" w:hAnsi="Cambria Math"/>
              </w:rPr>
            </m:ctrlPr>
          </m:dPr>
          <m:e>
            <m:sSub>
              <m:sSubPr/>
              <m:e>
                <m:r>
                  <m:rPr>
                    <m:sty m:val="i"/>
                  </m:rPr>
                  <m:t>λ</m:t>
                </m:r>
              </m:e>
              <m:sub>
                <m:r>
                  <m:rPr>
                    <m:sty m:val="p"/>
                  </m:rPr>
                  <m:t>1</m:t>
                </m:r>
              </m:sub>
            </m:sSub>
            <m:r>
              <m:rPr>
                <m:sty m:val="p"/>
              </m:rPr>
              <m:t>,</m:t>
            </m:r>
            <m:sSub>
              <m:sSubPr/>
              <m:e>
                <m:r>
                  <m:rPr>
                    <m:sty m:val="i"/>
                  </m:rPr>
                  <m:t>λ</m:t>
                </m:r>
              </m:e>
              <m:sub>
                <m:r>
                  <m:rPr>
                    <m:sty m:val="p"/>
                  </m:rPr>
                  <m:t>2</m:t>
                </m:r>
              </m:sub>
            </m:sSub>
            <m:r>
              <m:rPr>
                <m:sty m:val="p"/>
              </m:rPr>
              <m:t>,</m:t>
            </m:r>
            <m:r>
              <m:rPr>
                <m:sty m:val="p"/>
              </m:rPr>
              <m:t>…</m:t>
            </m:r>
            <m:r>
              <m:rPr>
                <m:sty m:val="p"/>
              </m:rPr>
              <m:t>,</m:t>
            </m:r>
            <m:sSub>
              <m:sSubPr/>
              <m:e>
                <m:r>
                  <m:rPr>
                    <m:sty m:val="i"/>
                  </m:rPr>
                  <m:t>λ</m:t>
                </m:r>
              </m:e>
              <m:sub>
                <m:r>
                  <m:rPr>
                    <m:sty m:val="i"/>
                  </m:rPr>
                  <m:t>n</m:t>
                </m:r>
              </m:sub>
            </m:sSub>
          </m:e>
        </m:d>
        <m:r>
          <m:rPr>
            <m:sty m:val="p"/>
          </m:rPr>
          <m:t>∈</m:t>
        </m:r>
        <m:sSup>
          <m:sSupPr/>
          <m:e>
            <m:r>
              <m:rPr>
                <m:scr m:val="double-struck"/>
              </m:rPr>
              <m:t>R</m:t>
            </m:r>
          </m:e>
          <m:sup>
            <m:r>
              <m:rPr>
                <m:sty m:val="i"/>
              </m:rPr>
              <m:t>n</m:t>
            </m:r>
          </m:sup>
        </m:sSup>
      </m:oMath>
      <w:r>
        <w:rPr/>
        <w:t xml:space="preserve"> non nul tel que </w:t>
      </w:r>
      <m:oMath>
        <m:sSub>
          <m:sSubPr/>
          <m:e>
            <m:r>
              <m:rPr>
                <m:sty m:val="i"/>
              </m:rPr>
              <m:t>λ</m:t>
            </m:r>
          </m:e>
          <m:sub>
            <m:r>
              <m:rPr>
                <m:sty m:val="p"/>
              </m:rPr>
              <m:t>1</m:t>
            </m:r>
          </m:sub>
        </m:sSub>
        <m:r>
          <m:rPr>
            <m:sty m:val="p"/>
          </m:rPr>
          <m:t>⩾</m:t>
        </m:r>
        <m:sSub>
          <m:sSubPr/>
          <m:e>
            <m:r>
              <m:rPr>
                <m:sty m:val="i"/>
              </m:rPr>
              <m:t>λ</m:t>
            </m:r>
          </m:e>
          <m:sub>
            <m:r>
              <m:rPr>
                <m:sty m:val="p"/>
              </m:rPr>
              <m:t>2</m:t>
            </m:r>
          </m:sub>
        </m:sSub>
        <m:r>
          <m:rPr>
            <m:sty m:val="p"/>
          </m:rPr>
          <m:t>⩾</m:t>
        </m:r>
        <m:r>
          <m:rPr>
            <m:sty m:val="p"/>
          </m:rPr>
          <m:t>…</m:t>
        </m:r>
        <m:r>
          <m:rPr>
            <m:sty m:val="p"/>
          </m:rPr>
          <m:t>⩾</m:t>
        </m:r>
        <m:sSub>
          <m:sSubPr/>
          <m:e>
            <m:r>
              <m:rPr>
                <m:sty m:val="i"/>
              </m:rPr>
              <m:t>λ</m:t>
            </m:r>
          </m:e>
          <m:sub>
            <m:r>
              <m:rPr>
                <m:sty m:val="i"/>
              </m:rPr>
              <m:t>n</m:t>
            </m:r>
          </m:sub>
        </m:sSub>
      </m:oMath>
      <w:r>
        <w:rPr>
          <w:rFonts w:eastAsia="Georgia" w:cs="Georgia" w:ascii="Georgia" w:hAnsi="Georgia"/>
        </w:rPr>
        <w:t xml:space="preserve">. On considère la fonction </w:t>
      </w:r>
      <m:oMath>
        <m:sSub>
          <m:sSubPr/>
          <m:e>
            <m:r>
              <m:rPr>
                <m:sty m:val="i"/>
              </m:rPr>
              <m:t>f</m:t>
            </m:r>
          </m:e>
          <m:sub>
            <m:r>
              <m:rPr>
                <m:sty m:val="p"/>
              </m:rPr>
              <m:t>Λ</m:t>
            </m:r>
          </m:sub>
        </m:sSub>
      </m:oMath>
      <w:r>
        <w:rPr>
          <w:rFonts w:eastAsia="Georgia" w:cs="Georgia" w:ascii="Georgia" w:hAnsi="Georgia"/>
        </w:rPr>
        <w:t xml:space="preserve"> définie sur </w:t>
      </w:r>
      <m:oMath>
        <m:r>
          <m:rPr>
            <m:sty m:val="i"/>
          </m:rPr>
          <m:t>D</m:t>
        </m:r>
      </m:oMath>
      <w:r>
        <w:rPr/>
        <w:t xml:space="preserve"> par</w:t>
      </w:r>
    </w:p>
    <w:p>
      <w:pPr>
        <w:spacing w:after="220" w:lineRule="auto"/>
      </w:pPr>
      <m:oMathPara>
        <m:oMath>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e>
          </m:d>
          <m:r>
            <m:rPr>
              <m:sty m:val="p"/>
            </m:rPr>
            <m:t>∈</m:t>
          </m:r>
          <m:r>
            <m:rPr>
              <m:sty m:val="i"/>
            </m:rPr>
            <m:t>D</m:t>
          </m:r>
          <m:r>
            <m:rPr>
              <m:sty m:val="p"/>
            </m:rPr>
            <m:t>,</m:t>
          </m:r>
          <m:r>
            <m:rPr>
              <m:sty m:val="p"/>
            </m:rPr>
            <m:t xml:space="preserve"> </m:t>
          </m:r>
          <m:sSub>
            <m:sSubPr/>
            <m:e>
              <m:r>
                <m:rPr>
                  <m:sty m:val="i"/>
                </m:rPr>
                <m:t>f</m:t>
              </m:r>
            </m:e>
            <m:sub>
              <m:r>
                <m:rPr>
                  <m:sty m:val="p"/>
                </m:rPr>
                <m:t>Λ</m:t>
              </m:r>
            </m:sub>
          </m:sSub>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e>
          </m:d>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
            <m:sSubPr/>
            <m:e>
              <m:r>
                <m:rPr>
                  <m:sty m:val="i"/>
                </m:rPr>
                <m:t>λ</m:t>
              </m:r>
            </m:e>
            <m:sub>
              <m:r>
                <m:rPr>
                  <m:sty m:val="i"/>
                </m:rPr>
                <m:t>i</m:t>
              </m:r>
            </m:sub>
          </m:sSub>
          <m:sSub>
            <m:sSubPr/>
            <m:e>
              <m:r>
                <m:rPr>
                  <m:sty m:val="i"/>
                </m:rPr>
                <m:t>x</m:t>
              </m:r>
            </m:e>
            <m:sub>
              <m:r>
                <m:rPr>
                  <m:sty m:val="i"/>
                </m:rPr>
                <m:t>i</m:t>
              </m:r>
            </m:sub>
          </m:sSub>
          <m:r>
            <m:rPr>
              <m:sty m:val="p"/>
            </m:rPr>
            <m:t>.</m:t>
          </m:r>
        </m:oMath>
      </m:oMathPara>
    </w:p>
    <w:p>
      <w:pPr>
        <w:numPr>
          <w:ilvl w:val="0"/>
          <w:numId w:val="11"/>
        </w:numPr>
        <w:spacing w:lineRule="auto"/>
      </w:pPr>
      <w:r>
        <w:rPr/>
        <w:t xml:space="preserve">Soit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suppose que </w:t>
      </w:r>
      <m:oMath>
        <m:r>
          <m:rPr>
            <m:sty m:val="p"/>
          </m:rPr>
          <m:t>Λ</m:t>
        </m:r>
        <m:r>
          <m:rPr>
            <m:sty m:val="p"/>
          </m:rPr>
          <m:t>∉</m:t>
        </m:r>
        <m:r>
          <m:rPr>
            <m:sty m:val="p"/>
          </m:rPr>
          <m:t>Vect</m:t>
        </m:r>
        <m:r>
          <m:rPr>
            <m:sty m:val="p"/>
          </m:rPr>
          <m:t>(</m:t>
        </m:r>
        <m:r>
          <m:rPr>
            <m:sty m:val="p"/>
          </m:rPr>
          <m:t>(</m:t>
        </m:r>
        <m:r>
          <m:rPr>
            <m:sty m:val="p"/>
          </m:rPr>
          <m:t>1</m:t>
        </m:r>
        <m:r>
          <m:rPr>
            <m:sty m:val="p"/>
          </m:rPr>
          <m:t>,</m:t>
        </m:r>
        <m:r>
          <m:rPr>
            <m:sty m:val="p"/>
          </m:rPr>
          <m:t>1</m:t>
        </m:r>
        <m:r>
          <m:rPr>
            <m:sty m:val="p"/>
          </m:rPr>
          <m:t>,</m:t>
        </m:r>
        <m:r>
          <m:rPr>
            <m:sty m:val="p"/>
          </m:rPr>
          <m:t>…</m:t>
        </m:r>
        <m:r>
          <m:rPr>
            <m:sty m:val="p"/>
          </m:rPr>
          <m:t>,</m:t>
        </m:r>
        <m:r>
          <m:rPr>
            <m:sty m:val="p"/>
          </m:rPr>
          <m:t>1</m:t>
        </m:r>
        <m:r>
          <m:rPr>
            <m:sty m:val="p"/>
          </m:rPr>
          <m:t>)</m:t>
        </m:r>
        <m:r>
          <m:rPr>
            <m:sty m:val="p"/>
          </m:rPr>
          <m:t>)</m:t>
        </m:r>
      </m:oMath>
      <w:r>
        <w:rPr/>
        <w:t xml:space="preserve">. Montrer que </w:t>
      </w:r>
      <m:oMath>
        <m:sSub>
          <m:sSubPr/>
          <m:e>
            <m:r>
              <m:rPr>
                <m:sty m:val="i"/>
              </m:rPr>
              <m:t>f</m:t>
            </m:r>
          </m:e>
          <m:sub>
            <m:r>
              <m:rPr>
                <m:sty m:val="p"/>
              </m:rPr>
              <m:t>Λ</m:t>
            </m:r>
          </m:sub>
        </m:sSub>
      </m:oMath>
      <w:r>
        <w:rPr/>
        <w:t xml:space="preserve"> admet un maximum global sur </w:t>
      </w:r>
      <m:oMath>
        <m:r>
          <m:rPr>
            <m:sty m:val="i"/>
          </m:rPr>
          <m:t>D</m:t>
        </m:r>
      </m:oMath>
      <w:r>
        <w:rPr/>
        <w:t xml:space="preserve"> sous la contrainte </w:t>
      </w:r>
      <m:oMath>
        <m:sSub>
          <m:sSubPr/>
          <m:e>
            <m:r>
              <m:rPr>
                <m:scr m:val="script"/>
              </m:rPr>
              <m:t>C</m:t>
            </m:r>
          </m:e>
          <m:sub>
            <m:r>
              <m:rPr>
                <m:sty m:val="i"/>
              </m:rPr>
              <m:t>k</m:t>
            </m:r>
          </m:sub>
        </m:sSub>
      </m:oMath>
      <w:r>
        <w:rPr/>
        <w:t xml:space="preserve">. Expliciter un point en lequel ce maximum est atteint.</w:t>
      </w:r>
    </w:p>
    <w:p>
      <w:pPr>
        <w:numPr>
          <w:ilvl w:val="0"/>
          <w:numId w:val="11"/>
        </w:numPr>
        <w:spacing w:lineRule="auto"/>
      </w:pPr>
      <w:r>
        <w:rPr/>
        <w:t xml:space="preserve">Soit </w:t>
      </w:r>
      <m:oMath>
        <m:r>
          <m:rPr>
            <m:sty m:val="i"/>
          </m:rPr>
          <m:t>π</m:t>
        </m:r>
      </m:oMath>
      <w:r>
        <w:rPr/>
        <w:t xml:space="preserve"> une projection de </w:t>
      </w:r>
      <m:oMath>
        <m:sSup>
          <m:sSupPr/>
          <m:e>
            <m:r>
              <m:rPr>
                <m:scr m:val="double-struck"/>
              </m:rPr>
              <m:t>R</m:t>
            </m:r>
          </m:e>
          <m:sup>
            <m:r>
              <m:rPr>
                <m:sty m:val="i"/>
              </m:rPr>
              <m:t>n</m:t>
            </m:r>
          </m:sup>
        </m:sSup>
      </m:oMath>
      <w:r>
        <w:rPr/>
        <w:t xml:space="preserve"> dont on note </w:t>
      </w:r>
      <m:oMath>
        <m:r>
          <m:rPr>
            <m:sty m:val="i"/>
          </m:rPr>
          <m:t>P</m:t>
        </m:r>
        <m:r>
          <m:rPr>
            <m:sty m:val="p"/>
          </m:rPr>
          <m:t>=</m:t>
        </m:r>
        <m:sSub>
          <m:sSubPr/>
          <m:e>
            <m:d>
              <m:dPr>
                <m:begChr m:val="("/>
                <m:endChr m:val=")"/>
                <m:ctrlPr>
                  <w:rPr>
                    <w:rFonts w:ascii="Cambria Math" w:hAnsi="Cambria Math"/>
                  </w:rPr>
                </m:ctrlPr>
              </m:dPr>
              <m:e>
                <m:sSub>
                  <m:sSubPr/>
                  <m:e>
                    <m:r>
                      <m:rPr>
                        <m:sty m:val="i"/>
                      </m:rPr>
                      <m:t>p</m:t>
                    </m:r>
                  </m:e>
                  <m:sub>
                    <m:r>
                      <m:rPr>
                        <m:sty m:val="i"/>
                      </m:rPr>
                      <m:t>i</m:t>
                    </m:r>
                    <m:r>
                      <m:rPr>
                        <m:sty m:val="p"/>
                      </m:rPr>
                      <m:t>,</m:t>
                    </m:r>
                    <m:r>
                      <m:rPr>
                        <m:sty m:val="i"/>
                      </m:rPr>
                      <m:t>j</m:t>
                    </m:r>
                  </m:sub>
                </m:sSub>
              </m:e>
            </m:d>
          </m:e>
          <m:sub>
            <m:r>
              <m:rPr>
                <m:sty m:val="p"/>
              </m:rPr>
              <m:t>1</m:t>
            </m:r>
            <m:r>
              <m:rPr>
                <m:sty m:val="p"/>
              </m:rPr>
              <m:t>⩽</m:t>
            </m:r>
            <m:r>
              <m:rPr>
                <m:sty m:val="i"/>
              </m:rPr>
              <m:t>i</m:t>
            </m:r>
            <m:r>
              <m:rPr>
                <m:sty m:val="p"/>
              </m:rPr>
              <m:t>,</m:t>
            </m:r>
            <m:r>
              <m:rPr>
                <m:sty m:val="i"/>
              </m:rPr>
              <m:t>j</m:t>
            </m:r>
            <m:r>
              <m:rPr>
                <m:sty m:val="p"/>
              </m:rPr>
              <m:t>⩽</m:t>
            </m:r>
            <m:r>
              <m:rPr>
                <m:sty m:val="i"/>
              </m:rPr>
              <m:t>n</m:t>
            </m:r>
          </m:sub>
        </m:sSub>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la matrice dans la base canonique.</w:t>
      </w:r>
    </w:p>
    <w:p>
      <w:pPr>
        <w:numPr>
          <w:ilvl w:val="1"/>
          <w:numId w:val="12"/>
        </w:numPr>
        <w:spacing w:lineRule="auto"/>
      </w:pPr>
      <w:r>
        <w:rPr/>
        <w:t xml:space="preserve">Montrer que : </w:t>
      </w:r>
      <m:oMath>
        <m:r>
          <m:rPr>
            <m:sty m:val="p"/>
          </m:rPr>
          <m:t>rg</m:t>
        </m:r>
        <m:r>
          <m:rPr>
            <m:sty m:val="p"/>
          </m:rPr>
          <m:t>(</m:t>
        </m:r>
        <m:r>
          <m:rPr>
            <m:sty m:val="i"/>
          </m:rPr>
          <m:t>P</m:t>
        </m:r>
        <m:r>
          <m:rPr>
            <m:sty m:val="p"/>
          </m:rPr>
          <m:t>)</m:t>
        </m:r>
        <m:r>
          <m:rPr>
            <m:sty m:val="p"/>
          </m:rPr>
          <m:t>=</m:t>
        </m:r>
        <m:r>
          <m:rPr>
            <m:sty m:val="p"/>
          </m:rPr>
          <m:t>Tr</m:t>
        </m:r>
        <m:r>
          <m:rPr>
            <m:sty m:val="p"/>
          </m:rPr>
          <m:t>(</m:t>
        </m:r>
        <m:r>
          <m:rPr>
            <m:sty m:val="i"/>
          </m:rPr>
          <m:t>P</m:t>
        </m:r>
        <m:r>
          <m:rPr>
            <m:sty m:val="p"/>
          </m:rPr>
          <m:t>)</m:t>
        </m:r>
      </m:oMath>
      <w:r>
        <w:rPr/>
        <w:t xml:space="preserve">.</w:t>
      </w:r>
      <w:r>
        <w:rPr/>
        <w:br w:type="textWrapping"/>
      </w:r>
      <w:r>
        <w:rPr>
          <w:rFonts w:eastAsia="Georgia" w:cs="Georgia" w:ascii="Georgia" w:hAnsi="Georgia"/>
        </w:rPr>
        <w:t xml:space="preserve">On pourra commencer par écrire </w:t>
      </w:r>
      <m:oMath>
        <m:sSup>
          <m:sSupPr/>
          <m:e>
            <m:r>
              <m:rPr>
                <m:scr m:val="double-struck"/>
              </m:rPr>
              <m:t>R</m:t>
            </m:r>
          </m:e>
          <m:sup>
            <m:r>
              <m:rPr>
                <m:sty m:val="i"/>
              </m:rPr>
              <m:t>n</m:t>
            </m:r>
          </m:sup>
        </m:sSup>
        <m:r>
          <m:rPr>
            <m:sty m:val="p"/>
          </m:rPr>
          <m:t>=</m:t>
        </m:r>
        <m:r>
          <m:rPr>
            <m:sty m:val="i"/>
          </m:rPr>
          <m:t>F</m:t>
        </m:r>
        <m:r>
          <m:rPr>
            <m:sty m:val="p"/>
          </m:rPr>
          <m:t>⊕</m:t>
        </m:r>
        <m:r>
          <m:rPr>
            <m:sty m:val="i"/>
          </m:rPr>
          <m:t>G</m:t>
        </m:r>
      </m:oMath>
      <w:r>
        <w:rPr/>
        <w:t xml:space="preserve">, pour </w:t>
      </w:r>
      <m:oMath>
        <m:r>
          <m:rPr>
            <m:sty m:val="i"/>
          </m:rPr>
          <m:t>F</m:t>
        </m:r>
      </m:oMath>
      <w:r>
        <w:rPr/>
        <w:t xml:space="preserve"> et </w:t>
      </w:r>
      <m:oMath>
        <m:r>
          <m:rPr>
            <m:sty m:val="i"/>
          </m:rPr>
          <m:t>G</m:t>
        </m:r>
      </m:oMath>
      <w:r>
        <w:rPr/>
        <w:t xml:space="preserve"> deux sous-espaces vectoriels de </w:t>
      </w:r>
      <m:oMath>
        <m:sSup>
          <m:sSupPr/>
          <m:e>
            <m:r>
              <m:rPr>
                <m:scr m:val="double-struck"/>
              </m:rPr>
              <m:t>R</m:t>
            </m:r>
          </m:e>
          <m:sup>
            <m:r>
              <m:rPr>
                <m:sty m:val="i"/>
              </m:rPr>
              <m:t>n</m:t>
            </m:r>
          </m:sup>
        </m:sSup>
      </m:oMath>
      <w:r>
        <w:rPr>
          <w:rFonts w:eastAsia="Georgia" w:cs="Georgia" w:ascii="Georgia" w:hAnsi="Georgia"/>
        </w:rPr>
        <w:t xml:space="preserve"> à expliciter et déterminer la matrice de </w:t>
      </w:r>
      <m:oMath>
        <m:r>
          <m:rPr>
            <m:sty m:val="i"/>
          </m:rPr>
          <m:t>π</m:t>
        </m:r>
      </m:oMath>
      <w:r>
        <w:rPr>
          <w:rFonts w:eastAsia="Georgia" w:cs="Georgia" w:ascii="Georgia" w:hAnsi="Georgia"/>
        </w:rPr>
        <w:t xml:space="preserve"> dans une base adaptée à cette décomposition.</w:t>
      </w:r>
    </w:p>
    <w:p>
      <w:pPr>
        <w:numPr>
          <w:ilvl w:val="1"/>
          <w:numId w:val="12"/>
        </w:numPr>
        <w:spacing w:lineRule="auto"/>
      </w:pPr>
      <w:r>
        <w:rPr/>
        <w:t xml:space="preserve">Montrer que, si </w:t>
      </w:r>
      <m:oMath>
        <m:r>
          <m:rPr>
            <m:sty m:val="i"/>
          </m:rPr>
          <m:t>π</m:t>
        </m:r>
      </m:oMath>
      <w:r>
        <w:rPr/>
        <w:t xml:space="preserve"> est orthogonale, alors : </w:t>
      </w:r>
      <m:oMath>
        <m:r>
          <m:rPr>
            <m:sty m:val="p"/>
          </m:rPr>
          <m:t>∀</m:t>
        </m:r>
        <m:r>
          <m:rPr>
            <m:sty m:val="i"/>
          </m:rPr>
          <m:t>x</m:t>
        </m:r>
        <m:r>
          <m:rPr>
            <m:sty m:val="p"/>
          </m:rPr>
          <m:t>∈</m:t>
        </m:r>
        <m:sSup>
          <m:sSupPr/>
          <m:e>
            <m:r>
              <m:rPr>
                <m:scr m:val="double-struck"/>
              </m:rPr>
              <m:t>R</m:t>
            </m:r>
          </m:e>
          <m:sup>
            <m:r>
              <m:rPr>
                <m:sty m:val="i"/>
              </m:rPr>
              <m:t>n</m:t>
            </m:r>
          </m:sup>
        </m:sSup>
        <m:r>
          <m:rPr>
            <m:sty m:val="p"/>
          </m:rPr>
          <m:t>,</m:t>
        </m:r>
        <m:r>
          <m:rPr>
            <m:sty m:val="p"/>
          </m:rPr>
          <m:t>‖</m:t>
        </m:r>
        <m:r>
          <m:rPr>
            <m:sty m:val="i"/>
          </m:rPr>
          <m:t>π</m:t>
        </m:r>
        <m:r>
          <m:rPr>
            <m:sty m:val="p"/>
          </m:rPr>
          <m:t>(</m:t>
        </m:r>
        <m:r>
          <m:rPr>
            <m:sty m:val="i"/>
          </m:rPr>
          <m:t>x</m:t>
        </m:r>
        <m:r>
          <m:rPr>
            <m:sty m:val="p"/>
          </m:rPr>
          <m:t>)</m:t>
        </m:r>
        <m:r>
          <m:rPr>
            <m:sty m:val="p"/>
          </m:rPr>
          <m:t>‖</m:t>
        </m:r>
        <m:r>
          <m:rPr>
            <m:sty m:val="p"/>
          </m:rPr>
          <m:t>⩽</m:t>
        </m:r>
        <m:r>
          <m:rPr>
            <m:sty m:val="p"/>
          </m:rPr>
          <m:t>‖</m:t>
        </m:r>
        <m:r>
          <m:rPr>
            <m:sty m:val="i"/>
          </m:rPr>
          <m:t>x</m:t>
        </m:r>
        <m:r>
          <m:rPr>
            <m:sty m:val="p"/>
          </m:rPr>
          <m:t>‖</m:t>
        </m:r>
      </m:oMath>
      <w:r>
        <w:rPr/>
        <w:t xml:space="preserve">.</w:t>
      </w:r>
    </w:p>
    <w:p>
      <w:pPr>
        <w:numPr>
          <w:ilvl w:val="1"/>
          <w:numId w:val="12"/>
        </w:numPr>
        <w:spacing w:lineRule="auto"/>
      </w:pPr>
      <w:r>
        <w:rPr>
          <w:rFonts w:eastAsia="Georgia" w:cs="Georgia" w:ascii="Georgia" w:hAnsi="Georgia"/>
        </w:rPr>
        <w:t xml:space="preserve">Déduire de la question précédente que, si </w:t>
      </w:r>
      <m:oMath>
        <m:r>
          <m:rPr>
            <m:sty m:val="i"/>
          </m:rPr>
          <m:t>π</m:t>
        </m:r>
      </m:oMath>
      <w:r>
        <w:rPr/>
        <w:t xml:space="preserve"> est orthogonale, alors : </w:t>
      </w:r>
      <m:oMath>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p</m:t>
            </m:r>
          </m:e>
          <m:sub>
            <m:r>
              <m:rPr>
                <m:sty m:val="i"/>
              </m:rPr>
              <m:t>i</m:t>
            </m:r>
            <m:r>
              <m:rPr>
                <m:sty m:val="p"/>
              </m:rPr>
              <m:t>,</m:t>
            </m:r>
            <m:r>
              <m:rPr>
                <m:sty m:val="i"/>
              </m:rPr>
              <m:t>i</m:t>
            </m:r>
          </m:sub>
        </m:sSub>
        <m:r>
          <m:rPr>
            <m:sty m:val="p"/>
          </m:rPr>
          <m:t>∈</m:t>
        </m:r>
        <m:r>
          <m:rPr>
            <m:sty m:val="p"/>
          </m:rPr>
          <m:t>[</m:t>
        </m:r>
        <m:r>
          <m:rPr>
            <m:sty m:val="p"/>
          </m:rPr>
          <m:t>0</m:t>
        </m:r>
        <m:r>
          <m:rPr>
            <m:sty m:val="p"/>
          </m:rPr>
          <m:t>,</m:t>
        </m:r>
        <m:r>
          <m:rPr>
            <m:sty m:val="p"/>
          </m:rPr>
          <m:t>1</m:t>
        </m:r>
        <m:r>
          <m:rPr>
            <m:sty m:val="p"/>
          </m:rPr>
          <m:t>]</m:t>
        </m:r>
      </m:oMath>
      <w:r>
        <w:rPr/>
        <w:t xml:space="preserve">.</w:t>
      </w:r>
    </w:p>
    <w:p>
      <w:pPr>
        <w:spacing w:after="220" w:lineRule="auto"/>
      </w:pPr>
      <w:r>
        <w:rPr/>
        <w:t xml:space="preserve">Soient </w:t>
      </w:r>
      <m:oMath>
        <m:r>
          <m:rPr>
            <m:sty m:val="i"/>
          </m:rPr>
          <m:t>r</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et </w:t>
      </w:r>
      <m:oMath>
        <m:r>
          <m:rPr>
            <m:sty m:val="i"/>
          </m:rPr>
          <m:t>A</m:t>
        </m:r>
        <m:r>
          <m:rPr>
            <m:sty m:val="p"/>
          </m:rPr>
          <m:t>∈</m:t>
        </m:r>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une matrice symétrique de rang </w:t>
      </w:r>
      <m:oMath>
        <m:r>
          <m:rPr>
            <m:sty m:val="i"/>
          </m:rPr>
          <m:t>r</m:t>
        </m:r>
      </m:oMath>
      <w:r>
        <w:rPr/>
        <w:t xml:space="preserve">.</w:t>
      </w:r>
      <w:r>
        <w:rPr/>
        <w:br w:type="textWrapping"/>
      </w:r>
      <w:r>
        <w:rPr/>
        <w:t xml:space="preserve">On fixe alors un entier </w:t>
      </w:r>
      <m:oMath>
        <m:r>
          <m:rPr>
            <m:sty m:val="i"/>
          </m:rPr>
          <m:t>k</m:t>
        </m:r>
        <m:r>
          <m:rPr>
            <m:sty m:val="p"/>
          </m:rPr>
          <m:t>⩽</m:t>
        </m:r>
        <m:r>
          <m:rPr>
            <m:sty m:val="i"/>
          </m:rPr>
          <m:t>r</m:t>
        </m:r>
      </m:oMath>
      <w:r>
        <w:rPr/>
        <w:t xml:space="preserve">. Soit </w:t>
      </w:r>
      <m:oMath>
        <m:r>
          <m:rPr>
            <m:sty m:val="i"/>
          </m:rPr>
          <m:t>M</m:t>
        </m:r>
        <m:r>
          <m:rPr>
            <m:sty m:val="p"/>
          </m:rPr>
          <m:t>∈</m:t>
        </m:r>
        <m:sSub>
          <m:sSubPr/>
          <m:e>
            <m:r>
              <m:rPr>
                <m:scr m:val="script"/>
              </m:rPr>
              <m:t>M</m:t>
            </m:r>
          </m:e>
          <m:sub>
            <m:r>
              <m:rPr>
                <m:sty m:val="i"/>
              </m:rPr>
              <m:t>n</m:t>
            </m:r>
            <m:r>
              <m:rPr>
                <m:sty m:val="p"/>
              </m:rPr>
              <m:t>,</m:t>
            </m:r>
            <m:r>
              <m:rPr>
                <m:sty m:val="i"/>
              </m:rPr>
              <m:t>k</m:t>
            </m:r>
          </m:sub>
        </m:sSub>
        <m:r>
          <m:rPr>
            <m:sty m:val="p"/>
          </m:rPr>
          <m:t>(</m:t>
        </m:r>
        <m:r>
          <m:rPr>
            <m:scr m:val="double-struck"/>
          </m:rPr>
          <m:t>R</m:t>
        </m:r>
        <m:r>
          <m:rPr>
            <m:sty m:val="p"/>
          </m:rPr>
          <m:t>)</m:t>
        </m:r>
      </m:oMath>
      <w:r>
        <w:rPr/>
        <w:t xml:space="preserve"> une matrice dont les colonnes </w:t>
      </w:r>
      <m:oMath>
        <m:sSub>
          <m:sSubPr/>
          <m:e>
            <m:r>
              <m:rPr>
                <m:sty m:val="i"/>
              </m:rPr>
              <m:t>C</m:t>
            </m:r>
          </m:e>
          <m:sub>
            <m:r>
              <m:rPr>
                <m:sty m:val="p"/>
              </m:rPr>
              <m:t>1</m:t>
            </m:r>
          </m:sub>
        </m:sSub>
        <m:r>
          <m:rPr>
            <m:sty m:val="p"/>
          </m:rPr>
          <m:t>,</m:t>
        </m:r>
        <m:r>
          <m:rPr>
            <m:sty m:val="p"/>
          </m:rPr>
          <m:t>…</m:t>
        </m:r>
        <m:r>
          <m:rPr>
            <m:sty m:val="p"/>
          </m:rPr>
          <m:t>,</m:t>
        </m:r>
        <m:sSub>
          <m:sSubPr/>
          <m:e>
            <m:r>
              <m:rPr>
                <m:sty m:val="i"/>
              </m:rPr>
              <m:t>C</m:t>
            </m:r>
          </m:e>
          <m:sub>
            <m:r>
              <m:rPr>
                <m:sty m:val="i"/>
              </m:rPr>
              <m:t>k</m:t>
            </m:r>
          </m:sub>
        </m:sSub>
      </m:oMath>
      <w:r>
        <w:rPr/>
        <w:t xml:space="preserve"> forment une famille orthonormale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On cherche à choisir </w:t>
      </w:r>
      <m:oMath>
        <m:r>
          <m:rPr>
            <m:sty m:val="i"/>
          </m:rPr>
          <m:t>M</m:t>
        </m:r>
      </m:oMath>
      <w:r>
        <w:rPr>
          <w:rFonts w:eastAsia="Georgia" w:cs="Georgia" w:ascii="Georgia" w:hAnsi="Georgia"/>
        </w:rPr>
        <w:t xml:space="preserve"> de sorte à rendre maximale la quantité</w:t>
      </w:r>
    </w:p>
    <w:p>
      <w:pPr>
        <w:spacing w:after="220" w:lineRule="auto"/>
      </w:pPr>
      <m:oMathPara>
        <m:oMath>
          <m:r>
            <m:rPr>
              <m:sty m:val="p"/>
            </m:rPr>
            <m:t>Tr</m:t>
          </m:r>
          <m:d>
            <m:dPr>
              <m:begChr m:val="("/>
              <m:endChr m:val=")"/>
              <m:ctrlPr>
                <w:rPr>
                  <w:rFonts w:ascii="Cambria Math" w:hAnsi="Cambria Math"/>
                </w:rPr>
              </m:ctrlPr>
            </m:dPr>
            <m:e>
              <m:sSup>
                <m:sSupPr/>
                <m:e>
                  <m:r>
                    <m:t xml:space="preserve"> </m:t>
                  </m:r>
                </m:e>
                <m:sup>
                  <m:r>
                    <m:rPr>
                      <m:sty m:val="i"/>
                    </m:rPr>
                    <m:t>t</m:t>
                  </m:r>
                </m:sup>
              </m:sSup>
              <m:r>
                <m:rPr>
                  <m:sty m:val="i"/>
                </m:rPr>
                <m:t>M</m:t>
              </m:r>
              <m:r>
                <m:rPr>
                  <m:sty m:val="i"/>
                </m:rPr>
                <m:t>A</m:t>
              </m:r>
              <m:r>
                <m:rPr>
                  <m:sty m:val="i"/>
                </m:rPr>
                <m:t>M</m:t>
              </m:r>
            </m:e>
          </m:d>
          <m:r>
            <m:rPr>
              <m:sty m:val="p"/>
            </m:rPr>
            <m:t>.</m:t>
          </m:r>
        </m:oMath>
      </m:oMathPara>
    </w:p>
    <w:p>
      <w:pPr>
        <w:numPr>
          <w:ilvl w:val="0"/>
          <w:numId w:val="14"/>
        </w:numPr>
        <w:spacing w:lineRule="auto"/>
      </w:pPr>
      <w:r>
        <w:rPr/>
        <w:t xml:space="preserve">Justifier qu'il existe une matrice orthogonale </w:t>
      </w:r>
      <m:oMath>
        <m:r>
          <m:rPr>
            <m:sty m:val="i"/>
          </m:rPr>
          <m:t>Q</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et une matrice diagonale </w:t>
      </w:r>
      <m:oMath>
        <m:r>
          <m:rPr>
            <m:sty m:val="i"/>
          </m:rPr>
          <m:t>D</m:t>
        </m:r>
        <m:r>
          <m:rPr>
            <m:sty m:val="p"/>
          </m:rPr>
          <m:t>∈</m:t>
        </m:r>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dont les coefficients diagonaux sont rangés dans l'ordre décroissant </w:t>
      </w:r>
      <m:oMath>
        <m:sSub>
          <m:sSubPr/>
          <m:e>
            <m:r>
              <m:rPr>
                <m:sty m:val="i"/>
              </m:rPr>
              <m:t>λ</m:t>
            </m:r>
          </m:e>
          <m:sub>
            <m:r>
              <m:rPr>
                <m:sty m:val="p"/>
              </m:rPr>
              <m:t>1</m:t>
            </m:r>
          </m:sub>
        </m:sSub>
        <m:r>
          <m:rPr>
            <m:sty m:val="p"/>
          </m:rPr>
          <m:t>⩾</m:t>
        </m:r>
        <m:sSub>
          <m:sSubPr/>
          <m:e>
            <m:r>
              <m:rPr>
                <m:sty m:val="i"/>
              </m:rPr>
              <m:t>λ</m:t>
            </m:r>
          </m:e>
          <m:sub>
            <m:r>
              <m:rPr>
                <m:sty m:val="p"/>
              </m:rPr>
              <m:t>2</m:t>
            </m:r>
          </m:sub>
        </m:sSub>
        <m:r>
          <m:rPr>
            <m:sty m:val="p"/>
          </m:rPr>
          <m:t>⩾</m:t>
        </m:r>
        <m:r>
          <m:rPr>
            <m:sty m:val="p"/>
          </m:rPr>
          <m:t>…</m:t>
        </m:r>
        <m:r>
          <m:rPr>
            <m:sty m:val="p"/>
          </m:rPr>
          <m:t>⩾</m:t>
        </m:r>
        <m:sSub>
          <m:sSubPr/>
          <m:e>
            <m:r>
              <m:rPr>
                <m:sty m:val="i"/>
              </m:rPr>
              <m:t>λ</m:t>
            </m:r>
          </m:e>
          <m:sub>
            <m:r>
              <m:rPr>
                <m:sty m:val="i"/>
              </m:rPr>
              <m:t>n</m:t>
            </m:r>
          </m:sub>
        </m:sSub>
      </m:oMath>
      <w:r>
        <w:rPr/>
        <w:t xml:space="preserve"> telles que</w:t>
      </w:r>
      <w:r>
        <w:rPr/>
        <w:br w:type="textWrapping"/>
      </w:r>
      <m:oMathPara>
        <m:oMath>
          <m:r>
            <m:rPr>
              <m:sty m:val="i"/>
            </m:rPr>
            <m:t>A</m:t>
          </m:r>
          <m:r>
            <m:rPr>
              <m:sty m:val="p"/>
            </m:rPr>
            <m:t>=</m:t>
          </m:r>
          <m:r>
            <m:rPr>
              <m:sty m:val="i"/>
            </m:rPr>
            <m:t>Q</m:t>
          </m:r>
          <m:sSup>
            <m:sSupPr/>
            <m:e>
              <m:r>
                <m:rPr>
                  <m:sty m:val="i"/>
                </m:rPr>
                <m:t>D</m:t>
              </m:r>
            </m:e>
            <m:sup>
              <m:r>
                <m:rPr>
                  <m:sty m:val="i"/>
                </m:rPr>
                <m:t>t</m:t>
              </m:r>
            </m:sup>
          </m:sSup>
          <m:r>
            <m:rPr>
              <m:sty m:val="i"/>
            </m:rPr>
            <m:t>Q</m:t>
          </m:r>
          <m:r>
            <m:rPr>
              <m:sty m:val="p"/>
            </m:rPr>
            <m:t>.</m:t>
          </m:r>
        </m:oMath>
      </m:oMathPara>
    </w:p>
    <w:p>
      <w:pPr>
        <w:spacing w:after="220" w:lineRule="auto"/>
      </w:pPr>
      <w:r>
        <w:rPr/>
        <w:t xml:space="preserve">On notera dans la suite </w:t>
      </w:r>
      <m:oMath>
        <m:r>
          <m:rPr>
            <m:sty m:val="p"/>
          </m:rPr>
          <m:t>Λ</m:t>
        </m:r>
        <m:r>
          <m:rPr>
            <m:sty m:val="p"/>
          </m:rPr>
          <m:t>=</m:t>
        </m:r>
        <m:d>
          <m:dPr>
            <m:begChr m:val="("/>
            <m:endChr m:val=")"/>
            <m:ctrlPr>
              <w:rPr>
                <w:rFonts w:ascii="Cambria Math" w:hAnsi="Cambria Math"/>
              </w:rPr>
            </m:ctrlPr>
          </m:dPr>
          <m:e>
            <m:sSub>
              <m:sSubPr/>
              <m:e>
                <m:r>
                  <m:rPr>
                    <m:sty m:val="i"/>
                  </m:rPr>
                  <m:t>λ</m:t>
                </m:r>
              </m:e>
              <m:sub>
                <m:r>
                  <m:rPr>
                    <m:sty m:val="p"/>
                  </m:rPr>
                  <m:t>1</m:t>
                </m:r>
              </m:sub>
            </m:sSub>
            <m:r>
              <m:rPr>
                <m:sty m:val="p"/>
              </m:rPr>
              <m:t>,</m:t>
            </m:r>
            <m:sSub>
              <m:sSubPr/>
              <m:e>
                <m:r>
                  <m:rPr>
                    <m:sty m:val="i"/>
                  </m:rPr>
                  <m:t>λ</m:t>
                </m:r>
              </m:e>
              <m:sub>
                <m:r>
                  <m:rPr>
                    <m:sty m:val="p"/>
                  </m:rPr>
                  <m:t>2</m:t>
                </m:r>
              </m:sub>
            </m:sSub>
            <m:r>
              <m:rPr>
                <m:sty m:val="p"/>
              </m:rPr>
              <m:t>,</m:t>
            </m:r>
            <m:r>
              <m:rPr>
                <m:sty m:val="p"/>
              </m:rPr>
              <m:t>…</m:t>
            </m:r>
            <m:r>
              <m:rPr>
                <m:sty m:val="p"/>
              </m:rPr>
              <m:t>,</m:t>
            </m:r>
            <m:sSub>
              <m:sSubPr/>
              <m:e>
                <m:r>
                  <m:rPr>
                    <m:sty m:val="i"/>
                  </m:rPr>
                  <m:t>λ</m:t>
                </m:r>
              </m:e>
              <m:sub>
                <m:r>
                  <m:rPr>
                    <m:sty m:val="i"/>
                  </m:rPr>
                  <m:t>n</m:t>
                </m:r>
              </m:sub>
            </m:sSub>
          </m:e>
        </m:d>
      </m:oMath>
      <w:r>
        <w:rPr/>
        <w:t xml:space="preserve"> et </w:t>
      </w:r>
      <m:oMath>
        <m:sSub>
          <m:sSubPr/>
          <m:e>
            <m:r>
              <m:rPr>
                <m:sty m:val="i"/>
              </m:rPr>
              <m:t>V</m:t>
            </m:r>
          </m:e>
          <m:sub>
            <m:r>
              <m:rPr>
                <m:sty m:val="p"/>
              </m:rPr>
              <m:t>1</m:t>
            </m:r>
          </m:sub>
        </m:sSub>
        <m:r>
          <m:rPr>
            <m:sty m:val="p"/>
          </m:rPr>
          <m:t>,</m:t>
        </m:r>
        <m:sSub>
          <m:sSubPr/>
          <m:e>
            <m:r>
              <m:rPr>
                <m:sty m:val="i"/>
              </m:rPr>
              <m:t>V</m:t>
            </m:r>
          </m:e>
          <m:sub>
            <m:r>
              <m:rPr>
                <m:sty m:val="p"/>
              </m:rPr>
              <m:t>2</m:t>
            </m:r>
          </m:sub>
        </m:sSub>
        <m:r>
          <m:rPr>
            <m:sty m:val="p"/>
          </m:rPr>
          <m:t>,</m:t>
        </m:r>
        <m:r>
          <m:rPr>
            <m:sty m:val="p"/>
          </m:rPr>
          <m:t>…</m:t>
        </m:r>
        <m:r>
          <m:rPr>
            <m:sty m:val="p"/>
          </m:rPr>
          <m:t>,</m:t>
        </m:r>
        <m:sSub>
          <m:sSubPr/>
          <m:e>
            <m:r>
              <m:rPr>
                <m:sty m:val="i"/>
              </m:rPr>
              <m:t>V</m:t>
            </m:r>
          </m:e>
          <m:sub>
            <m:r>
              <m:rPr>
                <m:sty m:val="i"/>
              </m:rPr>
              <m:t>n</m:t>
            </m:r>
          </m:sub>
        </m:sSub>
      </m:oMath>
      <w:r>
        <w:rPr/>
        <w:t xml:space="preserve"> les colonnes de </w:t>
      </w:r>
      <m:oMath>
        <m:r>
          <m:rPr>
            <m:sty m:val="i"/>
          </m:rPr>
          <m:t>Q</m:t>
        </m:r>
      </m:oMath>
      <w:r>
        <w:rPr/>
        <w:t xml:space="preserve">.</w:t>
      </w:r>
    </w:p>
    <w:p>
      <w:pPr>
        <w:numPr>
          <w:ilvl w:val="0"/>
          <w:numId w:val="16"/>
        </w:numPr>
        <w:spacing w:lineRule="auto"/>
      </w:pPr>
      <w:r>
        <w:rPr/>
        <w:t xml:space="preserve">Calculer </w:t>
      </w:r>
      <m:oMath>
        <m:sSup>
          <m:sSupPr/>
          <m:e>
            <m:r>
              <m:t xml:space="preserve"> </m:t>
            </m:r>
          </m:e>
          <m:sup>
            <m:r>
              <m:rPr>
                <m:sty m:val="i"/>
              </m:rPr>
              <m:t>t</m:t>
            </m:r>
          </m:sup>
        </m:sSup>
        <m:r>
          <m:rPr>
            <m:sty m:val="i"/>
          </m:rPr>
          <m:t>M</m:t>
        </m:r>
        <m:r>
          <m:rPr>
            <m:sty m:val="i"/>
          </m:rPr>
          <m:t>M</m:t>
        </m:r>
      </m:oMath>
      <w:r>
        <w:rPr/>
        <w:t xml:space="preserve">.</w:t>
      </w:r>
    </w:p>
    <w:p>
      <w:pPr>
        <w:numPr>
          <w:ilvl w:val="0"/>
          <w:numId w:val="16"/>
        </w:numPr>
        <w:spacing w:lineRule="auto"/>
      </w:pPr>
      <w:r>
        <w:rPr/>
        <w:t xml:space="preserve">On suppose dans cette question, et dans cette question uniquement,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λ</m:t>
            </m:r>
          </m:e>
          <m:sub>
            <m:r>
              <m:rPr>
                <m:sty m:val="i"/>
              </m:rPr>
              <m:t>i</m:t>
            </m:r>
          </m:sub>
        </m:sSub>
        <m:r>
          <m:rPr>
            <m:sty m:val="p"/>
          </m:rPr>
          <m:t>=</m:t>
        </m:r>
        <m:sSub>
          <m:sSubPr/>
          <m:e>
            <m:r>
              <m:rPr>
                <m:sty m:val="i"/>
              </m:rPr>
              <m:t>λ</m:t>
            </m:r>
          </m:e>
          <m:sub>
            <m:r>
              <m:rPr>
                <m:sty m:val="p"/>
              </m:rPr>
              <m:t>1</m:t>
            </m:r>
          </m:sub>
        </m:sSub>
      </m:oMath>
      <w:r>
        <w:rPr>
          <w:rFonts w:eastAsia="Georgia" w:cs="Georgia" w:ascii="Georgia" w:hAnsi="Georgia"/>
        </w:rPr>
        <w:t xml:space="preserve">, c'est à dire que </w:t>
      </w:r>
      <m:oMath>
        <m:r>
          <m:rPr>
            <m:sty m:val="p"/>
          </m:rPr>
          <m:t>Sp</m:t>
        </m:r>
        <m:r>
          <m:rPr>
            <m:sty m:val="p"/>
          </m:rPr>
          <m:t>(</m:t>
        </m:r>
        <m:r>
          <m:rPr>
            <m:sty m:val="i"/>
          </m:rPr>
          <m:t>A</m:t>
        </m:r>
        <m:r>
          <m:rPr>
            <m:sty m:val="p"/>
          </m:rPr>
          <m:t>)</m:t>
        </m:r>
        <m:r>
          <m:rPr>
            <m:sty m:val="p"/>
          </m:rPr>
          <m:t>=</m:t>
        </m:r>
        <m:d>
          <m:dPr>
            <m:begChr m:val="{"/>
            <m:endChr m:val="}"/>
            <m:ctrlPr>
              <w:rPr>
                <w:rFonts w:ascii="Cambria Math" w:hAnsi="Cambria Math"/>
              </w:rPr>
            </m:ctrlPr>
          </m:dPr>
          <m:e>
            <m:sSub>
              <m:sSubPr/>
              <m:e>
                <m:r>
                  <m:rPr>
                    <m:sty m:val="i"/>
                  </m:rPr>
                  <m:t>λ</m:t>
                </m:r>
              </m:e>
              <m:sub>
                <m:r>
                  <m:rPr>
                    <m:sty m:val="p"/>
                  </m:rPr>
                  <m:t>1</m:t>
                </m:r>
              </m:sub>
            </m:sSub>
          </m:e>
        </m:d>
      </m:oMath>
      <w:r>
        <w:rPr/>
        <w:t xml:space="preserve">. Que dire de </w:t>
      </w:r>
      <m:oMath>
        <m:r>
          <m:rPr>
            <m:sty m:val="p"/>
          </m:rPr>
          <m:t>Tr</m:t>
        </m:r>
        <m:d>
          <m:dPr>
            <m:begChr m:val="("/>
            <m:endChr m:val=")"/>
            <m:ctrlPr>
              <w:rPr>
                <w:rFonts w:ascii="Cambria Math" w:hAnsi="Cambria Math"/>
              </w:rPr>
            </m:ctrlPr>
          </m:dPr>
          <m:e>
            <m:sSup>
              <m:sSupPr/>
              <m:e>
                <m:r>
                  <m:t xml:space="preserve"> </m:t>
                </m:r>
              </m:e>
              <m:sup>
                <m:r>
                  <m:rPr>
                    <m:sty m:val="i"/>
                  </m:rPr>
                  <m:t>t</m:t>
                </m:r>
              </m:sup>
            </m:sSup>
            <m:r>
              <m:rPr>
                <m:sty m:val="i"/>
              </m:rPr>
              <m:t>M</m:t>
            </m:r>
            <m:r>
              <m:rPr>
                <m:sty m:val="i"/>
              </m:rPr>
              <m:t>A</m:t>
            </m:r>
            <m:r>
              <m:rPr>
                <m:sty m:val="i"/>
              </m:rPr>
              <m:t>M</m:t>
            </m:r>
          </m:e>
        </m:d>
      </m:oMath>
      <w:r>
        <w:rPr/>
        <w:t xml:space="preserve"> dans ce cas ?</w:t>
      </w:r>
    </w:p>
    <w:p>
      <w:pPr>
        <w:numPr>
          <w:ilvl w:val="0"/>
          <w:numId w:val="16"/>
        </w:numPr>
        <w:spacing w:lineRule="auto"/>
      </w:pPr>
      <w:r>
        <w:rPr/>
        <w:t xml:space="preserve">On suppose dans la suite que </w:t>
      </w:r>
      <m:oMath>
        <m:r>
          <m:rPr>
            <m:sty m:val="i"/>
          </m:rPr>
          <m:t>A</m:t>
        </m:r>
      </m:oMath>
      <w:r>
        <w:rPr/>
        <w:t xml:space="preserve"> admet au moins deux valeurs propres distinctes. On pose alors </w:t>
      </w:r>
      <m:oMath>
        <m:r>
          <m:rPr>
            <m:sty m:val="i"/>
          </m:rPr>
          <m:t>X</m:t>
        </m:r>
        <m:r>
          <m:rPr>
            <m:sty m:val="p"/>
          </m:rPr>
          <m:t>=</m:t>
        </m:r>
        <m:sSup>
          <m:sSupPr/>
          <m:e>
            <m:r>
              <m:t xml:space="preserve"> </m:t>
            </m:r>
          </m:e>
          <m:sup>
            <m:r>
              <m:rPr>
                <m:sty m:val="i"/>
              </m:rPr>
              <m:t>t</m:t>
            </m:r>
          </m:sup>
        </m:sSup>
        <m:r>
          <m:rPr>
            <m:sty m:val="i"/>
          </m:rPr>
          <m:t>Q</m:t>
        </m:r>
        <m:r>
          <m:rPr>
            <m:sty m:val="i"/>
          </m:rPr>
          <m:t>M</m:t>
        </m:r>
        <m:r>
          <m:rPr>
            <m:sty m:val="p"/>
          </m:rPr>
          <m:t>∈</m:t>
        </m:r>
        <m:sSub>
          <m:sSubPr/>
          <m:e>
            <m:r>
              <m:rPr>
                <m:scr m:val="script"/>
              </m:rPr>
              <m:t>M</m:t>
            </m:r>
          </m:e>
          <m:sub>
            <m:r>
              <m:rPr>
                <m:sty m:val="i"/>
              </m:rPr>
              <m:t>n</m:t>
            </m:r>
            <m:r>
              <m:rPr>
                <m:sty m:val="p"/>
              </m:rPr>
              <m:t>,</m:t>
            </m:r>
            <m:r>
              <m:rPr>
                <m:sty m:val="i"/>
              </m:rPr>
              <m:t>k</m:t>
            </m:r>
          </m:sub>
        </m:sSub>
        <m:r>
          <m:rPr>
            <m:sty m:val="p"/>
          </m:rPr>
          <m:t>(</m:t>
        </m:r>
        <m:r>
          <m:rPr>
            <m:scr m:val="double-struck"/>
          </m:rPr>
          <m:t>R</m:t>
        </m:r>
        <m:r>
          <m:rPr>
            <m:sty m:val="p"/>
          </m:rPr>
          <m:t>)</m:t>
        </m:r>
      </m:oMath>
      <w:r>
        <w:rPr/>
        <w:t xml:space="preserve"> et </w:t>
      </w:r>
      <m:oMath>
        <m:r>
          <m:rPr>
            <m:sty m:val="i"/>
          </m:rPr>
          <m:t>P</m:t>
        </m:r>
        <m:r>
          <m:rPr>
            <m:sty m:val="p"/>
          </m:rPr>
          <m:t>=</m:t>
        </m:r>
        <m:sSup>
          <m:sSupPr/>
          <m:e>
            <m:r>
              <m:rPr>
                <m:sty m:val="i"/>
              </m:rPr>
              <m:t>X</m:t>
            </m:r>
          </m:e>
          <m:sup>
            <m:r>
              <m:rPr>
                <m:sty m:val="i"/>
              </m:rPr>
              <m:t>t</m:t>
            </m:r>
          </m:sup>
        </m:sSup>
        <m:r>
          <m:rPr>
            <m:sty m:val="i"/>
          </m:rPr>
          <m:t>X</m:t>
        </m:r>
      </m:oMath>
      <w:r>
        <w:rPr/>
        <w:t xml:space="preserve">.</w:t>
      </w:r>
    </w:p>
    <w:p>
      <w:pPr>
        <w:numPr>
          <w:ilvl w:val="1"/>
          <w:numId w:val="17"/>
        </w:numPr>
        <w:spacing w:lineRule="auto"/>
      </w:pPr>
      <w:r>
        <w:rPr/>
        <w:t xml:space="preserve">Montrer que </w:t>
      </w:r>
      <m:oMath>
        <m:r>
          <m:rPr>
            <m:sty m:val="i"/>
          </m:rPr>
          <m:t>P</m:t>
        </m:r>
      </m:oMath>
      <w:r>
        <w:rPr/>
        <w:t xml:space="preserve"> est la matrice d'une projection orthogonale.</w:t>
      </w:r>
    </w:p>
    <w:p>
      <w:pPr>
        <w:numPr>
          <w:ilvl w:val="1"/>
          <w:numId w:val="17"/>
        </w:numPr>
        <w:spacing w:lineRule="auto"/>
      </w:pPr>
      <w:r>
        <w:rPr/>
        <w:t xml:space="preserve">Montrer que </w:t>
      </w:r>
      <m:oMath>
        <m:r>
          <m:rPr>
            <m:sty m:val="p"/>
          </m:rPr>
          <m:t>Ker</m:t>
        </m:r>
        <m:r>
          <m:rPr>
            <m:sty m:val="p"/>
          </m:rPr>
          <m:t>(</m:t>
        </m:r>
        <m:r>
          <m:rPr>
            <m:sty m:val="i"/>
          </m:rPr>
          <m:t>P</m:t>
        </m:r>
        <m:r>
          <m:rPr>
            <m:sty m:val="p"/>
          </m:rPr>
          <m:t>)</m:t>
        </m:r>
        <m:r>
          <m:rPr>
            <m:sty m:val="p"/>
          </m:rPr>
          <m:t>=</m:t>
        </m:r>
        <m:r>
          <m:rPr>
            <m:sty m:val="p"/>
          </m:rPr>
          <m:t>Ker</m:t>
        </m:r>
        <m:d>
          <m:dPr>
            <m:begChr m:val="("/>
            <m:endChr m:val=")"/>
            <m:ctrlPr>
              <w:rPr>
                <w:rFonts w:ascii="Cambria Math" w:hAnsi="Cambria Math"/>
              </w:rPr>
            </m:ctrlPr>
          </m:dPr>
          <m:e>
            <m:sSup>
              <m:sSupPr/>
              <m:e>
                <m:r>
                  <m:t xml:space="preserve"> </m:t>
                </m:r>
              </m:e>
              <m:sup>
                <m:r>
                  <m:rPr>
                    <m:sty m:val="i"/>
                  </m:rPr>
                  <m:t>t</m:t>
                </m:r>
              </m:sup>
            </m:sSup>
            <m:r>
              <m:rPr>
                <m:sty m:val="i"/>
              </m:rPr>
              <m:t>X</m:t>
            </m:r>
          </m:e>
        </m:d>
      </m:oMath>
      <w:r>
        <w:rPr>
          <w:rFonts w:eastAsia="Georgia" w:cs="Georgia" w:ascii="Georgia" w:hAnsi="Georgia"/>
        </w:rPr>
        <w:t xml:space="preserve">. En déduire que </w:t>
      </w:r>
      <m:oMath>
        <m:r>
          <m:rPr>
            <m:sty m:val="p"/>
          </m:rPr>
          <m:t>rg</m:t>
        </m:r>
        <m:r>
          <m:rPr>
            <m:sty m:val="p"/>
          </m:rPr>
          <m:t>(</m:t>
        </m:r>
        <m:r>
          <m:rPr>
            <m:sty m:val="i"/>
          </m:rPr>
          <m:t>P</m:t>
        </m:r>
        <m:r>
          <m:rPr>
            <m:sty m:val="p"/>
          </m:rPr>
          <m:t>)</m:t>
        </m:r>
        <m:r>
          <m:rPr>
            <m:sty m:val="p"/>
          </m:rPr>
          <m:t>=</m:t>
        </m:r>
        <m:r>
          <m:rPr>
            <m:sty m:val="i"/>
          </m:rPr>
          <m:t>k</m:t>
        </m:r>
      </m:oMath>
      <w:r>
        <w:rPr/>
        <w:t xml:space="preserve">.</w:t>
      </w:r>
    </w:p>
    <w:p>
      <w:pPr>
        <w:numPr>
          <w:ilvl w:val="1"/>
          <w:numId w:val="17"/>
        </w:numPr>
        <w:spacing w:lineRule="auto"/>
      </w:pPr>
      <w:r>
        <w:rPr/>
        <w:t xml:space="preserve">Montrer que </w:t>
      </w:r>
      <m:oMath>
        <m:r>
          <m:rPr>
            <m:sty m:val="p"/>
          </m:rPr>
          <m:t>Tr</m:t>
        </m:r>
        <m:d>
          <m:dPr>
            <m:begChr m:val="("/>
            <m:endChr m:val=")"/>
            <m:ctrlPr>
              <w:rPr>
                <w:rFonts w:ascii="Cambria Math" w:hAnsi="Cambria Math"/>
              </w:rPr>
            </m:ctrlPr>
          </m:dPr>
          <m:e>
            <m:sSup>
              <m:sSupPr/>
              <m:e>
                <m:r>
                  <m:t xml:space="preserve"> </m:t>
                </m:r>
              </m:e>
              <m:sup>
                <m:r>
                  <m:rPr>
                    <m:sty m:val="i"/>
                  </m:rPr>
                  <m:t>t</m:t>
                </m:r>
              </m:sup>
            </m:sSup>
            <m:r>
              <m:rPr>
                <m:sty m:val="i"/>
              </m:rPr>
              <m:t>M</m:t>
            </m:r>
            <m:r>
              <m:rPr>
                <m:sty m:val="i"/>
              </m:rPr>
              <m:t>A</m:t>
            </m:r>
            <m:r>
              <m:rPr>
                <m:sty m:val="i"/>
              </m:rPr>
              <m:t>M</m:t>
            </m:r>
          </m:e>
        </m:d>
        <m:r>
          <m:rPr>
            <m:sty m:val="p"/>
          </m:rPr>
          <m:t>=</m:t>
        </m:r>
        <m:r>
          <m:rPr>
            <m:sty m:val="p"/>
          </m:rPr>
          <m:t>Tr</m:t>
        </m:r>
        <m:r>
          <m:rPr>
            <m:sty m:val="p"/>
          </m:rPr>
          <m:t>(</m:t>
        </m:r>
        <m:r>
          <m:rPr>
            <m:sty m:val="i"/>
          </m:rPr>
          <m:t>P</m:t>
        </m:r>
        <m:r>
          <m:rPr>
            <m:sty m:val="i"/>
          </m:rPr>
          <m:t>D</m:t>
        </m:r>
        <m:r>
          <m:rPr>
            <m:sty m:val="p"/>
          </m:rPr>
          <m:t>)</m:t>
        </m:r>
      </m:oMath>
      <w:r>
        <w:rPr/>
        <w:t xml:space="preserve">.</w:t>
      </w:r>
      <w:r>
        <w:rPr/>
        <w:br w:type="textWrapping"/>
      </w:r>
      <w:r>
        <w:rPr>
          <w:rFonts w:eastAsia="Georgia" w:cs="Georgia" w:ascii="Georgia" w:hAnsi="Georgia"/>
        </w:rPr>
        <w:t xml:space="preserve">En déduire que</w:t>
      </w:r>
      <w:r>
        <w:rPr/>
        <w:br w:type="textWrapping"/>
      </w:r>
      <m:oMathPara>
        <m:oMath>
          <m:r>
            <m:rPr>
              <m:sty m:val="p"/>
            </m:rPr>
            <m:t>Tr</m:t>
          </m:r>
          <m:d>
            <m:dPr>
              <m:begChr m:val="("/>
              <m:endChr m:val=")"/>
              <m:ctrlPr>
                <w:rPr>
                  <w:rFonts w:ascii="Cambria Math" w:hAnsi="Cambria Math"/>
                </w:rPr>
              </m:ctrlPr>
            </m:dPr>
            <m:e>
              <m:sSup>
                <m:sSupPr/>
                <m:e>
                  <m:r>
                    <m:t xml:space="preserve"> </m:t>
                  </m:r>
                </m:e>
                <m:sup>
                  <m:r>
                    <m:rPr>
                      <m:sty m:val="i"/>
                    </m:rPr>
                    <m:t>t</m:t>
                  </m:r>
                </m:sup>
              </m:sSup>
              <m:r>
                <m:rPr>
                  <m:sty m:val="i"/>
                </m:rPr>
                <m:t>M</m:t>
              </m:r>
              <m:r>
                <m:rPr>
                  <m:sty m:val="i"/>
                </m:rPr>
                <m:t>A</m:t>
              </m:r>
              <m:r>
                <m:rPr>
                  <m:sty m:val="i"/>
                </m:rPr>
                <m:t>M</m:t>
              </m:r>
            </m:e>
          </m:d>
          <m:r>
            <m:rPr>
              <m:sty m:val="p"/>
            </m:rPr>
            <m:t>⩽</m:t>
          </m:r>
          <m:r>
            <m:rPr>
              <m:sty m:val="p"/>
            </m:rPr>
            <m:t>max</m:t>
          </m:r>
          <m:d>
            <m:dPr>
              <m:begChr m:val="{"/>
              <m:endChr m:val="}"/>
              <m:ctrlPr>
                <w:rPr>
                  <w:rFonts w:ascii="Cambria Math" w:hAnsi="Cambria Math"/>
                </w:rPr>
              </m:ctrlPr>
            </m:dPr>
            <m:e>
              <m:sSub>
                <m:sSubPr/>
                <m:e>
                  <m:r>
                    <m:rPr>
                      <m:sty m:val="i"/>
                    </m:rPr>
                    <m:t>f</m:t>
                  </m:r>
                </m:e>
                <m:sub>
                  <m:r>
                    <m:rPr>
                      <m:sty m:val="p"/>
                    </m:rPr>
                    <m:t>Λ</m:t>
                  </m:r>
                </m:sub>
              </m:sSub>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e>
              </m:d>
              <m:r>
                <m:rPr>
                  <m:sty m:val="p"/>
                </m:rPr>
                <m:t>∈</m:t>
              </m:r>
              <m:r>
                <m:rPr>
                  <m:sty m:val="i"/>
                </m:rPr>
                <m:t>D</m:t>
              </m:r>
              <m:r>
                <m:rPr>
                  <m:sty m:val="p"/>
                </m:rPr>
                <m:t>∩</m:t>
              </m:r>
              <m:sSub>
                <m:sSubPr/>
                <m:e>
                  <m:r>
                    <m:rPr>
                      <m:scr m:val="script"/>
                    </m:rPr>
                    <m:t>C</m:t>
                  </m:r>
                </m:e>
                <m:sub>
                  <m:r>
                    <m:rPr>
                      <m:sty m:val="i"/>
                    </m:rPr>
                    <m:t>k</m:t>
                  </m:r>
                </m:sub>
              </m:sSub>
            </m:e>
          </m:d>
          <m:r>
            <m:rPr>
              <m:sty m:val="p"/>
            </m:rPr>
            <m:t>.</m:t>
          </m:r>
        </m:oMath>
      </m:oMathPara>
    </w:p>
    <w:p>
      <w:pPr>
        <w:numPr>
          <w:ilvl w:val="1"/>
          <w:numId w:val="17"/>
        </w:numPr>
        <w:spacing w:lineRule="auto"/>
      </w:pPr>
      <w:r>
        <w:rPr/>
        <w:t xml:space="preserve">Conclure que, si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k</m:t>
        </m:r>
        <m:r>
          <m:rPr>
            <m:sty m:val="p"/>
          </m:rPr>
          <m:t>]</m:t>
        </m:r>
        <m:r>
          <m:rPr>
            <m:sty m:val="p"/>
          </m:rPr>
          <m:t xml:space="preserve"> </m:t>
        </m:r>
        <m:r>
          <m:rPr>
            <m:sty m:val="p"/>
          </m:rPr>
          <m:t>]</m:t>
        </m:r>
      </m:oMath>
      <w:r>
        <w:rPr/>
        <w:t xml:space="preserve">, on a </w:t>
      </w:r>
      <m:oMath>
        <m:sSub>
          <m:sSubPr/>
          <m:e>
            <m:r>
              <m:rPr>
                <m:sty m:val="i"/>
              </m:rPr>
              <m:t>C</m:t>
            </m:r>
          </m:e>
          <m:sub>
            <m:r>
              <m:rPr>
                <m:sty m:val="i"/>
              </m:rPr>
              <m:t>i</m:t>
            </m:r>
          </m:sub>
        </m:sSub>
        <m:r>
          <m:rPr>
            <m:sty m:val="p"/>
          </m:rPr>
          <m:t>=</m:t>
        </m:r>
        <m:sSub>
          <m:sSubPr/>
          <m:e>
            <m:r>
              <m:rPr>
                <m:sty m:val="i"/>
              </m:rPr>
              <m:t>V</m:t>
            </m:r>
          </m:e>
          <m:sub>
            <m:r>
              <m:rPr>
                <m:sty m:val="i"/>
              </m:rPr>
              <m:t>i</m:t>
            </m:r>
          </m:sub>
        </m:sSub>
      </m:oMath>
      <w:r>
        <w:rPr>
          <w:rFonts w:eastAsia="Georgia" w:cs="Georgia" w:ascii="Georgia" w:hAnsi="Georgia"/>
        </w:rPr>
        <w:t xml:space="preserve">, alors la quantité </w:t>
      </w:r>
      <m:oMath>
        <m:r>
          <m:rPr>
            <m:sty m:val="p"/>
          </m:rPr>
          <m:t>Tr</m:t>
        </m:r>
        <m:d>
          <m:dPr>
            <m:begChr m:val="("/>
            <m:endChr m:val=")"/>
            <m:ctrlPr>
              <w:rPr>
                <w:rFonts w:ascii="Cambria Math" w:hAnsi="Cambria Math"/>
              </w:rPr>
            </m:ctrlPr>
          </m:dPr>
          <m:e>
            <m:sSup>
              <m:sSupPr/>
              <m:e>
                <m:r>
                  <m:t xml:space="preserve"> </m:t>
                </m:r>
              </m:e>
              <m:sup>
                <m:r>
                  <m:rPr>
                    <m:sty m:val="i"/>
                  </m:rPr>
                  <m:t>t</m:t>
                </m:r>
              </m:sup>
            </m:sSup>
            <m:r>
              <m:rPr>
                <m:sty m:val="i"/>
              </m:rPr>
              <m:t>M</m:t>
            </m:r>
            <m:r>
              <m:rPr>
                <m:sty m:val="i"/>
              </m:rPr>
              <m:t>A</m:t>
            </m:r>
            <m:r>
              <m:rPr>
                <m:sty m:val="i"/>
              </m:rPr>
              <m:t>M</m:t>
            </m:r>
          </m:e>
        </m:d>
      </m:oMath>
      <w:r>
        <w:rPr/>
        <w:t xml:space="preserve"> est maximale.</w:t>
      </w:r>
    </w:p>
    <w:p>
      <w:pPr>
        <w:numPr>
          <w:ilvl w:val="1"/>
          <w:numId w:val="17"/>
        </w:numPr>
        <w:spacing w:lineRule="auto"/>
      </w:pPr>
      <w:r>
        <w:rPr>
          <w:rFonts w:eastAsia="Georgia" w:cs="Georgia" w:ascii="Georgia" w:hAnsi="Georgia"/>
        </w:rPr>
        <w:t xml:space="preserve">Commenter alors le résultat obtenu à la Question 2.d.</w:t>
      </w:r>
    </w:p>
    <w:p>
      <w:pPr>
        <w:spacing w:after="220" w:lineRule="auto"/>
      </w:pPr>
      <w:r>
        <w:rPr>
          <w:rFonts w:eastAsia="Georgia" w:cs="Georgia" w:ascii="Georgia" w:hAnsi="Georgia"/>
        </w:rPr>
        <w:t xml:space="preserve">L'optimisation des inégalités de trace trouve des applications dans des problèmes d'analyse de données (appelés problèmes de régression) ou autres problèmes d'approximation matricielle.</w:t>
      </w:r>
    </w:p>
    <w:p>
      <w:pPr>
        <w:spacing w:line="271" w:before="330" w:lineRule="auto"/>
      </w:pPr>
      <w:bookmarkStart w:id="3" w:name="problème_2"/>
      <w:r>
        <w:rPr>
          <w:rFonts w:eastAsia="Georgia" w:cs="Georgia" w:ascii="Georgia" w:hAnsi="Georgia"/>
          <w:b/>
          <w:sz w:val="42"/>
        </w:rPr>
        <w:t xml:space="preserve">Problème 2</w:t>
      </w:r>
      <w:bookmarkEnd w:id="3"/>
    </w:p>
    <w:p>
      <w:pPr>
        <w:spacing w:after="220" w:lineRule="auto"/>
      </w:pPr>
      <w:r>
        <w:rPr>
          <w:rFonts w:eastAsia="Georgia" w:cs="Georgia" w:ascii="Georgia" w:hAnsi="Georgia"/>
        </w:rPr>
        <w:t xml:space="preserve">Dans tout le problème, on considère que les variables aléatoires sont toutes définies sur le même espace probabilisé </w:t>
      </w:r>
      <m:oMath>
        <m:r>
          <m:rPr>
            <m:sty m:val="p"/>
          </m:rPr>
          <m:t>(</m:t>
        </m:r>
        <m:r>
          <m:rPr>
            <m:sty m:val="p"/>
          </m:rPr>
          <m:t>Ω</m:t>
        </m:r>
        <m:r>
          <m:rPr>
            <m:sty m:val="p"/>
          </m:rPr>
          <m:t>,</m:t>
        </m:r>
        <m:r>
          <m:rPr>
            <m:scr m:val="script"/>
          </m:rPr>
          <m:t>A</m:t>
        </m:r>
        <m:r>
          <m:rPr>
            <m:sty m:val="p"/>
          </m:rPr>
          <m:t>,</m:t>
        </m:r>
        <m:r>
          <m:rPr>
            <m:sty m:val="b"/>
          </m:rPr>
          <m:t>P</m:t>
        </m:r>
        <m:r>
          <m:rPr>
            <m:sty m:val="p"/>
          </m:rPr>
          <m:t>)</m:t>
        </m:r>
      </m:oMath>
      <w:r>
        <w:rPr>
          <w:rFonts w:eastAsia="Georgia" w:cs="Georgia" w:ascii="Georgia" w:hAnsi="Georgia"/>
        </w:rPr>
        <w:t xml:space="preserve"> qu'on ne cherchera pas à expliciter. Si </w:t>
      </w:r>
      <m:oMath>
        <m:r>
          <m:rPr>
            <m:sty m:val="i"/>
          </m:rPr>
          <m:t>Y</m:t>
        </m:r>
      </m:oMath>
      <w:r>
        <w:rPr>
          <w:rFonts w:eastAsia="Georgia" w:cs="Georgia" w:ascii="Georgia" w:hAnsi="Georgia"/>
        </w:rPr>
        <w:t xml:space="preserve"> est une variable aléatoire définie sur </w:t>
      </w:r>
      <m:oMath>
        <m:r>
          <m:rPr>
            <m:sty m:val="p"/>
          </m:rPr>
          <m:t>Ω</m:t>
        </m:r>
      </m:oMath>
      <w:r>
        <w:rPr/>
        <w:t xml:space="preserve">, on note respectivement (en cas d'existence) </w:t>
      </w:r>
      <m:oMath>
        <m:r>
          <m:rPr>
            <m:sty m:val="b"/>
          </m:rPr>
          <m:t>E</m:t>
        </m:r>
        <m:r>
          <m:rPr>
            <m:sty m:val="p"/>
          </m:rPr>
          <m:t>(</m:t>
        </m:r>
        <m:r>
          <m:rPr>
            <m:sty m:val="i"/>
          </m:rPr>
          <m:t>Y</m:t>
        </m:r>
        <m:r>
          <m:rPr>
            <m:sty m:val="p"/>
          </m:rPr>
          <m:t>)</m:t>
        </m:r>
      </m:oMath>
      <w:r>
        <w:rPr/>
        <w:t xml:space="preserve"> et </w:t>
      </w:r>
      <m:oMath>
        <m:r>
          <m:rPr>
            <m:sty m:val="b"/>
          </m:rPr>
          <m:t>V</m:t>
        </m:r>
        <m:r>
          <m:rPr>
            <m:sty m:val="p"/>
          </m:rPr>
          <m:t>(</m:t>
        </m:r>
        <m:r>
          <m:rPr>
            <m:sty m:val="i"/>
          </m:rPr>
          <m:t>Y</m:t>
        </m:r>
        <m:r>
          <m:rPr>
            <m:sty m:val="p"/>
          </m:rPr>
          <m:t>)</m:t>
        </m:r>
      </m:oMath>
      <w:r>
        <w:rPr>
          <w:rFonts w:eastAsia="Georgia" w:cs="Georgia" w:ascii="Georgia" w:hAnsi="Georgia"/>
        </w:rPr>
        <w:t xml:space="preserve"> l'espérance et la variance de </w:t>
      </w:r>
      <m:oMath>
        <m:r>
          <m:rPr>
            <m:sty m:val="i"/>
          </m:rPr>
          <m:t>Y</m:t>
        </m:r>
      </m:oMath>
      <w:r>
        <w:rPr/>
        <w:t xml:space="preserve">.</w:t>
      </w:r>
    </w:p>
    <w:p>
      <w:pPr>
        <w:spacing w:after="220" w:lineRule="auto"/>
      </w:pPr>
      <w:r>
        <w:rPr>
          <w:rFonts w:eastAsia="Georgia" w:cs="Georgia" w:ascii="Georgia" w:hAnsi="Georgia"/>
        </w:rPr>
        <w:t xml:space="preserve">Partie 1 - Des résultats préliminaires</w:t>
      </w:r>
      <w:r>
        <w:rPr/>
        <w:br w:type="textWrapping"/>
      </w:r>
      <w:r>
        <w:rPr>
          <w:rFonts w:eastAsia="Georgia" w:cs="Georgia" w:ascii="Georgia" w:hAnsi="Georgia"/>
        </w:rPr>
        <w:t xml:space="preserve">Les quatre questions de cette partie sont indépendantes. On démontre, dans chacune de ces questions, un résultat qui sera utilisé dans la Partie 2. On pourra, si besoin, admettre ces résultats.</w:t>
      </w:r>
    </w:p>
    <w:p>
      <w:pPr>
        <w:numPr>
          <w:ilvl w:val="0"/>
          <w:numId w:val="19"/>
        </w:numPr>
        <w:spacing w:lineRule="auto"/>
      </w:pPr>
      <w:r>
        <w:rPr/>
        <w:t xml:space="preserve">Soit </w:t>
      </w:r>
      <m:oMath>
        <m:r>
          <m:rPr>
            <m:sty m:val="i"/>
          </m:rPr>
          <m:t>W</m:t>
        </m:r>
      </m:oMath>
      <w:r>
        <w:rPr>
          <w:rFonts w:eastAsia="Georgia" w:cs="Georgia" w:ascii="Georgia" w:hAnsi="Georgia"/>
        </w:rPr>
        <w:t xml:space="preserve"> une variable aléatoire discrète à valeurs entières. On introduit la fonction </w:t>
      </w:r>
      <m:oMath>
        <m:sSub>
          <m:sSubPr/>
          <m:e>
            <m:r>
              <m:rPr>
                <m:sty m:val="i"/>
              </m:rPr>
              <m:t>G</m:t>
            </m:r>
          </m:e>
          <m:sub>
            <m:r>
              <m:rPr>
                <m:sty m:val="i"/>
              </m:rPr>
              <m:t>W</m:t>
            </m:r>
          </m:sub>
        </m:sSub>
      </m:oMath>
      <w:r>
        <w:rPr>
          <w:rFonts w:eastAsia="Georgia" w:cs="Georgia" w:ascii="Georgia" w:hAnsi="Georgia"/>
        </w:rPr>
        <w:t xml:space="preserve">, définie sur [0,1], par</w:t>
      </w:r>
      <w:r>
        <w:rPr/>
        <w:br w:type="textWrapping"/>
      </w:r>
      <m:oMathPara>
        <m:oMath>
          <m:r>
            <m:rPr>
              <m:sty m:val="p"/>
            </m:rPr>
            <m:t>∀</m:t>
          </m:r>
          <m:r>
            <m:rPr>
              <m:sty m:val="i"/>
            </m:rPr>
            <m:t>t</m:t>
          </m:r>
          <m:r>
            <m:rPr>
              <m:sty m:val="p"/>
            </m:rPr>
            <m:t>∈</m:t>
          </m:r>
          <m:r>
            <m:rPr>
              <m:sty m:val="p"/>
            </m:rPr>
            <m:t>[</m:t>
          </m:r>
          <m:r>
            <m:rPr>
              <m:sty m:val="p"/>
            </m:rPr>
            <m:t>0</m:t>
          </m:r>
          <m:r>
            <m:rPr>
              <m:sty m:val="p"/>
            </m:rPr>
            <m:t>,</m:t>
          </m:r>
          <m:r>
            <m:rPr>
              <m:sty m:val="p"/>
            </m:rPr>
            <m:t>1</m:t>
          </m:r>
          <m:r>
            <m:rPr>
              <m:sty m:val="p"/>
            </m:rPr>
            <m:t>]</m:t>
          </m:r>
          <m:r>
            <m:rPr>
              <m:sty m:val="p"/>
            </m:rPr>
            <m:t>,</m:t>
          </m:r>
          <m:r>
            <m:rPr>
              <m:sty m:val="p"/>
            </m:rPr>
            <m:t xml:space="preserve"> </m:t>
          </m:r>
          <m:sSub>
            <m:sSubPr/>
            <m:e>
              <m:r>
                <m:rPr>
                  <m:sty m:val="i"/>
                </m:rPr>
                <m:t>G</m:t>
              </m:r>
            </m:e>
            <m:sub>
              <m:r>
                <m:rPr>
                  <m:sty m:val="i"/>
                </m:rPr>
                <m:t>W</m:t>
              </m:r>
            </m:sub>
          </m:sSub>
          <m:r>
            <m:rPr>
              <m:sty m:val="p"/>
            </m:rPr>
            <m:t>(</m:t>
          </m:r>
          <m:r>
            <m:rPr>
              <m:sty m:val="i"/>
            </m:rPr>
            <m:t>t</m:t>
          </m:r>
          <m:r>
            <m:rPr>
              <m:sty m:val="p"/>
            </m:rPr>
            <m:t>)</m:t>
          </m:r>
          <m:r>
            <m:rPr>
              <m:sty m:val="p"/>
            </m:rPr>
            <m:t>=</m:t>
          </m:r>
          <m:nary>
            <m:naryPr>
              <m:chr m:val="∑"/>
              <m:limLoc m:val="undOvr"/>
              <m:grow m:val="1"/>
            </m:naryPr>
            <m:sub>
              <m:r>
                <m:rPr>
                  <m:sty m:val="i"/>
                </m:rPr>
                <m:t>n</m:t>
              </m:r>
              <m:r>
                <m:rPr>
                  <m:sty m:val="p"/>
                </m:rPr>
                <m:t>=</m:t>
              </m:r>
              <m:r>
                <m:rPr>
                  <m:sty m:val="p"/>
                </m:rPr>
                <m:t>0</m:t>
              </m:r>
            </m:sub>
            <m:sup>
              <m:r>
                <m:rPr>
                  <m:sty m:val="p"/>
                </m:rPr>
                <m:t>+</m:t>
              </m:r>
              <m:r>
                <m:rPr>
                  <m:sty m:val="p"/>
                </m:rPr>
                <m:t>∞</m:t>
              </m:r>
            </m:sup>
            <m:e>
              <m:r>
                <m:rPr>
                  <m:sty m:val="p"/>
                </m:rPr>
                <m:t xml:space="preserve"> </m:t>
              </m:r>
            </m:e>
          </m:nary>
          <m:r>
            <m:rPr>
              <m:sty m:val="b"/>
            </m:rPr>
            <m:t>P</m:t>
          </m:r>
          <m:r>
            <m:rPr>
              <m:sty m:val="p"/>
            </m:rPr>
            <m:t>(</m:t>
          </m:r>
          <m:r>
            <m:rPr>
              <m:sty m:val="i"/>
            </m:rPr>
            <m:t>W</m:t>
          </m:r>
          <m:r>
            <m:rPr>
              <m:sty m:val="p"/>
            </m:rPr>
            <m:t>=</m:t>
          </m:r>
          <m:r>
            <m:rPr>
              <m:sty m:val="i"/>
            </m:rPr>
            <m:t>n</m:t>
          </m:r>
          <m:r>
            <m:rPr>
              <m:sty m:val="p"/>
            </m:rPr>
            <m:t>)</m:t>
          </m:r>
          <m:sSup>
            <m:sSupPr/>
            <m:e>
              <m:r>
                <m:rPr>
                  <m:sty m:val="i"/>
                </m:rPr>
                <m:t>t</m:t>
              </m:r>
            </m:e>
            <m:sup>
              <m:r>
                <m:rPr>
                  <m:sty m:val="i"/>
                </m:rPr>
                <m:t>n</m:t>
              </m:r>
            </m:sup>
          </m:sSup>
          <m:r>
            <m:rPr>
              <m:sty m:val="p"/>
            </m:rPr>
            <m:t>.</m:t>
          </m:r>
        </m:oMath>
      </m:oMathPara>
    </w:p>
    <w:p>
      <w:pPr>
        <w:numPr>
          <w:ilvl w:val="1"/>
          <w:numId w:val="20"/>
        </w:numPr>
        <w:spacing w:lineRule="auto"/>
      </w:pPr>
      <w:r>
        <w:rPr/>
        <w:t xml:space="preserve">Justifier que </w:t>
      </w:r>
      <m:oMath>
        <m:sSub>
          <m:sSubPr/>
          <m:e>
            <m:r>
              <m:rPr>
                <m:sty m:val="i"/>
              </m:rPr>
              <m:t>G</m:t>
            </m:r>
          </m:e>
          <m:sub>
            <m:r>
              <m:rPr>
                <m:sty m:val="i"/>
              </m:rPr>
              <m:t>W</m:t>
            </m:r>
          </m:sub>
        </m:sSub>
      </m:oMath>
      <w:r>
        <w:rPr>
          <w:rFonts w:eastAsia="Georgia" w:cs="Georgia" w:ascii="Georgia" w:hAnsi="Georgia"/>
        </w:rPr>
        <w:t xml:space="preserve"> est bien définie sur [0, 1].</w:t>
      </w:r>
    </w:p>
    <w:p>
      <w:pPr>
        <w:numPr>
          <w:ilvl w:val="1"/>
          <w:numId w:val="20"/>
        </w:numPr>
        <w:spacing w:lineRule="auto"/>
      </w:pPr>
      <w:r>
        <w:rPr/>
        <w:t xml:space="preserve">Montrer que </w:t>
      </w:r>
      <m:oMath>
        <m:sSub>
          <m:sSubPr/>
          <m:e>
            <m:r>
              <m:rPr>
                <m:sty m:val="i"/>
              </m:rPr>
              <m:t>G</m:t>
            </m:r>
          </m:e>
          <m:sub>
            <m:r>
              <m:rPr>
                <m:sty m:val="i"/>
              </m:rPr>
              <m:t>W</m:t>
            </m:r>
          </m:sub>
        </m:sSub>
      </m:oMath>
      <w:r>
        <w:rPr/>
        <w:t xml:space="preserve"> est croissante sur [0, 1].</w:t>
      </w:r>
    </w:p>
    <w:p>
      <w:pPr>
        <w:numPr>
          <w:ilvl w:val="1"/>
          <w:numId w:val="20"/>
        </w:numPr>
        <w:spacing w:lineRule="auto"/>
      </w:pPr>
      <w:r>
        <w:rPr>
          <w:rFonts w:eastAsia="Georgia" w:cs="Georgia" w:ascii="Georgia" w:hAnsi="Georgia"/>
        </w:rPr>
        <w:t xml:space="preserve">En déduire l'existence d'un réel </w:t>
      </w:r>
      <m:oMath>
        <m:r>
          <m:rPr>
            <m:sty m:val="i"/>
          </m:rPr>
          <m:t>ℓ</m:t>
        </m:r>
      </m:oMath>
      <w:r>
        <w:rPr/>
        <w:t xml:space="preserve"> tel que </w:t>
      </w:r>
      <m:oMath>
        <m:limLow>
          <m:limLowPr/>
          <m:e>
            <m:r>
              <m:rPr>
                <m:sty m:val="p"/>
              </m:rPr>
              <m:t>lim</m:t>
            </m:r>
          </m:e>
          <m:lim>
            <m:r>
              <m:rPr>
                <m:sty m:val="i"/>
              </m:rPr>
              <m:t>t</m:t>
            </m:r>
            <m:r>
              <m:rPr>
                <m:sty m:val="p"/>
              </m:rPr>
              <m:t>→</m:t>
            </m:r>
            <m:sSup>
              <m:sSupPr/>
              <m:e>
                <m:r>
                  <m:rPr>
                    <m:sty m:val="p"/>
                  </m:rPr>
                  <m:t>1</m:t>
                </m:r>
              </m:e>
              <m:sup>
                <m:r>
                  <m:rPr>
                    <m:sty m:val="p"/>
                  </m:rPr>
                  <m:t>−</m:t>
                </m:r>
              </m:sup>
            </m:sSup>
          </m:lim>
        </m:limLow>
        <m:r>
          <m:rPr>
            <m:sty m:val="p"/>
          </m:rPr>
          <m:t xml:space="preserve"> </m:t>
        </m:r>
        <m:sSub>
          <m:sSubPr/>
          <m:e>
            <m:r>
              <m:rPr>
                <m:sty m:val="i"/>
              </m:rPr>
              <m:t>G</m:t>
            </m:r>
          </m:e>
          <m:sub>
            <m:r>
              <m:rPr>
                <m:sty m:val="i"/>
              </m:rPr>
              <m:t>W</m:t>
            </m:r>
          </m:sub>
        </m:sSub>
        <m:r>
          <m:rPr>
            <m:sty m:val="p"/>
          </m:rPr>
          <m:t>(</m:t>
        </m:r>
        <m:r>
          <m:rPr>
            <m:sty m:val="i"/>
          </m:rPr>
          <m:t>t</m:t>
        </m:r>
        <m:r>
          <m:rPr>
            <m:sty m:val="p"/>
          </m:rPr>
          <m:t>)</m:t>
        </m:r>
        <m:r>
          <m:rPr>
            <m:sty m:val="p"/>
          </m:rPr>
          <m:t>=</m:t>
        </m:r>
        <m:r>
          <m:rPr>
            <m:sty m:val="i"/>
          </m:rPr>
          <m:t>ℓ</m:t>
        </m:r>
      </m:oMath>
      <w:r>
        <w:rPr/>
        <w:t xml:space="preserve">.</w:t>
      </w:r>
    </w:p>
    <w:p>
      <w:pPr>
        <w:numPr>
          <w:ilvl w:val="1"/>
          <w:numId w:val="20"/>
        </w:numPr>
        <w:spacing w:lineRule="auto"/>
      </w:pPr>
      <w:r>
        <w:rPr/>
        <w:t xml:space="preserve">Montrer que :</w:t>
      </w:r>
      <w:r>
        <w:rPr/>
        <w:br w:type="textWrapping"/>
      </w:r>
      <m:oMathPara>
        <m:oMath>
          <m:r>
            <m:rPr>
              <m:sty m:val="p"/>
            </m:rPr>
            <m:t>∀</m:t>
          </m:r>
          <m:r>
            <m:rPr>
              <m:sty m:val="i"/>
            </m:rPr>
            <m:t>m</m:t>
          </m:r>
          <m:r>
            <m:rPr>
              <m:sty m:val="p"/>
            </m:rPr>
            <m:t>∈</m:t>
          </m:r>
          <m:sSup>
            <m:sSupPr/>
            <m:e>
              <m:r>
                <m:rPr>
                  <m:scr m:val="double-struck"/>
                </m:rPr>
                <m:t>N</m:t>
              </m:r>
            </m:e>
            <m:sup>
              <m:r>
                <m:rPr>
                  <m:sty m:val="p"/>
                </m:rPr>
                <m:t>∗</m:t>
              </m:r>
            </m:sup>
          </m:sSup>
          <m:r>
            <m:rPr>
              <m:sty m:val="p"/>
            </m:rPr>
            <m:t>,</m:t>
          </m:r>
          <m:r>
            <m:rPr>
              <m:sty m:val="p"/>
            </m:rPr>
            <m:t>∀</m:t>
          </m:r>
          <m:r>
            <m:rPr>
              <m:sty m:val="i"/>
            </m:rPr>
            <m:t>t</m:t>
          </m:r>
          <m:r>
            <m:rPr>
              <m:sty m:val="p"/>
            </m:rPr>
            <m:t>∈</m:t>
          </m:r>
          <m:d>
            <m:dPr>
              <m:begChr m:val="["/>
              <m:endChr m:val=""/>
              <m:ctrlPr>
                <w:rPr>
                  <w:rFonts w:ascii="Cambria Math" w:hAnsi="Cambria Math"/>
                </w:rPr>
              </m:ctrlPr>
            </m:dPr>
            <m:e>
              <m:r>
                <m:rPr>
                  <m:sty m:val="p"/>
                </m:rPr>
                <m:t>0</m:t>
              </m:r>
              <m:r>
                <m:rPr>
                  <m:sty m:val="p"/>
                </m:rPr>
                <m:t>,</m:t>
              </m:r>
              <m:r>
                <m:rPr>
                  <m:sty m:val="p"/>
                </m:rPr>
                <m:t>1</m:t>
              </m:r>
              <m:d>
                <m:dPr>
                  <m:begChr m:val="["/>
                  <m:endChr m:val=""/>
                  <m:ctrlPr>
                    <w:rPr>
                      <w:rFonts w:ascii="Cambria Math" w:hAnsi="Cambria Math"/>
                    </w:rPr>
                  </m:ctrlPr>
                </m:dPr>
                <m:e>
                  <m:r>
                    <m:rPr>
                      <m:sty m:val="p"/>
                    </m:rPr>
                    <m:t>,</m:t>
                  </m:r>
                  <m:r>
                    <m:rPr>
                      <m:sty m:val="p"/>
                    </m:rPr>
                    <m:t xml:space="preserve"> </m:t>
                  </m:r>
                  <m:nary>
                    <m:naryPr>
                      <m:chr m:val="∑"/>
                      <m:limLoc m:val="undOvr"/>
                      <m:grow m:val="1"/>
                    </m:naryPr>
                    <m:sub>
                      <m:r>
                        <m:rPr>
                          <m:sty m:val="i"/>
                        </m:rPr>
                        <m:t>n</m:t>
                      </m:r>
                      <m:r>
                        <m:rPr>
                          <m:sty m:val="p"/>
                        </m:rPr>
                        <m:t>=</m:t>
                      </m:r>
                      <m:r>
                        <m:rPr>
                          <m:sty m:val="p"/>
                        </m:rPr>
                        <m:t>0</m:t>
                      </m:r>
                    </m:sub>
                    <m:sup>
                      <m:r>
                        <m:rPr>
                          <m:sty m:val="i"/>
                        </m:rPr>
                        <m:t>m</m:t>
                      </m:r>
                    </m:sup>
                    <m:e>
                      <m:r>
                        <m:rPr>
                          <m:sty m:val="p"/>
                        </m:rPr>
                        <m:t xml:space="preserve"> </m:t>
                      </m:r>
                    </m:e>
                  </m:nary>
                  <m:r>
                    <m:rPr>
                      <m:sty m:val="p"/>
                    </m:rPr>
                    <m:t xml:space="preserve"> </m:t>
                  </m:r>
                  <m:r>
                    <m:rPr>
                      <m:sty m:val="b"/>
                    </m:rPr>
                    <m:t>P</m:t>
                  </m:r>
                  <m:r>
                    <m:rPr>
                      <m:sty m:val="p"/>
                    </m:rPr>
                    <m:t>(</m:t>
                  </m:r>
                  <m:r>
                    <m:rPr>
                      <m:sty m:val="i"/>
                    </m:rPr>
                    <m:t>W</m:t>
                  </m:r>
                  <m:r>
                    <m:rPr>
                      <m:sty m:val="p"/>
                    </m:rPr>
                    <m:t>=</m:t>
                  </m:r>
                  <m:r>
                    <m:rPr>
                      <m:sty m:val="i"/>
                    </m:rPr>
                    <m:t>n</m:t>
                  </m:r>
                  <m:r>
                    <m:rPr>
                      <m:sty m:val="p"/>
                    </m:rPr>
                    <m:t>)</m:t>
                  </m:r>
                  <m:sSup>
                    <m:sSupPr/>
                    <m:e>
                      <m:r>
                        <m:rPr>
                          <m:sty m:val="i"/>
                        </m:rPr>
                        <m:t>t</m:t>
                      </m:r>
                    </m:e>
                    <m:sup>
                      <m:r>
                        <m:rPr>
                          <m:sty m:val="i"/>
                        </m:rPr>
                        <m:t>n</m:t>
                      </m:r>
                    </m:sup>
                  </m:sSup>
                  <m:r>
                    <m:rPr>
                      <m:sty m:val="p"/>
                    </m:rPr>
                    <m:t>⩽</m:t>
                  </m:r>
                  <m:sSub>
                    <m:sSubPr/>
                    <m:e>
                      <m:r>
                        <m:rPr>
                          <m:sty m:val="i"/>
                        </m:rPr>
                        <m:t>G</m:t>
                      </m:r>
                    </m:e>
                    <m:sub>
                      <m:r>
                        <m:rPr>
                          <m:sty m:val="i"/>
                        </m:rPr>
                        <m:t>W</m:t>
                      </m:r>
                    </m:sub>
                  </m:sSub>
                  <m:r>
                    <m:rPr>
                      <m:sty m:val="p"/>
                    </m:rPr>
                    <m:t>(</m:t>
                  </m:r>
                  <m:r>
                    <m:rPr>
                      <m:sty m:val="i"/>
                    </m:rPr>
                    <m:t>t</m:t>
                  </m:r>
                  <m:r>
                    <m:rPr>
                      <m:sty m:val="p"/>
                    </m:rPr>
                    <m:t>)</m:t>
                  </m:r>
                  <m:r>
                    <m:rPr>
                      <m:sty m:val="p"/>
                    </m:rPr>
                    <m:t>⩽</m:t>
                  </m:r>
                  <m:sSub>
                    <m:sSubPr/>
                    <m:e>
                      <m:r>
                        <m:rPr>
                          <m:sty m:val="i"/>
                        </m:rPr>
                        <m:t>G</m:t>
                      </m:r>
                    </m:e>
                    <m:sub>
                      <m:r>
                        <m:rPr>
                          <m:sty m:val="i"/>
                        </m:rPr>
                        <m:t>W</m:t>
                      </m:r>
                    </m:sub>
                  </m:sSub>
                  <m:r>
                    <m:rPr>
                      <m:sty m:val="p"/>
                    </m:rPr>
                    <m:t>(</m:t>
                  </m:r>
                  <m:r>
                    <m:rPr>
                      <m:sty m:val="p"/>
                    </m:rPr>
                    <m:t>1</m:t>
                  </m:r>
                  <m:r>
                    <m:rPr>
                      <m:sty m:val="p"/>
                    </m:rPr>
                    <m:t>)</m:t>
                  </m:r>
                  <m:r>
                    <m:rPr>
                      <m:sty m:val="p"/>
                    </m:rPr>
                    <m:t>,</m:t>
                  </m:r>
                </m:e>
              </m:d>
            </m:e>
          </m:d>
        </m:oMath>
      </m:oMathPara>
      <w:r>
        <w:rPr/>
        <w:br w:type="textWrapping"/>
      </w:r>
      <w:r>
        <w:rPr/>
        <w:t xml:space="preserve">puis que :</w:t>
      </w:r>
      <w:r>
        <w:rPr/>
        <w:br w:type="textWrapping"/>
      </w:r>
      <m:oMathPara>
        <m:oMath>
          <m:r>
            <m:rPr>
              <m:sty m:val="p"/>
            </m:rPr>
            <m:t>∀</m:t>
          </m:r>
          <m:r>
            <m:rPr>
              <m:sty m:val="i"/>
            </m:rPr>
            <m:t>m</m:t>
          </m:r>
          <m:r>
            <m:rPr>
              <m:sty m:val="p"/>
            </m:rPr>
            <m:t>∈</m:t>
          </m:r>
          <m:sSup>
            <m:sSupPr/>
            <m:e>
              <m:r>
                <m:rPr>
                  <m:scr m:val="double-struck"/>
                </m:rPr>
                <m:t>N</m:t>
              </m:r>
            </m:e>
            <m:sup>
              <m:r>
                <m:rPr>
                  <m:sty m:val="p"/>
                </m:rPr>
                <m:t>∗</m:t>
              </m:r>
            </m:sup>
          </m:sSup>
          <m:r>
            <m:rPr>
              <m:sty m:val="p"/>
            </m:rPr>
            <m:t>,</m:t>
          </m:r>
          <m:r>
            <m:rPr>
              <m:sty m:val="p"/>
            </m:rPr>
            <m:t xml:space="preserve"> </m:t>
          </m:r>
          <m:nary>
            <m:naryPr>
              <m:chr m:val="∑"/>
              <m:limLoc m:val="undOvr"/>
              <m:grow m:val="1"/>
            </m:naryPr>
            <m:sub>
              <m:r>
                <m:rPr>
                  <m:sty m:val="i"/>
                </m:rPr>
                <m:t>n</m:t>
              </m:r>
              <m:r>
                <m:rPr>
                  <m:sty m:val="p"/>
                </m:rPr>
                <m:t>=</m:t>
              </m:r>
              <m:r>
                <m:rPr>
                  <m:sty m:val="p"/>
                </m:rPr>
                <m:t>0</m:t>
              </m:r>
            </m:sub>
            <m:sup>
              <m:r>
                <m:rPr>
                  <m:sty m:val="i"/>
                </m:rPr>
                <m:t>m</m:t>
              </m:r>
            </m:sup>
            <m:e>
              <m:r>
                <m:rPr>
                  <m:sty m:val="p"/>
                </m:rPr>
                <m:t xml:space="preserve"> </m:t>
              </m:r>
            </m:e>
          </m:nary>
          <m:r>
            <m:rPr>
              <m:sty m:val="b"/>
            </m:rPr>
            <m:t>P</m:t>
          </m:r>
          <m:r>
            <m:rPr>
              <m:sty m:val="p"/>
            </m:rPr>
            <m:t>(</m:t>
          </m:r>
          <m:r>
            <m:rPr>
              <m:sty m:val="i"/>
            </m:rPr>
            <m:t>W</m:t>
          </m:r>
          <m:r>
            <m:rPr>
              <m:sty m:val="p"/>
            </m:rPr>
            <m:t>=</m:t>
          </m:r>
          <m:r>
            <m:rPr>
              <m:sty m:val="i"/>
            </m:rPr>
            <m:t>n</m:t>
          </m:r>
          <m:r>
            <m:rPr>
              <m:sty m:val="p"/>
            </m:rPr>
            <m:t>)</m:t>
          </m:r>
          <m:r>
            <m:rPr>
              <m:sty m:val="p"/>
            </m:rPr>
            <m:t>⩽</m:t>
          </m:r>
          <m:r>
            <m:rPr>
              <m:sty m:val="i"/>
            </m:rPr>
            <m:t>ℓ</m:t>
          </m:r>
          <m:r>
            <m:rPr>
              <m:sty m:val="p"/>
            </m:rPr>
            <m:t>⩽</m:t>
          </m:r>
          <m:sSub>
            <m:sSubPr/>
            <m:e>
              <m:r>
                <m:rPr>
                  <m:sty m:val="i"/>
                </m:rPr>
                <m:t>G</m:t>
              </m:r>
            </m:e>
            <m:sub>
              <m:r>
                <m:rPr>
                  <m:sty m:val="i"/>
                </m:rPr>
                <m:t>W</m:t>
              </m:r>
            </m:sub>
          </m:sSub>
          <m:r>
            <m:rPr>
              <m:sty m:val="p"/>
            </m:rPr>
            <m:t>(</m:t>
          </m:r>
          <m:r>
            <m:rPr>
              <m:sty m:val="p"/>
            </m:rPr>
            <m:t>1</m:t>
          </m:r>
          <m:r>
            <m:rPr>
              <m:sty m:val="p"/>
            </m:rPr>
            <m:t>)</m:t>
          </m:r>
          <m:r>
            <m:rPr>
              <m:sty m:val="p"/>
            </m:rPr>
            <m:t>.</m:t>
          </m:r>
        </m:oMath>
      </m:oMathPara>
    </w:p>
    <w:p>
      <w:pPr>
        <w:numPr>
          <w:ilvl w:val="1"/>
          <w:numId w:val="20"/>
        </w:numPr>
        <w:spacing w:lineRule="auto"/>
      </w:pPr>
      <w:r>
        <w:rPr>
          <w:rFonts w:eastAsia="Georgia" w:cs="Georgia" w:ascii="Georgia" w:hAnsi="Georgia"/>
        </w:rPr>
        <w:t xml:space="preserve">En déduire que </w:t>
      </w:r>
      <m:oMath>
        <m:sSub>
          <m:sSubPr/>
          <m:e>
            <m:r>
              <m:rPr>
                <m:sty m:val="i"/>
              </m:rPr>
              <m:t>G</m:t>
            </m:r>
          </m:e>
          <m:sub>
            <m:r>
              <m:rPr>
                <m:sty m:val="i"/>
              </m:rPr>
              <m:t>W</m:t>
            </m:r>
          </m:sub>
        </m:sSub>
      </m:oMath>
      <w:r>
        <w:rPr/>
        <w:t xml:space="preserve"> est continue en 1.</w:t>
      </w:r>
    </w:p>
    <w:p>
      <w:pPr>
        <w:numPr>
          <w:ilvl w:val="1"/>
          <w:numId w:val="20"/>
        </w:numPr>
        <w:spacing w:lineRule="auto"/>
      </w:pPr>
      <w:r>
        <w:rPr/>
        <w:t xml:space="preserve">Justifier que, pour tout </w:t>
      </w:r>
      <m:oMath>
        <m:r>
          <m:rPr>
            <m:sty m:val="i"/>
          </m:rPr>
          <m:t>t</m:t>
        </m:r>
        <m:r>
          <m:rPr>
            <m:sty m:val="p"/>
          </m:rPr>
          <m:t>∈</m:t>
        </m:r>
        <m:d>
          <m:dPr>
            <m:begChr m:val="["/>
            <m:endChr m:val=""/>
            <m:ctrlPr>
              <w:rPr>
                <w:rFonts w:ascii="Cambria Math" w:hAnsi="Cambria Math"/>
              </w:rPr>
            </m:ctrlPr>
          </m:dPr>
          <m:e>
            <m:r>
              <m:rPr>
                <m:sty m:val="p"/>
              </m:rPr>
              <m:t>0</m:t>
            </m:r>
            <m:r>
              <m:rPr>
                <m:sty m:val="p"/>
              </m:rPr>
              <m:t>,</m:t>
            </m:r>
            <m:r>
              <m:rPr>
                <m:sty m:val="p"/>
              </m:rPr>
              <m:t>1</m:t>
            </m:r>
            <m:d>
              <m:dPr>
                <m:begChr m:val="["/>
                <m:endChr m:val=""/>
                <m:ctrlPr>
                  <w:rPr>
                    <w:rFonts w:ascii="Cambria Math" w:hAnsi="Cambria Math"/>
                  </w:rPr>
                </m:ctrlPr>
              </m:dPr>
              <m:e/>
            </m:d>
          </m:e>
        </m:d>
      </m:oMath>
      <w:r>
        <w:rPr>
          <w:rFonts w:eastAsia="Georgia" w:cs="Georgia" w:ascii="Georgia" w:hAnsi="Georgia"/>
        </w:rPr>
        <w:t xml:space="preserve">, la série </w:t>
      </w:r>
      <m:oMath>
        <m:nary>
          <m:naryPr>
            <m:chr m:val="∑"/>
            <m:limLoc m:val="undOvr"/>
            <m:grow m:val="1"/>
            <m:supHide m:val="1"/>
          </m:naryPr>
          <m:sub>
            <m:r>
              <m:rPr>
                <m:sty m:val="i"/>
              </m:rPr>
              <m:t>n</m:t>
            </m:r>
            <m:r>
              <m:rPr>
                <m:sty m:val="p"/>
              </m:rPr>
              <m:t>⩾</m:t>
            </m:r>
            <m:r>
              <m:rPr>
                <m:sty m:val="p"/>
              </m:rPr>
              <m:t>1</m:t>
            </m:r>
          </m:sub>
          <m:sup/>
          <m:e>
            <m:r>
              <m:rPr>
                <m:sty m:val="p"/>
              </m:rPr>
              <m:t xml:space="preserve"> </m:t>
            </m:r>
          </m:e>
        </m:nary>
        <m:r>
          <m:rPr>
            <m:sty m:val="i"/>
          </m:rPr>
          <m:t>n</m:t>
        </m:r>
        <m:r>
          <m:rPr>
            <m:sty m:val="b"/>
          </m:rPr>
          <m:t>P</m:t>
        </m:r>
        <m:r>
          <m:rPr>
            <m:sty m:val="p"/>
          </m:rPr>
          <m:t>(</m:t>
        </m:r>
        <m:r>
          <m:rPr>
            <m:sty m:val="i"/>
          </m:rPr>
          <m:t>W</m:t>
        </m:r>
        <m:r>
          <m:rPr>
            <m:sty m:val="p"/>
          </m:rPr>
          <m:t>=</m:t>
        </m:r>
        <m:r>
          <m:rPr>
            <m:sty m:val="i"/>
          </m:rPr>
          <m:t>n</m:t>
        </m:r>
        <m:r>
          <m:rPr>
            <m:sty m:val="p"/>
          </m:rPr>
          <m:t>)</m:t>
        </m:r>
        <m:sSup>
          <m:sSupPr/>
          <m:e>
            <m:r>
              <m:rPr>
                <m:sty m:val="i"/>
              </m:rPr>
              <m:t>t</m:t>
            </m:r>
          </m:e>
          <m:sup>
            <m:r>
              <m:rPr>
                <m:sty m:val="i"/>
              </m:rPr>
              <m:t>n</m:t>
            </m:r>
            <m:r>
              <m:rPr>
                <m:sty m:val="p"/>
              </m:rPr>
              <m:t>−</m:t>
            </m:r>
            <m:r>
              <m:rPr>
                <m:sty m:val="p"/>
              </m:rPr>
              <m:t>1</m:t>
            </m:r>
          </m:sup>
        </m:sSup>
      </m:oMath>
      <w:r>
        <w:rPr/>
        <w:t xml:space="preserve"> est convergente.</w:t>
      </w:r>
      <w:r>
        <w:rPr/>
        <w:br w:type="textWrapping"/>
      </w:r>
      <w:r>
        <w:rPr/>
        <w:t xml:space="preserve">On admet que </w:t>
      </w:r>
      <m:oMath>
        <m:sSub>
          <m:sSubPr/>
          <m:e>
            <m:r>
              <m:rPr>
                <m:sty m:val="i"/>
              </m:rPr>
              <m:t>G</m:t>
            </m:r>
          </m:e>
          <m:sub>
            <m:r>
              <m:rPr>
                <m:sty m:val="i"/>
              </m:rPr>
              <m:t>W</m:t>
            </m:r>
          </m:sub>
        </m:sSub>
      </m:oMath>
      <w:r>
        <w:rPr/>
        <w:t xml:space="preserve"> est de classe </w:t>
      </w:r>
      <m:oMath>
        <m:sSup>
          <m:sSupPr/>
          <m:e>
            <m:r>
              <m:rPr>
                <m:scr m:val="script"/>
              </m:rPr>
              <m:t>C</m:t>
            </m:r>
          </m:e>
          <m:sup>
            <m:r>
              <m:rPr>
                <m:sty m:val="p"/>
              </m:rPr>
              <m:t>1</m:t>
            </m:r>
          </m:sup>
        </m:sSup>
      </m:oMath>
      <w:r>
        <w:rPr/>
        <w:t xml:space="preserve"> sur [0, 1[ et que, pour tout </w:t>
      </w:r>
      <m:oMath>
        <m:r>
          <m:rPr>
            <m:sty m:val="i"/>
          </m:rPr>
          <m:t>t</m:t>
        </m:r>
        <m:r>
          <m:rPr>
            <m:sty m:val="p"/>
          </m:rPr>
          <m:t>∈</m:t>
        </m:r>
        <m:r>
          <m:rPr>
            <m:sty m:val="p"/>
          </m:rPr>
          <m:t>[</m:t>
        </m:r>
        <m:r>
          <m:rPr>
            <m:sty m:val="p"/>
          </m:rPr>
          <m:t>0</m:t>
        </m:r>
        <m:r>
          <m:rPr>
            <m:sty m:val="p"/>
          </m:rPr>
          <m:t>,</m:t>
        </m:r>
        <m:r>
          <m:rPr>
            <m:sty m:val="p"/>
          </m:rPr>
          <m:t>1</m:t>
        </m:r>
        <m:r>
          <m:rPr>
            <m:sty m:val="p"/>
          </m:rPr>
          <m:t>[</m:t>
        </m:r>
      </m:oMath>
      <w:r>
        <w:rPr/>
        <w:t xml:space="preserve"> :</w:t>
      </w:r>
      <w:r>
        <w:rPr/>
        <w:br w:type="textWrapping"/>
      </w:r>
      <m:oMathPara>
        <m:oMath>
          <m:sSubSup>
            <m:sSubSupPr/>
            <m:e>
              <m:r>
                <m:rPr>
                  <m:sty m:val="i"/>
                </m:rPr>
                <m:t>G</m:t>
              </m:r>
            </m:e>
            <m:sub>
              <m:r>
                <m:rPr>
                  <m:sty m:val="i"/>
                </m:rPr>
                <m:t>W</m:t>
              </m:r>
            </m:sub>
            <m:sup>
              <m:r>
                <m:rPr>
                  <m:sty m:val="i"/>
                </m:rPr>
                <m:t>′</m:t>
              </m:r>
            </m:sup>
          </m:sSubSup>
          <m:r>
            <m:rPr>
              <m:sty m:val="p"/>
            </m:rPr>
            <m:t>(</m:t>
          </m:r>
          <m:r>
            <m:rPr>
              <m:sty m:val="i"/>
            </m:rPr>
            <m:t>t</m:t>
          </m:r>
          <m:r>
            <m:rPr>
              <m:sty m:val="p"/>
            </m:rPr>
            <m:t>)</m:t>
          </m:r>
          <m:r>
            <m:rPr>
              <m:sty m:val="p"/>
            </m:rPr>
            <m:t>=</m:t>
          </m:r>
          <m:nary>
            <m:naryPr>
              <m:chr m:val="∑"/>
              <m:limLoc m:val="undOvr"/>
              <m:grow m:val="1"/>
            </m:naryPr>
            <m:sub>
              <m:r>
                <m:rPr>
                  <m:sty m:val="i"/>
                </m:rPr>
                <m:t>n</m:t>
              </m:r>
              <m:r>
                <m:rPr>
                  <m:sty m:val="p"/>
                </m:rPr>
                <m:t>=</m:t>
              </m:r>
              <m:r>
                <m:rPr>
                  <m:sty m:val="p"/>
                </m:rPr>
                <m:t>1</m:t>
              </m:r>
            </m:sub>
            <m:sup>
              <m:r>
                <m:rPr>
                  <m:sty m:val="p"/>
                </m:rPr>
                <m:t>+</m:t>
              </m:r>
              <m:r>
                <m:rPr>
                  <m:sty m:val="p"/>
                </m:rPr>
                <m:t>∞</m:t>
              </m:r>
            </m:sup>
            <m:e>
              <m:r>
                <m:rPr>
                  <m:sty m:val="p"/>
                </m:rPr>
                <m:t xml:space="preserve"> </m:t>
              </m:r>
            </m:e>
          </m:nary>
          <m:r>
            <m:rPr>
              <m:sty m:val="i"/>
            </m:rPr>
            <m:t>n</m:t>
          </m:r>
          <m:r>
            <m:rPr>
              <m:sty m:val="b"/>
            </m:rPr>
            <m:t>P</m:t>
          </m:r>
          <m:r>
            <m:rPr>
              <m:sty m:val="p"/>
            </m:rPr>
            <m:t>(</m:t>
          </m:r>
          <m:r>
            <m:rPr>
              <m:sty m:val="i"/>
            </m:rPr>
            <m:t>W</m:t>
          </m:r>
          <m:r>
            <m:rPr>
              <m:sty m:val="p"/>
            </m:rPr>
            <m:t>=</m:t>
          </m:r>
          <m:r>
            <m:rPr>
              <m:sty m:val="i"/>
            </m:rPr>
            <m:t>n</m:t>
          </m:r>
          <m:r>
            <m:rPr>
              <m:sty m:val="p"/>
            </m:rPr>
            <m:t>)</m:t>
          </m:r>
          <m:sSup>
            <m:sSupPr/>
            <m:e>
              <m:r>
                <m:rPr>
                  <m:sty m:val="i"/>
                </m:rPr>
                <m:t>t</m:t>
              </m:r>
            </m:e>
            <m:sup>
              <m:r>
                <m:rPr>
                  <m:sty m:val="i"/>
                </m:rPr>
                <m:t>n</m:t>
              </m:r>
              <m:r>
                <m:rPr>
                  <m:sty m:val="p"/>
                </m:rPr>
                <m:t>−</m:t>
              </m:r>
              <m:r>
                <m:rPr>
                  <m:sty m:val="p"/>
                </m:rPr>
                <m:t>1</m:t>
              </m:r>
            </m:sup>
          </m:sSup>
        </m:oMath>
      </m:oMathPara>
    </w:p>
    <w:p>
      <w:pPr>
        <w:numPr>
          <w:ilvl w:val="0"/>
          <w:numId w:val="21"/>
        </w:numPr>
        <w:spacing w:lineRule="auto"/>
      </w:pPr>
      <w:r>
        <w:rPr/>
        <w:t xml:space="preserve">Soit </w:t>
      </w:r>
      <m:oMath>
        <m:sSub>
          <m:sSubPr/>
          <m:e>
            <m:d>
              <m:dPr>
                <m:begChr m:val="("/>
                <m:endChr m:val=")"/>
                <m:ctrlPr>
                  <w:rPr>
                    <w:rFonts w:ascii="Cambria Math" w:hAnsi="Cambria Math"/>
                  </w:rPr>
                </m:ctrlPr>
              </m:dPr>
              <m:e>
                <m:sSub>
                  <m:sSubPr/>
                  <m:e>
                    <m:r>
                      <m:rPr>
                        <m:sty m:val="i"/>
                      </m:rPr>
                      <m:t>A</m:t>
                    </m:r>
                  </m:e>
                  <m:sub>
                    <m:r>
                      <m:rPr>
                        <m:sty m:val="i"/>
                      </m:rPr>
                      <m:t>n</m:t>
                    </m:r>
                  </m:sub>
                </m:sSub>
              </m:e>
            </m:d>
          </m:e>
          <m:sub>
            <m:r>
              <m:rPr>
                <m:sty m:val="i"/>
              </m:rPr>
              <m:t>n</m:t>
            </m:r>
            <m:r>
              <m:rPr>
                <m:sty m:val="p"/>
              </m:rPr>
              <m:t>⩾</m:t>
            </m:r>
            <m:r>
              <m:rPr>
                <m:sty m:val="p"/>
              </m:rPr>
              <m:t>1</m:t>
            </m:r>
          </m:sub>
        </m:sSub>
      </m:oMath>
      <w:r>
        <w:rPr>
          <w:rFonts w:eastAsia="Georgia" w:cs="Georgia" w:ascii="Georgia" w:hAnsi="Georgia"/>
        </w:rPr>
        <w:t xml:space="preserve"> une suite d'évènements mutuellement indépendants.</w:t>
      </w:r>
    </w:p>
    <w:p>
      <w:pPr>
        <w:numPr>
          <w:ilvl w:val="1"/>
          <w:numId w:val="23"/>
        </w:numPr>
        <w:spacing w:lineRule="auto"/>
      </w:pPr>
      <w:r>
        <w:rPr/>
        <w:t xml:space="preserve">Montrer que, pour tout </w:t>
      </w:r>
      <m:oMath>
        <m:r>
          <m:rPr>
            <m:sty m:val="i"/>
          </m:rPr>
          <m:t>x</m:t>
        </m:r>
        <m:r>
          <m:rPr>
            <m:sty m:val="p"/>
          </m:rPr>
          <m:t>∈</m:t>
        </m:r>
        <m:r>
          <m:rPr>
            <m:scr m:val="double-struck"/>
          </m:rPr>
          <m:t>R</m:t>
        </m:r>
      </m:oMath>
      <w:r>
        <w:rPr/>
        <w:t xml:space="preserve">, on a </w:t>
      </w:r>
      <m:oMath>
        <m:r>
          <m:rPr>
            <m:sty m:val="p"/>
          </m:rPr>
          <m:t>1</m:t>
        </m:r>
        <m:r>
          <m:rPr>
            <m:sty m:val="p"/>
          </m:rPr>
          <m:t>−</m:t>
        </m:r>
        <m:r>
          <m:rPr>
            <m:sty m:val="i"/>
          </m:rPr>
          <m:t>x</m:t>
        </m:r>
        <m:r>
          <m:rPr>
            <m:sty m:val="p"/>
          </m:rPr>
          <m:t>⩽</m:t>
        </m:r>
        <m:r>
          <m:rPr>
            <m:sty m:val="p"/>
          </m:rPr>
          <m:t>exp</m:t>
        </m:r>
        <m:r>
          <m:rPr>
            <m:sty m:val="p"/>
          </m:rPr>
          <m:t>⁡</m:t>
        </m:r>
        <m:r>
          <m:rPr>
            <m:sty m:val="p"/>
          </m:rPr>
          <m:t>(</m:t>
        </m:r>
        <m:r>
          <m:rPr>
            <m:sty m:val="p"/>
          </m:rPr>
          <m:t>−</m:t>
        </m:r>
        <m:r>
          <m:rPr>
            <m:sty m:val="i"/>
          </m:rPr>
          <m:t>x</m:t>
        </m:r>
        <m:r>
          <m:rPr>
            <m:sty m:val="p"/>
          </m:rPr>
          <m:t>)</m:t>
        </m:r>
      </m:oMath>
      <w:r>
        <w:rPr/>
        <w:t xml:space="preserve">.</w:t>
      </w:r>
    </w:p>
    <w:p>
      <w:pPr>
        <w:numPr>
          <w:ilvl w:val="1"/>
          <w:numId w:val="23"/>
        </w:numPr>
        <w:spacing w:lineRule="auto"/>
      </w:pPr>
      <w:r>
        <w:rPr/>
        <w:t xml:space="preserve">Montrer que, pour tous entiers </w:t>
      </w:r>
      <m:oMath>
        <m:r>
          <m:rPr>
            <m:sty m:val="i"/>
          </m:rPr>
          <m:t>m</m:t>
        </m:r>
        <m:r>
          <m:rPr>
            <m:sty m:val="p"/>
          </m:rPr>
          <m:t>,</m:t>
        </m:r>
        <m:r>
          <m:rPr>
            <m:sty m:val="i"/>
          </m:rPr>
          <m:t>n</m:t>
        </m:r>
      </m:oMath>
      <w:r>
        <w:rPr>
          <w:rFonts w:eastAsia="Georgia" w:cs="Georgia" w:ascii="Georgia" w:hAnsi="Georgia"/>
        </w:rPr>
        <w:t xml:space="preserve"> vérifiant </w:t>
      </w:r>
      <m:oMath>
        <m:r>
          <m:rPr>
            <m:sty m:val="p"/>
          </m:rPr>
          <m:t>1</m:t>
        </m:r>
        <m:r>
          <m:rPr>
            <m:sty m:val="p"/>
          </m:rPr>
          <m:t>⩽</m:t>
        </m:r>
        <m:r>
          <m:rPr>
            <m:sty m:val="i"/>
          </m:rPr>
          <m:t>n</m:t>
        </m:r>
        <m:r>
          <m:rPr>
            <m:sty m:val="p"/>
          </m:rPr>
          <m:t>⩽</m:t>
        </m:r>
        <m:r>
          <m:rPr>
            <m:sty m:val="i"/>
          </m:rPr>
          <m:t>m</m:t>
        </m:r>
      </m:oMath>
      <w:r>
        <w:rPr/>
        <w:t xml:space="preserve">, on a:</w:t>
      </w:r>
      <w:r>
        <w:rPr/>
        <w:br w:type="textWrapping"/>
      </w:r>
      <m:oMathPara>
        <m:oMath>
          <m:r>
            <m:rPr>
              <m:sty m:val="b"/>
            </m:rPr>
            <m:t>P</m:t>
          </m:r>
          <m:d>
            <m:dPr>
              <m:begChr m:val="("/>
              <m:endChr m:val=")"/>
              <m:ctrlPr>
                <w:rPr>
                  <w:rFonts w:ascii="Cambria Math" w:hAnsi="Cambria Math"/>
                </w:rPr>
              </m:ctrlPr>
            </m:dPr>
            <m:e>
              <m:nary>
                <m:naryPr>
                  <m:chr m:val="⋃"/>
                  <m:limLoc m:val="undOvr"/>
                  <m:grow m:val="1"/>
                </m:naryPr>
                <m:sub>
                  <m:r>
                    <m:rPr>
                      <m:sty m:val="i"/>
                    </m:rPr>
                    <m:t>k</m:t>
                  </m:r>
                  <m:r>
                    <m:rPr>
                      <m:sty m:val="p"/>
                    </m:rPr>
                    <m:t>=</m:t>
                  </m:r>
                  <m:r>
                    <m:rPr>
                      <m:sty m:val="i"/>
                    </m:rPr>
                    <m:t>n</m:t>
                  </m:r>
                </m:sub>
                <m:sup>
                  <m:r>
                    <m:rPr>
                      <m:sty m:val="i"/>
                    </m:rPr>
                    <m:t>m</m:t>
                  </m:r>
                </m:sup>
                <m:e>
                  <m:r>
                    <m:rPr>
                      <m:sty m:val="p"/>
                    </m:rPr>
                    <m:t xml:space="preserve"> </m:t>
                  </m:r>
                </m:e>
              </m:nary>
              <m:r>
                <m:rPr>
                  <m:sty m:val="p"/>
                </m:rPr>
                <m:t xml:space="preserve"> </m:t>
              </m:r>
              <m:sSub>
                <m:sSubPr/>
                <m:e>
                  <m:r>
                    <m:rPr>
                      <m:sty m:val="i"/>
                    </m:rPr>
                    <m:t>A</m:t>
                  </m:r>
                </m:e>
                <m:sub>
                  <m:r>
                    <m:rPr>
                      <m:sty m:val="i"/>
                    </m:rPr>
                    <m:t>k</m:t>
                  </m:r>
                </m:sub>
              </m:sSub>
            </m:e>
          </m:d>
          <m:r>
            <m:rPr>
              <m:sty m:val="p"/>
            </m:rPr>
            <m:t>⩾</m:t>
          </m:r>
          <m:r>
            <m:rPr>
              <m:sty m:val="p"/>
            </m:rPr>
            <m:t>1</m:t>
          </m:r>
          <m:r>
            <m:rPr>
              <m:sty m:val="p"/>
            </m:rPr>
            <m:t>−</m:t>
          </m:r>
          <m:r>
            <m:rPr>
              <m:sty m:val="p"/>
            </m:rPr>
            <m:t>exp</m:t>
          </m:r>
          <m:r>
            <m:rPr>
              <m:sty m:val="p"/>
            </m:rPr>
            <m:t>⁡</m:t>
          </m:r>
          <m:d>
            <m:dPr>
              <m:begChr m:val="("/>
              <m:endChr m:val=")"/>
              <m:ctrlPr>
                <w:rPr>
                  <w:rFonts w:ascii="Cambria Math" w:hAnsi="Cambria Math"/>
                </w:rPr>
              </m:ctrlPr>
            </m:dPr>
            <m:e>
              <m:r>
                <m:rPr>
                  <m:sty m:val="p"/>
                </m:rPr>
                <m:t>−</m:t>
              </m:r>
              <m:nary>
                <m:naryPr>
                  <m:chr m:val="∑"/>
                  <m:limLoc m:val="undOvr"/>
                  <m:grow m:val="1"/>
                </m:naryPr>
                <m:sub>
                  <m:r>
                    <m:rPr>
                      <m:sty m:val="i"/>
                    </m:rPr>
                    <m:t>k</m:t>
                  </m:r>
                  <m:r>
                    <m:rPr>
                      <m:sty m:val="p"/>
                    </m:rPr>
                    <m:t>=</m:t>
                  </m:r>
                  <m:r>
                    <m:rPr>
                      <m:sty m:val="i"/>
                    </m:rPr>
                    <m:t>n</m:t>
                  </m:r>
                </m:sub>
                <m:sup>
                  <m:r>
                    <m:rPr>
                      <m:sty m:val="i"/>
                    </m:rPr>
                    <m:t>m</m:t>
                  </m:r>
                </m:sup>
                <m:e>
                  <m:r>
                    <m:rPr>
                      <m:sty m:val="p"/>
                    </m:rPr>
                    <m:t xml:space="preserve"> </m:t>
                  </m:r>
                </m:e>
              </m:nary>
              <m:r>
                <m:rPr>
                  <m:sty m:val="p"/>
                </m:rPr>
                <m:t xml:space="preserve"> </m:t>
              </m:r>
              <m:r>
                <m:rPr>
                  <m:sty m:val="b"/>
                </m:rPr>
                <m:t>P</m:t>
              </m:r>
              <m:d>
                <m:dPr>
                  <m:begChr m:val="("/>
                  <m:endChr m:val=")"/>
                  <m:ctrlPr>
                    <w:rPr>
                      <w:rFonts w:ascii="Cambria Math" w:hAnsi="Cambria Math"/>
                    </w:rPr>
                  </m:ctrlPr>
                </m:dPr>
                <m:e>
                  <m:sSub>
                    <m:sSubPr/>
                    <m:e>
                      <m:r>
                        <m:rPr>
                          <m:sty m:val="i"/>
                        </m:rPr>
                        <m:t>A</m:t>
                      </m:r>
                    </m:e>
                    <m:sub>
                      <m:r>
                        <m:rPr>
                          <m:sty m:val="i"/>
                        </m:rPr>
                        <m:t>k</m:t>
                      </m:r>
                    </m:sub>
                  </m:sSub>
                </m:e>
              </m:d>
            </m:e>
          </m:d>
          <m:r>
            <m:rPr>
              <m:sty m:val="p"/>
            </m:rPr>
            <m:t>.</m:t>
          </m:r>
        </m:oMath>
      </m:oMathPara>
    </w:p>
    <w:p>
      <w:pPr>
        <w:numPr>
          <w:ilvl w:val="1"/>
          <w:numId w:val="23"/>
        </w:numPr>
        <w:spacing w:lineRule="auto"/>
      </w:pPr>
      <w:r>
        <w:rPr>
          <w:rFonts w:eastAsia="Georgia" w:cs="Georgia" w:ascii="Georgia" w:hAnsi="Georgia"/>
        </w:rPr>
        <w:t xml:space="preserve">On suppose que la série </w:t>
      </w:r>
      <m:oMath>
        <m:nary>
          <m:naryPr>
            <m:chr m:val="∑"/>
            <m:limLoc m:val="undOvr"/>
            <m:grow m:val="1"/>
            <m:supHide m:val="1"/>
          </m:naryPr>
          <m:sub>
            <m:r>
              <m:rPr>
                <m:sty m:val="i"/>
              </m:rPr>
              <m:t>n</m:t>
            </m:r>
            <m:r>
              <m:rPr>
                <m:sty m:val="p"/>
              </m:rPr>
              <m:t>⩾</m:t>
            </m:r>
            <m:r>
              <m:rPr>
                <m:sty m:val="p"/>
              </m:rPr>
              <m:t>1</m:t>
            </m:r>
          </m:sub>
          <m:sup/>
          <m:e>
            <m:r>
              <m:rPr>
                <m:sty m:val="p"/>
              </m:rPr>
              <m:t xml:space="preserve"> </m:t>
            </m:r>
          </m:e>
        </m:nary>
        <m:r>
          <m:rPr>
            <m:sty m:val="b"/>
          </m:rPr>
          <m:t>P</m:t>
        </m:r>
        <m:d>
          <m:dPr>
            <m:begChr m:val="("/>
            <m:endChr m:val=")"/>
            <m:ctrlPr>
              <w:rPr>
                <w:rFonts w:ascii="Cambria Math" w:hAnsi="Cambria Math"/>
              </w:rPr>
            </m:ctrlPr>
          </m:dPr>
          <m:e>
            <m:sSub>
              <m:sSubPr/>
              <m:e>
                <m:r>
                  <m:rPr>
                    <m:sty m:val="i"/>
                  </m:rPr>
                  <m:t>A</m:t>
                </m:r>
              </m:e>
              <m:sub>
                <m:r>
                  <m:rPr>
                    <m:sty m:val="i"/>
                  </m:rPr>
                  <m:t>n</m:t>
                </m:r>
              </m:sub>
            </m:sSub>
          </m:e>
        </m:d>
      </m:oMath>
      <w:r>
        <w:rPr/>
        <w:t xml:space="preserve"> diverge.</w:t>
      </w:r>
      <w:r>
        <w:rPr/>
        <w:br w:type="textWrapping"/>
      </w:r>
      <w:r>
        <w:rPr/>
        <w:t xml:space="preserve">Montrer que</w:t>
      </w:r>
      <w:r>
        <w:rPr/>
        <w:br w:type="textWrapping"/>
      </w:r>
      <m:oMathPara>
        <m:oMath>
          <m:r>
            <m:rPr>
              <m:sty m:val="b"/>
            </m:rPr>
            <m:t>P</m:t>
          </m:r>
          <m:d>
            <m:dPr>
              <m:begChr m:val="("/>
              <m:endChr m:val=")"/>
              <m:ctrlPr>
                <w:rPr>
                  <w:rFonts w:ascii="Cambria Math" w:hAnsi="Cambria Math"/>
                </w:rPr>
              </m:ctrlPr>
            </m:dPr>
            <m:e>
              <m:nary>
                <m:naryPr>
                  <m:chr m:val="⋂"/>
                  <m:limLoc m:val="undOvr"/>
                  <m:grow m:val="1"/>
                  <m:supHide m:val="1"/>
                </m:naryPr>
                <m:sub>
                  <m:r>
                    <m:rPr>
                      <m:sty m:val="i"/>
                    </m:rPr>
                    <m:t>n</m:t>
                  </m:r>
                  <m:r>
                    <m:rPr>
                      <m:sty m:val="p"/>
                    </m:rPr>
                    <m:t>⩾</m:t>
                  </m:r>
                  <m:r>
                    <m:rPr>
                      <m:sty m:val="p"/>
                    </m:rPr>
                    <m:t>1</m:t>
                  </m:r>
                </m:sub>
                <m:sup/>
                <m:e>
                  <m:r>
                    <m:rPr>
                      <m:sty m:val="p"/>
                    </m:rPr>
                    <m:t xml:space="preserve"> </m:t>
                  </m:r>
                </m:e>
              </m:nary>
              <m:r>
                <m:rPr>
                  <m:sty m:val="p"/>
                </m:rPr>
                <m:t xml:space="preserve"> </m:t>
              </m:r>
              <m:nary>
                <m:naryPr>
                  <m:chr m:val="⋃"/>
                  <m:limLoc m:val="undOvr"/>
                  <m:grow m:val="1"/>
                  <m:supHide m:val="1"/>
                </m:naryPr>
                <m:sub>
                  <m:r>
                    <m:rPr>
                      <m:sty m:val="i"/>
                    </m:rPr>
                    <m:t>k</m:t>
                  </m:r>
                  <m:r>
                    <m:rPr>
                      <m:sty m:val="p"/>
                    </m:rPr>
                    <m:t>⩾</m:t>
                  </m:r>
                  <m:r>
                    <m:rPr>
                      <m:sty m:val="i"/>
                    </m:rPr>
                    <m:t>n</m:t>
                  </m:r>
                </m:sub>
                <m:sup/>
                <m:e>
                  <m:r>
                    <m:rPr>
                      <m:sty m:val="p"/>
                    </m:rPr>
                    <m:t xml:space="preserve"> </m:t>
                  </m:r>
                </m:e>
              </m:nary>
              <m:r>
                <m:rPr>
                  <m:sty m:val="p"/>
                </m:rPr>
                <m:t xml:space="preserve"> </m:t>
              </m:r>
              <m:sSub>
                <m:sSubPr/>
                <m:e>
                  <m:r>
                    <m:rPr>
                      <m:sty m:val="i"/>
                    </m:rPr>
                    <m:t>A</m:t>
                  </m:r>
                </m:e>
                <m:sub>
                  <m:r>
                    <m:rPr>
                      <m:sty m:val="i"/>
                    </m:rPr>
                    <m:t>k</m:t>
                  </m:r>
                </m:sub>
              </m:sSub>
            </m:e>
          </m:d>
          <m:r>
            <m:rPr>
              <m:sty m:val="p"/>
            </m:rPr>
            <m:t>=</m:t>
          </m:r>
          <m:r>
            <m:rPr>
              <m:sty m:val="p"/>
            </m:rPr>
            <m:t>1</m:t>
          </m:r>
          <m:r>
            <m:rPr>
              <m:sty m:val="p"/>
            </m:rPr>
            <m:t>.</m:t>
          </m:r>
        </m:oMath>
      </m:oMathPara>
    </w:p>
    <w:p>
      <w:pPr>
        <w:numPr>
          <w:ilvl w:val="0"/>
          <w:numId w:val="27"/>
        </w:numPr>
        <w:spacing w:lineRule="auto"/>
      </w:pPr>
      <w:r>
        <w:rPr>
          <w:rFonts w:eastAsia="Georgia" w:cs="Georgia" w:ascii="Georgia" w:hAnsi="Georgia"/>
        </w:rPr>
        <w:t xml:space="preserve">On vient de montrer que dans le cas où la série </w:t>
      </w:r>
      <m:oMath>
        <m:nary>
          <m:naryPr>
            <m:chr m:val="∑"/>
            <m:limLoc m:val="undOvr"/>
            <m:grow m:val="1"/>
            <m:supHide m:val="1"/>
          </m:naryPr>
          <m:sub>
            <m:r>
              <m:rPr>
                <m:sty m:val="i"/>
              </m:rPr>
              <m:t>n</m:t>
            </m:r>
            <m:r>
              <m:rPr>
                <m:sty m:val="p"/>
              </m:rPr>
              <m:t>⩾</m:t>
            </m:r>
            <m:r>
              <m:rPr>
                <m:sty m:val="p"/>
              </m:rPr>
              <m:t>1</m:t>
            </m:r>
          </m:sub>
          <m:sup/>
          <m:e>
            <m:r>
              <m:rPr>
                <m:sty m:val="p"/>
              </m:rPr>
              <m:t xml:space="preserve"> </m:t>
            </m:r>
          </m:e>
        </m:nary>
        <m:r>
          <m:rPr>
            <m:sty m:val="b"/>
          </m:rPr>
          <m:t>P</m:t>
        </m:r>
        <m:d>
          <m:dPr>
            <m:begChr m:val="("/>
            <m:endChr m:val=")"/>
            <m:ctrlPr>
              <w:rPr>
                <w:rFonts w:ascii="Cambria Math" w:hAnsi="Cambria Math"/>
              </w:rPr>
            </m:ctrlPr>
          </m:dPr>
          <m:e>
            <m:sSub>
              <m:sSubPr/>
              <m:e>
                <m:r>
                  <m:rPr>
                    <m:sty m:val="i"/>
                  </m:rPr>
                  <m:t>A</m:t>
                </m:r>
              </m:e>
              <m:sub>
                <m:r>
                  <m:rPr>
                    <m:sty m:val="i"/>
                  </m:rPr>
                  <m:t>n</m:t>
                </m:r>
              </m:sub>
            </m:sSub>
          </m:e>
        </m:d>
      </m:oMath>
      <w:r>
        <w:rPr>
          <w:rFonts w:eastAsia="Georgia" w:cs="Georgia" w:ascii="Georgia" w:hAnsi="Georgia"/>
        </w:rPr>
        <w:t xml:space="preserve"> diverge, alors la probabilité qu'une infinité de ces évènements se réalisent simultanément est égale à 1.</w:t>
      </w:r>
    </w:p>
    <w:p>
      <w:pPr>
        <w:numPr>
          <w:ilvl w:val="0"/>
          <w:numId w:val="25"/>
        </w:numPr>
        <w:spacing w:lineRule="auto"/>
      </w:pPr>
      <w:r>
        <w:rPr/>
        <w:t xml:space="preserve">Soit </w:t>
      </w:r>
      <m:oMath>
        <m:sSub>
          <m:sSubPr/>
          <m:e>
            <m:d>
              <m:dPr>
                <m:begChr m:val="("/>
                <m:endChr m:val=")"/>
                <m:ctrlPr>
                  <w:rPr>
                    <w:rFonts w:ascii="Cambria Math" w:hAnsi="Cambria Math"/>
                  </w:rPr>
                </m:ctrlPr>
              </m:dPr>
              <m:e>
                <m:sSub>
                  <m:sSubPr/>
                  <m:e>
                    <m:r>
                      <m:rPr>
                        <m:sty m:val="i"/>
                      </m:rPr>
                      <m:t>W</m:t>
                    </m:r>
                  </m:e>
                  <m:sub>
                    <m:r>
                      <m:rPr>
                        <m:sty m:val="i"/>
                      </m:rPr>
                      <m:t>i</m:t>
                    </m:r>
                  </m:sub>
                </m:sSub>
              </m:e>
            </m:d>
          </m:e>
          <m:sub>
            <m:r>
              <m:rPr>
                <m:sty m:val="i"/>
              </m:rPr>
              <m:t>i</m:t>
            </m:r>
            <m:r>
              <m:rPr>
                <m:sty m:val="p"/>
              </m:rPr>
              <m:t>⩾</m:t>
            </m:r>
            <m:r>
              <m:rPr>
                <m:sty m:val="p"/>
              </m:rPr>
              <m:t>1</m:t>
            </m:r>
          </m:sub>
        </m:sSub>
      </m:oMath>
      <w:r>
        <w:rPr>
          <w:rFonts w:eastAsia="Georgia" w:cs="Georgia" w:ascii="Georgia" w:hAnsi="Georgia"/>
        </w:rPr>
        <w:t xml:space="preserve"> une suite de variables aléatoires discrètes mutuellement indépendantes de même loi. Pour tout </w:t>
      </w:r>
      <m:oMath>
        <m:r>
          <m:rPr>
            <m:sty m:val="i"/>
          </m:rPr>
          <m:t>n</m:t>
        </m:r>
        <m:r>
          <m:rPr>
            <m:sty m:val="p"/>
          </m:rPr>
          <m:t>∈</m:t>
        </m:r>
        <m:sSup>
          <m:sSupPr/>
          <m:e>
            <m:r>
              <m:rPr>
                <m:scr m:val="double-struck"/>
              </m:rPr>
              <m:t>N</m:t>
            </m:r>
          </m:e>
          <m:sup>
            <m:r>
              <m:rPr>
                <m:sty m:val="p"/>
              </m:rPr>
              <m:t>∗</m:t>
            </m:r>
          </m:sup>
        </m:sSup>
      </m:oMath>
      <w:r>
        <w:rPr/>
        <w:t xml:space="preserve"> et tout </w:t>
      </w:r>
      <m:oMath>
        <m:r>
          <m:rPr>
            <m:sty m:val="i"/>
          </m:rPr>
          <m:t>k</m:t>
        </m:r>
        <m:r>
          <m:rPr>
            <m:sty m:val="p"/>
          </m:rPr>
          <m:t>∈</m:t>
        </m:r>
        <m:sSup>
          <m:sSupPr/>
          <m:e>
            <m:r>
              <m:rPr>
                <m:scr m:val="double-struck"/>
              </m:rPr>
              <m:t>N</m:t>
            </m:r>
          </m:e>
          <m:sup>
            <m:r>
              <m:rPr>
                <m:sty m:val="p"/>
              </m:rPr>
              <m:t>∗</m:t>
            </m:r>
          </m:sup>
        </m:sSup>
      </m:oMath>
      <w:r>
        <w:rPr>
          <w:rFonts w:eastAsia="Georgia" w:cs="Georgia" w:ascii="Georgia" w:hAnsi="Georgia"/>
        </w:rPr>
        <w:t xml:space="preserve">, on introduit les vecteurs aléatoires </w:t>
      </w:r>
      <m:oMath>
        <m:sSub>
          <m:sSubPr/>
          <m:e>
            <m:r>
              <m:rPr>
                <m:sty m:val="i"/>
              </m:rPr>
              <m:t>U</m:t>
            </m:r>
          </m:e>
          <m:sub>
            <m:r>
              <m:rPr>
                <m:sty m:val="i"/>
              </m:rPr>
              <m:t>n</m:t>
            </m:r>
          </m:sub>
        </m:sSub>
      </m:oMath>
      <w:r>
        <w:rPr/>
        <w:t xml:space="preserve"> et </w:t>
      </w:r>
      <m:oMath>
        <m:sSub>
          <m:sSubPr/>
          <m:e>
            <m:r>
              <m:rPr>
                <m:sty m:val="i"/>
              </m:rPr>
              <m:t>V</m:t>
            </m:r>
          </m:e>
          <m:sub>
            <m:r>
              <m:rPr>
                <m:sty m:val="i"/>
              </m:rPr>
              <m:t>n</m:t>
            </m:r>
            <m:r>
              <m:rPr>
                <m:sty m:val="p"/>
              </m:rPr>
              <m:t>,</m:t>
            </m:r>
            <m:r>
              <m:rPr>
                <m:sty m:val="i"/>
              </m:rPr>
              <m:t>k</m:t>
            </m:r>
          </m:sub>
        </m:sSub>
      </m:oMath>
      <w:r>
        <w:rPr>
          <w:rFonts w:eastAsia="Georgia" w:cs="Georgia" w:ascii="Georgia" w:hAnsi="Georgia"/>
        </w:rPr>
        <w:t xml:space="preserve"> définis par</w:t>
      </w:r>
      <w:r>
        <w:rPr/>
        <w:br w:type="textWrapping"/>
      </w:r>
      <m:oMathPara>
        <m:oMath>
          <m:sSub>
            <m:sSubPr/>
            <m:e>
              <m:r>
                <m:rPr>
                  <m:sty m:val="i"/>
                </m:rPr>
                <m:t>U</m:t>
              </m:r>
            </m:e>
            <m:sub>
              <m:r>
                <m:rPr>
                  <m:sty m:val="i"/>
                </m:rPr>
                <m:t>n</m:t>
              </m:r>
            </m:sub>
          </m:sSub>
          <m:r>
            <m:rPr>
              <m:sty m:val="p"/>
            </m:rPr>
            <m:t>=</m:t>
          </m:r>
          <m:d>
            <m:dPr>
              <m:begChr m:val="("/>
              <m:endChr m:val=")"/>
              <m:ctrlPr>
                <w:rPr>
                  <w:rFonts w:ascii="Cambria Math" w:hAnsi="Cambria Math"/>
                </w:rPr>
              </m:ctrlPr>
            </m:dPr>
            <m:e>
              <m:sSub>
                <m:sSubPr/>
                <m:e>
                  <m:r>
                    <m:rPr>
                      <m:sty m:val="i"/>
                    </m:rPr>
                    <m:t>W</m:t>
                  </m:r>
                </m:e>
                <m:sub>
                  <m:r>
                    <m:rPr>
                      <m:sty m:val="p"/>
                    </m:rPr>
                    <m:t>1</m:t>
                  </m:r>
                </m:sub>
              </m:sSub>
              <m:r>
                <m:rPr>
                  <m:sty m:val="p"/>
                </m:rPr>
                <m:t>,</m:t>
              </m:r>
              <m:sSub>
                <m:sSubPr/>
                <m:e>
                  <m:r>
                    <m:rPr>
                      <m:sty m:val="i"/>
                    </m:rPr>
                    <m:t>W</m:t>
                  </m:r>
                </m:e>
                <m:sub>
                  <m:r>
                    <m:rPr>
                      <m:sty m:val="p"/>
                    </m:rPr>
                    <m:t>1</m:t>
                  </m:r>
                </m:sub>
              </m:sSub>
              <m:r>
                <m:rPr>
                  <m:sty m:val="p"/>
                </m:rPr>
                <m:t>+</m:t>
              </m:r>
              <m:sSub>
                <m:sSubPr/>
                <m:e>
                  <m:r>
                    <m:rPr>
                      <m:sty m:val="i"/>
                    </m:rPr>
                    <m:t>W</m:t>
                  </m:r>
                </m:e>
                <m:sub>
                  <m:r>
                    <m:rPr>
                      <m:sty m:val="p"/>
                    </m:rPr>
                    <m:t>2</m:t>
                  </m:r>
                </m:sub>
              </m:sSub>
              <m:r>
                <m:rPr>
                  <m:sty m:val="p"/>
                </m:rPr>
                <m:t>,</m:t>
              </m:r>
              <m:r>
                <m:rPr>
                  <m:sty m:val="p"/>
                </m:rPr>
                <m:t>…</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
                <m:sSubPr/>
                <m:e>
                  <m:r>
                    <m:rPr>
                      <m:sty m:val="i"/>
                    </m:rPr>
                    <m:t>W</m:t>
                  </m:r>
                </m:e>
                <m:sub>
                  <m:r>
                    <m:rPr>
                      <m:sty m:val="i"/>
                    </m:rPr>
                    <m:t>i</m:t>
                  </m:r>
                </m:sub>
              </m:sSub>
            </m:e>
          </m:d>
          <m:r>
            <m:rPr>
              <m:sty m:val="p"/>
            </m:rPr>
            <m:t>,</m:t>
          </m:r>
          <m:r>
            <m:rPr>
              <m:sty m:val="p"/>
            </m:rPr>
            <m:t xml:space="preserve"> </m:t>
          </m:r>
          <m:r>
            <m:rPr>
              <m:nor/>
            </m:rPr>
            <m:t> et </m:t>
          </m:r>
          <m:r>
            <m:rPr>
              <m:sty m:val="p"/>
            </m:rPr>
            <m:t xml:space="preserve"> </m:t>
          </m:r>
          <m:sSub>
            <m:sSubPr/>
            <m:e>
              <m:r>
                <m:rPr>
                  <m:sty m:val="i"/>
                </m:rPr>
                <m:t>V</m:t>
              </m:r>
            </m:e>
            <m:sub>
              <m:r>
                <m:rPr>
                  <m:sty m:val="i"/>
                </m:rPr>
                <m:t>n</m:t>
              </m:r>
              <m:r>
                <m:rPr>
                  <m:sty m:val="p"/>
                </m:rPr>
                <m:t>,</m:t>
              </m:r>
              <m:r>
                <m:rPr>
                  <m:sty m:val="i"/>
                </m:rPr>
                <m:t>k</m:t>
              </m:r>
            </m:sub>
          </m:sSub>
          <m:r>
            <m:rPr>
              <m:sty m:val="p"/>
            </m:rPr>
            <m:t>=</m:t>
          </m:r>
          <m:d>
            <m:dPr>
              <m:begChr m:val="("/>
              <m:endChr m:val=")"/>
              <m:ctrlPr>
                <w:rPr>
                  <w:rFonts w:ascii="Cambria Math" w:hAnsi="Cambria Math"/>
                </w:rPr>
              </m:ctrlPr>
            </m:dPr>
            <m:e>
              <m:sSub>
                <m:sSubPr/>
                <m:e>
                  <m:r>
                    <m:rPr>
                      <m:sty m:val="i"/>
                    </m:rPr>
                    <m:t>W</m:t>
                  </m:r>
                </m:e>
                <m:sub>
                  <m:r>
                    <m:rPr>
                      <m:sty m:val="i"/>
                    </m:rPr>
                    <m:t>k</m:t>
                  </m:r>
                </m:sub>
              </m:sSub>
              <m:r>
                <m:rPr>
                  <m:sty m:val="p"/>
                </m:rPr>
                <m:t>,</m:t>
              </m:r>
              <m:sSub>
                <m:sSubPr/>
                <m:e>
                  <m:r>
                    <m:rPr>
                      <m:sty m:val="i"/>
                    </m:rPr>
                    <m:t>W</m:t>
                  </m:r>
                </m:e>
                <m:sub>
                  <m:r>
                    <m:rPr>
                      <m:sty m:val="i"/>
                    </m:rPr>
                    <m:t>k</m:t>
                  </m:r>
                </m:sub>
              </m:sSub>
              <m:r>
                <m:rPr>
                  <m:sty m:val="p"/>
                </m:rPr>
                <m:t>+</m:t>
              </m:r>
              <m:sSub>
                <m:sSubPr/>
                <m:e>
                  <m:r>
                    <m:rPr>
                      <m:sty m:val="i"/>
                    </m:rPr>
                    <m:t>W</m:t>
                  </m:r>
                </m:e>
                <m:sub>
                  <m:r>
                    <m:rPr>
                      <m:sty m:val="i"/>
                    </m:rPr>
                    <m:t>k</m:t>
                  </m:r>
                  <m:r>
                    <m:rPr>
                      <m:sty m:val="p"/>
                    </m:rPr>
                    <m:t>+</m:t>
                  </m:r>
                  <m:r>
                    <m:rPr>
                      <m:sty m:val="p"/>
                    </m:rPr>
                    <m:t>1</m:t>
                  </m:r>
                </m:sub>
              </m:sSub>
              <m:r>
                <m:rPr>
                  <m:sty m:val="p"/>
                </m:rPr>
                <m:t>,</m:t>
              </m:r>
              <m:r>
                <m:rPr>
                  <m:sty m:val="p"/>
                </m:rPr>
                <m:t>…</m:t>
              </m:r>
              <m:r>
                <m:rPr>
                  <m:sty m:val="p"/>
                </m:rPr>
                <m:t>,</m:t>
              </m:r>
              <m:nary>
                <m:naryPr>
                  <m:chr m:val="∑"/>
                  <m:limLoc m:val="undOvr"/>
                  <m:grow m:val="1"/>
                </m:naryPr>
                <m:sub>
                  <m:r>
                    <m:rPr>
                      <m:sty m:val="i"/>
                    </m:rPr>
                    <m:t>i</m:t>
                  </m:r>
                  <m:r>
                    <m:rPr>
                      <m:sty m:val="p"/>
                    </m:rPr>
                    <m:t>=</m:t>
                  </m:r>
                  <m:r>
                    <m:rPr>
                      <m:sty m:val="i"/>
                    </m:rPr>
                    <m:t>k</m:t>
                  </m:r>
                </m:sub>
                <m:sup>
                  <m:r>
                    <m:rPr>
                      <m:sty m:val="i"/>
                    </m:rPr>
                    <m:t>n</m:t>
                  </m:r>
                  <m:r>
                    <m:rPr>
                      <m:sty m:val="p"/>
                    </m:rPr>
                    <m:t>−</m:t>
                  </m:r>
                  <m:r>
                    <m:rPr>
                      <m:sty m:val="p"/>
                    </m:rPr>
                    <m:t>1</m:t>
                  </m:r>
                  <m:r>
                    <m:rPr>
                      <m:sty m:val="p"/>
                    </m:rPr>
                    <m:t>+</m:t>
                  </m:r>
                  <m:r>
                    <m:rPr>
                      <m:sty m:val="i"/>
                    </m:rPr>
                    <m:t>k</m:t>
                  </m:r>
                </m:sup>
                <m:e>
                  <m:r>
                    <m:rPr>
                      <m:sty m:val="p"/>
                    </m:rPr>
                    <m:t xml:space="preserve"> </m:t>
                  </m:r>
                </m:e>
              </m:nary>
              <m:r>
                <m:rPr>
                  <m:sty m:val="p"/>
                </m:rPr>
                <m:t xml:space="preserve"> </m:t>
              </m:r>
              <m:sSub>
                <m:sSubPr/>
                <m:e>
                  <m:r>
                    <m:rPr>
                      <m:sty m:val="i"/>
                    </m:rPr>
                    <m:t>W</m:t>
                  </m:r>
                </m:e>
                <m:sub>
                  <m:r>
                    <m:rPr>
                      <m:sty m:val="i"/>
                    </m:rPr>
                    <m:t>i</m:t>
                  </m:r>
                </m:sub>
              </m:sSub>
            </m:e>
          </m:d>
          <m:r>
            <m:rPr>
              <m:sty m:val="p"/>
            </m:rPr>
            <m:t>.</m:t>
          </m:r>
        </m:oMath>
      </m:oMathPara>
      <w:r>
        <w:rPr/>
        <w:br w:type="textWrapping"/>
      </w:r>
      <w:r>
        <w:rPr/>
        <w:t xml:space="preserve">Montrer que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m:t>
          </m:r>
          <m:r>
            <m:rPr>
              <m:sty m:val="i"/>
            </m:rPr>
            <m:t>k</m:t>
          </m:r>
          <m:r>
            <m:rPr>
              <m:sty m:val="p"/>
            </m:rPr>
            <m:t>∈</m:t>
          </m:r>
          <m:sSup>
            <m:sSupPr/>
            <m:e>
              <m:r>
                <m:rPr>
                  <m:scr m:val="double-struck"/>
                </m:rPr>
                <m:t>N</m:t>
              </m:r>
            </m:e>
            <m:sup>
              <m:r>
                <m:rPr>
                  <m:sty m:val="p"/>
                </m:rPr>
                <m:t>∗</m:t>
              </m:r>
            </m:sup>
          </m:sSup>
          <m:r>
            <m:rPr>
              <m:sty m:val="p"/>
            </m:rPr>
            <m:t>,</m:t>
          </m:r>
          <m:r>
            <m:rPr>
              <m:sty m:val="p"/>
            </m:rPr>
            <m:t>∀</m:t>
          </m:r>
          <m:d>
            <m:dPr>
              <m:begChr m:val="("/>
              <m:endChr m:val=")"/>
              <m:ctrlPr>
                <w:rPr>
                  <w:rFonts w:ascii="Cambria Math" w:hAnsi="Cambria Math"/>
                </w:rPr>
              </m:ctrlPr>
            </m:dPr>
            <m:e>
              <m:sSub>
                <m:sSubPr/>
                <m:e>
                  <m:r>
                    <m:rPr>
                      <m:sty m:val="i"/>
                    </m:rPr>
                    <m:t>j</m:t>
                  </m:r>
                </m:e>
                <m:sub>
                  <m:r>
                    <m:rPr>
                      <m:sty m:val="p"/>
                    </m:rPr>
                    <m:t>1</m:t>
                  </m:r>
                </m:sub>
              </m:sSub>
              <m:r>
                <m:rPr>
                  <m:sty m:val="p"/>
                </m:rPr>
                <m:t>,</m:t>
              </m:r>
              <m:r>
                <m:rPr>
                  <m:sty m:val="p"/>
                </m:rPr>
                <m:t>…</m:t>
              </m:r>
              <m:r>
                <m:rPr>
                  <m:sty m:val="p"/>
                </m:rPr>
                <m:t>,</m:t>
              </m:r>
              <m:sSub>
                <m:sSubPr/>
                <m:e>
                  <m:r>
                    <m:rPr>
                      <m:sty m:val="i"/>
                    </m:rPr>
                    <m:t>j</m:t>
                  </m:r>
                </m:e>
                <m:sub>
                  <m:r>
                    <m:rPr>
                      <m:sty m:val="i"/>
                    </m:rPr>
                    <m:t>n</m:t>
                  </m:r>
                </m:sub>
              </m:sSub>
            </m:e>
          </m:d>
          <m:r>
            <m:rPr>
              <m:sty m:val="p"/>
            </m:rPr>
            <m:t>∈</m:t>
          </m:r>
          <m:sSup>
            <m:sSupPr/>
            <m:e>
              <m:r>
                <m:rPr>
                  <m:scr m:val="double-struck"/>
                </m:rPr>
                <m:t>R</m:t>
              </m:r>
            </m:e>
            <m:sup>
              <m:r>
                <m:rPr>
                  <m:sty m:val="i"/>
                </m:rPr>
                <m:t>n</m:t>
              </m:r>
            </m:sup>
          </m:sSup>
          <m:r>
            <m:rPr>
              <m:sty m:val="p"/>
            </m:rPr>
            <m:t>,</m:t>
          </m:r>
          <m:r>
            <m:rPr>
              <m:sty m:val="p"/>
            </m:rPr>
            <m:t xml:space="preserve"> </m:t>
          </m:r>
          <m:r>
            <m:rPr>
              <m:sty m:val="b"/>
            </m:rPr>
            <m:t>P</m:t>
          </m:r>
          <m:d>
            <m:dPr>
              <m:begChr m:val="("/>
              <m:endChr m:val=")"/>
              <m:ctrlPr>
                <w:rPr>
                  <w:rFonts w:ascii="Cambria Math" w:hAnsi="Cambria Math"/>
                </w:rPr>
              </m:ctrlPr>
            </m:dPr>
            <m:e>
              <m:sSub>
                <m:sSubPr/>
                <m:e>
                  <m:r>
                    <m:rPr>
                      <m:sty m:val="i"/>
                    </m:rPr>
                    <m:t>U</m:t>
                  </m:r>
                </m:e>
                <m:sub>
                  <m:r>
                    <m:rPr>
                      <m:sty m:val="i"/>
                    </m:rPr>
                    <m:t>n</m:t>
                  </m:r>
                </m:sub>
              </m:sSub>
              <m:r>
                <m:rPr>
                  <m:sty m:val="p"/>
                </m:rPr>
                <m:t>=</m:t>
              </m:r>
              <m:d>
                <m:dPr>
                  <m:begChr m:val="("/>
                  <m:endChr m:val=")"/>
                  <m:ctrlPr>
                    <w:rPr>
                      <w:rFonts w:ascii="Cambria Math" w:hAnsi="Cambria Math"/>
                    </w:rPr>
                  </m:ctrlPr>
                </m:dPr>
                <m:e>
                  <m:sSub>
                    <m:sSubPr/>
                    <m:e>
                      <m:r>
                        <m:rPr>
                          <m:sty m:val="i"/>
                        </m:rPr>
                        <m:t>j</m:t>
                      </m:r>
                    </m:e>
                    <m:sub>
                      <m:r>
                        <m:rPr>
                          <m:sty m:val="p"/>
                        </m:rPr>
                        <m:t>1</m:t>
                      </m:r>
                    </m:sub>
                  </m:sSub>
                  <m:r>
                    <m:rPr>
                      <m:sty m:val="p"/>
                    </m:rPr>
                    <m:t>,</m:t>
                  </m:r>
                  <m:sSub>
                    <m:sSubPr/>
                    <m:e>
                      <m:r>
                        <m:rPr>
                          <m:sty m:val="i"/>
                        </m:rPr>
                        <m:t>j</m:t>
                      </m:r>
                    </m:e>
                    <m:sub>
                      <m:r>
                        <m:rPr>
                          <m:sty m:val="p"/>
                        </m:rPr>
                        <m:t>2</m:t>
                      </m:r>
                    </m:sub>
                  </m:sSub>
                  <m:r>
                    <m:rPr>
                      <m:sty m:val="p"/>
                    </m:rPr>
                    <m:t>,</m:t>
                  </m:r>
                  <m:r>
                    <m:rPr>
                      <m:sty m:val="p"/>
                    </m:rPr>
                    <m:t>…</m:t>
                  </m:r>
                  <m:r>
                    <m:rPr>
                      <m:sty m:val="p"/>
                    </m:rPr>
                    <m:t>,</m:t>
                  </m:r>
                  <m:sSub>
                    <m:sSubPr/>
                    <m:e>
                      <m:r>
                        <m:rPr>
                          <m:sty m:val="i"/>
                        </m:rPr>
                        <m:t>j</m:t>
                      </m:r>
                    </m:e>
                    <m:sub>
                      <m:r>
                        <m:rPr>
                          <m:sty m:val="i"/>
                        </m:rPr>
                        <m:t>n</m:t>
                      </m:r>
                    </m:sub>
                  </m:sSub>
                </m:e>
              </m:d>
            </m:e>
          </m:d>
          <m:r>
            <m:rPr>
              <m:sty m:val="p"/>
            </m:rPr>
            <m:t>=</m:t>
          </m:r>
          <m:r>
            <m:rPr>
              <m:sty m:val="b"/>
            </m:rPr>
            <m:t>P</m:t>
          </m:r>
          <m:d>
            <m:dPr>
              <m:begChr m:val="("/>
              <m:endChr m:val=")"/>
              <m:ctrlPr>
                <w:rPr>
                  <w:rFonts w:ascii="Cambria Math" w:hAnsi="Cambria Math"/>
                </w:rPr>
              </m:ctrlPr>
            </m:dPr>
            <m:e>
              <m:sSub>
                <m:sSubPr/>
                <m:e>
                  <m:r>
                    <m:rPr>
                      <m:sty m:val="i"/>
                    </m:rPr>
                    <m:t>V</m:t>
                  </m:r>
                </m:e>
                <m:sub>
                  <m:r>
                    <m:rPr>
                      <m:sty m:val="i"/>
                    </m:rPr>
                    <m:t>n</m:t>
                  </m:r>
                  <m:r>
                    <m:rPr>
                      <m:sty m:val="p"/>
                    </m:rPr>
                    <m:t>,</m:t>
                  </m:r>
                  <m:r>
                    <m:rPr>
                      <m:sty m:val="i"/>
                    </m:rPr>
                    <m:t>k</m:t>
                  </m:r>
                </m:sub>
              </m:sSub>
              <m:r>
                <m:rPr>
                  <m:sty m:val="p"/>
                </m:rPr>
                <m:t>=</m:t>
              </m:r>
              <m:d>
                <m:dPr>
                  <m:begChr m:val="("/>
                  <m:endChr m:val=")"/>
                  <m:ctrlPr>
                    <w:rPr>
                      <w:rFonts w:ascii="Cambria Math" w:hAnsi="Cambria Math"/>
                    </w:rPr>
                  </m:ctrlPr>
                </m:dPr>
                <m:e>
                  <m:sSub>
                    <m:sSubPr/>
                    <m:e>
                      <m:r>
                        <m:rPr>
                          <m:sty m:val="i"/>
                        </m:rPr>
                        <m:t>j</m:t>
                      </m:r>
                    </m:e>
                    <m:sub>
                      <m:r>
                        <m:rPr>
                          <m:sty m:val="p"/>
                        </m:rPr>
                        <m:t>1</m:t>
                      </m:r>
                    </m:sub>
                  </m:sSub>
                  <m:r>
                    <m:rPr>
                      <m:sty m:val="p"/>
                    </m:rPr>
                    <m:t>,</m:t>
                  </m:r>
                  <m:sSub>
                    <m:sSubPr/>
                    <m:e>
                      <m:r>
                        <m:rPr>
                          <m:sty m:val="i"/>
                        </m:rPr>
                        <m:t>j</m:t>
                      </m:r>
                    </m:e>
                    <m:sub>
                      <m:r>
                        <m:rPr>
                          <m:sty m:val="p"/>
                        </m:rPr>
                        <m:t>2</m:t>
                      </m:r>
                    </m:sub>
                  </m:sSub>
                  <m:r>
                    <m:rPr>
                      <m:sty m:val="p"/>
                    </m:rPr>
                    <m:t>,</m:t>
                  </m:r>
                  <m:r>
                    <m:rPr>
                      <m:sty m:val="p"/>
                    </m:rPr>
                    <m:t>…</m:t>
                  </m:r>
                  <m:r>
                    <m:rPr>
                      <m:sty m:val="p"/>
                    </m:rPr>
                    <m:t>,</m:t>
                  </m:r>
                  <m:sSub>
                    <m:sSubPr/>
                    <m:e>
                      <m:r>
                        <m:rPr>
                          <m:sty m:val="i"/>
                        </m:rPr>
                        <m:t>j</m:t>
                      </m:r>
                    </m:e>
                    <m:sub>
                      <m:r>
                        <m:rPr>
                          <m:sty m:val="i"/>
                        </m:rPr>
                        <m:t>n</m:t>
                      </m:r>
                    </m:sub>
                  </m:sSub>
                </m:e>
              </m:d>
            </m:e>
          </m:d>
          <m:r>
            <m:rPr>
              <m:sty m:val="p"/>
            </m:rPr>
            <m:t>.</m:t>
          </m:r>
        </m:oMath>
      </m:oMathPara>
      <w:r>
        <w:rPr/>
        <w:br w:type="textWrapping"/>
      </w:r>
      <w:r>
        <w:rPr/>
        <w:t xml:space="preserve">On admet qu'on vient de montrer que, pour tous </w:t>
      </w:r>
      <m:oMath>
        <m:r>
          <m:rPr>
            <m:sty m:val="i"/>
          </m:rPr>
          <m:t>n</m:t>
        </m:r>
        <m:r>
          <m:rPr>
            <m:sty m:val="p"/>
          </m:rPr>
          <m:t>∈</m:t>
        </m:r>
        <m:sSup>
          <m:sSupPr/>
          <m:e>
            <m:r>
              <m:rPr>
                <m:scr m:val="double-struck"/>
              </m:rPr>
              <m:t>N</m:t>
            </m:r>
          </m:e>
          <m:sup>
            <m:r>
              <m:rPr>
                <m:sty m:val="p"/>
              </m:rPr>
              <m:t>∗</m:t>
            </m:r>
          </m:sup>
        </m:sSup>
      </m:oMath>
      <w:r>
        <w:rPr/>
        <w:t xml:space="preserve"> et </w:t>
      </w:r>
      <m:oMath>
        <m:r>
          <m:rPr>
            <m:sty m:val="i"/>
          </m:rPr>
          <m:t>k</m:t>
        </m:r>
        <m:r>
          <m:rPr>
            <m:sty m:val="p"/>
          </m:rPr>
          <m:t>∈</m:t>
        </m:r>
        <m:sSup>
          <m:sSupPr/>
          <m:e>
            <m:r>
              <m:rPr>
                <m:scr m:val="double-struck"/>
              </m:rPr>
              <m:t>N</m:t>
            </m:r>
          </m:e>
          <m:sup>
            <m:r>
              <m:rPr>
                <m:sty m:val="p"/>
              </m:rPr>
              <m:t>∗</m:t>
            </m:r>
          </m:sup>
        </m:sSup>
        <m:r>
          <m:rPr>
            <m:sty m:val="p"/>
          </m:rPr>
          <m:t>,</m:t>
        </m:r>
        <m:sSub>
          <m:sSubPr/>
          <m:e>
            <m:r>
              <m:rPr>
                <m:sty m:val="i"/>
              </m:rPr>
              <m:t>U</m:t>
            </m:r>
          </m:e>
          <m:sub>
            <m:r>
              <m:rPr>
                <m:sty m:val="i"/>
              </m:rPr>
              <m:t>n</m:t>
            </m:r>
          </m:sub>
        </m:sSub>
      </m:oMath>
      <w:r>
        <w:rPr/>
        <w:t xml:space="preserve"> et </w:t>
      </w:r>
      <m:oMath>
        <m:sSub>
          <m:sSubPr/>
          <m:e>
            <m:r>
              <m:rPr>
                <m:sty m:val="i"/>
              </m:rPr>
              <m:t>V</m:t>
            </m:r>
          </m:e>
          <m:sub>
            <m:r>
              <m:rPr>
                <m:sty m:val="i"/>
              </m:rPr>
              <m:t>n</m:t>
            </m:r>
            <m:r>
              <m:rPr>
                <m:sty m:val="p"/>
              </m:rPr>
              <m:t>,</m:t>
            </m:r>
            <m:r>
              <m:rPr>
                <m:sty m:val="i"/>
              </m:rPr>
              <m:t>k</m:t>
            </m:r>
          </m:sub>
        </m:sSub>
      </m:oMath>
      <w:r>
        <w:rPr>
          <w:rFonts w:eastAsia="Georgia" w:cs="Georgia" w:ascii="Georgia" w:hAnsi="Georgia"/>
        </w:rPr>
        <w:t xml:space="preserve"> sont des vecteurs aléatoires de même loi.</w:t>
      </w:r>
    </w:p>
    <w:p>
      <w:pPr>
        <w:numPr>
          <w:ilvl w:val="0"/>
          <w:numId w:val="25"/>
        </w:numPr>
        <w:spacing w:lineRule="auto"/>
      </w:pPr>
      <w:r>
        <w:rPr>
          <w:rFonts w:eastAsia="Georgia" w:cs="Georgia" w:ascii="Georgia" w:hAnsi="Georgia"/>
        </w:rPr>
        <w:t xml:space="preserve">On considère deux séries convergentes, à termes positifs, </w:t>
      </w:r>
      <m:oMath>
        <m:nary>
          <m:naryPr>
            <m:chr m:val="∑"/>
            <m:limLoc m:val="undOvr"/>
            <m:grow m:val="1"/>
            <m:supHide m:val="1"/>
          </m:naryPr>
          <m:sub>
            <m:r>
              <m:rPr>
                <m:sty m:val="i"/>
              </m:rPr>
              <m:t>n</m:t>
            </m:r>
            <m:r>
              <m:rPr>
                <m:sty m:val="p"/>
              </m:rPr>
              <m:t>⩾</m:t>
            </m:r>
            <m:r>
              <m:rPr>
                <m:sty m:val="p"/>
              </m:rPr>
              <m:t>1</m:t>
            </m:r>
          </m:sub>
          <m:sup/>
          <m:e>
            <m:r>
              <m:rPr>
                <m:sty m:val="p"/>
              </m:rPr>
              <m:t xml:space="preserve"> </m:t>
            </m:r>
          </m:e>
        </m:nary>
        <m:sSub>
          <m:sSubPr/>
          <m:e>
            <m:r>
              <m:rPr>
                <m:sty m:val="i"/>
              </m:rPr>
              <m:t>a</m:t>
            </m:r>
          </m:e>
          <m:sub>
            <m:r>
              <m:rPr>
                <m:sty m:val="i"/>
              </m:rPr>
              <m:t>n</m:t>
            </m:r>
          </m:sub>
        </m:sSub>
      </m:oMath>
      <w:r>
        <w:rPr/>
        <w:t xml:space="preserve"> et </w:t>
      </w:r>
      <m:oMath>
        <m:nary>
          <m:naryPr>
            <m:chr m:val="∑"/>
            <m:limLoc m:val="undOvr"/>
            <m:grow m:val="1"/>
            <m:supHide m:val="1"/>
          </m:naryPr>
          <m:sub>
            <m:r>
              <m:rPr>
                <m:sty m:val="i"/>
              </m:rPr>
              <m:t>n</m:t>
            </m:r>
            <m:r>
              <m:rPr>
                <m:sty m:val="p"/>
              </m:rPr>
              <m:t>⩾</m:t>
            </m:r>
            <m:r>
              <m:rPr>
                <m:sty m:val="p"/>
              </m:rPr>
              <m:t>0</m:t>
            </m:r>
          </m:sub>
          <m:sup/>
          <m:e>
            <m:r>
              <m:rPr>
                <m:sty m:val="p"/>
              </m:rPr>
              <m:t xml:space="preserve"> </m:t>
            </m:r>
          </m:e>
        </m:nary>
        <m:sSub>
          <m:sSubPr/>
          <m:e>
            <m:r>
              <m:rPr>
                <m:sty m:val="i"/>
              </m:rPr>
              <m:t>b</m:t>
            </m:r>
          </m:e>
          <m:sub>
            <m:r>
              <m:rPr>
                <m:sty m:val="i"/>
              </m:rPr>
              <m:t>n</m:t>
            </m:r>
          </m:sub>
        </m:sSub>
      </m:oMath>
      <w:r>
        <w:rPr/>
        <w:t xml:space="preserve">.</w:t>
      </w:r>
      <w:r>
        <w:rPr/>
        <w:br w:type="textWrapping"/>
      </w:r>
      <w:r>
        <w:rPr/>
        <w:t xml:space="preserve">Pour tout </w:t>
      </w:r>
      <m:oMath>
        <m:r>
          <m:rPr>
            <m:sty m:val="i"/>
          </m:rPr>
          <m:t>n</m:t>
        </m:r>
        <m:r>
          <m:rPr>
            <m:sty m:val="p"/>
          </m:rPr>
          <m:t>∈</m:t>
        </m:r>
        <m:sSup>
          <m:sSupPr/>
          <m:e>
            <m:r>
              <m:rPr>
                <m:scr m:val="double-struck"/>
              </m:rPr>
              <m:t>N</m:t>
            </m:r>
          </m:e>
          <m:sup>
            <m:r>
              <m:rPr>
                <m:sty m:val="p"/>
              </m:rPr>
              <m:t>∗</m:t>
            </m:r>
          </m:sup>
        </m:sSup>
      </m:oMath>
      <w:r>
        <w:rPr/>
        <w:t xml:space="preserve">, on pose </w:t>
      </w:r>
      <m:oMath>
        <m:sSub>
          <m:sSubPr/>
          <m:e>
            <m:r>
              <m:rPr>
                <m:sty m:val="i"/>
              </m:rPr>
              <m:t>c</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a</m:t>
            </m:r>
          </m:e>
          <m:sub>
            <m:r>
              <m:rPr>
                <m:sty m:val="i"/>
              </m:rPr>
              <m:t>k</m:t>
            </m:r>
          </m:sub>
        </m:sSub>
        <m:sSub>
          <m:sSubPr/>
          <m:e>
            <m:r>
              <m:rPr>
                <m:sty m:val="i"/>
              </m:rPr>
              <m:t>b</m:t>
            </m:r>
          </m:e>
          <m:sub>
            <m:r>
              <m:rPr>
                <m:sty m:val="i"/>
              </m:rPr>
              <m:t>n</m:t>
            </m:r>
            <m:r>
              <m:rPr>
                <m:sty m:val="p"/>
              </m:rPr>
              <m:t>−</m:t>
            </m:r>
            <m:r>
              <m:rPr>
                <m:sty m:val="i"/>
              </m:rPr>
              <m:t>k</m:t>
            </m:r>
          </m:sub>
        </m:sSub>
      </m:oMath>
      <w:r>
        <w:rPr/>
        <w:t xml:space="preserve">.</w:t>
      </w:r>
    </w:p>
    <w:p>
      <w:pPr>
        <w:numPr>
          <w:ilvl w:val="1"/>
          <w:numId w:val="26"/>
        </w:numPr>
        <w:spacing w:lineRule="auto"/>
      </w:pPr>
      <w:r>
        <w:rPr/>
        <w:t xml:space="preserve">Montrer que, pour tout </w:t>
      </w:r>
      <m:oMath>
        <m:r>
          <m:rPr>
            <m:sty m:val="i"/>
          </m:rPr>
          <m:t>n</m:t>
        </m:r>
        <m:r>
          <m:rPr>
            <m:sty m:val="p"/>
          </m:rPr>
          <m:t>∈</m:t>
        </m:r>
        <m:sSup>
          <m:sSupPr/>
          <m:e>
            <m:r>
              <m:rPr>
                <m:scr m:val="double-struck"/>
              </m:rPr>
              <m:t>N</m:t>
            </m:r>
          </m:e>
          <m:sup>
            <m:r>
              <m:rPr>
                <m:sty m:val="p"/>
              </m:rPr>
              <m:t>∗</m:t>
            </m:r>
          </m:sup>
        </m:sSup>
      </m:oMath>
      <w:r>
        <w:rPr/>
        <w:t xml:space="preserve">, on a : </w:t>
      </w:r>
      <m:oMath>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c</m:t>
            </m:r>
          </m:e>
          <m:sub>
            <m:r>
              <m:rPr>
                <m:sty m:val="i"/>
              </m:rPr>
              <m:t>k</m:t>
            </m:r>
          </m:sub>
        </m:sSub>
        <m:r>
          <m:rPr>
            <m:sty m:val="p"/>
          </m:rPr>
          <m:t>⩽</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p"/>
              </m:rPr>
              <m:t xml:space="preserve"> </m:t>
            </m:r>
            <m:sSub>
              <m:sSubPr/>
              <m:e>
                <m:r>
                  <m:rPr>
                    <m:sty m:val="i"/>
                  </m:rPr>
                  <m:t>a</m:t>
                </m:r>
              </m:e>
              <m:sub>
                <m:r>
                  <m:rPr>
                    <m:sty m:val="i"/>
                  </m:rPr>
                  <m:t>i</m:t>
                </m:r>
              </m:sub>
            </m:sSub>
          </m:e>
        </m:d>
        <m:d>
          <m:dPr>
            <m:begChr m:val="("/>
            <m:endChr m:val=")"/>
            <m:ctrlPr>
              <w:rPr>
                <w:rFonts w:ascii="Cambria Math" w:hAnsi="Cambria Math"/>
              </w:rPr>
            </m:ctrlPr>
          </m:dPr>
          <m:e>
            <m:nary>
              <m:naryPr>
                <m:chr m:val="∑"/>
                <m:limLoc m:val="undOvr"/>
                <m:grow m:val="1"/>
              </m:naryPr>
              <m:sub>
                <m:r>
                  <m:rPr>
                    <m:sty m:val="i"/>
                  </m:rPr>
                  <m:t>j</m:t>
                </m:r>
                <m:r>
                  <m:rPr>
                    <m:sty m:val="p"/>
                  </m:rPr>
                  <m:t>=</m:t>
                </m:r>
                <m:r>
                  <m:rPr>
                    <m:sty m:val="p"/>
                  </m:rPr>
                  <m:t>0</m:t>
                </m:r>
              </m:sub>
              <m:sup>
                <m:r>
                  <m:rPr>
                    <m:sty m:val="i"/>
                  </m:rPr>
                  <m:t>n</m:t>
                </m:r>
              </m:sup>
              <m:e>
                <m:r>
                  <m:rPr>
                    <m:sty m:val="p"/>
                  </m:rPr>
                  <m:t xml:space="preserve"> </m:t>
                </m:r>
              </m:e>
            </m:nary>
            <m:r>
              <m:rPr>
                <m:sty m:val="p"/>
              </m:rPr>
              <m:t xml:space="preserve"> </m:t>
            </m:r>
            <m:sSub>
              <m:sSubPr/>
              <m:e>
                <m:r>
                  <m:rPr>
                    <m:sty m:val="i"/>
                  </m:rPr>
                  <m:t>b</m:t>
                </m:r>
              </m:e>
              <m:sub>
                <m:r>
                  <m:rPr>
                    <m:sty m:val="i"/>
                  </m:rPr>
                  <m:t>j</m:t>
                </m:r>
              </m:sub>
            </m:sSub>
          </m:e>
        </m:d>
        <m:r>
          <m:rPr>
            <m:sty m:val="p"/>
          </m:rPr>
          <m:t>⩽</m:t>
        </m:r>
        <m:nary>
          <m:naryPr>
            <m:chr m:val="∑"/>
            <m:limLoc m:val="undOvr"/>
            <m:grow m:val="1"/>
          </m:naryPr>
          <m:sub>
            <m:r>
              <m:rPr>
                <m:sty m:val="i"/>
              </m:rPr>
              <m:t>k</m:t>
            </m:r>
            <m:r>
              <m:rPr>
                <m:sty m:val="p"/>
              </m:rPr>
              <m:t>=</m:t>
            </m:r>
            <m:r>
              <m:rPr>
                <m:sty m:val="p"/>
              </m:rPr>
              <m:t>1</m:t>
            </m:r>
          </m:sub>
          <m:sup>
            <m:r>
              <m:rPr>
                <m:sty m:val="p"/>
              </m:rPr>
              <m:t>2</m:t>
            </m:r>
            <m:r>
              <m:rPr>
                <m:sty m:val="i"/>
              </m:rPr>
              <m:t>n</m:t>
            </m:r>
          </m:sup>
          <m:e>
            <m:r>
              <m:rPr>
                <m:sty m:val="p"/>
              </m:rPr>
              <m:t xml:space="preserve"> </m:t>
            </m:r>
          </m:e>
        </m:nary>
        <m:sSub>
          <m:sSubPr/>
          <m:e>
            <m:r>
              <m:rPr>
                <m:sty m:val="i"/>
              </m:rPr>
              <m:t>c</m:t>
            </m:r>
          </m:e>
          <m:sub>
            <m:r>
              <m:rPr>
                <m:sty m:val="i"/>
              </m:rPr>
              <m:t>k</m:t>
            </m:r>
          </m:sub>
        </m:sSub>
      </m:oMath>
      <w:r>
        <w:rPr/>
        <w:t xml:space="preserve">.</w:t>
      </w:r>
    </w:p>
    <w:p>
      <w:pPr>
        <w:numPr>
          <w:ilvl w:val="1"/>
          <w:numId w:val="26"/>
        </w:numPr>
        <w:spacing w:lineRule="auto"/>
      </w:pPr>
      <w:r>
        <w:rPr>
          <w:rFonts w:eastAsia="Georgia" w:cs="Georgia" w:ascii="Georgia" w:hAnsi="Georgia"/>
        </w:rPr>
        <w:t xml:space="preserve">En déduire la convergence de la série </w:t>
      </w:r>
      <m:oMath>
        <m:nary>
          <m:naryPr>
            <m:chr m:val="∑"/>
            <m:limLoc m:val="undOvr"/>
            <m:grow m:val="1"/>
            <m:supHide m:val="1"/>
          </m:naryPr>
          <m:sub>
            <m:r>
              <m:rPr>
                <m:sty m:val="i"/>
              </m:rPr>
              <m:t>k</m:t>
            </m:r>
            <m:r>
              <m:rPr>
                <m:sty m:val="p"/>
              </m:rPr>
              <m:t>⩾</m:t>
            </m:r>
            <m:r>
              <m:rPr>
                <m:sty m:val="p"/>
              </m:rPr>
              <m:t>1</m:t>
            </m:r>
          </m:sub>
          <m:sup/>
          <m:e>
            <m:r>
              <m:rPr>
                <m:sty m:val="p"/>
              </m:rPr>
              <m:t xml:space="preserve"> </m:t>
            </m:r>
          </m:e>
        </m:nary>
        <m:sSub>
          <m:sSubPr/>
          <m:e>
            <m:r>
              <m:rPr>
                <m:sty m:val="i"/>
              </m:rPr>
              <m:t>c</m:t>
            </m:r>
          </m:e>
          <m:sub>
            <m:r>
              <m:rPr>
                <m:sty m:val="i"/>
              </m:rPr>
              <m:t>k</m:t>
            </m:r>
          </m:sub>
        </m:sSub>
      </m:oMath>
      <w:r>
        <w:rPr/>
        <w:t xml:space="preserve"> et qu'on a de plus : </w:t>
      </w:r>
      <m:oMath>
        <m:nary>
          <m:naryPr>
            <m:chr m:val="∑"/>
            <m:limLoc m:val="undOvr"/>
            <m:grow m:val="1"/>
          </m:naryPr>
          <m:sub>
            <m:r>
              <m:rPr>
                <m:sty m:val="i"/>
              </m:rPr>
              <m:t>k</m:t>
            </m:r>
            <m:r>
              <m:rPr>
                <m:sty m:val="p"/>
              </m:rPr>
              <m:t>=</m:t>
            </m:r>
            <m:r>
              <m:rPr>
                <m:sty m:val="p"/>
              </m:rPr>
              <m:t>1</m:t>
            </m:r>
          </m:sub>
          <m:sup>
            <m:r>
              <m:rPr>
                <m:sty m:val="p"/>
              </m:rPr>
              <m:t>+</m:t>
            </m:r>
            <m:r>
              <m:rPr>
                <m:sty m:val="p"/>
              </m:rPr>
              <m:t>∞</m:t>
            </m:r>
          </m:sup>
          <m:e>
            <m:r>
              <m:rPr>
                <m:sty m:val="p"/>
              </m:rPr>
              <m:t xml:space="preserve"> </m:t>
            </m:r>
          </m:e>
        </m:nary>
        <m:sSub>
          <m:sSubPr/>
          <m:e>
            <m:r>
              <m:rPr>
                <m:sty m:val="i"/>
              </m:rPr>
              <m:t>c</m:t>
            </m:r>
          </m:e>
          <m:sub>
            <m:r>
              <m:rPr>
                <m:sty m:val="i"/>
              </m:rPr>
              <m:t>k</m:t>
            </m:r>
          </m:sub>
        </m:sSub>
        <m:r>
          <m:rPr>
            <m:sty m:val="p"/>
          </m:rPr>
          <m:t>=</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p"/>
                  </m:rPr>
                  <m:t>+</m:t>
                </m:r>
                <m:r>
                  <m:rPr>
                    <m:sty m:val="p"/>
                  </m:rPr>
                  <m:t>∞</m:t>
                </m:r>
              </m:sup>
              <m:e>
                <m:r>
                  <m:rPr>
                    <m:sty m:val="p"/>
                  </m:rPr>
                  <m:t xml:space="preserve"> </m:t>
                </m:r>
              </m:e>
            </m:nary>
            <m:r>
              <m:rPr>
                <m:sty m:val="p"/>
              </m:rPr>
              <m:t xml:space="preserve"> </m:t>
            </m:r>
            <m:sSub>
              <m:sSubPr/>
              <m:e>
                <m:r>
                  <m:rPr>
                    <m:sty m:val="i"/>
                  </m:rPr>
                  <m:t>a</m:t>
                </m:r>
              </m:e>
              <m:sub>
                <m:r>
                  <m:rPr>
                    <m:sty m:val="i"/>
                  </m:rPr>
                  <m:t>i</m:t>
                </m:r>
              </m:sub>
            </m:sSub>
          </m:e>
        </m:d>
        <m:d>
          <m:dPr>
            <m:begChr m:val="("/>
            <m:endChr m:val=")"/>
            <m:ctrlPr>
              <w:rPr>
                <w:rFonts w:ascii="Cambria Math" w:hAnsi="Cambria Math"/>
              </w:rPr>
            </m:ctrlPr>
          </m:dPr>
          <m:e>
            <m:nary>
              <m:naryPr>
                <m:chr m:val="∑"/>
                <m:limLoc m:val="undOvr"/>
                <m:grow m:val="1"/>
              </m:naryPr>
              <m:sub>
                <m:r>
                  <m:rPr>
                    <m:sty m:val="i"/>
                  </m:rPr>
                  <m:t>j</m:t>
                </m:r>
                <m:r>
                  <m:rPr>
                    <m:sty m:val="p"/>
                  </m:rPr>
                  <m:t>=</m:t>
                </m:r>
                <m:r>
                  <m:rPr>
                    <m:sty m:val="p"/>
                  </m:rPr>
                  <m:t>0</m:t>
                </m:r>
              </m:sub>
              <m:sup>
                <m:r>
                  <m:rPr>
                    <m:sty m:val="p"/>
                  </m:rPr>
                  <m:t>+</m:t>
                </m:r>
                <m:r>
                  <m:rPr>
                    <m:sty m:val="p"/>
                  </m:rPr>
                  <m:t>∞</m:t>
                </m:r>
              </m:sup>
              <m:e>
                <m:r>
                  <m:rPr>
                    <m:sty m:val="p"/>
                  </m:rPr>
                  <m:t xml:space="preserve"> </m:t>
                </m:r>
              </m:e>
            </m:nary>
            <m:r>
              <m:rPr>
                <m:sty m:val="p"/>
              </m:rPr>
              <m:t xml:space="preserve"> </m:t>
            </m:r>
            <m:sSub>
              <m:sSubPr/>
              <m:e>
                <m:r>
                  <m:rPr>
                    <m:sty m:val="i"/>
                  </m:rPr>
                  <m:t>b</m:t>
                </m:r>
              </m:e>
              <m:sub>
                <m:r>
                  <m:rPr>
                    <m:sty m:val="i"/>
                  </m:rPr>
                  <m:t>j</m:t>
                </m:r>
              </m:sub>
            </m:sSub>
          </m:e>
        </m:d>
      </m:oMath>
      <w:r>
        <w:rPr/>
        <w:t xml:space="preserve">.</w:t>
      </w:r>
    </w:p>
    <w:p>
      <w:pPr>
        <w:spacing w:line="271" w:before="330" w:lineRule="auto"/>
      </w:pPr>
      <w:bookmarkStart w:id="4" w:name="partie_2_une_marche_aléatoire"/>
      <w:r>
        <w:rPr>
          <w:rFonts w:eastAsia="Georgia" w:cs="Georgia" w:ascii="Georgia" w:hAnsi="Georgia"/>
          <w:b/>
          <w:sz w:val="42"/>
        </w:rPr>
        <w:t xml:space="preserve">Partie 2 - Une marche aléatoire</w:t>
      </w:r>
      <w:bookmarkEnd w:id="4"/>
    </w:p>
    <w:p>
      <w:pPr>
        <w:spacing w:after="220" w:lineRule="auto"/>
      </w:pPr>
      <w:r>
        <w:rPr>
          <w:rFonts w:eastAsia="Georgia" w:cs="Georgia" w:ascii="Georgia" w:hAnsi="Georgia"/>
        </w:rPr>
        <w:t xml:space="preserve">On considère une suite </w:t>
      </w:r>
      <m:oMath>
        <m:sSub>
          <m:sSubPr/>
          <m:e>
            <m:d>
              <m:dPr>
                <m:begChr m:val="("/>
                <m:endChr m:val=")"/>
                <m:ctrlPr>
                  <w:rPr>
                    <w:rFonts w:ascii="Cambria Math" w:hAnsi="Cambria Math"/>
                  </w:rPr>
                </m:ctrlPr>
              </m:dPr>
              <m:e>
                <m:sSub>
                  <m:sSubPr/>
                  <m:e>
                    <m:r>
                      <m:rPr>
                        <m:sty m:val="i"/>
                      </m:rPr>
                      <m:t>X</m:t>
                    </m:r>
                  </m:e>
                  <m:sub>
                    <m:r>
                      <m:rPr>
                        <m:sty m:val="i"/>
                      </m:rPr>
                      <m:t>n</m:t>
                    </m:r>
                  </m:sub>
                </m:sSub>
              </m:e>
            </m:d>
          </m:e>
          <m:sub>
            <m:r>
              <m:rPr>
                <m:sty m:val="i"/>
              </m:rPr>
              <m:t>n</m:t>
            </m:r>
            <m:r>
              <m:rPr>
                <m:sty m:val="p"/>
              </m:rPr>
              <m:t>⩾</m:t>
            </m:r>
            <m:r>
              <m:rPr>
                <m:sty m:val="p"/>
              </m:rPr>
              <m:t>1</m:t>
            </m:r>
          </m:sub>
        </m:sSub>
      </m:oMath>
      <w:r>
        <w:rPr>
          <w:rFonts w:eastAsia="Georgia" w:cs="Georgia" w:ascii="Georgia" w:hAnsi="Georgia"/>
        </w:rPr>
        <w:t xml:space="preserve"> de variables aléatoires indépendantes de même loi, telles que, pour tout </w:t>
      </w:r>
      <m:oMath>
        <m:r>
          <m:rPr>
            <m:sty m:val="i"/>
          </m:rPr>
          <m:t>n</m:t>
        </m:r>
        <m:r>
          <m:rPr>
            <m:sty m:val="p"/>
          </m:rPr>
          <m:t>⩾</m:t>
        </m:r>
        <m:r>
          <m:rPr>
            <m:sty m:val="p"/>
          </m:rPr>
          <m:t>1</m:t>
        </m:r>
        <m:r>
          <m:rPr>
            <m:sty m:val="p"/>
          </m:rPr>
          <m:t>,</m:t>
        </m:r>
        <m:sSub>
          <m:sSubPr/>
          <m:e>
            <m:r>
              <m:rPr>
                <m:sty m:val="i"/>
              </m:rPr>
              <m:t>X</m:t>
            </m:r>
          </m:e>
          <m:sub>
            <m:r>
              <m:rPr>
                <m:sty m:val="i"/>
              </m:rPr>
              <m:t>n</m:t>
            </m:r>
          </m:sub>
        </m:sSub>
        <m:r>
          <m:rPr>
            <m:sty m:val="p"/>
          </m:rPr>
          <m:t>(</m:t>
        </m:r>
        <m:r>
          <m:rPr>
            <m:sty m:val="p"/>
          </m:rPr>
          <m:t>Ω</m:t>
        </m:r>
        <m:r>
          <m:rPr>
            <m:sty m:val="p"/>
          </m:rPr>
          <m:t>)</m:t>
        </m:r>
        <m:r>
          <m:rPr>
            <m:sty m:val="p"/>
          </m:rPr>
          <m:t>=</m:t>
        </m:r>
        <m:r>
          <m:rPr>
            <m:sty m:val="p"/>
          </m:rPr>
          <m:t>{</m:t>
        </m:r>
        <m:r>
          <m:rPr>
            <m:sty m:val="p"/>
          </m:rPr>
          <m:t>−</m:t>
        </m:r>
        <m:r>
          <m:rPr>
            <m:sty m:val="p"/>
          </m:rPr>
          <m:t>1</m:t>
        </m:r>
        <m:r>
          <m:rPr>
            <m:sty m:val="p"/>
          </m:rPr>
          <m:t>,</m:t>
        </m:r>
        <m:r>
          <m:rPr>
            <m:sty m:val="p"/>
          </m:rPr>
          <m:t>1</m:t>
        </m:r>
        <m:r>
          <m:rPr>
            <m:sty m:val="p"/>
          </m:rPr>
          <m:t>}</m:t>
        </m:r>
      </m:oMath>
      <w:r>
        <w:rPr/>
        <w:t xml:space="preserve"> et</w:t>
      </w:r>
    </w:p>
    <w:p>
      <w:pPr>
        <w:spacing w:after="220" w:lineRule="auto"/>
      </w:pPr>
      <m:oMathPara>
        <m:oMath>
          <m:r>
            <m:rPr>
              <m:sty m:val="b"/>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1</m:t>
              </m:r>
            </m:e>
          </m:d>
          <m:r>
            <m:rPr>
              <m:sty m:val="p"/>
            </m:rPr>
            <m:t>=</m:t>
          </m:r>
          <m:r>
            <m:rPr>
              <m:sty m:val="b"/>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m:t>
              </m:r>
              <m:r>
                <m:rPr>
                  <m:sty m:val="p"/>
                </m:rPr>
                <m:t>1</m:t>
              </m:r>
            </m:e>
          </m:d>
          <m:r>
            <m:rPr>
              <m:sty m:val="p"/>
            </m:rPr>
            <m:t>=</m:t>
          </m:r>
          <m:f>
            <m:fPr>
              <m:ctrlPr>
                <w:rPr>
                  <w:rFonts w:ascii="Cambria Math" w:hAnsi="Cambria Math"/>
                </w:rPr>
              </m:ctrlPr>
            </m:fPr>
            <m:num>
              <m:r>
                <m:rPr>
                  <m:sty m:val="p"/>
                </m:rPr>
                <m:t>1</m:t>
              </m:r>
            </m:num>
            <m:den>
              <m:r>
                <m:rPr>
                  <m:sty m:val="p"/>
                </m:rPr>
                <m:t>2</m:t>
              </m:r>
            </m:den>
          </m:f>
          <m:r>
            <m:rPr>
              <m:sty m:val="p"/>
            </m:rPr>
            <m:t>.</m:t>
          </m:r>
        </m:oMath>
      </m:oMathPara>
    </w:p>
    <w:p>
      <w:pPr>
        <w:spacing w:after="220" w:lineRule="auto"/>
      </w:pPr>
      <w:r>
        <w:rPr/>
        <w:t xml:space="preserve">On introduit alors </w:t>
      </w:r>
      <m:oMath>
        <m:sSub>
          <m:sSubPr/>
          <m:e>
            <m:r>
              <m:rPr>
                <m:sty m:val="i"/>
              </m:rPr>
              <m:t>S</m:t>
            </m:r>
          </m:e>
          <m:sub>
            <m:r>
              <m:rPr>
                <m:sty m:val="p"/>
              </m:rPr>
              <m:t>0</m:t>
            </m:r>
          </m:sub>
        </m:sSub>
        <m:r>
          <m:rPr>
            <m:sty m:val="p"/>
          </m:rPr>
          <m:t>=</m:t>
        </m:r>
        <m:r>
          <m:rPr>
            <m:sty m:val="p"/>
          </m:rPr>
          <m:t>0</m:t>
        </m:r>
      </m:oMath>
      <w:r>
        <w:rPr/>
        <w:t xml:space="preserve"> et, pour tout </w:t>
      </w:r>
      <m:oMath>
        <m:r>
          <m:rPr>
            <m:sty m:val="i"/>
          </m:rPr>
          <m:t>n</m:t>
        </m:r>
        <m:r>
          <m:rPr>
            <m:sty m:val="p"/>
          </m:rPr>
          <m:t>∈</m:t>
        </m:r>
        <m:sSup>
          <m:sSupPr/>
          <m:e>
            <m:r>
              <m:rPr>
                <m:scr m:val="double-struck"/>
              </m:rPr>
              <m:t>N</m:t>
            </m:r>
          </m:e>
          <m:sup>
            <m:r>
              <m:rPr>
                <m:sty m:val="p"/>
              </m:rPr>
              <m:t>∗</m:t>
            </m:r>
          </m:sup>
        </m:sSup>
        <m:r>
          <m:rPr>
            <m:sty m:val="p"/>
          </m:rPr>
          <m:t>,</m:t>
        </m:r>
        <m:sSub>
          <m:sSubPr/>
          <m:e>
            <m:r>
              <m:rPr>
                <m:sty m:val="i"/>
              </m:rPr>
              <m:t>S</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X</m:t>
            </m:r>
          </m:e>
          <m:sub>
            <m:r>
              <m:rPr>
                <m:sty m:val="i"/>
              </m:rPr>
              <m:t>k</m:t>
            </m:r>
          </m:sub>
        </m:sSub>
      </m:oMath>
      <w:r>
        <w:rPr/>
        <w:t xml:space="preserve">.</w:t>
      </w:r>
      <w:r>
        <w:rPr/>
        <w:br w:type="textWrapping"/>
      </w:r>
      <w:r>
        <w:rPr/>
        <w:t xml:space="preserve">La suite </w:t>
      </w:r>
      <m:oMath>
        <m:sSub>
          <m:sSubPr/>
          <m:e>
            <m:d>
              <m:dPr>
                <m:begChr m:val="("/>
                <m:endChr m:val=")"/>
                <m:ctrlPr>
                  <w:rPr>
                    <w:rFonts w:ascii="Cambria Math" w:hAnsi="Cambria Math"/>
                  </w:rPr>
                </m:ctrlPr>
              </m:dPr>
              <m:e>
                <m:sSub>
                  <m:sSubPr/>
                  <m:e>
                    <m:r>
                      <m:rPr>
                        <m:sty m:val="i"/>
                      </m:rPr>
                      <m:t>S</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est appelée marche aléatoire ; pour tout </w:t>
      </w:r>
      <m:oMath>
        <m:r>
          <m:rPr>
            <m:sty m:val="i"/>
          </m:rPr>
          <m:t>n</m:t>
        </m:r>
        <m:r>
          <m:rPr>
            <m:sty m:val="p"/>
          </m:rPr>
          <m:t>∈</m:t>
        </m:r>
        <m:sSup>
          <m:sSupPr/>
          <m:e>
            <m:r>
              <m:rPr>
                <m:scr m:val="double-struck"/>
              </m:rPr>
              <m:t>N</m:t>
            </m:r>
          </m:e>
          <m:sup>
            <m:r>
              <m:rPr>
                <m:sty m:val="p"/>
              </m:rPr>
              <m:t>∗</m:t>
            </m:r>
          </m:sup>
        </m:sSup>
        <m:r>
          <m:rPr>
            <m:sty m:val="p"/>
          </m:rPr>
          <m:t>,</m:t>
        </m:r>
        <m:sSub>
          <m:sSubPr/>
          <m:e>
            <m:r>
              <m:rPr>
                <m:sty m:val="i"/>
              </m:rPr>
              <m:t>S</m:t>
            </m:r>
          </m:e>
          <m:sub>
            <m:r>
              <m:rPr>
                <m:sty m:val="i"/>
              </m:rPr>
              <m:t>n</m:t>
            </m:r>
          </m:sub>
        </m:sSub>
      </m:oMath>
      <w:r>
        <w:rPr>
          <w:rFonts w:eastAsia="Georgia" w:cs="Georgia" w:ascii="Georgia" w:hAnsi="Georgia"/>
        </w:rPr>
        <w:t xml:space="preserve"> prend pour valeur la position (sur un axe gradué) d'un marcheur après </w:t>
      </w:r>
      <m:oMath>
        <m:r>
          <m:rPr>
            <m:sty m:val="i"/>
          </m:rPr>
          <m:t>n</m:t>
        </m:r>
      </m:oMath>
      <w:r>
        <w:rPr>
          <w:rFonts w:eastAsia="Georgia" w:cs="Georgia" w:ascii="Georgia" w:hAnsi="Georgia"/>
        </w:rPr>
        <w:t xml:space="preserve"> déplacements aléatoires vers la gauche ou vers la droite en partant de l'origine.</w:t>
      </w:r>
    </w:p>
    <w:p>
      <w:pPr>
        <w:numPr>
          <w:ilvl w:val="0"/>
          <w:numId w:val="29"/>
        </w:numPr>
        <w:spacing w:lineRule="auto"/>
      </w:pPr>
      <w:r>
        <w:rPr>
          <w:rFonts w:eastAsia="Georgia" w:cs="Georgia" w:ascii="Georgia" w:hAnsi="Georgia"/>
        </w:rPr>
        <w:t xml:space="preserve">a. Déterminer, pour tout </w:t>
      </w:r>
      <m:oMath>
        <m:r>
          <m:rPr>
            <m:sty m:val="i"/>
          </m:rPr>
          <m:t>n</m:t>
        </m:r>
        <m:r>
          <m:rPr>
            <m:sty m:val="p"/>
          </m:rPr>
          <m:t>⩾</m:t>
        </m:r>
        <m:r>
          <m:rPr>
            <m:sty m:val="p"/>
          </m:rPr>
          <m:t>1</m:t>
        </m:r>
        <m:r>
          <m:rPr>
            <m:sty m:val="p"/>
          </m:rPr>
          <m:t>,</m:t>
        </m:r>
        <m:r>
          <m:rPr>
            <m:sty m:val="b"/>
          </m:rPr>
          <m:t>E</m:t>
        </m:r>
        <m:d>
          <m:dPr>
            <m:begChr m:val="("/>
            <m:endChr m:val=")"/>
            <m:ctrlPr>
              <w:rPr>
                <w:rFonts w:ascii="Cambria Math" w:hAnsi="Cambria Math"/>
              </w:rPr>
            </m:ctrlPr>
          </m:dPr>
          <m:e>
            <m:sSub>
              <m:sSubPr/>
              <m:e>
                <m:r>
                  <m:rPr>
                    <m:sty m:val="i"/>
                  </m:rPr>
                  <m:t>X</m:t>
                </m:r>
              </m:e>
              <m:sub>
                <m:r>
                  <m:rPr>
                    <m:sty m:val="i"/>
                  </m:rPr>
                  <m:t>n</m:t>
                </m:r>
              </m:sub>
            </m:sSub>
          </m:e>
        </m:d>
      </m:oMath>
      <w:r>
        <w:rPr/>
        <w:t xml:space="preserve"> et </w:t>
      </w:r>
      <m:oMath>
        <m:r>
          <m:rPr>
            <m:sty m:val="b"/>
          </m:rPr>
          <m:t>V</m:t>
        </m:r>
        <m:d>
          <m:dPr>
            <m:begChr m:val="("/>
            <m:endChr m:val=")"/>
            <m:ctrlPr>
              <w:rPr>
                <w:rFonts w:ascii="Cambria Math" w:hAnsi="Cambria Math"/>
              </w:rPr>
            </m:ctrlPr>
          </m:dPr>
          <m:e>
            <m:sSub>
              <m:sSubPr/>
              <m:e>
                <m:r>
                  <m:rPr>
                    <m:sty m:val="i"/>
                  </m:rPr>
                  <m:t>X</m:t>
                </m:r>
              </m:e>
              <m:sub>
                <m:r>
                  <m:rPr>
                    <m:sty m:val="i"/>
                  </m:rPr>
                  <m:t>n</m:t>
                </m:r>
              </m:sub>
            </m:sSub>
          </m:e>
        </m:d>
      </m:oMath>
      <w:r>
        <w:rPr/>
        <w:t xml:space="preserve">.</w:t>
      </w:r>
    </w:p>
    <w:p>
      <w:pPr>
        <w:numPr>
          <w:ilvl w:val="1"/>
          <w:numId w:val="30"/>
        </w:numPr>
        <w:spacing w:lineRule="auto"/>
      </w:pPr>
      <w:r>
        <w:rPr>
          <w:rFonts w:eastAsia="Georgia" w:cs="Georgia" w:ascii="Georgia" w:hAnsi="Georgia"/>
        </w:rPr>
        <w:t xml:space="preserve">En déduire, pour tout </w:t>
      </w:r>
      <m:oMath>
        <m:r>
          <m:rPr>
            <m:sty m:val="i"/>
          </m:rPr>
          <m:t>n</m:t>
        </m:r>
        <m:r>
          <m:rPr>
            <m:sty m:val="p"/>
          </m:rPr>
          <m:t>⩾</m:t>
        </m:r>
        <m:r>
          <m:rPr>
            <m:sty m:val="p"/>
          </m:rPr>
          <m:t>1</m:t>
        </m:r>
      </m:oMath>
      <w:r>
        <w:rPr/>
        <w:t xml:space="preserve">, les valeurs de </w:t>
      </w:r>
      <m:oMath>
        <m:r>
          <m:rPr>
            <m:sty m:val="b"/>
          </m:rPr>
          <m:t>E</m:t>
        </m:r>
        <m:d>
          <m:dPr>
            <m:begChr m:val="("/>
            <m:endChr m:val=")"/>
            <m:ctrlPr>
              <w:rPr>
                <w:rFonts w:ascii="Cambria Math" w:hAnsi="Cambria Math"/>
              </w:rPr>
            </m:ctrlPr>
          </m:dPr>
          <m:e>
            <m:sSub>
              <m:sSubPr/>
              <m:e>
                <m:r>
                  <m:rPr>
                    <m:sty m:val="i"/>
                  </m:rPr>
                  <m:t>S</m:t>
                </m:r>
              </m:e>
              <m:sub>
                <m:r>
                  <m:rPr>
                    <m:sty m:val="i"/>
                  </m:rPr>
                  <m:t>n</m:t>
                </m:r>
              </m:sub>
            </m:sSub>
          </m:e>
        </m:d>
      </m:oMath>
      <w:r>
        <w:rPr/>
        <w:t xml:space="preserve"> et </w:t>
      </w:r>
      <m:oMath>
        <m:r>
          <m:rPr>
            <m:sty m:val="b"/>
          </m:rPr>
          <m:t>V</m:t>
        </m:r>
        <m:d>
          <m:dPr>
            <m:begChr m:val="("/>
            <m:endChr m:val=")"/>
            <m:ctrlPr>
              <w:rPr>
                <w:rFonts w:ascii="Cambria Math" w:hAnsi="Cambria Math"/>
              </w:rPr>
            </m:ctrlPr>
          </m:dPr>
          <m:e>
            <m:sSub>
              <m:sSubPr/>
              <m:e>
                <m:r>
                  <m:rPr>
                    <m:sty m:val="i"/>
                  </m:rPr>
                  <m:t>S</m:t>
                </m:r>
              </m:e>
              <m:sub>
                <m:r>
                  <m:rPr>
                    <m:sty m:val="i"/>
                  </m:rPr>
                  <m:t>n</m:t>
                </m:r>
              </m:sub>
            </m:sSub>
          </m:e>
        </m:d>
      </m:oMath>
      <w:r>
        <w:rPr/>
        <w:t xml:space="preserve">.</w:t>
      </w:r>
    </w:p>
    <w:p>
      <w:pPr>
        <w:numPr>
          <w:ilvl w:val="0"/>
          <w:numId w:val="29"/>
        </w:numPr>
        <w:spacing w:lineRule="auto"/>
      </w:pPr>
      <w:r>
        <w:rPr>
          <w:rFonts w:eastAsia="Georgia" w:cs="Georgia" w:ascii="Georgia" w:hAnsi="Georgia"/>
        </w:rPr>
        <w:t xml:space="preserve">Montrer que la suite de variables aléatoires </w:t>
      </w:r>
      <m:oMath>
        <m:sSub>
          <m:sSubPr/>
          <m:e>
            <m:d>
              <m:dPr>
                <m:begChr m:val="("/>
                <m:endChr m:val=")"/>
                <m:ctrlPr>
                  <w:rPr>
                    <w:rFonts w:ascii="Cambria Math" w:hAnsi="Cambria Math"/>
                  </w:rPr>
                </m:ctrlPr>
              </m:dPr>
              <m:e>
                <m:f>
                  <m:fPr>
                    <m:ctrlPr>
                      <w:rPr>
                        <w:rFonts w:ascii="Cambria Math" w:hAnsi="Cambria Math"/>
                      </w:rPr>
                    </m:ctrlPr>
                  </m:fPr>
                  <m:num>
                    <m:sSub>
                      <m:sSubPr/>
                      <m:e>
                        <m:r>
                          <m:rPr>
                            <m:sty m:val="i"/>
                          </m:rPr>
                          <m:t>S</m:t>
                        </m:r>
                      </m:e>
                      <m:sub>
                        <m:r>
                          <m:rPr>
                            <m:sty m:val="i"/>
                          </m:rPr>
                          <m:t>n</m:t>
                        </m:r>
                      </m:sub>
                    </m:sSub>
                  </m:num>
                  <m:den>
                    <m:r>
                      <m:rPr>
                        <m:sty m:val="i"/>
                      </m:rPr>
                      <m:t>n</m:t>
                    </m:r>
                  </m:den>
                </m:f>
              </m:e>
            </m:d>
          </m:e>
          <m:sub>
            <m:r>
              <m:rPr>
                <m:sty m:val="i"/>
              </m:rPr>
              <m:t>n</m:t>
            </m:r>
            <m:r>
              <m:rPr>
                <m:sty m:val="p"/>
              </m:rPr>
              <m:t>⩾</m:t>
            </m:r>
            <m:r>
              <m:rPr>
                <m:sty m:val="p"/>
              </m:rPr>
              <m:t>1</m:t>
            </m:r>
          </m:sub>
        </m:sSub>
      </m:oMath>
      <w:r>
        <w:rPr>
          <w:rFonts w:eastAsia="Georgia" w:cs="Georgia" w:ascii="Georgia" w:hAnsi="Georgia"/>
        </w:rPr>
        <w:t xml:space="preserve"> converge en probabilité vers une variable aléatoire certaine dont on précisera la valeur.</w:t>
      </w:r>
    </w:p>
    <w:p>
      <w:pPr>
        <w:numPr>
          <w:ilvl w:val="0"/>
          <w:numId w:val="29"/>
        </w:numPr>
        <w:spacing w:lineRule="auto"/>
      </w:pPr>
      <w:r>
        <w:rPr/>
        <w:t xml:space="preserve">Simulations sous Python.</w:t>
      </w:r>
    </w:p>
    <w:p>
      <w:pPr>
        <w:numPr>
          <w:ilvl w:val="1"/>
          <w:numId w:val="31"/>
        </w:numPr>
        <w:spacing w:lineRule="auto"/>
      </w:pPr>
      <w:r>
        <w:rPr>
          <w:rFonts w:eastAsia="Georgia" w:cs="Georgia" w:ascii="Georgia" w:hAnsi="Georgia"/>
        </w:rPr>
        <w:t xml:space="preserve">Écrire une fonction d'en-tête def simul_X() : qui renvoie une simulation de </w:t>
      </w:r>
      <m:oMath>
        <m:sSub>
          <m:sSubPr/>
          <m:e>
            <m:r>
              <m:rPr>
                <m:sty m:val="i"/>
              </m:rPr>
              <m:t>X</m:t>
            </m:r>
          </m:e>
          <m:sub>
            <m:r>
              <m:rPr>
                <m:sty m:val="p"/>
              </m:rPr>
              <m:t>1</m:t>
            </m:r>
          </m:sub>
        </m:sSub>
      </m:oMath>
      <w:r>
        <w:rPr/>
        <w:t xml:space="preserve">.</w:t>
      </w:r>
    </w:p>
    <w:p>
      <w:pPr>
        <w:numPr>
          <w:ilvl w:val="1"/>
          <w:numId w:val="33"/>
        </w:numPr>
        <w:spacing w:lineRule="auto"/>
      </w:pPr>
      <w:r>
        <w:rPr>
          <w:rFonts w:eastAsia="Georgia" w:cs="Georgia" w:ascii="Georgia" w:hAnsi="Georgia"/>
        </w:rPr>
        <w:t xml:space="preserve">En déduire l'écriture d'une fonction d'en-tête def simul_S(n) : qui prend un argument </w:t>
      </w:r>
      <m:oMath>
        <m:r>
          <m:rPr>
            <m:sty m:val="i"/>
          </m:rPr>
          <m:t>n</m:t>
        </m:r>
      </m:oMath>
      <w:r>
        <w:rPr/>
        <w:t xml:space="preserve"> entier et renvoie une simulation de </w:t>
      </w:r>
      <m:oMath>
        <m:sSub>
          <m:sSubPr/>
          <m:e>
            <m:r>
              <m:rPr>
                <m:sty m:val="i"/>
              </m:rPr>
              <m:t>S</m:t>
            </m:r>
          </m:e>
          <m:sub>
            <m:r>
              <m:rPr>
                <m:sty m:val="i"/>
              </m:rPr>
              <m:t>n</m:t>
            </m:r>
          </m:sub>
        </m:sSub>
      </m:oMath>
      <w:r>
        <w:rPr/>
        <w:t xml:space="preserve">.</w:t>
      </w:r>
    </w:p>
    <w:p>
      <w:pPr>
        <w:numPr>
          <w:ilvl w:val="0"/>
          <w:numId w:val="34"/>
        </w:numPr>
        <w:spacing w:lineRule="auto"/>
      </w:pPr>
      <w:r>
        <w:rPr>
          <w:rFonts w:eastAsia="Georgia" w:cs="Georgia" w:ascii="Georgia" w:hAnsi="Georgia"/>
        </w:rPr>
        <w:t xml:space="preserve">Vérifier que, pour tout </w:t>
      </w:r>
      <m:oMath>
        <m:r>
          <m:rPr>
            <m:sty m:val="i"/>
          </m:rPr>
          <m:t>n</m:t>
        </m:r>
        <m:r>
          <m:rPr>
            <m:sty m:val="p"/>
          </m:rPr>
          <m:t>∈</m:t>
        </m:r>
        <m:r>
          <m:rPr>
            <m:scr m:val="double-struck"/>
          </m:rPr>
          <m:t>N</m:t>
        </m:r>
      </m:oMath>
      <w:r>
        <w:rPr/>
        <w:t xml:space="preserve">, on a : </w:t>
      </w:r>
      <m:oMath>
        <m:sSub>
          <m:sSubPr/>
          <m:e>
            <m:r>
              <m:rPr>
                <m:sty m:val="i"/>
              </m:rPr>
              <m:t>S</m:t>
            </m:r>
          </m:e>
          <m:sub>
            <m:r>
              <m:rPr>
                <m:sty m:val="i"/>
              </m:rPr>
              <m:t>n</m:t>
            </m:r>
          </m:sub>
        </m:sSub>
        <m:r>
          <m:rPr>
            <m:sty m:val="p"/>
          </m:rPr>
          <m:t>=</m:t>
        </m:r>
        <m:r>
          <m:rPr>
            <m:sty m:val="p"/>
          </m:rPr>
          <m:t>2</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sSub>
              <m:sSubPr/>
              <m:e>
                <m:r>
                  <m:rPr>
                    <m:sty m:val="i"/>
                  </m:rPr>
                  <m:t>X</m:t>
                </m:r>
              </m:e>
              <m:sub>
                <m:r>
                  <m:rPr>
                    <m:sty m:val="i"/>
                  </m:rPr>
                  <m:t>k</m:t>
                </m:r>
              </m:sub>
            </m:sSub>
            <m:r>
              <m:rPr>
                <m:sty m:val="p"/>
              </m:rPr>
              <m:t>+</m:t>
            </m:r>
            <m:r>
              <m:rPr>
                <m:sty m:val="p"/>
              </m:rPr>
              <m:t>1</m:t>
            </m:r>
          </m:num>
          <m:den>
            <m:r>
              <m:rPr>
                <m:sty m:val="p"/>
              </m:rPr>
              <m:t>2</m:t>
            </m:r>
          </m:den>
        </m:f>
        <m:r>
          <m:rPr>
            <m:sty m:val="p"/>
          </m:rPr>
          <m:t>−</m:t>
        </m:r>
        <m:r>
          <m:rPr>
            <m:sty m:val="i"/>
          </m:rPr>
          <m:t>n</m:t>
        </m:r>
      </m:oMath>
      <w:r>
        <w:rPr/>
        <w:t xml:space="preserve">.</w:t>
      </w:r>
      <w:r>
        <w:rPr/>
        <w:br w:type="textWrapping"/>
      </w:r>
      <w:r>
        <w:rPr/>
        <w:t xml:space="preserve">Quelle est la loi suivie, pour </w:t>
      </w:r>
      <m:oMath>
        <m:r>
          <m:rPr>
            <m:sty m:val="i"/>
          </m:rPr>
          <m:t>k</m:t>
        </m:r>
        <m:r>
          <m:rPr>
            <m:sty m:val="p"/>
          </m:rPr>
          <m:t>∈</m:t>
        </m:r>
        <m:sSup>
          <m:sSupPr/>
          <m:e>
            <m:r>
              <m:rPr>
                <m:scr m:val="double-struck"/>
              </m:rPr>
              <m:t>N</m:t>
            </m:r>
          </m:e>
          <m:sup>
            <m:r>
              <m:rPr>
                <m:sty m:val="p"/>
              </m:rPr>
              <m:t>∗</m:t>
            </m:r>
          </m:sup>
        </m:sSup>
      </m:oMath>
      <w:r>
        <w:rPr>
          <w:rFonts w:eastAsia="Georgia" w:cs="Georgia" w:ascii="Georgia" w:hAnsi="Georgia"/>
        </w:rPr>
        <w:t xml:space="preserve">, par la variable aléatoire </w:t>
      </w:r>
      <m:oMath>
        <m:f>
          <m:fPr>
            <m:ctrlPr>
              <w:rPr>
                <w:rFonts w:ascii="Cambria Math" w:hAnsi="Cambria Math"/>
              </w:rPr>
            </m:ctrlPr>
          </m:fPr>
          <m:num>
            <m:sSub>
              <m:sSubPr/>
              <m:e>
                <m:r>
                  <m:rPr>
                    <m:sty m:val="i"/>
                  </m:rPr>
                  <m:t>X</m:t>
                </m:r>
              </m:e>
              <m:sub>
                <m:r>
                  <m:rPr>
                    <m:sty m:val="i"/>
                  </m:rPr>
                  <m:t>k</m:t>
                </m:r>
              </m:sub>
            </m:sSub>
            <m:r>
              <m:rPr>
                <m:sty m:val="p"/>
              </m:rPr>
              <m:t>+</m:t>
            </m:r>
            <m:r>
              <m:rPr>
                <m:sty m:val="p"/>
              </m:rPr>
              <m:t>1</m:t>
            </m:r>
          </m:num>
          <m:den>
            <m:r>
              <m:rPr>
                <m:sty m:val="p"/>
              </m:rPr>
              <m:t>2</m:t>
            </m:r>
          </m:den>
        </m:f>
      </m:oMath>
      <w:r>
        <w:rPr/>
        <w:t xml:space="preserve"> ?</w:t>
      </w:r>
    </w:p>
    <w:p>
      <w:pPr>
        <w:numPr>
          <w:ilvl w:val="0"/>
          <w:numId w:val="34"/>
        </w:numPr>
        <w:spacing w:lineRule="auto"/>
      </w:pPr>
      <w:r>
        <w:rPr/>
        <w:t xml:space="preserve">Soient </w:t>
      </w:r>
      <m:oMath>
        <m:r>
          <m:rPr>
            <m:sty m:val="i"/>
          </m:rPr>
          <m:t>n</m:t>
        </m:r>
        <m:r>
          <m:rPr>
            <m:sty m:val="p"/>
          </m:rPr>
          <m:t>∈</m:t>
        </m:r>
        <m:sSup>
          <m:sSupPr/>
          <m:e>
            <m:r>
              <m:rPr>
                <m:scr m:val="double-struck"/>
              </m:rPr>
              <m:t>N</m:t>
            </m:r>
          </m:e>
          <m:sup>
            <m:r>
              <m:rPr>
                <m:sty m:val="p"/>
              </m:rPr>
              <m:t>∗</m:t>
            </m:r>
          </m:sup>
        </m:sSup>
      </m:oMath>
      <w:r>
        <w:rPr/>
        <w:t xml:space="preserve"> et </w:t>
      </w:r>
      <m:oMath>
        <m:r>
          <m:rPr>
            <m:sty m:val="i"/>
          </m:rPr>
          <m:t>i</m:t>
        </m:r>
        <m:r>
          <m:rPr>
            <m:sty m:val="p"/>
          </m:rPr>
          <m:t>∈</m:t>
        </m:r>
        <m:r>
          <m:rPr>
            <m:sty m:val="p"/>
          </m:rPr>
          <m:t>[</m:t>
        </m:r>
        <m:r>
          <m:rPr>
            <m:sty m:val="p"/>
          </m:rPr>
          <m:t xml:space="preserve"> </m:t>
        </m:r>
        <m:r>
          <m:rPr>
            <m:sty m:val="p"/>
          </m:rPr>
          <m:t>[</m:t>
        </m:r>
        <m:r>
          <m:rPr>
            <m:sty m:val="p"/>
          </m:rPr>
          <m:t>−</m:t>
        </m:r>
        <m:r>
          <m:rPr>
            <m:sty m:val="i"/>
          </m:rPr>
          <m:t>n</m:t>
        </m:r>
        <m:r>
          <m:rPr>
            <m:sty m:val="p"/>
          </m:rPr>
          <m:t>,</m:t>
        </m:r>
        <m:r>
          <m:rPr>
            <m:sty m:val="i"/>
          </m:rPr>
          <m:t>n</m:t>
        </m:r>
        <m:r>
          <m:rPr>
            <m:sty m:val="p"/>
          </m:rPr>
          <m:t>]</m:t>
        </m:r>
        <m:r>
          <m:rPr>
            <m:sty m:val="p"/>
          </m:rPr>
          <m:t xml:space="preserve"> </m:t>
        </m:r>
        <m:r>
          <m:rPr>
            <m:sty m:val="p"/>
          </m:rPr>
          <m:t>]</m:t>
        </m:r>
      </m:oMath>
      <w:r>
        <w:rPr/>
        <w:t xml:space="preserve">.</w:t>
      </w:r>
    </w:p>
    <w:p>
      <w:pPr>
        <w:numPr>
          <w:ilvl w:val="1"/>
          <w:numId w:val="35"/>
        </w:numPr>
        <w:spacing w:lineRule="auto"/>
      </w:pPr>
      <w:r>
        <w:rPr/>
        <w:t xml:space="preserve">Justifier que, si </w:t>
      </w:r>
      <m:oMath>
        <m:r>
          <m:rPr>
            <m:sty m:val="i"/>
          </m:rPr>
          <m:t>i</m:t>
        </m:r>
      </m:oMath>
      <w:r>
        <w:rPr/>
        <w:t xml:space="preserve"> et </w:t>
      </w:r>
      <m:oMath>
        <m:r>
          <m:rPr>
            <m:sty m:val="i"/>
          </m:rPr>
          <m:t>n</m:t>
        </m:r>
      </m:oMath>
      <w:r>
        <w:rPr>
          <w:rFonts w:eastAsia="Georgia" w:cs="Georgia" w:ascii="Georgia" w:hAnsi="Georgia"/>
        </w:rPr>
        <w:t xml:space="preserve"> n'ont pas la même parité, alors </w:t>
      </w:r>
      <m:oMath>
        <m:r>
          <m:rPr>
            <m:sty m:val="b"/>
          </m:rPr>
          <m:t>P</m:t>
        </m:r>
        <m:d>
          <m:dPr>
            <m:begChr m:val="("/>
            <m:endChr m:val=")"/>
            <m:ctrlPr>
              <w:rPr>
                <w:rFonts w:ascii="Cambria Math" w:hAnsi="Cambria Math"/>
              </w:rPr>
            </m:ctrlPr>
          </m:dPr>
          <m:e>
            <m:sSub>
              <m:sSubPr/>
              <m:e>
                <m:r>
                  <m:rPr>
                    <m:sty m:val="i"/>
                  </m:rPr>
                  <m:t>S</m:t>
                </m:r>
              </m:e>
              <m:sub>
                <m:r>
                  <m:rPr>
                    <m:sty m:val="i"/>
                  </m:rPr>
                  <m:t>n</m:t>
                </m:r>
              </m:sub>
            </m:sSub>
            <m:r>
              <m:rPr>
                <m:sty m:val="p"/>
              </m:rPr>
              <m:t>=</m:t>
            </m:r>
            <m:r>
              <m:rPr>
                <m:sty m:val="i"/>
              </m:rPr>
              <m:t>i</m:t>
            </m:r>
          </m:e>
        </m:d>
        <m:r>
          <m:rPr>
            <m:sty m:val="p"/>
          </m:rPr>
          <m:t>=</m:t>
        </m:r>
        <m:r>
          <m:rPr>
            <m:sty m:val="p"/>
          </m:rPr>
          <m:t>0</m:t>
        </m:r>
      </m:oMath>
      <w:r>
        <w:rPr/>
        <w:t xml:space="preserve">.</w:t>
      </w:r>
    </w:p>
    <w:p>
      <w:pPr>
        <w:numPr>
          <w:ilvl w:val="1"/>
          <w:numId w:val="35"/>
        </w:numPr>
        <w:spacing w:lineRule="auto"/>
      </w:pPr>
      <w:r>
        <w:rPr/>
        <w:t xml:space="preserve">Montrer que, si </w:t>
      </w:r>
      <m:oMath>
        <m:r>
          <m:rPr>
            <m:sty m:val="i"/>
          </m:rPr>
          <m:t>i</m:t>
        </m:r>
      </m:oMath>
      <w:r>
        <w:rPr>
          <w:rFonts w:eastAsia="Georgia" w:cs="Georgia" w:ascii="Georgia" w:hAnsi="Georgia"/>
        </w:rPr>
        <w:t xml:space="preserve"> a la même parité que </w:t>
      </w:r>
      <m:oMath>
        <m:r>
          <m:rPr>
            <m:sty m:val="i"/>
          </m:rPr>
          <m:t>n</m:t>
        </m:r>
      </m:oMath>
      <w:r>
        <w:rPr/>
        <w:t xml:space="preserve">, alors </w:t>
      </w:r>
      <m:oMath>
        <m:r>
          <m:rPr>
            <m:sty m:val="b"/>
          </m:rPr>
          <m:t>P</m:t>
        </m:r>
        <m:d>
          <m:dPr>
            <m:begChr m:val="("/>
            <m:endChr m:val=")"/>
            <m:ctrlPr>
              <w:rPr>
                <w:rFonts w:ascii="Cambria Math" w:hAnsi="Cambria Math"/>
              </w:rPr>
            </m:ctrlPr>
          </m:dPr>
          <m:e>
            <m:sSub>
              <m:sSubPr/>
              <m:e>
                <m:r>
                  <m:rPr>
                    <m:sty m:val="i"/>
                  </m:rPr>
                  <m:t>S</m:t>
                </m:r>
              </m:e>
              <m:sub>
                <m:r>
                  <m:rPr>
                    <m:sty m:val="i"/>
                  </m:rPr>
                  <m:t>n</m:t>
                </m:r>
              </m:sub>
            </m:sSub>
            <m:r>
              <m:rPr>
                <m:sty m:val="p"/>
              </m:rPr>
              <m:t>=</m:t>
            </m:r>
            <m:r>
              <m:rPr>
                <m:sty m:val="i"/>
              </m:rPr>
              <m:t>i</m:t>
            </m:r>
          </m:e>
        </m:d>
        <m:r>
          <m:rPr>
            <m:sty m:val="p"/>
          </m:rPr>
          <m:t>=</m:t>
        </m:r>
        <m:d>
          <m:dPr>
            <m:begChr m:val="("/>
            <m:endChr m:val=")"/>
            <m:grow/>
          </m:dPr>
          <m:e>
            <m:f>
              <m:fPr>
                <m:type m:val="noBar"/>
                <m:ctrlPr>
                  <w:rPr>
                    <w:rFonts w:ascii="Cambria Math" w:hAnsi="Cambria Math"/>
                  </w:rPr>
                </m:ctrlPr>
              </m:fPr>
              <m:num>
                <m:r>
                  <m:rPr>
                    <m:sty m:val="i"/>
                  </m:rPr>
                  <m:t>n</m:t>
                </m:r>
              </m:num>
              <m:den>
                <m:f>
                  <m:fPr>
                    <m:ctrlPr>
                      <w:rPr>
                        <w:rFonts w:ascii="Cambria Math" w:hAnsi="Cambria Math"/>
                      </w:rPr>
                    </m:ctrlPr>
                  </m:fPr>
                  <m:num>
                    <m:r>
                      <m:rPr>
                        <m:sty m:val="i"/>
                      </m:rPr>
                      <m:t>n</m:t>
                    </m:r>
                    <m:r>
                      <m:rPr>
                        <m:sty m:val="p"/>
                      </m:rPr>
                      <m:t>+</m:t>
                    </m:r>
                    <m:r>
                      <m:rPr>
                        <m:sty m:val="i"/>
                      </m:rPr>
                      <m:t>i</m:t>
                    </m:r>
                  </m:num>
                  <m:den>
                    <m:r>
                      <m:rPr>
                        <m:sty m:val="p"/>
                      </m:rPr>
                      <m:t>2</m:t>
                    </m:r>
                  </m:den>
                </m:f>
              </m:den>
            </m:f>
          </m:e>
        </m:d>
        <m:sSup>
          <m:sSupPr/>
          <m:e>
            <m:d>
              <m:dPr>
                <m:begChr m:val="("/>
                <m:endChr m:val=")"/>
                <m:ctrlPr>
                  <w:rPr>
                    <w:rFonts w:ascii="Cambria Math" w:hAnsi="Cambria Math"/>
                  </w:rPr>
                </m:ctrlPr>
              </m:dPr>
              <m:e>
                <m:f>
                  <m:fPr>
                    <m:ctrlPr>
                      <w:rPr>
                        <w:rFonts w:ascii="Cambria Math" w:hAnsi="Cambria Math"/>
                      </w:rPr>
                    </m:ctrlPr>
                  </m:fPr>
                  <m:num>
                    <m:r>
                      <m:rPr>
                        <m:sty m:val="p"/>
                      </m:rPr>
                      <m:t>1</m:t>
                    </m:r>
                  </m:num>
                  <m:den>
                    <m:r>
                      <m:rPr>
                        <m:sty m:val="p"/>
                      </m:rPr>
                      <m:t>2</m:t>
                    </m:r>
                  </m:den>
                </m:f>
              </m:e>
            </m:d>
          </m:e>
          <m:sup>
            <m:r>
              <m:rPr>
                <m:sty m:val="i"/>
              </m:rPr>
              <m:t>n</m:t>
            </m:r>
          </m:sup>
        </m:sSup>
      </m:oMath>
      <w:r>
        <w:rPr/>
        <w:t xml:space="preserve">.</w:t>
      </w:r>
    </w:p>
    <w:p>
      <w:pPr>
        <w:numPr>
          <w:ilvl w:val="0"/>
          <w:numId w:val="34"/>
        </w:numPr>
        <w:spacing w:lineRule="auto"/>
      </w:pPr>
      <w:r>
        <w:rPr/>
        <w:t xml:space="preserve">On admet la formule de Stirling : </w:t>
      </w:r>
      <m:oMath>
        <m:r>
          <m:rPr>
            <m:sty m:val="i"/>
          </m:rPr>
          <m:t>n</m:t>
        </m:r>
        <m:r>
          <m:rPr>
            <m:sty m:val="p"/>
          </m:rPr>
          <m:t>!</m:t>
        </m:r>
        <m:limLow>
          <m:limLowPr/>
          <m:e>
            <m:r>
              <m:rPr>
                <m:sty m:val="p"/>
              </m:rPr>
              <m:t>∼</m:t>
            </m:r>
          </m:e>
          <m:lim>
            <m:r>
              <m:rPr>
                <m:sty m:val="i"/>
              </m:rPr>
              <m:t>n</m:t>
            </m:r>
            <m:r>
              <m:rPr>
                <m:sty m:val="p"/>
              </m:rPr>
              <m:t>→</m:t>
            </m:r>
            <m:r>
              <m:rPr>
                <m:sty m:val="p"/>
              </m:rPr>
              <m:t>+</m:t>
            </m:r>
            <m:r>
              <m:rPr>
                <m:sty m:val="p"/>
              </m:rPr>
              <m:t>∞</m:t>
            </m:r>
          </m:lim>
        </m:limLow>
        <m:rad>
          <m:radPr>
            <m:degHide m:val="1"/>
            <m:ctrlPr>
              <w:rPr>
                <w:rFonts w:ascii="Cambria Math" w:hAnsi="Cambria Math"/>
              </w:rPr>
            </m:ctrlPr>
          </m:radPr>
          <m:deg/>
          <m:e>
            <m:r>
              <m:rPr>
                <m:sty m:val="p"/>
              </m:rPr>
              <m:t>2</m:t>
            </m:r>
            <m:r>
              <m:rPr>
                <m:sty m:val="i"/>
              </m:rPr>
              <m:t>π</m:t>
            </m:r>
            <m:r>
              <m:rPr>
                <m:sty m:val="i"/>
              </m:rPr>
              <m:t>n</m:t>
            </m:r>
          </m:e>
        </m:rad>
        <m:sSup>
          <m:sSupPr/>
          <m:e>
            <m:d>
              <m:dPr>
                <m:begChr m:val="("/>
                <m:endChr m:val=")"/>
                <m:ctrlPr>
                  <w:rPr>
                    <w:rFonts w:ascii="Cambria Math" w:hAnsi="Cambria Math"/>
                  </w:rPr>
                </m:ctrlPr>
              </m:dPr>
              <m:e>
                <m:f>
                  <m:fPr>
                    <m:ctrlPr>
                      <w:rPr>
                        <w:rFonts w:ascii="Cambria Math" w:hAnsi="Cambria Math"/>
                      </w:rPr>
                    </m:ctrlPr>
                  </m:fPr>
                  <m:num>
                    <m:r>
                      <m:rPr>
                        <m:sty m:val="i"/>
                      </m:rPr>
                      <m:t>n</m:t>
                    </m:r>
                  </m:num>
                  <m:den>
                    <m:r>
                      <m:rPr>
                        <m:sty m:val="i"/>
                      </m:rPr>
                      <m:t>e</m:t>
                    </m:r>
                  </m:den>
                </m:f>
              </m:e>
            </m:d>
          </m:e>
          <m:sup>
            <m:r>
              <m:rPr>
                <m:sty m:val="i"/>
              </m:rPr>
              <m:t>n</m:t>
            </m:r>
          </m:sup>
        </m:sSup>
      </m:oMath>
      <w:r>
        <w:rPr/>
        <w:t xml:space="preserve">.</w:t>
      </w:r>
    </w:p>
    <w:p>
      <w:pPr>
        <w:numPr>
          <w:ilvl w:val="1"/>
          <w:numId w:val="36"/>
        </w:numPr>
        <w:spacing w:lineRule="auto"/>
      </w:pPr>
      <w:r>
        <w:rPr/>
        <w:t xml:space="preserve">Montrer que </w:t>
      </w:r>
      <m:oMath>
        <m:r>
          <m:rPr>
            <m:sty m:val="b"/>
          </m:rPr>
          <m:t>P</m:t>
        </m:r>
        <m:d>
          <m:dPr>
            <m:begChr m:val="("/>
            <m:endChr m:val=")"/>
            <m:ctrlPr>
              <w:rPr>
                <w:rFonts w:ascii="Cambria Math" w:hAnsi="Cambria Math"/>
              </w:rPr>
            </m:ctrlPr>
          </m:dPr>
          <m:e>
            <m:sSub>
              <m:sSubPr/>
              <m:e>
                <m:r>
                  <m:rPr>
                    <m:sty m:val="i"/>
                  </m:rPr>
                  <m:t>S</m:t>
                </m:r>
              </m:e>
              <m:sub>
                <m:r>
                  <m:rPr>
                    <m:sty m:val="p"/>
                  </m:rPr>
                  <m:t>2</m:t>
                </m:r>
                <m:r>
                  <m:rPr>
                    <m:sty m:val="i"/>
                  </m:rPr>
                  <m:t>n</m:t>
                </m:r>
              </m:sub>
            </m:sSub>
            <m:r>
              <m:rPr>
                <m:sty m:val="p"/>
              </m:rPr>
              <m:t>=</m:t>
            </m:r>
            <m:r>
              <m:rPr>
                <m:sty m:val="p"/>
              </m:rPr>
              <m:t>0</m:t>
            </m:r>
          </m:e>
        </m:d>
        <m:limLow>
          <m:limLowPr/>
          <m:e>
            <m:r>
              <m:rPr>
                <m:sty m:val="p"/>
              </m:rPr>
              <m:t>∼</m:t>
            </m:r>
          </m:e>
          <m:lim>
            <m:r>
              <m:rPr>
                <m:sty m:val="i"/>
              </m:rPr>
              <m:t>n</m:t>
            </m:r>
            <m:r>
              <m:rPr>
                <m:sty m:val="p"/>
              </m:rPr>
              <m:t>→</m:t>
            </m:r>
            <m:r>
              <m:rPr>
                <m:sty m:val="p"/>
              </m:rPr>
              <m:t>+</m:t>
            </m:r>
            <m:r>
              <m:rPr>
                <m:sty m:val="p"/>
              </m:rPr>
              <m:t>∞</m:t>
            </m:r>
          </m:lim>
        </m:limLow>
        <m:f>
          <m:fPr>
            <m:ctrlPr>
              <w:rPr>
                <w:rFonts w:ascii="Cambria Math" w:hAnsi="Cambria Math"/>
              </w:rPr>
            </m:ctrlPr>
          </m:fPr>
          <m:num>
            <m:r>
              <m:rPr>
                <m:sty m:val="p"/>
              </m:rPr>
              <m:t>1</m:t>
            </m:r>
          </m:num>
          <m:den>
            <m:rad>
              <m:radPr>
                <m:degHide m:val="1"/>
                <m:ctrlPr>
                  <w:rPr>
                    <w:rFonts w:ascii="Cambria Math" w:hAnsi="Cambria Math"/>
                  </w:rPr>
                </m:ctrlPr>
              </m:radPr>
              <m:deg/>
              <m:e>
                <m:r>
                  <m:rPr>
                    <m:sty m:val="i"/>
                  </m:rPr>
                  <m:t>π</m:t>
                </m:r>
                <m:r>
                  <m:rPr>
                    <m:sty m:val="i"/>
                  </m:rPr>
                  <m:t>n</m:t>
                </m:r>
              </m:e>
            </m:rad>
          </m:den>
        </m:f>
      </m:oMath>
      <w:r>
        <w:rPr/>
        <w:t xml:space="preserve">.</w:t>
      </w:r>
    </w:p>
    <w:p>
      <w:pPr>
        <w:numPr>
          <w:ilvl w:val="1"/>
          <w:numId w:val="36"/>
        </w:numPr>
        <w:spacing w:lineRule="auto"/>
      </w:pPr>
      <w:r>
        <w:rPr>
          <w:rFonts w:eastAsia="Georgia" w:cs="Georgia" w:ascii="Georgia" w:hAnsi="Georgia"/>
        </w:rPr>
        <w:t xml:space="preserve">Conclure, à l'aide de la Question 2.c., que, presque sûrement, la marche aléatoire passe une infinité de fois par 0.</w:t>
      </w:r>
    </w:p>
    <w:p>
      <w:pPr>
        <w:spacing w:after="220" w:lineRule="auto"/>
      </w:pPr>
      <w:r>
        <w:rPr/>
        <w:t xml:space="preserve">On note </w:t>
      </w:r>
      <m:oMath>
        <m:r>
          <m:rPr>
            <m:sty m:val="i"/>
          </m:rPr>
          <m:t>T</m:t>
        </m:r>
      </m:oMath>
      <w:r>
        <w:rPr>
          <w:rFonts w:eastAsia="Georgia" w:cs="Georgia" w:ascii="Georgia" w:hAnsi="Georgia"/>
        </w:rPr>
        <w:t xml:space="preserve"> la variable aléatoire qui vaut -1 si, pour tout </w:t>
      </w:r>
      <m:oMath>
        <m:r>
          <m:rPr>
            <m:sty m:val="i"/>
          </m:rPr>
          <m:t>n</m:t>
        </m:r>
        <m:r>
          <m:rPr>
            <m:sty m:val="p"/>
          </m:rPr>
          <m:t>∈</m:t>
        </m:r>
        <m:sSup>
          <m:sSupPr/>
          <m:e>
            <m:r>
              <m:rPr>
                <m:scr m:val="double-struck"/>
              </m:rPr>
              <m:t>N</m:t>
            </m:r>
          </m:e>
          <m:sup>
            <m:r>
              <m:rPr>
                <m:sty m:val="p"/>
              </m:rPr>
              <m:t>∗</m:t>
            </m:r>
          </m:sup>
        </m:sSup>
        <m:r>
          <m:rPr>
            <m:sty m:val="p"/>
          </m:rPr>
          <m:t>,</m:t>
        </m:r>
        <m:d>
          <m:dPr>
            <m:begChr m:val="["/>
            <m:endChr m:val="]"/>
            <m:ctrlPr>
              <w:rPr>
                <w:rFonts w:ascii="Cambria Math" w:hAnsi="Cambria Math"/>
              </w:rPr>
            </m:ctrlPr>
          </m:dPr>
          <m:e>
            <m:sSub>
              <m:sSubPr/>
              <m:e>
                <m:r>
                  <m:rPr>
                    <m:sty m:val="i"/>
                  </m:rPr>
                  <m:t>S</m:t>
                </m:r>
              </m:e>
              <m:sub>
                <m:r>
                  <m:rPr>
                    <m:sty m:val="i"/>
                  </m:rPr>
                  <m:t>n</m:t>
                </m:r>
              </m:sub>
            </m:sSub>
            <m:r>
              <m:rPr>
                <m:sty m:val="p"/>
              </m:rPr>
              <m:t>⩽</m:t>
            </m:r>
            <m:r>
              <m:rPr>
                <m:sty m:val="p"/>
              </m:rPr>
              <m:t>0</m:t>
            </m:r>
          </m:e>
        </m:d>
      </m:oMath>
      <w:r>
        <w:rPr>
          <w:rFonts w:eastAsia="Georgia" w:cs="Georgia" w:ascii="Georgia" w:hAnsi="Georgia"/>
        </w:rPr>
        <w:t xml:space="preserve"> est réalisé, ou sinon, qui prend la valeur du plus petit entier </w:t>
      </w:r>
      <m:oMath>
        <m:r>
          <m:rPr>
            <m:sty m:val="i"/>
          </m:rPr>
          <m:t>n</m:t>
        </m:r>
        <m:r>
          <m:rPr>
            <m:sty m:val="p"/>
          </m:rPr>
          <m:t>⩾</m:t>
        </m:r>
        <m:r>
          <m:rPr>
            <m:sty m:val="p"/>
          </m:rPr>
          <m:t>1</m:t>
        </m:r>
      </m:oMath>
      <w:r>
        <w:rPr/>
        <w:t xml:space="preserve"> pour lequel [ </w:t>
      </w:r>
      <m:oMath>
        <m:sSub>
          <m:sSubPr/>
          <m:e>
            <m:r>
              <m:rPr>
                <m:sty m:val="i"/>
              </m:rPr>
              <m:t>S</m:t>
            </m:r>
          </m:e>
          <m:sub>
            <m:r>
              <m:rPr>
                <m:sty m:val="i"/>
              </m:rPr>
              <m:t>n</m:t>
            </m:r>
          </m:sub>
        </m:sSub>
        <m:r>
          <m:rPr>
            <m:sty m:val="p"/>
          </m:rPr>
          <m:t>&gt;</m:t>
        </m:r>
        <m:r>
          <m:rPr>
            <m:sty m:val="p"/>
          </m:rPr>
          <m:t>0</m:t>
        </m:r>
      </m:oMath>
      <w:r>
        <w:rPr>
          <w:rFonts w:eastAsia="Georgia" w:cs="Georgia" w:ascii="Georgia" w:hAnsi="Georgia"/>
        </w:rPr>
        <w:t xml:space="preserve"> ] est réalisé. En particulier, </w:t>
      </w:r>
      <m:oMath>
        <m:r>
          <m:rPr>
            <m:sty m:val="b"/>
          </m:rPr>
          <m:t>P</m:t>
        </m:r>
        <m:r>
          <m:rPr>
            <m:sty m:val="p"/>
          </m:rPr>
          <m:t>(</m:t>
        </m:r>
        <m:r>
          <m:rPr>
            <m:sty m:val="i"/>
          </m:rPr>
          <m:t>T</m:t>
        </m:r>
        <m:r>
          <m:rPr>
            <m:sty m:val="p"/>
          </m:rPr>
          <m:t>=</m:t>
        </m:r>
        <m:r>
          <m:rPr>
            <m:sty m:val="p"/>
          </m:rPr>
          <m:t>0</m:t>
        </m:r>
        <m:r>
          <m:rPr>
            <m:sty m:val="p"/>
          </m:rPr>
          <m:t>)</m:t>
        </m:r>
        <m:r>
          <m:rPr>
            <m:sty m:val="p"/>
          </m:rPr>
          <m:t>=</m:t>
        </m:r>
        <m:r>
          <m:rPr>
            <m:sty m:val="p"/>
          </m:rPr>
          <m:t>0</m:t>
        </m:r>
      </m:oMath>
      <w:r>
        <w:rPr/>
        <w:t xml:space="preserve">.</w:t>
      </w:r>
    </w:p>
    <w:p>
      <w:pPr>
        <w:numPr>
          <w:ilvl w:val="0"/>
          <w:numId w:val="38"/>
        </w:numPr>
        <w:spacing w:lineRule="auto"/>
      </w:pPr>
      <w:r>
        <w:rPr/>
        <w:t xml:space="preserve">a. Calculer </w:t>
      </w:r>
      <m:oMath>
        <m:r>
          <m:rPr>
            <m:sty m:val="b"/>
          </m:rPr>
          <m:t>P</m:t>
        </m:r>
        <m:r>
          <m:rPr>
            <m:sty m:val="p"/>
          </m:rPr>
          <m:t>(</m:t>
        </m:r>
        <m:r>
          <m:rPr>
            <m:sty m:val="i"/>
          </m:rPr>
          <m:t>T</m:t>
        </m:r>
        <m:r>
          <m:rPr>
            <m:sty m:val="p"/>
          </m:rPr>
          <m:t>=</m:t>
        </m:r>
        <m:r>
          <m:rPr>
            <m:sty m:val="p"/>
          </m:rPr>
          <m:t>1</m:t>
        </m:r>
        <m:r>
          <m:rPr>
            <m:sty m:val="p"/>
          </m:rPr>
          <m:t>)</m:t>
        </m:r>
      </m:oMath>
      <w:r>
        <w:rPr/>
        <w:t xml:space="preserve">.</w:t>
      </w:r>
    </w:p>
    <w:p>
      <w:pPr>
        <w:numPr>
          <w:ilvl w:val="1"/>
          <w:numId w:val="39"/>
        </w:numPr>
        <w:spacing w:lineRule="auto"/>
      </w:pPr>
      <w:r>
        <w:rPr/>
        <w:t xml:space="preserve">Soit </w:t>
      </w:r>
      <m:oMath>
        <m:r>
          <m:rPr>
            <m:sty m:val="i"/>
          </m:rPr>
          <m:t>n</m:t>
        </m:r>
        <m:r>
          <m:rPr>
            <m:sty m:val="p"/>
          </m:rPr>
          <m:t>⩾</m:t>
        </m:r>
        <m:r>
          <m:rPr>
            <m:sty m:val="p"/>
          </m:rPr>
          <m:t>2</m:t>
        </m:r>
      </m:oMath>
      <w:r>
        <w:rPr>
          <w:rFonts w:eastAsia="Georgia" w:cs="Georgia" w:ascii="Georgia" w:hAnsi="Georgia"/>
        </w:rPr>
        <w:t xml:space="preserve">. Expliquer de manière succincte l'égalité : </w:t>
      </w:r>
      <m:oMath>
        <m:r>
          <m:rPr>
            <m:sty m:val="p"/>
          </m:rPr>
          <m:t>[</m:t>
        </m:r>
        <m:r>
          <m:rPr>
            <m:sty m:val="i"/>
          </m:rPr>
          <m:t>T</m:t>
        </m:r>
        <m:r>
          <m:rPr>
            <m:sty m:val="p"/>
          </m:rPr>
          <m:t>=</m:t>
        </m:r>
        <m:r>
          <m:rPr>
            <m:sty m:val="i"/>
          </m:rPr>
          <m:t>n</m:t>
        </m:r>
        <m:r>
          <m:rPr>
            <m:sty m:val="p"/>
          </m:rPr>
          <m:t>]</m:t>
        </m:r>
        <m:r>
          <m:rPr>
            <m:sty m:val="p"/>
          </m:rPr>
          <m:t>=</m:t>
        </m:r>
        <m:d>
          <m:dPr>
            <m:begChr m:val="("/>
            <m:endChr m:val=")"/>
            <m:ctrlPr>
              <w:rPr>
                <w:rFonts w:ascii="Cambria Math" w:hAnsi="Cambria Math"/>
              </w:rPr>
            </m:ctrlPr>
          </m:dPr>
          <m:e>
            <m:nary>
              <m:naryPr>
                <m:chr m:val="⋂"/>
                <m:limLoc m:val="undOvr"/>
                <m:grow m:val="1"/>
              </m:naryPr>
              <m:sub>
                <m:r>
                  <m:rPr>
                    <m:sty m:val="i"/>
                  </m:rPr>
                  <m:t>j</m:t>
                </m:r>
                <m:r>
                  <m:rPr>
                    <m:sty m:val="p"/>
                  </m:rPr>
                  <m:t>=</m:t>
                </m:r>
                <m:r>
                  <m:rPr>
                    <m:sty m:val="p"/>
                  </m:rPr>
                  <m:t>1</m:t>
                </m:r>
              </m:sub>
              <m:sup>
                <m:r>
                  <m:rPr>
                    <m:sty m:val="i"/>
                  </m:rPr>
                  <m:t>n</m:t>
                </m:r>
                <m:r>
                  <m:rPr>
                    <m:sty m:val="p"/>
                  </m:rPr>
                  <m:t>−</m:t>
                </m:r>
                <m:r>
                  <m:rPr>
                    <m:sty m:val="p"/>
                  </m:rPr>
                  <m:t>1</m:t>
                </m:r>
              </m:sup>
              <m:e>
                <m:r>
                  <m:rPr>
                    <m:sty m:val="p"/>
                  </m:rPr>
                  <m:t xml:space="preserve"> </m:t>
                </m:r>
              </m:e>
            </m:nary>
            <m:r>
              <m:rPr>
                <m:sty m:val="p"/>
              </m:rPr>
              <m:t xml:space="preserve"> </m:t>
            </m:r>
            <m:d>
              <m:dPr>
                <m:begChr m:val="["/>
                <m:endChr m:val="]"/>
                <m:ctrlPr>
                  <w:rPr>
                    <w:rFonts w:ascii="Cambria Math" w:hAnsi="Cambria Math"/>
                  </w:rPr>
                </m:ctrlPr>
              </m:dPr>
              <m:e>
                <m:sSub>
                  <m:sSubPr/>
                  <m:e>
                    <m:r>
                      <m:rPr>
                        <m:sty m:val="i"/>
                      </m:rPr>
                      <m:t>S</m:t>
                    </m:r>
                  </m:e>
                  <m:sub>
                    <m:r>
                      <m:rPr>
                        <m:sty m:val="i"/>
                      </m:rPr>
                      <m:t>j</m:t>
                    </m:r>
                  </m:sub>
                </m:sSub>
                <m:r>
                  <m:rPr>
                    <m:sty m:val="p"/>
                  </m:rPr>
                  <m:t>⩽</m:t>
                </m:r>
                <m:r>
                  <m:rPr>
                    <m:sty m:val="p"/>
                  </m:rPr>
                  <m:t>0</m:t>
                </m:r>
              </m:e>
            </m:d>
          </m:e>
        </m:d>
        <m:r>
          <m:rPr>
            <m:sty m:val="p"/>
          </m:rPr>
          <m:t>∩</m:t>
        </m:r>
        <m:d>
          <m:dPr>
            <m:begChr m:val="["/>
            <m:endChr m:val="]"/>
            <m:ctrlPr>
              <w:rPr>
                <w:rFonts w:ascii="Cambria Math" w:hAnsi="Cambria Math"/>
              </w:rPr>
            </m:ctrlPr>
          </m:dPr>
          <m:e>
            <m:sSub>
              <m:sSubPr/>
              <m:e>
                <m:r>
                  <m:rPr>
                    <m:sty m:val="i"/>
                  </m:rPr>
                  <m:t>S</m:t>
                </m:r>
              </m:e>
              <m:sub>
                <m:r>
                  <m:rPr>
                    <m:sty m:val="i"/>
                  </m:rPr>
                  <m:t>n</m:t>
                </m:r>
              </m:sub>
            </m:sSub>
            <m:r>
              <m:rPr>
                <m:sty m:val="p"/>
              </m:rPr>
              <m:t>=</m:t>
            </m:r>
            <m:r>
              <m:rPr>
                <m:sty m:val="p"/>
              </m:rPr>
              <m:t>1</m:t>
            </m:r>
          </m:e>
        </m:d>
      </m:oMath>
      <w:r>
        <w:rPr/>
        <w:t xml:space="preserve">.</w:t>
      </w:r>
    </w:p>
    <w:p>
      <w:pPr>
        <w:numPr>
          <w:ilvl w:val="1"/>
          <w:numId w:val="39"/>
        </w:numPr>
        <w:spacing w:lineRule="auto"/>
      </w:pPr>
      <w:r>
        <w:rPr/>
        <w:t xml:space="preserve">Montrer que, pour tout entier naturel </w:t>
      </w:r>
      <m:oMath>
        <m:r>
          <m:rPr>
            <m:sty m:val="i"/>
          </m:rPr>
          <m:t>n</m:t>
        </m:r>
      </m:oMath>
      <w:r>
        <w:rPr/>
        <w:t xml:space="preserve"> pair, </w:t>
      </w:r>
      <m:oMath>
        <m:r>
          <m:rPr>
            <m:sty m:val="b"/>
          </m:rPr>
          <m:t>P</m:t>
        </m:r>
        <m:r>
          <m:rPr>
            <m:sty m:val="p"/>
          </m:rPr>
          <m:t>(</m:t>
        </m:r>
        <m:r>
          <m:rPr>
            <m:sty m:val="i"/>
          </m:rPr>
          <m:t>T</m:t>
        </m:r>
        <m:r>
          <m:rPr>
            <m:sty m:val="p"/>
          </m:rPr>
          <m:t>=</m:t>
        </m:r>
        <m:r>
          <m:rPr>
            <m:sty m:val="i"/>
          </m:rPr>
          <m:t>n</m:t>
        </m:r>
        <m:r>
          <m:rPr>
            <m:sty m:val="p"/>
          </m:rPr>
          <m:t>)</m:t>
        </m:r>
        <m:r>
          <m:rPr>
            <m:sty m:val="p"/>
          </m:rPr>
          <m:t>=</m:t>
        </m:r>
        <m:r>
          <m:rPr>
            <m:sty m:val="p"/>
          </m:rPr>
          <m:t>0</m:t>
        </m:r>
      </m:oMath>
      <w:r>
        <w:rPr/>
        <w:t xml:space="preserve">.</w:t>
      </w:r>
    </w:p>
    <w:p>
      <w:pPr>
        <w:numPr>
          <w:ilvl w:val="0"/>
          <w:numId w:val="38"/>
        </w:numPr>
        <w:spacing w:lineRule="auto"/>
      </w:pPr>
      <w:r>
        <w:rPr/>
        <w:t xml:space="preserve">On introduit, pour tout </w:t>
      </w:r>
      <m:oMath>
        <m:r>
          <m:rPr>
            <m:sty m:val="i"/>
          </m:rPr>
          <m:t>k</m:t>
        </m:r>
        <m:r>
          <m:rPr>
            <m:sty m:val="p"/>
          </m:rPr>
          <m:t>∈</m:t>
        </m:r>
        <m:sSup>
          <m:sSupPr/>
          <m:e>
            <m:r>
              <m:rPr>
                <m:scr m:val="double-struck"/>
              </m:rPr>
              <m:t>N</m:t>
            </m:r>
          </m:e>
          <m:sup>
            <m:r>
              <m:rPr>
                <m:sty m:val="p"/>
              </m:rPr>
              <m:t>∗</m:t>
            </m:r>
          </m:sup>
        </m:sSup>
      </m:oMath>
      <w:r>
        <w:rPr>
          <w:rFonts w:eastAsia="Georgia" w:cs="Georgia" w:ascii="Georgia" w:hAnsi="Georgia"/>
        </w:rPr>
        <w:t xml:space="preserve">, l'évènement</w:t>
      </w:r>
      <w:r>
        <w:rPr/>
        <w:br w:type="textWrapping"/>
      </w:r>
      <m:oMathPara>
        <m:oMath>
          <m:sSub>
            <m:sSubPr/>
            <m:e>
              <m:r>
                <m:rPr>
                  <m:sty m:val="i"/>
                </m:rPr>
                <m:t>R</m:t>
              </m:r>
            </m:e>
            <m:sub>
              <m:r>
                <m:rPr>
                  <m:sty m:val="i"/>
                </m:rPr>
                <m:t>k</m:t>
              </m:r>
            </m:sub>
          </m:sSub>
          <m:r>
            <m:rPr>
              <m:sty m:val="p"/>
            </m:rPr>
            <m:t>=</m:t>
          </m:r>
          <m:d>
            <m:dPr>
              <m:begChr m:val="["/>
              <m:endChr m:val="]"/>
              <m:ctrlPr>
                <w:rPr>
                  <w:rFonts w:ascii="Cambria Math" w:hAnsi="Cambria Math"/>
                </w:rPr>
              </m:ctrlPr>
            </m:dPr>
            <m:e>
              <m:sSub>
                <m:sSubPr/>
                <m:e>
                  <m:r>
                    <m:rPr>
                      <m:sty m:val="i"/>
                    </m:rPr>
                    <m:t>S</m:t>
                  </m:r>
                </m:e>
                <m:sub>
                  <m:r>
                    <m:rPr>
                      <m:sty m:val="p"/>
                    </m:rPr>
                    <m:t>1</m:t>
                  </m:r>
                </m:sub>
              </m:sSub>
              <m:r>
                <m:rPr>
                  <m:sty m:val="p"/>
                </m:rPr>
                <m:t>=</m:t>
              </m:r>
              <m:r>
                <m:rPr>
                  <m:sty m:val="p"/>
                </m:rPr>
                <m:t>−</m:t>
              </m:r>
              <m:r>
                <m:rPr>
                  <m:sty m:val="p"/>
                </m:rPr>
                <m:t>1</m:t>
              </m:r>
            </m:e>
          </m:d>
          <m:r>
            <m:rPr>
              <m:sty m:val="p"/>
            </m:rPr>
            <m:t>∩</m:t>
          </m:r>
          <m:d>
            <m:dPr>
              <m:begChr m:val="("/>
              <m:endChr m:val=")"/>
              <m:ctrlPr>
                <w:rPr>
                  <w:rFonts w:ascii="Cambria Math" w:hAnsi="Cambria Math"/>
                </w:rPr>
              </m:ctrlPr>
            </m:dPr>
            <m:e>
              <m:nary>
                <m:naryPr>
                  <m:chr m:val="⋂"/>
                  <m:limLoc m:val="undOvr"/>
                  <m:grow m:val="1"/>
                </m:naryPr>
                <m:sub>
                  <m:r>
                    <m:rPr>
                      <m:sty m:val="i"/>
                    </m:rPr>
                    <m:t>j</m:t>
                  </m:r>
                  <m:r>
                    <m:rPr>
                      <m:sty m:val="p"/>
                    </m:rPr>
                    <m:t>=</m:t>
                  </m:r>
                  <m:r>
                    <m:rPr>
                      <m:sty m:val="p"/>
                    </m:rPr>
                    <m:t>2</m:t>
                  </m:r>
                </m:sub>
                <m:sup>
                  <m:r>
                    <m:rPr>
                      <m:sty m:val="i"/>
                    </m:rPr>
                    <m:t>k</m:t>
                  </m:r>
                </m:sup>
                <m:e>
                  <m:r>
                    <m:rPr>
                      <m:sty m:val="p"/>
                    </m:rPr>
                    <m:t xml:space="preserve"> </m:t>
                  </m:r>
                </m:e>
              </m:nary>
              <m:r>
                <m:rPr>
                  <m:sty m:val="p"/>
                </m:rPr>
                <m:t xml:space="preserve"> </m:t>
              </m:r>
              <m:d>
                <m:dPr>
                  <m:begChr m:val="["/>
                  <m:endChr m:val="]"/>
                  <m:ctrlPr>
                    <w:rPr>
                      <w:rFonts w:ascii="Cambria Math" w:hAnsi="Cambria Math"/>
                    </w:rPr>
                  </m:ctrlPr>
                </m:dPr>
                <m:e>
                  <m:sSub>
                    <m:sSubPr/>
                    <m:e>
                      <m:r>
                        <m:rPr>
                          <m:sty m:val="i"/>
                        </m:rPr>
                        <m:t>S</m:t>
                      </m:r>
                    </m:e>
                    <m:sub>
                      <m:r>
                        <m:rPr>
                          <m:sty m:val="i"/>
                        </m:rPr>
                        <m:t>j</m:t>
                      </m:r>
                    </m:sub>
                  </m:sSub>
                  <m:r>
                    <m:rPr>
                      <m:sty m:val="p"/>
                    </m:rPr>
                    <m:t>⩽</m:t>
                  </m:r>
                  <m:r>
                    <m:rPr>
                      <m:sty m:val="p"/>
                    </m:rPr>
                    <m:t>−</m:t>
                  </m:r>
                  <m:r>
                    <m:rPr>
                      <m:sty m:val="p"/>
                    </m:rPr>
                    <m:t>1</m:t>
                  </m:r>
                </m:e>
              </m:d>
            </m:e>
          </m:d>
          <m:r>
            <m:rPr>
              <m:sty m:val="p"/>
            </m:rPr>
            <m:t>∩</m:t>
          </m:r>
          <m:d>
            <m:dPr>
              <m:begChr m:val="["/>
              <m:endChr m:val="]"/>
              <m:ctrlPr>
                <w:rPr>
                  <w:rFonts w:ascii="Cambria Math" w:hAnsi="Cambria Math"/>
                </w:rPr>
              </m:ctrlPr>
            </m:dPr>
            <m:e>
              <m:sSub>
                <m:sSubPr/>
                <m:e>
                  <m:r>
                    <m:rPr>
                      <m:sty m:val="i"/>
                    </m:rPr>
                    <m:t>S</m:t>
                  </m:r>
                </m:e>
                <m:sub>
                  <m:r>
                    <m:rPr>
                      <m:sty m:val="i"/>
                    </m:rPr>
                    <m:t>k</m:t>
                  </m:r>
                  <m:r>
                    <m:rPr>
                      <m:sty m:val="p"/>
                    </m:rPr>
                    <m:t>+</m:t>
                  </m:r>
                  <m:r>
                    <m:rPr>
                      <m:sty m:val="p"/>
                    </m:rPr>
                    <m:t>1</m:t>
                  </m:r>
                </m:sub>
              </m:sSub>
              <m:r>
                <m:rPr>
                  <m:sty m:val="p"/>
                </m:rPr>
                <m:t>=</m:t>
              </m:r>
              <m:r>
                <m:rPr>
                  <m:sty m:val="p"/>
                </m:rPr>
                <m:t>0</m:t>
              </m:r>
            </m:e>
          </m:d>
          <m:r>
            <m:rPr>
              <m:sty m:val="p"/>
            </m:rPr>
            <m:t>.</m:t>
          </m:r>
        </m:oMath>
      </m:oMathPara>
    </w:p>
    <w:p>
      <w:pPr>
        <w:numPr>
          <w:ilvl w:val="1"/>
          <w:numId w:val="40"/>
        </w:numPr>
        <w:spacing w:lineRule="auto"/>
      </w:pPr>
      <w:r>
        <w:rPr>
          <w:rFonts w:eastAsia="Georgia" w:cs="Georgia" w:ascii="Georgia" w:hAnsi="Georgia"/>
        </w:rPr>
        <w:t xml:space="preserve">Expliquer par une phrase claire et rigoureuse ce que signifie la réalisation de l'évènement </w:t>
      </w:r>
      <m:oMath>
        <m:sSub>
          <m:sSubPr/>
          <m:e>
            <m:r>
              <m:rPr>
                <m:sty m:val="i"/>
              </m:rPr>
              <m:t>R</m:t>
            </m:r>
          </m:e>
          <m:sub>
            <m:r>
              <m:rPr>
                <m:sty m:val="i"/>
              </m:rPr>
              <m:t>k</m:t>
            </m:r>
          </m:sub>
        </m:sSub>
      </m:oMath>
      <w:r>
        <w:rPr/>
        <w:t xml:space="preserve">.</w:t>
      </w:r>
    </w:p>
    <w:p>
      <w:pPr>
        <w:numPr>
          <w:ilvl w:val="1"/>
          <w:numId w:val="40"/>
        </w:numPr>
        <w:spacing w:lineRule="auto"/>
      </w:pPr>
      <w:r>
        <w:rPr/>
        <w:t xml:space="preserve">Montrer que :</w:t>
      </w:r>
      <w:r>
        <w:rPr/>
        <w:br w:type="textWrapping"/>
      </w:r>
      <m:oMathPara>
        <m:oMath>
          <m:r>
            <m:rPr>
              <m:sty m:val="p"/>
            </m:rPr>
            <m:t>∀</m:t>
          </m:r>
          <m:r>
            <m:rPr>
              <m:sty m:val="i"/>
            </m:rPr>
            <m:t>k</m:t>
          </m:r>
          <m:r>
            <m:rPr>
              <m:sty m:val="p"/>
            </m:rPr>
            <m:t>∈</m:t>
          </m:r>
          <m:sSup>
            <m:sSupPr/>
            <m:e>
              <m:r>
                <m:rPr>
                  <m:scr m:val="double-struck"/>
                </m:rPr>
                <m:t>N</m:t>
              </m:r>
            </m:e>
            <m:sup>
              <m:r>
                <m:rPr>
                  <m:sty m:val="p"/>
                </m:rPr>
                <m:t>∗</m:t>
              </m:r>
            </m:sup>
          </m:sSup>
          <m:r>
            <m:rPr>
              <m:sty m:val="p"/>
            </m:rPr>
            <m:t>,</m:t>
          </m:r>
          <m:r>
            <m:rPr>
              <m:sty m:val="p"/>
            </m:rPr>
            <m:t xml:space="preserve"> </m:t>
          </m:r>
          <m:r>
            <m:rPr>
              <m:sty m:val="b"/>
            </m:rPr>
            <m:t>P</m:t>
          </m:r>
          <m:d>
            <m:dPr>
              <m:begChr m:val="("/>
              <m:endChr m:val=")"/>
              <m:ctrlPr>
                <w:rPr>
                  <w:rFonts w:ascii="Cambria Math" w:hAnsi="Cambria Math"/>
                </w:rPr>
              </m:ctrlPr>
            </m:dPr>
            <m:e>
              <m:sSub>
                <m:sSubPr/>
                <m:e>
                  <m:r>
                    <m:rPr>
                      <m:sty m:val="i"/>
                    </m:rPr>
                    <m:t>R</m:t>
                  </m:r>
                </m:e>
                <m:sub>
                  <m:r>
                    <m:rPr>
                      <m:sty m:val="i"/>
                    </m:rPr>
                    <m:t>k</m:t>
                  </m:r>
                </m:sub>
              </m:sSub>
            </m:e>
          </m:d>
          <m:r>
            <m:rPr>
              <m:sty m:val="p"/>
            </m:rPr>
            <m:t>=</m:t>
          </m:r>
          <m:f>
            <m:fPr>
              <m:ctrlPr>
                <w:rPr>
                  <w:rFonts w:ascii="Cambria Math" w:hAnsi="Cambria Math"/>
                </w:rPr>
              </m:ctrlPr>
            </m:fPr>
            <m:num>
              <m:r>
                <m:rPr>
                  <m:sty m:val="p"/>
                </m:rPr>
                <m:t>1</m:t>
              </m:r>
            </m:num>
            <m:den>
              <m:r>
                <m:rPr>
                  <m:sty m:val="p"/>
                </m:rPr>
                <m:t>2</m:t>
              </m:r>
            </m:den>
          </m:f>
          <m:r>
            <m:rPr>
              <m:sty m:val="b"/>
            </m:rPr>
            <m:t>P</m:t>
          </m:r>
          <m:r>
            <m:rPr>
              <m:sty m:val="p"/>
            </m:rPr>
            <m:t>(</m:t>
          </m:r>
          <m:r>
            <m:rPr>
              <m:sty m:val="i"/>
            </m:rPr>
            <m:t>T</m:t>
          </m:r>
          <m:r>
            <m:rPr>
              <m:sty m:val="p"/>
            </m:rPr>
            <m:t>=</m:t>
          </m:r>
          <m:r>
            <m:rPr>
              <m:sty m:val="i"/>
            </m:rPr>
            <m:t>k</m:t>
          </m:r>
          <m:r>
            <m:rPr>
              <m:sty m:val="p"/>
            </m:rPr>
            <m:t>)</m:t>
          </m:r>
          <m:r>
            <m:rPr>
              <m:sty m:val="p"/>
            </m:rPr>
            <m:t>.</m:t>
          </m:r>
        </m:oMath>
      </m:oMathPara>
      <w:r>
        <w:rPr/>
        <w:br w:type="textWrapping"/>
      </w:r>
      <w:r>
        <w:rPr>
          <w:rFonts w:eastAsia="Georgia" w:cs="Georgia" w:ascii="Georgia" w:hAnsi="Georgia"/>
        </w:rPr>
        <w:t xml:space="preserve">On pourra utiliser le résultat de la Question 3.</w:t>
      </w:r>
    </w:p>
    <w:p>
      <w:pPr>
        <w:numPr>
          <w:ilvl w:val="1"/>
          <w:numId w:val="40"/>
        </w:numPr>
        <w:spacing w:lineRule="auto"/>
      </w:pPr>
      <w:r>
        <w:rPr/>
        <w:t xml:space="preserve">Montrer que, pour tout </w:t>
      </w:r>
      <m:oMath>
        <m:r>
          <m:rPr>
            <m:sty m:val="i"/>
          </m:rPr>
          <m:t>n</m:t>
        </m:r>
        <m:r>
          <m:rPr>
            <m:sty m:val="p"/>
          </m:rPr>
          <m:t>∈</m:t>
        </m:r>
        <m:sSup>
          <m:sSupPr/>
          <m:e>
            <m:r>
              <m:rPr>
                <m:scr m:val="double-struck"/>
              </m:rPr>
              <m:t>N</m:t>
            </m:r>
          </m:e>
          <m:sup>
            <m:r>
              <m:rPr>
                <m:sty m:val="p"/>
              </m:rPr>
              <m:t>∗</m:t>
            </m:r>
          </m:sup>
        </m:sSup>
      </m:oMath>
      <w:r>
        <w:rPr/>
        <w:t xml:space="preserve">,</w:t>
      </w:r>
      <w:r>
        <w:rPr/>
        <w:br w:type="textWrapping"/>
      </w:r>
      <m:oMathPara>
        <m:oMath>
          <m:r>
            <m:rPr>
              <m:sty m:val="b"/>
            </m:rPr>
            <m:t>P</m:t>
          </m:r>
          <m:r>
            <m:rPr>
              <m:sty m:val="p"/>
            </m:rPr>
            <m:t>(</m:t>
          </m:r>
          <m:r>
            <m:rPr>
              <m:sty m:val="i"/>
            </m:rPr>
            <m:t>T</m:t>
          </m:r>
          <m:r>
            <m:rPr>
              <m:sty m:val="p"/>
            </m:rPr>
            <m:t>=</m:t>
          </m:r>
          <m:r>
            <m:rPr>
              <m:sty m:val="i"/>
            </m:rPr>
            <m:t>n</m:t>
          </m:r>
          <m:r>
            <m:rPr>
              <m:sty m:val="p"/>
            </m:rPr>
            <m:t>+</m:t>
          </m:r>
          <m:r>
            <m:rPr>
              <m:sty m:val="p"/>
            </m:rPr>
            <m:t>1</m:t>
          </m:r>
          <m:r>
            <m:rPr>
              <m:sty m:val="p"/>
            </m:rPr>
            <m:t>)</m:t>
          </m:r>
          <m:r>
            <m:rPr>
              <m:sty m:val="p"/>
            </m:rPr>
            <m:t>=</m:t>
          </m:r>
          <m:nary>
            <m:naryPr>
              <m:chr m:val="∑"/>
              <m:limLoc m:val="undOvr"/>
              <m:grow m:val="1"/>
            </m:naryPr>
            <m:sub>
              <m:r>
                <m:rPr>
                  <m:sty m:val="i"/>
                </m:rPr>
                <m:t>k</m:t>
              </m:r>
              <m:r>
                <m:rPr>
                  <m:sty m:val="p"/>
                </m:rPr>
                <m:t>=</m:t>
              </m:r>
              <m:r>
                <m:rPr>
                  <m:sty m:val="p"/>
                </m:rPr>
                <m:t>1</m:t>
              </m:r>
            </m:sub>
            <m:sup>
              <m:r>
                <m:rPr>
                  <m:sty m:val="i"/>
                </m:rPr>
                <m:t>n</m:t>
              </m:r>
              <m:r>
                <m:rPr>
                  <m:sty m:val="p"/>
                </m:rPr>
                <m:t>−</m:t>
              </m:r>
              <m:r>
                <m:rPr>
                  <m:sty m:val="p"/>
                </m:rPr>
                <m:t>1</m:t>
              </m:r>
            </m:sup>
            <m:e>
              <m:r>
                <m:rPr>
                  <m:sty m:val="p"/>
                </m:rPr>
                <m:t xml:space="preserve"> </m:t>
              </m:r>
            </m:e>
          </m:nary>
          <m:r>
            <m:rPr>
              <m:sty m:val="b"/>
            </m:rPr>
            <m:t>P</m:t>
          </m:r>
          <m:d>
            <m:dPr>
              <m:begChr m:val="("/>
              <m:endChr m:val=")"/>
              <m:ctrlPr>
                <w:rPr>
                  <w:rFonts w:ascii="Cambria Math" w:hAnsi="Cambria Math"/>
                </w:rPr>
              </m:ctrlPr>
            </m:dPr>
            <m:e>
              <m:sSub>
                <m:sSubPr/>
                <m:e>
                  <m:r>
                    <m:rPr>
                      <m:sty m:val="i"/>
                    </m:rPr>
                    <m:t>R</m:t>
                  </m:r>
                </m:e>
                <m:sub>
                  <m:r>
                    <m:rPr>
                      <m:sty m:val="i"/>
                    </m:rPr>
                    <m:t>k</m:t>
                  </m:r>
                </m:sub>
              </m:sSub>
              <m:r>
                <m:rPr>
                  <m:sty m:val="p"/>
                </m:rPr>
                <m:t>∩</m:t>
              </m:r>
              <m:d>
                <m:dPr>
                  <m:begChr m:val="("/>
                  <m:endChr m:val=")"/>
                  <m:ctrlPr>
                    <w:rPr>
                      <w:rFonts w:ascii="Cambria Math" w:hAnsi="Cambria Math"/>
                    </w:rPr>
                  </m:ctrlPr>
                </m:dPr>
                <m:e>
                  <m:nary>
                    <m:naryPr>
                      <m:chr m:val="⋂"/>
                      <m:limLoc m:val="undOvr"/>
                      <m:grow m:val="1"/>
                    </m:naryPr>
                    <m:sub>
                      <m:r>
                        <m:rPr>
                          <m:sty m:val="i"/>
                        </m:rPr>
                        <m:t>j</m:t>
                      </m:r>
                      <m:r>
                        <m:rPr>
                          <m:sty m:val="p"/>
                        </m:rPr>
                        <m:t>=</m:t>
                      </m:r>
                      <m:r>
                        <m:rPr>
                          <m:sty m:val="i"/>
                        </m:rPr>
                        <m:t>k</m:t>
                      </m:r>
                      <m:r>
                        <m:rPr>
                          <m:sty m:val="p"/>
                        </m:rPr>
                        <m:t>+</m:t>
                      </m:r>
                      <m:r>
                        <m:rPr>
                          <m:sty m:val="p"/>
                        </m:rPr>
                        <m:t>2</m:t>
                      </m:r>
                    </m:sub>
                    <m:sup>
                      <m:r>
                        <m:rPr>
                          <m:sty m:val="i"/>
                        </m:rPr>
                        <m:t>n</m:t>
                      </m:r>
                    </m:sup>
                    <m:e>
                      <m:r>
                        <m:rPr>
                          <m:sty m:val="p"/>
                        </m:rPr>
                        <m:t xml:space="preserve"> </m:t>
                      </m:r>
                    </m:e>
                  </m:nary>
                  <m:r>
                    <m:rPr>
                      <m:sty m:val="p"/>
                    </m:rPr>
                    <m:t xml:space="preserve"> </m:t>
                  </m:r>
                  <m:d>
                    <m:dPr>
                      <m:begChr m:val="["/>
                      <m:endChr m:val="]"/>
                      <m:ctrlPr>
                        <w:rPr>
                          <w:rFonts w:ascii="Cambria Math" w:hAnsi="Cambria Math"/>
                        </w:rPr>
                      </m:ctrlPr>
                    </m:dPr>
                    <m:e>
                      <m:sSub>
                        <m:sSubPr/>
                        <m:e>
                          <m:r>
                            <m:rPr>
                              <m:sty m:val="i"/>
                            </m:rPr>
                            <m:t>S</m:t>
                          </m:r>
                        </m:e>
                        <m:sub>
                          <m:r>
                            <m:rPr>
                              <m:sty m:val="i"/>
                            </m:rPr>
                            <m:t>j</m:t>
                          </m:r>
                        </m:sub>
                      </m:sSub>
                      <m:r>
                        <m:rPr>
                          <m:sty m:val="p"/>
                        </m:rPr>
                        <m:t>−</m:t>
                      </m:r>
                      <m:sSub>
                        <m:sSubPr/>
                        <m:e>
                          <m:r>
                            <m:rPr>
                              <m:sty m:val="i"/>
                            </m:rPr>
                            <m:t>S</m:t>
                          </m:r>
                        </m:e>
                        <m:sub>
                          <m:r>
                            <m:rPr>
                              <m:sty m:val="i"/>
                            </m:rPr>
                            <m:t>k</m:t>
                          </m:r>
                          <m:r>
                            <m:rPr>
                              <m:sty m:val="p"/>
                            </m:rPr>
                            <m:t>+</m:t>
                          </m:r>
                          <m:r>
                            <m:rPr>
                              <m:sty m:val="p"/>
                            </m:rPr>
                            <m:t>1</m:t>
                          </m:r>
                        </m:sub>
                      </m:sSub>
                      <m:r>
                        <m:rPr>
                          <m:sty m:val="p"/>
                        </m:rPr>
                        <m:t>⩽</m:t>
                      </m:r>
                      <m:r>
                        <m:rPr>
                          <m:sty m:val="p"/>
                        </m:rPr>
                        <m:t>0</m:t>
                      </m:r>
                    </m:e>
                  </m:d>
                </m:e>
              </m:d>
              <m:r>
                <m:rPr>
                  <m:sty m:val="p"/>
                </m:rPr>
                <m:t>∩</m:t>
              </m:r>
              <m:d>
                <m:dPr>
                  <m:begChr m:val="["/>
                  <m:endChr m:val="]"/>
                  <m:ctrlPr>
                    <w:rPr>
                      <w:rFonts w:ascii="Cambria Math" w:hAnsi="Cambria Math"/>
                    </w:rPr>
                  </m:ctrlPr>
                </m:dPr>
                <m:e>
                  <m:sSub>
                    <m:sSubPr/>
                    <m:e>
                      <m:r>
                        <m:rPr>
                          <m:sty m:val="i"/>
                        </m:rPr>
                        <m:t>S</m:t>
                      </m:r>
                    </m:e>
                    <m:sub>
                      <m:r>
                        <m:rPr>
                          <m:sty m:val="i"/>
                        </m:rPr>
                        <m:t>n</m:t>
                      </m:r>
                      <m:r>
                        <m:rPr>
                          <m:sty m:val="p"/>
                        </m:rPr>
                        <m:t>+</m:t>
                      </m:r>
                      <m:r>
                        <m:rPr>
                          <m:sty m:val="p"/>
                        </m:rPr>
                        <m:t>1</m:t>
                      </m:r>
                    </m:sub>
                  </m:sSub>
                  <m:r>
                    <m:rPr>
                      <m:sty m:val="p"/>
                    </m:rPr>
                    <m:t>−</m:t>
                  </m:r>
                  <m:sSub>
                    <m:sSubPr/>
                    <m:e>
                      <m:r>
                        <m:rPr>
                          <m:sty m:val="i"/>
                        </m:rPr>
                        <m:t>S</m:t>
                      </m:r>
                    </m:e>
                    <m:sub>
                      <m:r>
                        <m:rPr>
                          <m:sty m:val="i"/>
                        </m:rPr>
                        <m:t>k</m:t>
                      </m:r>
                      <m:r>
                        <m:rPr>
                          <m:sty m:val="p"/>
                        </m:rPr>
                        <m:t>+</m:t>
                      </m:r>
                      <m:r>
                        <m:rPr>
                          <m:sty m:val="p"/>
                        </m:rPr>
                        <m:t>1</m:t>
                      </m:r>
                    </m:sub>
                  </m:sSub>
                  <m:r>
                    <m:rPr>
                      <m:sty m:val="p"/>
                    </m:rPr>
                    <m:t>=</m:t>
                  </m:r>
                  <m:r>
                    <m:rPr>
                      <m:sty m:val="p"/>
                    </m:rPr>
                    <m:t>1</m:t>
                  </m:r>
                </m:e>
              </m:d>
            </m:e>
          </m:d>
          <m:r>
            <m:rPr>
              <m:sty m:val="p"/>
            </m:rPr>
            <m:t>.</m:t>
          </m:r>
        </m:oMath>
      </m:oMathPara>
    </w:p>
    <w:p>
      <w:pPr>
        <w:numPr>
          <w:ilvl w:val="1"/>
          <w:numId w:val="40"/>
        </w:numPr>
        <w:spacing w:lineRule="auto"/>
      </w:pPr>
      <w:r>
        <w:rPr/>
        <w:t xml:space="preserve">Obtenir alors que, pour tout </w:t>
      </w:r>
      <m:oMath>
        <m:r>
          <m:rPr>
            <m:sty m:val="i"/>
          </m:rPr>
          <m:t>n</m:t>
        </m:r>
        <m:r>
          <m:rPr>
            <m:sty m:val="p"/>
          </m:rPr>
          <m:t>∈</m:t>
        </m:r>
        <m:sSup>
          <m:sSupPr/>
          <m:e>
            <m:r>
              <m:rPr>
                <m:scr m:val="double-struck"/>
              </m:rPr>
              <m:t>N</m:t>
            </m:r>
          </m:e>
          <m:sup>
            <m:r>
              <m:rPr>
                <m:sty m:val="p"/>
              </m:rPr>
              <m:t>∗</m:t>
            </m:r>
          </m:sup>
        </m:sSup>
      </m:oMath>
      <w:r>
        <w:rPr/>
        <w:t xml:space="preserve">,</w:t>
      </w:r>
      <w:r>
        <w:rPr/>
        <w:br w:type="textWrapping"/>
      </w:r>
      <m:oMathPara>
        <m:oMath>
          <m:r>
            <m:rPr>
              <m:sty m:val="b"/>
            </m:rPr>
            <m:t>P</m:t>
          </m:r>
          <m:r>
            <m:rPr>
              <m:sty m:val="p"/>
            </m:rPr>
            <m:t>(</m:t>
          </m:r>
          <m:r>
            <m:rPr>
              <m:sty m:val="i"/>
            </m:rPr>
            <m:t>T</m:t>
          </m:r>
          <m:r>
            <m:rPr>
              <m:sty m:val="p"/>
            </m:rPr>
            <m:t>=</m:t>
          </m:r>
          <m:r>
            <m:rPr>
              <m:sty m:val="i"/>
            </m:rPr>
            <m:t>n</m:t>
          </m:r>
          <m:r>
            <m:rPr>
              <m:sty m:val="p"/>
            </m:rPr>
            <m:t>+</m:t>
          </m:r>
          <m:r>
            <m:rPr>
              <m:sty m:val="p"/>
            </m:rPr>
            <m:t>1</m:t>
          </m:r>
          <m:r>
            <m:rPr>
              <m:sty m:val="p"/>
            </m:rPr>
            <m:t>)</m:t>
          </m:r>
          <m:r>
            <m:rPr>
              <m:sty m:val="p"/>
            </m:rPr>
            <m:t>=</m:t>
          </m:r>
          <m:f>
            <m:fPr>
              <m:ctrlPr>
                <w:rPr>
                  <w:rFonts w:ascii="Cambria Math" w:hAnsi="Cambria Math"/>
                </w:rPr>
              </m:ctrlPr>
            </m:fPr>
            <m:num>
              <m:r>
                <m:rPr>
                  <m:sty m:val="p"/>
                </m:rPr>
                <m:t>1</m:t>
              </m:r>
            </m:num>
            <m:den>
              <m:r>
                <m:rPr>
                  <m:sty m:val="p"/>
                </m:rPr>
                <m:t>2</m:t>
              </m:r>
            </m:den>
          </m:f>
          <m:nary>
            <m:naryPr>
              <m:chr m:val="∑"/>
              <m:limLoc m:val="undOvr"/>
              <m:grow m:val="1"/>
            </m:naryPr>
            <m:sub>
              <m:r>
                <m:rPr>
                  <m:sty m:val="i"/>
                </m:rPr>
                <m:t>k</m:t>
              </m:r>
              <m:r>
                <m:rPr>
                  <m:sty m:val="p"/>
                </m:rPr>
                <m:t>=</m:t>
              </m:r>
              <m:r>
                <m:rPr>
                  <m:sty m:val="p"/>
                </m:rPr>
                <m:t>1</m:t>
              </m:r>
            </m:sub>
            <m:sup>
              <m:r>
                <m:rPr>
                  <m:sty m:val="i"/>
                </m:rPr>
                <m:t>n</m:t>
              </m:r>
              <m:r>
                <m:rPr>
                  <m:sty m:val="p"/>
                </m:rPr>
                <m:t>−</m:t>
              </m:r>
              <m:r>
                <m:rPr>
                  <m:sty m:val="p"/>
                </m:rPr>
                <m:t>1</m:t>
              </m:r>
            </m:sup>
            <m:e>
              <m:r>
                <m:rPr>
                  <m:sty m:val="p"/>
                </m:rPr>
                <m:t xml:space="preserve"> </m:t>
              </m:r>
            </m:e>
          </m:nary>
          <m:r>
            <m:rPr>
              <m:sty m:val="b"/>
            </m:rPr>
            <m:t>P</m:t>
          </m:r>
          <m:r>
            <m:rPr>
              <m:sty m:val="p"/>
            </m:rPr>
            <m:t>(</m:t>
          </m:r>
          <m:r>
            <m:rPr>
              <m:sty m:val="i"/>
            </m:rPr>
            <m:t>T</m:t>
          </m:r>
          <m:r>
            <m:rPr>
              <m:sty m:val="p"/>
            </m:rPr>
            <m:t>=</m:t>
          </m:r>
          <m:r>
            <m:rPr>
              <m:sty m:val="i"/>
            </m:rPr>
            <m:t>k</m:t>
          </m:r>
          <m:r>
            <m:rPr>
              <m:sty m:val="p"/>
            </m:rPr>
            <m:t>)</m:t>
          </m:r>
          <m:r>
            <m:rPr>
              <m:sty m:val="b"/>
            </m:rPr>
            <m:t>P</m:t>
          </m:r>
          <m:r>
            <m:rPr>
              <m:sty m:val="p"/>
            </m:rPr>
            <m:t>(</m:t>
          </m:r>
          <m:r>
            <m:rPr>
              <m:sty m:val="i"/>
            </m:rPr>
            <m:t>T</m:t>
          </m:r>
          <m:r>
            <m:rPr>
              <m:sty m:val="p"/>
            </m:rPr>
            <m:t>=</m:t>
          </m:r>
          <m:r>
            <m:rPr>
              <m:sty m:val="i"/>
            </m:rPr>
            <m:t>n</m:t>
          </m:r>
          <m:r>
            <m:rPr>
              <m:sty m:val="p"/>
            </m:rPr>
            <m:t>−</m:t>
          </m:r>
          <m:r>
            <m:rPr>
              <m:sty m:val="i"/>
            </m:rPr>
            <m:t>k</m:t>
          </m:r>
          <m:r>
            <m:rPr>
              <m:sty m:val="p"/>
            </m:rPr>
            <m:t>)</m:t>
          </m:r>
          <m:r>
            <m:rPr>
              <m:sty m:val="p"/>
            </m:rPr>
            <m:t>=</m:t>
          </m:r>
          <m:f>
            <m:fPr>
              <m:ctrlPr>
                <w:rPr>
                  <w:rFonts w:ascii="Cambria Math" w:hAnsi="Cambria Math"/>
                </w:rPr>
              </m:ctrlPr>
            </m:fPr>
            <m:num>
              <m:r>
                <m:rPr>
                  <m:sty m:val="p"/>
                </m:rPr>
                <m:t>1</m:t>
              </m:r>
            </m:num>
            <m:den>
              <m:r>
                <m:rPr>
                  <m:sty m:val="p"/>
                </m:rPr>
                <m:t>2</m:t>
              </m:r>
            </m:den>
          </m:f>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b"/>
            </m:rPr>
            <m:t>P</m:t>
          </m:r>
          <m:r>
            <m:rPr>
              <m:sty m:val="p"/>
            </m:rPr>
            <m:t>(</m:t>
          </m:r>
          <m:r>
            <m:rPr>
              <m:sty m:val="i"/>
            </m:rPr>
            <m:t>T</m:t>
          </m:r>
          <m:r>
            <m:rPr>
              <m:sty m:val="p"/>
            </m:rPr>
            <m:t>=</m:t>
          </m:r>
          <m:r>
            <m:rPr>
              <m:sty m:val="i"/>
            </m:rPr>
            <m:t>k</m:t>
          </m:r>
          <m:r>
            <m:rPr>
              <m:sty m:val="p"/>
            </m:rPr>
            <m:t>)</m:t>
          </m:r>
          <m:r>
            <m:rPr>
              <m:sty m:val="b"/>
            </m:rPr>
            <m:t>P</m:t>
          </m:r>
          <m:r>
            <m:rPr>
              <m:sty m:val="p"/>
            </m:rPr>
            <m:t>(</m:t>
          </m:r>
          <m:r>
            <m:rPr>
              <m:sty m:val="i"/>
            </m:rPr>
            <m:t>T</m:t>
          </m:r>
          <m:r>
            <m:rPr>
              <m:sty m:val="p"/>
            </m:rPr>
            <m:t>=</m:t>
          </m:r>
          <m:r>
            <m:rPr>
              <m:sty m:val="i"/>
            </m:rPr>
            <m:t>n</m:t>
          </m:r>
          <m:r>
            <m:rPr>
              <m:sty m:val="p"/>
            </m:rPr>
            <m:t>−</m:t>
          </m:r>
          <m:r>
            <m:rPr>
              <m:sty m:val="i"/>
            </m:rPr>
            <m:t>k</m:t>
          </m:r>
          <m:r>
            <m:rPr>
              <m:sty m:val="p"/>
            </m:rPr>
            <m:t>)</m:t>
          </m:r>
          <m:r>
            <m:rPr>
              <m:sty m:val="p"/>
            </m:rPr>
            <m:t>.</m:t>
          </m:r>
        </m:oMath>
      </m:oMathPara>
    </w:p>
    <w:p>
      <w:pPr>
        <w:numPr>
          <w:ilvl w:val="0"/>
          <w:numId w:val="42"/>
        </w:numPr>
        <w:spacing w:lineRule="auto"/>
      </w:pPr>
      <w:r>
        <w:rPr>
          <w:rFonts w:eastAsia="Georgia" w:cs="Georgia" w:ascii="Georgia" w:hAnsi="Georgia"/>
        </w:rPr>
        <w:t xml:space="preserve">a. Montrer, à l'aide de la question précédente et de la Question 4.b. que, pour tout </w:t>
      </w:r>
      <m:oMath>
        <m:r>
          <m:rPr>
            <m:sty m:val="i"/>
          </m:rPr>
          <m:t>t</m:t>
        </m:r>
        <m:r>
          <m:rPr>
            <m:sty m:val="p"/>
          </m:rPr>
          <m:t>∈</m:t>
        </m:r>
        <m:r>
          <m:rPr>
            <m:sty m:val="p"/>
          </m:rPr>
          <m:t>[</m:t>
        </m:r>
        <m:r>
          <m:rPr>
            <m:sty m:val="p"/>
          </m:rPr>
          <m:t>0</m:t>
        </m:r>
        <m:r>
          <m:rPr>
            <m:sty m:val="p"/>
          </m:rPr>
          <m:t>,</m:t>
        </m:r>
        <m:r>
          <m:rPr>
            <m:sty m:val="p"/>
          </m:rPr>
          <m:t>1</m:t>
        </m:r>
        <m:r>
          <m:rPr>
            <m:sty m:val="p"/>
          </m:rPr>
          <m:t>]</m:t>
        </m:r>
      </m:oMath>
      <w:r>
        <w:rPr/>
        <w:t xml:space="preserve">, on a</w:t>
      </w:r>
      <w:r>
        <w:rPr/>
        <w:br w:type="textWrapping"/>
      </w:r>
      <m:oMathPara>
        <m:oMath>
          <m:sSub>
            <m:sSubPr/>
            <m:e>
              <m:r>
                <m:rPr>
                  <m:sty m:val="i"/>
                </m:rPr>
                <m:t>G</m:t>
              </m:r>
            </m:e>
            <m:sub>
              <m:r>
                <m:rPr>
                  <m:sty m:val="i"/>
                </m:rPr>
                <m:t>T</m:t>
              </m:r>
            </m:sub>
          </m:sSub>
          <m:r>
            <m:rPr>
              <m:sty m:val="p"/>
            </m:rPr>
            <m:t>(</m:t>
          </m:r>
          <m:r>
            <m:rPr>
              <m:sty m:val="i"/>
            </m:rPr>
            <m:t>t</m:t>
          </m:r>
          <m:sSup>
            <m:sSupPr/>
            <m:e>
              <m:r>
                <m:rPr>
                  <m:sty m:val="p"/>
                </m:rPr>
                <m:t>)</m:t>
              </m:r>
            </m:e>
            <m:sup>
              <m:r>
                <m:rPr>
                  <m:sty m:val="p"/>
                </m:rPr>
                <m:t>2</m:t>
              </m:r>
            </m:sup>
          </m:sSup>
          <m:r>
            <m:rPr>
              <m:sty m:val="p"/>
            </m:rPr>
            <m:t>=</m:t>
          </m:r>
          <m:nary>
            <m:naryPr>
              <m:chr m:val="∑"/>
              <m:limLoc m:val="undOvr"/>
              <m:grow m:val="1"/>
            </m:naryPr>
            <m:sub>
              <m:r>
                <m:rPr>
                  <m:sty m:val="i"/>
                </m:rPr>
                <m:t>n</m:t>
              </m:r>
              <m:r>
                <m:rPr>
                  <m:sty m:val="p"/>
                </m:rPr>
                <m:t>=</m:t>
              </m:r>
              <m:r>
                <m:rPr>
                  <m:sty m:val="p"/>
                </m:rPr>
                <m:t>1</m:t>
              </m:r>
            </m:sub>
            <m:sup>
              <m:r>
                <m:rPr>
                  <m:sty m:val="p"/>
                </m:rPr>
                <m:t>+</m:t>
              </m:r>
              <m:r>
                <m:rPr>
                  <m:sty m:val="p"/>
                </m:rPr>
                <m:t>∞</m:t>
              </m:r>
            </m:sup>
            <m:e>
              <m:r>
                <m:rPr>
                  <m:sty m:val="p"/>
                </m:rPr>
                <m:t xml:space="preserve"> </m:t>
              </m:r>
            </m:e>
          </m:nary>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p"/>
                </m:rPr>
                <m:t xml:space="preserve"> </m:t>
              </m:r>
              <m:r>
                <m:rPr>
                  <m:sty m:val="b"/>
                </m:rPr>
                <m:t>P</m:t>
              </m:r>
              <m:r>
                <m:rPr>
                  <m:sty m:val="p"/>
                </m:rPr>
                <m:t>(</m:t>
              </m:r>
              <m:r>
                <m:rPr>
                  <m:sty m:val="i"/>
                </m:rPr>
                <m:t>T</m:t>
              </m:r>
              <m:r>
                <m:rPr>
                  <m:sty m:val="p"/>
                </m:rPr>
                <m:t>=</m:t>
              </m:r>
              <m:r>
                <m:rPr>
                  <m:sty m:val="i"/>
                </m:rPr>
                <m:t>k</m:t>
              </m:r>
              <m:r>
                <m:rPr>
                  <m:sty m:val="p"/>
                </m:rPr>
                <m:t>)</m:t>
              </m:r>
              <m:r>
                <m:rPr>
                  <m:sty m:val="b"/>
                </m:rPr>
                <m:t>P</m:t>
              </m:r>
              <m:r>
                <m:rPr>
                  <m:sty m:val="p"/>
                </m:rPr>
                <m:t>(</m:t>
              </m:r>
              <m:r>
                <m:rPr>
                  <m:sty m:val="i"/>
                </m:rPr>
                <m:t>T</m:t>
              </m:r>
              <m:r>
                <m:rPr>
                  <m:sty m:val="p"/>
                </m:rPr>
                <m:t>=</m:t>
              </m:r>
              <m:r>
                <m:rPr>
                  <m:sty m:val="i"/>
                </m:rPr>
                <m:t>n</m:t>
              </m:r>
              <m:r>
                <m:rPr>
                  <m:sty m:val="p"/>
                </m:rPr>
                <m:t>−</m:t>
              </m:r>
              <m:r>
                <m:rPr>
                  <m:sty m:val="i"/>
                </m:rPr>
                <m:t>k</m:t>
              </m:r>
              <m:r>
                <m:rPr>
                  <m:sty m:val="p"/>
                </m:rPr>
                <m:t>)</m:t>
              </m:r>
            </m:e>
          </m:d>
          <m:sSup>
            <m:sSupPr/>
            <m:e>
              <m:r>
                <m:rPr>
                  <m:sty m:val="i"/>
                </m:rPr>
                <m:t>t</m:t>
              </m:r>
            </m:e>
            <m:sup>
              <m:r>
                <m:rPr>
                  <m:sty m:val="i"/>
                </m:rPr>
                <m:t>n</m:t>
              </m:r>
            </m:sup>
          </m:sSup>
          <m:r>
            <m:rPr>
              <m:sty m:val="p"/>
            </m:rPr>
            <m:t>,</m:t>
          </m:r>
        </m:oMath>
      </m:oMathPara>
      <w:r>
        <w:rPr/>
        <w:br w:type="textWrapping"/>
      </w:r>
      <w:r>
        <w:rPr>
          <w:rFonts w:eastAsia="Georgia" w:cs="Georgia" w:ascii="Georgia" w:hAnsi="Georgia"/>
        </w:rPr>
        <w:t xml:space="preserve">où </w:t>
      </w:r>
      <m:oMath>
        <m:sSub>
          <m:sSubPr/>
          <m:e>
            <m:r>
              <m:rPr>
                <m:sty m:val="i"/>
              </m:rPr>
              <m:t>G</m:t>
            </m:r>
          </m:e>
          <m:sub>
            <m:r>
              <m:rPr>
                <m:sty m:val="i"/>
              </m:rPr>
              <m:t>T</m:t>
            </m:r>
          </m:sub>
        </m:sSub>
      </m:oMath>
      <w:r>
        <w:rPr>
          <w:rFonts w:eastAsia="Georgia" w:cs="Georgia" w:ascii="Georgia" w:hAnsi="Georgia"/>
        </w:rPr>
        <w:t xml:space="preserve"> désigne la fonction associée à </w:t>
      </w:r>
      <m:oMath>
        <m:r>
          <m:rPr>
            <m:sty m:val="i"/>
          </m:rPr>
          <m:t>T</m:t>
        </m:r>
      </m:oMath>
      <w:r>
        <w:rPr/>
        <w:t xml:space="preserve"> comme dans la Question 1. de la Partie 1.</w:t>
      </w:r>
    </w:p>
    <w:p>
      <w:pPr>
        <w:numPr>
          <w:ilvl w:val="1"/>
          <w:numId w:val="43"/>
        </w:numPr>
        <w:spacing w:lineRule="auto"/>
      </w:pPr>
      <w:r>
        <w:rPr/>
        <w:t xml:space="preserve">Montrer alors que, pour tout </w:t>
      </w:r>
      <m:oMath>
        <m:r>
          <m:rPr>
            <m:sty m:val="i"/>
          </m:rPr>
          <m:t>t</m:t>
        </m:r>
        <m:r>
          <m:rPr>
            <m:sty m:val="p"/>
          </m:rPr>
          <m:t>∈</m:t>
        </m:r>
        <m:r>
          <m:rPr>
            <m:sty m:val="p"/>
          </m:rPr>
          <m:t>[</m:t>
        </m:r>
        <m:r>
          <m:rPr>
            <m:sty m:val="p"/>
          </m:rPr>
          <m:t>0</m:t>
        </m:r>
        <m:r>
          <m:rPr>
            <m:sty m:val="p"/>
          </m:rPr>
          <m:t>,</m:t>
        </m:r>
        <m:r>
          <m:rPr>
            <m:sty m:val="p"/>
          </m:rPr>
          <m:t>1</m:t>
        </m:r>
        <m:r>
          <m:rPr>
            <m:sty m:val="p"/>
          </m:rPr>
          <m:t>]</m:t>
        </m:r>
        <m:r>
          <m:rPr>
            <m:sty m:val="p"/>
          </m:rPr>
          <m:t>:</m:t>
        </m:r>
        <m:r>
          <m:rPr>
            <m:sty m:val="i"/>
          </m:rPr>
          <m:t>t</m:t>
        </m:r>
        <m:sSub>
          <m:sSubPr/>
          <m:e>
            <m:r>
              <m:rPr>
                <m:sty m:val="i"/>
              </m:rPr>
              <m:t>G</m:t>
            </m:r>
          </m:e>
          <m:sub>
            <m:r>
              <m:rPr>
                <m:sty m:val="i"/>
              </m:rPr>
              <m:t>T</m:t>
            </m:r>
          </m:sub>
        </m:sSub>
        <m:r>
          <m:rPr>
            <m:sty m:val="p"/>
          </m:rPr>
          <m:t>(</m:t>
        </m:r>
        <m:r>
          <m:rPr>
            <m:sty m:val="i"/>
          </m:rPr>
          <m:t>t</m:t>
        </m:r>
        <m:sSup>
          <m:sSupPr/>
          <m:e>
            <m:r>
              <m:rPr>
                <m:sty m:val="p"/>
              </m:rPr>
              <m:t>)</m:t>
            </m:r>
          </m:e>
          <m:sup>
            <m:r>
              <m:rPr>
                <m:sty m:val="p"/>
              </m:rPr>
              <m:t>2</m:t>
            </m:r>
          </m:sup>
        </m:sSup>
        <m:r>
          <m:rPr>
            <m:sty m:val="p"/>
          </m:rPr>
          <m:t>=</m:t>
        </m:r>
        <m:r>
          <m:rPr>
            <m:sty m:val="p"/>
          </m:rPr>
          <m:t>2</m:t>
        </m:r>
        <m:sSub>
          <m:sSubPr/>
          <m:e>
            <m:r>
              <m:rPr>
                <m:sty m:val="i"/>
              </m:rPr>
              <m:t>G</m:t>
            </m:r>
          </m:e>
          <m:sub>
            <m:r>
              <m:rPr>
                <m:sty m:val="i"/>
              </m:rPr>
              <m:t>T</m:t>
            </m:r>
          </m:sub>
        </m:sSub>
        <m:r>
          <m:rPr>
            <m:sty m:val="p"/>
          </m:rPr>
          <m:t>(</m:t>
        </m:r>
        <m:r>
          <m:rPr>
            <m:sty m:val="i"/>
          </m:rPr>
          <m:t>t</m:t>
        </m:r>
        <m:r>
          <m:rPr>
            <m:sty m:val="p"/>
          </m:rPr>
          <m:t>)</m:t>
        </m:r>
        <m:r>
          <m:rPr>
            <m:sty m:val="p"/>
          </m:rPr>
          <m:t>−</m:t>
        </m:r>
        <m:r>
          <m:rPr>
            <m:sty m:val="i"/>
          </m:rPr>
          <m:t>t</m:t>
        </m:r>
      </m:oMath>
      <w:r>
        <w:rPr/>
        <w:t xml:space="preserve">.</w:t>
      </w:r>
    </w:p>
    <w:p>
      <w:pPr>
        <w:numPr>
          <w:ilvl w:val="1"/>
          <w:numId w:val="43"/>
        </w:numPr>
        <w:spacing w:lineRule="auto"/>
      </w:pPr>
      <w:r>
        <w:rPr>
          <w:rFonts w:eastAsia="Georgia" w:cs="Georgia" w:ascii="Georgia" w:hAnsi="Georgia"/>
        </w:rPr>
        <w:t xml:space="preserve">En déduire que </w:t>
      </w:r>
      <m:oMath>
        <m:sSub>
          <m:sSubPr/>
          <m:e>
            <m:r>
              <m:rPr>
                <m:sty m:val="i"/>
              </m:rPr>
              <m:t>G</m:t>
            </m:r>
          </m:e>
          <m:sub>
            <m:r>
              <m:rPr>
                <m:sty m:val="i"/>
              </m:rPr>
              <m:t>T</m:t>
            </m:r>
          </m:sub>
        </m:sSub>
        <m:r>
          <m:rPr>
            <m:sty m:val="p"/>
          </m:rPr>
          <m:t>(</m:t>
        </m:r>
        <m:r>
          <m:rPr>
            <m:sty m:val="p"/>
          </m:rPr>
          <m:t>1</m:t>
        </m:r>
        <m:r>
          <m:rPr>
            <m:sty m:val="p"/>
          </m:rPr>
          <m:t>)</m:t>
        </m:r>
        <m:r>
          <m:rPr>
            <m:sty m:val="p"/>
          </m:rPr>
          <m:t>=</m:t>
        </m:r>
        <m:r>
          <m:rPr>
            <m:sty m:val="p"/>
          </m:rPr>
          <m:t>1</m:t>
        </m:r>
      </m:oMath>
      <w:r>
        <w:rPr/>
        <w:t xml:space="preserve"> puis que </w:t>
      </w:r>
      <m:oMath>
        <m:r>
          <m:rPr>
            <m:sty m:val="b"/>
          </m:rPr>
          <m:t>P</m:t>
        </m:r>
        <m:r>
          <m:rPr>
            <m:sty m:val="p"/>
          </m:rPr>
          <m:t>(</m:t>
        </m:r>
        <m:r>
          <m:rPr>
            <m:sty m:val="i"/>
          </m:rPr>
          <m:t>T</m:t>
        </m:r>
        <m:r>
          <m:rPr>
            <m:sty m:val="p"/>
          </m:rPr>
          <m:t>=</m:t>
        </m:r>
        <m:r>
          <m:rPr>
            <m:sty m:val="p"/>
          </m:rPr>
          <m:t>−</m:t>
        </m:r>
        <m:r>
          <m:rPr>
            <m:sty m:val="p"/>
          </m:rPr>
          <m:t>1</m:t>
        </m:r>
        <m:r>
          <m:rPr>
            <m:sty m:val="p"/>
          </m:rPr>
          <m:t>)</m:t>
        </m:r>
        <m:r>
          <m:rPr>
            <m:sty m:val="p"/>
          </m:rPr>
          <m:t>=</m:t>
        </m:r>
        <m:r>
          <m:rPr>
            <m:sty m:val="p"/>
          </m:rPr>
          <m:t>0</m:t>
        </m:r>
      </m:oMath>
      <w:r>
        <w:rPr/>
        <w:t xml:space="preserve">.</w:t>
      </w:r>
      <w:r>
        <w:rPr/>
        <w:br w:type="textWrapping"/>
      </w:r>
      <w:r>
        <w:rPr>
          <w:rFonts w:eastAsia="Georgia" w:cs="Georgia" w:ascii="Georgia" w:hAnsi="Georgia"/>
        </w:rPr>
        <w:t xml:space="preserve">On vient de montrer que, presque sûrement, il existe un entier </w:t>
      </w:r>
      <m:oMath>
        <m:r>
          <m:rPr>
            <m:sty m:val="i"/>
          </m:rPr>
          <m:t>n</m:t>
        </m:r>
      </m:oMath>
      <w:r>
        <w:rPr/>
        <w:t xml:space="preserve"> tel que </w:t>
      </w:r>
      <m:oMath>
        <m:d>
          <m:dPr>
            <m:begChr m:val="["/>
            <m:endChr m:val="]"/>
            <m:ctrlPr>
              <w:rPr>
                <w:rFonts w:ascii="Cambria Math" w:hAnsi="Cambria Math"/>
              </w:rPr>
            </m:ctrlPr>
          </m:dPr>
          <m:e>
            <m:sSub>
              <m:sSubPr/>
              <m:e>
                <m:r>
                  <m:rPr>
                    <m:sty m:val="i"/>
                  </m:rPr>
                  <m:t>S</m:t>
                </m:r>
              </m:e>
              <m:sub>
                <m:r>
                  <m:rPr>
                    <m:sty m:val="i"/>
                  </m:rPr>
                  <m:t>n</m:t>
                </m:r>
              </m:sub>
            </m:sSub>
            <m:r>
              <m:rPr>
                <m:sty m:val="p"/>
              </m:rPr>
              <m:t>=</m:t>
            </m:r>
            <m:r>
              <m:rPr>
                <m:sty m:val="p"/>
              </m:rPr>
              <m:t>1</m:t>
            </m:r>
          </m:e>
        </m:d>
      </m:oMath>
      <w:r>
        <w:rPr>
          <w:rFonts w:eastAsia="Georgia" w:cs="Georgia" w:ascii="Georgia" w:hAnsi="Georgia"/>
        </w:rPr>
        <w:t xml:space="preserve"> est réalisé.</w:t>
      </w:r>
    </w:p>
    <w:p>
      <w:pPr>
        <w:numPr>
          <w:ilvl w:val="1"/>
          <w:numId w:val="43"/>
        </w:numPr>
        <w:spacing w:lineRule="auto"/>
      </w:pPr>
      <w:r>
        <w:rPr/>
        <w:t xml:space="preserve">Montrer que : </w:t>
      </w:r>
      <m:oMath>
        <m:limLow>
          <m:limLowPr/>
          <m:e>
            <m:r>
              <m:rPr>
                <m:sty m:val="p"/>
              </m:rPr>
              <m:t>lim</m:t>
            </m:r>
          </m:e>
          <m:lim>
            <m:r>
              <m:rPr>
                <m:sty m:val="i"/>
              </m:rPr>
              <m:t>t</m:t>
            </m:r>
            <m:r>
              <m:rPr>
                <m:sty m:val="p"/>
              </m:rPr>
              <m:t>→</m:t>
            </m:r>
            <m:r>
              <m:rPr>
                <m:sty m:val="p"/>
              </m:rPr>
              <m:t>1</m:t>
            </m:r>
          </m:lim>
        </m:limLow>
        <m:r>
          <m:rPr>
            <m:sty m:val="p"/>
          </m:rPr>
          <m:t xml:space="preserve"> </m:t>
        </m:r>
        <m:sSubSup>
          <m:sSubSupPr/>
          <m:e>
            <m:r>
              <m:rPr>
                <m:sty m:val="i"/>
              </m:rPr>
              <m:t>G</m:t>
            </m:r>
          </m:e>
          <m:sub>
            <m:r>
              <m:rPr>
                <m:sty m:val="i"/>
              </m:rPr>
              <m:t>T</m:t>
            </m:r>
          </m:sub>
          <m:sup>
            <m:r>
              <m:rPr>
                <m:sty m:val="i"/>
              </m:rPr>
              <m:t>′</m:t>
            </m:r>
          </m:sup>
        </m:sSubSup>
        <m:r>
          <m:rPr>
            <m:sty m:val="p"/>
          </m:rPr>
          <m:t>(</m:t>
        </m:r>
        <m:r>
          <m:rPr>
            <m:sty m:val="i"/>
          </m:rPr>
          <m:t>t</m:t>
        </m:r>
        <m:r>
          <m:rPr>
            <m:sty m:val="p"/>
          </m:rPr>
          <m:t>)</m:t>
        </m:r>
        <m:r>
          <m:rPr>
            <m:sty m:val="p"/>
          </m:rPr>
          <m:t>=</m:t>
        </m:r>
        <m:r>
          <m:rPr>
            <m:sty m:val="p"/>
          </m:rPr>
          <m:t>+</m:t>
        </m:r>
        <m:r>
          <m:rPr>
            <m:sty m:val="p"/>
          </m:rPr>
          <m:t>∞</m:t>
        </m:r>
      </m:oMath>
      <w:r>
        <w:rPr/>
        <w:t xml:space="preserve">.</w:t>
      </w:r>
    </w:p>
    <w:p>
      <w:pPr>
        <w:numPr>
          <w:ilvl w:val="0"/>
          <w:numId w:val="42"/>
        </w:numPr>
        <w:spacing w:lineRule="auto"/>
      </w:pPr>
      <w:r>
        <w:rPr/>
        <w:t xml:space="preserve">Simulations sous Python.</w:t>
      </w:r>
    </w:p>
    <w:p>
      <w:pPr>
        <w:numPr>
          <w:ilvl w:val="1"/>
          <w:numId w:val="44"/>
        </w:numPr>
        <w:spacing w:lineRule="auto"/>
      </w:pPr>
      <w:r>
        <w:rPr>
          <w:rFonts w:eastAsia="Georgia" w:cs="Georgia" w:ascii="Georgia" w:hAnsi="Georgia"/>
        </w:rPr>
        <w:t xml:space="preserve">Écrire une fonction d'en-tête def simul_T() : qui renvoie une simulation de </w:t>
      </w:r>
      <m:oMath>
        <m:r>
          <m:rPr>
            <m:sty m:val="i"/>
          </m:rPr>
          <m:t>T</m:t>
        </m:r>
      </m:oMath>
      <w:r>
        <w:rPr/>
        <w:t xml:space="preserve">.</w:t>
      </w:r>
    </w:p>
    <w:p>
      <w:pPr>
        <w:numPr>
          <w:ilvl w:val="1"/>
          <w:numId w:val="44"/>
        </w:numPr>
        <w:spacing w:lineRule="auto"/>
      </w:pPr>
      <w:r>
        <w:rPr>
          <w:rFonts w:eastAsia="Georgia" w:cs="Georgia" w:ascii="Georgia" w:hAnsi="Georgia"/>
        </w:rPr>
        <w:t xml:space="preserve">On ajoute les commandes ci-dessous dont l'exécution permet l'affichage ci-contre. Que peut-on conjecturer à propos de </w:t>
      </w:r>
      <m:oMath>
        <m:r>
          <m:rPr>
            <m:sty m:val="i"/>
          </m:rPr>
          <m:t>T</m:t>
        </m:r>
      </m:oMath>
      <w:r>
        <w:rPr>
          <w:rFonts w:eastAsia="Georgia" w:cs="Georgia" w:ascii="Georgia" w:hAnsi="Georgia"/>
        </w:rPr>
        <w:t xml:space="preserve"> ? (On commencera par préciser ce que fait la fonction mystere.)</w:t>
      </w:r>
    </w:p>
    <w:p>
      <w:pPr>
        <w:pStyle w:val="SourceCode"/>
        <w:shd w:val="clear" w:fill="F8F8FA"/>
        <w:spacing w:lineRule="auto"/>
      </w:pPr>
      <w:r>
        <w:rPr>
          <w:rStyle w:val="VerbatimChar"/>
          <w:rFonts w:eastAsia="Consolas" w:cs="Consolas" w:ascii="Consolas" w:hAnsi="Consolas"/>
        </w:rPr>
        <w:t xml:space="preserve">def mystere(N):</w:t>
        <w:br/>
        <w:t xml:space="preserve">    ech=np.zeros(N)</w:t>
        <w:br/>
        <w:t xml:space="preserve">    for k in range(N):</w:t>
        <w:br/>
        <w:t xml:space="preserve">        ech[k]=simul_T()</w:t>
        <w:br/>
        <w:t xml:space="preserve">    return np.mean(ech)</w:t>
      </w:r>
    </w:p>
    <w:p>
      <w:pPr>
        <w:numPr>
          <w:ilvl w:val="0"/>
          <w:numId w:val="46"/>
        </w:numPr>
        <w:spacing w:lineRule="auto"/>
      </w:pPr>
      <w:r>
        <w:rPr/>
        <w:br w:type="textWrapping"/>
      </w:r>
      <w:r>
        <w:rPr/>
        <w:br w:type="textWrapping"/>
      </w:r>
    </w:p>
    <w:p>
      <w:pPr>
        <w:pStyle w:val="SourceCode"/>
        <w:shd w:val="clear" w:fill="F8F8FA"/>
        <w:spacing w:lineRule="auto"/>
        <w:ind w:left="720" w:hanging="0"/>
      </w:pPr>
      <w:r>
        <w:rPr>
          <w:rStyle w:val="VerbatimChar"/>
          <w:rFonts w:eastAsia="Consolas" w:cs="Consolas" w:ascii="Consolas" w:hAnsi="Consolas"/>
        </w:rPr>
        <w:t xml:space="preserve">for k in range(7):</w:t>
        <w:br/>
        <w:t xml:space="preserve">    print (mystere(1000))</w:t>
      </w:r>
    </w:p>
    <w:p>
      <w:pPr>
        <w:spacing w:lineRule="auto"/>
      </w:pPr>
      <w:r>
        <w:rPr/>
        <w:br w:type="textWrapping"/>
      </w:r>
      <w:r>
        <w:rPr/>
        <w:br w:type="textWrapping"/>
      </w:r>
      <w:r>
        <w:rPr/>
        <w:br w:type="textWrapping"/>
      </w:r>
      <w:r>
        <w:rPr/>
        <w:t xml:space="preserve">Affichage Python</w:t>
      </w:r>
      <w:r>
        <w:rPr/>
        <w:br w:type="textWrapping"/>
      </w:r>
    </w:p>
    <w:p>
      <w:pPr>
        <w:pStyle w:val="SourceCode"/>
        <w:shd w:val="clear" w:fill="F8F8FA"/>
        <w:spacing w:lineRule="auto"/>
        <w:ind w:left="720" w:hanging="0"/>
      </w:pPr>
      <w:r>
        <w:rPr>
          <w:rStyle w:val="VerbatimChar"/>
          <w:rFonts w:eastAsia="Consolas" w:cs="Consolas" w:ascii="Consolas" w:hAnsi="Consolas"/>
        </w:rPr>
        <w:t xml:space="preserve">\ggg</w:t>
        <w:br/>
        <w:t xml:space="preserve">67.88</w:t>
        <w:br/>
        <w:t xml:space="preserve">1246.38</w:t>
        <w:br/>
        <w:t xml:space="preserve">285.62</w:t>
        <w:br/>
        <w:t xml:space="preserve">8181.62</w:t>
        <w:br/>
        <w:t xml:space="preserve">31.36</w:t>
        <w:br/>
        <w:t xml:space="preserve">4394.42</w:t>
        <w:br/>
        <w:t xml:space="preserve">117.58</w:t>
      </w:r>
    </w:p>
    <w:p>
      <w:pPr>
        <w:numPr>
          <w:ilvl w:val="1"/>
          <w:numId w:val="45"/>
        </w:numPr>
        <w:spacing w:lineRule="auto"/>
      </w:pPr>
      <w:r>
        <w:rPr>
          <w:rFonts w:eastAsia="Georgia" w:cs="Georgia" w:ascii="Georgia" w:hAnsi="Georgia"/>
        </w:rPr>
        <w:t xml:space="preserve">Émettre une conjecture sur le lien entre l'existence éventuelle de l'espérance de </w:t>
      </w:r>
      <m:oMath>
        <m:r>
          <m:rPr>
            <m:sty m:val="i"/>
          </m:rPr>
          <m:t>T</m:t>
        </m:r>
      </m:oMath>
      <w:r>
        <w:rPr>
          <w:rFonts w:eastAsia="Georgia" w:cs="Georgia" w:ascii="Georgia" w:hAnsi="Georgia"/>
        </w:rPr>
        <w:t xml:space="preserve"> et les propriétés de la fonction </w:t>
      </w:r>
      <m:oMath>
        <m:sSub>
          <m:sSubPr/>
          <m:e>
            <m:r>
              <m:rPr>
                <m:sty m:val="i"/>
              </m:rPr>
              <m:t>G</m:t>
            </m:r>
          </m:e>
          <m:sub>
            <m:r>
              <m:rPr>
                <m:sty m:val="i"/>
              </m:rPr>
              <m:t>T</m:t>
            </m:r>
          </m:sub>
        </m:sSub>
      </m:oMath>
      <w:r>
        <w:rPr/>
        <w:t xml:space="preserve">.</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abstractNum>
  <w:abstractNum w:abstractNumId="4">
    <w:multiLevelType w:val="hybridMultilevel"/>
    <w:lvl w:ilvl="0">
      <w:start w:val="2"/>
      <w:numFmt w:val="decimal"/>
      <w:lvlText w:val="%1."/>
      <w:lvlJc w:val="left"/>
      <w:pPr>
        <w:tabs>
          <w:tab w:val="num" w:pos="1080"/>
        </w:tabs>
        <w:ind w:left="720" w:hanging="360"/>
      </w:pPr>
    </w:lvl>
  </w:abstractNum>
  <w:abstractNum w:abstractNumId="5">
    <w:multiLevelType w:val="hybridMultilevel"/>
    <w:lvl w:ilvl="1">
      <w:start w:val="2"/>
      <w:numFmt w:val="lowerLetter"/>
      <w:lvlText w:val="%2."/>
      <w:lvlJc w:val="left"/>
      <w:pPr>
        <w:tabs>
          <w:tab w:val="num" w:pos="1800"/>
        </w:tabs>
        <w:ind w:left="1440" w:hanging="360"/>
      </w:pPr>
    </w:lvl>
  </w:abstractNum>
  <w:abstractNum w:abstractNumId="6">
    <w:multiLevelType w:val="hybridMultilevel"/>
  </w:abstractNum>
  <w:abstractNum w:abstractNumId="7">
    <w:multiLevelType w:val="hybridMultilevel"/>
    <w:lvl w:ilvl="1">
      <w:start w:val="1"/>
      <w:numFmt w:val="lowerLetter"/>
      <w:lvlText w:val="%2."/>
      <w:lvlJc w:val="left"/>
      <w:pPr>
        <w:tabs>
          <w:tab w:val="num" w:pos="1800"/>
        </w:tabs>
        <w:ind w:left="1440" w:hanging="360"/>
      </w:pPr>
    </w:lvl>
  </w:abstractNum>
  <w:abstractNum w:abstractNumId="8">
    <w:multiLevelType w:val="hybridMultilevel"/>
  </w:abstractNum>
  <w:abstractNum w:abstractNumId="9">
    <w:multiLevelType w:val="hybridMultilevel"/>
    <w:lvl w:ilvl="0">
      <w:start w:val="4"/>
      <w:numFmt w:val="decimal"/>
      <w:lvlText w:val="%1."/>
      <w:lvlJc w:val="left"/>
      <w:pPr>
        <w:tabs>
          <w:tab w:val="num" w:pos="1080"/>
        </w:tabs>
        <w:ind w:left="720" w:hanging="360"/>
      </w:pPr>
    </w:lvl>
  </w:abstractNum>
  <w:abstractNum w:abstractNumId="10">
    <w:multiLevelType w:val="hybridMultilevel"/>
  </w:abstractNum>
  <w:abstractNum w:abstractNumId="11">
    <w:multiLevelType w:val="hybridMultilevel"/>
    <w:lvl w:ilvl="0">
      <w:start w:val="5"/>
      <w:numFmt w:val="decimal"/>
      <w:lvlText w:val="%1."/>
      <w:lvlJc w:val="left"/>
      <w:pPr>
        <w:tabs>
          <w:tab w:val="num" w:pos="1080"/>
        </w:tabs>
        <w:ind w:left="720" w:hanging="360"/>
      </w:pPr>
    </w:lvl>
  </w:abstractNum>
  <w:abstractNum w:abstractNumId="12">
    <w:multiLevelType w:val="hybridMultilevel"/>
    <w:lvl w:ilvl="1">
      <w:start w:val="1"/>
      <w:numFmt w:val="lowerLetter"/>
      <w:lvlText w:val="%2."/>
      <w:lvlJc w:val="left"/>
      <w:pPr>
        <w:tabs>
          <w:tab w:val="num" w:pos="1800"/>
        </w:tabs>
        <w:ind w:left="1440" w:hanging="360"/>
      </w:pPr>
    </w:lvl>
  </w:abstractNum>
  <w:abstractNum w:abstractNumId="13">
    <w:multiLevelType w:val="hybridMultilevel"/>
  </w:abstractNum>
  <w:abstractNum w:abstractNumId="14">
    <w:multiLevelType w:val="hybridMultilevel"/>
    <w:lvl w:ilvl="0">
      <w:start w:val="7"/>
      <w:numFmt w:val="decimal"/>
      <w:lvlText w:val="%1."/>
      <w:lvlJc w:val="left"/>
      <w:pPr>
        <w:tabs>
          <w:tab w:val="num" w:pos="1080"/>
        </w:tabs>
        <w:ind w:left="720" w:hanging="360"/>
      </w:pPr>
    </w:lvl>
  </w:abstractNum>
  <w:abstractNum w:abstractNumId="15">
    <w:multiLevelType w:val="hybridMultilevel"/>
  </w:abstractNum>
  <w:abstractNum w:abstractNumId="16">
    <w:multiLevelType w:val="hybridMultilevel"/>
    <w:lvl w:ilvl="0">
      <w:start w:val="8"/>
      <w:numFmt w:val="decimal"/>
      <w:lvlText w:val="%1."/>
      <w:lvlJc w:val="left"/>
      <w:pPr>
        <w:tabs>
          <w:tab w:val="num" w:pos="1080"/>
        </w:tabs>
        <w:ind w:left="720" w:hanging="360"/>
      </w:pPr>
    </w:lvl>
  </w:abstractNum>
  <w:abstractNum w:abstractNumId="17">
    <w:multiLevelType w:val="hybridMultilevel"/>
    <w:lvl w:ilvl="1">
      <w:start w:val="1"/>
      <w:numFmt w:val="lowerLetter"/>
      <w:lvlText w:val="%2."/>
      <w:lvlJc w:val="left"/>
      <w:pPr>
        <w:tabs>
          <w:tab w:val="num" w:pos="1800"/>
        </w:tabs>
        <w:ind w:left="1440" w:hanging="360"/>
      </w:pPr>
    </w:lvl>
  </w:abstractNum>
  <w:abstractNum w:abstractNumId="18">
    <w:multiLevelType w:val="hybridMultilevel"/>
  </w:abstractNum>
  <w:abstractNum w:abstractNumId="19">
    <w:multiLevelType w:val="hybridMultilevel"/>
    <w:lvl w:ilvl="0">
      <w:start w:val="1"/>
      <w:numFmt w:val="decimal"/>
      <w:lvlText w:val="%1."/>
      <w:lvlJc w:val="left"/>
      <w:pPr>
        <w:tabs>
          <w:tab w:val="num" w:pos="1080"/>
        </w:tabs>
        <w:ind w:left="720" w:hanging="360"/>
      </w:pPr>
    </w:lvl>
  </w:abstractNum>
  <w:abstractNum w:abstractNumId="20">
    <w:multiLevelType w:val="hybridMultilevel"/>
    <w:lvl w:ilvl="1">
      <w:start w:val="1"/>
      <w:numFmt w:val="lowerLetter"/>
      <w:lvlText w:val="%2."/>
      <w:lvlJc w:val="left"/>
      <w:pPr>
        <w:tabs>
          <w:tab w:val="num" w:pos="1800"/>
        </w:tabs>
        <w:ind w:left="1440" w:hanging="360"/>
      </w:pPr>
    </w:lvl>
  </w:abstractNum>
  <w:abstractNum w:abstractNumId="21">
    <w:multiLevelType w:val="hybridMultilevel"/>
    <w:lvl w:ilvl="0">
      <w:start w:val="2"/>
      <w:numFmt w:val="decimal"/>
      <w:lvlText w:val="%1."/>
      <w:lvlJc w:val="left"/>
      <w:pPr>
        <w:tabs>
          <w:tab w:val="num" w:pos="1080"/>
        </w:tabs>
        <w:ind w:left="720" w:hanging="360"/>
      </w:pPr>
    </w:lvl>
  </w:abstractNum>
  <w:abstractNum w:abstractNumId="22">
    <w:multiLevelType w:val="hybridMultilevel"/>
  </w:abstractNum>
  <w:abstractNum w:abstractNumId="23">
    <w:multiLevelType w:val="hybridMultilevel"/>
    <w:lvl w:ilvl="1">
      <w:start w:val="1"/>
      <w:numFmt w:val="lowerLetter"/>
      <w:lvlText w:val="%2."/>
      <w:lvlJc w:val="left"/>
      <w:pPr>
        <w:tabs>
          <w:tab w:val="num" w:pos="1800"/>
        </w:tabs>
        <w:ind w:left="1440" w:hanging="360"/>
      </w:pPr>
    </w:lvl>
  </w:abstractNum>
  <w:abstractNum w:abstractNumId="24">
    <w:multiLevelType w:val="hybridMultilevel"/>
  </w:abstractNum>
  <w:abstractNum w:abstractNumId="25">
    <w:multiLevelType w:val="hybridMultilevel"/>
    <w:lvl w:ilvl="0">
      <w:start w:val="3"/>
      <w:numFmt w:val="decimal"/>
      <w:lvlText w:val="%1."/>
      <w:lvlJc w:val="left"/>
      <w:pPr>
        <w:tabs>
          <w:tab w:val="num" w:pos="1080"/>
        </w:tabs>
        <w:ind w:left="720" w:hanging="360"/>
      </w:pPr>
    </w:lvl>
  </w:abstractNum>
  <w:abstractNum w:abstractNumId="26">
    <w:multiLevelType w:val="hybridMultilevel"/>
    <w:lvl w:ilvl="1">
      <w:start w:val="1"/>
      <w:numFmt w:val="lowerLetter"/>
      <w:lvlText w:val="%2."/>
      <w:lvlJc w:val="left"/>
      <w:pPr>
        <w:tabs>
          <w:tab w:val="num" w:pos="1800"/>
        </w:tabs>
        <w:ind w:left="1440" w:hanging="360"/>
      </w:pPr>
    </w:lvl>
  </w:abstractNum>
  <w:abstractNum w:abstractNumId="27">
    <w:multiLevelType w:val="hybridMultilevel"/>
    <w:lvl w:ilvl="0">
      <w:start w:val="1"/>
      <w:numFmt w:val="none"/>
      <w:lvlText w:val=""/>
      <w:lvlJc w:val="left"/>
      <w:pPr>
        <w:tabs>
          <w:tab w:val="num" w:pos="720"/>
        </w:tabs>
        <w:ind w:left="360" w:hanging="0"/>
      </w:pPr>
      <w:rPr>
        <w:rFonts w:eastAsia="Georgia" w:cs="Georgia" w:ascii="Georgia" w:hAnsi="Georgia"/>
      </w:rPr>
    </w:lvl>
  </w:abstractNum>
  <w:abstractNum w:abstractNumId="28">
    <w:multiLevelType w:val="hybridMultilevel"/>
  </w:abstractNum>
  <w:abstractNum w:abstractNumId="29">
    <w:multiLevelType w:val="hybridMultilevel"/>
    <w:lvl w:ilvl="0">
      <w:start w:val="5"/>
      <w:numFmt w:val="decimal"/>
      <w:lvlText w:val="%1."/>
      <w:lvlJc w:val="left"/>
      <w:pPr>
        <w:tabs>
          <w:tab w:val="num" w:pos="1080"/>
        </w:tabs>
        <w:ind w:left="720" w:hanging="360"/>
      </w:pPr>
    </w:lvl>
  </w:abstractNum>
  <w:abstractNum w:abstractNumId="30">
    <w:multiLevelType w:val="hybridMultilevel"/>
    <w:lvl w:ilvl="1">
      <w:start w:val="2"/>
      <w:numFmt w:val="lowerLetter"/>
      <w:lvlText w:val="%2."/>
      <w:lvlJc w:val="left"/>
      <w:pPr>
        <w:tabs>
          <w:tab w:val="num" w:pos="1800"/>
        </w:tabs>
        <w:ind w:left="1440" w:hanging="360"/>
      </w:pPr>
    </w:lvl>
  </w:abstractNum>
  <w:abstractNum w:abstractNumId="31">
    <w:multiLevelType w:val="hybridMultilevel"/>
    <w:lvl w:ilvl="1">
      <w:start w:val="1"/>
      <w:numFmt w:val="lowerLetter"/>
      <w:lvlText w:val="%2."/>
      <w:lvlJc w:val="left"/>
      <w:pPr>
        <w:tabs>
          <w:tab w:val="num" w:pos="1800"/>
        </w:tabs>
        <w:ind w:left="1440" w:hanging="360"/>
      </w:pPr>
    </w:lvl>
  </w:abstractNum>
  <w:abstractNum w:abstractNumId="32">
    <w:multiLevelType w:val="hybridMultilevel"/>
  </w:abstractNum>
  <w:abstractNum w:abstractNumId="33">
    <w:multiLevelType w:val="hybridMultilevel"/>
    <w:lvl w:ilvl="1">
      <w:start w:val="2"/>
      <w:numFmt w:val="lowerLetter"/>
      <w:lvlText w:val="%2."/>
      <w:lvlJc w:val="left"/>
      <w:pPr>
        <w:tabs>
          <w:tab w:val="num" w:pos="1800"/>
        </w:tabs>
        <w:ind w:left="1440" w:hanging="360"/>
      </w:pPr>
    </w:lvl>
  </w:abstractNum>
  <w:abstractNum w:abstractNumId="34">
    <w:multiLevelType w:val="hybridMultilevel"/>
    <w:lvl w:ilvl="0">
      <w:start w:val="8"/>
      <w:numFmt w:val="decimal"/>
      <w:lvlText w:val="%1."/>
      <w:lvlJc w:val="left"/>
      <w:pPr>
        <w:tabs>
          <w:tab w:val="num" w:pos="1080"/>
        </w:tabs>
        <w:ind w:left="720" w:hanging="360"/>
      </w:pPr>
    </w:lvl>
  </w:abstractNum>
  <w:abstractNum w:abstractNumId="35">
    <w:multiLevelType w:val="hybridMultilevel"/>
    <w:lvl w:ilvl="1">
      <w:start w:val="1"/>
      <w:numFmt w:val="lowerLetter"/>
      <w:lvlText w:val="%2."/>
      <w:lvlJc w:val="left"/>
      <w:pPr>
        <w:tabs>
          <w:tab w:val="num" w:pos="1800"/>
        </w:tabs>
        <w:ind w:left="1440" w:hanging="360"/>
      </w:pPr>
    </w:lvl>
  </w:abstractNum>
  <w:abstractNum w:abstractNumId="36">
    <w:multiLevelType w:val="hybridMultilevel"/>
    <w:lvl w:ilvl="1">
      <w:start w:val="1"/>
      <w:numFmt w:val="lowerLetter"/>
      <w:lvlText w:val="%2."/>
      <w:lvlJc w:val="left"/>
      <w:pPr>
        <w:tabs>
          <w:tab w:val="num" w:pos="1800"/>
        </w:tabs>
        <w:ind w:left="1440" w:hanging="360"/>
      </w:pPr>
    </w:lvl>
  </w:abstractNum>
  <w:abstractNum w:abstractNumId="37">
    <w:multiLevelType w:val="hybridMultilevel"/>
  </w:abstractNum>
  <w:abstractNum w:abstractNumId="38">
    <w:multiLevelType w:val="hybridMultilevel"/>
    <w:lvl w:ilvl="0">
      <w:start w:val="11"/>
      <w:numFmt w:val="decimal"/>
      <w:lvlText w:val="%1."/>
      <w:lvlJc w:val="left"/>
      <w:pPr>
        <w:tabs>
          <w:tab w:val="num" w:pos="1080"/>
        </w:tabs>
        <w:ind w:left="720" w:hanging="360"/>
      </w:pPr>
    </w:lvl>
  </w:abstractNum>
  <w:abstractNum w:abstractNumId="39">
    <w:multiLevelType w:val="hybridMultilevel"/>
    <w:lvl w:ilvl="1">
      <w:start w:val="2"/>
      <w:numFmt w:val="lowerLetter"/>
      <w:lvlText w:val="%2."/>
      <w:lvlJc w:val="left"/>
      <w:pPr>
        <w:tabs>
          <w:tab w:val="num" w:pos="1800"/>
        </w:tabs>
        <w:ind w:left="1440" w:hanging="360"/>
      </w:pPr>
    </w:lvl>
  </w:abstractNum>
  <w:abstractNum w:abstractNumId="40">
    <w:multiLevelType w:val="hybridMultilevel"/>
    <w:lvl w:ilvl="1">
      <w:start w:val="1"/>
      <w:numFmt w:val="lowerLetter"/>
      <w:lvlText w:val="%2."/>
      <w:lvlJc w:val="left"/>
      <w:pPr>
        <w:tabs>
          <w:tab w:val="num" w:pos="1800"/>
        </w:tabs>
        <w:ind w:left="1440" w:hanging="360"/>
      </w:pPr>
    </w:lvl>
  </w:abstractNum>
  <w:abstractNum w:abstractNumId="41">
    <w:multiLevelType w:val="hybridMultilevel"/>
  </w:abstractNum>
  <w:abstractNum w:abstractNumId="42">
    <w:multiLevelType w:val="hybridMultilevel"/>
    <w:lvl w:ilvl="0">
      <w:start w:val="13"/>
      <w:numFmt w:val="decimal"/>
      <w:lvlText w:val="%1."/>
      <w:lvlJc w:val="left"/>
      <w:pPr>
        <w:tabs>
          <w:tab w:val="num" w:pos="1080"/>
        </w:tabs>
        <w:ind w:left="720" w:hanging="360"/>
      </w:pPr>
    </w:lvl>
  </w:abstractNum>
  <w:abstractNum w:abstractNumId="43">
    <w:multiLevelType w:val="hybridMultilevel"/>
    <w:lvl w:ilvl="1">
      <w:start w:val="2"/>
      <w:numFmt w:val="lowerLetter"/>
      <w:lvlText w:val="%2."/>
      <w:lvlJc w:val="left"/>
      <w:pPr>
        <w:tabs>
          <w:tab w:val="num" w:pos="1800"/>
        </w:tabs>
        <w:ind w:left="1440" w:hanging="360"/>
      </w:pPr>
    </w:lvl>
  </w:abstractNum>
  <w:abstractNum w:abstractNumId="44">
    <w:multiLevelType w:val="hybridMultilevel"/>
    <w:lvl w:ilvl="1">
      <w:start w:val="1"/>
      <w:numFmt w:val="lowerLetter"/>
      <w:lvlText w:val="%2."/>
      <w:lvlJc w:val="left"/>
      <w:pPr>
        <w:tabs>
          <w:tab w:val="num" w:pos="1800"/>
        </w:tabs>
        <w:ind w:left="1440" w:hanging="360"/>
      </w:pPr>
    </w:lvl>
  </w:abstractNum>
  <w:abstractNum w:abstractNumId="45">
    <w:multiLevelType w:val="hybridMultilevel"/>
    <w:lvl w:ilvl="1">
      <w:start w:val="3"/>
      <w:numFmt w:val="lowerLetter"/>
      <w:lvlText w:val="%2."/>
      <w:lvlJc w:val="left"/>
      <w:pPr>
        <w:tabs>
          <w:tab w:val="num" w:pos="1800"/>
        </w:tabs>
        <w:ind w:left="1440" w:hanging="360"/>
      </w:pPr>
    </w:lvl>
  </w:abstractNum>
  <w:abstractNum w:abstractNumId="46">
    <w:multiLevelType w:val="hybridMultilevel"/>
    <w:lvl w:ilvl="0">
      <w:start w:val="1"/>
      <w:numFmt w:val="none"/>
      <w:lvlText w:val="14."/>
      <w:lvlJc w:val="left"/>
      <w:pPr>
        <w:tabs>
          <w:tab w:val="num" w:pos="1080"/>
        </w:tabs>
        <w:ind w:left="720" w:hanging="360"/>
      </w:pPr>
      <w:rPr>
        <w:rFonts w:eastAsia="Georgia" w:cs="Georgia" w:ascii="Georgia" w:hAnsi="Georgi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2026-10-04T11:32:49.573Z</dcterms:created>
  <dcterms:modified xsi:type="dcterms:W3CDTF">2026-10-04T11:32:49.573Z</dcterms:modified>
</cp:coreProperties>
</file>