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programme_esc_d_e_m_lyon_concours_2a0990"/>
      <w:r>
        <w:rPr>
          <w:b/>
          <w:sz w:val="56"/>
        </w:rPr>
        <w:t xml:space="preserve">Programme ESC d'E.M.LYON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D'ENTRÉE 2002</w:t>
      </w:r>
      <w:bookmarkEnd w:id="0"/>
    </w:p>
    <w:p>
      <w:pPr>
        <w:spacing w:line="288" w:after="220" w:lineRule="auto"/>
        <w:jc w:val="center"/>
      </w:pPr>
      <w:bookmarkStart w:id="1" w:name="mathematiques_1_ère_épreuve_optio_eb2b83"/>
      <w:r>
        <w:rPr>
          <w:b/>
          <w:sz w:val="56"/>
        </w:rPr>
        <w:t xml:space="preserve">MATHEMATIQUES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1 ère épreuve (option scientifique)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29 avril 2002 de 8 heures à 12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ne doivent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2" w:name="premier_problème"/>
      <w:r>
        <w:rPr>
          <w:rFonts w:eastAsia="Georgia" w:cs="Georgia" w:ascii="Georgia" w:hAnsi="Georgia"/>
          <w:b/>
          <w:sz w:val="42"/>
        </w:rPr>
        <w:t xml:space="preserve">PREMIER PROBLÈME</w:t>
      </w:r>
      <w:bookmarkEnd w:id="2"/>
    </w:p>
    <w:p>
      <w:pPr>
        <w:spacing w:after="220" w:lineRule="auto"/>
      </w:pPr>
      <w:r>
        <w:rPr/>
        <w:t xml:space="preserve">On note, pour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÷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et,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3" w:name="partie_i_étude_de_la_suite_left_a_67ac3a"/>
      <w:r>
        <w:rPr>
          <w:rFonts w:eastAsia="Georgia" w:cs="Georgia" w:ascii="Georgia" w:hAnsi="Georgia"/>
          <w:b/>
          <w:sz w:val="42"/>
        </w:rPr>
        <w:t xml:space="preserve">PARTIE I : Étude de la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a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⩾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bookmarkEnd w:id="3"/>
    </w:p>
    <w:p>
      <w:pPr>
        <w:numPr>
          <w:ilvl w:val="0"/>
          <w:numId w:val="1"/>
        </w:numPr>
        <w:spacing w:lineRule="auto"/>
      </w:pPr>
      <w:r>
        <w:rPr/>
        <w:t xml:space="preserve">Montrer, pour tout entier </w:t>
      </w:r>
      <m:oMath>
        <m:r>
          <m:rPr>
            <m:sty m:val="i"/>
          </m:rPr>
          <m:t>p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croissante et converge vers un réel, noté </w:t>
      </w:r>
      <m:oMath>
        <m:r>
          <m:rPr>
            <m:sty m:val="i"/>
          </m:rPr>
          <m:t>γ</m:t>
        </m:r>
      </m:oMath>
      <w:r>
        <w:rPr/>
        <w:t xml:space="preserve">,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γ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i_expression_intégrale_du_9cae54"/>
      <w:r>
        <w:rPr>
          <w:rFonts w:eastAsia="Georgia" w:cs="Georgia" w:ascii="Georgia" w:hAnsi="Georgia"/>
          <w:b/>
          <w:sz w:val="42"/>
        </w:rPr>
        <w:t xml:space="preserve">PARTIE II : Expression intégrale du réel </w:t>
      </w:r>
      <m:oMath>
        <m:r>
          <m:rPr>
            <m:sty m:val="i"/>
          </m:rPr>
          <w:rPr>
            <w:sz w:val="42"/>
          </w:rPr>
          <m:t>γ</m:t>
        </m:r>
      </m:oMath>
      <w:r>
        <w:rPr>
          <w:b/>
          <w:sz w:val="42"/>
        </w:rPr>
        <w:t xml:space="preserve">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1.a. Établir, pour tout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/>
        <w:t xml:space="preserve">puis :</w:t>
      </w:r>
    </w:p>
    <w:p>
      <w:pPr>
        <w:spacing w:after="220" w:lineRule="auto"/>
      </w:pPr>
      <m:oMathPara>
        <m:oMath>
          <m:d>
            <m:dPr>
              <m:begChr m:val="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⩽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⩽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2.a. Établir,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En utilisant 1.b. et 2.a., montrer,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/>
        <w:t xml:space="preserve">3.a. On note,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Justifier l'existence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Établir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tend vers 0 lorsque </w:t>
      </w:r>
      <m:oMath>
        <m:r>
          <m:rPr>
            <m:sty m:val="i"/>
          </m:rPr>
          <m:t>n</m:t>
        </m:r>
      </m:oMath>
      <w:r>
        <w:rPr/>
        <w:t xml:space="preserve"> tend vers linfini.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4.a. Établir,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b. On note,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t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Justifier lexistence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montrer,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note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a. Justifier l'existence de </w:t>
      </w:r>
      <m:oMath>
        <m:r>
          <m:rPr>
            <m:sty m:val="i"/>
          </m:rPr>
          <m:t>U</m:t>
        </m:r>
      </m:oMath>
      <w:r>
        <w:rPr/>
        <w:t xml:space="preserve"> et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:</w:t>
      </w:r>
    </w:p>
    <w:p>
      <w:pPr>
        <w:spacing w:after="220" w:lineRule="auto"/>
      </w:pPr>
      <m:oMathPara>
        <m:oMath>
          <m:r>
            <m:rPr>
              <m:sty m:val="i"/>
            </m:rPr>
            <m:t>γ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bookmarkStart w:id="5" w:name="deuxième_problème"/>
      <w:r>
        <w:rPr>
          <w:rFonts w:eastAsia="Georgia" w:cs="Georgia" w:ascii="Georgia" w:hAnsi="Georgia"/>
          <w:b/>
          <w:sz w:val="42"/>
        </w:rPr>
        <w:t xml:space="preserve">DEUXIÈME PROBLÈME</w:t>
      </w:r>
      <w:bookmarkEnd w:id="5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vectoriel euclidien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dont le produit scalaire est noté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L'objectif du problème est d'étudier les endomorphismes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endomorphismes vérifiant cette propriété sont appelés endomorphismes antisymétriques.</w:t>
      </w:r>
    </w:p>
    <w:p>
      <w:pPr>
        <w:spacing w:line="271" w:before="330" w:lineRule="auto"/>
      </w:pPr>
      <w:bookmarkStart w:id="6" w:name="partie_i_étude_d_un_exemple"/>
      <w:r>
        <w:rPr>
          <w:rFonts w:eastAsia="Georgia" w:cs="Georgia" w:ascii="Georgia" w:hAnsi="Georgia"/>
          <w:b/>
          <w:sz w:val="42"/>
        </w:rPr>
        <w:t xml:space="preserve">PARTIE I. Étude d'un exemple</w:t>
      </w:r>
      <w:bookmarkEnd w:id="6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l'espace vectoriel des fonctions polynômes à coefficients réels, de degré inférieur ou égal à 2 . On rappelle que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ty m:val="i"/>
          </m:rPr>
          <m:t>E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φ</m:t>
        </m:r>
      </m:oMath>
      <w:r>
        <w:rPr/>
        <w:t xml:space="preserve"> est un produit scalaire.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première partie, on considère que </w:t>
      </w:r>
      <m:oMath>
        <m:r>
          <m:rPr>
            <m:sty m:val="i"/>
          </m:rPr>
          <m:t>E</m:t>
        </m:r>
      </m:oMath>
      <w:r>
        <w:rPr/>
        <w:t xml:space="preserve"> est muni de ce produit scalaire.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l'endomorphisme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pour tout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Vérifier: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endomorphisme antisymétrique de l'espace vectoriel euclidien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3. Soient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X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 vecteur propre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 la famille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est orthonormale.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une base de Keru.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une base orthonormale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un nombre réel a tels que la matrice associée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cette base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7" w:name="partie_ii_caractérisations_des_en_b771ac"/>
      <w:r>
        <w:rPr>
          <w:rFonts w:eastAsia="Georgia" w:cs="Georgia" w:ascii="Georgia" w:hAnsi="Georgia"/>
          <w:b/>
          <w:sz w:val="42"/>
        </w:rPr>
        <w:t xml:space="preserve">PARTIE II. Caractérisations des endomorphismes antisymétriques</w:t>
      </w:r>
      <w:bookmarkEnd w:id="7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développer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endomorphisme antisymétrique si et seulement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On suppose dans cette question que la dimension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non nulle.</w:t>
      </w:r>
    </w:p>
    <w:p>
      <w:pPr>
        <w:spacing w:after="220" w:lineRule="auto"/>
      </w:pPr>
      <w:r>
        <w:rPr/>
        <w:t xml:space="preserve">Soient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orthonormale de </w:t>
      </w:r>
      <m:oMath>
        <m:r>
          <m:rPr>
            <m:sty m:val="i"/>
          </m:rPr>
          <m:t>E</m:t>
        </m:r>
      </m:oMath>
      <w:r>
        <w:rPr/>
        <w:t xml:space="preserve">,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associée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a. Montrer: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endomorphisme antisymétrique si et seulement si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vérific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partie_iii_propriétés_générales_d_95cf61"/>
      <w:r>
        <w:rPr>
          <w:rFonts w:eastAsia="Georgia" w:cs="Georgia" w:ascii="Georgia" w:hAnsi="Georgia"/>
          <w:b/>
          <w:sz w:val="42"/>
        </w:rPr>
        <w:t xml:space="preserve">PARTIE III. Propriétés générales des endomorphismes antisymétriques</w:t>
      </w:r>
      <w:bookmarkEnd w:id="8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 endomorphisme antisymétrique non nul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la caractérisation obtenue dans la question II.1.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nombre réel. Montrer que si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u</m:t>
        </m:r>
      </m:oMath>
      <w:r>
        <w:rPr/>
        <w:t xml:space="preserve">, alors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i"/>
          </m:rPr>
          <m:t>e</m:t>
        </m:r>
        <m:r>
          <m:rPr>
            <m:sty m:val="i"/>
          </m:rPr>
          <m:t>r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sont orthogonaux et supplémentaires dans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Ker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un endomorphisme symétrique de </w:t>
      </w:r>
      <m:oMath>
        <m:r>
          <m:rPr>
            <m:sty m:val="i"/>
          </m:rPr>
          <m:t>E</m:t>
        </m:r>
      </m:oMath>
      <w:r>
        <w:rPr/>
        <w:t xml:space="preserve"> et que toute valeur propre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négative ou nulle.</w:t>
      </w:r>
      <w:r>
        <w:rPr/>
        <w:br w:type="textWrapping"/>
      </w:r>
      <w:r>
        <w:rPr/>
        <w:t xml:space="preserve">4.a. Montrer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admet au moins une valeur propre non nulle.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un vecteur propre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associé à une valeur propre non nulle, et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F</m:t>
        </m:r>
      </m:oMath>
      <w:r>
        <w:rPr/>
        <w:t xml:space="preserve"> est un plan vectoriel stable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, le supplémentaire orthogonal de </w:t>
      </w:r>
      <m:oMath>
        <m:r>
          <m:rPr>
            <m:sty m:val="i"/>
          </m:rPr>
          <m:t>F</m:t>
        </m:r>
      </m:oMath>
      <w:r>
        <w:rPr/>
        <w:t xml:space="preserve">, est stable par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d. On munit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du produit scalaire (, </w:t>
      </w:r>
      <m:oMath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d'éléments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par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l'endomorphisme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 endomorphisme antisymétrique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que </w:t>
      </w:r>
      <m:oMath>
        <m:r>
          <m:rPr>
            <m:sty m:val="p"/>
          </m:rPr>
          <m:t>Im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∙</m:t>
        </m:r>
        <m:r>
          <m:rPr>
            <m:sty m:val="p"/>
          </m:rPr>
          <m:t>Im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Montrer que le rang dun endomorphisme antisymétrique est pair. On pourra faire une récurrence sur la dimension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bookmarkStart w:id="9" w:name="partie_iv_application"/>
      <w:r>
        <w:rPr>
          <w:b/>
          <w:sz w:val="42"/>
        </w:rPr>
        <w:t xml:space="preserve">PARTIE IV. Application</w:t>
      </w:r>
      <w:bookmarkEnd w:id="9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/>
        <w:t xml:space="preserve"> est un espace vectoriel euclidien de dimension 4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est une base orthonormale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associé, relativement à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, à la matrice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5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endomorphisme antisymétrique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le vecteur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est vecteur propre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F</m:t>
        </m:r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la famille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). Déterminer une base orthonormale de </w:t>
      </w:r>
      <m:oMath>
        <m:r>
          <m:rPr>
            <m:sty m:val="i"/>
          </m:rPr>
          <m:t>F</m:t>
        </m:r>
      </m:oMath>
      <w:r>
        <w:rPr/>
        <w:t xml:space="preserve"> et une base orthonormale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En déduire une base orthonormale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deux nombres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tels que la matrice associée à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2026-05-03T11:34:13.303Z</dcterms:created>
  <dcterms:modified xsi:type="dcterms:W3CDTF">2026-05-03T11:34:13.303Z</dcterms:modified>
</cp:coreProperties>
</file>