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MATHEMATIQUES 1</w:t>
      </w:r>
    </w:p>
    <w:p>
      <w:pPr>
        <w:spacing w:after="220" w:lineRule="auto"/>
      </w:pPr>
      <w:r>
        <w:rPr>
          <w:rFonts w:eastAsia="Georgia" w:cs="Georgia" w:ascii="Georgia" w:hAnsi="Georgia"/>
        </w:rPr>
        <w:t xml:space="preserve">Durée : 4 heures</w:t>
      </w:r>
    </w:p>
    <w:p>
      <w:pPr>
        <w:spacing w:after="220" w:lineRule="auto"/>
      </w:pPr>
      <w:r>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UTILISATION DES POLYNOMES DE TCHEBYCHEV EN ANALYSE</w:t>
      </w:r>
    </w:p>
    <w:p>
      <w:pPr>
        <w:spacing w:line="271" w:before="330" w:lineRule="auto"/>
      </w:pPr>
      <w:r>
        <w:rPr>
          <w:b/>
          <w:sz w:val="42"/>
        </w:rPr>
        <w:t xml:space="preserve">Notations :</w:t>
      </w:r>
    </w:p>
    <w:p>
      <w:pPr>
        <w:spacing w:after="220" w:lineRule="auto"/>
      </w:pPr>
      <w:r>
        <w:rPr/>
        <w:t xml:space="preserve">On note </w:t>
      </w:r>
      <m:oMath>
        <m:r>
          <m:rPr>
            <m:sty m:val="i"/>
          </m:rPr>
          <m:t>E</m:t>
        </m:r>
      </m:oMath>
      <w:r>
        <w:rPr/>
        <w:t xml:space="preserve"> l'espace vectoriel des applications continues de </w:t>
      </w:r>
      <m:oMath>
        <m:r>
          <m:rPr>
            <m:sty m:val="p"/>
          </m:rPr>
          <m:t>[</m:t>
        </m:r>
        <m:r>
          <m:rPr>
            <m:sty m:val="p"/>
          </m:rPr>
          <m:t>−</m:t>
        </m:r>
        <m:r>
          <m:rPr>
            <m:sty m:val="p"/>
          </m:rPr>
          <m:t>1</m:t>
        </m:r>
        <m:r>
          <m:rPr>
            <m:sty m:val="p"/>
          </m:rPr>
          <m:t>,</m:t>
        </m:r>
        <m:r>
          <m:rPr>
            <m:sty m:val="p"/>
          </m:rPr>
          <m:t>1</m:t>
        </m:r>
        <m:r>
          <m:rPr>
            <m:sty m:val="p"/>
          </m:rPr>
          <m:t>]</m:t>
        </m:r>
      </m:oMath>
      <w:r>
        <w:rPr/>
        <w:t xml:space="preserve"> dans </w:t>
      </w:r>
      <m:oMath>
        <m:r>
          <m:rPr>
            <m:scr m:val="double-struck"/>
          </m:rPr>
          <m:t>R</m:t>
        </m:r>
      </m:oMath>
      <w:r>
        <w:rPr/>
        <w:t xml:space="preserve">.</w:t>
      </w:r>
      <w:r>
        <w:rPr/>
        <w:br w:type="textWrapping"/>
      </w:r>
      <w:r>
        <w:rPr>
          <w:rFonts w:eastAsia="Georgia" w:cs="Georgia" w:ascii="Georgia" w:hAnsi="Georgia"/>
        </w:rPr>
        <w:t xml:space="preserve">On désigne par </w:t>
      </w:r>
      <m:oMath>
        <m:sSub>
          <m:sSubPr/>
          <m:e>
            <m:r>
              <m:rPr>
                <m:sty m:val="i"/>
              </m:rPr>
              <m:t>E</m:t>
            </m:r>
          </m:e>
          <m:sub>
            <m:r>
              <m:rPr>
                <m:sty m:val="i"/>
              </m:rPr>
              <m:t>n</m:t>
            </m:r>
          </m:sub>
        </m:sSub>
      </m:oMath>
      <w:r>
        <w:rPr/>
        <w:t xml:space="preserve"> l'espace vectoriel des fonctions polynomiales de </w:t>
      </w:r>
      <m:oMath>
        <m:r>
          <m:rPr>
            <m:sty m:val="p"/>
          </m:rPr>
          <m:t>[</m:t>
        </m:r>
        <m:r>
          <m:rPr>
            <m:sty m:val="p"/>
          </m:rPr>
          <m:t>−</m:t>
        </m:r>
        <m:r>
          <m:rPr>
            <m:sty m:val="p"/>
          </m:rPr>
          <m:t>1</m:t>
        </m:r>
        <m:r>
          <m:rPr>
            <m:sty m:val="p"/>
          </m:rPr>
          <m:t>,</m:t>
        </m:r>
        <m:r>
          <m:rPr>
            <m:sty m:val="p"/>
          </m:rPr>
          <m:t>1</m:t>
        </m:r>
        <m:r>
          <m:rPr>
            <m:sty m:val="p"/>
          </m:rPr>
          <m:t>]</m:t>
        </m:r>
      </m:oMath>
      <w:r>
        <w:rPr/>
        <w:t xml:space="preserve"> dans </w:t>
      </w:r>
      <m:oMath>
        <m:r>
          <m:rPr>
            <m:scr m:val="double-struck"/>
          </m:rPr>
          <m:t>R</m:t>
        </m:r>
      </m:oMath>
      <w:r>
        <w:rPr>
          <w:rFonts w:eastAsia="Georgia" w:cs="Georgia" w:ascii="Georgia" w:hAnsi="Georgia"/>
        </w:rPr>
        <w:t xml:space="preserve"> de degré inférieur ou égal à </w:t>
      </w:r>
      <m:oMath>
        <m:r>
          <m:rPr>
            <m:sty m:val="i"/>
          </m:rPr>
          <m:t>n</m:t>
        </m:r>
      </m:oMath>
      <w:r>
        <w:rPr>
          <w:rFonts w:eastAsia="Georgia" w:cs="Georgia" w:ascii="Georgia" w:hAnsi="Georgia"/>
        </w:rPr>
        <w:t xml:space="preserve"> où </w:t>
      </w:r>
      <m:oMath>
        <m:r>
          <m:rPr>
            <m:sty m:val="i"/>
          </m:rPr>
          <m:t>n</m:t>
        </m:r>
      </m:oMath>
      <w:r>
        <w:rPr/>
        <w:t xml:space="preserve"> est un entier naturel.</w:t>
      </w:r>
      <w:r>
        <w:rPr/>
        <w:br w:type="textWrapping"/>
      </w:r>
      <w:r>
        <w:rPr>
          <w:rFonts w:eastAsia="Georgia" w:cs="Georgia" w:ascii="Georgia" w:hAnsi="Georgia"/>
        </w:rPr>
        <w:t xml:space="preserve">On pourra confondre les expressions : polynôme et fonction polynomiale.</w:t>
      </w:r>
      <w:r>
        <w:rPr/>
        <w:br w:type="textWrapping"/>
      </w:r>
      <w:r>
        <w:rPr/>
        <w:t xml:space="preserve">Si </w:t>
      </w:r>
      <m:oMath>
        <m:r>
          <m:rPr>
            <m:sty m:val="i"/>
          </m:rPr>
          <m:t>f</m:t>
        </m:r>
      </m:oMath>
      <w:r>
        <w:rPr>
          <w:rFonts w:eastAsia="Georgia" w:cs="Georgia" w:ascii="Georgia" w:hAnsi="Georgia"/>
        </w:rPr>
        <w:t xml:space="preserve"> est un élément de </w:t>
      </w:r>
      <m:oMath>
        <m:r>
          <m:rPr>
            <m:sty m:val="i"/>
          </m:rPr>
          <m:t>E</m:t>
        </m:r>
      </m:oMath>
      <w:r>
        <w:rPr/>
        <w:t xml:space="preserve">, on pose </w:t>
      </w:r>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ty m:val="p"/>
              </m:rPr>
              <m:t>[</m:t>
            </m:r>
            <m:r>
              <m:rPr>
                <m:sty m:val="p"/>
              </m:rPr>
              <m:t>−</m:t>
            </m:r>
            <m:r>
              <m:rPr>
                <m:sty m:val="p"/>
              </m:rPr>
              <m:t>1</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Les parties II., III. sont indépendantes et utilisent les résultats de la partie I.</w:t>
      </w:r>
    </w:p>
    <w:p>
      <w:pPr>
        <w:spacing w:line="271" w:before="330" w:lineRule="auto"/>
      </w:pPr>
      <w:r>
        <w:rPr>
          <w:rFonts w:eastAsia="Georgia" w:cs="Georgia" w:ascii="Georgia" w:hAnsi="Georgia"/>
          <w:b/>
          <w:sz w:val="42"/>
        </w:rPr>
        <w:t xml:space="preserve">I. Polynômes de Tchebychev</w:t>
      </w:r>
    </w:p>
    <w:p>
      <w:pPr>
        <w:spacing w:after="220" w:lineRule="auto"/>
      </w:pPr>
      <w:r>
        <w:rPr/>
        <w:t xml:space="preserve">Dans toute cette partie, </w:t>
      </w:r>
      <m:oMath>
        <m:r>
          <m:rPr>
            <m:sty m:val="i"/>
          </m:rPr>
          <m:t>n</m:t>
        </m:r>
      </m:oMath>
      <w:r>
        <w:rPr>
          <w:rFonts w:eastAsia="Georgia" w:cs="Georgia" w:ascii="Georgia" w:hAnsi="Georgia"/>
        </w:rPr>
        <w:t xml:space="preserve"> désigne un entier naturel.</w:t>
      </w:r>
    </w:p>
    <w:p>
      <w:pPr>
        <w:numPr>
          <w:ilvl w:val="0"/>
          <w:numId w:val="1"/>
        </w:numPr>
        <w:spacing w:lineRule="auto"/>
      </w:pPr>
      <w:r>
        <w:rPr>
          <w:rFonts w:eastAsia="Georgia" w:cs="Georgia" w:ascii="Georgia" w:hAnsi="Georgia"/>
        </w:rPr>
        <w:t xml:space="preserve">Existence et unicité</w:t>
      </w:r>
      <w:r>
        <w:rPr/>
        <w:br w:type="textWrapping"/>
      </w:r>
      <w:r>
        <w:rPr>
          <w:rFonts w:eastAsia="Georgia" w:cs="Georgia" w:ascii="Georgia" w:hAnsi="Georgia"/>
        </w:rPr>
        <w:t xml:space="preserve">a) Déterminer un polynôme </w:t>
      </w:r>
      <m:oMath>
        <m:r>
          <m:rPr>
            <m:sty m:val="i"/>
          </m:rPr>
          <m:t>T</m:t>
        </m:r>
      </m:oMath>
      <w:r>
        <w:rPr>
          <w:rFonts w:eastAsia="Georgia" w:cs="Georgia" w:ascii="Georgia" w:hAnsi="Georgia"/>
        </w:rPr>
        <w:t xml:space="preserve"> à coefficients réels de degré </w:t>
      </w:r>
      <m:oMath>
        <m:r>
          <m:rPr>
            <m:sty m:val="i"/>
          </m:rPr>
          <m:t>n</m:t>
        </m:r>
      </m:oMath>
      <w:r>
        <w:rPr>
          <w:rFonts w:eastAsia="Georgia" w:cs="Georgia" w:ascii="Georgia" w:hAnsi="Georgia"/>
        </w:rPr>
        <w:t xml:space="preserve"> vérifiant la propriété (*):</w:t>
      </w:r>
    </w:p>
    <w:p>
      <w:pPr>
        <w:spacing w:after="220" w:lineRule="auto"/>
      </w:pPr>
      <m:oMathPara>
        <m:oMath>
          <m:d>
            <m:dPr>
              <m:begChr m:val="("/>
              <m:endChr m:val=")"/>
              <m:ctrlPr>
                <w:rPr>
                  <w:rFonts w:ascii="Cambria Math" w:hAnsi="Cambria Math"/>
                </w:rPr>
              </m:ctrlPr>
            </m:dPr>
            <m:e>
              <m:sSup>
                <m:sSupPr/>
                <m:e>
                  <m:r>
                    <m:rPr>
                      <m:sty m:val="i"/>
                    </m:rPr>
                    <m:t xml:space="preserve"> </m:t>
                  </m:r>
                </m:e>
                <m:sup>
                  <m:r>
                    <m:rPr>
                      <m:sty m:val="p"/>
                    </m:rPr>
                    <m:t>∗</m:t>
                  </m:r>
                </m:sup>
              </m:sSup>
            </m:e>
          </m:d>
          <m:r>
            <m:rPr>
              <m:sty m:val="p"/>
            </m:rPr>
            <m:t>:</m:t>
          </m:r>
          <m:r>
            <m:rPr>
              <m:sty m:val="p"/>
            </m:rPr>
            <m:t>∀</m:t>
          </m:r>
          <m:r>
            <m:rPr>
              <m:sty m:val="i"/>
            </m:rPr>
            <m:t>θ</m:t>
          </m:r>
          <m:r>
            <m:rPr>
              <m:sty m:val="p"/>
            </m:rPr>
            <m:t>∈</m:t>
          </m:r>
          <m:r>
            <m:rPr>
              <m:scr m:val="double-struck"/>
            </m:rPr>
            <m:t>R</m:t>
          </m:r>
          <m:r>
            <m:rPr>
              <m:sty m:val="p"/>
            </m:rPr>
            <m:t>,</m:t>
          </m:r>
          <m:r>
            <m:rPr>
              <m:sty m:val="p"/>
            </m:rPr>
            <m:t xml:space="preserve"> </m:t>
          </m:r>
          <m:r>
            <m:rPr>
              <m:sty m:val="i"/>
            </m:rPr>
            <m:t>T</m:t>
          </m:r>
          <m:r>
            <m:rPr>
              <m:sty m:val="p"/>
            </m:rPr>
            <m:t>(</m:t>
          </m:r>
          <m:r>
            <m:rPr>
              <m:sty m:val="p"/>
            </m:rPr>
            <m:t>cos</m:t>
          </m:r>
          <m:r>
            <m:rPr>
              <m:sty m:val="p"/>
            </m:rPr>
            <m:t>⁡</m:t>
          </m:r>
          <m:r>
            <m:rPr>
              <m:sty m:val="i"/>
            </m:rPr>
            <m:t>θ</m:t>
          </m:r>
          <m:r>
            <m:rPr>
              <m:sty m:val="p"/>
            </m:rPr>
            <m:t>)</m:t>
          </m:r>
          <m:r>
            <m:rPr>
              <m:sty m:val="p"/>
            </m:rPr>
            <m:t>=</m:t>
          </m:r>
          <m:r>
            <m:rPr>
              <m:sty m:val="p"/>
            </m:rPr>
            <m:t>cos</m:t>
          </m:r>
          <m:r>
            <m:rPr>
              <m:sty m:val="p"/>
            </m:rPr>
            <m:t>⁡</m:t>
          </m:r>
          <m:r>
            <m:rPr>
              <m:sty m:val="p"/>
            </m:rPr>
            <m:t>(</m:t>
          </m:r>
          <m:r>
            <m:rPr>
              <m:sty m:val="i"/>
            </m:rPr>
            <m:t>n</m:t>
          </m:r>
          <m:r>
            <m:rPr>
              <m:sty m:val="i"/>
            </m:rPr>
            <m:t>θ</m:t>
          </m:r>
          <m:r>
            <m:rPr>
              <m:sty m:val="p"/>
            </m:rPr>
            <m:t>)</m:t>
          </m:r>
          <m:r>
            <m:rPr>
              <m:sty m:val="p"/>
            </m:rPr>
            <m:t>.</m:t>
          </m:r>
        </m:oMath>
      </m:oMathPara>
    </w:p>
    <w:p>
      <w:pPr>
        <w:spacing w:after="220" w:lineRule="auto"/>
      </w:pPr>
      <w:r>
        <w:rPr/>
        <w:t xml:space="preserve">(on pourra remarquer que </w:t>
      </w:r>
      <m:oMath>
        <m:r>
          <m:rPr>
            <m:sty m:val="p"/>
          </m:rPr>
          <m:t>cos</m:t>
        </m:r>
        <m:r>
          <m:rPr>
            <m:sty m:val="p"/>
          </m:rPr>
          <m:t>⁡</m:t>
        </m:r>
        <m:r>
          <m:rPr>
            <m:sty m:val="p"/>
          </m:rPr>
          <m:t>(</m:t>
        </m:r>
        <m:r>
          <m:rPr>
            <m:sty m:val="i"/>
          </m:rPr>
          <m:t>n</m:t>
        </m:r>
        <m:r>
          <m:rPr>
            <m:sty m:val="i"/>
          </m:rPr>
          <m:t>θ</m:t>
        </m:r>
        <m:r>
          <m:rPr>
            <m:sty m:val="p"/>
          </m:rPr>
          <m:t>)</m:t>
        </m:r>
      </m:oMath>
      <w:r>
        <w:rPr>
          <w:rFonts w:eastAsia="Georgia" w:cs="Georgia" w:ascii="Georgia" w:hAnsi="Georgia"/>
        </w:rPr>
        <w:t xml:space="preserve"> est la partie réelle de </w:t>
      </w:r>
      <m:oMath>
        <m:r>
          <m:rPr>
            <m:sty m:val="p"/>
          </m:rPr>
          <m:t>(</m:t>
        </m:r>
        <m:r>
          <m:rPr>
            <m:sty m:val="p"/>
          </m:rPr>
          <m:t>cos</m:t>
        </m:r>
        <m:r>
          <m:rPr>
            <m:sty m:val="p"/>
          </m:rPr>
          <m:t>⁡</m:t>
        </m:r>
        <m:r>
          <m:rPr>
            <m:sty m:val="i"/>
          </m:rPr>
          <m:t>θ</m:t>
        </m:r>
        <m:r>
          <m:rPr>
            <m:sty m:val="p"/>
          </m:rPr>
          <m:t>+</m:t>
        </m:r>
        <m:r>
          <m:rPr>
            <m:sty m:val="i"/>
          </m:rPr>
          <m:t>i</m:t>
        </m:r>
        <m:r>
          <m:rPr>
            <m:sty m:val="p"/>
          </m:rPr>
          <m:t>sin</m:t>
        </m:r>
        <m:r>
          <m:rPr>
            <m:sty m:val="p"/>
          </m:rPr>
          <m:t>⁡</m:t>
        </m:r>
        <m:r>
          <m:rPr>
            <m:sty m:val="i"/>
          </m:rPr>
          <m:t>θ</m:t>
        </m:r>
        <m:sSup>
          <m:sSupPr/>
          <m:e>
            <m:r>
              <m:rPr>
                <m:sty m:val="p"/>
              </m:rPr>
              <m:t>)</m:t>
            </m:r>
          </m:e>
          <m:sup>
            <m:r>
              <m:rPr>
                <m:sty m:val="i"/>
              </m:rPr>
              <m:t>n</m:t>
            </m:r>
          </m:sup>
        </m:sSup>
      </m:oMath>
      <w:r>
        <w:rPr/>
        <w:t xml:space="preserve"> ).</w:t>
      </w:r>
      <w:r>
        <w:rPr/>
        <w:br w:type="textWrapping"/>
      </w:r>
      <w:r>
        <w:rPr>
          <w:rFonts w:eastAsia="Georgia" w:cs="Georgia" w:ascii="Georgia" w:hAnsi="Georgia"/>
        </w:rPr>
        <w:t xml:space="preserve">b) Montrer qu'un polynôme vérifiant (*) est unique.</w:t>
      </w:r>
    </w:p>
    <w:p>
      <w:pPr>
        <w:spacing w:after="220" w:lineRule="auto"/>
      </w:pPr>
      <w:r>
        <w:rPr>
          <w:rFonts w:eastAsia="Georgia" w:cs="Georgia" w:ascii="Georgia" w:hAnsi="Georgia"/>
        </w:rPr>
        <w:t xml:space="preserve">On l'appelle le polynôme de Tchebychev d'indice </w:t>
      </w:r>
      <m:oMath>
        <m:r>
          <m:rPr>
            <m:sty m:val="i"/>
          </m:rPr>
          <m:t>n</m:t>
        </m:r>
      </m:oMath>
      <w:r>
        <w:rPr/>
        <w:t xml:space="preserve">, on le note </w:t>
      </w:r>
      <m:oMath>
        <m:sSub>
          <m:sSubPr/>
          <m:e>
            <m:r>
              <m:rPr>
                <m:sty m:val="i"/>
              </m:rPr>
              <m:t>T</m:t>
            </m:r>
          </m:e>
          <m:sub>
            <m:r>
              <m:rPr>
                <m:sty m:val="i"/>
              </m:rPr>
              <m:t>n</m:t>
            </m:r>
          </m:sub>
        </m:sSub>
      </m:oMath>
      <w:r>
        <w:rPr/>
        <w:t xml:space="preserve">.</w:t>
      </w:r>
      <w:r>
        <w:rPr/>
        <w:br w:type="textWrapping"/>
      </w:r>
      <w:r>
        <w:rPr>
          <w:rFonts w:eastAsia="Georgia" w:cs="Georgia" w:ascii="Georgia" w:hAnsi="Georgia"/>
        </w:rPr>
        <w:t xml:space="preserve">On définit alors une fonction polynomiale sur </w:t>
      </w:r>
      <m:oMath>
        <m:r>
          <m:rPr>
            <m:sty m:val="p"/>
          </m:rPr>
          <m:t>[</m:t>
        </m:r>
        <m:r>
          <m:rPr>
            <m:sty m:val="p"/>
          </m:rPr>
          <m:t>−</m:t>
        </m:r>
        <m:r>
          <m:rPr>
            <m:sty m:val="p"/>
          </m:rPr>
          <m:t>1</m:t>
        </m:r>
        <m:r>
          <m:rPr>
            <m:sty m:val="p"/>
          </m:rPr>
          <m:t>,</m:t>
        </m:r>
        <m:r>
          <m:rPr>
            <m:sty m:val="p"/>
          </m:rPr>
          <m:t>1</m:t>
        </m:r>
        <m:r>
          <m:rPr>
            <m:sty m:val="p"/>
          </m:rPr>
          <m:t>]</m:t>
        </m:r>
      </m:oMath>
      <w:r>
        <w:rPr/>
        <w:t xml:space="preserve"> par :</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 xml:space="preserve"> </m:t>
          </m:r>
          <m:sSub>
            <m:sSubPr/>
            <m:e>
              <m:r>
                <m:rPr>
                  <m:sty m:val="i"/>
                </m:rPr>
                <m:t>T</m:t>
              </m:r>
            </m:e>
            <m:sub>
              <m:r>
                <m:rPr>
                  <m:sty m:val="i"/>
                </m:rPr>
                <m:t>n</m:t>
              </m:r>
            </m:sub>
          </m:sSub>
          <m:r>
            <m:rPr>
              <m:sty m:val="p"/>
            </m:rPr>
            <m:t>(</m:t>
          </m:r>
          <m:r>
            <m:rPr>
              <m:sty m:val="i"/>
            </m:rPr>
            <m:t>x</m:t>
          </m:r>
          <m:r>
            <m:rPr>
              <m:sty m:val="p"/>
            </m:rPr>
            <m:t>)</m:t>
          </m:r>
          <m:r>
            <m:rPr>
              <m:sty m:val="p"/>
            </m:rPr>
            <m:t>=</m:t>
          </m:r>
          <m:r>
            <m:rPr>
              <m:sty m:val="p"/>
            </m:rPr>
            <m:t>cos</m:t>
          </m:r>
          <m:r>
            <m:rPr>
              <m:sty m:val="p"/>
            </m:rPr>
            <m:t>⁡</m:t>
          </m:r>
          <m:r>
            <m:rPr>
              <m:sty m:val="p"/>
            </m:rPr>
            <m:t>(</m:t>
          </m:r>
          <m:r>
            <m:rPr>
              <m:sty m:val="i"/>
            </m:rPr>
            <m:t>n</m:t>
          </m:r>
          <m:r>
            <m:rPr>
              <m:sty m:val="p"/>
            </m:rPr>
            <m:t>arcos</m:t>
          </m:r>
          <m:r>
            <m:rPr>
              <m:sty m:val="i"/>
            </m:rPr>
            <m:t>x</m:t>
          </m:r>
          <m:r>
            <m:rPr>
              <m:sty m:val="p"/>
            </m:rPr>
            <m:t>)</m:t>
          </m:r>
          <m:r>
            <m:rPr>
              <m:sty m:val="p"/>
            </m:rPr>
            <m:t>.</m:t>
          </m:r>
        </m:oMath>
      </m:oMathPara>
    </w:p>
    <w:p>
      <w:pPr>
        <w:numPr>
          <w:ilvl w:val="0"/>
          <w:numId w:val="2"/>
        </w:numPr>
        <w:spacing w:lineRule="auto"/>
      </w:pPr>
      <w:r>
        <w:rPr/>
        <w:t xml:space="preserve">a) Montrer que </w:t>
      </w:r>
      <m:oMath>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sSub>
          <m:sSubPr/>
          <m:e>
            <m:r>
              <m:rPr>
                <m:sty m:val="i"/>
              </m:rPr>
              <m:t>T</m:t>
            </m:r>
          </m:e>
          <m:sub>
            <m:r>
              <m:rPr>
                <m:sty m:val="i"/>
              </m:rPr>
              <m:t>n</m:t>
            </m:r>
            <m:r>
              <m:rPr>
                <m:sty m:val="p"/>
              </m:rPr>
              <m:t>+</m:t>
            </m:r>
            <m:r>
              <m:rPr>
                <m:sty m:val="p"/>
              </m:rPr>
              <m:t>2</m:t>
            </m:r>
          </m:sub>
        </m:sSub>
        <m:r>
          <m:rPr>
            <m:sty m:val="p"/>
          </m:rPr>
          <m:t>(</m:t>
        </m:r>
        <m:r>
          <m:rPr>
            <m:sty m:val="i"/>
          </m:rPr>
          <m:t>x</m:t>
        </m:r>
        <m:r>
          <m:rPr>
            <m:sty m:val="p"/>
          </m:rPr>
          <m:t>)</m:t>
        </m:r>
        <m:r>
          <m:rPr>
            <m:sty m:val="p"/>
          </m:rPr>
          <m:t>=</m:t>
        </m:r>
        <m:r>
          <m:rPr>
            <m:sty m:val="p"/>
          </m:rPr>
          <m:t>2</m:t>
        </m:r>
        <m:r>
          <m:rPr>
            <m:sty m:val="i"/>
          </m:rPr>
          <m:t>x</m:t>
        </m:r>
        <m:sSub>
          <m:sSubPr/>
          <m:e>
            <m:r>
              <m:rPr>
                <m:sty m:val="i"/>
              </m:rPr>
              <m:t>T</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T</m:t>
            </m:r>
          </m:e>
          <m:sub>
            <m:r>
              <m:rPr>
                <m:sty m:val="i"/>
              </m:rPr>
              <m:t>n</m:t>
            </m:r>
          </m:sub>
        </m:sSub>
        <m:r>
          <m:rPr>
            <m:sty m:val="p"/>
          </m:rPr>
          <m:t>(</m:t>
        </m:r>
        <m:r>
          <m:rPr>
            <m:sty m:val="i"/>
          </m:rPr>
          <m:t>x</m:t>
        </m:r>
        <m:r>
          <m:rPr>
            <m:sty m:val="p"/>
          </m:rPr>
          <m:t>)</m:t>
        </m:r>
      </m:oMath>
      <w:r>
        <w:rPr/>
        <w:t xml:space="preserve"> (on pourra calculer </w:t>
      </w:r>
      <m:oMath>
        <m:sSub>
          <m:sSubPr/>
          <m:e>
            <m:r>
              <m:rPr>
                <m:sty m:val="i"/>
              </m:rPr>
              <m:t>T</m:t>
            </m:r>
          </m:e>
          <m:sub>
            <m:r>
              <m:rPr>
                <m:sty m:val="i"/>
              </m:rPr>
              <m:t>n</m:t>
            </m:r>
            <m:r>
              <m:rPr>
                <m:sty m:val="p"/>
              </m:rPr>
              <m:t>+</m:t>
            </m:r>
            <m:r>
              <m:rPr>
                <m:sty m:val="p"/>
              </m:rPr>
              <m:t>2</m:t>
            </m:r>
          </m:sub>
        </m:sSub>
        <m:r>
          <m:rPr>
            <m:sty m:val="p"/>
          </m:rPr>
          <m:t>(</m:t>
        </m:r>
        <m:r>
          <m:rPr>
            <m:sty m:val="i"/>
          </m:rPr>
          <m:t>x</m:t>
        </m:r>
        <m:r>
          <m:rPr>
            <m:sty m:val="p"/>
          </m:rPr>
          <m:t>)</m:t>
        </m:r>
        <m:r>
          <m:rPr>
            <m:sty m:val="p"/>
          </m:rPr>
          <m:t>+</m:t>
        </m:r>
        <m:sSub>
          <m:sSubPr/>
          <m:e>
            <m:r>
              <m:rPr>
                <m:sty m:val="i"/>
              </m:rPr>
              <m:t>T</m:t>
            </m:r>
          </m:e>
          <m:sub>
            <m:r>
              <m:rPr>
                <m:sty m:val="i"/>
              </m:rPr>
              <m:t>n</m:t>
            </m:r>
          </m:sub>
        </m:sSub>
        <m:r>
          <m:rPr>
            <m:sty m:val="p"/>
          </m:rPr>
          <m:t>(</m:t>
        </m:r>
        <m:r>
          <m:rPr>
            <m:sty m:val="i"/>
          </m:rPr>
          <m:t>x</m:t>
        </m:r>
        <m:r>
          <m:rPr>
            <m:sty m:val="p"/>
          </m:rPr>
          <m:t>)</m:t>
        </m:r>
      </m:oMath>
      <w:r>
        <w:rPr/>
        <w:t xml:space="preserve"> ).</w:t>
      </w:r>
      <w:r>
        <w:rPr/>
        <w:br w:type="textWrapping"/>
      </w:r>
      <w:r>
        <w:rPr/>
        <w:t xml:space="preserve">b) Calculer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oMath>
      <w:r>
        <w:rPr/>
        <w:t xml:space="preserve">.</w:t>
      </w:r>
      <w:r>
        <w:rPr/>
        <w:br w:type="textWrapping"/>
      </w:r>
      <w:r>
        <w:rPr>
          <w:rFonts w:eastAsia="Georgia" w:cs="Georgia" w:ascii="Georgia" w:hAnsi="Georgia"/>
        </w:rPr>
        <w:t xml:space="preserve">c) Donner le coefficient du terme de plus haut degré de </w:t>
      </w:r>
      <m:oMath>
        <m:sSub>
          <m:sSubPr/>
          <m:e>
            <m:r>
              <m:rPr>
                <m:sty m:val="i"/>
              </m:rPr>
              <m:t>T</m:t>
            </m:r>
          </m:e>
          <m:sub>
            <m:r>
              <m:rPr>
                <m:sty m:val="i"/>
              </m:rPr>
              <m:t>n</m:t>
            </m:r>
          </m:sub>
        </m:sSub>
      </m:oMath>
      <w:r>
        <w:rPr/>
        <w:t xml:space="preserve">.</w:t>
      </w:r>
    </w:p>
    <w:p>
      <w:pPr>
        <w:numPr>
          <w:ilvl w:val="0"/>
          <w:numId w:val="2"/>
        </w:numPr>
        <w:spacing w:lineRule="auto"/>
      </w:pPr>
      <w:r>
        <w:rPr/>
        <w:t xml:space="preserve">Racines et extrema</w:t>
      </w:r>
      <w:r>
        <w:rPr/>
        <w:br w:type="textWrapping"/>
      </w:r>
      <w:r>
        <w:rPr/>
        <w:t xml:space="preserve">a) Montrer que </w:t>
      </w:r>
      <m:oMath>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 xml:space="preserve"> </m:t>
        </m:r>
        <m:sSub>
          <m:sSubPr/>
          <m:e>
            <m:r>
              <m:rPr>
                <m:sty m:val="i"/>
              </m:rPr>
              <m:t>T</m:t>
            </m:r>
          </m:e>
          <m:sub>
            <m:r>
              <m:rPr>
                <m:sty m:val="i"/>
              </m:rPr>
              <m:t>n</m:t>
            </m:r>
          </m:sub>
        </m:sSub>
        <m:r>
          <m:rPr>
            <m:sty m:val="p"/>
          </m:rPr>
          <m:t>(</m:t>
        </m:r>
        <m:r>
          <m:rPr>
            <m:sty m:val="i"/>
          </m:rPr>
          <m:t>x</m:t>
        </m:r>
        <m:r>
          <m:rPr>
            <m:sty m:val="p"/>
          </m:rPr>
          <m:t>)</m:t>
        </m:r>
        <m:r>
          <m:rPr>
            <m:sty m:val="p"/>
          </m:rPr>
          <m:t>=</m:t>
        </m:r>
        <m:sSup>
          <m:sSupPr/>
          <m:e>
            <m:r>
              <m:rPr>
                <m:sty m:val="p"/>
              </m:rPr>
              <m:t>2</m:t>
            </m:r>
          </m:e>
          <m:sup>
            <m:r>
              <m:rPr>
                <m:sty m:val="i"/>
              </m:rPr>
              <m:t>n</m:t>
            </m:r>
            <m:r>
              <m:rPr>
                <m:sty m:val="p"/>
              </m:rPr>
              <m:t>−</m:t>
            </m:r>
            <m:r>
              <m:rPr>
                <m:sty m:val="p"/>
              </m:rPr>
              <m:t>1</m:t>
            </m:r>
          </m:sup>
        </m:sSup>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r>
              <m:rPr>
                <m:sty m:val="i"/>
              </m:rPr>
              <m:t>x</m:t>
            </m:r>
            <m:r>
              <m:rPr>
                <m:sty m:val="p"/>
              </m:rPr>
              <m:t>−</m:t>
            </m:r>
            <m:r>
              <m:rPr>
                <m:sty m:val="p"/>
              </m:rPr>
              <m:t>cos</m:t>
            </m:r>
            <m:r>
              <m:rPr>
                <m:sty m:val="p"/>
              </m:rPr>
              <m:t>⁡</m:t>
            </m:r>
            <m:sSub>
              <m:sSubPr/>
              <m:e>
                <m:r>
                  <m:rPr>
                    <m:sty m:val="i"/>
                  </m:rPr>
                  <m:t>θ</m:t>
                </m:r>
              </m:e>
              <m:sub>
                <m:r>
                  <m:rPr>
                    <m:sty m:val="i"/>
                  </m:rPr>
                  <m:t>k</m:t>
                </m:r>
              </m:sub>
            </m:sSub>
          </m:e>
        </m:d>
      </m:oMath>
      <w:r>
        <w:rPr>
          <w:rFonts w:eastAsia="Georgia" w:cs="Georgia" w:ascii="Georgia" w:hAnsi="Georgia"/>
        </w:rPr>
        <w:t xml:space="preserve"> où </w:t>
      </w:r>
      <m:oMath>
        <m:sSub>
          <m:sSubPr/>
          <m:e>
            <m:r>
              <m:rPr>
                <m:sty m:val="i"/>
              </m:rPr>
              <m:t>θ</m:t>
            </m:r>
          </m:e>
          <m:sub>
            <m:r>
              <m:rPr>
                <m:sty m:val="i"/>
              </m:rPr>
              <m:t>k</m:t>
            </m:r>
          </m:sub>
        </m:sSub>
        <m:r>
          <m:rPr>
            <m:sty m:val="p"/>
          </m:rPr>
          <m:t>=</m:t>
        </m:r>
        <m:f>
          <m:fPr>
            <m:ctrlPr>
              <w:rPr>
                <w:rFonts w:ascii="Cambria Math" w:hAnsi="Cambria Math"/>
              </w:rPr>
            </m:ctrlPr>
          </m:fPr>
          <m:num>
            <m:r>
              <m:rPr>
                <m:sty m:val="p"/>
              </m:rPr>
              <m:t>(</m:t>
            </m:r>
            <m:r>
              <m:rPr>
                <m:sty m:val="p"/>
              </m:rPr>
              <m:t>2</m:t>
            </m:r>
            <m:r>
              <m:rPr>
                <m:sty m:val="i"/>
              </m:rPr>
              <m:t>k</m:t>
            </m:r>
            <m:r>
              <m:rPr>
                <m:sty m:val="p"/>
              </m:rPr>
              <m:t>+</m:t>
            </m:r>
            <m:r>
              <m:rPr>
                <m:sty m:val="p"/>
              </m:rPr>
              <m:t>1</m:t>
            </m:r>
            <m:r>
              <m:rPr>
                <m:sty m:val="p"/>
              </m:rPr>
              <m:t>)</m:t>
            </m:r>
            <m:r>
              <m:rPr>
                <m:sty m:val="i"/>
              </m:rPr>
              <m:t>π</m:t>
            </m:r>
          </m:num>
          <m:den>
            <m:r>
              <m:rPr>
                <m:sty m:val="p"/>
              </m:rPr>
              <m:t>2</m:t>
            </m:r>
            <m:r>
              <m:rPr>
                <m:sty m:val="i"/>
              </m:rPr>
              <m:t>n</m:t>
            </m:r>
          </m:den>
        </m:f>
      </m:oMath>
      <w:r>
        <w:rPr/>
        <w:t xml:space="preserve">.</w:t>
      </w:r>
      <w:r>
        <w:rPr/>
        <w:br w:type="textWrapping"/>
      </w:r>
      <w:r>
        <w:rPr/>
        <w:t xml:space="preserve">b) On pose pour </w:t>
      </w:r>
      <m:oMath>
        <m:r>
          <m:rPr>
            <m:sty m:val="i"/>
          </m:rPr>
          <m:t>k</m:t>
        </m:r>
      </m:oMath>
      <w:r>
        <w:rPr/>
        <w:t xml:space="preserve"> dans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c</m:t>
            </m:r>
          </m:e>
          <m:sub>
            <m:r>
              <m:rPr>
                <m:sty m:val="i"/>
              </m:rPr>
              <m:t>k</m:t>
            </m:r>
          </m:sub>
        </m:sSub>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k</m:t>
                </m:r>
                <m:r>
                  <m:rPr>
                    <m:sty m:val="i"/>
                  </m:rPr>
                  <m:t>π</m:t>
                </m:r>
              </m:num>
              <m:den>
                <m:r>
                  <m:rPr>
                    <m:sty m:val="i"/>
                  </m:rPr>
                  <m:t>n</m:t>
                </m:r>
              </m:den>
            </m:f>
          </m:e>
        </m:d>
      </m:oMath>
      <w:r>
        <w:rPr/>
        <w:t xml:space="preserve">.</w:t>
      </w:r>
    </w:p>
    <w:p>
      <w:pPr>
        <w:spacing w:after="220" w:lineRule="auto"/>
      </w:pPr>
      <w:r>
        <w:rPr/>
        <w:t xml:space="preserve">Calculer </w:t>
      </w:r>
      <m:oMath>
        <m:sSub>
          <m:sSubPr/>
          <m:e>
            <m:d>
              <m:dPr>
                <m:begChr m:val="‖"/>
                <m:endChr m:val="‖"/>
                <m:ctrlPr>
                  <w:rPr>
                    <w:rFonts w:ascii="Cambria Math" w:hAnsi="Cambria Math"/>
                  </w:rPr>
                </m:ctrlPr>
              </m:dPr>
              <m:e>
                <m:sSub>
                  <m:sSubPr/>
                  <m:e>
                    <m:r>
                      <m:rPr>
                        <m:sty m:val="i"/>
                      </m:rPr>
                      <m:t>T</m:t>
                    </m:r>
                  </m:e>
                  <m:sub>
                    <m:r>
                      <m:rPr>
                        <m:sty m:val="i"/>
                      </m:rPr>
                      <m:t>n</m:t>
                    </m:r>
                  </m:sub>
                </m:sSub>
              </m:e>
            </m:d>
          </m:e>
          <m:sub>
            <m:r>
              <m:rPr>
                <m:sty m:val="p"/>
              </m:rPr>
              <m:t>∞</m:t>
            </m:r>
          </m:sub>
        </m:sSub>
      </m:oMath>
      <w:r>
        <w:rPr/>
        <w:t xml:space="preserve"> puis montrer que :</w:t>
      </w:r>
      <w:r>
        <w:rPr/>
        <w:br w:type="textWrapping"/>
      </w:r>
      <m:oMath>
        <m:r>
          <m:rPr>
            <m:sty m:val="p"/>
          </m:rPr>
          <m:t>∀</m:t>
        </m:r>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d>
          <m:dPr>
            <m:begChr m:val="|"/>
            <m:endChr m:val="|"/>
            <m:ctrlPr>
              <w:rPr>
                <w:rFonts w:ascii="Cambria Math" w:hAnsi="Cambria Math"/>
              </w:rPr>
            </m:ctrlPr>
          </m:dPr>
          <m:e>
            <m:sSub>
              <m:sSubPr/>
              <m:e>
                <m:r>
                  <m:rPr>
                    <m:sty m:val="i"/>
                  </m:rPr>
                  <m:t>T</m:t>
                </m:r>
              </m:e>
              <m:sub>
                <m:r>
                  <m:rPr>
                    <m:sty m:val="i"/>
                  </m:rPr>
                  <m:t>n</m:t>
                </m:r>
              </m:sub>
            </m:sSub>
            <m:d>
              <m:dPr>
                <m:begChr m:val="("/>
                <m:endChr m:val=")"/>
                <m:ctrlPr>
                  <w:rPr>
                    <w:rFonts w:ascii="Cambria Math" w:hAnsi="Cambria Math"/>
                  </w:rPr>
                </m:ctrlPr>
              </m:dPr>
              <m:e>
                <m:sSub>
                  <m:sSubPr/>
                  <m:e>
                    <m:r>
                      <m:rPr>
                        <m:sty m:val="i"/>
                      </m:rPr>
                      <m:t>c</m:t>
                    </m:r>
                  </m:e>
                  <m:sub>
                    <m:r>
                      <m:rPr>
                        <m:sty m:val="i"/>
                      </m:rPr>
                      <m:t>k</m:t>
                    </m:r>
                  </m:sub>
                </m:sSub>
              </m:e>
            </m:d>
          </m:e>
        </m:d>
        <m:r>
          <m:rPr>
            <m:sty m:val="p"/>
          </m:rPr>
          <m:t>=</m:t>
        </m:r>
        <m:sSub>
          <m:sSubPr/>
          <m:e>
            <m:d>
              <m:dPr>
                <m:begChr m:val="‖"/>
                <m:endChr m:val="‖"/>
                <m:ctrlPr>
                  <w:rPr>
                    <w:rFonts w:ascii="Cambria Math" w:hAnsi="Cambria Math"/>
                  </w:rPr>
                </m:ctrlPr>
              </m:dPr>
              <m:e>
                <m:sSub>
                  <m:sSubPr/>
                  <m:e>
                    <m:r>
                      <m:rPr>
                        <m:sty m:val="i"/>
                      </m:rPr>
                      <m:t>T</m:t>
                    </m:r>
                  </m:e>
                  <m:sub>
                    <m:r>
                      <m:rPr>
                        <m:sty m:val="i"/>
                      </m:rPr>
                      <m:t>n</m:t>
                    </m:r>
                  </m:sub>
                </m:sSub>
              </m:e>
            </m:d>
          </m:e>
          <m:sub>
            <m:r>
              <m:rPr>
                <m:sty m:val="p"/>
              </m:rPr>
              <m:t>∞</m:t>
            </m:r>
          </m:sub>
        </m:sSub>
      </m:oMath>
      <w:r>
        <w:rPr/>
        <w:t xml:space="preserve"> et que: </w:t>
      </w:r>
      <m:oMath>
        <m:r>
          <m:rPr>
            <m:sty m:val="p"/>
          </m:rPr>
          <m:t>∀</m:t>
        </m:r>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 xml:space="preserve"> </m:t>
        </m:r>
        <m:sSub>
          <m:sSubPr/>
          <m:e>
            <m:r>
              <m:rPr>
                <m:sty m:val="i"/>
              </m:rPr>
              <m:t>T</m:t>
            </m:r>
          </m:e>
          <m:sub>
            <m:r>
              <m:rPr>
                <m:sty m:val="i"/>
              </m:rPr>
              <m:t>n</m:t>
            </m:r>
          </m:sub>
        </m:sSub>
        <m:d>
          <m:dPr>
            <m:begChr m:val="("/>
            <m:endChr m:val=")"/>
            <m:ctrlPr>
              <w:rPr>
                <w:rFonts w:ascii="Cambria Math" w:hAnsi="Cambria Math"/>
              </w:rPr>
            </m:ctrlPr>
          </m:dPr>
          <m:e>
            <m:sSub>
              <m:sSubPr/>
              <m:e>
                <m:r>
                  <m:rPr>
                    <m:sty m:val="i"/>
                  </m:rPr>
                  <m:t>c</m:t>
                </m:r>
              </m:e>
              <m:sub>
                <m:r>
                  <m:rPr>
                    <m:sty m:val="i"/>
                  </m:rPr>
                  <m:t>k</m:t>
                </m:r>
                <m:r>
                  <m:rPr>
                    <m:sty m:val="p"/>
                  </m:rPr>
                  <m:t>+</m:t>
                </m:r>
                <m:r>
                  <m:rPr>
                    <m:sty m:val="p"/>
                  </m:rPr>
                  <m:t>1</m:t>
                </m:r>
              </m:sub>
            </m:sSub>
          </m:e>
        </m:d>
        <m:r>
          <m:rPr>
            <m:sty m:val="p"/>
          </m:rPr>
          <m:t>=</m:t>
        </m:r>
        <m:r>
          <m:rPr>
            <m:sty m:val="p"/>
          </m:rPr>
          <m:t>−</m:t>
        </m:r>
        <m:sSub>
          <m:sSubPr/>
          <m:e>
            <m:r>
              <m:rPr>
                <m:sty m:val="i"/>
              </m:rPr>
              <m:t>T</m:t>
            </m:r>
          </m:e>
          <m:sub>
            <m:r>
              <m:rPr>
                <m:sty m:val="i"/>
              </m:rPr>
              <m:t>n</m:t>
            </m:r>
          </m:sub>
        </m:sSub>
        <m:d>
          <m:dPr>
            <m:begChr m:val="("/>
            <m:endChr m:val=")"/>
            <m:ctrlPr>
              <w:rPr>
                <w:rFonts w:ascii="Cambria Math" w:hAnsi="Cambria Math"/>
              </w:rPr>
            </m:ctrlPr>
          </m:dPr>
          <m:e>
            <m:sSub>
              <m:sSubPr/>
              <m:e>
                <m:r>
                  <m:rPr>
                    <m:sty m:val="i"/>
                  </m:rPr>
                  <m:t>c</m:t>
                </m:r>
              </m:e>
              <m:sub>
                <m:r>
                  <m:rPr>
                    <m:sty m:val="i"/>
                  </m:rPr>
                  <m:t>k</m:t>
                </m:r>
              </m:sub>
            </m:sSub>
          </m:e>
        </m:d>
      </m:oMath>
      <w:r>
        <w:rPr/>
        <w:t xml:space="preserve">.</w:t>
      </w:r>
      <w:r>
        <w:rPr/>
        <w:br w:type="textWrapping"/>
      </w:r>
      <w:r>
        <w:rPr/>
        <w:t xml:space="preserve">Les </w:t>
      </w:r>
      <m:oMath>
        <m:r>
          <m:rPr>
            <m:sty m:val="i"/>
          </m:rPr>
          <m:t>n</m:t>
        </m:r>
        <m:r>
          <m:rPr>
            <m:sty m:val="p"/>
          </m:rPr>
          <m:t>+</m:t>
        </m:r>
        <m:r>
          <m:rPr>
            <m:sty m:val="p"/>
          </m:rPr>
          <m:t>1</m:t>
        </m:r>
      </m:oMath>
      <w:r>
        <w:rPr>
          <w:rFonts w:eastAsia="Georgia" w:cs="Georgia" w:ascii="Georgia" w:hAnsi="Georgia"/>
        </w:rPr>
        <w:t xml:space="preserve"> réels </w:t>
      </w:r>
      <m:oMath>
        <m:sSub>
          <m:sSubPr/>
          <m:e>
            <m:r>
              <m:rPr>
                <m:sty m:val="i"/>
              </m:rPr>
              <m:t>c</m:t>
            </m:r>
          </m:e>
          <m:sub>
            <m:r>
              <m:rPr>
                <m:sty m:val="p"/>
              </m:rPr>
              <m:t>0</m:t>
            </m:r>
          </m:sub>
        </m:sSub>
        <m:r>
          <m:rPr>
            <m:sty m:val="p"/>
          </m:rPr>
          <m:t>,</m:t>
        </m:r>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sont appelés points de Tchebychev.</w:t>
      </w:r>
      <w:r>
        <w:rPr/>
        <w:br w:type="textWrapping"/>
      </w:r>
      <w:r>
        <w:rPr/>
        <w:t xml:space="preserve">c) Dessiner le graphe de </w:t>
      </w:r>
      <m:oMath>
        <m:sSub>
          <m:sSubPr/>
          <m:e>
            <m:r>
              <m:rPr>
                <m:sty m:val="i"/>
              </m:rPr>
              <m:t>T</m:t>
            </m:r>
          </m:e>
          <m:sub>
            <m:r>
              <m:rPr>
                <m:sty m:val="p"/>
              </m:rPr>
              <m:t>3</m:t>
            </m:r>
          </m:sub>
        </m:sSub>
      </m:oMath>
      <w:r>
        <w:rPr>
          <w:rFonts w:eastAsia="Georgia" w:cs="Georgia" w:ascii="Georgia" w:hAnsi="Georgia"/>
        </w:rPr>
        <w:t xml:space="preserve">, préciser sur le graphe les réels </w:t>
      </w:r>
      <m:oMath>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t xml:space="preserve">.</w:t>
      </w:r>
    </w:p>
    <w:p>
      <w:pPr>
        <w:spacing w:line="271" w:before="330" w:lineRule="auto"/>
      </w:pPr>
      <w:r>
        <w:rPr>
          <w:rFonts w:eastAsia="Georgia" w:cs="Georgia" w:ascii="Georgia" w:hAnsi="Georgia"/>
          <w:b/>
          <w:sz w:val="42"/>
        </w:rPr>
        <w:t xml:space="preserve">II. Polynômes de Tchebychev et orthogonalité</w:t>
      </w:r>
    </w:p>
    <w:p>
      <w:pPr>
        <w:spacing w:after="220" w:lineRule="auto"/>
      </w:pPr>
      <w:r>
        <w:rPr>
          <w:rFonts w:eastAsia="Georgia" w:cs="Georgia" w:ascii="Georgia" w:hAnsi="Georgia"/>
        </w:rPr>
        <w:t xml:space="preserve">Orthogonalité des </w:t>
      </w:r>
      <m:oMath>
        <m:sSub>
          <m:sSubPr/>
          <m:e>
            <m:r>
              <m:rPr>
                <m:sty m:val="i"/>
              </m:rPr>
              <m:t>T</m:t>
            </m:r>
          </m:e>
          <m:sub>
            <m:r>
              <m:rPr>
                <m:sty m:val="i"/>
              </m:rPr>
              <m:t>n</m:t>
            </m:r>
          </m:sub>
        </m:sSub>
      </m:oMath>
      <w:r>
        <w:rPr/>
        <w:br w:type="textWrapping"/>
      </w:r>
      <w:r>
        <w:rPr/>
        <w:t xml:space="preserve">4. Montrer que pour toute fonction </w:t>
      </w:r>
      <m:oMath>
        <m:r>
          <m:rPr>
            <m:sty m:val="i"/>
          </m:rPr>
          <m:t>h</m:t>
        </m:r>
      </m:oMath>
      <w:r>
        <w:rPr/>
        <w:t xml:space="preserve"> de </w:t>
      </w:r>
      <m:oMath>
        <m:r>
          <m:rPr>
            <m:sty m:val="i"/>
          </m:rPr>
          <m:t>E</m:t>
        </m:r>
      </m:oMath>
      <w:r>
        <w:rPr/>
        <w:t xml:space="preserve">, l'application </w:t>
      </w:r>
      <m:oMath>
        <m:r>
          <m:rPr>
            <m:sty m:val="i"/>
          </m:rPr>
          <m:t>t</m:t>
        </m:r>
        <m:r>
          <m:rPr>
            <m:sty m:val="p"/>
          </m:rPr>
          <m:t>↦</m:t>
        </m:r>
        <m:f>
          <m:fPr>
            <m:ctrlPr>
              <w:rPr>
                <w:rFonts w:ascii="Cambria Math" w:hAnsi="Cambria Math"/>
              </w:rPr>
            </m:ctrlPr>
          </m:fPr>
          <m:num>
            <m:r>
              <m:rPr>
                <m:sty m:val="i"/>
              </m:rPr>
              <m:t>h</m:t>
            </m:r>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oMath>
      <w:r>
        <w:rPr>
          <w:rFonts w:eastAsia="Georgia" w:cs="Georgia" w:ascii="Georgia" w:hAnsi="Georgia"/>
        </w:rPr>
        <w:t xml:space="preserve"> est intégrable sur </w:t>
      </w:r>
      <m:oMath>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w:r>
        <w:rPr/>
        <w:t xml:space="preserve">Pour </w:t>
      </w:r>
      <m:oMath>
        <m:r>
          <m:rPr>
            <m:sty m:val="i"/>
          </m:rPr>
          <m:t>f</m:t>
        </m:r>
      </m:oMath>
      <w:r>
        <w:rPr/>
        <w:t xml:space="preserve"> et </w:t>
      </w:r>
      <m:oMath>
        <m:r>
          <m:rPr>
            <m:sty m:val="i"/>
          </m:rPr>
          <m:t>g</m:t>
        </m:r>
      </m:oMath>
      <w:r>
        <w:rPr>
          <w:rFonts w:eastAsia="Georgia" w:cs="Georgia" w:ascii="Georgia" w:hAnsi="Georgia"/>
        </w:rPr>
        <w:t xml:space="preserve"> éléments de </w:t>
      </w:r>
      <m:oMath>
        <m:r>
          <m:rPr>
            <m:sty m:val="i"/>
          </m:rPr>
          <m:t>E</m:t>
        </m:r>
      </m:oMath>
      <w:r>
        <w:rPr/>
        <w:t xml:space="preserve">, on pose </w:t>
      </w:r>
      <m:oMath>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r>
              <m:rPr>
                <m:sty m:val="i"/>
              </m:rPr>
              <m:t>g</m:t>
            </m:r>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oMath>
      <w:r>
        <w:rPr/>
        <w:t xml:space="preserve">.</w:t>
      </w:r>
      <w:r>
        <w:rPr/>
        <w:br w:type="textWrapping"/>
      </w:r>
      <w:r>
        <w:rPr/>
        <w:t xml:space="preserve">5. a) Soit </w:t>
      </w:r>
      <m:oMath>
        <m:r>
          <m:rPr>
            <m:sty m:val="i"/>
          </m:rPr>
          <m:t>h</m:t>
        </m:r>
      </m:oMath>
      <w:r>
        <w:rPr/>
        <w:t xml:space="preserve"> une fonction positive de </w:t>
      </w:r>
      <m:oMath>
        <m:r>
          <m:rPr>
            <m:sty m:val="i"/>
          </m:rPr>
          <m:t>E</m:t>
        </m:r>
      </m:oMath>
      <w:r>
        <w:rPr/>
        <w:t xml:space="preserve">, montrer que si </w:t>
      </w:r>
      <m:oMath>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h</m:t>
            </m:r>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r>
          <m:rPr>
            <m:sty m:val="p"/>
          </m:rPr>
          <m:t>0</m:t>
        </m:r>
      </m:oMath>
      <w:r>
        <w:rPr/>
        <w:t xml:space="preserve"> alors </w:t>
      </w:r>
      <m:oMath>
        <m:r>
          <m:rPr>
            <m:sty m:val="i"/>
          </m:rPr>
          <m:t>h</m:t>
        </m:r>
      </m:oMath>
      <w:r>
        <w:rPr/>
        <w:t xml:space="preserve"> est la fonction nulle.</w:t>
      </w:r>
      <w:r>
        <w:rPr/>
        <w:br w:type="textWrapping"/>
      </w:r>
      <w:r>
        <w:rPr/>
        <w:t xml:space="preserve">b) Montrer que </w:t>
      </w:r>
      <m:oMath>
        <m:r>
          <m:rPr>
            <m:sty m:val="p"/>
          </m:rPr>
          <m:t>⟨</m:t>
        </m:r>
      </m:oMath>
      <w:r>
        <w:rPr/>
        <w:t xml:space="preserve">,</w:t>
      </w:r>
      <m:oMath>
        <m:r>
          <m:rPr>
            <m:sty m:val="p"/>
          </m:rPr>
          <m:t>⟩</m:t>
        </m:r>
        <m:r>
          <m:rPr>
            <m:sty m:val="i"/>
          </m:rPr>
          <m:t>d</m:t>
        </m:r>
        <m:r>
          <m:rPr>
            <m:sty m:val="i"/>
          </m:rPr>
          <m:t>é</m:t>
        </m:r>
        <m:r>
          <m:rPr>
            <m:sty m:val="i"/>
          </m:rPr>
          <m:t>f</m:t>
        </m:r>
        <m:r>
          <m:rPr>
            <m:sty m:val="i"/>
          </m:rPr>
          <m:t>i</m:t>
        </m:r>
        <m:r>
          <m:rPr>
            <m:sty m:val="i"/>
          </m:rPr>
          <m:t>n</m:t>
        </m:r>
        <m:r>
          <m:rPr>
            <m:sty m:val="i"/>
          </m:rPr>
          <m:t>i</m:t>
        </m:r>
        <m:r>
          <m:rPr>
            <m:sty m:val="i"/>
          </m:rPr>
          <m:t>t</m:t>
        </m:r>
        <m:r>
          <m:rPr>
            <m:sty m:val="i"/>
          </m:rPr>
          <m:t>u</m:t>
        </m:r>
        <m:r>
          <m:rPr>
            <m:sty m:val="i"/>
          </m:rPr>
          <m:t>n</m:t>
        </m:r>
        <m:r>
          <m:rPr>
            <m:sty m:val="i"/>
          </m:rPr>
          <m:t>p</m:t>
        </m:r>
        <m:r>
          <m:rPr>
            <m:sty m:val="i"/>
          </m:rPr>
          <m:t>r</m:t>
        </m:r>
        <m:r>
          <m:rPr>
            <m:sty m:val="i"/>
          </m:rPr>
          <m:t>o</m:t>
        </m:r>
        <m:r>
          <m:rPr>
            <m:sty m:val="i"/>
          </m:rPr>
          <m:t>d</m:t>
        </m:r>
        <m:r>
          <m:rPr>
            <m:sty m:val="i"/>
          </m:rPr>
          <m:t>u</m:t>
        </m:r>
        <m:r>
          <m:rPr>
            <m:sty m:val="i"/>
          </m:rPr>
          <m:t>i</m:t>
        </m:r>
        <m:r>
          <m:rPr>
            <m:sty m:val="i"/>
          </m:rPr>
          <m:t>t</m:t>
        </m:r>
        <m:r>
          <m:rPr>
            <m:sty m:val="i"/>
          </m:rPr>
          <m:t>s</m:t>
        </m:r>
        <m:r>
          <m:rPr>
            <m:sty m:val="i"/>
          </m:rPr>
          <m:t>c</m:t>
        </m:r>
        <m:r>
          <m:rPr>
            <m:sty m:val="i"/>
          </m:rPr>
          <m:t>a</m:t>
        </m:r>
        <m:r>
          <m:rPr>
            <m:sty m:val="i"/>
          </m:rPr>
          <m:t>l</m:t>
        </m:r>
        <m:r>
          <m:rPr>
            <m:sty m:val="i"/>
          </m:rPr>
          <m:t>a</m:t>
        </m:r>
        <m:r>
          <m:rPr>
            <m:sty m:val="i"/>
          </m:rPr>
          <m:t>i</m:t>
        </m:r>
        <m:r>
          <m:rPr>
            <m:sty m:val="i"/>
          </m:rPr>
          <m:t>r</m:t>
        </m:r>
        <m:r>
          <m:rPr>
            <m:sty m:val="i"/>
          </m:rPr>
          <m:t>e</m:t>
        </m:r>
        <m:r>
          <m:rPr>
            <m:sty m:val="i"/>
          </m:rPr>
          <m:t>s</m:t>
        </m:r>
        <m:r>
          <m:rPr>
            <m:sty m:val="i"/>
          </m:rPr>
          <m:t>u</m:t>
        </m:r>
        <m:r>
          <m:rPr>
            <m:sty m:val="i"/>
          </m:rPr>
          <m:t>r</m:t>
        </m:r>
        <m:r>
          <m:rPr>
            <m:sty m:val="i"/>
          </m:rPr>
          <m:t>E</m:t>
        </m:r>
      </m:oMath>
      <w:r>
        <w:rPr/>
        <w:t xml:space="preserve">.</w:t>
      </w:r>
    </w:p>
    <w:p>
      <w:pPr>
        <w:spacing w:after="220" w:lineRule="auto"/>
      </w:pPr>
      <w:r>
        <w:rPr>
          <w:rFonts w:eastAsia="Georgia" w:cs="Georgia" w:ascii="Georgia" w:hAnsi="Georgia"/>
        </w:rPr>
        <w:t xml:space="preserve">Ceci nous permet de définir une norme euclidienne sur </w:t>
      </w:r>
      <m:oMath>
        <m:r>
          <m:rPr>
            <m:sty m:val="i"/>
          </m:rPr>
          <m:t>E</m:t>
        </m:r>
      </m:oMath>
      <w:r>
        <w:rPr>
          <w:rFonts w:eastAsia="Georgia" w:cs="Georgia" w:ascii="Georgia" w:hAnsi="Georgia"/>
        </w:rPr>
        <w:t xml:space="preserve"> : pour tout élément </w:t>
      </w:r>
      <m:oMath>
        <m:r>
          <m:rPr>
            <m:sty m:val="i"/>
          </m:rPr>
          <m:t>h</m:t>
        </m:r>
      </m:oMath>
      <w:r>
        <w:rPr/>
        <w:t xml:space="preserve"> de </w:t>
      </w:r>
      <m:oMath>
        <m:r>
          <m:rPr>
            <m:sty m:val="i"/>
          </m:rPr>
          <m:t>E</m:t>
        </m:r>
      </m:oMath>
      <w:r>
        <w:rPr/>
        <w:t xml:space="preserve">, on pose</w:t>
      </w:r>
    </w:p>
    <w:p>
      <w:pPr>
        <w:spacing w:after="220" w:lineRule="auto"/>
      </w:pPr>
      <m:oMathPara>
        <m:oMath>
          <m:r>
            <m:rPr>
              <m:sty m:val="p"/>
            </m:rPr>
            <m:t>‖</m:t>
          </m:r>
          <m:r>
            <m:rPr>
              <m:sty m:val="i"/>
            </m:rPr>
            <m:t>h</m:t>
          </m:r>
          <m:sSub>
            <m:sSubPr/>
            <m:e>
              <m:r>
                <m:rPr>
                  <m:sty m:val="p"/>
                </m:rPr>
                <m:t>‖</m:t>
              </m:r>
            </m:e>
            <m:sub>
              <m:r>
                <m:rPr>
                  <m:sty m:val="p"/>
                </m:rPr>
                <m:t>2</m:t>
              </m:r>
            </m:sub>
          </m:sSub>
          <m:r>
            <m:rPr>
              <m:sty m:val="p"/>
            </m:rPr>
            <m:t>=</m:t>
          </m:r>
          <m:rad>
            <m:radPr>
              <m:degHide m:val="1"/>
              <m:ctrlPr>
                <w:rPr>
                  <w:rFonts w:ascii="Cambria Math" w:hAnsi="Cambria Math"/>
                </w:rPr>
              </m:ctrlPr>
            </m:radPr>
            <m:deg/>
            <m:e>
              <m:r>
                <m:rPr>
                  <m:sty m:val="p"/>
                </m:rPr>
                <m:t>⟨</m:t>
              </m:r>
              <m:r>
                <m:rPr>
                  <m:sty m:val="i"/>
                </m:rPr>
                <m:t>h</m:t>
              </m:r>
              <m:r>
                <m:rPr>
                  <m:sty m:val="p"/>
                </m:rPr>
                <m:t>,</m:t>
              </m:r>
              <m:r>
                <m:rPr>
                  <m:sty m:val="i"/>
                </m:rPr>
                <m:t>h</m:t>
              </m:r>
              <m:r>
                <m:rPr>
                  <m:sty m:val="p"/>
                </m:rPr>
                <m:t>⟩</m:t>
              </m:r>
            </m:e>
          </m:rad>
          <m:r>
            <m:rPr>
              <m:sty m:val="p"/>
            </m:rPr>
            <m:t>.</m:t>
          </m:r>
        </m:oMath>
      </m:oMathPara>
    </w:p>
    <w:p>
      <w:pPr>
        <w:numPr>
          <w:ilvl w:val="0"/>
          <w:numId w:val="3"/>
        </w:numPr>
        <w:spacing w:lineRule="auto"/>
      </w:pPr>
      <w:r>
        <w:rPr/>
        <w:t xml:space="preserve">Calculer </w:t>
      </w:r>
      <m:oMath>
        <m:d>
          <m:dPr>
            <m:begChr m:val="⟨"/>
            <m:endChr m:val="⟩"/>
            <m:ctrlPr>
              <w:rPr>
                <w:rFonts w:ascii="Cambria Math" w:hAnsi="Cambria Math"/>
              </w:rPr>
            </m:ctrlPr>
          </m:dPr>
          <m:e>
            <m:sSub>
              <m:sSubPr/>
              <m:e>
                <m:r>
                  <m:rPr>
                    <m:sty m:val="i"/>
                  </m:rPr>
                  <m:t>T</m:t>
                </m:r>
              </m:e>
              <m:sub>
                <m:r>
                  <m:rPr>
                    <m:sty m:val="i"/>
                  </m:rPr>
                  <m:t>n</m:t>
                </m:r>
              </m:sub>
            </m:sSub>
            <m:r>
              <m:rPr>
                <m:sty m:val="p"/>
              </m:rPr>
              <m:t>,</m:t>
            </m:r>
            <m:sSub>
              <m:sSubPr/>
              <m:e>
                <m:r>
                  <m:rPr>
                    <m:sty m:val="i"/>
                  </m:rPr>
                  <m:t>T</m:t>
                </m:r>
              </m:e>
              <m:sub>
                <m:r>
                  <m:rPr>
                    <m:sty m:val="i"/>
                  </m:rPr>
                  <m:t>m</m:t>
                </m:r>
              </m:sub>
            </m:sSub>
          </m:e>
        </m:d>
      </m:oMath>
      <w:r>
        <w:rPr/>
        <w:t xml:space="preserve"> selon les valeurs des entiers naturels </w:t>
      </w:r>
      <m:oMath>
        <m:r>
          <m:rPr>
            <m:sty m:val="i"/>
          </m:rPr>
          <m:t>m</m:t>
        </m:r>
      </m:oMath>
      <w:r>
        <w:rPr/>
        <w:t xml:space="preserve"> et </w:t>
      </w:r>
      <m:oMath>
        <m:r>
          <m:rPr>
            <m:sty m:val="i"/>
          </m:rPr>
          <m:t>n</m:t>
        </m:r>
      </m:oMath>
      <w:r>
        <w:rPr>
          <w:rFonts w:eastAsia="Georgia" w:cs="Georgia" w:ascii="Georgia" w:hAnsi="Georgia"/>
        </w:rPr>
        <w:t xml:space="preserve">. En déduire pour tout entier naturel </w:t>
      </w:r>
      <m:oMath>
        <m:r>
          <m:rPr>
            <m:sty m:val="i"/>
          </m:rPr>
          <m:t>n</m:t>
        </m:r>
      </m:oMath>
      <w:r>
        <w:rPr/>
        <w:t xml:space="preserve"> que la famille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e>
        </m:d>
      </m:oMath>
      <w:r>
        <w:rPr/>
        <w:t xml:space="preserve"> est une base orthogonale (pour </w:t>
      </w:r>
      <m:oMath>
        <m:r>
          <m:rPr>
            <m:sty m:val="p"/>
          </m:rPr>
          <m:t>⟨</m:t>
        </m:r>
      </m:oMath>
      <w:r>
        <w:rPr/>
        <w:t xml:space="preserve">,</w:t>
      </w:r>
      <m:oMath>
        <m:r>
          <m:rPr>
            <m:sty m:val="p"/>
          </m:rPr>
          <m:t>⟩</m:t>
        </m:r>
        <m:r>
          <m:rPr>
            <m:sty m:val="p"/>
          </m:rPr>
          <m:t>)</m:t>
        </m:r>
        <m:r>
          <m:rPr>
            <m:sty m:val="i"/>
          </m:rPr>
          <m:t>d</m:t>
        </m:r>
        <m:r>
          <m:rPr>
            <m:sty m:val="i"/>
          </m:rPr>
          <m:t>e</m:t>
        </m:r>
        <m:sSub>
          <m:sSubPr/>
          <m:e>
            <m:r>
              <m:rPr>
                <m:sty m:val="i"/>
              </m:rPr>
              <m:t>E</m:t>
            </m:r>
          </m:e>
          <m:sub>
            <m:r>
              <m:rPr>
                <m:sty m:val="i"/>
              </m:rPr>
              <m:t>n</m:t>
            </m:r>
          </m:sub>
        </m:sSub>
      </m:oMath>
      <w:r>
        <w:rPr/>
        <w:t xml:space="preserve">.</w:t>
      </w:r>
    </w:p>
    <w:p>
      <w:pPr>
        <w:spacing w:line="271" w:before="330" w:lineRule="auto"/>
      </w:pPr>
      <w:r>
        <w:rPr>
          <w:rFonts w:eastAsia="Georgia" w:cs="Georgia" w:ascii="Georgia" w:hAnsi="Georgia"/>
          <w:b/>
          <w:sz w:val="42"/>
        </w:rPr>
        <w:t xml:space="preserve">Polynôme de meilleure approximation quadratique</w:t>
      </w:r>
    </w:p>
    <w:p>
      <w:pPr>
        <w:spacing w:after="220" w:lineRule="auto"/>
      </w:pPr>
      <w:r>
        <w:rPr/>
        <w:t xml:space="preserve">Dans toute la suite de la partie II., </w:t>
      </w:r>
      <m:oMath>
        <m:r>
          <m:rPr>
            <m:sty m:val="i"/>
          </m:rPr>
          <m:t>f</m:t>
        </m:r>
      </m:oMath>
      <w:r>
        <w:rPr>
          <w:rFonts w:eastAsia="Georgia" w:cs="Georgia" w:ascii="Georgia" w:hAnsi="Georgia"/>
        </w:rPr>
        <w:t xml:space="preserve"> désignera un élément de </w:t>
      </w:r>
      <m:oMath>
        <m:r>
          <m:rPr>
            <m:sty m:val="i"/>
          </m:rPr>
          <m:t>E</m:t>
        </m:r>
      </m:oMath>
      <w:r>
        <w:rPr/>
        <w:t xml:space="preserve"> et </w:t>
      </w:r>
      <m:oMath>
        <m:r>
          <m:rPr>
            <m:sty m:val="i"/>
          </m:rPr>
          <m:t>n</m:t>
        </m:r>
      </m:oMath>
      <w:r>
        <w:rPr/>
        <w:t xml:space="preserve"> un entier naturel.</w:t>
      </w:r>
      <w:r>
        <w:rPr/>
        <w:br w:type="textWrapping"/>
      </w:r>
      <w:r>
        <w:rPr/>
        <w:t xml:space="preserve">On pose </w:t>
      </w:r>
      <m:oMath>
        <m:sSub>
          <m:sSubPr/>
          <m:e>
            <m:r>
              <m:rPr>
                <m:sty m:val="i"/>
              </m:rPr>
              <m:t>d</m:t>
            </m:r>
          </m:e>
          <m:sub>
            <m:r>
              <m:rPr>
                <m:sty m:val="p"/>
              </m:rPr>
              <m:t>2</m:t>
            </m:r>
          </m:sub>
        </m:sSub>
        <m:d>
          <m:dPr>
            <m:begChr m:val="("/>
            <m:endChr m:val=")"/>
            <m:ctrlPr>
              <w:rPr>
                <w:rFonts w:ascii="Cambria Math" w:hAnsi="Cambria Math"/>
              </w:rPr>
            </m:ctrlPr>
          </m:dPr>
          <m:e>
            <m:r>
              <m:rPr>
                <m:sty m:val="i"/>
              </m:rPr>
              <m:t>f</m:t>
            </m:r>
            <m:r>
              <m:rPr>
                <m:sty m:val="p"/>
              </m:rPr>
              <m:t>,</m:t>
            </m:r>
            <m:sSub>
              <m:sSubPr/>
              <m:e>
                <m:r>
                  <m:rPr>
                    <m:sty m:val="i"/>
                  </m:rPr>
                  <m:t>E</m:t>
                </m:r>
              </m:e>
              <m:sub>
                <m:r>
                  <m:rPr>
                    <m:sty m:val="i"/>
                  </m:rPr>
                  <m:t>n</m:t>
                </m:r>
              </m:sub>
            </m:sSub>
          </m:e>
        </m:d>
        <m:r>
          <m:rPr>
            <m:sty m:val="p"/>
          </m:rPr>
          <m:t>=</m:t>
        </m:r>
        <m:r>
          <m:rPr>
            <m:sty m:val="p"/>
          </m:rPr>
          <m:t>inf</m:t>
        </m:r>
        <m:d>
          <m:dPr>
            <m:begChr m:val="{"/>
            <m:endChr m:val="}"/>
            <m:ctrlPr>
              <w:rPr>
                <w:rFonts w:ascii="Cambria Math" w:hAnsi="Cambria Math"/>
              </w:rPr>
            </m:ctrlPr>
          </m:dPr>
          <m:e>
            <m:r>
              <m:rPr>
                <m:sty m:val="p"/>
              </m:rPr>
              <m:t>‖</m:t>
            </m:r>
            <m:r>
              <m:rPr>
                <m:sty m:val="i"/>
              </m:rPr>
              <m:t>f</m:t>
            </m:r>
            <m:r>
              <m:rPr>
                <m:sty m:val="p"/>
              </m:rPr>
              <m:t>−</m:t>
            </m:r>
            <m:r>
              <m:rPr>
                <m:sty m:val="i"/>
              </m:rPr>
              <m:t>Q</m:t>
            </m:r>
            <m:sSub>
              <m:sSubPr/>
              <m:e>
                <m:r>
                  <m:rPr>
                    <m:sty m:val="p"/>
                  </m:rPr>
                  <m:t>‖</m:t>
                </m:r>
              </m:e>
              <m:sub>
                <m:r>
                  <m:rPr>
                    <m:sty m:val="p"/>
                  </m:rPr>
                  <m:t>2</m:t>
                </m:r>
              </m:sub>
            </m:sSub>
            <m:r>
              <m:rPr>
                <m:sty m:val="p"/>
              </m:rPr>
              <m:t>,</m:t>
            </m:r>
            <m:r>
              <m:rPr>
                <m:sty m:val="i"/>
              </m:rPr>
              <m:t>Q</m:t>
            </m:r>
            <m:r>
              <m:rPr>
                <m:sty m:val="p"/>
              </m:rPr>
              <m:t>∈</m:t>
            </m:r>
            <m:sSub>
              <m:sSubPr/>
              <m:e>
                <m:r>
                  <m:rPr>
                    <m:sty m:val="i"/>
                  </m:rPr>
                  <m:t>E</m:t>
                </m:r>
              </m:e>
              <m:sub>
                <m:r>
                  <m:rPr>
                    <m:sty m:val="i"/>
                  </m:rPr>
                  <m:t>n</m:t>
                </m:r>
              </m:sub>
            </m:sSub>
          </m:e>
        </m:d>
      </m:oMath>
      <w:r>
        <w:rPr/>
        <w:t xml:space="preserve">.</w:t>
      </w:r>
    </w:p>
    <w:p>
      <w:pPr>
        <w:spacing w:after="220" w:lineRule="auto"/>
      </w:pPr>
      <w:r>
        <w:rPr/>
        <w:t xml:space="preserve">Le but de la suite de la partie II. est d'exprimer </w:t>
      </w:r>
      <m:oMath>
        <m:r>
          <m:rPr>
            <m:sty m:val="p"/>
          </m:rPr>
          <m:t>‖</m:t>
        </m:r>
        <m:r>
          <m:rPr>
            <m:sty m:val="i"/>
          </m:rPr>
          <m:t>f</m:t>
        </m:r>
        <m:sSub>
          <m:sSubPr/>
          <m:e>
            <m:r>
              <m:rPr>
                <m:sty m:val="p"/>
              </m:rPr>
              <m:t>‖</m:t>
            </m:r>
          </m:e>
          <m:sub>
            <m:r>
              <m:rPr>
                <m:sty m:val="p"/>
              </m:rPr>
              <m:t>2</m:t>
            </m:r>
          </m:sub>
        </m:sSub>
      </m:oMath>
      <w:r>
        <w:rPr/>
        <w:t xml:space="preserve"> en fonction des </w:t>
      </w:r>
      <m:oMath>
        <m:f>
          <m:fPr>
            <m:ctrlPr>
              <w:rPr>
                <w:rFonts w:ascii="Cambria Math" w:hAnsi="Cambria Math"/>
              </w:rPr>
            </m:ctrlPr>
          </m:fPr>
          <m:num>
            <m:d>
              <m:dPr>
                <m:begChr m:val="⟨"/>
                <m:endChr m:val="⟩"/>
                <m:ctrlPr>
                  <w:rPr>
                    <w:rFonts w:ascii="Cambria Math" w:hAnsi="Cambria Math"/>
                  </w:rPr>
                </m:ctrlPr>
              </m:dPr>
              <m:e>
                <m:r>
                  <m:rPr>
                    <m:sty m:val="i"/>
                  </m:rPr>
                  <m:t>f</m:t>
                </m:r>
                <m:r>
                  <m:rPr>
                    <m:sty m:val="p"/>
                  </m:rPr>
                  <m:t>,</m:t>
                </m:r>
                <m:sSub>
                  <m:sSubPr/>
                  <m:e>
                    <m:r>
                      <m:rPr>
                        <m:sty m:val="i"/>
                      </m:rPr>
                      <m:t>T</m:t>
                    </m:r>
                  </m:e>
                  <m:sub>
                    <m:r>
                      <m:rPr>
                        <m:sty m:val="i"/>
                      </m:rPr>
                      <m:t>k</m:t>
                    </m:r>
                  </m:sub>
                </m:sSub>
              </m:e>
            </m:d>
          </m:num>
          <m:den>
            <m:sSub>
              <m:sSubPr/>
              <m:e>
                <m:d>
                  <m:dPr>
                    <m:begChr m:val="‖"/>
                    <m:endChr m:val="‖"/>
                    <m:ctrlPr>
                      <w:rPr>
                        <w:rFonts w:ascii="Cambria Math" w:hAnsi="Cambria Math"/>
                      </w:rPr>
                    </m:ctrlPr>
                  </m:dPr>
                  <m:e>
                    <m:sSub>
                      <m:sSubPr/>
                      <m:e>
                        <m:r>
                          <m:rPr>
                            <m:sty m:val="i"/>
                          </m:rPr>
                          <m:t>T</m:t>
                        </m:r>
                      </m:e>
                      <m:sub>
                        <m:r>
                          <m:rPr>
                            <m:sty m:val="i"/>
                          </m:rPr>
                          <m:t>k</m:t>
                        </m:r>
                      </m:sub>
                    </m:sSub>
                  </m:e>
                </m:d>
              </m:e>
              <m:sub>
                <m:r>
                  <m:rPr>
                    <m:sty m:val="p"/>
                  </m:rPr>
                  <m:t>2</m:t>
                </m:r>
              </m:sub>
            </m:sSub>
          </m:den>
        </m:f>
      </m:oMath>
      <w:r>
        <w:rPr/>
        <w:t xml:space="preserve">.</w:t>
      </w:r>
      <w:r>
        <w:rPr/>
        <w:br w:type="textWrapping"/>
      </w:r>
      <w:r>
        <w:rPr>
          <w:rFonts w:eastAsia="Georgia" w:cs="Georgia" w:ascii="Georgia" w:hAnsi="Georgia"/>
        </w:rPr>
        <w:t xml:space="preserve">7. a) Enoncer un théorème justifiant l'existence et l'unicité d'un vecteur </w:t>
      </w:r>
      <m:oMath>
        <m:sSub>
          <m:sSubPr/>
          <m:e>
            <m:r>
              <m:rPr>
                <m:sty m:val="i"/>
              </m:rPr>
              <m:t>t</m:t>
            </m:r>
          </m:e>
          <m:sub>
            <m:r>
              <m:rPr>
                <m:sty m:val="i"/>
              </m:rPr>
              <m:t>n</m:t>
            </m:r>
          </m:sub>
        </m:sSub>
        <m:r>
          <m:rPr>
            <m:sty m:val="p"/>
          </m:rPr>
          <m:t>(</m:t>
        </m:r>
        <m:r>
          <m:rPr>
            <m:sty m:val="i"/>
          </m:rPr>
          <m:t>f</m:t>
        </m:r>
        <m:r>
          <m:rPr>
            <m:sty m:val="p"/>
          </m:rPr>
          <m:t>)</m:t>
        </m:r>
      </m:oMath>
      <w:r>
        <w:rPr/>
        <w:t xml:space="preserve"> dans </w:t>
      </w:r>
      <m:oMath>
        <m:sSub>
          <m:sSubPr/>
          <m:e>
            <m:r>
              <m:rPr>
                <m:sty m:val="i"/>
              </m:rPr>
              <m:t>E</m:t>
            </m:r>
          </m:e>
          <m:sub>
            <m:r>
              <m:rPr>
                <m:sty m:val="i"/>
              </m:rPr>
              <m:t>n</m:t>
            </m:r>
          </m:sub>
        </m:sSub>
      </m:oMath>
      <w:r>
        <w:rPr/>
        <w:t xml:space="preserve"> tel que </w:t>
      </w:r>
      <m:oMath>
        <m:sSub>
          <m:sSubPr/>
          <m:e>
            <m:d>
              <m:dPr>
                <m:begChr m:val="‖"/>
                <m:endChr m:val="‖"/>
                <m:ctrlPr>
                  <w:rPr>
                    <w:rFonts w:ascii="Cambria Math" w:hAnsi="Cambria Math"/>
                  </w:rPr>
                </m:ctrlPr>
              </m:dPr>
              <m:e>
                <m:r>
                  <m:rPr>
                    <m:sty m:val="i"/>
                  </m:rPr>
                  <m:t>f</m:t>
                </m:r>
                <m:r>
                  <m:rPr>
                    <m:sty m:val="p"/>
                  </m:rPr>
                  <m:t>−</m:t>
                </m:r>
                <m:sSub>
                  <m:sSubPr/>
                  <m:e>
                    <m:r>
                      <m:rPr>
                        <m:sty m:val="i"/>
                      </m:rPr>
                      <m:t>t</m:t>
                    </m:r>
                  </m:e>
                  <m:sub>
                    <m:r>
                      <m:rPr>
                        <m:sty m:val="i"/>
                      </m:rPr>
                      <m:t>n</m:t>
                    </m:r>
                  </m:sub>
                </m:sSub>
                <m:r>
                  <m:rPr>
                    <m:sty m:val="p"/>
                  </m:rPr>
                  <m:t>(</m:t>
                </m:r>
                <m:r>
                  <m:rPr>
                    <m:sty m:val="i"/>
                  </m:rPr>
                  <m:t>f</m:t>
                </m:r>
                <m:r>
                  <m:rPr>
                    <m:sty m:val="p"/>
                  </m:rPr>
                  <m:t>)</m:t>
                </m:r>
              </m:e>
            </m:d>
          </m:e>
          <m:sub>
            <m:r>
              <m:rPr>
                <m:sty m:val="p"/>
              </m:rPr>
              <m:t>2</m:t>
            </m:r>
          </m:sub>
        </m:sSub>
        <m:r>
          <m:rPr>
            <m:sty m:val="p"/>
          </m:rPr>
          <m:t>=</m:t>
        </m:r>
        <m:sSub>
          <m:sSubPr/>
          <m:e>
            <m:r>
              <m:rPr>
                <m:sty m:val="i"/>
              </m:rPr>
              <m:t>d</m:t>
            </m:r>
          </m:e>
          <m:sub>
            <m:r>
              <m:rPr>
                <m:sty m:val="p"/>
              </m:rPr>
              <m:t>2</m:t>
            </m:r>
          </m:sub>
        </m:sSub>
        <m:d>
          <m:dPr>
            <m:begChr m:val="("/>
            <m:endChr m:val=")"/>
            <m:ctrlPr>
              <w:rPr>
                <w:rFonts w:ascii="Cambria Math" w:hAnsi="Cambria Math"/>
              </w:rPr>
            </m:ctrlPr>
          </m:dPr>
          <m:e>
            <m:r>
              <m:rPr>
                <m:sty m:val="i"/>
              </m:rPr>
              <m:t>f</m:t>
            </m:r>
            <m:r>
              <m:rPr>
                <m:sty m:val="p"/>
              </m:rPr>
              <m:t>,</m:t>
            </m:r>
            <m:sSub>
              <m:sSubPr/>
              <m:e>
                <m:r>
                  <m:rPr>
                    <m:sty m:val="i"/>
                  </m:rPr>
                  <m:t>E</m:t>
                </m:r>
              </m:e>
              <m:sub>
                <m:r>
                  <m:rPr>
                    <m:sty m:val="i"/>
                  </m:rPr>
                  <m:t>n</m:t>
                </m:r>
              </m:sub>
            </m:sSub>
          </m:e>
        </m:d>
      </m:oMath>
      <w:r>
        <w:rPr/>
        <w:t xml:space="preserve">.</w:t>
      </w:r>
      <w:r>
        <w:rPr/>
        <w:br w:type="textWrapping"/>
      </w:r>
      <w:r>
        <w:rPr/>
        <w:t xml:space="preserve">b) Exprimer </w:t>
      </w:r>
      <m:oMath>
        <m:sSub>
          <m:sSubPr/>
          <m:e>
            <m:r>
              <m:rPr>
                <m:sty m:val="i"/>
              </m:rPr>
              <m:t>t</m:t>
            </m:r>
          </m:e>
          <m:sub>
            <m:r>
              <m:rPr>
                <m:sty m:val="i"/>
              </m:rPr>
              <m:t>n</m:t>
            </m:r>
          </m:sub>
        </m:sSub>
        <m:r>
          <m:rPr>
            <m:sty m:val="p"/>
          </m:rPr>
          <m:t>(</m:t>
        </m:r>
        <m:r>
          <m:rPr>
            <m:sty m:val="i"/>
          </m:rPr>
          <m:t>f</m:t>
        </m:r>
        <m:r>
          <m:rPr>
            <m:sty m:val="p"/>
          </m:rPr>
          <m:t>)</m:t>
        </m:r>
      </m:oMath>
      <w:r>
        <w:rPr>
          <w:rFonts w:eastAsia="Georgia" w:cs="Georgia" w:ascii="Georgia" w:hAnsi="Georgia"/>
        </w:rPr>
        <w:t xml:space="preserve"> à l'aide des polynômes de Tchebychev.</w:t>
      </w:r>
    </w:p>
    <w:p>
      <w:pPr>
        <w:spacing w:after="220" w:lineRule="auto"/>
      </w:pPr>
      <w:r>
        <w:rPr/>
        <w:t xml:space="preserve">On dit que </w:t>
      </w:r>
      <m:oMath>
        <m:sSub>
          <m:sSubPr/>
          <m:e>
            <m:r>
              <m:rPr>
                <m:sty m:val="i"/>
              </m:rPr>
              <m:t>t</m:t>
            </m:r>
          </m:e>
          <m:sub>
            <m:r>
              <m:rPr>
                <m:sty m:val="i"/>
              </m:rPr>
              <m:t>n</m:t>
            </m:r>
          </m:sub>
        </m:sSub>
        <m:r>
          <m:rPr>
            <m:sty m:val="p"/>
          </m:rPr>
          <m:t>(</m:t>
        </m:r>
        <m:r>
          <m:rPr>
            <m:sty m:val="i"/>
          </m:rPr>
          <m:t>f</m:t>
        </m:r>
        <m:r>
          <m:rPr>
            <m:sty m:val="p"/>
          </m:rPr>
          <m:t>)</m:t>
        </m:r>
      </m:oMath>
      <w:r>
        <w:rPr>
          <w:rFonts w:eastAsia="Georgia" w:cs="Georgia" w:ascii="Georgia" w:hAnsi="Georgia"/>
        </w:rPr>
        <w:t xml:space="preserve"> est le polynôme de meilleure approximation quadratique de </w:t>
      </w:r>
      <m:oMath>
        <m:r>
          <m:rPr>
            <m:sty m:val="i"/>
          </m:rPr>
          <m:t>f</m:t>
        </m:r>
      </m:oMath>
      <w:r>
        <w:rPr/>
        <w:t xml:space="preserve"> sur </w:t>
      </w:r>
      <m:oMath>
        <m:sSub>
          <m:sSubPr/>
          <m:e>
            <m:r>
              <m:rPr>
                <m:sty m:val="i"/>
              </m:rPr>
              <m:t>E</m:t>
            </m:r>
          </m:e>
          <m:sub>
            <m:r>
              <m:rPr>
                <m:sty m:val="i"/>
              </m:rPr>
              <m:t>n</m:t>
            </m:r>
          </m:sub>
        </m:sSub>
      </m:oMath>
      <w:r>
        <w:rPr/>
        <w:t xml:space="preserve">.</w:t>
      </w:r>
      <w:r>
        <w:rPr/>
        <w:br w:type="textWrapping"/>
      </w:r>
      <w:r>
        <w:rPr/>
        <w:t xml:space="preserve">8. Montrer que </w:t>
      </w:r>
      <m:oMath>
        <m:sSub>
          <m:sSubPr/>
          <m:e>
            <m:r>
              <m:rPr>
                <m:sty m:val="i"/>
              </m:rPr>
              <m:t>d</m:t>
            </m:r>
          </m:e>
          <m:sub>
            <m:r>
              <m:rPr>
                <m:sty m:val="p"/>
              </m:rPr>
              <m:t>2</m:t>
            </m:r>
          </m:sub>
        </m:sSub>
        <m:d>
          <m:dPr>
            <m:begChr m:val="("/>
            <m:endChr m:val=")"/>
            <m:ctrlPr>
              <w:rPr>
                <w:rFonts w:ascii="Cambria Math" w:hAnsi="Cambria Math"/>
              </w:rPr>
            </m:ctrlPr>
          </m:dPr>
          <m:e>
            <m:r>
              <m:rPr>
                <m:sty m:val="i"/>
              </m:rPr>
              <m:t>f</m:t>
            </m:r>
            <m:r>
              <m:rPr>
                <m:sty m:val="p"/>
              </m:rPr>
              <m:t>,</m:t>
            </m:r>
            <m:sSub>
              <m:sSubPr/>
              <m:e>
                <m:r>
                  <m:rPr>
                    <m:sty m:val="i"/>
                  </m:rPr>
                  <m:t>E</m:t>
                </m:r>
              </m:e>
              <m:sub>
                <m:r>
                  <m:rPr>
                    <m:sty m:val="i"/>
                  </m:rPr>
                  <m:t>n</m:t>
                </m:r>
              </m:sub>
            </m:sSub>
          </m:e>
        </m:d>
        <m:r>
          <m:rPr>
            <m:sty m:val="p"/>
          </m:rPr>
          <m:t>=</m:t>
        </m:r>
        <m:rad>
          <m:radPr>
            <m:degHide m:val="1"/>
            <m:ctrlPr>
              <w:rPr>
                <w:rFonts w:ascii="Cambria Math" w:hAnsi="Cambria Math"/>
              </w:rPr>
            </m:ctrlPr>
          </m:radPr>
          <m:deg/>
          <m:e>
            <m:r>
              <m:rPr>
                <m:sty m:val="p"/>
              </m:rPr>
              <m:t>‖</m:t>
            </m:r>
            <m:r>
              <m:rPr>
                <m:sty m:val="i"/>
              </m:rPr>
              <m:t>f</m:t>
            </m:r>
            <m:sSubSup>
              <m:sSubSupPr/>
              <m:e>
                <m:r>
                  <m:rPr>
                    <m:sty m:val="p"/>
                  </m:rPr>
                  <m:t>‖</m:t>
                </m:r>
              </m:e>
              <m:sub>
                <m:r>
                  <m:rPr>
                    <m:sty m:val="p"/>
                  </m:rPr>
                  <m:t>2</m:t>
                </m:r>
              </m:sub>
              <m:sup>
                <m:r>
                  <m:rPr>
                    <m:sty m:val="p"/>
                  </m:rPr>
                  <m:t>2</m:t>
                </m:r>
              </m:sup>
            </m:sSub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sSup>
                  <m:sSupPr/>
                  <m:e>
                    <m:d>
                      <m:dPr>
                        <m:begChr m:val="⟨"/>
                        <m:endChr m:val="⟩"/>
                        <m:ctrlPr>
                          <w:rPr>
                            <w:rFonts w:ascii="Cambria Math" w:hAnsi="Cambria Math"/>
                          </w:rPr>
                        </m:ctrlPr>
                      </m:dPr>
                      <m:e>
                        <m:r>
                          <m:rPr>
                            <m:sty m:val="i"/>
                          </m:rPr>
                          <m:t>f</m:t>
                        </m:r>
                        <m:r>
                          <m:rPr>
                            <m:sty m:val="p"/>
                          </m:rPr>
                          <m:t>,</m:t>
                        </m:r>
                        <m:sSub>
                          <m:sSubPr/>
                          <m:e>
                            <m:r>
                              <m:rPr>
                                <m:sty m:val="i"/>
                              </m:rPr>
                              <m:t>T</m:t>
                            </m:r>
                          </m:e>
                          <m:sub>
                            <m:r>
                              <m:rPr>
                                <m:sty m:val="i"/>
                              </m:rPr>
                              <m:t>k</m:t>
                            </m:r>
                          </m:sub>
                        </m:sSub>
                      </m:e>
                    </m:d>
                  </m:e>
                  <m:sup>
                    <m:r>
                      <m:rPr>
                        <m:sty m:val="p"/>
                      </m:rPr>
                      <m:t>2</m:t>
                    </m:r>
                  </m:sup>
                </m:sSup>
              </m:num>
              <m:den>
                <m:sSubSup>
                  <m:sSubSupPr/>
                  <m:e>
                    <m:d>
                      <m:dPr>
                        <m:begChr m:val="‖"/>
                        <m:endChr m:val="‖"/>
                        <m:ctrlPr>
                          <w:rPr>
                            <w:rFonts w:ascii="Cambria Math" w:hAnsi="Cambria Math"/>
                          </w:rPr>
                        </m:ctrlPr>
                      </m:dPr>
                      <m:e>
                        <m:sSub>
                          <m:sSubPr/>
                          <m:e>
                            <m:r>
                              <m:rPr>
                                <m:sty m:val="i"/>
                              </m:rPr>
                              <m:t>T</m:t>
                            </m:r>
                          </m:e>
                          <m:sub>
                            <m:r>
                              <m:rPr>
                                <m:sty m:val="i"/>
                              </m:rPr>
                              <m:t>k</m:t>
                            </m:r>
                          </m:sub>
                        </m:sSub>
                      </m:e>
                    </m:d>
                  </m:e>
                  <m:sub>
                    <m:r>
                      <m:rPr>
                        <m:sty m:val="p"/>
                      </m:rPr>
                      <m:t>2</m:t>
                    </m:r>
                  </m:sub>
                  <m:sup>
                    <m:r>
                      <m:rPr>
                        <m:sty m:val="p"/>
                      </m:rPr>
                      <m:t>2</m:t>
                    </m:r>
                  </m:sup>
                </m:sSubSup>
              </m:den>
            </m:f>
          </m:e>
        </m:rad>
      </m:oMath>
      <w:r>
        <w:rPr/>
        <w:t xml:space="preserve">.</w:t>
      </w:r>
      <w:r>
        <w:rPr/>
        <w:br w:type="textWrapping"/>
      </w:r>
      <w:r>
        <w:rPr>
          <w:rFonts w:eastAsia="Georgia" w:cs="Georgia" w:ascii="Georgia" w:hAnsi="Georgia"/>
        </w:rPr>
        <w:t xml:space="preserve">9. a) En déduire que la série </w:t>
      </w:r>
      <m:oMath>
        <m:nary>
          <m:naryPr>
            <m:chr m:val="∑"/>
            <m:limLoc m:val="undOvr"/>
            <m:grow m:val="1"/>
            <m:supHide m:val="1"/>
          </m:naryPr>
          <m:sub>
            <m:r>
              <m:rPr>
                <m:sty m:val="i"/>
              </m:rPr>
              <m:t>k</m:t>
            </m:r>
            <m:r>
              <m:rPr>
                <m:sty m:val="p"/>
              </m:rPr>
              <m:t>≥</m:t>
            </m:r>
            <m:r>
              <m:rPr>
                <m:sty m:val="p"/>
              </m:rPr>
              <m:t>0</m:t>
            </m:r>
          </m:sub>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i"/>
                      </m:rPr>
                      <m:t>f</m:t>
                    </m:r>
                    <m:r>
                      <m:rPr>
                        <m:sty m:val="p"/>
                      </m:rPr>
                      <m:t>,</m:t>
                    </m:r>
                    <m:sSub>
                      <m:sSubPr/>
                      <m:e>
                        <m:r>
                          <m:rPr>
                            <m:sty m:val="i"/>
                          </m:rPr>
                          <m:t>T</m:t>
                        </m:r>
                      </m:e>
                      <m:sub>
                        <m:r>
                          <m:rPr>
                            <m:sty m:val="i"/>
                          </m:rPr>
                          <m:t>k</m:t>
                        </m:r>
                      </m:sub>
                    </m:sSub>
                  </m:e>
                </m:d>
              </m:e>
              <m:sup>
                <m:r>
                  <m:rPr>
                    <m:sty m:val="p"/>
                  </m:rPr>
                  <m:t>2</m:t>
                </m:r>
              </m:sup>
            </m:sSup>
          </m:num>
          <m:den>
            <m:sSubSup>
              <m:sSubSupPr/>
              <m:e>
                <m:d>
                  <m:dPr>
                    <m:begChr m:val="‖"/>
                    <m:endChr m:val="‖"/>
                    <m:ctrlPr>
                      <w:rPr>
                        <w:rFonts w:ascii="Cambria Math" w:hAnsi="Cambria Math"/>
                      </w:rPr>
                    </m:ctrlPr>
                  </m:dPr>
                  <m:e>
                    <m:sSub>
                      <m:sSubPr/>
                      <m:e>
                        <m:r>
                          <m:rPr>
                            <m:sty m:val="i"/>
                          </m:rPr>
                          <m:t>T</m:t>
                        </m:r>
                      </m:e>
                      <m:sub>
                        <m:r>
                          <m:rPr>
                            <m:sty m:val="i"/>
                          </m:rPr>
                          <m:t>k</m:t>
                        </m:r>
                      </m:sub>
                    </m:sSub>
                  </m:e>
                </m:d>
              </m:e>
              <m:sub>
                <m:r>
                  <m:rPr>
                    <m:sty m:val="p"/>
                  </m:rPr>
                  <m:t>2</m:t>
                </m:r>
              </m:sub>
              <m:sup>
                <m:r>
                  <m:rPr>
                    <m:sty m:val="p"/>
                  </m:rPr>
                  <m:t>2</m:t>
                </m:r>
              </m:sup>
            </m:sSubSup>
          </m:den>
        </m:f>
      </m:oMath>
      <w:r>
        <w:rPr/>
        <w:t xml:space="preserve"> est convergente.</w:t>
      </w:r>
      <w:r>
        <w:rPr/>
        <w:br w:type="textWrapping"/>
      </w:r>
      <w:r>
        <w:rPr/>
        <w:t xml:space="preserve">b) Que pensez-vous de la limite de </w:t>
      </w:r>
      <m:oMath>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sSub>
              <m:sSubPr/>
              <m:e>
                <m:r>
                  <m:rPr>
                    <m:sty m:val="i"/>
                  </m:rPr>
                  <m:t>T</m:t>
                </m:r>
              </m:e>
              <m:sub>
                <m:r>
                  <m:rPr>
                    <m:sty m:val="i"/>
                  </m:rPr>
                  <m:t>n</m:t>
                </m:r>
              </m:sub>
            </m:sSub>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oMath>
      <w:r>
        <w:rPr/>
        <w:t xml:space="preserve"> lorsque </w:t>
      </w:r>
      <m:oMath>
        <m:r>
          <m:rPr>
            <m:sty m:val="i"/>
          </m:rPr>
          <m:t>n</m:t>
        </m:r>
      </m:oMath>
      <w:r>
        <w:rPr/>
        <w:t xml:space="preserve"> tend vers </w:t>
      </w:r>
      <m:oMath>
        <m:r>
          <m:rPr>
            <m:sty m:val="p"/>
          </m:rPr>
          <m:t>+</m:t>
        </m:r>
        <m:r>
          <m:rPr>
            <m:sty m:val="p"/>
          </m:rPr>
          <m:t>∞</m:t>
        </m:r>
      </m:oMath>
      <w:r>
        <w:rPr/>
        <w:t xml:space="preserve"> ?</w:t>
      </w:r>
    </w:p>
    <w:p>
      <w:pPr>
        <w:spacing w:line="271" w:before="330" w:lineRule="auto"/>
      </w:pPr>
      <w:r>
        <w:rPr>
          <w:b/>
          <w:sz w:val="42"/>
        </w:rPr>
        <w:t xml:space="preserve">Convergence en norme quadratique</w:t>
      </w:r>
    </w:p>
    <w:p>
      <w:pPr>
        <w:numPr>
          <w:ilvl w:val="0"/>
          <w:numId w:val="4"/>
        </w:numPr>
        <w:spacing w:lineRule="auto"/>
      </w:pPr>
      <w:r>
        <w:rPr/>
        <w:t xml:space="preserve">a) Soit </w:t>
      </w:r>
      <m:oMath>
        <m:r>
          <m:rPr>
            <m:sty m:val="i"/>
          </m:rPr>
          <m:t>h</m:t>
        </m:r>
      </m:oMath>
      <w:r>
        <w:rPr>
          <w:rFonts w:eastAsia="Georgia" w:cs="Georgia" w:ascii="Georgia" w:hAnsi="Georgia"/>
        </w:rPr>
        <w:t xml:space="preserve"> un élément de </w:t>
      </w:r>
      <m:oMath>
        <m:r>
          <m:rPr>
            <m:sty m:val="i"/>
          </m:rPr>
          <m:t>E</m:t>
        </m:r>
      </m:oMath>
      <w:r>
        <w:rPr/>
        <w:t xml:space="preserve">, montrer que </w:t>
      </w:r>
      <m:oMath>
        <m:r>
          <m:rPr>
            <m:sty m:val="p"/>
          </m:rPr>
          <m:t>‖</m:t>
        </m:r>
        <m:r>
          <m:rPr>
            <m:sty m:val="i"/>
          </m:rPr>
          <m:t>h</m:t>
        </m:r>
        <m:sSub>
          <m:sSubPr/>
          <m:e>
            <m:r>
              <m:rPr>
                <m:sty m:val="p"/>
              </m:rPr>
              <m:t>‖</m:t>
            </m:r>
          </m:e>
          <m:sub>
            <m:r>
              <m:rPr>
                <m:sty m:val="p"/>
              </m:rPr>
              <m:t>2</m:t>
            </m:r>
          </m:sub>
        </m:sSub>
        <m:r>
          <m:rPr>
            <m:sty m:val="p"/>
          </m:rPr>
          <m:t>≤</m:t>
        </m:r>
        <m:rad>
          <m:radPr>
            <m:degHide m:val="1"/>
            <m:ctrlPr>
              <w:rPr>
                <w:rFonts w:ascii="Cambria Math" w:hAnsi="Cambria Math"/>
              </w:rPr>
            </m:ctrlPr>
          </m:radPr>
          <m:deg/>
          <m:e>
            <m:r>
              <m:rPr>
                <m:sty m:val="i"/>
              </m:rPr>
              <m:t>π</m:t>
            </m:r>
          </m:e>
        </m:rad>
        <m:r>
          <m:rPr>
            <m:sty m:val="p"/>
          </m:rPr>
          <m:t>‖</m:t>
        </m:r>
        <m:r>
          <m:rPr>
            <m:sty m:val="i"/>
          </m:rPr>
          <m:t>h</m:t>
        </m:r>
        <m:sSub>
          <m:sSubPr/>
          <m:e>
            <m:r>
              <m:rPr>
                <m:sty m:val="p"/>
              </m:rPr>
              <m:t>‖</m:t>
            </m:r>
          </m:e>
          <m:sub>
            <m:r>
              <m:rPr>
                <m:sty m:val="p"/>
              </m:rPr>
              <m:t>∞</m:t>
            </m:r>
          </m:sub>
        </m:sSub>
      </m:oMath>
      <w:r>
        <w:rPr/>
        <w:t xml:space="preserve">.</w:t>
      </w:r>
      <w:r>
        <w:rPr/>
        <w:br w:type="textWrapping"/>
      </w:r>
      <w:r>
        <w:rPr>
          <w:rFonts w:eastAsia="Georgia" w:cs="Georgia" w:ascii="Georgia" w:hAnsi="Georgia"/>
        </w:rPr>
        <w:t xml:space="preserve">b) Montrer en utilisant un théorème de Weierstrass que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r>
                  <m:rPr>
                    <m:sty m:val="i"/>
                  </m:rPr>
                  <m:t>f</m:t>
                </m:r>
                <m:r>
                  <m:rPr>
                    <m:sty m:val="p"/>
                  </m:rPr>
                  <m:t>−</m:t>
                </m:r>
                <m:sSub>
                  <m:sSubPr/>
                  <m:e>
                    <m:r>
                      <m:rPr>
                        <m:sty m:val="i"/>
                      </m:rPr>
                      <m:t>t</m:t>
                    </m:r>
                  </m:e>
                  <m:sub>
                    <m:r>
                      <m:rPr>
                        <m:sty m:val="i"/>
                      </m:rPr>
                      <m:t>n</m:t>
                    </m:r>
                  </m:sub>
                </m:sSub>
                <m:r>
                  <m:rPr>
                    <m:sty m:val="p"/>
                  </m:rPr>
                  <m:t>(</m:t>
                </m:r>
                <m:r>
                  <m:rPr>
                    <m:sty m:val="i"/>
                  </m:rPr>
                  <m:t>f</m:t>
                </m:r>
                <m:r>
                  <m:rPr>
                    <m:sty m:val="p"/>
                  </m:rPr>
                  <m:t>)</m:t>
                </m:r>
              </m:e>
            </m:d>
          </m:e>
          <m:sub>
            <m:r>
              <m:rPr>
                <m:sty m:val="p"/>
              </m:rPr>
              <m:t>2</m:t>
            </m:r>
          </m:sub>
        </m:sSub>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a) En déduire que </w:t>
      </w:r>
      <m:oMath>
        <m:r>
          <m:rPr>
            <m:sty m:val="p"/>
          </m:rPr>
          <m:t>‖</m:t>
        </m:r>
        <m:r>
          <m:rPr>
            <m:sty m:val="i"/>
          </m:rPr>
          <m:t>f</m:t>
        </m:r>
        <m:sSub>
          <m:sSubPr/>
          <m:e>
            <m:r>
              <m:rPr>
                <m:sty m:val="p"/>
              </m:rPr>
              <m:t>‖</m:t>
            </m:r>
          </m:e>
          <m:sub>
            <m:r>
              <m:rPr>
                <m:sty m:val="p"/>
              </m:rPr>
              <m:t>2</m:t>
            </m:r>
          </m:sub>
        </m:sSub>
        <m:r>
          <m:rPr>
            <m:sty m:val="p"/>
          </m:rPr>
          <m:t>=</m:t>
        </m:r>
        <m:rad>
          <m:radPr>
            <m:degHide m:val="1"/>
            <m:ctrlPr>
              <w:rPr>
                <w:rFonts w:ascii="Cambria Math" w:hAnsi="Cambria Math"/>
              </w:rPr>
            </m:ctrlPr>
          </m:radPr>
          <m:deg/>
          <m:e>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d>
                      <m:dPr>
                        <m:begChr m:val="⟨"/>
                        <m:endChr m:val="⟩"/>
                        <m:ctrlPr>
                          <w:rPr>
                            <w:rFonts w:ascii="Cambria Math" w:hAnsi="Cambria Math"/>
                          </w:rPr>
                        </m:ctrlPr>
                      </m:dPr>
                      <m:e>
                        <m:r>
                          <m:rPr>
                            <m:sty m:val="i"/>
                          </m:rPr>
                          <m:t>f</m:t>
                        </m:r>
                        <m:r>
                          <m:rPr>
                            <m:sty m:val="p"/>
                          </m:rPr>
                          <m:t>,</m:t>
                        </m:r>
                        <m:sSub>
                          <m:sSubPr/>
                          <m:e>
                            <m:r>
                              <m:rPr>
                                <m:sty m:val="i"/>
                              </m:rPr>
                              <m:t>T</m:t>
                            </m:r>
                          </m:e>
                          <m:sub>
                            <m:r>
                              <m:rPr>
                                <m:sty m:val="i"/>
                              </m:rPr>
                              <m:t>k</m:t>
                            </m:r>
                          </m:sub>
                        </m:sSub>
                      </m:e>
                    </m:d>
                  </m:e>
                  <m:sup>
                    <m:r>
                      <m:rPr>
                        <m:sty m:val="p"/>
                      </m:rPr>
                      <m:t>2</m:t>
                    </m:r>
                  </m:sup>
                </m:sSup>
              </m:num>
              <m:den>
                <m:sSub>
                  <m:sSubPr/>
                  <m:e>
                    <m:d>
                      <m:dPr>
                        <m:begChr m:val="‖"/>
                        <m:endChr m:val="‖"/>
                        <m:ctrlPr>
                          <w:rPr>
                            <w:rFonts w:ascii="Cambria Math" w:hAnsi="Cambria Math"/>
                          </w:rPr>
                        </m:ctrlPr>
                      </m:dPr>
                      <m:e>
                        <m:sSub>
                          <m:sSubPr/>
                          <m:e>
                            <m:r>
                              <m:rPr>
                                <m:sty m:val="i"/>
                              </m:rPr>
                              <m:t>T</m:t>
                            </m:r>
                          </m:e>
                          <m:sub>
                            <m:r>
                              <m:rPr>
                                <m:sty m:val="i"/>
                              </m:rPr>
                              <m:t>k</m:t>
                            </m:r>
                          </m:sub>
                        </m:sSub>
                      </m:e>
                    </m:d>
                  </m:e>
                  <m:sub>
                    <m:r>
                      <m:rPr>
                        <m:sty m:val="p"/>
                      </m:rPr>
                      <m:t>2</m:t>
                    </m:r>
                  </m:sub>
                </m:sSub>
                <m:sSup>
                  <m:sSupPr/>
                  <m:e>
                    <m:r>
                      <m:t xml:space="preserve"> </m:t>
                    </m:r>
                  </m:e>
                  <m:sup>
                    <m:r>
                      <m:rPr>
                        <m:sty m:val="p"/>
                      </m:rPr>
                      <m:t>2</m:t>
                    </m:r>
                  </m:sup>
                </m:sSup>
              </m:den>
            </m:f>
          </m:e>
        </m:rad>
      </m:oMath>
      <w:r>
        <w:rPr/>
        <w:t xml:space="preserve">.</w:t>
      </w:r>
      <w:r>
        <w:rPr/>
        <w:br w:type="textWrapping"/>
      </w:r>
      <w:r>
        <w:rPr>
          <w:rFonts w:eastAsia="Georgia" w:cs="Georgia" w:ascii="Georgia" w:hAnsi="Georgia"/>
        </w:rPr>
        <w:t xml:space="preserve">b) Application : un théorème des moments.</w:t>
      </w:r>
    </w:p>
    <w:p>
      <w:pPr>
        <w:spacing w:after="220" w:lineRule="auto"/>
      </w:pPr>
      <w:r>
        <w:rPr/>
        <w:t xml:space="preserve">Que peut-on dire d'une fonction </w:t>
      </w:r>
      <m:oMath>
        <m:r>
          <m:rPr>
            <m:sty m:val="i"/>
          </m:rPr>
          <m:t>h</m:t>
        </m:r>
      </m:oMath>
      <w:r>
        <w:rPr/>
        <w:t xml:space="preserve"> de </w:t>
      </w:r>
      <m:oMath>
        <m:r>
          <m:rPr>
            <m:sty m:val="i"/>
          </m:rPr>
          <m:t>E</m:t>
        </m:r>
      </m:oMath>
      <w:r>
        <w:rPr/>
        <w:t xml:space="preserve"> telle que pour tout entier naturel </w:t>
      </w:r>
      <m:oMath>
        <m:r>
          <m:rPr>
            <m:sty m:val="i"/>
          </m:rPr>
          <m:t>n</m:t>
        </m:r>
      </m:oMath>
      <w:r>
        <w:rPr/>
        <w:t xml:space="preserve">, </w:t>
      </w:r>
      <m:oMath>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h</m:t>
            </m:r>
            <m:r>
              <m:rPr>
                <m:sty m:val="p"/>
              </m:rPr>
              <m:t>(</m:t>
            </m:r>
            <m:r>
              <m:rPr>
                <m:sty m:val="i"/>
              </m:rPr>
              <m:t>t</m:t>
            </m:r>
            <m:r>
              <m:rPr>
                <m:sty m:val="p"/>
              </m:rPr>
              <m:t>)</m:t>
            </m:r>
            <m:sSub>
              <m:sSubPr/>
              <m:e>
                <m:r>
                  <m:rPr>
                    <m:sty m:val="i"/>
                  </m:rPr>
                  <m:t>T</m:t>
                </m:r>
              </m:e>
              <m:sub>
                <m:r>
                  <m:rPr>
                    <m:sty m:val="i"/>
                  </m:rPr>
                  <m:t>n</m:t>
                </m:r>
              </m:sub>
            </m:sSub>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r>
          <m:rPr>
            <m:sty m:val="p"/>
          </m:rPr>
          <m:t>0</m:t>
        </m:r>
      </m:oMath>
      <w:r>
        <w:rPr/>
        <w:t xml:space="preserve"> ?</w:t>
      </w:r>
    </w:p>
    <w:p>
      <w:pPr>
        <w:spacing w:line="271" w:before="330" w:lineRule="auto"/>
      </w:pPr>
      <w:r>
        <w:rPr>
          <w:rFonts w:eastAsia="Georgia" w:cs="Georgia" w:ascii="Georgia" w:hAnsi="Georgia"/>
          <w:b/>
          <w:sz w:val="42"/>
        </w:rPr>
        <w:t xml:space="preserve">III. Polynôme de meilleure approximation au sens de Tchebychev</w:t>
      </w:r>
    </w:p>
    <w:p>
      <w:pPr>
        <w:spacing w:after="220" w:lineRule="auto"/>
      </w:pPr>
      <w:r>
        <w:rPr/>
        <w:t xml:space="preserve">Dans toute cette partie, </w:t>
      </w:r>
      <m:oMath>
        <m:r>
          <m:rPr>
            <m:sty m:val="i"/>
          </m:rPr>
          <m:t>n</m:t>
        </m:r>
      </m:oMath>
      <w:r>
        <w:rPr>
          <w:rFonts w:eastAsia="Georgia" w:cs="Georgia" w:ascii="Georgia" w:hAnsi="Georgia"/>
        </w:rPr>
        <w:t xml:space="preserve"> désigne un entier naturel et </w:t>
      </w:r>
      <m:oMath>
        <m:r>
          <m:rPr>
            <m:sty m:val="i"/>
          </m:rPr>
          <m:t>f</m:t>
        </m:r>
      </m:oMath>
      <w:r>
        <w:rPr>
          <w:rFonts w:eastAsia="Georgia" w:cs="Georgia" w:ascii="Georgia" w:hAnsi="Georgia"/>
        </w:rPr>
        <w:t xml:space="preserve"> un élément de </w:t>
      </w:r>
      <m:oMath>
        <m:r>
          <m:rPr>
            <m:sty m:val="i"/>
          </m:rPr>
          <m:t>E</m:t>
        </m:r>
      </m:oMath>
      <w:r>
        <w:rPr/>
        <w:t xml:space="preserve">.</w:t>
      </w:r>
      <w:r>
        <w:rPr/>
        <w:br w:type="textWrapping"/>
      </w:r>
      <w:r>
        <w:rPr/>
        <w:t xml:space="preserve">On note </w:t>
      </w:r>
      <m:oMath>
        <m:sSub>
          <m:sSubPr/>
          <m:e>
            <m:r>
              <m:rPr>
                <m:sty m:val="i"/>
              </m:rPr>
              <m:t>d</m:t>
            </m:r>
          </m:e>
          <m:sub>
            <m:r>
              <m:rPr>
                <m:sty m:val="p"/>
              </m:rPr>
              <m:t>∞</m:t>
            </m:r>
          </m:sub>
        </m:sSub>
        <m:d>
          <m:dPr>
            <m:begChr m:val="("/>
            <m:endChr m:val=")"/>
            <m:ctrlPr>
              <w:rPr>
                <w:rFonts w:ascii="Cambria Math" w:hAnsi="Cambria Math"/>
              </w:rPr>
            </m:ctrlPr>
          </m:dPr>
          <m:e>
            <m:r>
              <m:rPr>
                <m:sty m:val="i"/>
              </m:rPr>
              <m:t>f</m:t>
            </m:r>
            <m:r>
              <m:rPr>
                <m:sty m:val="p"/>
              </m:rPr>
              <m:t>,</m:t>
            </m:r>
            <m:sSub>
              <m:sSubPr/>
              <m:e>
                <m:r>
                  <m:rPr>
                    <m:sty m:val="i"/>
                  </m:rPr>
                  <m:t>E</m:t>
                </m:r>
              </m:e>
              <m:sub>
                <m:r>
                  <m:rPr>
                    <m:sty m:val="i"/>
                  </m:rPr>
                  <m:t>n</m:t>
                </m:r>
              </m:sub>
            </m:sSub>
          </m:e>
        </m:d>
        <m:r>
          <m:rPr>
            <m:sty m:val="p"/>
          </m:rPr>
          <m:t>=</m:t>
        </m:r>
        <m:r>
          <m:rPr>
            <m:sty m:val="p"/>
          </m:rPr>
          <m:t>inf</m:t>
        </m:r>
        <m:d>
          <m:dPr>
            <m:begChr m:val="{"/>
            <m:endChr m:val="}"/>
            <m:ctrlPr>
              <w:rPr>
                <w:rFonts w:ascii="Cambria Math" w:hAnsi="Cambria Math"/>
              </w:rPr>
            </m:ctrlPr>
          </m:dPr>
          <m:e>
            <m:r>
              <m:rPr>
                <m:sty m:val="p"/>
              </m:rPr>
              <m:t>‖</m:t>
            </m:r>
            <m:r>
              <m:rPr>
                <m:sty m:val="i"/>
              </m:rPr>
              <m:t>f</m:t>
            </m:r>
            <m:r>
              <m:rPr>
                <m:sty m:val="p"/>
              </m:rPr>
              <m:t>−</m:t>
            </m:r>
            <m:r>
              <m:rPr>
                <m:sty m:val="i"/>
              </m:rPr>
              <m:t>Q</m:t>
            </m:r>
            <m:sSub>
              <m:sSubPr/>
              <m:e>
                <m:r>
                  <m:rPr>
                    <m:sty m:val="p"/>
                  </m:rPr>
                  <m:t>‖</m:t>
                </m:r>
              </m:e>
              <m:sub>
                <m:r>
                  <m:rPr>
                    <m:sty m:val="p"/>
                  </m:rPr>
                  <m:t>∞</m:t>
                </m:r>
              </m:sub>
            </m:sSub>
            <m:r>
              <m:rPr>
                <m:sty m:val="p"/>
              </m:rPr>
              <m:t>,</m:t>
            </m:r>
            <m:r>
              <m:rPr>
                <m:sty m:val="i"/>
              </m:rPr>
              <m:t>Q</m:t>
            </m:r>
            <m:r>
              <m:rPr>
                <m:sty m:val="p"/>
              </m:rPr>
              <m:t>∈</m:t>
            </m:r>
            <m:sSub>
              <m:sSubPr/>
              <m:e>
                <m:r>
                  <m:rPr>
                    <m:sty m:val="i"/>
                  </m:rPr>
                  <m:t>E</m:t>
                </m:r>
              </m:e>
              <m:sub>
                <m:r>
                  <m:rPr>
                    <m:sty m:val="i"/>
                  </m:rPr>
                  <m:t>n</m:t>
                </m:r>
              </m:sub>
            </m:sSub>
          </m:e>
        </m:d>
      </m:oMath>
      <w:r>
        <w:rPr/>
        <w:t xml:space="preserve">.</w:t>
      </w:r>
      <w:r>
        <w:rPr/>
        <w:br w:type="textWrapping"/>
      </w:r>
      <w:r>
        <w:rPr>
          <w:rFonts w:eastAsia="Georgia" w:cs="Georgia" w:ascii="Georgia" w:hAnsi="Georgia"/>
        </w:rPr>
        <w:t xml:space="preserve">On dit qu'un élément </w:t>
      </w:r>
      <m:oMath>
        <m:r>
          <m:rPr>
            <m:sty m:val="i"/>
          </m:rPr>
          <m:t>P</m:t>
        </m:r>
      </m:oMath>
      <w:r>
        <w:rPr/>
        <w:t xml:space="preserve"> de </w:t>
      </w:r>
      <m:oMath>
        <m:sSub>
          <m:sSubPr/>
          <m:e>
            <m:r>
              <m:rPr>
                <m:sty m:val="i"/>
              </m:rPr>
              <m:t>E</m:t>
            </m:r>
          </m:e>
          <m:sub>
            <m:r>
              <m:rPr>
                <m:sty m:val="i"/>
              </m:rPr>
              <m:t>n</m:t>
            </m:r>
          </m:sub>
        </m:sSub>
      </m:oMath>
      <w:r>
        <w:rPr>
          <w:rFonts w:eastAsia="Georgia" w:cs="Georgia" w:ascii="Georgia" w:hAnsi="Georgia"/>
        </w:rPr>
        <w:t xml:space="preserve">, est un polynôme de meilleure approximation (on notera en abrégé PMA) au sens de Tchebychev de </w:t>
      </w:r>
      <m:oMath>
        <m:r>
          <m:rPr>
            <m:sty m:val="i"/>
          </m:rPr>
          <m:t>f</m:t>
        </m:r>
      </m:oMath>
      <w:r>
        <w:rPr/>
        <w:t xml:space="preserve"> d'ordre </w:t>
      </w:r>
      <m:oMath>
        <m:r>
          <m:rPr>
            <m:sty m:val="i"/>
          </m:rPr>
          <m:t>n</m:t>
        </m:r>
      </m:oMath>
      <w:r>
        <w:rPr>
          <w:rFonts w:eastAsia="Georgia" w:cs="Georgia" w:ascii="Georgia" w:hAnsi="Georgia"/>
        </w:rPr>
        <w:t xml:space="preserve">, s'il vérifie une des deux conditions équivalentes :</w:t>
      </w:r>
      <w:r>
        <w:rPr/>
        <w:br w:type="textWrapping"/>
      </w:r>
      <w:r>
        <w:rPr/>
        <w:t xml:space="preserve">(i) </w:t>
      </w:r>
      <m:oMath>
        <m:r>
          <m:rPr>
            <m:sty m:val="p"/>
          </m:rPr>
          <m:t xml:space="preserve"> </m:t>
        </m:r>
        <m:r>
          <m:rPr>
            <m:sty m:val="p"/>
          </m:rPr>
          <m:t>‖</m:t>
        </m:r>
        <m:r>
          <m:rPr>
            <m:sty m:val="i"/>
          </m:rPr>
          <m:t>f</m:t>
        </m:r>
        <m:r>
          <m:rPr>
            <m:sty m:val="p"/>
          </m:rPr>
          <m:t>−</m:t>
        </m:r>
        <m:r>
          <m:rPr>
            <m:sty m:val="i"/>
          </m:rPr>
          <m:t>P</m:t>
        </m:r>
        <m:sSub>
          <m:sSubPr/>
          <m:e>
            <m:r>
              <m:rPr>
                <m:sty m:val="p"/>
              </m:rPr>
              <m:t>‖</m:t>
            </m:r>
          </m:e>
          <m:sub>
            <m:r>
              <m:rPr>
                <m:sty m:val="p"/>
              </m:rPr>
              <m:t>∞</m:t>
            </m:r>
          </m:sub>
        </m:sSub>
        <m:r>
          <m:rPr>
            <m:sty m:val="p"/>
          </m:rPr>
          <m:t>=</m:t>
        </m:r>
        <m:sSub>
          <m:sSubPr/>
          <m:e>
            <m:r>
              <m:rPr>
                <m:sty m:val="i"/>
              </m:rPr>
              <m:t>d</m:t>
            </m:r>
          </m:e>
          <m:sub>
            <m:r>
              <m:rPr>
                <m:sty m:val="p"/>
              </m:rPr>
              <m:t>∞</m:t>
            </m:r>
          </m:sub>
        </m:sSub>
        <m:d>
          <m:dPr>
            <m:begChr m:val="("/>
            <m:endChr m:val=")"/>
            <m:ctrlPr>
              <w:rPr>
                <w:rFonts w:ascii="Cambria Math" w:hAnsi="Cambria Math"/>
              </w:rPr>
            </m:ctrlPr>
          </m:dPr>
          <m:e>
            <m:r>
              <m:rPr>
                <m:sty m:val="i"/>
              </m:rPr>
              <m:t>f</m:t>
            </m:r>
            <m:r>
              <m:rPr>
                <m:sty m:val="p"/>
              </m:rPr>
              <m:t>,</m:t>
            </m:r>
            <m:sSub>
              <m:sSubPr/>
              <m:e>
                <m:r>
                  <m:rPr>
                    <m:sty m:val="i"/>
                  </m:rPr>
                  <m:t>E</m:t>
                </m:r>
              </m:e>
              <m:sub>
                <m:r>
                  <m:rPr>
                    <m:sty m:val="i"/>
                  </m:rPr>
                  <m:t>n</m:t>
                </m:r>
              </m:sub>
            </m:sSub>
          </m:e>
        </m:d>
      </m:oMath>
      <w:r>
        <w:rPr/>
        <w:br w:type="textWrapping"/>
      </w:r>
      <w:r>
        <w:rPr/>
        <w:t xml:space="preserve">(ii) </w:t>
      </w:r>
      <m:oMath>
        <m:r>
          <m:rPr>
            <m:sty m:val="p"/>
          </m:rPr>
          <m:t xml:space="preserve"> </m:t>
        </m:r>
        <m:r>
          <m:rPr>
            <m:sty m:val="p"/>
          </m:rPr>
          <m:t>∀</m:t>
        </m:r>
        <m:r>
          <m:rPr>
            <m:sty m:val="i"/>
          </m:rPr>
          <m:t>Q</m:t>
        </m:r>
        <m:r>
          <m:rPr>
            <m:sty m:val="p"/>
          </m:rPr>
          <m:t>∈</m:t>
        </m:r>
        <m:sSub>
          <m:sSubPr/>
          <m:e>
            <m:r>
              <m:rPr>
                <m:sty m:val="i"/>
              </m:rPr>
              <m:t>E</m:t>
            </m:r>
          </m:e>
          <m:sub>
            <m:r>
              <m:rPr>
                <m:sty m:val="i"/>
              </m:rPr>
              <m:t>n</m:t>
            </m:r>
          </m:sub>
        </m:sSub>
        <m:r>
          <m:rPr>
            <m:sty m:val="p"/>
          </m:rPr>
          <m:t>,</m:t>
        </m:r>
        <m:r>
          <m:rPr>
            <m:sty m:val="p"/>
          </m:rPr>
          <m:t>‖</m:t>
        </m:r>
        <m:r>
          <m:rPr>
            <m:sty m:val="i"/>
          </m:rPr>
          <m:t>f</m:t>
        </m:r>
        <m:r>
          <m:rPr>
            <m:sty m:val="p"/>
          </m:rPr>
          <m:t>−</m:t>
        </m:r>
        <m:r>
          <m:rPr>
            <m:sty m:val="i"/>
          </m:rPr>
          <m:t>P</m:t>
        </m:r>
        <m:sSub>
          <m:sSubPr/>
          <m:e>
            <m:r>
              <m:rPr>
                <m:sty m:val="p"/>
              </m:rPr>
              <m:t>‖</m:t>
            </m:r>
          </m:e>
          <m:sub>
            <m:r>
              <m:rPr>
                <m:sty m:val="p"/>
              </m:rPr>
              <m:t>∞</m:t>
            </m:r>
          </m:sub>
        </m:sSub>
        <m:r>
          <m:rPr>
            <m:sty m:val="p"/>
          </m:rPr>
          <m:t>≤</m:t>
        </m:r>
        <m:r>
          <m:rPr>
            <m:sty m:val="p"/>
          </m:rPr>
          <m:t>‖</m:t>
        </m:r>
        <m:r>
          <m:rPr>
            <m:sty m:val="i"/>
          </m:rPr>
          <m:t>f</m:t>
        </m:r>
        <m:r>
          <m:rPr>
            <m:sty m:val="p"/>
          </m:rPr>
          <m:t>−</m:t>
        </m:r>
        <m:r>
          <m:rPr>
            <m:sty m:val="i"/>
          </m:rPr>
          <m:t>Q</m:t>
        </m:r>
        <m:sSub>
          <m:sSubPr/>
          <m:e>
            <m:r>
              <m:rPr>
                <m:sty m:val="p"/>
              </m:rPr>
              <m:t>‖</m:t>
            </m:r>
          </m:e>
          <m:sub>
            <m:r>
              <m:rPr>
                <m:sty m:val="p"/>
              </m:rPr>
              <m:t>∞</m:t>
            </m:r>
          </m:sub>
        </m:sSub>
      </m:oMath>
      <w:r>
        <w:rPr/>
        <w:t xml:space="preserve">.</w:t>
      </w:r>
    </w:p>
    <w:p>
      <w:pPr>
        <w:spacing w:line="271" w:before="330" w:lineRule="auto"/>
      </w:pPr>
      <w:r>
        <w:rPr>
          <w:b/>
          <w:sz w:val="42"/>
        </w:rPr>
        <w:t xml:space="preserve">Existence d'un PMA d'ordre </w:t>
      </w:r>
      <m:oMath>
        <m:r>
          <m:rPr>
            <m:sty m:val="bi"/>
          </m:rPr>
          <w:rPr>
            <w:sz w:val="42"/>
          </w:rPr>
          <m:t>n</m:t>
        </m:r>
      </m:oMath>
      <w:r>
        <w:rPr>
          <w:b/>
          <w:sz w:val="42"/>
        </w:rPr>
        <w:t xml:space="preserve"> pour </w:t>
      </w:r>
      <m:oMath>
        <m:r>
          <m:rPr>
            <m:sty m:val="bi"/>
          </m:rPr>
          <w:rPr>
            <w:sz w:val="42"/>
          </w:rPr>
          <m:t>f</m:t>
        </m:r>
      </m:oMath>
    </w:p>
    <w:p>
      <w:pPr>
        <w:spacing w:after="220" w:lineRule="auto"/>
      </w:pPr>
      <w:r>
        <w:rPr/>
        <w:t xml:space="preserve">On pose </w:t>
      </w:r>
      <m:oMath>
        <m:r>
          <m:rPr>
            <m:sty m:val="i"/>
          </m:rPr>
          <m:t>K</m:t>
        </m:r>
        <m:r>
          <m:rPr>
            <m:sty m:val="p"/>
          </m:rPr>
          <m:t>=</m:t>
        </m:r>
        <m:d>
          <m:dPr>
            <m:begChr m:val="{"/>
            <m:endChr m:val="}"/>
            <m:ctrlPr>
              <w:rPr>
                <w:rFonts w:ascii="Cambria Math" w:hAnsi="Cambria Math"/>
              </w:rPr>
            </m:ctrlPr>
          </m:dPr>
          <m:e>
            <m:r>
              <m:rPr>
                <m:sty m:val="i"/>
              </m:rPr>
              <m:t>Q</m:t>
            </m:r>
            <m:r>
              <m:rPr>
                <m:sty m:val="p"/>
              </m:rPr>
              <m:t>∈</m:t>
            </m:r>
            <m:sSub>
              <m:sSubPr/>
              <m:e>
                <m:r>
                  <m:rPr>
                    <m:sty m:val="i"/>
                  </m:rPr>
                  <m:t>E</m:t>
                </m:r>
              </m:e>
              <m:sub>
                <m:r>
                  <m:rPr>
                    <m:sty m:val="i"/>
                  </m:rPr>
                  <m:t>n</m:t>
                </m:r>
              </m:sub>
            </m:sSub>
            <m:r>
              <m:rPr>
                <m:sty m:val="p"/>
              </m:rPr>
              <m:t>,</m:t>
            </m:r>
            <m:r>
              <m:rPr>
                <m:sty m:val="p"/>
              </m:rPr>
              <m:t>‖</m:t>
            </m:r>
            <m:r>
              <m:rPr>
                <m:sty m:val="i"/>
              </m:rPr>
              <m:t>f</m:t>
            </m:r>
            <m:r>
              <m:rPr>
                <m:sty m:val="p"/>
              </m:rPr>
              <m:t>−</m:t>
            </m:r>
            <m:r>
              <m:rPr>
                <m:sty m:val="i"/>
              </m:rPr>
              <m:t>Q</m:t>
            </m:r>
            <m:sSub>
              <m:sSubPr/>
              <m:e>
                <m:r>
                  <m:rPr>
                    <m:sty m:val="p"/>
                  </m:rPr>
                  <m:t>‖</m:t>
                </m:r>
              </m:e>
              <m:sub>
                <m:r>
                  <m:rPr>
                    <m:sty m:val="p"/>
                  </m:rPr>
                  <m:t>∞</m:t>
                </m:r>
              </m:sub>
            </m:sSub>
            <m:r>
              <m:rPr>
                <m:sty m:val="p"/>
              </m:rPr>
              <m:t>≤</m:t>
            </m:r>
            <m:r>
              <m:rPr>
                <m:sty m:val="p"/>
              </m:rPr>
              <m:t>‖</m:t>
            </m:r>
            <m:r>
              <m:rPr>
                <m:sty m:val="i"/>
              </m:rPr>
              <m:t>f</m:t>
            </m:r>
            <m:sSub>
              <m:sSubPr/>
              <m:e>
                <m:r>
                  <m:rPr>
                    <m:sty m:val="p"/>
                  </m:rPr>
                  <m:t>‖</m:t>
                </m:r>
              </m:e>
              <m:sub>
                <m:r>
                  <m:rPr>
                    <m:sty m:val="p"/>
                  </m:rPr>
                  <m:t>∞</m:t>
                </m:r>
              </m:sub>
            </m:sSub>
          </m:e>
        </m:d>
      </m:oMath>
      <w:r>
        <w:rPr/>
        <w:br w:type="textWrapping"/>
      </w:r>
      <w:r>
        <w:rPr/>
        <w:t xml:space="preserve">12. a) Montrer que </w:t>
      </w:r>
      <m:oMath>
        <m:r>
          <m:rPr>
            <m:sty m:val="i"/>
          </m:rPr>
          <m:t>K</m:t>
        </m:r>
      </m:oMath>
      <w:r>
        <w:rPr>
          <w:rFonts w:eastAsia="Georgia" w:cs="Georgia" w:ascii="Georgia" w:hAnsi="Georgia"/>
        </w:rPr>
        <w:t xml:space="preserve"> est une partie non vide fermée et bornée de </w:t>
      </w:r>
      <m:oMath>
        <m:sSub>
          <m:sSubPr/>
          <m:e>
            <m:r>
              <m:rPr>
                <m:sty m:val="i"/>
              </m:rPr>
              <m:t>E</m:t>
            </m:r>
          </m:e>
          <m:sub>
            <m:r>
              <m:rPr>
                <m:sty m:val="i"/>
              </m:rPr>
              <m:t>n</m:t>
            </m:r>
          </m:sub>
        </m:sSub>
      </m:oMath>
      <w:r>
        <w:rPr/>
        <w:t xml:space="preserve">.</w:t>
      </w:r>
      <w:r>
        <w:rPr/>
        <w:br w:type="textWrapping"/>
      </w:r>
      <w:r>
        <w:rPr>
          <w:rFonts w:eastAsia="Georgia" w:cs="Georgia" w:ascii="Georgia" w:hAnsi="Georgia"/>
        </w:rPr>
        <w:t xml:space="preserve">b) En déduire que </w:t>
      </w:r>
      <m:oMath>
        <m:r>
          <m:rPr>
            <m:sty m:val="i"/>
          </m:rPr>
          <m:t>K</m:t>
        </m:r>
      </m:oMath>
      <w:r>
        <w:rPr/>
        <w:t xml:space="preserve"> est une partie compacte non vide de </w:t>
      </w:r>
      <m:oMath>
        <m:sSub>
          <m:sSubPr/>
          <m:e>
            <m:r>
              <m:rPr>
                <m:sty m:val="i"/>
              </m:rPr>
              <m:t>E</m:t>
            </m:r>
          </m:e>
          <m:sub>
            <m:r>
              <m:rPr>
                <m:sty m:val="i"/>
              </m:rPr>
              <m:t>n</m:t>
            </m:r>
          </m:sub>
        </m:sSub>
      </m:oMath>
      <w:r>
        <w:rPr/>
        <w:t xml:space="preserve">.</w:t>
      </w:r>
      <w:r>
        <w:rPr/>
        <w:br w:type="textWrapping"/>
      </w:r>
      <w:r>
        <w:rPr/>
        <w:t xml:space="preserve">13. a) Montrer que </w:t>
      </w:r>
      <m:oMath>
        <m:sSub>
          <m:sSubPr/>
          <m:e>
            <m:r>
              <m:rPr>
                <m:sty m:val="i"/>
              </m:rPr>
              <m:t>d</m:t>
            </m:r>
          </m:e>
          <m:sub>
            <m:r>
              <m:rPr>
                <m:sty m:val="p"/>
              </m:rPr>
              <m:t>∞</m:t>
            </m:r>
          </m:sub>
        </m:sSub>
        <m:d>
          <m:dPr>
            <m:begChr m:val="("/>
            <m:endChr m:val=")"/>
            <m:ctrlPr>
              <w:rPr>
                <w:rFonts w:ascii="Cambria Math" w:hAnsi="Cambria Math"/>
              </w:rPr>
            </m:ctrlPr>
          </m:dPr>
          <m:e>
            <m:r>
              <m:rPr>
                <m:sty m:val="i"/>
              </m:rPr>
              <m:t>f</m:t>
            </m:r>
            <m:r>
              <m:rPr>
                <m:sty m:val="p"/>
              </m:rPr>
              <m:t>,</m:t>
            </m:r>
            <m:sSub>
              <m:sSubPr/>
              <m:e>
                <m:r>
                  <m:rPr>
                    <m:sty m:val="i"/>
                  </m:rPr>
                  <m:t>E</m:t>
                </m:r>
              </m:e>
              <m:sub>
                <m:r>
                  <m:rPr>
                    <m:sty m:val="i"/>
                  </m:rPr>
                  <m:t>n</m:t>
                </m:r>
              </m:sub>
            </m:sSub>
          </m:e>
        </m:d>
        <m:r>
          <m:rPr>
            <m:sty m:val="p"/>
          </m:rPr>
          <m:t>=</m:t>
        </m:r>
        <m:sSub>
          <m:sSubPr/>
          <m:e>
            <m:r>
              <m:rPr>
                <m:sty m:val="i"/>
              </m:rPr>
              <m:t>d</m:t>
            </m:r>
          </m:e>
          <m:sub>
            <m:r>
              <m:rPr>
                <m:sty m:val="p"/>
              </m:rPr>
              <m:t>∞</m:t>
            </m:r>
          </m:sub>
        </m:sSub>
        <m:r>
          <m:rPr>
            <m:sty m:val="p"/>
          </m:rPr>
          <m:t>(</m:t>
        </m:r>
        <m:r>
          <m:rPr>
            <m:sty m:val="i"/>
          </m:rPr>
          <m:t>f</m:t>
        </m:r>
        <m:r>
          <m:rPr>
            <m:sty m:val="p"/>
          </m:rPr>
          <m:t>,</m:t>
        </m:r>
        <m:r>
          <m:rPr>
            <m:sty m:val="i"/>
          </m:rPr>
          <m:t>K</m:t>
        </m:r>
        <m:r>
          <m:rPr>
            <m:sty m:val="p"/>
          </m:rPr>
          <m:t>)</m:t>
        </m:r>
      </m:oMath>
      <w:r>
        <w:rPr/>
        <w:t xml:space="preserve">.</w:t>
      </w:r>
      <w:r>
        <w:rPr/>
        <w:br w:type="textWrapping"/>
      </w:r>
      <w:r>
        <w:rPr>
          <w:rFonts w:eastAsia="Georgia" w:cs="Georgia" w:ascii="Georgia" w:hAnsi="Georgia"/>
        </w:rPr>
        <w:t xml:space="preserve">b) En déduire qu'il existe un élément </w:t>
      </w:r>
      <m:oMath>
        <m:r>
          <m:rPr>
            <m:sty m:val="i"/>
          </m:rPr>
          <m:t>P</m:t>
        </m:r>
      </m:oMath>
      <w:r>
        <w:rPr/>
        <w:t xml:space="preserve"> de </w:t>
      </w:r>
      <m:oMath>
        <m:sSub>
          <m:sSubPr/>
          <m:e>
            <m:r>
              <m:rPr>
                <m:sty m:val="i"/>
              </m:rPr>
              <m:t>E</m:t>
            </m:r>
          </m:e>
          <m:sub>
            <m:r>
              <m:rPr>
                <m:sty m:val="i"/>
              </m:rPr>
              <m:t>n</m:t>
            </m:r>
          </m:sub>
        </m:sSub>
      </m:oMath>
      <w:r>
        <w:rPr/>
        <w:t xml:space="preserve"> tel que </w:t>
      </w:r>
      <m:oMath>
        <m:r>
          <m:rPr>
            <m:sty m:val="p"/>
          </m:rPr>
          <m:t>‖</m:t>
        </m:r>
        <m:r>
          <m:rPr>
            <m:sty m:val="i"/>
          </m:rPr>
          <m:t>f</m:t>
        </m:r>
        <m:r>
          <m:rPr>
            <m:sty m:val="p"/>
          </m:rPr>
          <m:t>−</m:t>
        </m:r>
        <m:r>
          <m:rPr>
            <m:sty m:val="i"/>
          </m:rPr>
          <m:t>P</m:t>
        </m:r>
        <m:sSub>
          <m:sSubPr/>
          <m:e>
            <m:r>
              <m:rPr>
                <m:sty m:val="p"/>
              </m:rPr>
              <m:t>‖</m:t>
            </m:r>
          </m:e>
          <m:sub>
            <m:r>
              <m:rPr>
                <m:sty m:val="p"/>
              </m:rPr>
              <m:t>∞</m:t>
            </m:r>
          </m:sub>
        </m:sSub>
        <m:r>
          <m:rPr>
            <m:sty m:val="p"/>
          </m:rPr>
          <m:t>=</m:t>
        </m:r>
        <m:sSub>
          <m:sSubPr/>
          <m:e>
            <m:r>
              <m:rPr>
                <m:sty m:val="i"/>
              </m:rPr>
              <m:t>d</m:t>
            </m:r>
          </m:e>
          <m:sub>
            <m:r>
              <m:rPr>
                <m:sty m:val="p"/>
              </m:rPr>
              <m:t>∞</m:t>
            </m:r>
          </m:sub>
        </m:sSub>
        <m:d>
          <m:dPr>
            <m:begChr m:val="("/>
            <m:endChr m:val=")"/>
            <m:ctrlPr>
              <w:rPr>
                <w:rFonts w:ascii="Cambria Math" w:hAnsi="Cambria Math"/>
              </w:rPr>
            </m:ctrlPr>
          </m:dPr>
          <m:e>
            <m:r>
              <m:rPr>
                <m:sty m:val="i"/>
              </m:rPr>
              <m:t>f</m:t>
            </m:r>
            <m:r>
              <m:rPr>
                <m:sty m:val="p"/>
              </m:rPr>
              <m:t>,</m:t>
            </m:r>
            <m:sSub>
              <m:sSubPr/>
              <m:e>
                <m:r>
                  <m:rPr>
                    <m:sty m:val="i"/>
                  </m:rPr>
                  <m:t>E</m:t>
                </m:r>
              </m:e>
              <m:sub>
                <m:r>
                  <m:rPr>
                    <m:sty m:val="i"/>
                  </m:rPr>
                  <m:t>n</m:t>
                </m:r>
              </m:sub>
            </m:sSub>
          </m:e>
        </m:d>
      </m:oMath>
      <w:r>
        <w:rPr/>
        <w:t xml:space="preserve">. </w:t>
      </w:r>
      <m:oMath>
        <m:r>
          <m:rPr>
            <m:sty m:val="i"/>
          </m:rPr>
          <m:t>P</m:t>
        </m:r>
      </m:oMath>
      <w:r>
        <w:rPr/>
        <w:t xml:space="preserve"> est donc un PMA d'ordre </w:t>
      </w:r>
      <m:oMath>
        <m:r>
          <m:rPr>
            <m:sty m:val="i"/>
          </m:rPr>
          <m:t>n</m:t>
        </m:r>
      </m:oMath>
      <w:r>
        <w:rPr/>
        <w:t xml:space="preserve"> de </w:t>
      </w:r>
      <m:oMath>
        <m:r>
          <m:rPr>
            <m:sty m:val="i"/>
          </m:rPr>
          <m:t>f</m:t>
        </m:r>
      </m:oMath>
      <w:r>
        <w:rPr/>
        <w:t xml:space="preserve">.</w:t>
      </w:r>
    </w:p>
    <w:p>
      <w:pPr>
        <w:spacing w:line="271" w:before="330" w:lineRule="auto"/>
      </w:pPr>
      <w:r>
        <w:rPr>
          <w:rFonts w:eastAsia="Georgia" w:cs="Georgia" w:ascii="Georgia" w:hAnsi="Georgia"/>
          <w:b/>
          <w:sz w:val="42"/>
        </w:rPr>
        <w:t xml:space="preserve">Condition suffisante pour être un PMA</w:t>
      </w:r>
    </w:p>
    <w:p>
      <w:pPr>
        <w:spacing w:after="220" w:lineRule="auto"/>
      </w:pPr>
      <w:r>
        <w:rPr/>
        <w:t xml:space="preserve">Soit </w:t>
      </w:r>
      <m:oMath>
        <m:r>
          <m:rPr>
            <m:sty m:val="i"/>
          </m:rPr>
          <m:t>h</m:t>
        </m:r>
      </m:oMath>
      <w:r>
        <w:rPr>
          <w:rFonts w:eastAsia="Georgia" w:cs="Georgia" w:ascii="Georgia" w:hAnsi="Georgia"/>
        </w:rPr>
        <w:t xml:space="preserve"> un élément de </w:t>
      </w:r>
      <m:oMath>
        <m:r>
          <m:rPr>
            <m:sty m:val="i"/>
          </m:rPr>
          <m:t>E</m:t>
        </m:r>
      </m:oMath>
      <w:r>
        <w:rPr/>
        <w:t xml:space="preserve">. On dit que </w:t>
      </w:r>
      <m:oMath>
        <m:r>
          <m:rPr>
            <m:sty m:val="i"/>
          </m:rPr>
          <m:t>h</m:t>
        </m:r>
      </m:oMath>
      <w:r>
        <w:rPr>
          <w:rFonts w:eastAsia="Georgia" w:cs="Georgia" w:ascii="Georgia" w:hAnsi="Georgia"/>
        </w:rPr>
        <w:t xml:space="preserve"> équioscille sur </w:t>
      </w:r>
      <m:oMath>
        <m:r>
          <m:rPr>
            <m:sty m:val="i"/>
          </m:rPr>
          <m:t>k</m:t>
        </m:r>
        <m:r>
          <m:rPr>
            <m:sty m:val="p"/>
          </m:rPr>
          <m:t>+</m:t>
        </m:r>
        <m:r>
          <m:rPr>
            <m:sty m:val="p"/>
          </m:rPr>
          <m:t>1</m:t>
        </m:r>
      </m:oMath>
      <w:r>
        <w:rPr/>
        <w:t xml:space="preserve"> points s'il existe </w:t>
      </w:r>
      <m:oMath>
        <m:r>
          <m:rPr>
            <m:sty m:val="i"/>
          </m:rPr>
          <m:t>k</m:t>
        </m:r>
        <m:r>
          <m:rPr>
            <m:sty m:val="p"/>
          </m:rPr>
          <m:t>+</m:t>
        </m:r>
        <m:r>
          <m:rPr>
            <m:sty m:val="p"/>
          </m:rPr>
          <m:t>1</m:t>
        </m:r>
      </m:oMath>
      <w:r>
        <w:rPr>
          <w:rFonts w:eastAsia="Georgia" w:cs="Georgia" w:ascii="Georgia" w:hAnsi="Georgia"/>
        </w:rPr>
        <w:t xml:space="preserve"> réels </w:t>
      </w:r>
      <m:oMath>
        <m:sSub>
          <m:sSubPr/>
          <m:e>
            <m:r>
              <m:rPr>
                <m:sty m:val="i"/>
              </m:rPr>
              <m:t>x</m:t>
            </m:r>
          </m:e>
          <m:sub>
            <m:r>
              <m:rPr>
                <m:sty m:val="p"/>
              </m:rPr>
              <m:t>0</m:t>
            </m:r>
          </m:sub>
        </m:sSub>
        <m:r>
          <m:rPr>
            <m:sty m:val="p"/>
          </m:rPr>
          <m:t>&lt;</m:t>
        </m:r>
        <m:sSub>
          <m:sSubPr/>
          <m:e>
            <m:r>
              <m:rPr>
                <m:sty m:val="i"/>
              </m:rPr>
              <m:t>x</m:t>
            </m:r>
          </m:e>
          <m:sub>
            <m:r>
              <m:rPr>
                <m:sty m:val="p"/>
              </m:rPr>
              <m:t>1</m:t>
            </m:r>
          </m:sub>
        </m:sSub>
        <m:r>
          <m:rPr>
            <m:sty m:val="p"/>
          </m:rPr>
          <m:t>&lt;</m:t>
        </m:r>
        <m:r>
          <m:rPr>
            <m:sty m:val="p"/>
          </m:rPr>
          <m:t>…</m:t>
        </m:r>
        <m:r>
          <m:rPr>
            <m:sty m:val="p"/>
          </m:rPr>
          <m:t>&lt;</m:t>
        </m:r>
        <m:sSub>
          <m:sSubPr/>
          <m:e>
            <m:r>
              <m:rPr>
                <m:sty m:val="i"/>
              </m:rPr>
              <m:t>x</m:t>
            </m:r>
          </m:e>
          <m:sub>
            <m:r>
              <m:rPr>
                <m:sty m:val="i"/>
              </m:rPr>
              <m:t>k</m:t>
            </m:r>
          </m:sub>
        </m:sSub>
      </m:oMath>
      <w:r>
        <w:rPr/>
        <w:t xml:space="preserve"> de l'intervalle </w:t>
      </w:r>
      <m:oMath>
        <m:r>
          <m:rPr>
            <m:sty m:val="p"/>
          </m:rPr>
          <m:t>[</m:t>
        </m:r>
        <m:r>
          <m:rPr>
            <m:sty m:val="p"/>
          </m:rPr>
          <m:t>−</m:t>
        </m:r>
        <m:r>
          <m:rPr>
            <m:sty m:val="p"/>
          </m:rPr>
          <m:t>1</m:t>
        </m:r>
        <m:r>
          <m:rPr>
            <m:sty m:val="p"/>
          </m:rPr>
          <m:t>,</m:t>
        </m:r>
        <m:r>
          <m:rPr>
            <m:sty m:val="p"/>
          </m:rPr>
          <m:t>1</m:t>
        </m:r>
        <m:r>
          <m:rPr>
            <m:sty m:val="p"/>
          </m:rPr>
          <m:t>]</m:t>
        </m:r>
      </m:oMath>
      <w:r>
        <w:rPr/>
        <w:t xml:space="preserve">, tels que</w:t>
      </w:r>
    </w:p>
    <w:p>
      <w:pPr>
        <w:spacing w:after="220" w:lineRule="auto"/>
      </w:pPr>
      <m:oMathPara>
        <m:oMath>
          <m:r>
            <m:rPr>
              <m:sty m:val="p"/>
            </m:rPr>
            <m:t>∀</m:t>
          </m:r>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k</m:t>
          </m:r>
          <m:r>
            <m:rPr>
              <m:sty m:val="p"/>
            </m:rPr>
            <m:t>}</m:t>
          </m:r>
          <m:r>
            <m:rPr>
              <m:sty m:val="p"/>
            </m:rPr>
            <m:t>,</m:t>
          </m:r>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x</m:t>
                      </m:r>
                    </m:e>
                    <m:sub>
                      <m:r>
                        <m:rPr>
                          <m:sty m:val="i"/>
                        </m:rPr>
                        <m:t>i</m:t>
                      </m:r>
                    </m:sub>
                  </m:sSub>
                </m:e>
              </m:d>
            </m:e>
          </m:d>
          <m:r>
            <m:rPr>
              <m:sty m:val="p"/>
            </m:rPr>
            <m:t>=</m:t>
          </m:r>
          <m:r>
            <m:rPr>
              <m:sty m:val="p"/>
            </m:rPr>
            <m:t>‖</m:t>
          </m:r>
          <m:r>
            <m:rPr>
              <m:sty m:val="i"/>
            </m:rPr>
            <m:t>h</m:t>
          </m:r>
          <m:sSub>
            <m:sSubPr/>
            <m:e>
              <m:r>
                <m:rPr>
                  <m:sty m:val="p"/>
                </m:rPr>
                <m:t>‖</m:t>
              </m:r>
            </m:e>
            <m:sub>
              <m:r>
                <m:rPr>
                  <m:sty m:val="p"/>
                </m:rPr>
                <m:t>∞</m:t>
              </m:r>
            </m:sub>
          </m:sSub>
          <m:r>
            <m:rPr>
              <m:sty m:val="p"/>
            </m:rPr>
            <m:t xml:space="preserve"> </m:t>
          </m:r>
          <m:r>
            <m:rPr>
              <m:nor/>
            </m:rPr>
            <m:t> et </m:t>
          </m:r>
          <m:r>
            <m:rPr>
              <m:sty m:val="p"/>
            </m:rPr>
            <m:t xml:space="preserve"> </m:t>
          </m:r>
          <m:r>
            <m:rPr>
              <m:sty m:val="p"/>
            </m:rPr>
            <m:t>∀</m:t>
          </m:r>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k</m:t>
          </m:r>
          <m:r>
            <m:rPr>
              <m:sty m:val="p"/>
            </m:rPr>
            <m:t>−</m:t>
          </m:r>
          <m:r>
            <m:rPr>
              <m:sty m:val="p"/>
            </m:rPr>
            <m:t>1</m:t>
          </m:r>
          <m:r>
            <m:rPr>
              <m:sty m:val="p"/>
            </m:rPr>
            <m:t>}</m:t>
          </m:r>
          <m:r>
            <m:rPr>
              <m:sty m:val="p"/>
            </m:rPr>
            <m:t>,</m:t>
          </m:r>
          <m:r>
            <m:rPr>
              <m:sty m:val="i"/>
            </m:rPr>
            <m:t>h</m:t>
          </m:r>
          <m:d>
            <m:dPr>
              <m:begChr m:val="("/>
              <m:endChr m:val=")"/>
              <m:ctrlPr>
                <w:rPr>
                  <w:rFonts w:ascii="Cambria Math" w:hAnsi="Cambria Math"/>
                </w:rPr>
              </m:ctrlPr>
            </m:dPr>
            <m:e>
              <m:sSub>
                <m:sSubPr/>
                <m:e>
                  <m:r>
                    <m:rPr>
                      <m:sty m:val="i"/>
                    </m:rPr>
                    <m:t>x</m:t>
                  </m:r>
                </m:e>
                <m:sub>
                  <m:r>
                    <m:rPr>
                      <m:sty m:val="i"/>
                    </m:rPr>
                    <m:t>i</m:t>
                  </m:r>
                  <m:r>
                    <m:rPr>
                      <m:sty m:val="p"/>
                    </m:rPr>
                    <m:t>+</m:t>
                  </m:r>
                  <m:r>
                    <m:rPr>
                      <m:sty m:val="p"/>
                    </m:rPr>
                    <m:t>1</m:t>
                  </m:r>
                </m:sub>
              </m:sSub>
            </m:e>
          </m:d>
          <m:r>
            <m:rPr>
              <m:sty m:val="p"/>
            </m:rPr>
            <m:t>=</m:t>
          </m:r>
          <m:r>
            <m:rPr>
              <m:sty m:val="p"/>
            </m:rPr>
            <m:t>−</m:t>
          </m:r>
          <m:r>
            <m:rPr>
              <m:sty m:val="i"/>
            </m:rPr>
            <m:t>h</m:t>
          </m:r>
          <m:d>
            <m:dPr>
              <m:begChr m:val="("/>
              <m:endChr m:val=")"/>
              <m:ctrlPr>
                <w:rPr>
                  <w:rFonts w:ascii="Cambria Math" w:hAnsi="Cambria Math"/>
                </w:rPr>
              </m:ctrlPr>
            </m:dPr>
            <m:e>
              <m:sSub>
                <m:sSubPr/>
                <m:e>
                  <m:r>
                    <m:rPr>
                      <m:sty m:val="i"/>
                    </m:rPr>
                    <m:t>x</m:t>
                  </m:r>
                </m:e>
                <m:sub>
                  <m:r>
                    <m:rPr>
                      <m:sty m:val="i"/>
                    </m:rPr>
                    <m:t>i</m:t>
                  </m:r>
                </m:sub>
              </m:sSub>
            </m:e>
          </m:d>
          <m:r>
            <m:rPr>
              <m:sty m:val="p"/>
            </m:rPr>
            <m:t>.</m:t>
          </m:r>
        </m:oMath>
      </m:oMathPara>
    </w:p>
    <w:p>
      <w:pPr>
        <w:spacing w:after="220" w:lineRule="auto"/>
      </w:pPr>
      <w:r>
        <w:rPr>
          <w:rFonts w:eastAsia="Georgia" w:cs="Georgia" w:ascii="Georgia" w:hAnsi="Georgia"/>
        </w:rPr>
        <w:t xml:space="preserve">(on dit que les extrema sont alternés).</w:t>
      </w:r>
      <w:r>
        <w:rPr/>
        <w:br w:type="textWrapping"/>
      </w:r>
      <w:r>
        <w:rPr/>
        <w:t xml:space="preserve">14. Exemples</w:t>
      </w:r>
      <w:r>
        <w:rPr/>
        <w:br w:type="textWrapping"/>
      </w:r>
      <w:r>
        <w:rPr/>
        <w:t xml:space="preserve">a) Dessiner le graphe d'une fonction </w:t>
      </w:r>
      <m:oMath>
        <m:r>
          <m:rPr>
            <m:sty m:val="i"/>
          </m:rPr>
          <m:t>ϕ</m:t>
        </m:r>
      </m:oMath>
      <w:r>
        <w:rPr/>
        <w:t xml:space="preserve"> de </w:t>
      </w:r>
      <m:oMath>
        <m:r>
          <m:rPr>
            <m:sty m:val="i"/>
          </m:rPr>
          <m:t>E</m:t>
        </m:r>
      </m:oMath>
      <w:r>
        <w:rPr/>
        <w:t xml:space="preserve"> telle que </w:t>
      </w:r>
      <m:oMath>
        <m:r>
          <m:rPr>
            <m:sty m:val="p"/>
          </m:rPr>
          <m:t>‖</m:t>
        </m:r>
        <m:r>
          <m:rPr>
            <m:sty m:val="i"/>
          </m:rPr>
          <m:t>ϕ</m:t>
        </m:r>
        <m:sSub>
          <m:sSubPr/>
          <m:e>
            <m:r>
              <m:rPr>
                <m:sty m:val="p"/>
              </m:rPr>
              <m:t>‖</m:t>
            </m:r>
          </m:e>
          <m:sub>
            <m:r>
              <m:rPr>
                <m:sty m:val="p"/>
              </m:rPr>
              <m:t>∞</m:t>
            </m:r>
          </m:sub>
        </m:sSub>
        <m:r>
          <m:rPr>
            <m:sty m:val="p"/>
          </m:rPr>
          <m:t>=</m:t>
        </m:r>
        <m:f>
          <m:fPr>
            <m:ctrlPr>
              <w:rPr>
                <w:rFonts w:ascii="Cambria Math" w:hAnsi="Cambria Math"/>
              </w:rPr>
            </m:ctrlPr>
          </m:fPr>
          <m:num>
            <m:r>
              <m:rPr>
                <m:sty m:val="p"/>
              </m:rPr>
              <m:t>1</m:t>
            </m:r>
          </m:num>
          <m:den>
            <m:r>
              <m:rPr>
                <m:sty m:val="p"/>
              </m:rPr>
              <m:t>2</m:t>
            </m:r>
          </m:den>
        </m:f>
      </m:oMath>
      <w:r>
        <w:rPr/>
        <w:t xml:space="preserve"> et </w:t>
      </w:r>
      <m:oMath>
        <m:r>
          <m:rPr>
            <m:sty m:val="i"/>
          </m:rPr>
          <m:t>ϕ</m:t>
        </m:r>
      </m:oMath>
      <w:r>
        <w:rPr>
          <w:rFonts w:eastAsia="Georgia" w:cs="Georgia" w:ascii="Georgia" w:hAnsi="Georgia"/>
        </w:rPr>
        <w:t xml:space="preserve"> équioscille sur 4 points. (on ne cherchera pas à expliciter une telle fonction).</w:t>
      </w:r>
      <w:r>
        <w:rPr/>
        <w:br w:type="textWrapping"/>
      </w:r>
      <w:r>
        <w:rPr>
          <w:rFonts w:eastAsia="Georgia" w:cs="Georgia" w:ascii="Georgia" w:hAnsi="Georgia"/>
        </w:rPr>
        <w:t xml:space="preserve">b) Montrer que le polynôme </w:t>
      </w:r>
      <m:oMath>
        <m:sSub>
          <m:sSubPr/>
          <m:e>
            <m:r>
              <m:rPr>
                <m:sty m:val="i"/>
              </m:rPr>
              <m:t>T</m:t>
            </m:r>
          </m:e>
          <m:sub>
            <m:r>
              <m:rPr>
                <m:sty m:val="i"/>
              </m:rPr>
              <m:t>n</m:t>
            </m:r>
            <m:r>
              <m:rPr>
                <m:sty m:val="p"/>
              </m:rPr>
              <m:t>+</m:t>
            </m:r>
            <m:r>
              <m:rPr>
                <m:sty m:val="p"/>
              </m:rPr>
              <m:t>1</m:t>
            </m:r>
          </m:sub>
        </m:sSub>
      </m:oMath>
      <w:r>
        <w:rPr/>
        <w:t xml:space="preserve"> de Tchebychev d'indice </w:t>
      </w:r>
      <m:oMath>
        <m:r>
          <m:rPr>
            <m:sty m:val="i"/>
          </m:rPr>
          <m:t>n</m:t>
        </m:r>
        <m:r>
          <m:rPr>
            <m:sty m:val="p"/>
          </m:rPr>
          <m:t>+</m:t>
        </m:r>
        <m:r>
          <m:rPr>
            <m:sty m:val="p"/>
          </m:rPr>
          <m:t>1</m:t>
        </m:r>
      </m:oMath>
      <w:r>
        <w:rPr>
          <w:rFonts w:eastAsia="Georgia" w:cs="Georgia" w:ascii="Georgia" w:hAnsi="Georgia"/>
        </w:rPr>
        <w:t xml:space="preserve"> équioscille sur </w:t>
      </w:r>
      <m:oMath>
        <m:r>
          <m:rPr>
            <m:sty m:val="i"/>
          </m:rPr>
          <m:t>n</m:t>
        </m:r>
        <m:r>
          <m:rPr>
            <m:sty m:val="p"/>
          </m:rPr>
          <m:t>+</m:t>
        </m:r>
        <m:r>
          <m:rPr>
            <m:sty m:val="p"/>
          </m:rPr>
          <m:t>2</m:t>
        </m:r>
      </m:oMath>
      <w:r>
        <w:rPr/>
        <w:t xml:space="preserve"> points.</w:t>
      </w:r>
    </w:p>
    <w:p>
      <w:pPr>
        <w:spacing w:after="220" w:lineRule="auto"/>
      </w:pPr>
      <w:r>
        <w:rPr>
          <w:rFonts w:eastAsia="Georgia" w:cs="Georgia" w:ascii="Georgia" w:hAnsi="Georgia"/>
        </w:rPr>
        <w:t xml:space="preserve">Le but de la question 15. est de montrer le résultat suivant:</w:t>
      </w:r>
      <w:r>
        <w:rPr/>
        <w:br w:type="textWrapping"/>
      </w:r>
      <w:r>
        <w:rPr/>
        <w:t xml:space="preserve">Si </w:t>
      </w:r>
      <m:oMath>
        <m:r>
          <m:rPr>
            <m:sty m:val="i"/>
          </m:rPr>
          <m:t>P</m:t>
        </m:r>
      </m:oMath>
      <w:r>
        <w:rPr>
          <w:rFonts w:eastAsia="Georgia" w:cs="Georgia" w:ascii="Georgia" w:hAnsi="Georgia"/>
        </w:rPr>
        <w:t xml:space="preserve"> est un élément de </w:t>
      </w:r>
      <m:oMath>
        <m:sSub>
          <m:sSubPr/>
          <m:e>
            <m:r>
              <m:rPr>
                <m:sty m:val="i"/>
              </m:rPr>
              <m:t>E</m:t>
            </m:r>
          </m:e>
          <m:sub>
            <m:r>
              <m:rPr>
                <m:sty m:val="i"/>
              </m:rPr>
              <m:t>n</m:t>
            </m:r>
          </m:sub>
        </m:sSub>
      </m:oMath>
      <w:r>
        <w:rPr/>
        <w:t xml:space="preserve"> tel que </w:t>
      </w:r>
      <m:oMath>
        <m:r>
          <m:rPr>
            <m:sty m:val="i"/>
          </m:rPr>
          <m:t>f</m:t>
        </m:r>
        <m:r>
          <m:rPr>
            <m:sty m:val="p"/>
          </m:rPr>
          <m:t>−</m:t>
        </m:r>
        <m:r>
          <m:rPr>
            <m:sty m:val="i"/>
          </m:rPr>
          <m:t>P</m:t>
        </m:r>
      </m:oMath>
      <w:r>
        <w:rPr>
          <w:rFonts w:eastAsia="Georgia" w:cs="Georgia" w:ascii="Georgia" w:hAnsi="Georgia"/>
        </w:rPr>
        <w:t xml:space="preserve"> équioscille sur </w:t>
      </w:r>
      <m:oMath>
        <m:r>
          <m:rPr>
            <m:sty m:val="i"/>
          </m:rPr>
          <m:t>n</m:t>
        </m:r>
        <m:r>
          <m:rPr>
            <m:sty m:val="p"/>
          </m:rPr>
          <m:t>+</m:t>
        </m:r>
        <m:r>
          <m:rPr>
            <m:sty m:val="p"/>
          </m:rPr>
          <m:t>2</m:t>
        </m:r>
      </m:oMath>
      <w:r>
        <w:rPr/>
        <w:t xml:space="preserve"> points, alors </w:t>
      </w:r>
      <m:oMath>
        <m:r>
          <m:rPr>
            <m:sty m:val="i"/>
          </m:rPr>
          <m:t>P</m:t>
        </m:r>
      </m:oMath>
      <w:r>
        <w:rPr/>
        <w:t xml:space="preserve"> est un PMA d'ordre </w:t>
      </w:r>
      <m:oMath>
        <m:r>
          <m:rPr>
            <m:sty m:val="i"/>
          </m:rPr>
          <m:t>n</m:t>
        </m:r>
      </m:oMath>
      <w:r>
        <w:rPr/>
        <w:t xml:space="preserve"> de </w:t>
      </w:r>
      <m:oMath>
        <m:r>
          <m:rPr>
            <m:sty m:val="i"/>
          </m:rPr>
          <m:t>f</m:t>
        </m:r>
      </m:oMath>
      <w:r>
        <w:rPr/>
        <w:t xml:space="preserve">.</w:t>
      </w:r>
      <w:r>
        <w:rPr/>
        <w:br w:type="textWrapping"/>
      </w:r>
      <w:r>
        <w:rPr/>
        <w:t xml:space="preserve">15. Soit </w:t>
      </w:r>
      <m:oMath>
        <m:r>
          <m:rPr>
            <m:sty m:val="i"/>
          </m:rPr>
          <m:t>P</m:t>
        </m:r>
      </m:oMath>
      <w:r>
        <w:rPr>
          <w:rFonts w:eastAsia="Georgia" w:cs="Georgia" w:ascii="Georgia" w:hAnsi="Georgia"/>
        </w:rPr>
        <w:t xml:space="preserve"> un élément de </w:t>
      </w:r>
      <m:oMath>
        <m:sSub>
          <m:sSubPr/>
          <m:e>
            <m:r>
              <m:rPr>
                <m:sty m:val="i"/>
              </m:rPr>
              <m:t>E</m:t>
            </m:r>
          </m:e>
          <m:sub>
            <m:r>
              <m:rPr>
                <m:sty m:val="i"/>
              </m:rPr>
              <m:t>n</m:t>
            </m:r>
          </m:sub>
        </m:sSub>
      </m:oMath>
      <w:r>
        <w:rPr/>
        <w:t xml:space="preserve"> tel que </w:t>
      </w:r>
      <m:oMath>
        <m:r>
          <m:rPr>
            <m:sty m:val="i"/>
          </m:rPr>
          <m:t>f</m:t>
        </m:r>
        <m:r>
          <m:rPr>
            <m:sty m:val="p"/>
          </m:rPr>
          <m:t>−</m:t>
        </m:r>
        <m:r>
          <m:rPr>
            <m:sty m:val="i"/>
          </m:rPr>
          <m:t>P</m:t>
        </m:r>
      </m:oMath>
      <w:r>
        <w:rPr>
          <w:rFonts w:eastAsia="Georgia" w:cs="Georgia" w:ascii="Georgia" w:hAnsi="Georgia"/>
        </w:rPr>
        <w:t xml:space="preserve"> équioscille sur </w:t>
      </w:r>
      <m:oMath>
        <m:r>
          <m:rPr>
            <m:sty m:val="i"/>
          </m:rPr>
          <m:t>n</m:t>
        </m:r>
        <m:r>
          <m:rPr>
            <m:sty m:val="p"/>
          </m:rPr>
          <m:t>+</m:t>
        </m:r>
        <m:r>
          <m:rPr>
            <m:sty m:val="p"/>
          </m:rPr>
          <m:t>2</m:t>
        </m:r>
      </m:oMath>
      <w:r>
        <w:rPr>
          <w:rFonts w:eastAsia="Georgia" w:cs="Georgia" w:ascii="Georgia" w:hAnsi="Georgia"/>
        </w:rPr>
        <w:t xml:space="preserve"> points que l’on note </w:t>
      </w:r>
      <m:oMath>
        <m:sSub>
          <m:sSubPr/>
          <m:e>
            <m:r>
              <m:rPr>
                <m:sty m:val="i"/>
              </m:rPr>
              <m:t>x</m:t>
            </m:r>
          </m:e>
          <m:sub>
            <m:r>
              <m:rPr>
                <m:sty m:val="p"/>
              </m:rPr>
              <m:t>0</m:t>
            </m:r>
          </m:sub>
        </m:sSub>
        <m:r>
          <m:rPr>
            <m:sty m:val="p"/>
          </m:rPr>
          <m:t>&lt;</m:t>
        </m:r>
        <m:sSub>
          <m:sSubPr/>
          <m:e>
            <m:r>
              <m:rPr>
                <m:sty m:val="i"/>
              </m:rPr>
              <m:t>x</m:t>
            </m:r>
          </m:e>
          <m:sub>
            <m:r>
              <m:rPr>
                <m:sty m:val="p"/>
              </m:rPr>
              <m:t>1</m:t>
            </m:r>
          </m:sub>
        </m:sSub>
        <m:r>
          <m:rPr>
            <m:sty m:val="p"/>
          </m:rPr>
          <m:t>&lt;</m:t>
        </m:r>
        <m:r>
          <m:rPr>
            <m:sty m:val="p"/>
          </m:rPr>
          <m:t>…</m:t>
        </m:r>
        <m:r>
          <m:rPr>
            <m:sty m:val="p"/>
          </m:rPr>
          <m:t>&lt;</m:t>
        </m:r>
        <m:sSub>
          <m:sSubPr/>
          <m:e>
            <m:r>
              <m:rPr>
                <m:sty m:val="i"/>
              </m:rPr>
              <m:t>x</m:t>
            </m:r>
          </m:e>
          <m:sub>
            <m:r>
              <m:rPr>
                <m:sty m:val="i"/>
              </m:rPr>
              <m:t>n</m:t>
            </m:r>
            <m:r>
              <m:rPr>
                <m:sty m:val="p"/>
              </m:rPr>
              <m:t>+</m:t>
            </m:r>
            <m:r>
              <m:rPr>
                <m:sty m:val="p"/>
              </m:rPr>
              <m:t>1</m:t>
            </m:r>
          </m:sub>
        </m:sSub>
      </m:oMath>
      <w:r>
        <w:rPr/>
        <w:t xml:space="preserve">.</w:t>
      </w:r>
      <w:r>
        <w:rPr/>
        <w:br w:type="textWrapping"/>
      </w:r>
      <w:r>
        <w:rPr/>
        <w:t xml:space="preserve">Soit </w:t>
      </w:r>
      <m:oMath>
        <m:r>
          <m:rPr>
            <m:sty m:val="i"/>
          </m:rPr>
          <m:t>Q</m:t>
        </m:r>
      </m:oMath>
      <w:r>
        <w:rPr>
          <w:rFonts w:eastAsia="Georgia" w:cs="Georgia" w:ascii="Georgia" w:hAnsi="Georgia"/>
        </w:rPr>
        <w:t xml:space="preserve"> un élément de </w:t>
      </w:r>
      <m:oMath>
        <m:sSub>
          <m:sSubPr/>
          <m:e>
            <m:r>
              <m:rPr>
                <m:sty m:val="i"/>
              </m:rPr>
              <m:t>E</m:t>
            </m:r>
          </m:e>
          <m:sub>
            <m:r>
              <m:rPr>
                <m:sty m:val="i"/>
              </m:rPr>
              <m:t>n</m:t>
            </m:r>
          </m:sub>
        </m:sSub>
      </m:oMath>
      <w:r>
        <w:rPr/>
        <w:t xml:space="preserve"> tel que </w:t>
      </w:r>
      <m:oMath>
        <m:r>
          <m:rPr>
            <m:sty m:val="p"/>
          </m:rPr>
          <m:t>‖</m:t>
        </m:r>
        <m:r>
          <m:rPr>
            <m:sty m:val="i"/>
          </m:rPr>
          <m:t>f</m:t>
        </m:r>
        <m:r>
          <m:rPr>
            <m:sty m:val="p"/>
          </m:rPr>
          <m:t>−</m:t>
        </m:r>
        <m:r>
          <m:rPr>
            <m:sty m:val="i"/>
          </m:rPr>
          <m:t>Q</m:t>
        </m:r>
        <m:sSub>
          <m:sSubPr/>
          <m:e>
            <m:r>
              <m:rPr>
                <m:sty m:val="p"/>
              </m:rPr>
              <m:t>‖</m:t>
            </m:r>
          </m:e>
          <m:sub>
            <m:r>
              <m:rPr>
                <m:sty m:val="p"/>
              </m:rPr>
              <m:t>∞</m:t>
            </m:r>
          </m:sub>
        </m:sSub>
        <m:r>
          <m:rPr>
            <m:sty m:val="p"/>
          </m:rPr>
          <m:t>&lt;</m:t>
        </m:r>
        <m:r>
          <m:rPr>
            <m:sty m:val="p"/>
          </m:rPr>
          <m:t>‖</m:t>
        </m:r>
        <m:r>
          <m:rPr>
            <m:sty m:val="i"/>
          </m:rPr>
          <m:t>f</m:t>
        </m:r>
        <m:r>
          <m:rPr>
            <m:sty m:val="p"/>
          </m:rPr>
          <m:t>−</m:t>
        </m:r>
        <m:r>
          <m:rPr>
            <m:sty m:val="i"/>
          </m:rPr>
          <m:t>P</m:t>
        </m:r>
        <m:sSub>
          <m:sSubPr/>
          <m:e>
            <m:r>
              <m:rPr>
                <m:sty m:val="p"/>
              </m:rPr>
              <m:t>‖</m:t>
            </m:r>
          </m:e>
          <m:sub>
            <m:r>
              <m:rPr>
                <m:sty m:val="p"/>
              </m:rPr>
              <m:t>∞</m:t>
            </m:r>
          </m:sub>
        </m:sSub>
      </m:oMath>
      <w:r>
        <w:rPr/>
        <w:t xml:space="preserve">.</w:t>
      </w:r>
      <w:r>
        <w:rPr/>
        <w:br w:type="textWrapping"/>
      </w:r>
      <w:r>
        <w:rPr/>
        <w:t xml:space="preserve">a) Soit </w:t>
      </w:r>
      <m:oMath>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montrer que si </w:t>
      </w:r>
      <m:oMath>
        <m:r>
          <m:rPr>
            <m:sty m:val="i"/>
          </m:rPr>
          <m:t>f</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P</m:t>
        </m:r>
        <m:d>
          <m:dPr>
            <m:begChr m:val="("/>
            <m:endChr m:val=")"/>
            <m:ctrlPr>
              <w:rPr>
                <w:rFonts w:ascii="Cambria Math" w:hAnsi="Cambria Math"/>
              </w:rPr>
            </m:ctrlPr>
          </m:dPr>
          <m:e>
            <m:sSub>
              <m:sSubPr/>
              <m:e>
                <m:r>
                  <m:rPr>
                    <m:sty m:val="i"/>
                  </m:rPr>
                  <m:t>x</m:t>
                </m:r>
              </m:e>
              <m:sub>
                <m:r>
                  <m:rPr>
                    <m:sty m:val="i"/>
                  </m:rPr>
                  <m:t>i</m:t>
                </m:r>
              </m:sub>
            </m:sSub>
          </m:e>
        </m:d>
        <m:r>
          <m:rPr>
            <m:sty m:val="p"/>
          </m:rPr>
          <m:t>&gt;</m:t>
        </m:r>
        <m:r>
          <m:rPr>
            <m:sty m:val="p"/>
          </m:rPr>
          <m:t>0</m:t>
        </m:r>
      </m:oMath>
      <w:r>
        <w:rPr/>
        <w:t xml:space="preserve"> alors </w:t>
      </w:r>
      <m:oMath>
        <m:r>
          <m:rPr>
            <m:sty m:val="i"/>
          </m:rPr>
          <m:t>Q</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P</m:t>
        </m:r>
        <m:d>
          <m:dPr>
            <m:begChr m:val="("/>
            <m:endChr m:val=")"/>
            <m:ctrlPr>
              <w:rPr>
                <w:rFonts w:ascii="Cambria Math" w:hAnsi="Cambria Math"/>
              </w:rPr>
            </m:ctrlPr>
          </m:dPr>
          <m:e>
            <m:sSub>
              <m:sSubPr/>
              <m:e>
                <m:r>
                  <m:rPr>
                    <m:sty m:val="i"/>
                  </m:rPr>
                  <m:t>x</m:t>
                </m:r>
              </m:e>
              <m:sub>
                <m:r>
                  <m:rPr>
                    <m:sty m:val="i"/>
                  </m:rPr>
                  <m:t>i</m:t>
                </m:r>
              </m:sub>
            </m:sSub>
          </m:e>
        </m:d>
        <m:r>
          <m:rPr>
            <m:sty m:val="p"/>
          </m:rPr>
          <m:t>&gt;</m:t>
        </m:r>
        <m:r>
          <m:rPr>
            <m:sty m:val="p"/>
          </m:rPr>
          <m:t>0</m:t>
        </m:r>
      </m:oMath>
      <w:r>
        <w:rPr/>
        <w:t xml:space="preserve">.</w:t>
      </w:r>
    </w:p>
    <w:p>
      <w:pPr>
        <w:spacing w:after="220" w:lineRule="auto"/>
      </w:pPr>
      <w:r>
        <w:rPr>
          <w:rFonts w:eastAsia="Georgia" w:cs="Georgia" w:ascii="Georgia" w:hAnsi="Georgia"/>
        </w:rPr>
        <w:t xml:space="preserve">On a de même, que si </w:t>
      </w:r>
      <m:oMath>
        <m:r>
          <m:rPr>
            <m:sty m:val="i"/>
          </m:rPr>
          <m:t>f</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P</m:t>
        </m:r>
        <m:d>
          <m:dPr>
            <m:begChr m:val="("/>
            <m:endChr m:val=")"/>
            <m:ctrlPr>
              <w:rPr>
                <w:rFonts w:ascii="Cambria Math" w:hAnsi="Cambria Math"/>
              </w:rPr>
            </m:ctrlPr>
          </m:dPr>
          <m:e>
            <m:sSub>
              <m:sSubPr/>
              <m:e>
                <m:r>
                  <m:rPr>
                    <m:sty m:val="i"/>
                  </m:rPr>
                  <m:t>x</m:t>
                </m:r>
              </m:e>
              <m:sub>
                <m:r>
                  <m:rPr>
                    <m:sty m:val="i"/>
                  </m:rPr>
                  <m:t>i</m:t>
                </m:r>
              </m:sub>
            </m:sSub>
          </m:e>
        </m:d>
        <m:r>
          <m:rPr>
            <m:sty m:val="p"/>
          </m:rPr>
          <m:t>&lt;</m:t>
        </m:r>
        <m:r>
          <m:rPr>
            <m:sty m:val="p"/>
          </m:rPr>
          <m:t>0</m:t>
        </m:r>
      </m:oMath>
      <w:r>
        <w:rPr/>
        <w:t xml:space="preserve"> alors </w:t>
      </w:r>
      <m:oMath>
        <m:r>
          <m:rPr>
            <m:sty m:val="i"/>
          </m:rPr>
          <m:t>Q</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P</m:t>
        </m:r>
        <m:d>
          <m:dPr>
            <m:begChr m:val="("/>
            <m:endChr m:val=")"/>
            <m:ctrlPr>
              <w:rPr>
                <w:rFonts w:ascii="Cambria Math" w:hAnsi="Cambria Math"/>
              </w:rPr>
            </m:ctrlPr>
          </m:dPr>
          <m:e>
            <m:sSub>
              <m:sSubPr/>
              <m:e>
                <m:r>
                  <m:rPr>
                    <m:sty m:val="i"/>
                  </m:rPr>
                  <m:t>x</m:t>
                </m:r>
              </m:e>
              <m:sub>
                <m:r>
                  <m:rPr>
                    <m:sty m:val="i"/>
                  </m:rPr>
                  <m:t>i</m:t>
                </m:r>
              </m:sub>
            </m:sSub>
          </m:e>
        </m:d>
        <m:r>
          <m:rPr>
            <m:sty m:val="p"/>
          </m:rPr>
          <m:t>&lt;</m:t>
        </m:r>
        <m:r>
          <m:rPr>
            <m:sty m:val="p"/>
          </m:rPr>
          <m:t>0</m:t>
        </m:r>
      </m:oMath>
      <w:r>
        <w:rPr/>
        <w:t xml:space="preserve">.</w:t>
      </w:r>
      <w:r>
        <w:rPr/>
        <w:br w:type="textWrapping"/>
      </w:r>
      <w:r>
        <w:rPr>
          <w:rFonts w:eastAsia="Georgia" w:cs="Georgia" w:ascii="Georgia" w:hAnsi="Georgia"/>
        </w:rPr>
        <w:t xml:space="preserve">b) En déduire que </w:t>
      </w:r>
      <m:oMath>
        <m:r>
          <m:rPr>
            <m:sty m:val="i"/>
          </m:rPr>
          <m:t>P</m:t>
        </m:r>
        <m:r>
          <m:rPr>
            <m:sty m:val="p"/>
          </m:rPr>
          <m:t>=</m:t>
        </m:r>
        <m:r>
          <m:rPr>
            <m:sty m:val="i"/>
          </m:rPr>
          <m:t>Q</m:t>
        </m:r>
      </m:oMath>
      <w:r>
        <w:rPr/>
        <w:t xml:space="preserve"> et conclure.</w:t>
      </w:r>
    </w:p>
    <w:p>
      <w:pPr>
        <w:spacing w:line="271" w:before="330" w:lineRule="auto"/>
      </w:pPr>
      <w:r>
        <w:rPr>
          <w:rFonts w:eastAsia="Georgia" w:cs="Georgia" w:ascii="Georgia" w:hAnsi="Georgia"/>
          <w:b/>
          <w:sz w:val="42"/>
        </w:rPr>
        <w:t xml:space="preserve">Détermination de PMA</w:t>
      </w:r>
    </w:p>
    <w:p>
      <w:pPr>
        <w:numPr>
          <w:ilvl w:val="0"/>
          <w:numId w:val="5"/>
        </w:numPr>
        <w:spacing w:lineRule="auto"/>
      </w:pPr>
      <w:r>
        <w:rPr/>
        <w:t xml:space="preserve">Dans cette question, pour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on prend </w:t>
      </w:r>
      <m:oMath>
        <m:r>
          <m:rPr>
            <m:sty m:val="i"/>
          </m:rPr>
          <m:t>f</m:t>
        </m:r>
        <m:r>
          <m:rPr>
            <m:sty m:val="p"/>
          </m:rPr>
          <m:t>(</m:t>
        </m:r>
        <m:r>
          <m:rPr>
            <m:sty m:val="i"/>
          </m:rPr>
          <m:t>x</m:t>
        </m:r>
        <m:r>
          <m:rPr>
            <m:sty m:val="p"/>
          </m:rPr>
          <m:t>)</m:t>
        </m:r>
        <m:r>
          <m:rPr>
            <m:sty m:val="p"/>
          </m:rPr>
          <m:t>=</m:t>
        </m:r>
        <m:sSup>
          <m:sSupPr/>
          <m:e>
            <m:r>
              <m:rPr>
                <m:sty m:val="i"/>
              </m:rPr>
              <m:t>x</m:t>
            </m:r>
          </m:e>
          <m:sup>
            <m:r>
              <m:rPr>
                <m:sty m:val="i"/>
              </m:rPr>
              <m:t>n</m:t>
            </m:r>
            <m:r>
              <m:rPr>
                <m:sty m:val="p"/>
              </m:rPr>
              <m:t>+</m:t>
            </m:r>
            <m:r>
              <m:rPr>
                <m:sty m:val="p"/>
              </m:rPr>
              <m:t>1</m:t>
            </m:r>
          </m:sup>
        </m:sSup>
      </m:oMath>
      <w:r>
        <w:rPr/>
        <w:t xml:space="preserve"> et on pose:</w:t>
      </w:r>
      <w:r>
        <w:rPr/>
        <w:br w:type="textWrapping"/>
      </w:r>
      <m:oMath>
        <m:sSub>
          <m:sSubPr/>
          <m:e>
            <m:r>
              <m:rPr>
                <m:sty m:val="i"/>
              </m:rPr>
              <m:t>q</m:t>
            </m:r>
          </m:e>
          <m:sub>
            <m:r>
              <m:rPr>
                <m:sty m:val="i"/>
              </m:rPr>
              <m:t>n</m:t>
            </m:r>
          </m:sub>
        </m:sSub>
        <m:r>
          <m:rPr>
            <m:sty m:val="p"/>
          </m:rPr>
          <m:t>(</m:t>
        </m:r>
        <m:r>
          <m:rPr>
            <m:sty m:val="i"/>
          </m:rPr>
          <m:t>x</m:t>
        </m:r>
        <m:r>
          <m:rPr>
            <m:sty m:val="p"/>
          </m:rPr>
          <m:t>)</m:t>
        </m:r>
        <m:r>
          <m:rPr>
            <m:sty m:val="p"/>
          </m:rPr>
          <m:t>=</m:t>
        </m:r>
        <m:sSup>
          <m:sSupPr/>
          <m:e>
            <m:r>
              <m:rPr>
                <m:sty m:val="i"/>
              </m:rPr>
              <m:t>x</m:t>
            </m:r>
          </m:e>
          <m:sup>
            <m:r>
              <m:rPr>
                <m:sty m:val="i"/>
              </m:rPr>
              <m:t>n</m:t>
            </m:r>
            <m:r>
              <m:rPr>
                <m:sty m:val="p"/>
              </m:rPr>
              <m:t>+</m:t>
            </m:r>
            <m:r>
              <m:rPr>
                <m:sty m:val="p"/>
              </m:rPr>
              <m:t>1</m:t>
            </m:r>
          </m:sup>
        </m:sSup>
        <m:r>
          <m:rPr>
            <m:sty m:val="p"/>
          </m:rPr>
          <m:t>−</m:t>
        </m:r>
        <m:sSup>
          <m:sSupPr/>
          <m:e>
            <m:r>
              <m:rPr>
                <m:sty m:val="p"/>
              </m:rPr>
              <m:t>2</m:t>
            </m:r>
          </m:e>
          <m:sup>
            <m:r>
              <m:rPr>
                <m:sty m:val="p"/>
              </m:rPr>
              <m:t>−</m:t>
            </m:r>
            <m:r>
              <m:rPr>
                <m:sty m:val="i"/>
              </m:rPr>
              <m:t>n</m:t>
            </m:r>
          </m:sup>
        </m:sSup>
        <m:sSub>
          <m:sSubPr/>
          <m:e>
            <m:r>
              <m:rPr>
                <m:sty m:val="i"/>
              </m:rPr>
              <m:t>T</m:t>
            </m:r>
          </m:e>
          <m:sub>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t xml:space="preserve">Montrer que </w:t>
      </w:r>
      <m:oMath>
        <m:sSub>
          <m:sSubPr/>
          <m:e>
            <m:r>
              <m:rPr>
                <m:sty m:val="i"/>
              </m:rPr>
              <m:t>q</m:t>
            </m:r>
          </m:e>
          <m:sub>
            <m:r>
              <m:rPr>
                <m:sty m:val="i"/>
              </m:rPr>
              <m:t>n</m:t>
            </m:r>
          </m:sub>
        </m:sSub>
      </m:oMath>
      <w:r>
        <w:rPr/>
        <w:t xml:space="preserve"> est un PMA d'ordre </w:t>
      </w:r>
      <m:oMath>
        <m:r>
          <m:rPr>
            <m:sty m:val="i"/>
          </m:rPr>
          <m:t>n</m:t>
        </m:r>
      </m:oMath>
      <w:r>
        <w:rPr/>
        <w:t xml:space="preserve"> de </w:t>
      </w:r>
      <m:oMath>
        <m:r>
          <m:rPr>
            <m:sty m:val="i"/>
          </m:rPr>
          <m:t>f</m:t>
        </m:r>
      </m:oMath>
      <w:r>
        <w:rPr/>
        <w:t xml:space="preserve">.</w:t>
      </w:r>
    </w:p>
    <w:p>
      <w:pPr>
        <w:numPr>
          <w:ilvl w:val="0"/>
          <w:numId w:val="5"/>
        </w:numPr>
        <w:spacing w:lineRule="auto"/>
      </w:pPr>
      <w:r>
        <w:rPr>
          <w:rFonts w:eastAsia="Georgia" w:cs="Georgia" w:ascii="Georgia" w:hAnsi="Georgia"/>
        </w:rPr>
        <w:t xml:space="preserve">En déduire que pour tout polynôme </w:t>
      </w:r>
      <m:oMath>
        <m:r>
          <m:rPr>
            <m:sty m:val="i"/>
          </m:rPr>
          <m:t>P</m:t>
        </m:r>
      </m:oMath>
      <w:r>
        <w:rPr>
          <w:rFonts w:eastAsia="Georgia" w:cs="Georgia" w:ascii="Georgia" w:hAnsi="Georgia"/>
        </w:rPr>
        <w:t xml:space="preserve"> unitaire de degré </w:t>
      </w:r>
      <m:oMath>
        <m:r>
          <m:rPr>
            <m:sty m:val="i"/>
          </m:rPr>
          <m:t>n</m:t>
        </m:r>
        <m:r>
          <m:rPr>
            <m:sty m:val="p"/>
          </m:rPr>
          <m:t>+</m:t>
        </m:r>
        <m:r>
          <m:rPr>
            <m:sty m:val="p"/>
          </m:rPr>
          <m:t>1</m:t>
        </m:r>
      </m:oMath>
      <w:r>
        <w:rPr/>
        <w:t xml:space="preserve">, on a </w:t>
      </w:r>
      <m:oMath>
        <m:sSup>
          <m:sSupPr/>
          <m:e>
            <m:r>
              <m:rPr>
                <m:sty m:val="p"/>
              </m:rPr>
              <m:t>2</m:t>
            </m:r>
          </m:e>
          <m:sup>
            <m:r>
              <m:rPr>
                <m:sty m:val="p"/>
              </m:rPr>
              <m:t>−</m:t>
            </m:r>
            <m:r>
              <m:rPr>
                <m:sty m:val="i"/>
              </m:rPr>
              <m:t>n</m:t>
            </m:r>
          </m:sup>
        </m:sSup>
        <m:sSub>
          <m:sSub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e>
          <m:sub>
            <m:r>
              <m:rPr>
                <m:sty m:val="p"/>
              </m:rPr>
              <m:t>∞</m:t>
            </m:r>
          </m:sub>
        </m:sSub>
        <m:r>
          <m:rPr>
            <m:sty m:val="p"/>
          </m:rPr>
          <m:t>≤</m:t>
        </m:r>
        <m:r>
          <m:rPr>
            <m:sty m:val="p"/>
          </m:rPr>
          <m:t>‖</m:t>
        </m:r>
        <m:r>
          <m:rPr>
            <m:sty m:val="i"/>
          </m:rPr>
          <m:t>P</m:t>
        </m:r>
        <m:sSub>
          <m:sSubPr/>
          <m:e>
            <m:r>
              <m:rPr>
                <m:sty m:val="p"/>
              </m:rPr>
              <m:t>‖</m:t>
            </m:r>
          </m:e>
          <m:sub>
            <m:r>
              <m:rPr>
                <m:sty m:val="p"/>
              </m:rPr>
              <m:t>∞</m:t>
            </m:r>
          </m:sub>
        </m:sSub>
      </m:oMath>
      <w:r>
        <w:rPr/>
        <w:t xml:space="preserve">.</w:t>
      </w:r>
    </w:p>
    <w:p>
      <w:pPr>
        <w:numPr>
          <w:ilvl w:val="0"/>
          <w:numId w:val="5"/>
        </w:numPr>
        <w:spacing w:lineRule="auto"/>
      </w:pPr>
      <w:r>
        <w:rPr/>
        <w:t xml:space="preserve">a) Dans cette question, </w:t>
      </w:r>
      <m:oMath>
        <m:r>
          <m:rPr>
            <m:sty m:val="i"/>
          </m:rPr>
          <m:t>f</m:t>
        </m:r>
      </m:oMath>
      <w:r>
        <w:rPr>
          <w:rFonts w:eastAsia="Georgia" w:cs="Georgia" w:ascii="Georgia" w:hAnsi="Georgia"/>
        </w:rPr>
        <w:t xml:space="preserve"> est un polynôme de degré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Déterminer un PMA d'ordre </w:t>
      </w:r>
      <m:oMath>
        <m:r>
          <m:rPr>
            <m:sty m:val="i"/>
          </m:rPr>
          <m:t>n</m:t>
        </m:r>
      </m:oMath>
      <w:r>
        <w:rPr/>
        <w:t xml:space="preserve"> de </w:t>
      </w:r>
      <m:oMath>
        <m:r>
          <m:rPr>
            <m:sty m:val="i"/>
          </m:rPr>
          <m:t>f</m:t>
        </m:r>
      </m:oMath>
      <w:r>
        <w:rPr/>
        <w:t xml:space="preserve">.</w:t>
      </w:r>
      <w:r>
        <w:rPr/>
        <w:br w:type="textWrapping"/>
      </w:r>
      <w:r>
        <w:rPr>
          <w:rFonts w:eastAsia="Georgia" w:cs="Georgia" w:ascii="Georgia" w:hAnsi="Georgia"/>
        </w:rPr>
        <w:t xml:space="preserve">b) Application : déterminer un PMA d'ordre 2 de </w:t>
      </w:r>
      <m:oMath>
        <m:r>
          <m:rPr>
            <m:sty m:val="i"/>
          </m:rPr>
          <m:t>f</m:t>
        </m:r>
        <m:r>
          <m:rPr>
            <m:sty m:val="p"/>
          </m:rPr>
          <m:t>(</m:t>
        </m:r>
        <m:r>
          <m:rPr>
            <m:sty m:val="i"/>
          </m:rPr>
          <m:t>x</m:t>
        </m:r>
        <m:r>
          <m:rPr>
            <m:sty m:val="p"/>
          </m:rPr>
          <m:t>)</m:t>
        </m:r>
        <m:r>
          <m:rPr>
            <m:sty m:val="p"/>
          </m:rPr>
          <m:t>=</m:t>
        </m:r>
        <m:r>
          <m:rPr>
            <m:sty m:val="p"/>
          </m:rPr>
          <m:t>5</m:t>
        </m:r>
        <m:sSup>
          <m:sSupPr/>
          <m:e>
            <m:r>
              <m:rPr>
                <m:sty m:val="i"/>
              </m:rPr>
              <m:t>x</m:t>
            </m:r>
          </m:e>
          <m:sup>
            <m:r>
              <m:rPr>
                <m:sty m:val="p"/>
              </m:rPr>
              <m:t>3</m:t>
            </m:r>
          </m:sup>
        </m:sSup>
        <m:r>
          <m:rPr>
            <m:sty m:val="p"/>
          </m:rPr>
          <m:t>+</m:t>
        </m:r>
        <m:r>
          <m:rPr>
            <m:sty m:val="p"/>
          </m:rPr>
          <m:t>2</m:t>
        </m:r>
        <m:r>
          <m:rPr>
            <m:sty m:val="i"/>
          </m:rPr>
          <m:t>x</m:t>
        </m:r>
        <m:r>
          <m:rPr>
            <m:sty m:val="p"/>
          </m:rPr>
          <m:t>−</m:t>
        </m:r>
        <m:r>
          <m:rPr>
            <m:sty m:val="p"/>
          </m:rPr>
          <m:t>3</m:t>
        </m:r>
      </m:oMath>
      <w:r>
        <w:rPr/>
        <w:t xml:space="preserve">.</w:t>
      </w:r>
    </w:p>
    <w:p>
      <w:pPr>
        <w:spacing w:after="220" w:lineRule="auto"/>
      </w:pPr>
      <w:r>
        <w:rPr>
          <w:rFonts w:eastAsia="Georgia" w:cs="Georgia" w:ascii="Georgia" w:hAnsi="Georgia"/>
        </w:rPr>
        <w:t xml:space="preserve">Remarque : On peut montrer l'unicité du PMA.</w:t>
      </w:r>
      <w:r>
        <w:rPr/>
        <w:br w:type="textWrapping"/>
      </w:r>
      <w:r>
        <w:rPr>
          <w:rFonts w:eastAsia="Georgia" w:cs="Georgia" w:ascii="Georgia" w:hAnsi="Georgia"/>
        </w:rPr>
        <w:t xml:space="preserve">Il n'existe pas de formule générale qui donne l'expression du PMA d'une fonction quelconque. On peut cependant utiliser un algorithme (de Remes) qui fournit une suite de polynômes qui converge vers le PMA.</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0"/>
      <w:numFmt w:val="decimal"/>
      <w:lvlText w:val="%1."/>
      <w:lvlJc w:val="left"/>
      <w:pPr>
        <w:tabs>
          <w:tab w:val="num" w:pos="1080"/>
        </w:tabs>
        <w:ind w:left="720" w:hanging="360"/>
      </w:pPr>
    </w:lvl>
  </w:abstractNum>
  <w:abstractNum w:abstractNumId="5">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2025-08-29T16:05:34.125Z</dcterms:created>
  <dcterms:modified xsi:type="dcterms:W3CDTF">2025-08-29T16:05:34.125Z</dcterms:modified>
</cp:coreProperties>
</file>