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est composé de deux exercices et d'un problème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les deux séries suivantes sont convergentes puis calculer leur somme.</w:t>
      </w:r>
      <w:r>
        <w:rPr/>
        <w:br w:type="textWrapping"/>
      </w:r>
      <w:r>
        <w:rPr/>
        <w:t xml:space="preserve">a. </w:t>
      </w:r>
      <m:oMath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la façon suivante :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</w:t>
      </w:r>
      <m:oMath>
        <m:r>
          <m:rPr>
            <m:sty m:val="i"/>
          </m:rPr>
          <m:t>f</m:t>
        </m:r>
      </m:oMath>
      <w:r>
        <w:rPr/>
        <w:t xml:space="preserve"> est une fonction paire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la série de Fourier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déduire, avec soin, les réels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Déterminer, en énonçant le théorème utilisé, le réel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PROBLEME : Une introduction aux fonctions tests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R</m:t>
        </m:r>
      </m:oMath>
      <w:r>
        <w:rPr/>
        <w:t xml:space="preserve"> est muni de sa norme naturelle : la valeur absolue.</w:t>
      </w:r>
      <w:r>
        <w:rPr/>
        <w:br w:type="textWrapping"/>
      </w:r>
      <w:r>
        <w:rPr>
          <w:rFonts w:eastAsia="Georgia" w:cs="Georgia" w:ascii="Georgia" w:hAnsi="Georgia"/>
        </w:rPr>
        <w:t xml:space="preserve">Toutes les fonctions considérées seront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h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fonction bornée sur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h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dite nulle à l'infini si ses limites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sont nulles.</w:t>
      </w:r>
    </w:p>
    <w:p>
      <w:pPr>
        <w:spacing w:line="271" w:before="330" w:lineRule="auto"/>
      </w:pPr>
      <w:r>
        <w:rPr>
          <w:b/>
          <w:sz w:val="42"/>
        </w:rPr>
        <w:t xml:space="preserve">Objectifs :</w:t>
      </w:r>
    </w:p>
    <w:p>
      <w:pPr>
        <w:spacing w:after="220" w:lineRule="auto"/>
      </w:pPr>
      <w:r>
        <w:rPr/>
        <w:t xml:space="preserve">Le support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un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noté Supp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est l'adhérence de l'ensemble des points où elle ne s'annule pas : </w:t>
      </w:r>
      <m:oMath>
        <m:r>
          <m:rPr>
            <m:sty m:val="p"/>
          </m:rPr>
          <m:t>Supp</m:t>
        </m:r>
        <m:r>
          <m:rPr>
            <m:sty m:val="i"/>
          </m:rPr>
          <m:t>f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p"/>
              </m:rPr>
              <m:t>{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e>
        </m:ba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fonction est dite à support compact si son support est une partie compacte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appellera fonction test,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l'ensemble des fonctions tests. Il est facile de vérifier que </w:t>
      </w:r>
      <m:oMath>
        <m:r>
          <m:rPr>
            <m:scr m:val="script"/>
          </m:rPr>
          <m:t>T</m:t>
        </m:r>
      </m:oMath>
      <w:r>
        <w:rPr/>
        <w:t xml:space="preserve"> est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sujet est de découvrir des fonctions tests dans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et d'en voir deux utilisations; pour l'approximation uniforme de fonctions dans la partie II, et pour démontrer un théorème de Whitney à la partie III.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II et III sont indépendantes et utilisent des résultats de la partie 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Découverte des fonctions tests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bornée si et seulement si son adhérence </w:t>
      </w:r>
      <m:oMath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est une partie compacte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donc à support compact si et seulement si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une partie bornée de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2. Quelques exemples</w:t>
      </w:r>
    </w:p>
    <w:p>
      <w:pPr>
        <w:spacing w:after="220" w:lineRule="auto"/>
      </w:pPr>
      <w:r>
        <w:rPr/>
        <w:t xml:space="preserve">a. 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fonction paire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déterminer son support.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est-elle à support compact? La fonction </w:t>
      </w:r>
      <m:oMath>
        <m:r>
          <m:rPr>
            <m:sty m:val="i"/>
          </m:rPr>
          <m:t>u</m:t>
        </m:r>
      </m:oMath>
      <w:r>
        <w:rPr/>
        <w:t xml:space="preserve"> est-elle une fonction test?</w:t>
      </w:r>
      <w:r>
        <w:rPr/>
        <w:br w:type="textWrapping"/>
      </w:r>
      <w:r>
        <w:rPr/>
        <w:t xml:space="preserve">b. La fonction sinus est-elle une fonction test ?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a.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est, d'après les théorèmes généraux,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Montrer que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dont on précisera le degré tel que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La fonction h est-elle une fonction test ? h est-elle développable en série entière au voisinage de 0 ?</w:t>
      </w:r>
      <w:r>
        <w:rPr/>
        <w:br w:type="textWrapping"/>
      </w:r>
      <w:r>
        <w:rPr>
          <w:rFonts w:eastAsia="Georgia" w:cs="Georgia" w:ascii="Georgia" w:hAnsi="Georgia"/>
        </w:rPr>
        <w:t xml:space="preserve">4. On définit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r>
          <m:rPr>
            <m:sty m:val="i"/>
          </m:rPr>
          <m:t>φ</m:t>
        </m:r>
      </m:oMath>
      <w:r>
        <w:rPr/>
        <w:t xml:space="preserve">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le support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puis justifier que c'est une fonction test. Déterminer les variations de </w:t>
      </w:r>
      <m:oMath>
        <m:r>
          <m:rPr>
            <m:sty m:val="i"/>
          </m:rPr>
          <m:t>φ</m:t>
        </m:r>
      </m:oMath>
      <w:r>
        <w:rPr/>
        <w:t xml:space="preserve"> puis tracer l'allure de sa courbe.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fonction test dont le support est </w:t>
      </w:r>
      <m:oMath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]</m:t>
        </m:r>
      </m:oMath>
      <w:r>
        <w:rPr/>
        <w:t xml:space="preserve"> puis une fonction test dont le support est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 les limites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d'une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Construction d'une suite régularisante</w:t>
      </w:r>
    </w:p>
    <w:p>
      <w:pPr>
        <w:spacing w:after="220" w:lineRule="auto"/>
      </w:pPr>
      <w:r>
        <w:rPr/>
        <w:t xml:space="preserve">a. Justifier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de la question 4. est intégrable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l'expression d'une fonction test </w:t>
      </w:r>
      <m:oMath>
        <m:r>
          <m:rPr>
            <m:sty m:val="i"/>
          </m:rPr>
          <m:t>ρ</m:t>
        </m:r>
      </m:oMath>
      <w:r>
        <w:rPr/>
        <w:t xml:space="preserve"> positive, de support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intégrable sur </w:t>
      </w:r>
      <m:oMath>
        <m:r>
          <m:rPr>
            <m:scr m:val="double-struck"/>
          </m:rPr>
          <m:t>R</m:t>
        </m:r>
      </m:oMath>
      <w:r>
        <w:rPr/>
        <w:t xml:space="preserve"> et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appelée suite régularisante.</w:t>
      </w:r>
      <w:r>
        <w:rPr/>
        <w:br w:type="textWrapping"/>
      </w:r>
      <w:r>
        <w:rPr/>
        <w:t xml:space="preserve">b.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déterminer le support de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Approximation uniforme sur </w:t>
      </w:r>
      <m:oMath>
        <m:r>
          <m:rPr>
            <m:scr m:val="double-struck"/>
          </m:rPr>
          <w:rPr>
            <w:sz w:val="42"/>
          </w:rPr>
          <m:t>R</m:t>
        </m:r>
      </m:oMath>
      <w:r>
        <w:rPr>
          <w:b/>
          <w:sz w:val="42"/>
        </w:rPr>
        <w:t xml:space="preserve"> par des fonctions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i"/>
              </m:rPr>
              <w:rPr>
                <w:sz w:val="42"/>
              </w:rPr>
              <m:t>C</m:t>
            </m:r>
          </m:e>
          <m:sup>
            <m:r>
              <m:rPr>
                <m:sty m:val="b"/>
              </m:rPr>
              <w:rPr>
                <w:sz w:val="42"/>
              </w:rPr>
              <m:t>∞</m:t>
            </m:r>
          </m:sup>
        </m:sSup>
      </m:oMath>
      <w:r>
        <w:rPr>
          <w:b/>
          <w:sz w:val="42"/>
        </w:rPr>
        <w:t xml:space="preserve"> ou par des fonctions tests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théorème de Weierstrass nous dit que toute fonction continue sur un segment peut être approchée uniformément par des fonctions polynômes.</w:t>
      </w:r>
    </w:p>
    <w:p>
      <w:pPr>
        <w:spacing w:after="220" w:lineRule="auto"/>
      </w:pPr>
      <w:r>
        <w:rPr/>
        <w:t xml:space="preserve">Voyons ce qu'il en est si la fonction est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tout entier (donc sur un intervalle non borné).</w:t>
      </w:r>
    </w:p>
    <w:p>
      <w:pPr>
        <w:spacing w:line="271" w:before="330" w:lineRule="auto"/>
      </w:pPr>
      <w:r>
        <w:rPr>
          <w:b/>
          <w:sz w:val="42"/>
        </w:rPr>
        <w:t xml:space="preserve">7. L'approximation polynomiale ne convient plus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fonctions polynômes qui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Justifier qu'il existe un entier naturel </w:t>
      </w:r>
      <m:oMath>
        <m:r>
          <m:rPr>
            <m:sty m:val="i"/>
          </m:rPr>
          <m:t>N</m:t>
        </m:r>
      </m:oMath>
      <w:r>
        <w:rPr/>
        <w:t xml:space="preserve"> tel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ait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 quant au degré des fonctions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b. Conclure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nécessairement une fonction polynôme.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toutefois démontrer qu'il est possible d'approcher certaines fonctions uniformément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non pas par des fonctions polynômes, mais par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, ou par des fonctions tests.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précisément, nous allons démontrer les deux résultats d'approximation suivants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 xml:space="preserve"> </m:t>
        </m:r>
      </m:oMath>
      <w:r>
        <w:rPr/>
        <w:t xml:space="preserve"> : toute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nulle à l'infini est limite uniforme sur </w:t>
      </w:r>
      <m:oMath>
        <m:r>
          <m:rPr>
            <m:scr m:val="double-struck"/>
          </m:rPr>
          <m:t>R</m:t>
        </m:r>
      </m:oMath>
      <w:r>
        <w:rPr/>
        <w:t xml:space="preserve"> d'une suite de fonctions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 xml:space="preserve"> </m:t>
        </m:r>
      </m:oMath>
      <w:r>
        <w:rPr/>
        <w:t xml:space="preserve"> : toute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compact, est limite uniforme sur </w:t>
      </w:r>
      <m:oMath>
        <m:r>
          <m:rPr>
            <m:scr m:val="double-struck"/>
          </m:rPr>
          <m:t>R</m:t>
        </m:r>
      </m:oMath>
      <w:r>
        <w:rPr/>
        <w:t xml:space="preserve"> d'une suite de fonctions tests.</w:t>
      </w:r>
      <w:r>
        <w:rPr/>
        <w:br w:type="textWrapping"/>
      </w:r>
      <w:r>
        <w:rPr/>
        <w:t xml:space="preserve">L'approximation (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est un résultat préliminaire, qui est démontré à la question 8 .</w:t>
      </w:r>
      <w:r>
        <w:rPr/>
        <w:br w:type="textWrapping"/>
      </w:r>
      <w:r>
        <w:rPr>
          <w:rFonts w:eastAsia="Georgia" w:cs="Georgia" w:ascii="Georgia" w:hAnsi="Georgia"/>
        </w:rPr>
        <w:t xml:space="preserve">8. Approximation d'une fonction continue nulle à l'infini par une suite de fonctions continues à support compact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cr m:val="double-struck"/>
          </m:rPr>
          <m:t>R</m:t>
        </m:r>
      </m:oMath>
      <w:r>
        <w:rPr/>
        <w:t xml:space="preserve">, la fonction paire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[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Représenter graphiquement la fonction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la limite simple de la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La convergence est-elle uniforme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g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nulle à l'infini. Démontrer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. On peut donc poser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c. Etudier la monotonie de la suite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puis déterminer sa limite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d.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un réel </w:t>
      </w:r>
      <m:oMath>
        <m:r>
          <m:rPr>
            <m:sty m:val="i"/>
          </m:rPr>
          <m:t>k</m:t>
        </m:r>
      </m:oMath>
      <w:r>
        <w:rPr/>
        <w:t xml:space="preserve"> tel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g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En déduire le résultat d'approximation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: toute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nulle à l'infini peut être approchée uniformément sur </w:t>
      </w:r>
      <m:oMath>
        <m:r>
          <m:rPr>
            <m:scr m:val="double-struck"/>
          </m:rPr>
          <m:t>R</m:t>
        </m:r>
      </m:oMath>
      <w:r>
        <w:rPr/>
        <w:t xml:space="preserve"> par une suite de fonctions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compact.</w:t>
      </w:r>
    </w:p>
    <w:p>
      <w:pPr>
        <w:spacing w:after="220" w:lineRule="auto"/>
      </w:pPr>
      <w:r>
        <w:rPr/>
        <w:t xml:space="preserve">Dans les questions 9., 10., et 11.,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une fonction continue à support compact. Il existe donc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Supp</m:t>
        </m:r>
        <m:r>
          <m:rPr>
            <m:sty m:val="i"/>
          </m:rPr>
          <m:t>g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9. Convolution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Justifier que, pour tout réel </w:t>
      </w:r>
      <m:oMath>
        <m:r>
          <m:rPr>
            <m:sty m:val="i"/>
          </m:rPr>
          <m:t>x</m:t>
        </m:r>
      </m:oMath>
      <w:r>
        <w:rPr/>
        <w:t xml:space="preserve">,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définit alors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On dit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f</m:t>
        </m:r>
      </m:oMath>
      <w:r>
        <w:rPr/>
        <w:t xml:space="preserve"> est le produit de convolution de </w:t>
      </w:r>
      <m:oMath>
        <m:r>
          <m:rPr>
            <m:sty m:val="i"/>
          </m:rPr>
          <m:t>g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réel, montrer que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donc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Comparer les fonctions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10. Support d'une convolution</w:t>
      </w:r>
    </w:p>
    <w:p>
      <w:pPr>
        <w:spacing w:after="220" w:lineRule="auto"/>
      </w:pPr>
      <w:r>
        <w:rPr/>
        <w:t xml:space="preserve">a. Dans cette question, on suppose de plus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compact, il existe donc un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Supp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]</m:t>
        </m:r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S</m:t>
        </m:r>
      </m:oMath>
      <w:r>
        <w:rPr/>
        <w:t xml:space="preserve">, que vaut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En déduire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aussi à support compact.</w:t>
      </w:r>
      <w:r>
        <w:rPr/>
        <w:br w:type="textWrapping"/>
      </w:r>
      <w:r>
        <w:rPr/>
        <w:t xml:space="preserve">b. Montrer que si la fonction </w:t>
      </w:r>
      <m:oMath>
        <m:r>
          <m:rPr>
            <m:sty m:val="i"/>
          </m:rPr>
          <m:t>f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'est pas à support compact,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n'est pas nécessairement à support compact.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11. Dérivation d'une convolution</w:t>
      </w:r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positif. Justifier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,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de plus supposée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Écrire alors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l'aide d'un produit de convolution.</w:t>
      </w:r>
    </w:p>
    <w:p>
      <w:pPr>
        <w:spacing w:after="220" w:lineRule="auto"/>
      </w:pPr>
      <w:r>
        <w:rPr/>
        <w:t xml:space="preserve">Si on suppose de plus,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démontre de la même manière et on l'admettra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également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12. Application à l'approximation</w:t>
      </w:r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n</m:t>
        </m:r>
      </m:oMath>
      <w:r>
        <w:rPr/>
        <w:t xml:space="preserve"> un entier naturel non nul,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fonction test introduite dans la question 6.,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∗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b. On suppose de plus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avec soin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∗</m:t>
                </m:r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suite de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qui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le résultat d'approximation (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): toute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compact, est limite uniforme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d'une suite de fonctions tests (on pourra utiliser librement le résultat suivant: une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nulle à l'infini, est uniformément continue sur </w:t>
      </w:r>
      <m:oMath>
        <m:r>
          <m:rPr>
            <m:scr m:val="double-struck"/>
          </m:rPr>
          <m:t>R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Remarque: L'espace des fonctions tests joue un rôle important en analyse, notamment dans la théorie des distributions pour la résolution d'équations aux dérivées partielles.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Théorème de Whitney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démontrer le théorème suivant: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de Whitney :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partie fermée de </w:t>
      </w:r>
      <m:oMath>
        <m:r>
          <m:rPr>
            <m:scr m:val="double-struck"/>
          </m:rPr>
          <m:t>R</m:t>
        </m:r>
      </m:oMath>
      <w:r>
        <w:rPr/>
        <w:t xml:space="preserve">, alors il existe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Z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Justifier que la réciproque du théorème de Whitney est vraie.</w:t>
      </w:r>
      <w:r>
        <w:rPr/>
        <w:br w:type="textWrapping"/>
      </w:r>
      <w:r>
        <w:rPr>
          <w:rFonts w:eastAsia="Georgia" w:cs="Georgia" w:ascii="Georgia" w:hAnsi="Georgia"/>
        </w:rPr>
        <w:t xml:space="preserve">14. Une première tentative de preuve...infructueuse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partie fermée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Z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Quelle propriété notée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devrait vérifier l'application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pour que le théorème de Whitney puisse être démontré ?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graphiquement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dans le cas particulier où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=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vérifie-t-elle cette propriété ( P ) ? Justifier votre réponse.</w:t>
      </w:r>
      <w:r>
        <w:rPr/>
        <w:br w:type="textWrapping"/>
      </w:r>
      <w:r>
        <w:rPr/>
        <w:t xml:space="preserve">15. Utilisation de fonctions tests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le théorème de Whitney dans les cas suivants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le complémentaire d'un intervalle ouvert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le complémentaire de la réunion de deux intervalles ouverts disjoints.</w:t>
      </w:r>
      <w:r>
        <w:rPr/>
        <w:br w:type="textWrapping"/>
      </w:r>
      <w:r>
        <w:rPr>
          <w:rFonts w:eastAsia="Georgia" w:cs="Georgia" w:ascii="Georgia" w:hAnsi="Georgia"/>
        </w:rPr>
        <w:t xml:space="preserve">16. Démontrer le théorème de Whitney dans le cas général. On utilisera librement le résultat suivant: une partie ouverte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peut s'écrire comme une réunion finie ou dénombrable d'intervalles ouverts disjoints, c'est-à-dire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Ω</m:t>
            </m:r>
            <m:r>
              <m:rPr>
                <m:sty m:val="p"/>
              </m:rPr>
              <m:t>=</m:t>
            </m:r>
            <m:nary>
              <m:naryPr>
                <m:chr m:val="⋃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I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/>
        <w:t xml:space="preserve"> est une partie de </w:t>
      </w:r>
      <m:oMath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