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un candidat est amené à repérer ce qui peut lui sembler être une erreur d'énoncé, il la signalera sur sa copie et devra poursuivre sa composition en expliquant les raisons des initiatives qu'il a été amené à prendre.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∗</m:t>
          </m:r>
          <m:r>
            <m:rPr>
              <m:sty m:val="p"/>
            </m:rPr>
            <m:t>∗</m:t>
          </m:r>
          <m:r>
            <m:rPr>
              <m:sty m:val="p"/>
            </m:rPr>
            <m:t>∗</m:t>
          </m:r>
          <m:r>
            <m:rPr>
              <m:sty m:val="p"/>
            </m:rPr>
            <m:t>∗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Objectifs, notations et définitions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objectifs de ce problème sont les suivants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étendre la notion d'exponentielle à une matrice sans faire appel aux séries, mais par analogie avec l'introduction de la fonction réelle de variable réelle : </w:t>
      </w:r>
      <m:oMath>
        <m:r>
          <m:rPr>
            <m:sty m:val="i"/>
          </m:rPr>
          <m:t>s</m:t>
        </m:r>
        <m:r>
          <m:rPr>
            <m:sty m:val="p"/>
          </m:rPr>
          <m:t>⟼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α</m:t>
            </m:r>
            <m:r>
              <m:rPr>
                <m:sty m:val="i"/>
              </m:rPr>
              <m:t>s</m:t>
            </m:r>
          </m:sup>
        </m:sSup>
      </m:oMath>
      <w:r>
        <w:rPr>
          <w:rFonts w:eastAsia="Georgia" w:cs="Georgia" w:ascii="Georgia" w:hAnsi="Georgia"/>
        </w:rPr>
        <w:t xml:space="preserve"> comme solution du problème de Cauchy :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établir quelques propriétés de cette exponentielle.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résoudre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une équation différentielle du type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∧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que l'on rencontre en particulier en mécanique du solide.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double-struck"/>
          </m:rPr>
          <m:t>N</m:t>
        </m:r>
      </m:oMath>
      <w:r>
        <w:rPr/>
        <w:t xml:space="preserve"> l'ensemble des entiers naturels,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supérieur ou égal à 1 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à coefficients dans </w:t>
      </w:r>
      <m:oMath>
        <m:r>
          <m:rPr>
            <m:scr m:val="double-struck"/>
          </m:rPr>
          <m:t>C</m:t>
        </m:r>
      </m:oMath>
      <w:r>
        <w:rPr/>
        <w:t xml:space="preserve">.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est la matrice identité dont les coefficients sont donnés par le symbole de Kronecker défini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la matrice transposée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le cofacteur de l'élément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on appelle comatrice de </w:t>
      </w:r>
      <m:oMath>
        <m:r>
          <m:rPr>
            <m:sty m:val="i"/>
          </m:rPr>
          <m:t>A</m:t>
        </m:r>
      </m:oMath>
      <w:r>
        <w:rPr/>
        <w:t xml:space="preserve"> la matrice dont le coefficient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 et de la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colonne est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Cette matrice sera notée </w:t>
      </w:r>
      <m:oMath>
        <m:r>
          <m:rPr>
            <m:sty m:val="p"/>
          </m:rPr>
          <m:t>Com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Lorsque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sont des fonctions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définies sur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, on rappelle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i"/>
          </m:rPr>
          <m:t>I</m:t>
        </m:r>
      </m:oMath>
      <w:r>
        <w:rPr/>
        <w:t xml:space="preserve"> si et seulement si toutes les fonctions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⟶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sont dérivables sur </w:t>
      </w:r>
      <m:oMath>
        <m:r>
          <m:rPr>
            <m:sty m:val="i"/>
          </m:rPr>
          <m:t>I</m:t>
        </m:r>
      </m:oMath>
      <w:r>
        <w:rPr/>
        <w:t xml:space="preserve"> et qu'alors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sans le redémontrer que le produit de deux applications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dérivables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est dérivable sur </w:t>
      </w:r>
      <m:oMath>
        <m:r>
          <m:rPr>
            <m:sty m:val="i"/>
          </m:rPr>
          <m:t>I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I. 1 Soit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donnée par :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a) Calculer </w:t>
      </w:r>
      <m:oMath>
        <m:r>
          <m:rPr>
            <m:sty m:val="p"/>
          </m:rPr>
          <m:t>det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b) Calculer la matrice produit </w:t>
      </w:r>
      <m:oMath>
        <m:r>
          <m:rPr>
            <m:sty m:val="i"/>
          </m:rPr>
          <m:t>M</m:t>
        </m:r>
        <m:r>
          <m:rPr>
            <m:sty m:val="p"/>
          </m:rPr>
          <m:t>×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Com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le polynôme caractéristique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d)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M</m:t>
            </m:r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</m:e>
        </m:d>
      </m:oMath>
      <w:r>
        <w:rPr/>
        <w:t xml:space="preserve">, puis la matrice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2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la matrice déduite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en remplaçant la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colonne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par la colonne formée des coefficients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det</m:t>
        </m:r>
        <m:r>
          <m:rPr>
            <m:sty m:val="i"/>
          </m:rPr>
          <m:t>B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les égalités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i"/>
              </m:rPr>
              <m:t>l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l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de même les égalités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N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l</m:t>
            </m:r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l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les formules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×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Com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det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et 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Com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×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det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I. 3 a)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une famille de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polynômes à coefficients complexes, tous de degré inférieur ou égal à 1 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on note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terme général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par récurrence sur l'ordre de la matrice qu'il existe un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coefficients complexes, de degré inférieur ou égal à </w:t>
      </w:r>
      <m:oMath>
        <m:r>
          <m:rPr>
            <m:sty m:val="i"/>
          </m:rPr>
          <m:t>n</m:t>
        </m:r>
      </m:oMath>
      <w:r>
        <w:rPr/>
        <w:t xml:space="preserve"> tel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C</m:t>
        </m:r>
      </m:oMath>
      <w:r>
        <w:rPr/>
        <w:t xml:space="preserve">, det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 4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on pose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Com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</w:t>
      </w:r>
      <m:oMath>
        <m:r>
          <m:rPr>
            <m:sty m:val="i"/>
          </m:rPr>
          <m:t>n</m:t>
        </m:r>
      </m:oMath>
      <w:r>
        <w:rPr/>
        <w:t xml:space="preserve"> matrices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utilisant les questions I. 2 et I.3, établir les égalités matricielles suivantes: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double-struck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le polynôme caractéristique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polynôme annulateur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ses valeurs propres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non nécessairement distinctes. On introduit les matrices suivantes: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/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</m:m>
                  </m:e>
                </m:d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nor/>
                  </m:rPr>
                  <m:t> et 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II. 1 a) Montrer que </w:t>
      </w:r>
      <m:oMath>
        <m:r>
          <m:rPr>
            <m:sty m:val="i"/>
          </m:rPr>
          <m:t>A</m:t>
        </m:r>
      </m:oMath>
      <w:r>
        <w:rPr/>
        <w:t xml:space="preserve"> commute avec chaque matrice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2 On rappelle que le problème de Cauchy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H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/>
        <w:t xml:space="preserve">admet une unique solution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⟼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 On notera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les composantes de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alors le nouveau problème de Cauchy suivant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fonction inconnue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une application dérivable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⟼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solution du problème (1).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aussi solution du problème (2) ci-dessous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A</m:t>
          </m:r>
          <m:r>
            <m:rPr>
              <m:nor/>
            </m:rPr>
            <m:t> et 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c) Soit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⟼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 Montrer que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constante égale à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est inversible et donner son inverse.</w:t>
      </w:r>
      <w:r>
        <w:rPr/>
        <w:br w:type="textWrapping"/>
      </w:r>
      <w:r>
        <w:rPr/>
        <w:t xml:space="preserve">d)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solution du problème (1) et </w:t>
      </w:r>
      <m:oMath>
        <m:r>
          <m:rPr>
            <m:sty m:val="i"/>
          </m:rPr>
          <m:t>ψ</m:t>
        </m:r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réel par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 Montrer que la fonction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constante et en déduire que le problème (1) admet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pour unique solution.</w:t>
      </w:r>
      <w:r>
        <w:rPr/>
        <w:br w:type="textWrapping"/>
      </w:r>
      <w:r>
        <w:rPr/>
        <w:t xml:space="preserve">e)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aussi l'unique solution du problème (2).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Désormais, on note pour tout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réel :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r>
              <m:rPr>
                <m:sty m:val="i"/>
              </m:rPr>
              <m:t>A</m:t>
            </m:r>
          </m:sup>
        </m:sSup>
      </m:oMath>
      <w:r>
        <w:rPr/>
        <w:t xml:space="preserve">. La matrice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>
          <w:rFonts w:eastAsia="Georgia" w:cs="Georgia" w:ascii="Georgia" w:hAnsi="Georgia"/>
        </w:rPr>
        <w:t xml:space="preserve"> est appelée exponentielle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Cette notation et cette définition seront justifiées par les diverses propriétés étudiées dans la suite du problème.</w:t>
      </w:r>
      <w:r>
        <w:rPr/>
        <w:br w:type="textWrapping"/>
      </w:r>
      <w:r>
        <w:rPr>
          <w:rFonts w:eastAsia="Georgia" w:cs="Georgia" w:ascii="Georgia" w:hAnsi="Georgia"/>
        </w:rPr>
        <w:t xml:space="preserve">II. 3 A l'aide de l'algorithme décrit dans les questions précédentes, déterminer explicitement les coefficients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la matrice donnée à la question I.1.</w:t>
      </w:r>
      <w:r>
        <w:rPr/>
        <w:br w:type="textWrapping"/>
      </w:r>
      <w:r>
        <w:rPr>
          <w:rFonts w:eastAsia="Georgia" w:cs="Georgia" w:ascii="Georgia" w:hAnsi="Georgia"/>
        </w:rPr>
        <w:t xml:space="preserve">II. 4 Soit le problème de Cauchy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donné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sa solution est donnée par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r>
              <m:rPr>
                <m:sty m:val="i"/>
              </m:rPr>
              <m:t>A</m:t>
            </m:r>
          </m:sup>
        </m:sSup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III. 1 Montrer que pour tout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réel, la matrice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acc>
              <m:accPr>
                <m:chr m:val="ˆ"/>
              </m:accPr>
              <m:e>
                <m:r>
                  <m:rPr>
                    <m:sty m:val="i"/>
                  </m:rPr>
                  <m:t>A</m:t>
                </m:r>
              </m:e>
            </m:acc>
          </m:sup>
        </m:sSup>
      </m:oMath>
      <w:r>
        <w:rPr>
          <w:rFonts w:eastAsia="Georgia" w:cs="Georgia" w:ascii="Georgia" w:hAnsi="Georgia"/>
        </w:rPr>
        <w:t xml:space="preserve"> est un polynôme en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III. 2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pour tout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réel,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r>
              <m:rPr>
                <m:sty m:val="i"/>
              </m:rPr>
              <m:t>B</m:t>
            </m:r>
          </m:sup>
        </m:sSup>
      </m:oMath>
      <w:r>
        <w:rPr/>
        <w:t xml:space="preserve"> commutent.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réel,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r>
              <m:rPr>
                <m:sty m:val="i"/>
              </m:rPr>
              <m:t>A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r>
              <m:rPr>
                <m:sty m:val="i"/>
              </m:rPr>
              <m:t>B</m:t>
            </m:r>
          </m:sup>
        </m:sSup>
      </m:oMath>
      <w:r>
        <w:rPr/>
        <w:t xml:space="preserve"> commutent.</w:t>
      </w:r>
      <w:r>
        <w:rPr/>
        <w:br w:type="textWrapping"/>
      </w:r>
      <w:r>
        <w:rPr/>
        <w:t xml:space="preserve">c) Montrer que les fonctions</w:t>
      </w:r>
    </w:p>
    <w:p>
      <w:pPr>
        <w:spacing w:after="220" w:lineRule="auto"/>
      </w:pPr>
      <m:oMathPara>
        <m:oMath>
          <m:r>
            <m:rPr>
              <m:sty m:val="i"/>
            </m:rPr>
            <m:t>μ</m:t>
          </m:r>
          <m:r>
            <m:rPr>
              <m:sty m:val="p"/>
            </m:rPr>
            <m:t>:</m:t>
          </m:r>
          <m:r>
            <m:rPr>
              <m:scr m:val="double-struck"/>
            </m:rPr>
            <m:t>R</m:t>
          </m:r>
          <m:r>
            <m:rPr>
              <m:sty m:val="p"/>
            </m:rPr>
            <m:t>⟶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⟼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sup>
          </m:sSup>
          <m:r>
            <m:rPr>
              <m:nor/>
            </m:rPr>
            <m:t> et </m:t>
          </m:r>
          <m:r>
            <m:rPr>
              <m:sty m:val="i"/>
            </m:rPr>
            <m:t>ν</m:t>
          </m:r>
          <m:r>
            <m:rPr>
              <m:sty m:val="p"/>
            </m:rPr>
            <m:t>:</m:t>
          </m:r>
          <m:r>
            <m:rPr>
              <m:scr m:val="double-struck"/>
            </m:rPr>
            <m:t>R</m:t>
          </m:r>
          <m:r>
            <m:rPr>
              <m:sty m:val="p"/>
            </m:rPr>
            <m:t>⟶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⟼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s</m:t>
              </m:r>
              <m:r>
                <m:rPr>
                  <m:sty m:val="i"/>
                </m:rPr>
                <m:t>A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s</m:t>
              </m:r>
              <m:r>
                <m:rPr>
                  <m:sty m:val="i"/>
                </m:rPr>
                <m:t>B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vérifient une même équation différentielle et en déduire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B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3 On considère les matrices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B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B</m:t>
            </m:r>
          </m:sup>
        </m:sSup>
      </m:oMath>
      <w:r>
        <w:rPr/>
        <w:t xml:space="preserve">. Quelle conclusion en tirez-vous?</w:t>
      </w:r>
      <w:r>
        <w:rPr/>
        <w:br w:type="textWrapping"/>
      </w:r>
      <w:r>
        <w:rPr/>
        <w:t xml:space="preserve">III. 4 Soit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si </w:t>
      </w:r>
      <m:oMath>
        <m:r>
          <m:rPr>
            <m:sty m:val="i"/>
          </m:rPr>
          <m:t>P</m:t>
        </m:r>
      </m:oMath>
      <w:r>
        <w:rPr/>
        <w:t xml:space="preserve"> est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a pour tout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réel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s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s</m:t>
              </m:r>
              <m:r>
                <m:rPr>
                  <m:sty m:val="i"/>
                </m:rPr>
                <m:t>A</m:t>
              </m:r>
            </m:sup>
          </m:sSup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/>
        <w:t xml:space="preserve">b) Montrer que pour tout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réel :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</m:sup>
                </m:sSup>
                <m:r>
                  <m:rPr>
                    <m:sty m:val="i"/>
                  </m:rPr>
                  <m:t>A</m:t>
                </m:r>
              </m:e>
            </m:d>
          </m:sup>
        </m:s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s</m:t>
                </m:r>
                <m:r>
                  <m:rPr>
                    <m:sty m:val="i"/>
                  </m:rPr>
                  <m:t>A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désormais dans l'espace vectoriel euclidien orienté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muni de son produit scalaire canonique.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est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est un vecteur unitaire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solution du problème de Cauchy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s</m:t>
              </m:r>
            </m:den>
          </m:f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∧</m:t>
          </m:r>
          <m:r>
            <m:rPr>
              <m:sty m:val="i"/>
            </m:rPr>
            <m:t>x</m:t>
          </m:r>
          <m:r>
            <m:rPr>
              <m:nor/>
            </m:rPr>
            <m:t> et 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/>
        <w:t xml:space="preserve">IV. 1 Si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sont les matrices colonnes respectives des coordonnées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, montrer que le problème (3) s'écrit encore: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s</m:t>
              </m:r>
            </m:den>
          </m:f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nor/>
            </m:rPr>
            <m:t> et 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que l'on précisera.</w:t>
      </w:r>
      <w:r>
        <w:rPr/>
        <w:br w:type="textWrapping"/>
      </w:r>
      <w:r>
        <w:rPr>
          <w:rFonts w:eastAsia="Georgia" w:cs="Georgia" w:ascii="Georgia" w:hAnsi="Georgia"/>
        </w:rPr>
        <w:t xml:space="preserve">IV. 2 Déterminer le polynôme caractéristique de </w:t>
      </w:r>
      <m:oMath>
        <m:r>
          <m:rPr>
            <m:sty m:val="i"/>
          </m:rPr>
          <m:t>A</m:t>
        </m:r>
      </m:oMath>
      <w:r>
        <w:rPr/>
        <w:t xml:space="preserve"> et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IV. 3 Montrer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s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donner l'expression de la solution du problème (4).</w:t>
      </w:r>
      <w:r>
        <w:rPr/>
        <w:br w:type="textWrapping"/>
      </w:r>
      <w:r>
        <w:rPr/>
        <w:t xml:space="preserve">IV. 4 On note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respectivement les 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canoniquement associés aux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r>
              <m:rPr>
                <m:sty m:val="i"/>
              </m:rPr>
              <m:t>A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qu'il existe une base orthonormale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telle que la matrice de </w:t>
      </w:r>
      <m:oMath>
        <m:r>
          <m:rPr>
            <m:sty m:val="i"/>
          </m:rPr>
          <m:t>f</m:t>
        </m:r>
      </m:oMath>
      <w:r>
        <w:rPr/>
        <w:t xml:space="preserve"> dans cette base soit 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Déterminer l'image par </w:t>
      </w:r>
      <m:oMath>
        <m:r>
          <m:rPr>
            <m:sty m:val="i"/>
          </m:rPr>
          <m:t>g</m:t>
        </m:r>
      </m:oMath>
      <w:r>
        <w:rPr/>
        <w:t xml:space="preserve"> de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puis caractériser géométriquement l'endomorphisme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c) Calculer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  <m:r>
              <m:rPr>
                <m:sty m:val="i"/>
              </m:rPr>
              <m:t>B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2025-08-29T16:05:34.052Z</dcterms:created>
  <dcterms:modified xsi:type="dcterms:W3CDTF">2025-08-29T16:05:34.052Z</dcterms:modified>
</cp:coreProperties>
</file>