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MATHEMATIQUES 1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 strictement compris entre 0 et 1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(a) Justifier la convergence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la somme de la série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(a) Justifier l'existence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tout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Déduire de la question précédente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Résoudre,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[, l'équation différentielle :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utilisant la méthode de variation de la constante, déterminer, sur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la solution générale de l'équation différentielle :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3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 nombre réel strictement positif,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nombre réel.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deux points du plan, on note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la distance euclidienne des points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rapporté à un repère orthonormé direct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les points de coordonnées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Déterminer une équation cartésienne de la courbe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), formée de l'ensemble des points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tels que :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Écrire cette équation en coordonnées polaires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(a) En posant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l'équation vérifiée par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Discuter l'existence et le signe des solutions réelles de cette équation en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Préciser en particulier une condition portant sur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pour que cette équation admette deux racines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il n'est pas utile de calculer explicitement les racines, on connaît leur somme et leur produit.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que, dans le cas où cette relation est satisfaite, la courbe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est la réunion de 4 courbes admettant une équation polaire de la forme </w:t>
      </w:r>
      <m:oMath>
        <m:r>
          <m:rPr>
            <m:sty m:val="i"/>
          </m:rPr>
          <m:t>θ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étant une fonction. Déterminer les fonctions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Déterminer les diverses symétries de la courbe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et en déduire un intervalle d'étude qui permet d'obtenir toute la courbe par des opérations géométriques que l'on précisera. Le tracé n'est pas demandé.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Vérifier que dans le cas particulier où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une équation polaire de la courbe ( </w:t>
      </w:r>
      <m:oMath>
        <m:r>
          <m:rPr>
            <m:sty m:val="i"/>
          </m:rPr>
          <m:t>C</m:t>
        </m:r>
      </m:oMath>
      <w:r>
        <w:rPr/>
        <w:t xml:space="preserve"> ) est :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i"/>
          </m:rPr>
          <m:t>a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Étudier les diverses symétries de la courbe.</w:t>
      </w:r>
      <w:r>
        <w:rPr/>
        <w:br w:type="textWrapping"/>
      </w:r>
      <w:r>
        <w:rPr/>
        <w:t xml:space="preserve">(b) Donner une allure de la courbe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particulier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rapporté à un repère orthonormé direct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désigne par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, ou simplement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, les vecteurs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i</m:t>
                    </m:r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j</m:t>
                    </m:r>
                  </m:e>
                </m:acc>
              </m:e>
            </m:mr>
            <m:mr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i</m:t>
                    </m:r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j</m:t>
                    </m:r>
                  </m:e>
                </m:acc>
              </m:e>
            </m:mr>
          </m:m>
        </m:oMath>
      </m:oMathPara>
    </w:p>
    <w:p>
      <w:pPr>
        <w:spacing w:after="220" w:lineRule="auto"/>
      </w:pPr>
      <w:r>
        <w:rPr/>
        <w:t xml:space="preserve">Soit un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m</m:t>
        </m:r>
      </m:oMath>
      <w:r>
        <w:rPr/>
        <w:t xml:space="preserve"> la projection orthogonale de </w:t>
      </w:r>
      <m:oMath>
        <m:r>
          <m:rPr>
            <m:sty m:val="i"/>
          </m:rPr>
          <m:t>M</m:t>
        </m:r>
      </m:oMath>
      <w:r>
        <w:rPr/>
        <w:t xml:space="preserve"> sur le plan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et par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coordonnées polaires du point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coordonnées cylindriques du point </w:t>
      </w:r>
      <m:oMath>
        <m:r>
          <m:rPr>
            <m:sty m:val="i"/>
          </m:rPr>
          <m:t>M</m:t>
        </m:r>
      </m:oMath>
      <w:r>
        <w:rPr/>
        <w:t xml:space="preserve"> le triplet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et repère cylindrique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Exprimer les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d'un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en fonction de ses coordonnées cylindriques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que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. Exprimer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, </w:t>
      </w:r>
      <m:oMath>
        <m:r>
          <m:rPr>
            <m:sty m:val="i"/>
          </m:rPr>
          <m:t>Z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(c) Exprimer les vecteurs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puis les vecteurs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den>
        </m:f>
      </m:oMath>
      <w:r>
        <w:rPr/>
        <w:t xml:space="preserve"> en fonction de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Que peut-on dire du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surface d'équation cartésienne :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(a) Déterminer une équation de la surface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coordonnées cylindriques. En déduire une nappe paramétrée,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, dont l'image est la surface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toute la suite du problème, on identifie la nappe paramétrée et la surface.</w:t>
      </w:r>
      <w:r>
        <w:rPr/>
        <w:br w:type="textWrapping"/>
      </w:r>
      <w:r>
        <w:rPr/>
        <w:t xml:space="preserve">(b) Montrer que la surface est contenue dans la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comprise entre deux plans parallèles dont on donnera une équation.</w:t>
      </w:r>
      <w:r>
        <w:rPr/>
        <w:br w:type="textWrapping"/>
      </w:r>
      <w:r>
        <w:rPr/>
        <w:t xml:space="preserve">(c) Montrer que la surface (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) est une réunion de droites parallèles au plan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(a) Montrer qu'un vecteur normal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nappe paramétrée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est égal à : </w:t>
      </w:r>
      <m:oMath>
        <m:r>
          <m:rPr>
            <m:sty m:val="i"/>
          </m:rPr>
          <m:t>r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une équation, dans le repère cylindrique, du plan tangent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 au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cylindriques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(c) Retrouver l'équation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en utilisant uniquement les vecteurs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l'intersection de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contient la droite horizontale passant par le point de coordonnées cylindriques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4. Déterminer une équation du plan tangent à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On dit qu'une courbe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définie par un arc paramétré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 d'un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est tracée sur la surface ( </w:t>
      </w:r>
      <m:oMath>
        <m:r>
          <m:rPr>
            <m:sty m:val="p"/>
          </m:rPr>
          <m:t>Σ</m:t>
        </m:r>
      </m:oMath>
      <w:r>
        <w:rPr/>
        <w:t xml:space="preserve"> ) si et seulement si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( </w:t>
      </w:r>
      <m:oMath>
        <m:r>
          <m:rPr>
            <m:sty m:val="p"/>
          </m:rPr>
          <m:t>Σ</m:t>
        </m:r>
      </m:oMath>
      <w:r>
        <w:rPr/>
        <w:t xml:space="preserve"> ),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(a) L'arc paramétré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défini en coordonnées cylindriques par une application d'un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une condition nécessaire et suffisante pour que le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appartienne à la surface ( </w:t>
      </w:r>
      <m:oMath>
        <m:r>
          <m:rPr>
            <m:sty m:val="p"/>
          </m:rPr>
          <m:t>Σ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courbe formée par l'ensemble des images de l'arc paramétré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suppose que l'arc paramétré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au moins (ce qui signifie que les fonctions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sont de classe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et que la courbe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tracée sur la surface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point régulier de la courbe. Démontrer que la tangente 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la courbe ( </w:t>
      </w:r>
      <m:oMath>
        <m:r>
          <m:rPr>
            <m:sty m:val="p"/>
          </m:rPr>
          <m:t>Γ</m:t>
        </m:r>
      </m:oMath>
      <w:r>
        <w:rPr/>
        <w:t xml:space="preserve"> ) est contenue dans le plan tangent 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la surface ( </w:t>
      </w:r>
      <m:oMath>
        <m:r>
          <m:rPr>
            <m:sty m:val="p"/>
          </m:rPr>
          <m:t>Σ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(c) Retrouver le résultat de la question 3.(d) de la troisième partie à l'aide de la question précédente.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suppose, jusqu'à la fin du problème, que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par un arc paramétré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au moins.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de plus que la courbe est définie par une fonction </w:t>
      </w:r>
      <m:oMath>
        <m:r>
          <m:rPr>
            <m:sty m:val="i"/>
          </m:rPr>
          <m:t>θ</m:t>
        </m:r>
        <m:r>
          <m:rPr>
            <m:sty m:val="p"/>
          </m:rPr>
          <m:t>→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c'est-à-dire, dans le repère cylindrique, par l'arc paramétré : </w:t>
      </w:r>
      <m:oMath>
        <m:r>
          <m:rPr>
            <m:sty m:val="i"/>
          </m:rPr>
          <m:t>θ</m:t>
        </m:r>
        <m:r>
          <m:rPr>
            <m:sty m:val="p"/>
          </m:rPr>
          <m:t>→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Cette courbe est donc tracée sur la surface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Donner une expression du vecteur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repère cylindrique, puis des vecteurs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sSup>
                  <m:sSupPr/>
                  <m:e>
                    <m:r>
                      <m:rPr>
                        <m:sty m:val="p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En tout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l'arc paramétré </w:t>
      </w:r>
      <m:oMath>
        <m:r>
          <m:rPr>
            <m:sty m:val="p"/>
          </m:rPr>
          <m:t>Γ</m:t>
        </m:r>
      </m:oMath>
      <w:r>
        <w:rPr/>
        <w:t xml:space="preserve"> tel que les vecteurs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sSup>
                  <m:sSupPr/>
                  <m:e>
                    <m:r>
                      <m:rPr>
                        <m:sty m:val="p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soient linéairement indépendants, on appelle plan osculateur à la courbe ( </w:t>
      </w:r>
      <m:oMath>
        <m:r>
          <m:rPr>
            <m:sty m:val="p"/>
          </m:rPr>
          <m:t>Γ</m:t>
        </m:r>
      </m:oMath>
      <w:r>
        <w:rPr/>
        <w:t xml:space="preserve"> ) en ce point, le plan affine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acc>
                  <m:accPr>
                    <m:chr m:val="⃗"/>
                  </m:accPr>
                  <m:e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M</m:t>
                    </m:r>
                  </m:e>
                </m:acc>
              </m:num>
              <m:den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θ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acc>
                  <m:accPr>
                    <m:chr m:val="⃗"/>
                  </m:acc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M</m:t>
                    </m:r>
                  </m:e>
                </m:acc>
              </m:num>
              <m:den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sSup>
                  <m:sSupPr/>
                  <m:e>
                    <m:r>
                      <m:rPr>
                        <m:sty m:val="i"/>
                      </m:rPr>
                      <m:t>θ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qui sera noté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appelle ligne asymptotique de la surface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courbe tracée sur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 telle qu'en tout point </w:t>
      </w:r>
      <m:oMath>
        <m:r>
          <m:rPr>
            <m:sty m:val="i"/>
          </m:rPr>
          <m:t>M</m:t>
        </m:r>
      </m:oMath>
      <w:r>
        <w:rPr/>
        <w:t xml:space="preserve"> de la courbe, le plan tangent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à la surface coïncide avec le plan osculateur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à la courbe.</w:t>
      </w:r>
      <w:r>
        <w:rPr/>
        <w:br w:type="textWrapping"/>
      </w:r>
      <w:r>
        <w:rPr>
          <w:rFonts w:eastAsia="Georgia" w:cs="Georgia" w:ascii="Georgia" w:hAnsi="Georgia"/>
        </w:rPr>
        <w:t xml:space="preserve">(a) À quelle condition nécessaire et suffisante, portant sur les vecteurs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sSup>
                  <m:sSupPr/>
                  <m:e>
                    <m:r>
                      <m:rPr>
                        <m:sty m:val="p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, la courbe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est-elle une ligne asymptotique de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une condition nécessaire et suffisante pour que la courbe ( </w:t>
      </w:r>
      <m:oMath>
        <m:r>
          <m:rPr>
            <m:sty m:val="p"/>
          </m:rPr>
          <m:t>Γ</m:t>
        </m:r>
      </m:oMath>
      <w:r>
        <w:rPr/>
        <w:t xml:space="preserve"> ) soit une ligne asymptotique de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sous forme d'une équation différentielle du premier ordre vérifiée par la fontion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Donner une condition nécessaire et suffisante pour que la courbe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soit une ligne asymptotique de ( </w:t>
      </w:r>
      <m:oMath>
        <m:r>
          <m:rPr>
            <m:sty m:val="p"/>
          </m:rPr>
          <m:t>Σ</m:t>
        </m:r>
      </m:oMath>
      <w:r>
        <w:rPr/>
        <w:t xml:space="preserve"> ) portant sur les vecteurs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N</m:t>
                </m:r>
              </m:e>
            </m:acc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Retrouver alors l'équation différentielle précédente.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les projections sur le plan horizontal des lignes asymptotiques de ( </w:t>
      </w:r>
      <m:oMath>
        <m:r>
          <m:rPr>
            <m:sty m:val="p"/>
          </m:rPr>
          <m:t>Σ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2025-08-29T16:04:39.576Z</dcterms:created>
  <dcterms:modified xsi:type="dcterms:W3CDTF">2025-08-29T16:04:39.576Z</dcterms:modified>
</cp:coreProperties>
</file>