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EPREUVE SPECIFIQUE - FILIERE TSI</w:t>
      </w:r>
    </w:p>
    <w:p>
      <w:pPr>
        <w:spacing w:line="271" w:before="330" w:lineRule="auto"/>
      </w:pPr>
      <w:r>
        <w:rPr>
          <w:b/>
          <w:sz w:val="42"/>
        </w:rPr>
        <w:t xml:space="preserve">MATHEMATIQUES 2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Durée : </w:t>
      </w:r>
      <m:oMath>
        <m:r>
          <m:rPr>
            <m:sty m:val="b"/>
          </m:rPr>
          <w:rPr>
            <w:sz w:val="42"/>
          </w:rPr>
          <m:t>3</m:t>
        </m:r>
      </m:oMath>
      <w:r>
        <w:rPr>
          <w:b/>
          <w:sz w:val="42"/>
        </w:rPr>
        <w:t xml:space="preserve"> heures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N.B. : Le candidat attachera la plus grande importance à la clarté, à la précision et à la concision de la rédaction. Si un candidat est amené à repérer ce qui peut lui sembler être une erreur d'énoncé, il le signalera sur sa copie et devra poursuivre sa composition en expliquant les raisons des initiatives qu'il a été amené à prendre.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Les calculatrices sont autorisées</w:t>
      </w:r>
    </w:p>
    <w:p>
      <w:pPr>
        <w:spacing w:after="220" w:lineRule="auto"/>
      </w:pPr>
      <w:r>
        <w:rPr/>
        <w:t xml:space="preserve">Les deux parties </w:t>
      </w:r>
      <m:oMath>
        <m:r>
          <m:rPr>
            <m:sty m:val="b"/>
          </m:rPr>
          <m:t>A</m:t>
        </m:r>
      </m:oMath>
      <w:r>
        <w:rPr/>
        <w:t xml:space="preserve"> et </w:t>
      </w:r>
      <m:oMath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 de ce problème peuvent être traitées de façon indépendante.</w:t>
      </w:r>
    </w:p>
    <w:p>
      <w:pPr>
        <w:spacing w:line="271" w:before="330" w:lineRule="auto"/>
      </w:pPr>
      <w:r>
        <w:rPr>
          <w:b/>
          <w:sz w:val="42"/>
        </w:rPr>
        <w:t xml:space="preserve">Partie A : un arc de cercle apparent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un plan euclidien orienté muni d'un repère orthonormé direct ( </w:t>
      </w:r>
      <m:oMath>
        <m:r>
          <m:rPr>
            <m:sty m:val="p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</m:oMath>
      <w:r>
        <w:rPr/>
        <w:t xml:space="preserve"> ).</w:t>
      </w:r>
      <w:r>
        <w:rPr/>
        <w:br w:type="textWrapping"/>
      </w:r>
      <w:r>
        <w:rPr/>
        <w:t xml:space="preserve">Soit </w:t>
      </w:r>
      <m:oMath>
        <m:r>
          <m:rPr>
            <m:scr m:val="script"/>
          </m:rPr>
          <m:t>C</m:t>
        </m:r>
      </m:oMath>
      <w:r>
        <w:rPr/>
        <w:t xml:space="preserve"> le cercle de centre O et de rayon 1 et le point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/>
        <w:t xml:space="preserve">On cherche l'ensemble des points du cercle </w:t>
      </w:r>
      <m:oMath>
        <m:r>
          <m:rPr>
            <m:scr m:val="script"/>
          </m:rPr>
          <m:t>C</m:t>
        </m:r>
      </m:oMath>
      <w:r>
        <w:rPr/>
        <w:t xml:space="preserve"> visibles du point A 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 : on dit qu'un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du cercle </w:t>
      </w:r>
      <m:oMath>
        <m:r>
          <m:rPr>
            <m:scr m:val="script"/>
          </m:rPr>
          <m:t>C</m:t>
        </m:r>
      </m:oMath>
      <w:r>
        <w:rPr/>
        <w:t xml:space="preserve"> est visible du point A lorsque pour tout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, point d'intersection du cercle et de la droite (AM), on a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Sur la figure 1, l'ensemble des points du cercle visibles du point A est en trait plein tandis que la partie non-visible du cercle est en pointillé. Les deux points distincts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d'abscisses respectives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sur le cercle </w:t>
      </w:r>
      <m:oMath>
        <m:r>
          <m:rPr>
            <m:scr m:val="script"/>
          </m:rPr>
          <m:t>C</m:t>
        </m:r>
      </m:oMath>
      <w:r>
        <w:rPr/>
        <w:t xml:space="preserve">. Les points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A sont alignés. Le point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visible du point A car il n'y a pas d'autre point du cercle sur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AM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alors que le point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ne l'est pas car le point </w:t>
      </w:r>
      <m:oMath>
        <m:sSub>
          <m:sSubPr/>
          <m:e>
            <m:r>
              <m:rPr>
                <m:sty m:val="p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est sur le segment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AM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, ce qui se vérifie par la condition :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Rule="auto"/>
        <w:jc w:val="center"/>
      </w:pPr>
      <w:r>
        <w:rPr/>
        <w:drawing>
          <wp:inline distB="0" distL="0" distR="0" distT="0">
            <wp:extent cx="5486400" cy="3284261"/>
            <wp:effectExtent b="0" l="0" r="0" t="0"/>
            <wp:docPr id="1" name="image-79366598f55380bc68b406b00f31bb1a766cec26.jpg"/>
            <a:graphic>
              <a:graphicData uri="http://schemas.openxmlformats.org/drawingml/2006/picture">
                <pic:pic>
                  <pic:nvPicPr>
                    <pic:cNvPr id="1" name="image-79366598f55380bc68b406b00f31bb1a766cec26.jp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426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figure 1 : une illustration graphique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 point de coordonnées (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sin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/>
        <w:t xml:space="preserve">De plus, on pose : </w:t>
      </w:r>
      <m:oMath>
        <m:r>
          <m:rPr>
            <m:sty m:val="i"/>
          </m:rPr>
          <m:t>ω</m:t>
        </m:r>
        <m:r>
          <m:rPr>
            <m:sty m:val="p"/>
          </m:rPr>
          <m:t>=</m:t>
        </m:r>
        <m:r>
          <m:rPr>
            <m:sty m:val="p"/>
          </m:rPr>
          <m:t>Arccos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a</m:t>
                </m:r>
              </m:den>
            </m:f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Justifier que le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sur le cercle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(a) Justifier l'existence de </w:t>
      </w:r>
      <m:oMath>
        <m:r>
          <m:rPr>
            <m:sty m:val="i"/>
          </m:rPr>
          <m:t>ω</m:t>
        </m:r>
      </m:oMath>
      <w:r>
        <w:rPr/>
        <w:t xml:space="preserve"> et que : </w:t>
      </w:r>
      <m:oMath>
        <m:r>
          <m:rPr>
            <m:sty m:val="i"/>
          </m:rPr>
          <m:t>ω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π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Donner les coordonnées des vecteurs </w:t>
      </w:r>
      <m:oMath>
        <m:acc>
          <m:accPr>
            <m:chr m:val="⃗"/>
          </m:accPr>
          <m:e>
            <m:r>
              <m:rPr>
                <m:sty m:val="p"/>
              </m:rPr>
              <m:t>OM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AM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ω</m:t>
            </m:r>
            <m:r>
              <m:rPr>
                <m:sty m:val="p"/>
              </m:rPr>
              <m:t>)</m:t>
            </m:r>
          </m:e>
        </m:acc>
      </m:oMath>
      <w:r>
        <w:rPr>
          <w:rFonts w:eastAsia="Georgia" w:cs="Georgia" w:ascii="Georgia" w:hAnsi="Georgia"/>
        </w:rPr>
        <w:t xml:space="preserve">, en fonction des réels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(c) Exprimer </w:t>
      </w:r>
      <m:oMath>
        <m:r>
          <m:rPr>
            <m:sty m:val="i"/>
          </m:rPr>
          <m:t>a</m:t>
        </m:r>
      </m:oMath>
      <w:r>
        <w:rPr/>
        <w:t xml:space="preserve"> en fonction de </w:t>
      </w:r>
      <m:oMath>
        <m:r>
          <m:rPr>
            <m:sty m:val="i"/>
          </m:rPr>
          <m:t>ω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Établir que la droite </w:t>
      </w:r>
      <m:oMath>
        <m:r>
          <m:rPr>
            <m:sty m:val="p"/>
          </m:rPr>
          <m:t>(</m:t>
        </m:r>
        <m:r>
          <m:rPr>
            <m:sty m:val="p"/>
          </m:rPr>
          <m:t>AM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tangente au cercle </w:t>
      </w:r>
      <m:oMath>
        <m:r>
          <m:rPr>
            <m:scr m:val="script"/>
          </m:rPr>
          <m:t>C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un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par :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a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(a) Montrer que cette fonction est bien définie sur </w:t>
      </w:r>
      <m:oMath>
        <m:r>
          <m:rPr>
            <m:sty m:val="b"/>
          </m:rPr>
          <m:t>R</m:t>
        </m:r>
      </m:oMath>
      <w:r>
        <w:rPr/>
        <w:t xml:space="preserve"> et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Étudier la parité de la fonction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 Donner une expression de </w:t>
      </w:r>
      <m:oMath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r>
          <m:rPr>
            <m:sty m:val="i"/>
          </m:rPr>
          <m:t>a</m:t>
        </m:r>
      </m:oMath>
      <w:r>
        <w:rPr/>
        <w:t xml:space="preserve"> et de </w:t>
      </w:r>
      <m:oMath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En déduire que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strictement décroissante sur l'intervalle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ω</m:t>
        </m:r>
        <m:r>
          <m:rPr>
            <m:sty m:val="p"/>
          </m:rPr>
          <m:t>]</m:t>
        </m:r>
      </m:oMath>
      <w:r>
        <w:rPr/>
        <w:t xml:space="preserve"> et est strictement croissante sur l'intervalle </w:t>
      </w:r>
      <m:oMath>
        <m:r>
          <m:rPr>
            <m:sty m:val="p"/>
          </m:rPr>
          <m:t>[</m:t>
        </m:r>
        <m:r>
          <m:rPr>
            <m:sty m:val="i"/>
          </m:rPr>
          <m:t>ω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(e) Donner le tableau des variations de la fonction </w:t>
      </w:r>
      <m:oMath>
        <m:r>
          <m:rPr>
            <m:sty m:val="i"/>
          </m:rPr>
          <m:t>f</m:t>
        </m:r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ne cherchera pas à calculer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ω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cr m:val="script"/>
          </m:rPr>
          <m:t>D</m:t>
        </m:r>
      </m:oMath>
      <w:r>
        <w:rPr/>
        <w:t xml:space="preserve"> une droite passant par A coupant le cercle </w:t>
      </w:r>
      <m:oMath>
        <m:r>
          <m:rPr>
            <m:scr m:val="script"/>
          </m:rPr>
          <m:t>C</m:t>
        </m:r>
      </m:oMath>
      <w:r>
        <w:rPr/>
        <w:t xml:space="preserve"> en au moins un point.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cr m:val="script"/>
          </m:rPr>
          <m:t>D</m:t>
        </m:r>
      </m:oMath>
      <w:r>
        <w:rPr>
          <w:rFonts w:eastAsia="Georgia" w:cs="Georgia" w:ascii="Georgia" w:hAnsi="Georgia"/>
        </w:rPr>
        <w:t xml:space="preserve"> admet une équation de la forme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note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>
          <w:rFonts w:eastAsia="Georgia" w:cs="Georgia" w:ascii="Georgia" w:hAnsi="Georgia"/>
        </w:rPr>
        <w:t xml:space="preserve">, la droite d'équation :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5. Soit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θ</m:t>
        </m:r>
      </m:oMath>
      <w:r>
        <w:rPr>
          <w:rFonts w:eastAsia="Georgia" w:cs="Georgia" w:ascii="Georgia" w:hAnsi="Georgia"/>
        </w:rPr>
        <w:t xml:space="preserve"> deux réels. Montrer que :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m</m:t>
            </m:r>
          </m:sub>
        </m:sSub>
      </m:oMath>
      <w:r>
        <w:rPr/>
        <w:t xml:space="preserve"> si et seulement si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6. Montrer que les points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sont sur la droite </w:t>
      </w:r>
      <m:oMath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après avoir comparé leurs abscisses, que le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est visible du point A alors que le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π</m:t>
        </m:r>
        <m:r>
          <m:rPr>
            <m:sty m:val="p"/>
          </m:rPr>
          <m:t>)</m:t>
        </m:r>
      </m:oMath>
      <w:r>
        <w:rPr/>
        <w:t xml:space="preserve"> ne l'est pas.</w:t>
      </w:r>
      <w:r>
        <w:rPr/>
        <w:br w:type="textWrapping"/>
      </w:r>
      <w:r>
        <w:rPr/>
        <w:t xml:space="preserve">On rappelle qu'un cercle et une droite se coupent en au plus deux points.</w:t>
      </w:r>
      <w:r>
        <w:rPr/>
        <w:br w:type="textWrapping"/>
      </w:r>
      <w:r>
        <w:rPr>
          <w:rFonts w:eastAsia="Georgia" w:cs="Georgia" w:ascii="Georgia" w:hAnsi="Georgia"/>
        </w:rPr>
        <w:t xml:space="preserve">7. Soit deux réels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tels que :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π</m:t>
        </m:r>
      </m:oMath>
      <w:r>
        <w:rPr/>
        <w:t xml:space="preserve"> et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(a) Montrer que les points </w:t>
      </w:r>
      <m:oMath>
        <m:r>
          <m:rPr>
            <m:sty m:val="p"/>
          </m:rPr>
          <m:t>A</m:t>
        </m:r>
        <m:r>
          <m:rPr>
            <m:sty m:val="p"/>
          </m:rPr>
          <m:t>,</m:t>
        </m:r>
        <m:r>
          <m:rPr>
            <m:sty m:val="p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et </w:t>
      </w:r>
      <m:oMath>
        <m:r>
          <m:rPr>
            <m:sty m:val="p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sont alignés.</w:t>
      </w:r>
      <w:r>
        <w:rPr/>
        <w:br w:type="textWrapping"/>
      </w:r>
      <w:r>
        <w:rPr/>
        <w:t xml:space="preserve">(b) Prouver que le point </w:t>
      </w:r>
      <m:oMath>
        <m:r>
          <m:rPr>
            <m:sty m:val="p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est visible du point A alors que le point </w:t>
      </w:r>
      <m:oMath>
        <m:r>
          <m:rPr>
            <m:sty m:val="p"/>
          </m:rPr>
          <m:t>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θ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ne l'est pas.</w:t>
      </w:r>
      <w:r>
        <w:rPr/>
        <w:br w:type="textWrapping"/>
      </w:r>
      <w:r>
        <w:rPr>
          <w:rFonts w:eastAsia="Georgia" w:cs="Georgia" w:ascii="Georgia" w:hAnsi="Georgia"/>
        </w:rPr>
        <w:t xml:space="preserve">(c) Justifier brièvement que :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&lt;</m:t>
        </m:r>
        <m:r>
          <m:rPr>
            <m:sty m:val="i"/>
          </m:rPr>
          <m:t>ω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Établir que :</w:t>
      </w:r>
      <w:r>
        <w:rPr/>
        <w:br w:type="textWrapping"/>
      </w:r>
      <w:r>
        <w:rPr/>
        <w:t xml:space="preserve">(a) si </w:t>
      </w:r>
      <m:oMath>
        <m:r>
          <m:rPr>
            <m:sty m:val="i"/>
          </m:rPr>
          <m:t>θ</m:t>
        </m:r>
        <m:r>
          <m:rPr>
            <m:sty m:val="p"/>
          </m:rPr>
          <m:t>⩽</m:t>
        </m:r>
        <m:r>
          <m:rPr>
            <m:sty m:val="i"/>
          </m:rPr>
          <m:t>ω</m:t>
        </m:r>
      </m:oMath>
      <w:r>
        <w:rPr/>
        <w:t xml:space="preserve">, alors le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est visible du point A .</w:t>
      </w:r>
      <w:r>
        <w:rPr/>
        <w:br w:type="textWrapping"/>
      </w:r>
      <w:r>
        <w:rPr/>
        <w:t xml:space="preserve">(b) si </w:t>
      </w:r>
      <m:oMath>
        <m:r>
          <m:rPr>
            <m:sty m:val="i"/>
          </m:rPr>
          <m:t>ω</m:t>
        </m:r>
        <m:r>
          <m:rPr>
            <m:sty m:val="p"/>
          </m:rPr>
          <m:t>&lt;</m:t>
        </m:r>
        <m:r>
          <m:rPr>
            <m:sty m:val="i"/>
          </m:rPr>
          <m:t>θ</m:t>
        </m:r>
      </m:oMath>
      <w:r>
        <w:rPr/>
        <w:t xml:space="preserve">, alors le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 n'est pas visible du point A .</w:t>
      </w:r>
      <w:r>
        <w:rPr/>
        <w:br w:type="textWrapping"/>
      </w:r>
      <w:r>
        <w:rPr>
          <w:rFonts w:eastAsia="Georgia" w:cs="Georgia" w:ascii="Georgia" w:hAnsi="Georgia"/>
        </w:rPr>
        <w:t xml:space="preserve">9. Sans justification, donner des résultats analogues à la question précédente pour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−</m:t>
        </m:r>
        <m:r>
          <m:rPr>
            <m:sty m:val="i"/>
          </m:rPr>
          <m:t>π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B : un contour apparent d'une quadrique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se place dans un espace euclidien orienté muni d'un repère orthonormé direct </w:t>
      </w:r>
      <m:oMath>
        <m:r>
          <m:rPr>
            <m:scr m:val="script"/>
          </m:rPr>
          <m:t>R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O</m:t>
        </m:r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ı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ȷ</m:t>
            </m:r>
          </m:e>
        </m:acc>
        <m:r>
          <m:rPr>
            <m:sty m:val="p"/>
          </m:rPr>
          <m:t>,</m:t>
        </m:r>
        <m:acc>
          <m:accPr>
            <m:chr m:val="⃗"/>
          </m:accPr>
          <m:e>
            <m:r>
              <m:rPr>
                <m:sty m:val="i"/>
              </m:rPr>
              <m:t>k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Soit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d'équation : </w:t>
      </w:r>
      <m:oMath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y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y</m:t>
        </m:r>
        <m:r>
          <m:rPr>
            <m:sty m:val="i"/>
          </m:rPr>
          <m:t>z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z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matrices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R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/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Donner les valeurs propres de la matrice S . On détaillera les calculs.</w:t>
      </w:r>
    </w:p>
    <w:p>
      <w:pPr>
        <w:numPr>
          <w:ilvl w:val="0"/>
          <w:numId w:val="2"/>
        </w:numPr>
        <w:spacing w:lineRule="auto"/>
      </w:pPr>
      <w:r>
        <w:rPr/>
        <w:t xml:space="preserve">(a) Justifier, sans calcul, que l'on peut trouver une matrice diagonale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et une matrice orthogonale </w:t>
      </w:r>
      <m:oMath>
        <m:r>
          <m:rPr>
            <m:sty m:val="p"/>
          </m:rPr>
          <m:t>Ω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/>
        <w:t xml:space="preserve"> telles que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p"/>
          </m:rPr>
          <m:t>R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 désigne la transposée de la matrice </w:t>
      </w:r>
      <m:oMath>
        <m:r>
          <m:rPr>
            <m:sty m:val="p"/>
          </m:rPr>
          <m:t>Ω</m:t>
        </m:r>
      </m:oMath>
      <w:r>
        <w:rPr/>
        <w:t xml:space="preserve">.</w:t>
      </w:r>
      <w:r>
        <w:rPr/>
        <w:br w:type="textWrapping"/>
      </w:r>
      <w:r>
        <w:rPr/>
        <w:t xml:space="preserve">(b) Donner une matrice diagonale D et une matrice orthogonale </w:t>
      </w:r>
      <m:oMath>
        <m:r>
          <m:rPr>
            <m:sty m:val="p"/>
          </m:rPr>
          <m:t>Ω</m:t>
        </m:r>
      </m:oMath>
      <w:r>
        <w:rPr/>
        <w:t xml:space="preserve"> telles que : </w:t>
      </w:r>
      <m:oMath>
        <m:r>
          <m:rPr>
            <m:sty m:val="p"/>
          </m:rPr>
          <m:t>D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Ω</m:t>
        </m:r>
        <m:r>
          <m:rPr>
            <m:sty m:val="p"/>
          </m:rPr>
          <m:t>R</m:t>
        </m:r>
        <m:r>
          <m:rPr>
            <m:sty m:val="p"/>
          </m:rPr>
          <m:t>Ω</m:t>
        </m:r>
      </m:oMath>
      <w:r>
        <w:rPr>
          <w:rFonts w:eastAsia="Georgia" w:cs="Georgia" w:ascii="Georgia" w:hAnsi="Georgia"/>
        </w:rPr>
        <w:t xml:space="preserve">. On pourra utiliser la calculatrice mais on explicitera la méthode utilisée.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En déduire la nature de la quadrique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d'équation :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 et la courbe </w:t>
      </w:r>
      <m:oMath>
        <m:r>
          <m:rPr>
            <m:scr m:val="script"/>
          </m:rPr>
          <m:t>E</m:t>
        </m:r>
        <m:r>
          <m:rPr>
            <m:sty m:val="p"/>
          </m:rPr>
          <m:t>=</m:t>
        </m:r>
        <m:r>
          <m:rPr>
            <m:scr m:val="script"/>
          </m:rPr>
          <m:t>P</m:t>
        </m:r>
        <m:r>
          <m:rPr>
            <m:sty m:val="p"/>
          </m:rPr>
          <m:t>∩</m:t>
        </m:r>
        <m:r>
          <m:rPr>
            <m:sty m:val="p"/>
          </m:rPr>
          <m:t>Σ</m:t>
        </m:r>
      </m:oMath>
      <w:r>
        <w:rPr/>
        <w:t xml:space="preserve">, intersection du plan </w:t>
      </w:r>
      <m:oMath>
        <m:r>
          <m:rPr>
            <m:scr m:val="script"/>
          </m:rPr>
          <m:t>P</m:t>
        </m:r>
      </m:oMath>
      <w:r>
        <w:rPr/>
        <w:t xml:space="preserve"> et de la surface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4. (a) Soit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 un point de l'espace. Montrer que : </w:t>
      </w:r>
      <m:oMath>
        <m:r>
          <m:rPr>
            <m:sty m:val="p"/>
          </m:rPr>
          <m:t>M</m:t>
        </m:r>
        <m:r>
          <m:rPr>
            <m:sty m:val="p"/>
          </m:rPr>
          <m:t>∈</m:t>
        </m:r>
        <m:r>
          <m:rPr>
            <m:scr m:val="script"/>
          </m:rPr>
          <m:t>E</m:t>
        </m:r>
        <m:r>
          <m:rPr>
            <m:sty m:val="p"/>
          </m:rPr>
          <m:t>⟺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</m:e>
              </m:mr>
              <m:mr>
                <m:e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y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2</m:t>
                      </m:r>
                    </m:num>
                    <m:den>
                      <m:r>
                        <m:rPr>
                          <m:sty m:val="p"/>
                        </m:rPr>
                        <m:t>3</m:t>
                      </m:r>
                    </m:den>
                  </m:f>
                  <m:r>
                    <m:rPr>
                      <m:nor/>
                    </m:rPr>
                    <m:t>. 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(b) Justifier que la courbe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est une conique et que dans un repère orthonormé du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noté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J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K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, elle admet comme équation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p"/>
                  </m:rPr>
                  <m:t>Y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sSup>
              <m:sSupPr/>
              <m:e>
                <m:r>
                  <m:rPr>
                    <m:sty m:val="p"/>
                  </m:rPr>
                  <m:t>Z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On pourra utiliser la question </w:t>
      </w:r>
      <m:oMath>
        <m:r>
          <m:rPr>
            <m:sty m:val="b"/>
          </m:rPr>
          <m:t>1</m:t>
        </m:r>
      </m:oMath>
      <w:r>
        <w:rPr/>
        <w:t xml:space="preserve"> de la partie </w:t>
      </w:r>
      <m:oMath>
        <m:r>
          <m:rPr>
            <m:sty m:val="b"/>
          </m:rPr>
          <m:t>B</m:t>
        </m:r>
      </m:oMath>
      <w:r>
        <w:rPr>
          <w:rFonts w:eastAsia="Georgia" w:cs="Georgia" w:ascii="Georgia" w:hAnsi="Georgia"/>
        </w:rPr>
        <w:t xml:space="preserve">. On ne cherchera pas à déterminer le point </w:t>
      </w:r>
      <m:oMath>
        <m:sSup>
          <m:sSupPr/>
          <m:e>
            <m:r>
              <m:rPr>
                <m:sty m:val="p"/>
              </m:rPr>
              <m:t>O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les vecteurs </w:t>
      </w:r>
      <m:oMath>
        <m:acc>
          <m:accPr>
            <m:chr m:val="⃗"/>
          </m:accPr>
          <m:e>
            <m:r>
              <m:rPr>
                <m:sty m:val="p"/>
              </m:rPr>
              <m:t>J</m:t>
            </m:r>
          </m:e>
        </m:acc>
      </m:oMath>
      <w:r>
        <w:rPr/>
        <w:t xml:space="preserve"> et </w:t>
      </w:r>
      <m:oMath>
        <m:acc>
          <m:accPr>
            <m:chr m:val="⃗"/>
          </m:accPr>
          <m:e>
            <m:r>
              <m:rPr>
                <m:sty m:val="p"/>
              </m:rPr>
              <m:t>K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Préciser la nature de la conique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et les coordonnées de ses sommets dans le repère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p"/>
                  </m:rPr>
                  <m:t>O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J</m:t>
                </m:r>
              </m:e>
            </m:acc>
            <m:r>
              <m:rPr>
                <m:sty m:val="p"/>
              </m:rPr>
              <m:t>,</m:t>
            </m:r>
            <m:acc>
              <m:accPr>
                <m:chr m:val="⃗"/>
              </m:accPr>
              <m:e>
                <m:r>
                  <m:rPr>
                    <m:sty m:val="p"/>
                  </m:rPr>
                  <m:t>K</m:t>
                </m:r>
              </m:e>
            </m:acc>
          </m:e>
        </m:d>
      </m:oMath>
      <w:r>
        <w:rPr>
          <w:rFonts w:eastAsia="Georgia" w:cs="Georgia" w:ascii="Georgia" w:hAnsi="Georgia"/>
        </w:rPr>
        <w:t xml:space="preserve"> et représenter cette conique dans le plan </w:t>
      </w:r>
      <m:oMath>
        <m:r>
          <m:rPr>
            <m:scr m:val="script"/>
          </m:rPr>
          <m:t>P</m:t>
        </m:r>
      </m:oMath>
      <w:r>
        <w:rPr>
          <w:rFonts w:eastAsia="Georgia" w:cs="Georgia" w:ascii="Georgia" w:hAnsi="Georgia"/>
        </w:rPr>
        <w:t xml:space="preserve"> muni de ce repère.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les points </w:t>
      </w:r>
      <m:oMath>
        <m:r>
          <m:rPr>
            <m:sty m:val="p"/>
          </m:rPr>
          <m:t>A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 et </w:t>
      </w:r>
      <m:oMath>
        <m:r>
          <m:rPr>
            <m:sty m:val="p"/>
          </m:rPr>
          <m:t>N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Définition : on dit qu'un point </w:t>
      </w:r>
      <m:oMath>
        <m:r>
          <m:rPr>
            <m:sty m:val="p"/>
          </m:rPr>
          <m:t>M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 de la surface </w:t>
      </w:r>
      <m:oMath>
        <m:r>
          <m:rPr>
            <m:sty m:val="p"/>
          </m:rPr>
          <m:t>Σ</m:t>
        </m:r>
      </m:oMath>
      <w:r>
        <w:rPr/>
        <w:t xml:space="preserve"> est visible du point A lorsque que pour tout </w:t>
      </w:r>
      <m:oMath>
        <m:sSup>
          <m:sSupPr/>
          <m:e>
            <m:r>
              <m:rPr>
                <m:sty m:val="p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y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,</m:t>
                </m:r>
                <m:sSup>
                  <m:sSupPr/>
                  <m:e>
                    <m:r>
                      <m:rPr>
                        <m:sty m:val="i"/>
                      </m:rPr>
                      <m:t>z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, point d'intersection de la surface </w:t>
      </w:r>
      <m:oMath>
        <m:r>
          <m:rPr>
            <m:sty m:val="p"/>
          </m:rPr>
          <m:t>Σ</m:t>
        </m:r>
      </m:oMath>
      <w:r>
        <w:rPr/>
        <w:t xml:space="preserve"> et de la droite (AM), on a :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/>
        <w:t xml:space="preserve">5. (a) Justifier que le point </w:t>
      </w:r>
      <m:oMath>
        <m:r>
          <m:rPr>
            <m:sty m:val="i"/>
          </m:rPr>
          <m:t>N</m:t>
        </m:r>
      </m:oMath>
      <w:r>
        <w:rPr/>
        <w:t xml:space="preserve"> est sur la surface </w:t>
      </w:r>
      <m:oMath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Donner un système d'équations paramétriques de la droite (NA).</w:t>
      </w:r>
    </w:p>
    <w:p>
      <w:pPr>
        <w:spacing w:after="220" w:lineRule="auto"/>
      </w:pPr>
      <w:r>
        <w:rPr/>
        <w:t xml:space="preserve">On pourra utiliser le point N et le vecteur </w:t>
      </w:r>
      <m:oMath>
        <m:acc>
          <m:accPr>
            <m:chr m:val="⃗"/>
          </m:accPr>
          <m:e>
            <m:r>
              <m:rPr>
                <m:sty m:val="p"/>
              </m:rPr>
              <m:t>NA</m:t>
            </m:r>
          </m:e>
        </m:acc>
      </m:oMath>
      <w:r>
        <w:rPr>
          <w:rFonts w:eastAsia="Georgia" w:cs="Georgia" w:ascii="Georgia" w:hAnsi="Georgia"/>
        </w:rPr>
        <w:t xml:space="preserve"> pour le paramétrage de cette droite.</w:t>
      </w:r>
      <w:r>
        <w:rPr/>
        <w:br w:type="textWrapping"/>
      </w:r>
      <w:r>
        <w:rPr>
          <w:rFonts w:eastAsia="Georgia" w:cs="Georgia" w:ascii="Georgia" w:hAnsi="Georgia"/>
        </w:rPr>
        <w:t xml:space="preserve">(c) Donner les coordonnées des points d'intersection de la droite (NA) et de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et en déduire que le point N n'est pas visible du point A .</w:t>
      </w:r>
    </w:p>
    <w:p>
      <w:pPr>
        <w:spacing w:after="220" w:lineRule="auto"/>
      </w:pPr>
      <w:r>
        <w:rPr/>
        <w:t xml:space="preserve">On admet que la partie visible du point A de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est délimitée par une courbe constituée des points M tels que la droite (AM) soit tangente à la surface </w:t>
      </w:r>
      <m:oMath>
        <m:r>
          <m:rPr>
            <m:sty m:val="p"/>
          </m:rPr>
          <m:t>Σ</m:t>
        </m:r>
      </m:oMath>
      <w:r>
        <w:rPr/>
        <w:t xml:space="preserve"> en M . Cette courbe est le contour apparent conique de la surface </w:t>
      </w:r>
      <m:oMath>
        <m:r>
          <m:rPr>
            <m:sty m:val="p"/>
          </m:rPr>
          <m:t>Σ</m:t>
        </m:r>
      </m:oMath>
      <w:r>
        <w:rPr/>
        <w:t xml:space="preserve"> issu du point A .</w:t>
      </w:r>
    </w:p>
    <w:p>
      <w:pPr>
        <w:spacing w:after="220" w:lineRule="auto"/>
      </w:pPr>
      <w:r>
        <w:rPr/>
        <w:t xml:space="preserve">On note alors </w:t>
      </w:r>
      <m:oMath>
        <m:r>
          <m:rPr>
            <m:sty m:val="p"/>
          </m:rPr>
          <m:t>Γ</m:t>
        </m:r>
      </m:oMath>
      <w:r>
        <w:rPr/>
        <w:t xml:space="preserve"> l'ensemble des points M de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tels que A appartienne au plan tangent à la surface </w:t>
      </w:r>
      <m:oMath>
        <m:r>
          <m:rPr>
            <m:sty m:val="p"/>
          </m:rPr>
          <m:t>Σ</m:t>
        </m:r>
      </m:oMath>
      <w:r>
        <w:rPr/>
        <w:t xml:space="preserve"> en M.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</w:t>
      </w:r>
      <m:oMath>
        <m:r>
          <m:rPr>
            <m:sty m:val="i"/>
          </m:rPr>
          <m:t>φ</m:t>
        </m:r>
      </m:oMath>
      <w:r>
        <w:rPr>
          <w:rFonts w:eastAsia="Georgia" w:cs="Georgia" w:ascii="Georgia" w:hAnsi="Georgia"/>
        </w:rPr>
        <w:t xml:space="preserve"> définie sur </w:t>
      </w:r>
      <m:oMath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par: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v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v</m:t>
        </m:r>
        <m:r>
          <m:rPr>
            <m:sty m:val="i"/>
          </m:rPr>
          <m:t>w</m:t>
        </m:r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w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6. Soit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b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 Calculer </w:t>
      </w:r>
      <m:oMath>
        <m:acc>
          <m:accPr>
            <m:chr m:val="⃗"/>
          </m:accPr>
          <m:e>
            <m:r>
              <m:rPr>
                <m:sty m:val="p"/>
              </m:rPr>
              <m:t>grad</m:t>
            </m:r>
          </m:e>
        </m:acc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7. On considère le point </w:t>
      </w:r>
      <m:oMath>
        <m:r>
          <m:rPr>
            <m:sty m:val="p"/>
          </m:rPr>
          <m:t>B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−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m:t>2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m:t>3</m:t>
                    </m:r>
                  </m:den>
                </m:f>
              </m:e>
            </m:d>
          </m:e>
          <m:sub>
            <m:r>
              <m:rPr>
                <m:scr m:val="script"/>
              </m:rPr>
              <m:t>R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(a) Justifier que </w:t>
      </w:r>
      <m:oMath>
        <m:r>
          <m:rPr>
            <m:sty m:val="p"/>
          </m:rPr>
          <m:t>:</m:t>
        </m:r>
        <m:r>
          <m:rPr>
            <m:sty m:val="p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(b) On note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le plan tangent en B à la surface </w:t>
      </w:r>
      <m:oMath>
        <m:r>
          <m:rPr>
            <m:sty m:val="p"/>
          </m:rPr>
          <m:t>Σ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 le plan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admet comme équation : </w:t>
      </w:r>
      <m:oMath>
        <m:r>
          <m:rPr>
            <m:sty m:val="p"/>
          </m:rPr>
          <m:t>2</m:t>
        </m:r>
        <m:r>
          <m:rPr>
            <m:sty m:val="i"/>
          </m:rPr>
          <m:t>x</m:t>
        </m:r>
        <m:r>
          <m:rPr>
            <m:sty m:val="p"/>
          </m:rPr>
          <m:t>+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y</m:t>
        </m:r>
        <m:r>
          <m:rPr>
            <m:sty m:val="p"/>
          </m:rPr>
          <m:t>−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m:t>2</m:t>
            </m:r>
          </m:e>
        </m:rad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rappellera le lien entre le vecteur de coordonnées </w:t>
      </w:r>
      <m:oMath>
        <m:acc>
          <m:accPr>
            <m:chr m:val="⃗"/>
          </m:accPr>
          <m:e>
            <m:r>
              <m:rPr>
                <m:sty m:val="p"/>
              </m:rPr>
              <m:t>grad</m:t>
            </m:r>
          </m:e>
        </m:acc>
        <m:r>
          <m:rPr>
            <m:sty m:val="i"/>
          </m:rPr>
          <m:t>φ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−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m:t>2</m:t>
                    </m:r>
                  </m:e>
                </m:rad>
              </m:num>
              <m:den>
                <m:r>
                  <m:rPr>
                    <m:sty m:val="p"/>
                  </m:rPr>
                  <m:t>3</m:t>
                </m:r>
              </m:den>
            </m:f>
          </m:e>
        </m:d>
      </m:oMath>
      <w:r>
        <w:rPr/>
        <w:t xml:space="preserve"> et ce plan.</w:t>
      </w:r>
      <w:r>
        <w:rPr/>
        <w:br w:type="textWrapping"/>
      </w:r>
      <w:r>
        <w:rPr/>
        <w:t xml:space="preserve">(c) A-t-on : </w:t>
      </w:r>
      <m:oMath>
        <m:r>
          <m:rPr>
            <m:sty m:val="p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B</m:t>
            </m:r>
          </m:sub>
        </m:sSub>
      </m:oMath>
      <w:r>
        <w:rPr>
          <w:rFonts w:eastAsia="Georgia" w:cs="Georgia" w:ascii="Georgia" w:hAnsi="Georgia"/>
        </w:rPr>
        <w:t xml:space="preserve"> ? En déduire que : </w:t>
      </w:r>
      <m:oMath>
        <m:r>
          <m:rPr>
            <m:sty m:val="p"/>
          </m:rPr>
          <m:t>B</m:t>
        </m:r>
        <m:r>
          <m:rPr>
            <m:sty m:val="p"/>
          </m:rPr>
          <m:t>∈</m:t>
        </m:r>
        <m:r>
          <m:rPr>
            <m:sty m:val="p"/>
          </m:rPr>
          <m:t>Γ</m:t>
        </m:r>
      </m:oMath>
      <w:r>
        <w:rPr/>
        <w:t xml:space="preserve">.</w:t>
      </w:r>
      <w:r>
        <w:rPr/>
        <w:br w:type="textWrapping"/>
      </w:r>
      <w:r>
        <w:rPr/>
        <w:t xml:space="preserve">8. Soit </w:t>
      </w:r>
      <m:oMath>
        <m:r>
          <m:rPr>
            <m:sty m:val="p"/>
          </m:rPr>
          <m:t>T</m:t>
        </m:r>
        <m:r>
          <m:rPr>
            <m:sty m:val="p"/>
          </m:rPr>
          <m:t>∈</m:t>
        </m:r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, un point de coordonnées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le repère </w:t>
      </w:r>
      <m:oMath>
        <m:r>
          <m:rPr>
            <m:scr m:val="script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Établir que le plan tangent noté </w:t>
      </w:r>
      <m:oMath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en T à la surface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admet comme équation :</w:t>
      </w:r>
    </w:p>
    <w:p>
      <w:pPr>
        <w:spacing w:after="220" w:lineRule="auto"/>
      </w:pPr>
      <m:oMathPara>
        <m:oMath>
          <m:r>
            <m:rPr>
              <m:sty m:val="p"/>
            </m:rPr>
            <m:t>6</m:t>
          </m:r>
          <m:r>
            <m:rPr>
              <m:sty m:val="i"/>
            </m:rPr>
            <m:t>u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v</m:t>
          </m:r>
          <m:r>
            <m:rPr>
              <m:sty m:val="p"/>
            </m:rPr>
            <m:t>−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  <m:r>
            <m:rPr>
              <m:sty m:val="i"/>
            </m:rPr>
            <m:t>y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w</m:t>
          </m:r>
          <m:r>
            <m:rPr>
              <m:sty m:val="p"/>
            </m:rPr>
            <m:t>−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i"/>
            </m:rPr>
            <m:t>z</m:t>
          </m:r>
          <m:r>
            <m:rPr>
              <m:sty m:val="p"/>
            </m:rPr>
            <m:t>=</m:t>
          </m:r>
          <m:r>
            <m:rPr>
              <m:sty m:val="p"/>
            </m:rPr>
            <m:t>2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Conclure que la courbe </w:t>
      </w:r>
      <m:oMath>
        <m:r>
          <m:rPr>
            <m:sty m:val="p"/>
          </m:rPr>
          <m:t>Γ</m:t>
        </m:r>
      </m:oMath>
      <w:r>
        <w:rPr/>
        <w:t xml:space="preserve"> est la conique </w:t>
      </w:r>
      <m:oMath>
        <m:r>
          <m:rPr>
            <m:scr m:val="script"/>
          </m:rPr>
          <m:t>E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de l'énoncé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9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79366598f55380bc68b406b00f31bb1a766cec26.jpg" TargetMode="In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