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line="271" w:before="330" w:lineRule="auto"/>
      </w:pPr>
      <w:r>
        <w:rPr>
          <w:b/>
          <w:sz w:val="42"/>
        </w:rPr>
        <w:t xml:space="preserve">Mardi 3 mai : </w:t>
      </w:r>
      <m:oMath>
        <m:r>
          <m:rPr>
            <m:sty m:val="p"/>
          </m:rPr>
          <w:rPr>
            <w:sz w:val="42"/>
          </w:rPr>
          <m:t>14</m:t>
        </m:r>
        <m:r>
          <m:rPr>
            <m:sty m:val="b"/>
          </m:rPr>
          <w:rPr>
            <w:sz w:val="42"/>
          </w:rPr>
          <m:t>h</m:t>
        </m:r>
      </m:oMath>
      <w:r>
        <w:rPr>
          <w:b/>
          <w:sz w:val="42"/>
        </w:rPr>
        <w:t xml:space="preserve"> - </w:t>
      </w:r>
      <m:oMath>
        <m:r>
          <m:rPr>
            <m:sty m:val="p"/>
          </m:rPr>
          <w:rPr>
            <w:sz w:val="42"/>
          </w:rPr>
          <m:t>18</m:t>
        </m:r>
        <m:r>
          <m:rPr>
            <m:sty m:val="b"/>
          </m:rPr>
          <w:rPr>
            <w:sz w:val="42"/>
          </w:rPr>
          <m:t>h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constituée d'un problème en cinq parties qui sont, dans une large mesure, indépendantes les unes des autres.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Lorsqu'un raisonnement utilise le résultat d'une question précédente, il est demandé au candidat d'indiquer précisément le numéro de la question utilisée.</w:t>
      </w:r>
    </w:p>
    <w:p>
      <w:pPr>
        <w:spacing w:line="271" w:before="330" w:lineRule="auto"/>
      </w:pPr>
      <w:r>
        <w:rPr>
          <w:b/>
          <w:sz w:val="42"/>
        </w:rPr>
        <w:t xml:space="preserve">PROBLEME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si bien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propose d'étudier quelques aspects géométriques, algébriques, probabilistes et analytiques de cette famille de polynômes appelés "polynômes de Bernstein".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1, on considère des exemples de courbes dont le paramétrage fait intervenir des polynômes de Bernstein dans des cas simples. Dans la partie 2, on s'intéresse à deux endomorphismes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dont les propriétés sont liées au fait que la famille des polynômes de Bernstein correspond à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La loi binomiale permet de faire le lien avec l'endomorphisme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dont on étudie en détail la restriction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étudie, dans la partie 3 , les aspects analytiques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sur le modèle de la partie 2. Par l'usage des probabilités, on obtient une démonstration "naturelle" de la convergence uniforme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sous l'hypothèse forte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La partie 4 complète la partie 3 par l'étude d'intégrales impropres et d'intégrales à paramètres. La partie 5 aborde la question des séries de fonctions liées aux polynômes de Bernstein.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1 et 5 sont indépendantes des autres parties. La partie 3 dépend seulement de la partie 2 et cela uniquement par la question 5 faisant intervenir les probabilités. La partie 4 dépend seulement de la partie 3 et uniquement par la question 11.d).</w:t>
      </w:r>
    </w:p>
    <w:p>
      <w:pPr>
        <w:spacing w:line="271" w:before="330" w:lineRule="auto"/>
      </w:pPr>
      <w:r>
        <w:rPr>
          <w:b/>
          <w:sz w:val="42"/>
        </w:rPr>
        <w:t xml:space="preserve">PARTIE 1. GEOMETRIE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trois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définis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l'ensemble défini par </w:t>
      </w:r>
      <m:oMath>
        <m:r>
          <m:rPr>
            <m:scr m:val="script"/>
          </m:rPr>
          <m:t>T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remarque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 On note alors :</w:t>
      </w:r>
      <w:r>
        <w:rPr/>
        <w:br w:type="textWrapping"/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1.a) Déterminer l'expression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1.b) Déterminer les coordonnées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vérifier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1.c) Montrer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cr m:val="script"/>
          </m:rPr>
          <m:t>T</m:t>
        </m:r>
      </m:oMath>
      <w:r>
        <w:rPr/>
        <w:t xml:space="preserve"> est une partie convexe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l'arc paramétré défini à partir de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⟼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3.a) Justifier que tous les points de </w:t>
      </w:r>
      <m:oMath>
        <m:r>
          <m:rPr>
            <m:scr m:val="script"/>
          </m:rPr>
          <m:t>C</m:t>
        </m:r>
      </m:oMath>
      <w:r>
        <w:rPr/>
        <w:t xml:space="preserve"> sont dans </w:t>
      </w:r>
      <m:oMath>
        <m:r>
          <m:rPr>
            <m:scr m:val="script"/>
          </m:rPr>
          <m:t>T</m:t>
        </m:r>
      </m:oMath>
      <w:r>
        <w:rPr/>
        <w:t xml:space="preserve">. </w:t>
      </w:r>
      <m:oMath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⟶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3.b)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déterminer un vecteur directeur de la tangente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C</m:t>
        </m:r>
      </m:oMath>
      <w:r>
        <w:rPr/>
        <w:t xml:space="preserve"> en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3.c)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est inclus dans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3.d) Représenter dans un même repère orthonormé la courbe </w:t>
      </w:r>
      <m:oMath>
        <m:r>
          <m:rPr>
            <m:scr m:val="script"/>
          </m:rPr>
          <m:t>C</m:t>
        </m:r>
      </m:oMath>
      <w:r>
        <w:rPr/>
        <w:t xml:space="preserve">, la partie </w:t>
      </w:r>
      <m:oMath>
        <m:r>
          <m:rPr>
            <m:scr m:val="script"/>
          </m:rPr>
          <m:t>T</m:t>
        </m:r>
      </m:oMath>
      <w:r>
        <w:rPr/>
        <w:t xml:space="preserve"> et les segments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2. ALGEBRE LINEAIRE ET PROBABILITES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réels de degré inférieur ou égal à </w:t>
      </w:r>
      <m:oMath>
        <m:r>
          <m:rPr>
            <m:sty m:val="i"/>
          </m:rPr>
          <m:t>n</m:t>
        </m:r>
      </m:oMath>
      <w:r>
        <w:rPr/>
        <w:t xml:space="preserve">. Pour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polynôme réel, 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dérivé.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F</m:t>
        </m:r>
      </m:oMath>
      <w:r>
        <w:rPr/>
        <w:t xml:space="preserve"> la famille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constituée des polynômes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les polynômes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par :</w:t>
      </w:r>
      <w:r>
        <w:rPr/>
        <w:br w:type="textWrapping"/>
      </w:r>
      <w:r>
        <w:rPr/>
        <w:t xml:space="preserve">4.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nor/>
                  </m:rPr>
                  <m:t> et 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4.a)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endomorphismes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4.b) Vérifier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4.c) En déduire que </w:t>
      </w:r>
      <m:oMath>
        <m:r>
          <m:rPr>
            <m:scr m:val="script"/>
          </m:rPr>
          <m:t>F</m:t>
        </m:r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diagonalisable.</w:t>
      </w:r>
      <w:r>
        <w:rPr/>
        <w:br w:type="textWrapping"/>
      </w:r>
      <w:r>
        <w:rPr/>
        <w:t xml:space="preserve">4.d)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n'est pas bijectif et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bijectif.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une variable aléatoire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 qui suit la loi binomiale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T</m:t>
                </m:r>
              </m:e>
            </m:acc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/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discrète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), on note, sous réserve d'existence,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l'espérance de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b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la variance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fonction à valeurs réelles définie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alors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une espérance et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5.a) Donner un exemple de situation probabiliste qui peut être décrite par une variable aléatoire qui suit la loi binomiale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5.b) Donner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et justifier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: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5.c) Donner l'expression simplifiée des quantités suivantes: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b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b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  <m:r>
            <m:rPr>
              <m:nor/>
            </m:rPr>
            <m:t> et </m:t>
          </m:r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i"/>
                            </m:rPr>
                            <m:t>r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en particulier que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5.d) En déduire que les égalités suivantes sont valables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r</m:t>
              </m:r>
            </m:den>
          </m:f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r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</m:den>
          </m:f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5.e) Montrer que les trois égalités précédentes sont encore valables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6. Montrer que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qui est stable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induit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 on rappelle que dans ce cas,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réelles d'ordre 3 .</w:t>
      </w:r>
      <w:r>
        <w:rPr/>
        <w:br w:type="textWrapping"/>
      </w:r>
      <w:r>
        <w:rPr/>
        <w:t xml:space="preserve">On note aussi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7.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mr>
            </m:m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8.</w:t>
      </w:r>
      <w:r>
        <w:rPr/>
        <w:br w:type="textWrapping"/>
      </w:r>
      <w:r>
        <w:rPr/>
        <w:t xml:space="preserve">8.a) La matrice </w:t>
      </w:r>
      <m:oMath>
        <m:r>
          <m:rPr>
            <m:sty m:val="i"/>
          </m:rPr>
          <m:t>H</m:t>
        </m:r>
      </m:oMath>
      <w:r>
        <w:rPr/>
        <w:t xml:space="preserve"> est-elle diagonalisable ?</w:t>
      </w:r>
      <w:r>
        <w:rPr/>
        <w:br w:type="textWrapping"/>
      </w:r>
      <w:r>
        <w:rPr/>
        <w:t xml:space="preserve">8.b)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 Justifier que </w:t>
      </w:r>
      <m:oMath>
        <m:r>
          <m:rPr>
            <m:sty m:val="i"/>
          </m:rPr>
          <m:t>Q</m:t>
        </m:r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8.c) Déterminer (sans chercher à calculer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)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On suppose dans toute la fin de cette partie que les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ont été choisis de telle sorte que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d'une norme quelconque. Si une suite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, converge vers une matrice </w:t>
      </w:r>
      <m:oMath>
        <m:r>
          <m:rPr>
            <m:sty m:val="i"/>
          </m:rPr>
          <m:t>M</m:t>
        </m:r>
      </m:oMath>
      <w:r>
        <w:rPr/>
        <w:t xml:space="preserve">, on note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ℓ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 On admet alors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ℓ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si et seulement si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 : </w:t>
      </w:r>
      <m:oMath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ℓ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ℓ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9.a)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9.b) Montrer que l'application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>
          <w:rFonts w:eastAsia="Georgia" w:cs="Georgia" w:ascii="Georgia" w:hAnsi="Georgia"/>
        </w:rPr>
        <w:t xml:space="preserve">9.c) En déduire que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ℓ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,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ℓ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9.d)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9.e) Déterminer explicitement,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ℓ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ℓ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9.f) Déterminer explicitement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3. ANALYSE ET PROBABILITES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reprend les notations de la question 5 avec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 On remarque que dans ce cas,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acc>
                        <m:accPr>
                          <m:chr m:val="‾"/>
                        </m:accPr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</m:acc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démonstration les résultats de cette question 5.</w:t>
      </w:r>
      <w:r>
        <w:rPr/>
        <w:br w:type="textWrapping"/>
      </w:r>
      <w:r>
        <w:rPr/>
        <w:t xml:space="preserve">10.</w:t>
      </w:r>
      <w:r>
        <w:rPr/>
        <w:br w:type="textWrapping"/>
      </w:r>
      <w:r>
        <w:rPr>
          <w:rFonts w:eastAsia="Georgia" w:cs="Georgia" w:ascii="Georgia" w:hAnsi="Georgia"/>
        </w:rPr>
        <w:t xml:space="preserve">10.a) Montrer que pour toute variable aléatoire discrète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admettant une variance, on a l'inégalité suivante :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10.b)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11. On suppose dans toute cette question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11.a) Justifier l'existence d'un réel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tel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de cette question, on suppose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un réel choisi de telle sorte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11.b)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11.c)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11.d)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4. INTEGRALES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reprend les notations de la partie 3 pour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pourra utiliser sans démonstration le résultat de la question 11.d).</w:t>
      </w:r>
      <w:r>
        <w:rPr/>
        <w:br w:type="textWrapping"/>
      </w:r>
      <w:r>
        <w:rPr/>
        <w:t xml:space="preserve">12.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13.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13.a) Montrer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b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13.b)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 réel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indépendant de l'entier </w:t>
      </w:r>
      <m:oMath>
        <m:r>
          <m:rPr>
            <m:sty m:val="i"/>
          </m:rPr>
          <m:t>k</m:t>
        </m:r>
      </m:oMath>
      <w:r>
        <w:rPr/>
        <w:t xml:space="preserve"> et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13.c)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Montrer que le résultat de la question 13.c) reste vrai pour la seule hypothèse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15. 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⩽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15.a)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b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c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15.b) Montrer que, pour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b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c</m:t>
                </m:r>
              </m:sup>
            </m:sSup>
          </m:den>
        </m:f>
      </m:oMath>
      <w:r>
        <w:rPr/>
        <w:t xml:space="preserve"> d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15.c) Montrer que la fonction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 xml:space="preserve"> </m:t>
        </m:r>
      </m:oMath>
      <w:r>
        <w:rPr/>
        <w:t xml:space="preserve"> est une fonction de classe </w:t>
      </w:r>
      <m:oMath>
        <m:r>
          <m:rPr>
            <m:scr m:val="script"/>
          </m:rPr>
          <m:t>C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qui est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⟶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strictement croissante et bijective.</w:t>
      </w:r>
      <w:r>
        <w:rPr/>
        <w:br w:type="textWrapping"/>
      </w:r>
      <w:r>
        <w:rPr/>
        <w:t xml:space="preserve">15.d) En utilisant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,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en déduire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5. SERIES DE FONCTIONS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si bien que 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d>
                          <m:dPr>
                            <m:begChr m:val="("/>
                            <m:endChr m:val=")"/>
                            <m:grow/>
                          </m:dPr>
                          <m:e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den>
                            </m:f>
                          </m:e>
                        </m:d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k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k</m:t>
                            </m:r>
                          </m:sup>
                        </m:sSup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⩾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en déduire,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un équivalent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Etablir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 Déterminer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19.</w:t>
      </w:r>
      <w:r>
        <w:rPr/>
        <w:br w:type="textWrapping"/>
      </w:r>
      <w:r>
        <w:rPr>
          <w:rFonts w:eastAsia="Georgia" w:cs="Georgia" w:ascii="Georgia" w:hAnsi="Georgia"/>
        </w:rPr>
        <w:t xml:space="preserve">19.a) Donner le développement en série entière au voisinage de 0 de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19.b) En déduire que,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19.c)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19.d)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converge-t-elle normalement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