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rFonts w:eastAsia="Georgia" w:cs="Georgia" w:ascii="Georgia" w:hAnsi="Georgia"/>
          <w:b/>
          <w:sz w:val="42"/>
        </w:rPr>
        <w:t xml:space="preserve">MATHÉMATIQUES</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problèmes indépendants. Chaque problème est constitué de parties indépendantes.</w:t>
      </w:r>
    </w:p>
    <w:p>
      <w:pPr>
        <w:spacing w:line="271" w:before="330" w:lineRule="auto"/>
      </w:pPr>
      <w:r>
        <w:rPr>
          <w:rFonts w:eastAsia="Georgia" w:cs="Georgia" w:ascii="Georgia" w:hAnsi="Georgia"/>
          <w:b/>
          <w:sz w:val="42"/>
        </w:rPr>
        <w:t xml:space="preserve">PROBLÈME 1</w:t>
      </w:r>
    </w:p>
    <w:p>
      <w:pPr>
        <w:spacing w:line="271" w:before="330" w:lineRule="auto"/>
      </w:pPr>
      <w:r>
        <w:rPr>
          <w:rFonts w:eastAsia="Georgia" w:cs="Georgia" w:ascii="Georgia" w:hAnsi="Georgia"/>
          <w:b/>
          <w:sz w:val="42"/>
        </w:rPr>
        <w:t xml:space="preserve">Intégrales de Gauss et théorème de Moivre-Laplace</w:t>
      </w:r>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Le théorème de Moivre-Laplace permet d'approcher les calculs de probabilité pour une variable aléatoire suivant une loi binomiale de paramètres </w:t>
      </w:r>
      <m:oMath>
        <m:r>
          <m:rPr>
            <m:sty m:val="i"/>
          </m:rPr>
          <m:t>n</m:t>
        </m:r>
        <m:r>
          <m:rPr>
            <m:sty m:val="p"/>
          </m:rPr>
          <m:t>∈</m:t>
        </m:r>
        <m:sSup>
          <m:sSupPr/>
          <m:e>
            <m:r>
              <m:rPr>
                <m:scr m:val="double-struck"/>
              </m:rPr>
              <m:t>N</m:t>
            </m:r>
          </m:e>
          <m:sup>
            <m:r>
              <m:rPr>
                <m:sty m:val="p"/>
              </m:rPr>
              <m:t>∗</m:t>
            </m:r>
          </m:sup>
        </m:sSup>
      </m:oMath>
      <w:r>
        <w:rPr/>
        <w:t xml:space="preserve"> et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par des calculs d'intégrales de fonctions gaussiennes. Une première démonstration a été donnée en 1733 par Abraham de Moivre pour le cas où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La partie I permet d'obtenir un résultat de convergence. La partie II aboutit à un calcul exact d'une intégrale de fonction gaussienne dite " intégrale de Gauss ". La partie III permet d'établir une majoration utile à la partie IV qui s'intéresse à la convergence simple d'une suite de fonctions vers une fonction gaussienne. Ce résultat de convergence constitue une étape clé dans une démonstration possible du théorème de Moivre-Laplace.</w:t>
      </w:r>
    </w:p>
    <w:p>
      <w:pPr>
        <w:spacing w:line="271" w:before="330" w:lineRule="auto"/>
      </w:pPr>
      <w:r>
        <w:rPr>
          <w:b/>
          <w:sz w:val="42"/>
        </w:rPr>
        <w:t xml:space="preserve">Partie I - Convergence d'une suite</w:t>
      </w:r>
    </w:p>
    <w:p>
      <w:pPr>
        <w:spacing w:after="220" w:lineRule="auto"/>
      </w:pPr>
      <w:r>
        <w:rPr/>
        <w:t xml:space="preserve">Soit </w:t>
      </w:r>
      <m:oMath>
        <m:r>
          <m:rPr>
            <m:sty m:val="i"/>
          </m:rPr>
          <m:t>n</m:t>
        </m:r>
        <m:r>
          <m:rPr>
            <m:sty m:val="p"/>
          </m:rPr>
          <m:t>∈</m:t>
        </m:r>
        <m:sSup>
          <m:sSupPr/>
          <m:e>
            <m:r>
              <m:rPr>
                <m:scr m:val="double-struck"/>
              </m:rPr>
              <m:t>N</m:t>
            </m:r>
          </m:e>
          <m:sup>
            <m:r>
              <m:rPr>
                <m:sty m:val="p"/>
              </m:rPr>
              <m:t>∗</m:t>
            </m:r>
          </m:sup>
        </m:sSup>
      </m:oMath>
      <w:r>
        <w:rPr/>
        <w:t xml:space="preserv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 on pose :</w:t>
      </w:r>
    </w:p>
    <w:p>
      <w:pPr>
        <w:spacing w:after="220" w:lineRule="auto"/>
      </w:pPr>
      <m:oMathPara>
        <m:oMath>
          <m:sSub>
            <m:sSubPr/>
            <m:e>
              <m:r>
                <m:rPr>
                  <m:sty m:val="i"/>
                </m:rPr>
                <m:t>a</m:t>
              </m:r>
            </m:e>
            <m:sub>
              <m:r>
                <m:rPr>
                  <m:sty m:val="i"/>
                </m:rPr>
                <m:t>k</m:t>
              </m:r>
              <m:r>
                <m:rPr>
                  <m:sty m:val="p"/>
                </m:rPr>
                <m:t>,</m:t>
              </m:r>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n</m:t>
                  </m:r>
                </m:e>
              </m:rad>
            </m:num>
            <m:den>
              <m:sSup>
                <m:sSupPr/>
                <m:e>
                  <m:r>
                    <m:rPr>
                      <m:sty m:val="p"/>
                    </m:rPr>
                    <m:t>2</m:t>
                  </m:r>
                </m:e>
                <m:sup>
                  <m:r>
                    <m:rPr>
                      <m:sty m:val="p"/>
                    </m:rPr>
                    <m:t>2</m:t>
                  </m:r>
                  <m:r>
                    <m:rPr>
                      <m:sty m:val="i"/>
                    </m:rPr>
                    <m:t>n</m:t>
                  </m:r>
                  <m:r>
                    <m:rPr>
                      <m:sty m:val="p"/>
                    </m:rPr>
                    <m:t>+</m:t>
                  </m:r>
                  <m:r>
                    <m:rPr>
                      <m:sty m:val="p"/>
                    </m:rPr>
                    <m:t>1</m:t>
                  </m:r>
                </m:sup>
              </m:sSup>
            </m:den>
          </m:f>
          <m:d>
            <m:dPr>
              <m:begChr m:val="("/>
              <m:endChr m:val=")"/>
              <m:grow/>
            </m:dPr>
            <m:e>
              <m:f>
                <m:fPr>
                  <m:type m:val="noBar"/>
                  <m:ctrlPr>
                    <w:rPr>
                      <w:rFonts w:ascii="Cambria Math" w:hAnsi="Cambria Math"/>
                    </w:rPr>
                  </m:ctrlPr>
                </m:fPr>
                <m:num>
                  <m:r>
                    <m:rPr>
                      <m:sty m:val="p"/>
                    </m:rPr>
                    <m:t>2</m:t>
                  </m:r>
                  <m:r>
                    <m:rPr>
                      <m:sty m:val="i"/>
                    </m:rPr>
                    <m:t>n</m:t>
                  </m:r>
                </m:num>
                <m:den>
                  <m:r>
                    <m:rPr>
                      <m:sty m:val="i"/>
                    </m:rPr>
                    <m:t>k</m:t>
                  </m:r>
                </m:den>
              </m:f>
            </m:e>
          </m:d>
          <m:r>
            <m:rPr>
              <m:sty m:val="p"/>
            </m:rPr>
            <m:t>.</m:t>
          </m:r>
        </m:oMath>
      </m:oMathPara>
    </w:p>
    <w:p>
      <w:pPr>
        <w:spacing w:after="220" w:lineRule="auto"/>
      </w:pPr>
      <w:r>
        <w:rPr/>
        <w:t xml:space="preserve">Pour tout </w:t>
      </w:r>
      <m:oMath>
        <m:r>
          <m:rPr>
            <m:sty m:val="i"/>
          </m:rPr>
          <m:t>m</m:t>
        </m:r>
        <m:r>
          <m:rPr>
            <m:sty m:val="p"/>
          </m:rPr>
          <m:t>∈</m:t>
        </m:r>
        <m:r>
          <m:rPr>
            <m:scr m:val="double-struck"/>
          </m:rPr>
          <m:t>N</m:t>
        </m:r>
      </m:oMath>
      <w:r>
        <w:rPr/>
        <w:t xml:space="preserve">, on pose :</w:t>
      </w:r>
    </w:p>
    <w:p>
      <w:pPr>
        <w:spacing w:after="220" w:lineRule="auto"/>
      </w:pPr>
      <m:oMathPara>
        <m:oMath>
          <m:sSub>
            <m:sSubPr/>
            <m:e>
              <m:r>
                <m:rPr>
                  <m:sty m:val="i"/>
                </m:rPr>
                <m:t>I</m:t>
              </m:r>
            </m:e>
            <m:sub>
              <m:r>
                <m:rPr>
                  <m:sty m:val="i"/>
                </m:rPr>
                <m:t>m</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f>
                <m:fPr>
                  <m:ctrlPr>
                    <w:rPr>
                      <w:rFonts w:ascii="Cambria Math" w:hAnsi="Cambria Math"/>
                    </w:rPr>
                  </m:ctrlPr>
                </m:fPr>
                <m:num>
                  <m:r>
                    <m:rPr>
                      <m:sty m:val="i"/>
                    </m:rPr>
                    <m:t>m</m:t>
                  </m:r>
                </m:num>
                <m:den>
                  <m:r>
                    <m:rPr>
                      <m:sty m:val="p"/>
                    </m:rPr>
                    <m:t>2</m:t>
                  </m:r>
                </m:den>
              </m:f>
            </m:sup>
          </m:sSup>
          <m:r>
            <m:rPr>
              <m:nor/>
            </m:rPr>
            <m:t xml:space="preserve"> </m:t>
          </m:r>
          <m:r>
            <m:rPr>
              <m:sty m:val="p"/>
            </m:rPr>
            <m:t>d</m:t>
          </m:r>
          <m:r>
            <m:rPr>
              <m:sty m:val="i"/>
            </m:rPr>
            <m:t>t</m:t>
          </m:r>
        </m:oMath>
      </m:oMathPara>
    </w:p>
    <w:p>
      <w:pPr>
        <w:spacing w:after="220" w:lineRule="auto"/>
      </w:pPr>
      <w:r>
        <w:rPr/>
        <w:t xml:space="preserve">Q1. Montrer que la suite </w:t>
      </w:r>
      <m:oMath>
        <m:sSub>
          <m:sSubPr/>
          <m:e>
            <m:d>
              <m:dPr>
                <m:begChr m:val="("/>
                <m:endChr m:val=")"/>
                <m:ctrlPr>
                  <w:rPr>
                    <w:rFonts w:ascii="Cambria Math" w:hAnsi="Cambria Math"/>
                  </w:rPr>
                </m:ctrlPr>
              </m:dPr>
              <m:e>
                <m:sSub>
                  <m:sSubPr/>
                  <m:e>
                    <m:r>
                      <m:rPr>
                        <m:sty m:val="i"/>
                      </m:rPr>
                      <m:t>I</m:t>
                    </m:r>
                  </m:e>
                  <m:sub>
                    <m:r>
                      <m:rPr>
                        <m:sty m:val="i"/>
                      </m:rPr>
                      <m:t>m</m:t>
                    </m:r>
                  </m:sub>
                </m:sSub>
              </m:e>
            </m:d>
          </m:e>
          <m:sub>
            <m:r>
              <m:rPr>
                <m:sty m:val="i"/>
              </m:rPr>
              <m:t>m</m:t>
            </m:r>
            <m:r>
              <m:rPr>
                <m:sty m:val="p"/>
              </m:rPr>
              <m:t>∈</m:t>
            </m:r>
            <m:r>
              <m:rPr>
                <m:scr m:val="double-struck"/>
              </m:rPr>
              <m:t>N</m:t>
            </m:r>
          </m:sub>
        </m:sSub>
      </m:oMath>
      <w:r>
        <w:rPr>
          <w:rFonts w:eastAsia="Georgia" w:cs="Georgia" w:ascii="Georgia" w:hAnsi="Georgia"/>
        </w:rPr>
        <w:t xml:space="preserve"> est décroissante.</w:t>
      </w:r>
      <w:r>
        <w:rPr/>
        <w:br w:type="textWrapping"/>
      </w:r>
      <w:r>
        <w:rPr/>
        <w:t xml:space="preserve">Q2. Montrer que pour tout </w:t>
      </w:r>
      <m:oMath>
        <m:r>
          <m:rPr>
            <m:sty m:val="i"/>
          </m:rPr>
          <m:t>m</m:t>
        </m:r>
        <m:r>
          <m:rPr>
            <m:sty m:val="p"/>
          </m:rPr>
          <m:t>∈</m:t>
        </m:r>
        <m:r>
          <m:rPr>
            <m:scr m:val="double-struck"/>
          </m:rPr>
          <m:t>N</m:t>
        </m:r>
      </m:oMath>
      <w:r>
        <w:rPr/>
        <w:t xml:space="preserve"> :</w:t>
      </w:r>
    </w:p>
    <w:p>
      <w:pPr>
        <w:spacing w:after="220" w:lineRule="auto"/>
      </w:pPr>
      <m:oMathPara>
        <m:oMath>
          <m:sSub>
            <m:sSubPr/>
            <m:e>
              <m:r>
                <m:rPr>
                  <m:sty m:val="i"/>
                </m:rPr>
                <m:t>I</m:t>
              </m:r>
            </m:e>
            <m:sub>
              <m:r>
                <m:rPr>
                  <m:sty m:val="i"/>
                </m:rPr>
                <m:t>m</m:t>
              </m:r>
              <m:r>
                <m:rPr>
                  <m:sty m:val="p"/>
                </m:rPr>
                <m:t>+</m:t>
              </m:r>
              <m:r>
                <m:rPr>
                  <m:sty m:val="p"/>
                </m:rPr>
                <m:t>2</m:t>
              </m:r>
            </m:sub>
          </m:sSub>
          <m:r>
            <m:rPr>
              <m:sty m:val="p"/>
            </m:rPr>
            <m:t>=</m:t>
          </m:r>
          <m:f>
            <m:fPr>
              <m:ctrlPr>
                <w:rPr>
                  <w:rFonts w:ascii="Cambria Math" w:hAnsi="Cambria Math"/>
                </w:rPr>
              </m:ctrlPr>
            </m:fPr>
            <m:num>
              <m:r>
                <m:rPr>
                  <m:sty m:val="i"/>
                </m:rPr>
                <m:t>m</m:t>
              </m:r>
              <m:r>
                <m:rPr>
                  <m:sty m:val="p"/>
                </m:rPr>
                <m:t>+</m:t>
              </m:r>
              <m:r>
                <m:rPr>
                  <m:sty m:val="p"/>
                </m:rPr>
                <m:t>2</m:t>
              </m:r>
            </m:num>
            <m:den>
              <m:r>
                <m:rPr>
                  <m:sty m:val="i"/>
                </m:rPr>
                <m:t>m</m:t>
              </m:r>
              <m:r>
                <m:rPr>
                  <m:sty m:val="p"/>
                </m:rPr>
                <m:t>+</m:t>
              </m:r>
              <m:r>
                <m:rPr>
                  <m:sty m:val="p"/>
                </m:rPr>
                <m:t>3</m:t>
              </m:r>
            </m:den>
          </m:f>
          <m:sSub>
            <m:sSubPr/>
            <m:e>
              <m:r>
                <m:rPr>
                  <m:sty m:val="i"/>
                </m:rPr>
                <m:t>I</m:t>
              </m:r>
            </m:e>
            <m:sub>
              <m:r>
                <m:rPr>
                  <m:sty m:val="i"/>
                </m:rPr>
                <m:t>m</m:t>
              </m:r>
            </m:sub>
          </m:sSub>
          <m:r>
            <m:rPr>
              <m:sty m:val="p"/>
            </m:rPr>
            <m:t>.</m:t>
          </m:r>
        </m:oMath>
      </m:oMathPara>
    </w:p>
    <w:p>
      <w:pPr>
        <w:spacing w:after="220" w:lineRule="auto"/>
      </w:pPr>
      <w:r>
        <w:rPr>
          <w:rFonts w:eastAsia="Georgia" w:cs="Georgia" w:ascii="Georgia" w:hAnsi="Georgia"/>
        </w:rPr>
        <w:t xml:space="preserve">Q3. En déduire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I</m:t>
              </m:r>
            </m:e>
            <m:sub>
              <m:r>
                <m:rPr>
                  <m:sty m:val="p"/>
                </m:rPr>
                <m:t>2</m:t>
              </m:r>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n</m:t>
                  </m:r>
                </m:e>
              </m:rad>
            </m:num>
            <m:den>
              <m:r>
                <m:rPr>
                  <m:sty m:val="p"/>
                </m:rPr>
                <m:t>2</m:t>
              </m:r>
              <m:r>
                <m:rPr>
                  <m:sty m:val="p"/>
                </m:rPr>
                <m:t>(</m:t>
              </m:r>
              <m:r>
                <m:rPr>
                  <m:sty m:val="p"/>
                </m:rPr>
                <m:t>2</m:t>
              </m:r>
              <m:r>
                <m:rPr>
                  <m:sty m:val="i"/>
                </m:rPr>
                <m:t>n</m:t>
              </m:r>
              <m:r>
                <m:rPr>
                  <m:sty m:val="p"/>
                </m:rPr>
                <m:t>+</m:t>
              </m:r>
              <m:r>
                <m:rPr>
                  <m:sty m:val="p"/>
                </m:rPr>
                <m:t>1</m:t>
              </m:r>
              <m:r>
                <m:rPr>
                  <m:sty m:val="p"/>
                </m:rPr>
                <m:t>)</m:t>
              </m:r>
              <m:sSub>
                <m:sSubPr/>
                <m:e>
                  <m:r>
                    <m:rPr>
                      <m:sty m:val="i"/>
                    </m:rPr>
                    <m:t>a</m:t>
                  </m:r>
                </m:e>
                <m:sub>
                  <m:r>
                    <m:rPr>
                      <m:sty m:val="i"/>
                    </m:rPr>
                    <m:t>n</m:t>
                  </m:r>
                  <m:r>
                    <m:rPr>
                      <m:sty m:val="p"/>
                    </m:rPr>
                    <m:t>,</m:t>
                  </m:r>
                  <m:r>
                    <m:rPr>
                      <m:sty m:val="i"/>
                    </m:rPr>
                    <m:t>n</m:t>
                  </m:r>
                </m:sub>
              </m:sSub>
            </m:den>
          </m:f>
          <m:r>
            <m:rPr>
              <m:sty m:val="p"/>
            </m:rPr>
            <m:t xml:space="preserve"> </m:t>
          </m:r>
          <m:r>
            <m:rPr>
              <m:nor/>
            </m:rPr>
            <m:t> et </m:t>
          </m:r>
          <m:r>
            <m:rPr>
              <m:sty m:val="p"/>
            </m:rPr>
            <m:t xml:space="preserve"> </m:t>
          </m:r>
          <m:sSub>
            <m:sSubPr/>
            <m:e>
              <m:r>
                <m:rPr>
                  <m:sty m:val="i"/>
                </m:rPr>
                <m:t>I</m:t>
              </m:r>
            </m:e>
            <m:sub>
              <m:r>
                <m:rPr>
                  <m:sty m:val="p"/>
                </m:rPr>
                <m:t>2</m:t>
              </m:r>
              <m:r>
                <m:rPr>
                  <m:sty m:val="i"/>
                </m:rPr>
                <m:t>n</m:t>
              </m:r>
              <m:r>
                <m:rPr>
                  <m:sty m:val="p"/>
                </m:rPr>
                <m:t>−</m:t>
              </m:r>
              <m:r>
                <m:rPr>
                  <m:sty m:val="p"/>
                </m:rPr>
                <m:t>1</m:t>
              </m:r>
            </m:sub>
          </m:sSub>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p"/>
                    </m:rPr>
                    <m:t>2</m:t>
                  </m:r>
                  <m:r>
                    <m:rPr>
                      <m:sty m:val="i"/>
                    </m:rPr>
                    <m:t>n</m:t>
                  </m:r>
                </m:e>
              </m:rad>
            </m:den>
          </m:f>
          <m:sSub>
            <m:sSubPr/>
            <m:e>
              <m:r>
                <m:rPr>
                  <m:sty m:val="i"/>
                </m:rPr>
                <m:t>a</m:t>
              </m:r>
            </m:e>
            <m:sub>
              <m:r>
                <m:rPr>
                  <m:sty m:val="i"/>
                </m:rPr>
                <m:t>n</m:t>
              </m:r>
              <m:r>
                <m:rPr>
                  <m:sty m:val="p"/>
                </m:rPr>
                <m:t>,</m:t>
              </m:r>
              <m:r>
                <m:rPr>
                  <m:sty m:val="i"/>
                </m:rPr>
                <m:t>n</m:t>
              </m:r>
            </m:sub>
          </m:sSub>
          <m:r>
            <m:rPr>
              <m:sty m:val="p"/>
            </m:rPr>
            <m:t>.</m:t>
          </m:r>
        </m:oMath>
      </m:oMathPara>
    </w:p>
    <w:p>
      <w:pPr>
        <w:spacing w:after="220" w:lineRule="auto"/>
      </w:pPr>
      <w:r>
        <w:rPr/>
        <w:t xml:space="preserve">Q4.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p"/>
            </m:rPr>
            <m:t>1</m:t>
          </m:r>
          <m:r>
            <m:rPr>
              <m:sty m:val="p"/>
            </m:rPr>
            <m:t>≤</m:t>
          </m:r>
          <m:f>
            <m:fPr>
              <m:ctrlPr>
                <w:rPr>
                  <w:rFonts w:ascii="Cambria Math" w:hAnsi="Cambria Math"/>
                </w:rPr>
              </m:ctrlPr>
            </m:fPr>
            <m:num>
              <m:sSub>
                <m:sSubPr/>
                <m:e>
                  <m:r>
                    <m:rPr>
                      <m:sty m:val="i"/>
                    </m:rPr>
                    <m:t>I</m:t>
                  </m:r>
                </m:e>
                <m:sub>
                  <m:r>
                    <m:rPr>
                      <m:sty m:val="p"/>
                    </m:rPr>
                    <m:t>2</m:t>
                  </m:r>
                  <m:r>
                    <m:rPr>
                      <m:sty m:val="i"/>
                    </m:rPr>
                    <m:t>n</m:t>
                  </m:r>
                  <m:r>
                    <m:rPr>
                      <m:sty m:val="p"/>
                    </m:rPr>
                    <m:t>−</m:t>
                  </m:r>
                  <m:r>
                    <m:rPr>
                      <m:sty m:val="p"/>
                    </m:rPr>
                    <m:t>1</m:t>
                  </m:r>
                </m:sub>
              </m:sSub>
            </m:num>
            <m:den>
              <m:sSub>
                <m:sSubPr/>
                <m:e>
                  <m:r>
                    <m:rPr>
                      <m:sty m:val="i"/>
                    </m:rPr>
                    <m:t>I</m:t>
                  </m:r>
                </m:e>
                <m:sub>
                  <m:r>
                    <m:rPr>
                      <m:sty m:val="p"/>
                    </m:rPr>
                    <m:t>2</m:t>
                  </m:r>
                  <m:r>
                    <m:rPr>
                      <m:sty m:val="i"/>
                    </m:rPr>
                    <m:t>n</m:t>
                  </m:r>
                </m:sub>
              </m:sSub>
            </m:den>
          </m:f>
          <m:r>
            <m:rPr>
              <m:sty m:val="p"/>
            </m:rPr>
            <m:t>≤</m:t>
          </m:r>
          <m:f>
            <m:fPr>
              <m:ctrlPr>
                <w:rPr>
                  <w:rFonts w:ascii="Cambria Math" w:hAnsi="Cambria Math"/>
                </w:rPr>
              </m:ctrlPr>
            </m:fPr>
            <m:num>
              <m:sSub>
                <m:sSubPr/>
                <m:e>
                  <m:r>
                    <m:rPr>
                      <m:sty m:val="i"/>
                    </m:rPr>
                    <m:t>I</m:t>
                  </m:r>
                </m:e>
                <m:sub>
                  <m:r>
                    <m:rPr>
                      <m:sty m:val="p"/>
                    </m:rPr>
                    <m:t>2</m:t>
                  </m:r>
                  <m:r>
                    <m:rPr>
                      <m:sty m:val="i"/>
                    </m:rPr>
                    <m:t>n</m:t>
                  </m:r>
                  <m:r>
                    <m:rPr>
                      <m:sty m:val="p"/>
                    </m:rPr>
                    <m:t>−</m:t>
                  </m:r>
                  <m:r>
                    <m:rPr>
                      <m:sty m:val="p"/>
                    </m:rPr>
                    <m:t>2</m:t>
                  </m:r>
                </m:sub>
              </m:sSub>
            </m:num>
            <m:den>
              <m:sSub>
                <m:sSubPr/>
                <m:e>
                  <m:r>
                    <m:rPr>
                      <m:sty m:val="i"/>
                    </m:rPr>
                    <m:t>I</m:t>
                  </m:r>
                </m:e>
                <m:sub>
                  <m:r>
                    <m:rPr>
                      <m:sty m:val="p"/>
                    </m:rPr>
                    <m:t>2</m:t>
                  </m:r>
                  <m:r>
                    <m:rPr>
                      <m:sty m:val="i"/>
                    </m:rPr>
                    <m:t>n</m:t>
                  </m:r>
                </m:sub>
              </m:sSub>
            </m:den>
          </m:f>
          <m:r>
            <m:rPr>
              <m:sty m:val="p"/>
            </m:rPr>
            <m:t>.</m:t>
          </m:r>
        </m:oMath>
      </m:oMathPara>
    </w:p>
    <w:p>
      <w:pPr>
        <w:spacing w:after="220" w:lineRule="auto"/>
      </w:pPr>
      <w:r>
        <w:rPr>
          <w:rFonts w:eastAsia="Georgia" w:cs="Georgia" w:ascii="Georgia" w:hAnsi="Georgia"/>
        </w:rPr>
        <w:t xml:space="preserve">En déduire que :</w:t>
      </w:r>
    </w:p>
    <w:p>
      <w:pPr>
        <w:spacing w:after="220" w:lineRule="auto"/>
      </w:pPr>
      <m:oMathPara>
        <m:oMath>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r>
                    <m:rPr>
                      <m:sty m:val="p"/>
                    </m:rPr>
                    <m:t>1</m:t>
                  </m:r>
                </m:num>
                <m:den>
                  <m:r>
                    <m:rPr>
                      <m:sty m:val="p"/>
                    </m:rPr>
                    <m:t>2</m:t>
                  </m:r>
                  <m:r>
                    <m:rPr>
                      <m:sty m:val="i"/>
                    </m:rPr>
                    <m:t>n</m:t>
                  </m:r>
                </m:den>
              </m:f>
            </m:den>
          </m:f>
          <m:r>
            <m:rPr>
              <m:sty m:val="p"/>
            </m:rPr>
            <m:t>≤</m:t>
          </m:r>
          <m:r>
            <m:rPr>
              <m:sty m:val="p"/>
            </m:rPr>
            <m:t>2</m:t>
          </m:r>
          <m:r>
            <m:rPr>
              <m:sty m:val="i"/>
            </m:rPr>
            <m:t>π</m:t>
          </m:r>
          <m:sSup>
            <m:sSupPr/>
            <m:e>
              <m:d>
                <m:dPr>
                  <m:begChr m:val="("/>
                  <m:endChr m:val=")"/>
                  <m:ctrlPr>
                    <w:rPr>
                      <w:rFonts w:ascii="Cambria Math" w:hAnsi="Cambria Math"/>
                    </w:rPr>
                  </m:ctrlPr>
                </m:dPr>
                <m:e>
                  <m:sSub>
                    <m:sSubPr/>
                    <m:e>
                      <m:r>
                        <m:rPr>
                          <m:sty m:val="i"/>
                        </m:rPr>
                        <m:t>a</m:t>
                      </m:r>
                    </m:e>
                    <m:sub>
                      <m:r>
                        <m:rPr>
                          <m:sty m:val="i"/>
                        </m:rPr>
                        <m:t>n</m:t>
                      </m:r>
                      <m:r>
                        <m:rPr>
                          <m:sty m:val="p"/>
                        </m:rPr>
                        <m:t>,</m:t>
                      </m:r>
                      <m:r>
                        <m:rPr>
                          <m:sty m:val="i"/>
                        </m:rPr>
                        <m:t>n</m:t>
                      </m:r>
                    </m:sub>
                  </m:sSub>
                </m:e>
              </m:d>
            </m:e>
            <m:sup>
              <m:r>
                <m:rPr>
                  <m:sty m:val="p"/>
                </m:rPr>
                <m:t>2</m:t>
              </m:r>
            </m:sup>
          </m:sSup>
          <m:r>
            <m:rPr>
              <m:sty m:val="p"/>
            </m:rPr>
            <m:t>≤</m:t>
          </m:r>
          <m:r>
            <m:rPr>
              <m:sty m:val="p"/>
            </m:rPr>
            <m:t>1</m:t>
          </m:r>
          <m:r>
            <m:rPr>
              <m:sty m:val="p"/>
            </m:rPr>
            <m:t>.</m:t>
          </m:r>
        </m:oMath>
      </m:oMathPara>
    </w:p>
    <w:p>
      <w:pPr>
        <w:spacing w:after="220" w:lineRule="auto"/>
      </w:pPr>
      <w:r>
        <w:rPr>
          <w:rFonts w:eastAsia="Georgia" w:cs="Georgia" w:ascii="Georgia" w:hAnsi="Georgia"/>
        </w:rPr>
        <w:t xml:space="preserve">Q5. En déduire la convergence de la suite </w:t>
      </w:r>
      <m:oMath>
        <m:sSub>
          <m:sSubPr/>
          <m:e>
            <m:d>
              <m:dPr>
                <m:begChr m:val="("/>
                <m:endChr m:val=")"/>
                <m:ctrlPr>
                  <w:rPr>
                    <w:rFonts w:ascii="Cambria Math" w:hAnsi="Cambria Math"/>
                  </w:rPr>
                </m:ctrlPr>
              </m:dPr>
              <m:e>
                <m:sSub>
                  <m:sSubPr/>
                  <m:e>
                    <m:r>
                      <m:rPr>
                        <m:sty m:val="i"/>
                      </m:rPr>
                      <m:t>a</m:t>
                    </m:r>
                  </m:e>
                  <m:sub>
                    <m:r>
                      <m:rPr>
                        <m:sty m:val="i"/>
                      </m:rPr>
                      <m:t>n</m:t>
                    </m:r>
                    <m:r>
                      <m:rPr>
                        <m:sty m:val="p"/>
                      </m:rPr>
                      <m:t>,</m:t>
                    </m:r>
                    <m:r>
                      <m:rPr>
                        <m:sty m:val="i"/>
                      </m:rPr>
                      <m:t>n</m:t>
                    </m:r>
                  </m:sub>
                </m:sSub>
              </m:e>
            </m:d>
          </m:e>
          <m:sub>
            <m:r>
              <m:rPr>
                <m:sty m:val="i"/>
              </m:rPr>
              <m:t>n</m:t>
            </m:r>
            <m:r>
              <m:rPr>
                <m:sty m:val="p"/>
              </m:rPr>
              <m:t>≥</m:t>
            </m:r>
            <m:r>
              <m:rPr>
                <m:sty m:val="p"/>
              </m:rPr>
              <m:t>1</m:t>
            </m:r>
          </m:sub>
        </m:sSub>
      </m:oMath>
      <w:r>
        <w:rPr/>
        <w:t xml:space="preserve"> lorsque </w:t>
      </w:r>
      <m:oMath>
        <m:r>
          <m:rPr>
            <m:sty m:val="i"/>
          </m:rPr>
          <m:t>n</m:t>
        </m:r>
      </m:oMath>
      <w:r>
        <w:rPr/>
        <w:t xml:space="preserve"> tend vers l'infini, puis que :</w:t>
      </w:r>
    </w:p>
    <w:p>
      <w:pPr>
        <w:spacing w:after="220" w:lineRule="auto"/>
      </w:pPr>
      <m:oMathPara>
        <m:oMath>
          <m:sSub>
            <m:sSubPr/>
            <m:e>
              <m:r>
                <m:rPr>
                  <m:sty m:val="i"/>
                </m:rPr>
                <m:t>I</m:t>
              </m:r>
            </m:e>
            <m:sub>
              <m:r>
                <m:rPr>
                  <m:sty m:val="p"/>
                </m:rPr>
                <m:t>2</m:t>
              </m:r>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f>
                <m:fPr>
                  <m:ctrlPr>
                    <w:rPr>
                      <w:rFonts w:ascii="Cambria Math" w:hAnsi="Cambria Math"/>
                    </w:rPr>
                  </m:ctrlPr>
                </m:fPr>
                <m:num>
                  <m:r>
                    <m:rPr>
                      <m:sty m:val="i"/>
                    </m:rPr>
                    <m:t>π</m:t>
                  </m:r>
                </m:num>
                <m:den>
                  <m:r>
                    <m:rPr>
                      <m:sty m:val="i"/>
                    </m:rPr>
                    <m:t>n</m:t>
                  </m:r>
                </m:den>
              </m:f>
            </m:e>
          </m:rad>
          <m:r>
            <m:rPr>
              <m:sty m:val="p"/>
            </m:rPr>
            <m:t>.</m:t>
          </m:r>
        </m:oMath>
      </m:oMathPara>
    </w:p>
    <w:p>
      <w:pPr>
        <w:spacing w:line="271" w:before="330" w:lineRule="auto"/>
      </w:pPr>
      <w:r>
        <w:rPr>
          <w:rFonts w:eastAsia="Georgia" w:cs="Georgia" w:ascii="Georgia" w:hAnsi="Georgia"/>
          <w:b/>
          <w:sz w:val="42"/>
        </w:rPr>
        <w:t xml:space="preserve">Partie II - Calcul d'une intégrale de Gauss</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on pose :</w:t>
      </w:r>
    </w:p>
    <w:p>
      <w:pPr>
        <w:spacing w:after="220" w:lineRule="auto"/>
      </w:pPr>
      <m:oMathPara>
        <m:oMath>
          <m:sSub>
            <m:sSubPr/>
            <m:e>
              <m:r>
                <m:rPr>
                  <m:sty m:val="i"/>
                </m:rPr>
                <m:t>J</m:t>
              </m:r>
            </m:e>
            <m:sub>
              <m:r>
                <m:rPr>
                  <m:sty m:val="i"/>
                </m:rPr>
                <m:t>n</m:t>
              </m:r>
            </m:sub>
          </m:sSub>
          <m:r>
            <m:rPr>
              <m:sty m:val="p"/>
            </m:rPr>
            <m:t>=</m:t>
          </m:r>
          <m:nary>
            <m:naryPr>
              <m:chr m:val="∫"/>
              <m:limLoc m:val="subSup"/>
              <m:grow m:val="1"/>
            </m:naryPr>
            <m:sub>
              <m:r>
                <m:rPr>
                  <m:sty m:val="p"/>
                </m:rPr>
                <m:t>0</m:t>
              </m:r>
            </m:sub>
            <m:sup>
              <m:rad>
                <m:radPr>
                  <m:degHide m:val="1"/>
                  <m:ctrlPr>
                    <w:rPr>
                      <w:rFonts w:ascii="Cambria Math" w:hAnsi="Cambria Math"/>
                    </w:rPr>
                  </m:ctrlPr>
                </m:radPr>
                <m:deg/>
                <m:e>
                  <m:r>
                    <m:rPr>
                      <m:sty m:val="i"/>
                    </m:rPr>
                    <m:t>n</m:t>
                  </m:r>
                </m:e>
              </m:rad>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i"/>
                </m:rPr>
                <m:t>n</m:t>
              </m:r>
            </m:sup>
          </m:sSup>
          <m:r>
            <m:rPr>
              <m:nor/>
            </m:rPr>
            <m:t xml:space="preserve"> </m:t>
          </m:r>
          <m:r>
            <m:rPr>
              <m:sty m:val="p"/>
            </m:rPr>
            <m:t>d</m:t>
          </m:r>
          <m:r>
            <m:rPr>
              <m:sty m:val="i"/>
            </m:rPr>
            <m:t>t</m:t>
          </m:r>
        </m:oMath>
      </m:oMathPara>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et pour tout </w:t>
      </w:r>
      <m:oMath>
        <m:r>
          <m:rPr>
            <m:sty m:val="i"/>
          </m:rPr>
          <m:t>t</m:t>
        </m:r>
        <m:r>
          <m:rPr>
            <m:sty m:val="p"/>
          </m:rPr>
          <m:t>∈</m:t>
        </m:r>
        <m:sSup>
          <m:sSupPr/>
          <m:e>
            <m:r>
              <m:rPr>
                <m:scr m:val="double-struck"/>
              </m:rPr>
              <m:t>R</m:t>
            </m:r>
          </m:e>
          <m:sup>
            <m:r>
              <m:rPr>
                <m:sty m:val="p"/>
              </m:rPr>
              <m:t>+</m:t>
            </m:r>
          </m:sup>
        </m:sSup>
      </m:oMath>
      <w:r>
        <w:rPr/>
        <w:t xml:space="preserve">, on pose :</w:t>
      </w:r>
    </w:p>
    <w:p>
      <w:pPr>
        <w:spacing w:after="220" w:lineRule="auto"/>
      </w:pPr>
      <m:oMathPara>
        <m:oMath>
          <m:sSub>
            <m:sSubPr/>
            <m:e>
              <m:r>
                <m:rPr>
                  <m:sty m:val="i"/>
                </m:rPr>
                <m:t>u</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t</m:t>
                                    </m:r>
                                  </m:e>
                                  <m:sup>
                                    <m:r>
                                      <m:rPr>
                                        <m:sty m:val="p"/>
                                      </m:rPr>
                                      <m:t>2</m:t>
                                    </m:r>
                                  </m:sup>
                                </m:sSup>
                              </m:num>
                              <m:den>
                                <m:r>
                                  <m:rPr>
                                    <m:sty m:val="i"/>
                                  </m:rPr>
                                  <m:t>n</m:t>
                                </m:r>
                              </m:den>
                            </m:f>
                          </m:e>
                        </m:d>
                      </m:e>
                      <m:sup>
                        <m:r>
                          <m:rPr>
                            <m:sty m:val="i"/>
                          </m:rPr>
                          <m:t>n</m:t>
                        </m:r>
                      </m:sup>
                    </m:sSup>
                  </m:e>
                  <m:e>
                    <m:r>
                      <m:rPr>
                        <m:nor/>
                      </m:rPr>
                      <m:t> si </m:t>
                    </m:r>
                    <m:r>
                      <m:rPr>
                        <m:sty m:val="p"/>
                      </m:rPr>
                      <m:t>0</m:t>
                    </m:r>
                    <m:r>
                      <m:rPr>
                        <m:sty m:val="p"/>
                      </m:rPr>
                      <m:t>≤</m:t>
                    </m:r>
                    <m:r>
                      <m:rPr>
                        <m:sty m:val="i"/>
                      </m:rPr>
                      <m:t>t</m:t>
                    </m:r>
                    <m:r>
                      <m:rPr>
                        <m:sty m:val="p"/>
                      </m:rPr>
                      <m:t>≤</m:t>
                    </m:r>
                    <m:rad>
                      <m:radPr>
                        <m:degHide m:val="1"/>
                        <m:ctrlPr>
                          <w:rPr>
                            <w:rFonts w:ascii="Cambria Math" w:hAnsi="Cambria Math"/>
                          </w:rPr>
                        </m:ctrlPr>
                      </m:radPr>
                      <m:deg/>
                      <m:e>
                        <m:r>
                          <m:rPr>
                            <m:sty m:val="i"/>
                          </m:rPr>
                          <m:t>n</m:t>
                        </m:r>
                      </m:e>
                    </m:rad>
                  </m:e>
                </m:mr>
                <m:mr>
                  <m:e>
                    <m:r>
                      <m:rPr>
                        <m:sty m:val="p"/>
                      </m:rPr>
                      <m:t>0</m:t>
                    </m:r>
                  </m:e>
                  <m:e>
                    <m:r>
                      <m:rPr>
                        <m:nor/>
                      </m:rPr>
                      <m:t> sinon </m:t>
                    </m:r>
                  </m:e>
                </m:mr>
              </m:m>
              <m:r>
                <m:rPr>
                  <m:sty m:val="p"/>
                </m:rPr>
                <m:t>.</m:t>
              </m:r>
            </m:e>
          </m:d>
        </m:oMath>
      </m:oMathPara>
    </w:p>
    <w:p>
      <w:pPr>
        <w:spacing w:after="220" w:lineRule="auto"/>
      </w:pPr>
      <w:r>
        <w:rPr>
          <w:rFonts w:eastAsia="Georgia" w:cs="Georgia" w:ascii="Georgia" w:hAnsi="Georgia"/>
        </w:rPr>
        <w:t xml:space="preserve">Enfin, on considère l'intégrale de Gauss :</w:t>
      </w:r>
    </w:p>
    <w:p>
      <w:pPr>
        <w:spacing w:after="220" w:lineRule="auto"/>
      </w:pPr>
      <m:oMathPara>
        <m:oMath>
          <m:r>
            <m:rPr>
              <m:sty m:val="i"/>
            </m:rPr>
            <m:t>K</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nor/>
            </m:rPr>
            <m:t xml:space="preserve"> </m:t>
          </m:r>
          <m:r>
            <m:rPr>
              <m:sty m:val="p"/>
            </m:rPr>
            <m:t>d</m:t>
          </m:r>
          <m:r>
            <m:rPr>
              <m:sty m:val="i"/>
            </m:rPr>
            <m:t>t</m:t>
          </m:r>
        </m:oMath>
      </m:oMathPara>
    </w:p>
    <w:p>
      <w:pPr>
        <w:spacing w:after="220" w:lineRule="auto"/>
      </w:pPr>
      <w:r>
        <w:rPr>
          <w:rFonts w:eastAsia="Georgia" w:cs="Georgia" w:ascii="Georgia" w:hAnsi="Georgia"/>
        </w:rPr>
        <w:t xml:space="preserve">Q6. À l'aide d'un changement de variable simple, déduire de la </w:t>
      </w:r>
      <m:oMath>
        <m:r>
          <m:rPr>
            <m:sty m:val="b"/>
          </m:rPr>
          <m:t>Q</m:t>
        </m:r>
        <m:r>
          <m:rPr>
            <m:sty m:val="b"/>
          </m:rPr>
          <m:t>5</m:t>
        </m:r>
      </m:oMath>
      <w:r>
        <w:rPr/>
        <w:t xml:space="preserve"> que la suite </w:t>
      </w:r>
      <m:oMath>
        <m:sSub>
          <m:sSubPr/>
          <m:e>
            <m:d>
              <m:dPr>
                <m:begChr m:val="("/>
                <m:endChr m:val=")"/>
                <m:ctrlPr>
                  <w:rPr>
                    <w:rFonts w:ascii="Cambria Math" w:hAnsi="Cambria Math"/>
                  </w:rPr>
                </m:ctrlPr>
              </m:dPr>
              <m:e>
                <m:sSub>
                  <m:sSubPr/>
                  <m:e>
                    <m:r>
                      <m:rPr>
                        <m:sty m:val="i"/>
                      </m:rPr>
                      <m:t>J</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et donner sa limite.</w:t>
      </w:r>
      <w:r>
        <w:rPr/>
        <w:br w:type="textWrapping"/>
      </w:r>
      <w:r>
        <w:rPr/>
        <w:t xml:space="preserve">Q7. Montrer que la suite de fonctions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simplement sur </w:t>
      </w:r>
      <m:oMath>
        <m:sSup>
          <m:sSupPr/>
          <m:e>
            <m:r>
              <m:rPr>
                <m:scr m:val="double-struck"/>
              </m:rPr>
              <m:t>R</m:t>
            </m:r>
          </m:e>
          <m:sup>
            <m:r>
              <m:rPr>
                <m:sty m:val="p"/>
              </m:rPr>
              <m:t>+</m:t>
            </m:r>
          </m:sup>
        </m:sSup>
      </m:oMath>
      <w:r>
        <w:rPr/>
        <w:t xml:space="preserve">et donner sa limite.</w:t>
      </w:r>
      <w:r>
        <w:rPr/>
        <w:br w:type="textWrapping"/>
      </w:r>
      <w:r>
        <w:rPr/>
        <w:t xml:space="preserve">Q8. Montrer que pour tout </w:t>
      </w:r>
      <m:oMath>
        <m:r>
          <m:rPr>
            <m:sty m:val="i"/>
          </m:rPr>
          <m:t>x</m:t>
        </m:r>
        <m:r>
          <m:rPr>
            <m:sty m:val="p"/>
          </m:rPr>
          <m:t>∈</m:t>
        </m:r>
        <m:r>
          <m:rPr>
            <m:scr m:val="double-struck"/>
          </m:rPr>
          <m:t>R</m:t>
        </m:r>
      </m:oMath>
      <w:r>
        <w:rPr/>
        <w:t xml:space="preserve">, on a </w:t>
      </w:r>
      <m:oMath>
        <m:r>
          <m:rPr>
            <m:sty m:val="p"/>
          </m:rPr>
          <m:t>1</m:t>
        </m:r>
        <m:r>
          <m:rPr>
            <m:sty m:val="p"/>
          </m:rPr>
          <m:t>+</m:t>
        </m:r>
        <m:r>
          <m:rPr>
            <m:sty m:val="i"/>
          </m:rPr>
          <m:t>x</m:t>
        </m:r>
        <m:r>
          <m:rPr>
            <m:sty m:val="p"/>
          </m:rPr>
          <m:t>≤</m:t>
        </m:r>
        <m:sSup>
          <m:sSupPr/>
          <m:e>
            <m:r>
              <m:rPr>
                <m:sty m:val="i"/>
              </m:rPr>
              <m:t>e</m:t>
            </m:r>
          </m:e>
          <m:sup>
            <m:r>
              <m:rPr>
                <m:sty m:val="i"/>
              </m:rPr>
              <m:t>x</m:t>
            </m:r>
          </m:sup>
        </m:sSup>
      </m:oMath>
      <w:r>
        <w:rPr>
          <w:rFonts w:eastAsia="Georgia" w:cs="Georgia" w:ascii="Georgia" w:hAnsi="Georgia"/>
        </w:rPr>
        <w:t xml:space="preserve"> et en déduire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r>
            <m:rPr>
              <m:sty m:val="p"/>
            </m:rPr>
            <m:t>∀</m:t>
          </m:r>
          <m:r>
            <m:rPr>
              <m:sty m:val="i"/>
            </m:rPr>
            <m:t>t</m:t>
          </m:r>
          <m:r>
            <m:rPr>
              <m:sty m:val="p"/>
            </m:rPr>
            <m:t>∈</m:t>
          </m:r>
          <m:sSup>
            <m:sSupPr/>
            <m:e>
              <m:r>
                <m:rPr>
                  <m:scr m:val="double-struck"/>
                </m:rPr>
                <m:t>R</m:t>
              </m:r>
            </m:e>
            <m:sup>
              <m:r>
                <m:rPr>
                  <m:sty m:val="p"/>
                </m:rPr>
                <m:t>+</m:t>
              </m:r>
            </m:sup>
          </m:sSup>
          <m:r>
            <m:rPr>
              <m:sty m:val="p"/>
            </m:rPr>
            <m:t>,</m:t>
          </m:r>
          <m:r>
            <m:rPr>
              <m:sty m:val="p"/>
            </m:rPr>
            <m:t>0</m:t>
          </m:r>
          <m:r>
            <m:rPr>
              <m:sty m:val="p"/>
            </m:rPr>
            <m:t>≤</m:t>
          </m:r>
          <m:sSub>
            <m:sSubPr/>
            <m:e>
              <m:r>
                <m:rPr>
                  <m:sty m:val="i"/>
                </m:rPr>
                <m:t>u</m:t>
              </m:r>
            </m:e>
            <m:sub>
              <m:r>
                <m:rPr>
                  <m:sty m:val="i"/>
                </m:rPr>
                <m:t>n</m:t>
              </m:r>
            </m:sub>
          </m:sSub>
          <m:r>
            <m:rPr>
              <m:sty m:val="p"/>
            </m:rPr>
            <m:t>(</m:t>
          </m:r>
          <m:r>
            <m:rPr>
              <m:sty m:val="i"/>
            </m:rPr>
            <m:t>t</m:t>
          </m:r>
          <m:r>
            <m:rPr>
              <m:sty m:val="p"/>
            </m:rPr>
            <m:t>)</m:t>
          </m:r>
          <m:r>
            <m:rPr>
              <m:sty m:val="p"/>
            </m:rPr>
            <m:t>≤</m:t>
          </m:r>
          <m:sSup>
            <m:sSupPr/>
            <m:e>
              <m:r>
                <m:rPr>
                  <m:sty m:val="i"/>
                </m:rPr>
                <m:t>e</m:t>
              </m:r>
            </m:e>
            <m:sup>
              <m:r>
                <m:rPr>
                  <m:sty m:val="p"/>
                </m:rPr>
                <m:t>−</m:t>
              </m:r>
              <m:sSup>
                <m:sSupPr/>
                <m:e>
                  <m:r>
                    <m:rPr>
                      <m:sty m:val="i"/>
                    </m:rPr>
                    <m:t>t</m:t>
                  </m:r>
                </m:e>
                <m:sup>
                  <m:r>
                    <m:rPr>
                      <m:sty m:val="p"/>
                    </m:rPr>
                    <m:t>2</m:t>
                  </m:r>
                </m:sup>
              </m:sSup>
            </m:sup>
          </m:sSup>
          <m:r>
            <m:rPr>
              <m:sty m:val="p"/>
            </m:rPr>
            <m:t>.</m:t>
          </m:r>
        </m:oMath>
      </m:oMathPara>
    </w:p>
    <w:p>
      <w:pPr>
        <w:spacing w:after="220" w:lineRule="auto"/>
      </w:pPr>
      <w:r>
        <w:rPr>
          <w:rFonts w:eastAsia="Georgia" w:cs="Georgia" w:ascii="Georgia" w:hAnsi="Georgia"/>
        </w:rPr>
        <w:t xml:space="preserve">Q9. Montrer que l'intégrale </w:t>
      </w:r>
      <m:oMath>
        <m:r>
          <m:rPr>
            <m:sty m:val="i"/>
          </m:rPr>
          <m:t>K</m:t>
        </m:r>
      </m:oMath>
      <w:r>
        <w:rPr>
          <w:rFonts w:eastAsia="Georgia" w:cs="Georgia" w:ascii="Georgia" w:hAnsi="Georgia"/>
        </w:rPr>
        <w:t xml:space="preserve"> est convergente, puis déduire des questions précédentes une valeur exacte de </w:t>
      </w:r>
      <m:oMath>
        <m:r>
          <m:rPr>
            <m:sty m:val="i"/>
          </m:rPr>
          <m:t>K</m:t>
        </m:r>
      </m:oMath>
      <w:r>
        <w:rPr/>
        <w:t xml:space="preserve">.</w:t>
      </w:r>
    </w:p>
    <w:p>
      <w:pPr>
        <w:spacing w:line="271" w:before="330" w:lineRule="auto"/>
      </w:pPr>
      <w:r>
        <w:rPr>
          <w:b/>
          <w:sz w:val="42"/>
        </w:rPr>
        <w:t xml:space="preserve">Partie III - Calcul d'une majoration</w:t>
      </w:r>
    </w:p>
    <w:p>
      <w:pPr>
        <w:spacing w:after="220" w:lineRule="auto"/>
      </w:pPr>
      <w:r>
        <w:rPr/>
        <w:t xml:space="preserve">Q10. Montrer qu'il existe une fonction </w:t>
      </w:r>
      <m:oMath>
        <m:r>
          <m:rPr>
            <m:sty m:val="i"/>
          </m:rPr>
          <m:t>g</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r>
          <m:rPr>
            <m:scr m:val="double-struck"/>
          </m:rPr>
          <m:t>R</m:t>
        </m:r>
      </m:oMath>
      <w:r>
        <w:rPr>
          <w:rFonts w:eastAsia="Georgia" w:cs="Georgia" w:ascii="Georgia" w:hAnsi="Georgia"/>
        </w:rPr>
        <w:t xml:space="preserve"> et un réel </w:t>
      </w:r>
      <m:oMath>
        <m:r>
          <m:rPr>
            <m:sty m:val="i"/>
          </m:rPr>
          <m:t>M</m:t>
        </m:r>
        <m:r>
          <m:rPr>
            <m:sty m:val="p"/>
          </m:rPr>
          <m:t>≥</m:t>
        </m:r>
        <m:r>
          <m:rPr>
            <m:sty m:val="p"/>
          </m:rPr>
          <m:t>0</m:t>
        </m:r>
      </m:oMath>
      <w:r>
        <w:rPr/>
        <w:t xml:space="preserve">, tels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r>
            <m:rPr>
              <m:sty m:val="p"/>
            </m:rPr>
            <m:t>=</m:t>
          </m:r>
          <m:sSup>
            <m:sSupPr/>
            <m:e>
              <m:r>
                <m:rPr>
                  <m:sty m:val="i"/>
                </m:rPr>
                <m:t>e</m:t>
              </m:r>
            </m:e>
            <m:sup>
              <m:r>
                <m:rPr>
                  <m:sty m:val="p"/>
                </m:rPr>
                <m:t>−</m:t>
              </m:r>
              <m:r>
                <m:rPr>
                  <m:sty m:val="p"/>
                </m:rPr>
                <m:t>2</m:t>
              </m:r>
              <m:r>
                <m:rPr>
                  <m:sty m:val="i"/>
                </m:rPr>
                <m:t>x</m:t>
              </m:r>
              <m:r>
                <m:rPr>
                  <m:sty m:val="p"/>
                </m:rPr>
                <m:t>+</m:t>
              </m:r>
              <m:r>
                <m:rPr>
                  <m:sty m:val="i"/>
                </m:rPr>
                <m:t>g</m:t>
              </m:r>
              <m:r>
                <m:rPr>
                  <m:sty m:val="p"/>
                </m:rPr>
                <m:t>(</m:t>
              </m:r>
              <m:r>
                <m:rPr>
                  <m:sty m:val="i"/>
                </m:rPr>
                <m:t>x</m:t>
              </m:r>
              <m:r>
                <m:rPr>
                  <m:sty m:val="p"/>
                </m:rPr>
                <m:t>)</m:t>
              </m:r>
            </m:sup>
          </m:sSup>
          <m:r>
            <m:rPr>
              <m:sty m:val="p"/>
            </m:rPr>
            <m:t xml:space="preserve"> </m:t>
          </m:r>
          <m:r>
            <m:rPr>
              <m:nor/>
            </m:rPr>
            <m:t> et </m:t>
          </m:r>
          <m:r>
            <m:rPr>
              <m:sty m:val="p"/>
            </m:rPr>
            <m:t xml:space="preserve"> </m:t>
          </m:r>
          <m:r>
            <m:rPr>
              <m:sty m:val="p"/>
            </m:rPr>
            <m:t>|</m:t>
          </m:r>
          <m:r>
            <m:rPr>
              <m:sty m:val="i"/>
            </m:rPr>
            <m:t>g</m:t>
          </m:r>
          <m:r>
            <m:rPr>
              <m:sty m:val="p"/>
            </m:rPr>
            <m:t>(</m:t>
          </m:r>
          <m:r>
            <m:rPr>
              <m:sty m:val="i"/>
            </m:rPr>
            <m:t>x</m:t>
          </m:r>
          <m:r>
            <m:rPr>
              <m:sty m:val="p"/>
            </m:rPr>
            <m:t>)</m:t>
          </m:r>
          <m:r>
            <m:rPr>
              <m:sty m:val="p"/>
            </m:rPr>
            <m:t>|</m:t>
          </m:r>
          <m:r>
            <m:rPr>
              <m:sty m:val="p"/>
            </m:rPr>
            <m:t>≤</m:t>
          </m:r>
          <m:r>
            <m:rPr>
              <m:sty m:val="i"/>
            </m:rPr>
            <m:t>M</m:t>
          </m:r>
          <m:sSup>
            <m:sSupPr/>
            <m:e>
              <m:r>
                <m:rPr>
                  <m:sty m:val="i"/>
                </m:rPr>
                <m:t>x</m:t>
              </m:r>
            </m:e>
            <m:sup>
              <m:r>
                <m:rPr>
                  <m:sty m:val="p"/>
                </m:rPr>
                <m:t>3</m:t>
              </m:r>
            </m:sup>
          </m:sSup>
          <m:r>
            <m:rPr>
              <m:sty m:val="p"/>
            </m:rPr>
            <m:t>.</m:t>
          </m:r>
        </m:oMath>
      </m:oMathPara>
    </w:p>
    <w:p>
      <w:pPr>
        <w:spacing w:after="220" w:lineRule="auto"/>
      </w:pPr>
      <w:r>
        <w:rPr>
          <w:rFonts w:eastAsia="Georgia" w:cs="Georgia" w:ascii="Georgia" w:hAnsi="Georgia"/>
        </w:rPr>
        <w:t xml:space="preserve">Indication : pour obtenir la majoration, on pourra écrire </w:t>
      </w:r>
      <m:oMath>
        <m:r>
          <m:rPr>
            <m:sty m:val="i"/>
          </m:rPr>
          <m:t>g</m:t>
        </m:r>
        <m:r>
          <m:rPr>
            <m:sty m:val="p"/>
          </m:rPr>
          <m:t>(</m:t>
        </m:r>
        <m:r>
          <m:rPr>
            <m:sty m:val="i"/>
          </m:rPr>
          <m:t>x</m:t>
        </m:r>
        <m:r>
          <m:rPr>
            <m:sty m:val="p"/>
          </m:rPr>
          <m:t>)</m:t>
        </m:r>
      </m:oMath>
      <w:r>
        <w:rPr>
          <w:rFonts w:eastAsia="Georgia" w:cs="Georgia" w:ascii="Georgia" w:hAnsi="Georgia"/>
        </w:rPr>
        <w:t xml:space="preserve"> sous forme d'intégrale.</w:t>
      </w:r>
      <w:r>
        <w:rPr/>
        <w:br w:type="textWrapping"/>
      </w:r>
      <w:r>
        <w:rPr/>
        <w:t xml:space="preserve">Q11. Soit </w:t>
      </w:r>
      <m:oMath>
        <m:r>
          <m:rPr>
            <m:sty m:val="i"/>
          </m:rPr>
          <m:t>n</m:t>
        </m:r>
        <m:r>
          <m:rPr>
            <m:sty m:val="p"/>
          </m:rPr>
          <m:t>∈</m:t>
        </m:r>
        <m:sSup>
          <m:sSupPr/>
          <m:e>
            <m:r>
              <m:rPr>
                <m:scr m:val="double-struck"/>
              </m:rPr>
              <m:t>N</m:t>
            </m:r>
          </m:e>
          <m:sup>
            <m:r>
              <m:rPr>
                <m:sty m:val="p"/>
              </m:rPr>
              <m:t>∗</m:t>
            </m:r>
          </m:sup>
        </m:sSup>
      </m:oMath>
      <w:r>
        <w:rPr/>
        <w:t xml:space="preserve">. Montrer que pour tout </w:t>
      </w:r>
      <m:oMath>
        <m:r>
          <m:rPr>
            <m:sty m:val="i"/>
          </m:rPr>
          <m:t>k</m:t>
        </m:r>
        <m:r>
          <m:rPr>
            <m:sty m:val="p"/>
          </m:rPr>
          <m:t>∈</m:t>
        </m:r>
        <m:r>
          <m:rPr>
            <m:sty m:val="p"/>
          </m:rPr>
          <m:t>[</m:t>
        </m:r>
        <m:r>
          <m:rPr>
            <m:sty m:val="p"/>
          </m:rPr>
          <m:t xml:space="preserve"> </m:t>
        </m:r>
        <m:r>
          <m:rPr>
            <m:sty m:val="p"/>
          </m:rPr>
          <m:t>[</m:t>
        </m:r>
        <m:r>
          <m:rPr>
            <m:sty m:val="i"/>
          </m:rPr>
          <m:t>n</m:t>
        </m:r>
        <m:r>
          <m:rPr>
            <m:sty m:val="p"/>
          </m:rPr>
          <m:t>+</m:t>
        </m:r>
        <m:r>
          <m:rPr>
            <m:sty m:val="p"/>
          </m:rPr>
          <m:t>1</m:t>
        </m:r>
        <m:r>
          <m:rPr>
            <m:sty m:val="p"/>
          </m:rPr>
          <m:t>;</m:t>
        </m:r>
        <m:r>
          <m:rPr>
            <m:sty m:val="p"/>
          </m:rPr>
          <m:t>2</m:t>
        </m:r>
        <m:r>
          <m:rPr>
            <m:sty m:val="i"/>
          </m:rPr>
          <m:t>n</m:t>
        </m:r>
        <m:r>
          <m:rPr>
            <m:sty m:val="p"/>
          </m:rPr>
          <m:t>]</m:t>
        </m:r>
        <m:r>
          <m:rPr>
            <m:sty m:val="p"/>
          </m:rPr>
          <m:t xml:space="preserve"> </m:t>
        </m:r>
        <m:r>
          <m:rPr>
            <m:sty m:val="p"/>
          </m:rPr>
          <m:t>]</m:t>
        </m:r>
      </m:oMath>
      <w:r>
        <w:rPr/>
        <w:t xml:space="preserve"> :</w:t>
      </w:r>
    </w:p>
    <w:p>
      <w:pPr>
        <w:spacing w:after="220" w:lineRule="auto"/>
      </w:pPr>
      <m:oMathPara>
        <m:oMath>
          <m:f>
            <m:fPr>
              <m:ctrlPr>
                <w:rPr>
                  <w:rFonts w:ascii="Cambria Math" w:hAnsi="Cambria Math"/>
                </w:rPr>
              </m:ctrlPr>
            </m:fPr>
            <m:num>
              <m:sSub>
                <m:sSubPr/>
                <m:e>
                  <m:r>
                    <m:rPr>
                      <m:sty m:val="i"/>
                    </m:rPr>
                    <m:t>a</m:t>
                  </m:r>
                </m:e>
                <m:sub>
                  <m:r>
                    <m:rPr>
                      <m:sty m:val="i"/>
                    </m:rPr>
                    <m:t>k</m:t>
                  </m:r>
                  <m:r>
                    <m:rPr>
                      <m:sty m:val="p"/>
                    </m:rPr>
                    <m:t>,</m:t>
                  </m:r>
                  <m:r>
                    <m:rPr>
                      <m:sty m:val="i"/>
                    </m:rPr>
                    <m:t>n</m:t>
                  </m:r>
                </m:sub>
              </m:sSub>
            </m:num>
            <m:den>
              <m:sSub>
                <m:sSubPr/>
                <m:e>
                  <m:r>
                    <m:rPr>
                      <m:sty m:val="i"/>
                    </m:rPr>
                    <m:t>a</m:t>
                  </m:r>
                </m:e>
                <m:sub>
                  <m:r>
                    <m:rPr>
                      <m:sty m:val="i"/>
                    </m:rPr>
                    <m:t>n</m:t>
                  </m:r>
                  <m:r>
                    <m:rPr>
                      <m:sty m:val="p"/>
                    </m:rPr>
                    <m:t>,</m:t>
                  </m:r>
                  <m:r>
                    <m:rPr>
                      <m:sty m:val="i"/>
                    </m:rPr>
                    <m:t>n</m:t>
                  </m:r>
                </m:sub>
              </m:sSub>
            </m:den>
          </m:f>
          <m:r>
            <m:rPr>
              <m:sty m:val="p"/>
            </m:rPr>
            <m:t>=</m:t>
          </m:r>
          <m:f>
            <m:fPr>
              <m:ctrlPr>
                <w:rPr>
                  <w:rFonts w:ascii="Cambria Math" w:hAnsi="Cambria Math"/>
                </w:rPr>
              </m:ctrlPr>
            </m:fPr>
            <m:num>
              <m:nary>
                <m:naryPr>
                  <m:chr m:val="∏"/>
                  <m:limLoc m:val="undOvr"/>
                  <m:grow m:val="1"/>
                </m:naryPr>
                <m:sub>
                  <m:r>
                    <m:rPr>
                      <m:sty m:val="i"/>
                    </m:rPr>
                    <m:t>i</m:t>
                  </m:r>
                  <m:r>
                    <m:rPr>
                      <m:sty m:val="p"/>
                    </m:rPr>
                    <m:t>=</m:t>
                  </m:r>
                  <m:r>
                    <m:rPr>
                      <m:sty m:val="p"/>
                    </m:rPr>
                    <m:t>1</m:t>
                  </m:r>
                </m:sub>
                <m:sup>
                  <m:r>
                    <m:rPr>
                      <m:sty m:val="i"/>
                    </m:rPr>
                    <m:t>k</m:t>
                  </m:r>
                  <m:r>
                    <m:rPr>
                      <m:sty m:val="p"/>
                    </m:rPr>
                    <m:t>−</m:t>
                  </m:r>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num>
            <m:den>
              <m:nary>
                <m:naryPr>
                  <m:chr m:val="∏"/>
                  <m:limLoc m:val="undOvr"/>
                  <m:grow m:val="1"/>
                </m:naryPr>
                <m:sub>
                  <m:r>
                    <m:rPr>
                      <m:sty m:val="i"/>
                    </m:rPr>
                    <m:t>i</m:t>
                  </m:r>
                  <m:r>
                    <m:rPr>
                      <m:sty m:val="p"/>
                    </m:rPr>
                    <m:t>=</m:t>
                  </m:r>
                  <m:r>
                    <m:rPr>
                      <m:sty m:val="p"/>
                    </m:rPr>
                    <m:t>1</m:t>
                  </m:r>
                </m:sub>
                <m:sup>
                  <m:r>
                    <m:rPr>
                      <m:sty m:val="i"/>
                    </m:rPr>
                    <m:t>k</m:t>
                  </m:r>
                  <m:r>
                    <m:rPr>
                      <m:sty m:val="p"/>
                    </m:rPr>
                    <m:t>−</m:t>
                  </m:r>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num>
                    <m:den>
                      <m:r>
                        <m:rPr>
                          <m:sty m:val="i"/>
                        </m:rPr>
                        <m:t>n</m:t>
                      </m:r>
                    </m:den>
                  </m:f>
                </m:e>
              </m:d>
            </m:den>
          </m:f>
          <m:r>
            <m:rPr>
              <m:sty m:val="p"/>
            </m:rPr>
            <m:t>×</m:t>
          </m:r>
          <m:f>
            <m:fPr>
              <m:ctrlPr>
                <w:rPr>
                  <w:rFonts w:ascii="Cambria Math" w:hAnsi="Cambria Math"/>
                </w:rPr>
              </m:ctrlPr>
            </m:fPr>
            <m:num>
              <m:r>
                <m:rPr>
                  <m:sty m:val="i"/>
                </m:rPr>
                <m:t>n</m:t>
              </m:r>
            </m:num>
            <m:den>
              <m:r>
                <m:rPr>
                  <m:sty m:val="i"/>
                </m:rPr>
                <m:t>k</m:t>
              </m:r>
            </m:den>
          </m:f>
          <m:r>
            <m:rPr>
              <m:sty m:val="p"/>
            </m:rPr>
            <m:t>.</m:t>
          </m:r>
        </m:oMath>
      </m:oMathPara>
    </w:p>
    <w:p>
      <w:pPr>
        <w:spacing w:after="220" w:lineRule="auto"/>
      </w:pPr>
      <w:r>
        <w:rPr>
          <w:rFonts w:eastAsia="Georgia" w:cs="Georgia" w:ascii="Georgia" w:hAnsi="Georgia"/>
        </w:rPr>
        <w:t xml:space="preserve">Q12. En déduire que pour tout </w:t>
      </w:r>
      <m:oMath>
        <m:r>
          <m:rPr>
            <m:sty m:val="i"/>
          </m:rPr>
          <m:t>k</m:t>
        </m:r>
        <m:r>
          <m:rPr>
            <m:sty m:val="p"/>
          </m:rPr>
          <m:t>∈</m:t>
        </m:r>
        <m:r>
          <m:rPr>
            <m:scr m:val="double-struck"/>
          </m:rPr>
          <m:t>N</m:t>
        </m:r>
      </m:oMath>
      <w:r>
        <w:rPr/>
        <w:t xml:space="preserve"> tel que </w:t>
      </w:r>
      <m:oMath>
        <m:r>
          <m:rPr>
            <m:sty m:val="i"/>
          </m:rPr>
          <m:t>n</m:t>
        </m:r>
        <m:r>
          <m:rPr>
            <m:sty m:val="p"/>
          </m:rPr>
          <m:t>+</m:t>
        </m:r>
        <m:r>
          <m:rPr>
            <m:sty m:val="p"/>
          </m:rPr>
          <m:t>1</m:t>
        </m:r>
        <m:r>
          <m:rPr>
            <m:sty m:val="p"/>
          </m:rPr>
          <m:t>≤</m:t>
        </m:r>
        <m:r>
          <m:rPr>
            <m:sty m:val="i"/>
          </m:rPr>
          <m:t>k</m:t>
        </m:r>
        <m:r>
          <m:rPr>
            <m:sty m:val="p"/>
          </m:rPr>
          <m:t>≤</m:t>
        </m:r>
        <m:f>
          <m:fPr>
            <m:ctrlPr>
              <w:rPr>
                <w:rFonts w:ascii="Cambria Math" w:hAnsi="Cambria Math"/>
              </w:rPr>
            </m:ctrlPr>
          </m:fPr>
          <m:num>
            <m:r>
              <m:rPr>
                <m:sty m:val="p"/>
              </m:rPr>
              <m:t>3</m:t>
            </m:r>
            <m:r>
              <m:rPr>
                <m:sty m:val="i"/>
              </m:rPr>
              <m:t>n</m:t>
            </m:r>
          </m:num>
          <m:den>
            <m:r>
              <m:rPr>
                <m:sty m:val="p"/>
              </m:rPr>
              <m:t>2</m:t>
            </m:r>
          </m:den>
        </m:f>
        <m:r>
          <m:rPr>
            <m:sty m:val="p"/>
          </m:rPr>
          <m:t>+</m:t>
        </m:r>
        <m:r>
          <m:rPr>
            <m:sty m:val="p"/>
          </m:rPr>
          <m:t>1</m:t>
        </m:r>
      </m:oMath>
      <w:r>
        <w:rPr/>
        <w:t xml:space="preserve">, il existe </w:t>
      </w:r>
      <m:oMath>
        <m:sSub>
          <m:sSubPr/>
          <m:e>
            <m:r>
              <m:rPr>
                <m:sty m:val="i"/>
              </m:rPr>
              <m:t>b</m:t>
            </m:r>
          </m:e>
          <m:sub>
            <m:r>
              <m:rPr>
                <m:sty m:val="i"/>
              </m:rPr>
              <m:t>k</m:t>
            </m:r>
            <m:r>
              <m:rPr>
                <m:sty m:val="p"/>
              </m:rPr>
              <m:t>,</m:t>
            </m:r>
            <m:r>
              <m:rPr>
                <m:sty m:val="i"/>
              </m:rPr>
              <m:t>n</m:t>
            </m:r>
          </m:sub>
        </m:sSub>
        <m:r>
          <m:rPr>
            <m:sty m:val="p"/>
          </m:rPr>
          <m:t>∈</m:t>
        </m:r>
        <m:r>
          <m:rPr>
            <m:scr m:val="double-struck"/>
          </m:rPr>
          <m:t>R</m:t>
        </m:r>
      </m:oMath>
      <w:r>
        <w:rPr/>
        <w:t xml:space="preserve"> tel que </w:t>
      </w:r>
      <m:oMath>
        <m:d>
          <m:dPr>
            <m:begChr m:val="|"/>
            <m:endChr m:val="|"/>
            <m:ctrlPr>
              <w:rPr>
                <w:rFonts w:ascii="Cambria Math" w:hAnsi="Cambria Math"/>
              </w:rPr>
            </m:ctrlPr>
          </m:dPr>
          <m:e>
            <m:sSub>
              <m:sSubPr/>
              <m:e>
                <m:r>
                  <m:rPr>
                    <m:sty m:val="i"/>
                  </m:rPr>
                  <m:t>b</m:t>
                </m:r>
              </m:e>
              <m:sub>
                <m:r>
                  <m:rPr>
                    <m:sty m:val="i"/>
                  </m:rPr>
                  <m:t>k</m:t>
                </m:r>
                <m:r>
                  <m:rPr>
                    <m:sty m:val="p"/>
                  </m:rPr>
                  <m:t>,</m:t>
                </m:r>
                <m:r>
                  <m:rPr>
                    <m:sty m:val="i"/>
                  </m:rPr>
                  <m:t>n</m:t>
                </m:r>
              </m:sub>
            </m:sSub>
          </m:e>
        </m:d>
        <m:r>
          <m:rPr>
            <m:sty m:val="p"/>
          </m:rPr>
          <m:t>≤</m:t>
        </m:r>
        <m:f>
          <m:fPr>
            <m:ctrlPr>
              <w:rPr>
                <w:rFonts w:ascii="Cambria Math" w:hAnsi="Cambria Math"/>
              </w:rPr>
            </m:ctrlPr>
          </m:fPr>
          <m:num>
            <m:r>
              <m:rPr>
                <m:sty m:val="i"/>
              </m:rPr>
              <m:t>M</m:t>
            </m:r>
          </m:num>
          <m:den>
            <m:sSup>
              <m:sSupPr/>
              <m:e>
                <m:r>
                  <m:rPr>
                    <m:sty m:val="i"/>
                  </m:rPr>
                  <m:t>n</m:t>
                </m:r>
              </m:e>
              <m:sup>
                <m:r>
                  <m:rPr>
                    <m:sty m:val="p"/>
                  </m:rPr>
                  <m:t>3</m:t>
                </m:r>
              </m:sup>
            </m:sSup>
          </m:den>
        </m:f>
        <m:r>
          <m:rPr>
            <m:sty m:val="p"/>
          </m:rPr>
          <m:t>(</m:t>
        </m:r>
        <m:r>
          <m:rPr>
            <m:sty m:val="i"/>
          </m:rPr>
          <m:t>k</m:t>
        </m:r>
        <m:r>
          <m:rPr>
            <m:sty m:val="p"/>
          </m:rPr>
          <m:t>−</m:t>
        </m:r>
        <m:r>
          <m:rPr>
            <m:sty m:val="i"/>
          </m:rPr>
          <m:t>n</m:t>
        </m:r>
        <m:r>
          <m:rPr>
            <m:sty m:val="p"/>
          </m:rPr>
          <m:t>−</m:t>
        </m:r>
        <m:r>
          <m:rPr>
            <m:sty m:val="p"/>
          </m:rPr>
          <m:t>1</m:t>
        </m:r>
        <m:sSup>
          <m:sSupPr/>
          <m:e>
            <m:r>
              <m:rPr>
                <m:sty m:val="p"/>
              </m:rPr>
              <m:t>)</m:t>
            </m:r>
          </m:e>
          <m:sup>
            <m:r>
              <m:rPr>
                <m:sty m:val="p"/>
              </m:rPr>
              <m:t>4</m:t>
            </m:r>
          </m:sup>
        </m:sSup>
      </m:oMath>
      <w:r>
        <w:rPr/>
        <w:t xml:space="preserve"> et :</w:t>
      </w:r>
    </w:p>
    <w:p>
      <w:pPr>
        <w:spacing w:after="220" w:lineRule="auto"/>
      </w:pPr>
      <m:oMathPara>
        <m:oMath>
          <m:f>
            <m:fPr>
              <m:ctrlPr>
                <w:rPr>
                  <w:rFonts w:ascii="Cambria Math" w:hAnsi="Cambria Math"/>
                </w:rPr>
              </m:ctrlPr>
            </m:fPr>
            <m:num>
              <m:sSub>
                <m:sSubPr/>
                <m:e>
                  <m:r>
                    <m:rPr>
                      <m:sty m:val="i"/>
                    </m:rPr>
                    <m:t>a</m:t>
                  </m:r>
                </m:e>
                <m:sub>
                  <m:r>
                    <m:rPr>
                      <m:sty m:val="i"/>
                    </m:rPr>
                    <m:t>k</m:t>
                  </m:r>
                  <m:r>
                    <m:rPr>
                      <m:sty m:val="p"/>
                    </m:rPr>
                    <m:t>,</m:t>
                  </m:r>
                  <m:r>
                    <m:rPr>
                      <m:sty m:val="i"/>
                    </m:rPr>
                    <m:t>n</m:t>
                  </m:r>
                </m:sub>
              </m:sSub>
            </m:num>
            <m:den>
              <m:sSub>
                <m:sSubPr/>
                <m:e>
                  <m:r>
                    <m:rPr>
                      <m:sty m:val="i"/>
                    </m:rPr>
                    <m:t>a</m:t>
                  </m:r>
                </m:e>
                <m:sub>
                  <m:r>
                    <m:rPr>
                      <m:sty m:val="i"/>
                    </m:rPr>
                    <m:t>n</m:t>
                  </m:r>
                  <m:r>
                    <m:rPr>
                      <m:sty m:val="p"/>
                    </m:rPr>
                    <m:t>,</m:t>
                  </m:r>
                  <m:r>
                    <m:rPr>
                      <m:sty m:val="i"/>
                    </m:rPr>
                    <m:t>n</m:t>
                  </m:r>
                </m:sub>
              </m:sSub>
            </m:den>
          </m:f>
          <m:r>
            <m:rPr>
              <m:sty m:val="p"/>
            </m:rPr>
            <m:t>=</m:t>
          </m:r>
          <m:f>
            <m:fPr>
              <m:ctrlPr>
                <w:rPr>
                  <w:rFonts w:ascii="Cambria Math" w:hAnsi="Cambria Math"/>
                </w:rPr>
              </m:ctrlPr>
            </m:fPr>
            <m:num>
              <m:r>
                <m:rPr>
                  <m:sty m:val="i"/>
                </m:rPr>
                <m:t>n</m:t>
              </m:r>
            </m:num>
            <m:den>
              <m:r>
                <m:rPr>
                  <m:sty m:val="i"/>
                </m:rPr>
                <m:t>k</m:t>
              </m:r>
            </m:den>
          </m:f>
          <m:r>
            <m:rPr>
              <m:sty m:val="p"/>
            </m:rPr>
            <m:t>×</m:t>
          </m:r>
          <m:sSup>
            <m:sSupPr/>
            <m:e>
              <m:r>
                <m:rPr>
                  <m:sty m:val="i"/>
                </m:rPr>
                <m:t>e</m:t>
              </m:r>
            </m:e>
            <m:sup>
              <m:sSub>
                <m:sSubPr/>
                <m:e>
                  <m:r>
                    <m:rPr>
                      <m:sty m:val="i"/>
                    </m:rPr>
                    <m:t>b</m:t>
                  </m:r>
                </m:e>
                <m:sub>
                  <m:r>
                    <m:rPr>
                      <m:sty m:val="i"/>
                    </m:rPr>
                    <m:t>k</m:t>
                  </m:r>
                  <m:r>
                    <m:rPr>
                      <m:sty m:val="p"/>
                    </m:rPr>
                    <m:t>,</m:t>
                  </m:r>
                  <m:r>
                    <m:rPr>
                      <m:sty m:val="i"/>
                    </m:rPr>
                    <m:t>n</m:t>
                  </m:r>
                </m:sub>
              </m:sSub>
            </m:sup>
          </m:sSup>
          <m:r>
            <m:rPr>
              <m:sty m:val="p"/>
            </m:rPr>
            <m:t>×</m:t>
          </m:r>
          <m:sSup>
            <m:sSupPr/>
            <m:e>
              <m:r>
                <m:rPr>
                  <m:sty m:val="i"/>
                </m:rPr>
                <m:t>e</m:t>
              </m:r>
            </m:e>
            <m:sup>
              <m:r>
                <m:rPr>
                  <m:sty m:val="p"/>
                </m:rPr>
                <m:t>−</m:t>
              </m:r>
              <m:f>
                <m:fPr>
                  <m:ctrlPr>
                    <w:rPr>
                      <w:rFonts w:ascii="Cambria Math" w:hAnsi="Cambria Math"/>
                    </w:rPr>
                  </m:ctrlPr>
                </m:fPr>
                <m:num>
                  <m:r>
                    <m:rPr>
                      <m:sty m:val="p"/>
                    </m:rPr>
                    <m:t>1</m:t>
                  </m:r>
                </m:num>
                <m:den>
                  <m:r>
                    <m:rPr>
                      <m:sty m:val="i"/>
                    </m:rPr>
                    <m:t>n</m:t>
                  </m:r>
                </m:den>
              </m:f>
              <m:r>
                <m:rPr>
                  <m:sty m:val="p"/>
                </m:rPr>
                <m:t>(</m:t>
              </m:r>
              <m:r>
                <m:rPr>
                  <m:sty m:val="i"/>
                </m:rPr>
                <m:t>k</m:t>
              </m:r>
              <m:r>
                <m:rPr>
                  <m:sty m:val="p"/>
                </m:rPr>
                <m:t>−</m:t>
              </m:r>
              <m:r>
                <m:rPr>
                  <m:sty m:val="i"/>
                </m:rPr>
                <m:t>n</m:t>
              </m:r>
              <m:r>
                <m:rPr>
                  <m:sty m:val="p"/>
                </m:rPr>
                <m:t>−</m:t>
              </m:r>
              <m:r>
                <m:rPr>
                  <m:sty m:val="p"/>
                </m:rPr>
                <m:t>1</m:t>
              </m:r>
              <m:r>
                <m:rPr>
                  <m:sty m:val="p"/>
                </m:rPr>
                <m:t>)</m:t>
              </m:r>
              <m:r>
                <m:rPr>
                  <m:sty m:val="p"/>
                </m:rPr>
                <m:t>(</m:t>
              </m:r>
              <m:r>
                <m:rPr>
                  <m:sty m:val="i"/>
                </m:rPr>
                <m:t>k</m:t>
              </m:r>
              <m:r>
                <m:rPr>
                  <m:sty m:val="p"/>
                </m:rPr>
                <m:t>−</m:t>
              </m:r>
              <m:r>
                <m:rPr>
                  <m:sty m:val="i"/>
                </m:rPr>
                <m:t>n</m:t>
              </m:r>
              <m:r>
                <m:rPr>
                  <m:sty m:val="p"/>
                </m:rPr>
                <m:t>)</m:t>
              </m:r>
            </m:sup>
          </m:sSup>
          <m:r>
            <m:rPr>
              <m:sty m:val="p"/>
            </m:rPr>
            <m:t>.</m:t>
          </m:r>
        </m:oMath>
      </m:oMathPara>
    </w:p>
    <w:p>
      <w:pPr>
        <w:spacing w:line="271" w:before="330" w:lineRule="auto"/>
      </w:pPr>
      <w:r>
        <w:rPr>
          <w:rFonts w:eastAsia="Georgia" w:cs="Georgia" w:ascii="Georgia" w:hAnsi="Georgia"/>
          <w:b/>
          <w:sz w:val="42"/>
        </w:rPr>
        <w:t xml:space="preserve">Partie IV - Vers le théorème de Moivre-Laplace</w:t>
      </w:r>
    </w:p>
    <w:p>
      <w:pPr>
        <w:spacing w:after="220" w:lineRule="auto"/>
      </w:pPr>
      <w:r>
        <w:rPr>
          <w:rFonts w:eastAsia="Georgia" w:cs="Georgia" w:ascii="Georgia" w:hAnsi="Georgia"/>
        </w:rPr>
        <w:t xml:space="preserve">On considère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définies sur un espace probabilisé </w:t>
      </w:r>
      <m:oMath>
        <m:r>
          <m:rPr>
            <m:sty m:val="p"/>
          </m:rPr>
          <m:t>(</m:t>
        </m:r>
        <m:r>
          <m:rPr>
            <m:sty m:val="p"/>
          </m:rPr>
          <m:t>Ω</m:t>
        </m:r>
        <m:r>
          <m:rPr>
            <m:sty m:val="p"/>
          </m:rPr>
          <m:t>,</m:t>
        </m:r>
        <m:r>
          <m:rPr>
            <m:sty m:val="p"/>
          </m:rPr>
          <m:t>Σ</m:t>
        </m:r>
        <m:r>
          <m:rPr>
            <m:sty m:val="p"/>
          </m:rPr>
          <m:t>,</m:t>
        </m:r>
        <m:r>
          <m:rPr>
            <m:sty m:val="p"/>
          </m:rPr>
          <m:t>P</m:t>
        </m:r>
        <m:r>
          <m:rPr>
            <m:sty m:val="p"/>
          </m:rPr>
          <m:t>)</m:t>
        </m:r>
      </m:oMath>
      <w:r>
        <w:rPr/>
        <w:t xml:space="preserve">. On suppose que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X</m:t>
            </m:r>
          </m:e>
          <m:sub>
            <m:r>
              <m:rPr>
                <m:sty m:val="i"/>
              </m:rPr>
              <m:t>n</m:t>
            </m:r>
          </m:sub>
        </m:sSub>
      </m:oMath>
      <w:r>
        <w:rPr/>
        <w:t xml:space="preserve"> suit une loi binomiale </w:t>
      </w:r>
      <m:oMath>
        <m:r>
          <m:rPr>
            <m:scr m:val="script"/>
          </m:rPr>
          <m:t>B</m:t>
        </m:r>
        <m:d>
          <m:dPr>
            <m:begChr m:val="("/>
            <m:endChr m:val=")"/>
            <m:ctrlPr>
              <w:rPr>
                <w:rFonts w:ascii="Cambria Math" w:hAnsi="Cambria Math"/>
              </w:rPr>
            </m:ctrlPr>
          </m:dPr>
          <m:e>
            <m:r>
              <m:rPr>
                <m:sty m:val="p"/>
              </m:rPr>
              <m:t>2</m:t>
            </m:r>
            <m:r>
              <m:rPr>
                <m:sty m:val="i"/>
              </m:rPr>
              <m:t>n</m:t>
            </m:r>
            <m:r>
              <m:rPr>
                <m:sty m:val="p"/>
              </m:rPr>
              <m:t>,</m:t>
            </m:r>
            <m:f>
              <m:fPr>
                <m:ctrlPr>
                  <w:rPr>
                    <w:rFonts w:ascii="Cambria Math" w:hAnsi="Cambria Math"/>
                  </w:rPr>
                </m:ctrlPr>
              </m:fPr>
              <m:num>
                <m:r>
                  <m:rPr>
                    <m:sty m:val="p"/>
                  </m:rPr>
                  <m:t>1</m:t>
                </m:r>
              </m:num>
              <m:den>
                <m:r>
                  <m:rPr>
                    <m:sty m:val="p"/>
                  </m:rPr>
                  <m:t>2</m:t>
                </m:r>
              </m:den>
            </m:f>
          </m:e>
        </m:d>
      </m:oMath>
      <w:r>
        <w:rPr/>
        <w:t xml:space="preserve"> et on pose :</w:t>
      </w:r>
    </w:p>
    <w:p>
      <w:pPr>
        <w:spacing w:after="220" w:lineRule="auto"/>
      </w:pPr>
      <m:oMathPara>
        <m:oMath>
          <m:sSub>
            <m:sSubPr/>
            <m:e>
              <m:r>
                <m:rPr>
                  <m:sty m:val="i"/>
                </m:rPr>
                <m:t>Z</m:t>
              </m:r>
            </m:e>
            <m:sub>
              <m:r>
                <m:rPr>
                  <m:sty m:val="i"/>
                </m:rPr>
                <m:t>n</m:t>
              </m:r>
            </m:sub>
          </m:sSub>
          <m:r>
            <m:rPr>
              <m:sty m:val="p"/>
            </m:rPr>
            <m:t>=</m:t>
          </m:r>
          <m:f>
            <m:fPr>
              <m:ctrlPr>
                <w:rPr>
                  <w:rFonts w:ascii="Cambria Math" w:hAnsi="Cambria Math"/>
                </w:rPr>
              </m:ctrlPr>
            </m:fPr>
            <m:num>
              <m:r>
                <m:rPr>
                  <m:sty m:val="p"/>
                </m:rPr>
                <m:t>2</m:t>
              </m:r>
              <m:sSub>
                <m:sSubPr/>
                <m:e>
                  <m:r>
                    <m:rPr>
                      <m:sty m:val="i"/>
                    </m:rPr>
                    <m:t>X</m:t>
                  </m:r>
                </m:e>
                <m:sub>
                  <m:r>
                    <m:rPr>
                      <m:sty m:val="i"/>
                    </m:rPr>
                    <m:t>n</m:t>
                  </m:r>
                </m:sub>
              </m:sSub>
              <m:r>
                <m:rPr>
                  <m:sty m:val="p"/>
                </m:rPr>
                <m:t>−</m:t>
              </m:r>
              <m:r>
                <m:rPr>
                  <m:sty m:val="p"/>
                </m:rPr>
                <m:t>2</m:t>
              </m:r>
              <m:r>
                <m:rPr>
                  <m:sty m:val="i"/>
                </m:rPr>
                <m:t>n</m:t>
              </m:r>
            </m:num>
            <m:den>
              <m:rad>
                <m:radPr>
                  <m:degHide m:val="1"/>
                  <m:ctrlPr>
                    <w:rPr>
                      <w:rFonts w:ascii="Cambria Math" w:hAnsi="Cambria Math"/>
                    </w:rPr>
                  </m:ctrlPr>
                </m:radPr>
                <m:deg/>
                <m:e>
                  <m:r>
                    <m:rPr>
                      <m:sty m:val="p"/>
                    </m:rPr>
                    <m:t>2</m:t>
                  </m:r>
                  <m:r>
                    <m:rPr>
                      <m:sty m:val="i"/>
                    </m:rPr>
                    <m:t>n</m:t>
                  </m:r>
                </m:e>
              </m:rad>
            </m:den>
          </m:f>
        </m:oMath>
      </m:oMathPara>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t xml:space="preserve">, on pose </w:t>
      </w:r>
      <m:oMath>
        <m:sSub>
          <m:sSubPr/>
          <m:e>
            <m:r>
              <m:rPr>
                <m:sty m:val="i"/>
              </m:rPr>
              <m:t>t</m:t>
            </m:r>
          </m:e>
          <m:sub>
            <m:r>
              <m:rPr>
                <m:sty m:val="i"/>
              </m:rPr>
              <m:t>k</m:t>
            </m:r>
            <m:r>
              <m:rPr>
                <m:sty m:val="p"/>
              </m:rPr>
              <m:t>,</m:t>
            </m:r>
            <m:r>
              <m:rPr>
                <m:sty m:val="i"/>
              </m:rPr>
              <m:t>n</m:t>
            </m:r>
          </m:sub>
        </m:sSub>
        <m:r>
          <m:rPr>
            <m:sty m:val="p"/>
          </m:rPr>
          <m:t>=</m:t>
        </m:r>
        <m:f>
          <m:fPr>
            <m:ctrlPr>
              <w:rPr>
                <w:rFonts w:ascii="Cambria Math" w:hAnsi="Cambria Math"/>
              </w:rPr>
            </m:ctrlPr>
          </m:fPr>
          <m:num>
            <m:r>
              <m:rPr>
                <m:sty m:val="p"/>
              </m:rPr>
              <m:t>2</m:t>
            </m:r>
            <m:r>
              <m:rPr>
                <m:sty m:val="i"/>
              </m:rPr>
              <m:t>k</m:t>
            </m:r>
            <m:r>
              <m:rPr>
                <m:sty m:val="p"/>
              </m:rPr>
              <m:t>−</m:t>
            </m:r>
            <m:r>
              <m:rPr>
                <m:sty m:val="p"/>
              </m:rPr>
              <m:t>2</m:t>
            </m:r>
            <m:r>
              <m:rPr>
                <m:sty m:val="i"/>
              </m:rPr>
              <m:t>n</m:t>
            </m:r>
          </m:num>
          <m:den>
            <m:rad>
              <m:radPr>
                <m:degHide m:val="1"/>
                <m:ctrlPr>
                  <w:rPr>
                    <w:rFonts w:ascii="Cambria Math" w:hAnsi="Cambria Math"/>
                  </w:rPr>
                </m:ctrlPr>
              </m:radPr>
              <m:deg/>
              <m:e>
                <m:r>
                  <m:rPr>
                    <m:sty m:val="p"/>
                  </m:rPr>
                  <m:t>2</m:t>
                </m:r>
                <m:r>
                  <m:rPr>
                    <m:sty m:val="i"/>
                  </m:rPr>
                  <m:t>n</m:t>
                </m:r>
              </m:e>
            </m:rad>
          </m:den>
        </m:f>
      </m:oMath>
      <w:r>
        <w:rPr/>
        <w:t xml:space="preserve"> et </w:t>
      </w:r>
      <m:oMath>
        <m:sSub>
          <m:sSubPr/>
          <m:e>
            <m:r>
              <m:rPr>
                <m:sty m:val="i"/>
              </m:rPr>
              <m:t>J</m:t>
            </m:r>
          </m:e>
          <m:sub>
            <m:r>
              <m:rPr>
                <m:sty m:val="i"/>
              </m:rPr>
              <m:t>k</m:t>
            </m:r>
            <m:r>
              <m:rPr>
                <m:sty m:val="p"/>
              </m:rPr>
              <m:t>,</m:t>
            </m:r>
            <m:r>
              <m:rPr>
                <m:sty m:val="i"/>
              </m:rPr>
              <m:t>n</m:t>
            </m:r>
          </m:sub>
        </m:sSub>
        <m:r>
          <m:rPr>
            <m:sty m:val="p"/>
          </m:rPr>
          <m:t>=</m:t>
        </m:r>
        <m:d>
          <m:dPr>
            <m:begChr m:val="["/>
            <m:endChr m:val="]"/>
            <m:ctrlPr>
              <w:rPr>
                <w:rFonts w:ascii="Cambria Math" w:hAnsi="Cambria Math"/>
              </w:rPr>
            </m:ctrlPr>
          </m:dPr>
          <m:e>
            <m:sSub>
              <m:sSubPr/>
              <m:e>
                <m:r>
                  <m:rPr>
                    <m:sty m:val="i"/>
                  </m:rPr>
                  <m:t>t</m:t>
                </m:r>
              </m:e>
              <m:sub>
                <m:r>
                  <m:rPr>
                    <m:sty m:val="i"/>
                  </m:rPr>
                  <m:t>k</m:t>
                </m:r>
                <m:r>
                  <m:rPr>
                    <m:sty m:val="p"/>
                  </m:rPr>
                  <m:t>,</m:t>
                </m:r>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n</m:t>
                    </m:r>
                  </m:e>
                </m:rad>
              </m:den>
            </m:f>
            <m:r>
              <m:rPr>
                <m:sty m:val="p"/>
              </m:rPr>
              <m:t>,</m:t>
            </m:r>
            <m:sSub>
              <m:sSubPr/>
              <m:e>
                <m:r>
                  <m:rPr>
                    <m:sty m:val="i"/>
                  </m:rPr>
                  <m:t>t</m:t>
                </m:r>
              </m:e>
              <m:sub>
                <m:r>
                  <m:rPr>
                    <m:sty m:val="i"/>
                  </m:rPr>
                  <m:t>k</m:t>
                </m:r>
                <m:r>
                  <m:rPr>
                    <m:sty m:val="p"/>
                  </m:rPr>
                  <m:t>,</m:t>
                </m:r>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n</m:t>
                    </m:r>
                  </m:e>
                </m:rad>
              </m:den>
            </m:f>
          </m:e>
        </m:d>
      </m:oMath>
      <w:r>
        <w:rPr/>
        <w:t xml:space="preserve">. On admet que les intervalles </w:t>
      </w:r>
      <m:oMath>
        <m:sSub>
          <m:sSubPr/>
          <m:e>
            <m:r>
              <m:rPr>
                <m:sty m:val="i"/>
              </m:rPr>
              <m:t>J</m:t>
            </m:r>
          </m:e>
          <m:sub>
            <m:r>
              <m:rPr>
                <m:sty m:val="i"/>
              </m:rPr>
              <m:t>k</m:t>
            </m:r>
            <m:r>
              <m:rPr>
                <m:sty m:val="p"/>
              </m:rPr>
              <m:t>,</m:t>
            </m:r>
            <m:r>
              <m:rPr>
                <m:sty m:val="i"/>
              </m:rPr>
              <m:t>n</m:t>
            </m:r>
          </m:sub>
        </m:sSub>
      </m:oMath>
      <w:r>
        <w:rPr/>
        <w:t xml:space="preserv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oMath>
      <w:r>
        <w:rPr>
          <w:rFonts w:eastAsia="Georgia" w:cs="Georgia" w:ascii="Georgia" w:hAnsi="Georgia"/>
        </w:rPr>
        <w:t xml:space="preserve">, sont disjoints deux à deux et que :</w:t>
      </w:r>
    </w:p>
    <w:p>
      <w:pPr>
        <w:spacing w:after="220" w:lineRule="auto"/>
      </w:pPr>
      <m:oMathPara>
        <m:oMath>
          <m:d>
            <m:dPr>
              <m:begChr m:val="["/>
              <m:endChr m:val=""/>
              <m:ctrlPr>
                <w:rPr>
                  <w:rFonts w:ascii="Cambria Math" w:hAnsi="Cambria Math"/>
                </w:rPr>
              </m:ctrlPr>
            </m:dPr>
            <m:e>
              <m:r>
                <m:rPr>
                  <m:sty m:val="p"/>
                </m:rPr>
                <m:t>−</m:t>
              </m:r>
              <m:rad>
                <m:radPr>
                  <m:degHide m:val="1"/>
                  <m:ctrlPr>
                    <w:rPr>
                      <w:rFonts w:ascii="Cambria Math" w:hAnsi="Cambria Math"/>
                    </w:rPr>
                  </m:ctrlPr>
                </m:radPr>
                <m:deg/>
                <m:e>
                  <m:r>
                    <m:rPr>
                      <m:sty m:val="p"/>
                    </m:rPr>
                    <m:t>2</m:t>
                  </m:r>
                  <m:r>
                    <m:rPr>
                      <m:sty m:val="i"/>
                    </m:rPr>
                    <m:t>n</m:t>
                  </m:r>
                </m:e>
              </m:ra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n</m:t>
                      </m:r>
                    </m:e>
                  </m:rad>
                </m:den>
              </m:f>
              <m:r>
                <m:rPr>
                  <m:sty m:val="p"/>
                </m:rPr>
                <m:t>;</m:t>
              </m:r>
              <m:rad>
                <m:radPr>
                  <m:degHide m:val="1"/>
                  <m:ctrlPr>
                    <w:rPr>
                      <w:rFonts w:ascii="Cambria Math" w:hAnsi="Cambria Math"/>
                    </w:rPr>
                  </m:ctrlPr>
                </m:radPr>
                <m:deg/>
                <m:e>
                  <m:r>
                    <m:rPr>
                      <m:sty m:val="p"/>
                    </m:rPr>
                    <m:t>2</m:t>
                  </m:r>
                  <m:r>
                    <m:rPr>
                      <m:sty m:val="i"/>
                    </m:rPr>
                    <m:t>n</m:t>
                  </m:r>
                </m:e>
              </m:ra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n</m:t>
                      </m:r>
                    </m:e>
                  </m:rad>
                </m:den>
              </m:f>
              <m:d>
                <m:dPr>
                  <m:begChr m:val="["/>
                  <m:endChr m:val=""/>
                  <m:ctrlPr>
                    <w:rPr>
                      <w:rFonts w:ascii="Cambria Math" w:hAnsi="Cambria Math"/>
                    </w:rPr>
                  </m:ctrlPr>
                </m:dPr>
                <m:e>
                  <m:r>
                    <m:rPr>
                      <m:sty m:val="p"/>
                    </m:rPr>
                    <m:t>=</m:t>
                  </m:r>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r>
                    <m:rPr>
                      <m:sty m:val="p"/>
                    </m:rPr>
                    <m:t xml:space="preserve"> </m:t>
                  </m:r>
                  <m:sSub>
                    <m:sSubPr/>
                    <m:e>
                      <m:r>
                        <m:rPr>
                          <m:sty m:val="i"/>
                        </m:rPr>
                        <m:t>J</m:t>
                      </m:r>
                    </m:e>
                    <m:sub>
                      <m:r>
                        <m:rPr>
                          <m:sty m:val="i"/>
                        </m:rPr>
                        <m:t>k</m:t>
                      </m:r>
                      <m:r>
                        <m:rPr>
                          <m:sty m:val="p"/>
                        </m:rPr>
                        <m:t>,</m:t>
                      </m:r>
                      <m:r>
                        <m:rPr>
                          <m:sty m:val="i"/>
                        </m:rPr>
                        <m:t>n</m:t>
                      </m:r>
                    </m:sub>
                  </m:sSub>
                </m:e>
              </m:d>
            </m:e>
          </m:d>
        </m:oMath>
      </m:oMathPara>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on définit une fonction </w:t>
      </w:r>
      <m:oMath>
        <m:sSub>
          <m:sSubPr/>
          <m:e>
            <m:r>
              <m:rPr>
                <m:sty m:val="i"/>
              </m:rPr>
              <m:t>h</m:t>
            </m:r>
          </m:e>
          <m:sub>
            <m:r>
              <m:rPr>
                <m:sty m:val="i"/>
              </m:rPr>
              <m:t>n</m:t>
            </m:r>
          </m:sub>
        </m:sSub>
        <m:r>
          <m:rPr>
            <m:sty m:val="p"/>
          </m:rPr>
          <m:t>:</m:t>
        </m:r>
        <m:r>
          <m:rPr>
            <m:scr m:val="double-struck"/>
          </m:rPr>
          <m:t>R</m:t>
        </m:r>
        <m:r>
          <m:rPr>
            <m:sty m:val="p"/>
          </m:rPr>
          <m:t>→</m:t>
        </m:r>
        <m:r>
          <m:rPr>
            <m:scr m:val="double-struck"/>
          </m:rPr>
          <m:t>R</m:t>
        </m:r>
      </m:oMath>
      <w:r>
        <w:rPr>
          <w:rFonts w:eastAsia="Georgia" w:cs="Georgia" w:ascii="Georgia" w:hAnsi="Georgia"/>
        </w:rPr>
        <w:t xml:space="preserve"> en escalier de la manière suivante :</w:t>
      </w:r>
    </w:p>
    <w:p>
      <w:pPr>
        <w:spacing w:after="220" w:lineRule="auto"/>
      </w:pPr>
      <m:oMathPara>
        <m:oMath>
          <m:sSub>
            <m:sSubPr/>
            <m:e>
              <m:r>
                <m:rPr>
                  <m:sty m:val="i"/>
                </m:rPr>
                <m:t>h</m:t>
              </m:r>
            </m:e>
            <m:sub>
              <m:r>
                <m:rPr>
                  <m:sty m:val="i"/>
                </m:rPr>
                <m:t>n</m:t>
              </m:r>
            </m:sub>
          </m:sSub>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ad>
                          <m:radPr>
                            <m:degHide m:val="1"/>
                            <m:ctrlPr>
                              <w:rPr>
                                <w:rFonts w:ascii="Cambria Math" w:hAnsi="Cambria Math"/>
                              </w:rPr>
                            </m:ctrlPr>
                          </m:radPr>
                          <m:deg/>
                          <m:e>
                            <m:r>
                              <m:rPr>
                                <m:sty m:val="p"/>
                              </m:rPr>
                              <m:t>2</m:t>
                            </m:r>
                            <m:r>
                              <m:rPr>
                                <m:sty m:val="i"/>
                              </m:rPr>
                              <m:t>n</m:t>
                            </m:r>
                          </m:e>
                        </m:rad>
                      </m:num>
                      <m:den>
                        <m:r>
                          <m:rPr>
                            <m:sty m:val="p"/>
                          </m:rPr>
                          <m:t>2</m:t>
                        </m:r>
                      </m:den>
                    </m:f>
                    <m:r>
                      <m:rPr>
                        <m:sty m:val="p"/>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e>
                  <m:e>
                    <m:r>
                      <m:rPr>
                        <m:nor/>
                      </m:rPr>
                      <m:t> s'il existe </m:t>
                    </m:r>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r>
                      <m:rPr>
                        <m:nor/>
                      </m:rPr>
                      <m:t> tel que </m:t>
                    </m:r>
                    <m:r>
                      <m:rPr>
                        <m:sty m:val="i"/>
                      </m:rPr>
                      <m:t>t</m:t>
                    </m:r>
                    <m:r>
                      <m:rPr>
                        <m:sty m:val="p"/>
                      </m:rPr>
                      <m:t>∈</m:t>
                    </m:r>
                    <m:sSub>
                      <m:sSubPr/>
                      <m:e>
                        <m:r>
                          <m:rPr>
                            <m:sty m:val="i"/>
                          </m:rPr>
                          <m:t>J</m:t>
                        </m:r>
                      </m:e>
                      <m:sub>
                        <m:r>
                          <m:rPr>
                            <m:sty m:val="i"/>
                          </m:rPr>
                          <m:t>k</m:t>
                        </m:r>
                        <m:r>
                          <m:rPr>
                            <m:sty m:val="p"/>
                          </m:rPr>
                          <m:t>,</m:t>
                        </m:r>
                        <m:r>
                          <m:rPr>
                            <m:sty m:val="i"/>
                          </m:rPr>
                          <m:t>n</m:t>
                        </m:r>
                      </m:sub>
                    </m:sSub>
                  </m:e>
                </m:mr>
                <m:mr>
                  <m:e>
                    <m:r>
                      <m:rPr>
                        <m:sty m:val="p"/>
                      </m:rPr>
                      <m:t>0</m:t>
                    </m:r>
                  </m:e>
                  <m:e>
                    <m:r>
                      <m:rPr>
                        <m:nor/>
                      </m:rPr>
                      <m:t> sinon </m:t>
                    </m:r>
                  </m:e>
                </m:mr>
              </m:m>
              <m:r>
                <m:rPr>
                  <m:sty m:val="p"/>
                </m:rPr>
                <m:t>.</m:t>
              </m:r>
            </m:e>
          </m:d>
        </m:oMath>
      </m:oMathPara>
    </w:p>
    <w:p>
      <w:pPr>
        <w:spacing w:after="220" w:lineRule="auto"/>
      </w:pPr>
      <w:r>
        <w:rPr/>
        <w:t xml:space="preserve">Q13.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Déterminer la loi, l'espérance et la variance de la variable aléatoire </w:t>
      </w:r>
      <m:oMath>
        <m:sSub>
          <m:sSubPr/>
          <m:e>
            <m:r>
              <m:rPr>
                <m:sty m:val="i"/>
              </m:rPr>
              <m:t>Z</m:t>
            </m:r>
          </m:e>
          <m:sub>
            <m:r>
              <m:rPr>
                <m:sty m:val="i"/>
              </m:rPr>
              <m:t>n</m:t>
            </m:r>
          </m:sub>
        </m:sSub>
      </m:oMath>
      <w:r>
        <w:rPr/>
        <w:t xml:space="preserve">.</w:t>
      </w:r>
      <w:r>
        <w:rPr/>
        <w:br w:type="textWrapping"/>
      </w:r>
      <w:r>
        <w:rPr>
          <w:rFonts w:eastAsia="Georgia" w:cs="Georgia" w:ascii="Georgia" w:hAnsi="Georgia"/>
        </w:rPr>
        <w:t xml:space="preserve">Q14. Proposer une représentation graphique de la fonction </w:t>
      </w:r>
      <m:oMath>
        <m:sSub>
          <m:sSubPr/>
          <m:e>
            <m:r>
              <m:rPr>
                <m:sty m:val="i"/>
              </m:rPr>
              <m:t>h</m:t>
            </m:r>
          </m:e>
          <m:sub>
            <m:r>
              <m:rPr>
                <m:sty m:val="p"/>
              </m:rPr>
              <m:t>2</m:t>
            </m:r>
          </m:sub>
        </m:sSub>
      </m:oMath>
      <w:r>
        <w:rPr/>
        <w:t xml:space="preserve">.</w:t>
      </w:r>
      <w:r>
        <w:rPr/>
        <w:br w:type="textWrapping"/>
      </w:r>
      <w:r>
        <w:rPr/>
        <w:t xml:space="preserve">Q15.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Vérifier que la fonction </w:t>
      </w:r>
      <m:oMath>
        <m:sSub>
          <m:sSubPr/>
          <m:e>
            <m:r>
              <m:rPr>
                <m:sty m:val="i"/>
              </m:rPr>
              <m:t>h</m:t>
            </m:r>
          </m:e>
          <m:sub>
            <m:r>
              <m:rPr>
                <m:sty m:val="i"/>
              </m:rPr>
              <m:t>n</m:t>
            </m:r>
          </m:sub>
        </m:sSub>
      </m:oMath>
      <w:r>
        <w:rPr>
          <w:rFonts w:eastAsia="Georgia" w:cs="Georgia" w:ascii="Georgia" w:hAnsi="Georgia"/>
        </w:rPr>
        <w:t xml:space="preserve"> possède un maximum sur </w:t>
      </w:r>
      <m:oMath>
        <m:r>
          <m:rPr>
            <m:scr m:val="double-struck"/>
          </m:rPr>
          <m:t>R</m:t>
        </m:r>
      </m:oMath>
      <w:r>
        <w:rPr>
          <w:rFonts w:eastAsia="Georgia" w:cs="Georgia" w:ascii="Georgia" w:hAnsi="Georgia"/>
        </w:rPr>
        <w:t xml:space="preserve"> et déterminer pour quelles valeurs ce maximum est atteint.</w:t>
      </w:r>
      <w:r>
        <w:rPr/>
        <w:br w:type="textWrapping"/>
      </w:r>
      <w:r>
        <w:rPr/>
        <w:t xml:space="preserve">Q16. Soit </w:t>
      </w:r>
      <m:oMath>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Montrer qu'il existe </w:t>
      </w:r>
      <m:oMath>
        <m:sSub>
          <m:sSubPr/>
          <m:e>
            <m:r>
              <m:rPr>
                <m:sty m:val="i"/>
              </m:rPr>
              <m:t>n</m:t>
            </m:r>
          </m:e>
          <m:sub>
            <m:r>
              <m:rPr>
                <m:sty m:val="p"/>
              </m:rPr>
              <m:t>0</m:t>
            </m:r>
          </m:sub>
        </m:sSub>
        <m:r>
          <m:rPr>
            <m:sty m:val="p"/>
          </m:rPr>
          <m:t>∈</m:t>
        </m:r>
        <m:r>
          <m:rPr>
            <m:scr m:val="double-struck"/>
          </m:rPr>
          <m:t>N</m:t>
        </m:r>
      </m:oMath>
      <w:r>
        <w:rPr/>
        <w:t xml:space="preserve">, tel que pour tout </w:t>
      </w:r>
      <m:oMath>
        <m:r>
          <m:rPr>
            <m:sty m:val="i"/>
          </m:rPr>
          <m:t>n</m:t>
        </m:r>
        <m:r>
          <m:rPr>
            <m:sty m:val="p"/>
          </m:rPr>
          <m:t>∈</m:t>
        </m:r>
        <m:r>
          <m:rPr>
            <m:scr m:val="double-struck"/>
          </m:rPr>
          <m:t>N</m:t>
        </m:r>
      </m:oMath>
      <w:r>
        <w:rPr>
          <w:rFonts w:eastAsia="Georgia" w:cs="Georgia" w:ascii="Georgia" w:hAnsi="Georgia"/>
        </w:rPr>
        <w:t xml:space="preserve">, vérifiant </w:t>
      </w:r>
      <m:oMath>
        <m:r>
          <m:rPr>
            <m:sty m:val="i"/>
          </m:rPr>
          <m:t>n</m:t>
        </m:r>
        <m:r>
          <m:rPr>
            <m:sty m:val="p"/>
          </m:rPr>
          <m:t>≥</m:t>
        </m:r>
        <m:sSub>
          <m:sSubPr/>
          <m:e>
            <m:r>
              <m:rPr>
                <m:sty m:val="i"/>
              </m:rPr>
              <m:t>n</m:t>
            </m:r>
          </m:e>
          <m:sub>
            <m:r>
              <m:rPr>
                <m:sty m:val="p"/>
              </m:rPr>
              <m:t>0</m:t>
            </m:r>
          </m:sub>
        </m:sSub>
      </m:oMath>
      <w:r>
        <w:rPr/>
        <w:t xml:space="preserve">, il existe </w:t>
      </w:r>
      <m:oMath>
        <m:sSub>
          <m:sSubPr/>
          <m:e>
            <m:r>
              <m:rPr>
                <m:sty m:val="i"/>
              </m:rPr>
              <m:t>k</m:t>
            </m:r>
          </m:e>
          <m:sub>
            <m:r>
              <m:rPr>
                <m:sty m:val="i"/>
              </m:rPr>
              <m:t>n</m:t>
            </m:r>
          </m:sub>
        </m:sSub>
        <m:r>
          <m:rPr>
            <m:sty m:val="p"/>
          </m:rPr>
          <m:t>∈</m:t>
        </m:r>
        <m:r>
          <m:rPr>
            <m:scr m:val="double-struck"/>
          </m:rPr>
          <m:t>N</m:t>
        </m:r>
      </m:oMath>
      <w:r>
        <w:rPr/>
        <w:t xml:space="preserve">, tel que </w:t>
      </w:r>
      <m:oMath>
        <m:r>
          <m:rPr>
            <m:sty m:val="i"/>
          </m:rPr>
          <m:t>x</m:t>
        </m:r>
        <m:r>
          <m:rPr>
            <m:sty m:val="p"/>
          </m:rPr>
          <m:t>∈</m:t>
        </m:r>
        <m:sSub>
          <m:sSubPr/>
          <m:e>
            <m:r>
              <m:rPr>
                <m:sty m:val="i"/>
              </m:rPr>
              <m:t>J</m:t>
            </m:r>
          </m:e>
          <m:sub>
            <m:sSub>
              <m:sSubPr/>
              <m:e>
                <m:r>
                  <m:rPr>
                    <m:sty m:val="i"/>
                  </m:rPr>
                  <m:t>k</m:t>
                </m:r>
              </m:e>
              <m:sub>
                <m:r>
                  <m:rPr>
                    <m:sty m:val="i"/>
                  </m:rPr>
                  <m:t>n</m:t>
                </m:r>
              </m:sub>
            </m:sSub>
            <m:r>
              <m:rPr>
                <m:sty m:val="p"/>
              </m:rPr>
              <m:t>,</m:t>
            </m:r>
            <m:r>
              <m:rPr>
                <m:sty m:val="i"/>
              </m:rPr>
              <m:t>n</m:t>
            </m:r>
          </m:sub>
        </m:sSub>
      </m:oMath>
      <w:r>
        <w:rPr>
          <w:rFonts w:eastAsia="Georgia" w:cs="Georgia" w:ascii="Georgia" w:hAnsi="Georgia"/>
        </w:rPr>
        <w:t xml:space="preserve">. Vérifier qu'alors :</w:t>
      </w:r>
    </w:p>
    <w:p>
      <w:pPr>
        <w:spacing w:after="220" w:lineRule="auto"/>
      </w:pPr>
      <m:oMathPara>
        <m:oMath>
          <m:sSub>
            <m:sSubPr/>
            <m:e>
              <m:r>
                <m:rPr>
                  <m:sty m:val="i"/>
                </m:rPr>
                <m:t>k</m:t>
              </m:r>
            </m:e>
            <m:sub>
              <m:r>
                <m:rPr>
                  <m:sty m:val="i"/>
                </m:rPr>
                <m:t>n</m:t>
              </m:r>
            </m:sub>
          </m:sSub>
          <m:r>
            <m:rPr>
              <m:sty m:val="p"/>
            </m:rPr>
            <m:t>−</m:t>
          </m:r>
          <m:r>
            <m:rPr>
              <m:sty m:val="i"/>
            </m:rPr>
            <m:t>n</m:t>
          </m:r>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i"/>
                </m:rPr>
                <m:t>x</m:t>
              </m:r>
              <m:rad>
                <m:radPr>
                  <m:degHide m:val="1"/>
                  <m:ctrlPr>
                    <w:rPr>
                      <w:rFonts w:ascii="Cambria Math" w:hAnsi="Cambria Math"/>
                    </w:rPr>
                  </m:ctrlPr>
                </m:radPr>
                <m:deg/>
                <m:e>
                  <m:r>
                    <m:rPr>
                      <m:sty m:val="p"/>
                    </m:rPr>
                    <m:t>2</m:t>
                  </m:r>
                  <m:r>
                    <m:rPr>
                      <m:sty m:val="i"/>
                    </m:rPr>
                    <m:t>n</m:t>
                  </m:r>
                </m:e>
              </m:rad>
            </m:num>
            <m:den>
              <m:r>
                <m:rPr>
                  <m:sty m:val="p"/>
                </m:rPr>
                <m:t>2</m:t>
              </m:r>
            </m:den>
          </m:f>
          <m:r>
            <m:rPr>
              <m:sty m:val="p"/>
            </m:rPr>
            <m:t xml:space="preserve"> </m:t>
          </m:r>
          <m:r>
            <m:rPr>
              <m:sty m:val="p"/>
            </m:rPr>
            <m:t>;</m:t>
          </m:r>
          <m:r>
            <m:rPr>
              <m:sty m:val="p"/>
            </m:rPr>
            <m:t xml:space="preserve"> </m:t>
          </m:r>
          <m:sSub>
            <m:sSubPr/>
            <m:e>
              <m:r>
                <m:rPr>
                  <m:sty m:val="i"/>
                </m:rPr>
                <m:t>t</m:t>
              </m:r>
            </m:e>
            <m:sub>
              <m:sSub>
                <m:sSubPr/>
                <m:e>
                  <m:r>
                    <m:rPr>
                      <m:sty m:val="i"/>
                    </m:rPr>
                    <m:t>k</m:t>
                  </m:r>
                </m:e>
                <m:sub>
                  <m:r>
                    <m:rPr>
                      <m:sty m:val="i"/>
                    </m:rPr>
                    <m:t>n</m:t>
                  </m:r>
                </m:sub>
              </m:sSub>
              <m:r>
                <m:rPr>
                  <m:sty m:val="p"/>
                </m:rPr>
                <m:t>,</m:t>
              </m:r>
              <m:r>
                <m:rPr>
                  <m:sty m:val="i"/>
                </m:rPr>
                <m:t>n</m:t>
              </m:r>
            </m:sub>
          </m:sSub>
          <m:limLow>
            <m:limLowPr/>
            <m:e>
              <m:r>
                <m:rPr>
                  <m:sty m:val="p"/>
                </m:rPr>
                <m:t>∼</m:t>
              </m:r>
            </m:e>
            <m:lim>
              <m:r>
                <m:rPr>
                  <m:sty m:val="i"/>
                </m:rPr>
                <m:t>n</m:t>
              </m:r>
              <m:r>
                <m:rPr>
                  <m:sty m:val="p"/>
                </m:rPr>
                <m:t>→</m:t>
              </m:r>
              <m:r>
                <m:rPr>
                  <m:sty m:val="p"/>
                </m:rPr>
                <m:t>+</m:t>
              </m:r>
              <m:r>
                <m:rPr>
                  <m:sty m:val="p"/>
                </m:rPr>
                <m:t>∞</m:t>
              </m:r>
            </m:lim>
          </m:limLow>
          <m:r>
            <m:rPr>
              <m:sty m:val="i"/>
            </m:rPr>
            <m:t>x</m:t>
          </m:r>
          <m:r>
            <m:rPr>
              <m:sty m:val="p"/>
            </m:rPr>
            <m:t xml:space="preserve"> </m:t>
          </m:r>
          <m:r>
            <m:rPr>
              <m:sty m:val="p"/>
            </m:rPr>
            <m:t>;</m:t>
          </m:r>
          <m:r>
            <m:rPr>
              <m:sty m:val="p"/>
            </m:rPr>
            <m:t xml:space="preserve"> </m:t>
          </m:r>
          <m:sSub>
            <m:sSubPr/>
            <m:e>
              <m:r>
                <m:rPr>
                  <m:sty m:val="i"/>
                </m:rPr>
                <m:t>k</m:t>
              </m:r>
            </m:e>
            <m:sub>
              <m:r>
                <m:rPr>
                  <m:sty m:val="i"/>
                </m:rPr>
                <m:t>n</m:t>
              </m:r>
            </m:sub>
          </m:sSub>
          <m:limLow>
            <m:limLowPr/>
            <m:e>
              <m:limUpp>
                <m:limUppPr/>
                <m:e>
                  <m:r>
                    <m:rPr>
                      <m:sty m:val="p"/>
                    </m:rPr>
                    <m:t>→</m:t>
                  </m:r>
                </m:e>
                <m:lim>
                  <m:phant>
                    <m:phantPr/>
                    <m:e>
                      <m:r>
                        <m:rPr>
                          <m:sty m:val="p"/>
                        </m:rPr>
                        <m:t>∼</m:t>
                      </m:r>
                      <m:r>
                        <m:rPr>
                          <m:sty m:val="p"/>
                        </m:rPr>
                        <m:t xml:space="preserve"> </m:t>
                      </m:r>
                    </m:e>
                  </m:phant>
                </m:lim>
              </m:limUpp>
            </m:e>
            <m:lim>
              <m:phant>
                <m:phantPr/>
                <m:e>
                  <m:r>
                    <m:rPr>
                      <m:sty m:val="i"/>
                    </m:rPr>
                    <m:t>n</m:t>
                  </m:r>
                  <m:r>
                    <m:rPr>
                      <m:sty m:val="p"/>
                    </m:rPr>
                    <m:t>→</m:t>
                  </m:r>
                  <m:r>
                    <m:rPr>
                      <m:sty m:val="p"/>
                    </m:rPr>
                    <m:t>+</m:t>
                  </m:r>
                  <m:r>
                    <m:rPr>
                      <m:sty m:val="p"/>
                    </m:rPr>
                    <m:t>∞</m:t>
                  </m:r>
                  <m:r>
                    <m:rPr>
                      <m:sty m:val="p"/>
                    </m:rPr>
                    <m:t xml:space="preserve"> </m:t>
                  </m:r>
                </m:e>
              </m:phant>
            </m:lim>
          </m:limLow>
          <m:r>
            <m:rPr>
              <m:sty m:val="i"/>
            </m:rPr>
            <m:t>n</m:t>
          </m:r>
          <m:r>
            <m:rPr>
              <m:sty m:val="p"/>
            </m:rPr>
            <m:t>.</m:t>
          </m:r>
        </m:oMath>
      </m:oMathPara>
    </w:p>
    <w:p>
      <w:pPr>
        <w:spacing w:after="220" w:lineRule="auto"/>
      </w:pPr>
      <w:r>
        <w:rPr/>
        <w:t xml:space="preserve">Q17.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Vérifier que 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2</m:t>
        </m:r>
        <m:r>
          <m:rPr>
            <m:sty m:val="i"/>
          </m:rPr>
          <m:t>n</m:t>
        </m:r>
        <m:r>
          <m:rPr>
            <m:sty m:val="p"/>
          </m:rPr>
          <m:t>]</m:t>
        </m:r>
        <m:r>
          <m:rPr>
            <m:sty m:val="p"/>
          </m:rPr>
          <m:t xml:space="preserve"> </m:t>
        </m:r>
        <m:r>
          <m:rPr>
            <m:sty m:val="p"/>
          </m:rPr>
          <m:t>]</m:t>
        </m:r>
        <m:r>
          <m:rPr>
            <m:sty m:val="p"/>
          </m:rPr>
          <m:t>,</m:t>
        </m:r>
        <m:sSub>
          <m:sSubPr/>
          <m:e>
            <m:r>
              <m:rPr>
                <m:sty m:val="i"/>
              </m:rPr>
              <m:t>h</m:t>
            </m:r>
          </m:e>
          <m:sub>
            <m:r>
              <m:rPr>
                <m:sty m:val="i"/>
              </m:rPr>
              <m:t>n</m:t>
            </m:r>
          </m:sub>
        </m:sSub>
        <m:d>
          <m:dPr>
            <m:begChr m:val="("/>
            <m:endChr m:val=")"/>
            <m:ctrlPr>
              <w:rPr>
                <w:rFonts w:ascii="Cambria Math" w:hAnsi="Cambria Math"/>
              </w:rPr>
            </m:ctrlPr>
          </m:dPr>
          <m:e>
            <m:sSub>
              <m:sSubPr/>
              <m:e>
                <m:r>
                  <m:rPr>
                    <m:sty m:val="i"/>
                  </m:rPr>
                  <m:t>t</m:t>
                </m:r>
              </m:e>
              <m:sub>
                <m:r>
                  <m:rPr>
                    <m:sty m:val="i"/>
                  </m:rPr>
                  <m:t>k</m:t>
                </m:r>
                <m:r>
                  <m:rPr>
                    <m:sty m:val="p"/>
                  </m:rPr>
                  <m:t>,</m:t>
                </m:r>
                <m:r>
                  <m:rPr>
                    <m:sty m:val="i"/>
                  </m:rPr>
                  <m:t>n</m:t>
                </m:r>
              </m:sub>
            </m:sSub>
          </m:e>
        </m:d>
        <m:r>
          <m:rPr>
            <m:sty m:val="p"/>
          </m:rPr>
          <m:t>=</m:t>
        </m:r>
        <m:sSub>
          <m:sSubPr/>
          <m:e>
            <m:r>
              <m:rPr>
                <m:sty m:val="i"/>
              </m:rPr>
              <m:t>a</m:t>
            </m:r>
          </m:e>
          <m:sub>
            <m:r>
              <m:rPr>
                <m:sty m:val="i"/>
              </m:rPr>
              <m:t>k</m:t>
            </m:r>
            <m:r>
              <m:rPr>
                <m:sty m:val="p"/>
              </m:rPr>
              <m:t>,</m:t>
            </m:r>
            <m:r>
              <m:rPr>
                <m:sty m:val="i"/>
              </m:rPr>
              <m:t>n</m:t>
            </m:r>
          </m:sub>
        </m:sSub>
      </m:oMath>
      <w:r>
        <w:rPr>
          <w:rFonts w:eastAsia="Georgia" w:cs="Georgia" w:ascii="Georgia" w:hAnsi="Georgia"/>
        </w:rPr>
        <w:t xml:space="preserve">. Montrer ensuite, en utilisant les résultats des </w:t>
      </w:r>
      <m:oMath>
        <m:r>
          <m:rPr>
            <m:sty m:val="b"/>
          </m:rPr>
          <m:t>Q</m:t>
        </m:r>
        <m:r>
          <m:rPr>
            <m:sty m:val="b"/>
          </m:rPr>
          <m:t>5</m:t>
        </m:r>
        <m:r>
          <m:rPr>
            <m:sty m:val="p"/>
          </m:rPr>
          <m:t>,</m:t>
        </m:r>
        <m:r>
          <m:rPr>
            <m:sty m:val="b"/>
          </m:rPr>
          <m:t>Q</m:t>
        </m:r>
        <m:r>
          <m:rPr>
            <m:sty m:val="b"/>
          </m:rPr>
          <m:t>1</m:t>
        </m:r>
        <m:r>
          <m:rPr>
            <m:sty m:val="b"/>
          </m:rPr>
          <m:t>2</m:t>
        </m:r>
        <m:r>
          <m:rPr>
            <m:sty m:val="p"/>
          </m:rPr>
          <m:t>,</m:t>
        </m:r>
        <m:r>
          <m:rPr>
            <m:sty m:val="b"/>
          </m:rPr>
          <m:t>Q</m:t>
        </m:r>
        <m:r>
          <m:rPr>
            <m:sty m:val="b"/>
          </m:rPr>
          <m:t>1</m:t>
        </m:r>
        <m:r>
          <m:rPr>
            <m:sty m:val="b"/>
          </m:rPr>
          <m:t>6</m:t>
        </m:r>
      </m:oMath>
      <w:r>
        <w:rPr/>
        <w:t xml:space="preserve">, que la suite de fonctions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simplement sur </w:t>
      </w:r>
      <m:oMath>
        <m:r>
          <m:rPr>
            <m:scr m:val="double-struck"/>
          </m:rPr>
          <m:t>R</m:t>
        </m:r>
      </m:oMath>
      <w:r>
        <w:rPr>
          <w:rFonts w:eastAsia="Georgia" w:cs="Georgia" w:ascii="Georgia" w:hAnsi="Georgia"/>
        </w:rPr>
        <w:t xml:space="preserve"> et préciser sa limite.</w:t>
      </w:r>
    </w:p>
    <w:p>
      <w:pPr>
        <w:spacing w:after="220" w:lineRule="auto"/>
      </w:pPr>
      <w:r>
        <w:rPr/>
        <w:t xml:space="preserve">La convergence simple de cette suite de fonctions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une étape importante permettant de démontrer un cas particulier du théorème de Moivre-Laplace :</w:t>
      </w:r>
    </w:p>
    <w:p>
      <w:pPr>
        <w:spacing w:line="271" w:before="330" w:lineRule="auto"/>
      </w:pPr>
      <w:r>
        <w:rPr>
          <w:rFonts w:eastAsia="Georgia" w:cs="Georgia" w:ascii="Georgia" w:hAnsi="Georgia"/>
          <w:b/>
          <w:sz w:val="42"/>
        </w:rPr>
        <w:t xml:space="preserve">Théorème</w:t>
      </w:r>
    </w:p>
    <w:p>
      <w:pPr>
        <w:spacing w:after="220" w:lineRule="auto"/>
      </w:pPr>
      <w:r>
        <w:rPr>
          <w:rFonts w:eastAsia="Georgia" w:cs="Georgia" w:ascii="Georgia" w:hAnsi="Georgia"/>
        </w:rPr>
        <w:t xml:space="preserve">Pour tous réels </w:t>
      </w:r>
      <m:oMath>
        <m:r>
          <m:rPr>
            <m:sty m:val="i"/>
          </m:rPr>
          <m:t>a</m:t>
        </m:r>
        <m:r>
          <m:rPr>
            <m:sty m:val="p"/>
          </m:rPr>
          <m:t>∈</m:t>
        </m:r>
        <m:r>
          <m:rPr>
            <m:scr m:val="double-struck"/>
          </m:rPr>
          <m:t>R</m:t>
        </m:r>
        <m:r>
          <m:rPr>
            <m:sty m:val="p"/>
          </m:rPr>
          <m:t>,</m:t>
        </m:r>
        <m:r>
          <m:rPr>
            <m:sty m:val="i"/>
          </m:rPr>
          <m:t>b</m:t>
        </m:r>
        <m:r>
          <m:rPr>
            <m:sty m:val="p"/>
          </m:rPr>
          <m:t>∈</m:t>
        </m:r>
        <m:r>
          <m:rPr>
            <m:scr m:val="double-struck"/>
          </m:rPr>
          <m:t>R</m:t>
        </m:r>
      </m:oMath>
      <w:r>
        <w:rPr/>
        <w:t xml:space="preserve">, tels que </w:t>
      </w:r>
      <m:oMath>
        <m:r>
          <m:rPr>
            <m:sty m:val="i"/>
          </m:rPr>
          <m:t>a</m:t>
        </m:r>
        <m:r>
          <m:rPr>
            <m:sty m:val="p"/>
          </m:rPr>
          <m:t>&lt;</m:t>
        </m:r>
        <m:r>
          <m:rPr>
            <m:sty m:val="i"/>
          </m:rPr>
          <m:t>b</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P</m:t>
          </m:r>
          <m:d>
            <m:dPr>
              <m:begChr m:val="("/>
              <m:endChr m:val=")"/>
              <m:ctrlPr>
                <w:rPr>
                  <w:rFonts w:ascii="Cambria Math" w:hAnsi="Cambria Math"/>
                </w:rPr>
              </m:ctrlPr>
            </m:dPr>
            <m:e>
              <m:r>
                <m:rPr>
                  <m:sty m:val="i"/>
                </m:rPr>
                <m:t>a</m:t>
              </m:r>
              <m:r>
                <m:rPr>
                  <m:sty m:val="p"/>
                </m:rPr>
                <m:t>≤</m:t>
              </m:r>
              <m:sSub>
                <m:sSubPr/>
                <m:e>
                  <m:r>
                    <m:rPr>
                      <m:sty m:val="i"/>
                    </m:rPr>
                    <m:t>Z</m:t>
                  </m:r>
                </m:e>
                <m:sub>
                  <m:r>
                    <m:rPr>
                      <m:sty m:val="i"/>
                    </m:rPr>
                    <m:t>n</m:t>
                  </m:r>
                </m:sub>
              </m:sSub>
              <m:r>
                <m:rPr>
                  <m:sty m:val="p"/>
                </m:rPr>
                <m:t>≤</m:t>
              </m:r>
              <m:r>
                <m:rPr>
                  <m:sty m:val="i"/>
                </m:rPr>
                <m:t>b</m:t>
              </m:r>
            </m:e>
          </m:d>
          <m:r>
            <m:rPr>
              <m:sty m:val="p"/>
            </m:rPr>
            <m:t>=</m:t>
          </m:r>
          <m:nary>
            <m:naryPr>
              <m:chr m:val="∫"/>
              <m:limLoc m:val="subSup"/>
              <m:grow m:val="1"/>
            </m:naryPr>
            <m:sub>
              <m:r>
                <m:rPr>
                  <m:sty m:val="i"/>
                </m:rPr>
                <m:t>a</m:t>
              </m:r>
            </m:sub>
            <m:sup>
              <m:r>
                <m:rPr>
                  <m:sty m:val="i"/>
                </m:rPr>
                <m:t>b</m:t>
              </m:r>
            </m:sup>
            <m:e>
              <m:r>
                <m:rPr>
                  <m:sty m:val="p"/>
                </m:rPr>
                <m:t xml:space="preserve"> </m:t>
              </m:r>
            </m:e>
          </m:nary>
          <m:sSup>
            <m:sSupPr/>
            <m:e>
              <m:r>
                <m:rPr>
                  <m:sty m:val="i"/>
                </m:rPr>
                <m:t>e</m:t>
              </m:r>
            </m:e>
            <m:sup>
              <m:r>
                <m:rPr>
                  <m:sty m:val="p"/>
                </m:rPr>
                <m:t>−</m:t>
              </m:r>
              <m:f>
                <m:fPr>
                  <m:ctrlPr>
                    <w:rPr>
                      <w:rFonts w:ascii="Cambria Math" w:hAnsi="Cambria Math"/>
                    </w:rPr>
                  </m:ctrlPr>
                </m:fPr>
                <m:num>
                  <m:sSup>
                    <m:sSupPr/>
                    <m:e>
                      <m:r>
                        <m:rPr>
                          <m:sty m:val="i"/>
                        </m:rPr>
                        <m:t>t</m:t>
                      </m:r>
                    </m:e>
                    <m:sup>
                      <m:r>
                        <m:rPr>
                          <m:sty m:val="p"/>
                        </m:rPr>
                        <m:t>2</m:t>
                      </m:r>
                    </m:sup>
                  </m:sSup>
                </m:num>
                <m:den>
                  <m:r>
                    <m:rPr>
                      <m:sty m:val="p"/>
                    </m:rPr>
                    <m:t>2</m:t>
                  </m:r>
                </m:den>
              </m:f>
            </m:sup>
          </m:sSup>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r>
            <m:rPr>
              <m:nor/>
            </m:rPr>
            <m:t xml:space="preserve"> </m:t>
          </m:r>
          <m:r>
            <m:rPr>
              <m:sty m:val="p"/>
            </m:rPr>
            <m:t>d</m:t>
          </m:r>
          <m:r>
            <m:rPr>
              <m:sty m:val="i"/>
            </m:rPr>
            <m:t>t</m:t>
          </m:r>
        </m:oMath>
      </m:oMathPara>
    </w:p>
    <w:p>
      <w:pPr>
        <w:spacing w:line="271" w:before="330" w:lineRule="auto"/>
      </w:pPr>
      <w:r>
        <w:rPr>
          <w:rFonts w:eastAsia="Georgia" w:cs="Georgia" w:ascii="Georgia" w:hAnsi="Georgia"/>
          <w:b/>
          <w:sz w:val="42"/>
        </w:rPr>
        <w:t xml:space="preserve">PROBLÈME 2</w:t>
      </w:r>
    </w:p>
    <w:p>
      <w:pPr>
        <w:spacing w:line="271" w:before="330" w:lineRule="auto"/>
      </w:pPr>
      <w:r>
        <w:rPr>
          <w:b/>
          <w:sz w:val="42"/>
        </w:rPr>
        <w:t xml:space="preserve">Factorisation </w:t>
      </w:r>
      <m:oMath>
        <m:r>
          <m:rPr>
            <m:sty m:val="i"/>
          </m:rPr>
          <w:rPr>
            <w:sz w:val="42"/>
          </w:rPr>
          <m:t>Q</m:t>
        </m:r>
        <m:r>
          <m:rPr>
            <m:sty m:val="i"/>
          </m:rPr>
          <w:rPr>
            <w:sz w:val="42"/>
          </w:rPr>
          <m:t>R</m:t>
        </m:r>
      </m:oMath>
    </w:p>
    <w:p>
      <w:pPr>
        <w:spacing w:line="271" w:before="330" w:lineRule="auto"/>
      </w:pPr>
      <w:r>
        <w:rPr>
          <w:rFonts w:eastAsia="Georgia" w:cs="Georgia" w:ascii="Georgia" w:hAnsi="Georgia"/>
          <w:b/>
          <w:sz w:val="42"/>
        </w:rPr>
        <w:t xml:space="preserve">Présentation</w:t>
      </w:r>
    </w:p>
    <w:p>
      <w:pPr>
        <w:spacing w:after="220" w:lineRule="auto"/>
      </w:pPr>
      <w:r>
        <w:rPr>
          <w:rFonts w:eastAsia="Georgia" w:cs="Georgia" w:ascii="Georgia" w:hAnsi="Georgia"/>
        </w:rPr>
        <w:t xml:space="preserve">Ce problème s'intéresse dans la partie I à des propriétés des matrices de rang 1. Certaines de ces matrices sont ensuite utilisées dans la partie II pour construire des matrices orthogonales permettant dans la partie III de prouver l'existence d'une factorisation </w:t>
      </w:r>
      <m:oMath>
        <m:r>
          <m:rPr>
            <m:sty m:val="i"/>
          </m:rPr>
          <m:t>Q</m:t>
        </m:r>
        <m:r>
          <m:rPr>
            <m:sty m:val="i"/>
          </m:rPr>
          <m:t>R</m:t>
        </m:r>
      </m:oMath>
      <w:r>
        <w:rPr>
          <w:rFonts w:eastAsia="Georgia" w:cs="Georgia" w:ascii="Georgia" w:hAnsi="Georgia"/>
        </w:rPr>
        <w:t xml:space="preserve"> pour une matrice carrée quelconque.</w:t>
      </w:r>
    </w:p>
    <w:p>
      <w:pPr>
        <w:spacing w:line="271" w:before="330" w:lineRule="auto"/>
      </w:pPr>
      <w:r>
        <w:rPr>
          <w:b/>
          <w:sz w:val="42"/>
        </w:rPr>
        <w:t xml:space="preserve">Notations</w:t>
      </w:r>
    </w:p>
    <w:p>
      <w:pPr>
        <w:spacing w:after="220" w:lineRule="auto"/>
      </w:pPr>
      <w:r>
        <w:rPr/>
        <w:t xml:space="preserve">Pour tous </w:t>
      </w:r>
      <m:oMath>
        <m:r>
          <m:rPr>
            <m:sty m:val="i"/>
          </m:rPr>
          <m:t>n</m:t>
        </m:r>
        <m:r>
          <m:rPr>
            <m:sty m:val="p"/>
          </m:rPr>
          <m:t>,</m:t>
        </m:r>
        <m:r>
          <m:rPr>
            <m:sty m:val="i"/>
          </m:rPr>
          <m:t>p</m:t>
        </m:r>
        <m:r>
          <m:rPr>
            <m:sty m:val="p"/>
          </m:rPr>
          <m:t>∈</m:t>
        </m:r>
        <m:sSup>
          <m:sSupPr/>
          <m:e>
            <m:r>
              <m:rPr>
                <m:scr m:val="double-struck"/>
              </m:rPr>
              <m:t>N</m:t>
            </m:r>
          </m:e>
          <m:sup>
            <m:r>
              <m:rPr>
                <m:sty m:val="p"/>
              </m:rPr>
              <m:t>∗</m:t>
            </m:r>
          </m:sup>
        </m:sSup>
      </m:oMath>
      <w:r>
        <w:rPr/>
        <w:t xml:space="preserve">, on note </w:t>
      </w:r>
      <m:oMath>
        <m:sSub>
          <m:sSubPr/>
          <m:e>
            <m:r>
              <m:rPr>
                <m:sty m:val="i"/>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dans </w:t>
      </w:r>
      <m:oMath>
        <m:r>
          <m:rPr>
            <m:scr m:val="double-struck"/>
          </m:rPr>
          <m:t>R</m:t>
        </m:r>
      </m:oMath>
      <w:r>
        <w:rPr>
          <w:rFonts w:eastAsia="Georgia" w:cs="Georgia" w:ascii="Georgia" w:hAnsi="Georgia"/>
        </w:rPr>
        <w:t xml:space="preserve">. L'ensemble des matrices réelles carrées de taille </w:t>
      </w:r>
      <m:oMath>
        <m:r>
          <m:rPr>
            <m:sty m:val="i"/>
          </m:rPr>
          <m:t>n</m:t>
        </m:r>
      </m:oMath>
      <w:r>
        <w:rPr>
          <w:rFonts w:eastAsia="Georgia" w:cs="Georgia" w:ascii="Georgia" w:hAnsi="Georgia"/>
        </w:rPr>
        <w:t xml:space="preserve"> est noté </w:t>
      </w:r>
      <m:oMath>
        <m:sSub>
          <m:sSubPr/>
          <m:e>
            <m:r>
              <m:rPr>
                <m:sty m:val="i"/>
              </m:rPr>
              <m:t>M</m:t>
            </m:r>
          </m:e>
          <m:sub>
            <m:r>
              <m:rPr>
                <m:sty m:val="i"/>
              </m:rPr>
              <m:t>n</m:t>
            </m:r>
          </m:sub>
        </m:sSub>
        <m:r>
          <m:rPr>
            <m:sty m:val="p"/>
          </m:rPr>
          <m:t>(</m:t>
        </m:r>
        <m:r>
          <m:rPr>
            <m:scr m:val="double-struck"/>
          </m:rPr>
          <m:t>R</m:t>
        </m:r>
        <m:r>
          <m:rPr>
            <m:sty m:val="p"/>
          </m:rPr>
          <m:t>)</m:t>
        </m:r>
      </m:oMath>
      <w:r>
        <w:rPr/>
        <w:t xml:space="preserve">. 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 on note également </w:t>
      </w:r>
      <m:oMath>
        <m:r>
          <m:rPr>
            <m:sty m:val="i"/>
          </m:rPr>
          <m:t>A</m:t>
        </m:r>
      </m:oMath>
      <w:r>
        <w:rPr/>
        <w:t xml:space="preserve"> l'endomorphisme de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qui à </w:t>
      </w:r>
      <m:oMath>
        <m:r>
          <m:rPr>
            <m:sty m:val="i"/>
          </m:rPr>
          <m:t>X</m:t>
        </m:r>
      </m:oMath>
      <w:r>
        <w:rPr/>
        <w:t xml:space="preserve"> associe </w:t>
      </w:r>
      <m:oMath>
        <m:r>
          <m:rPr>
            <m:sty m:val="i"/>
          </m:rPr>
          <m:t>A</m:t>
        </m:r>
        <m:r>
          <m:rPr>
            <m:sty m:val="i"/>
          </m:rPr>
          <m:t>X</m:t>
        </m:r>
      </m:oMath>
      <w:r>
        <w:rPr/>
        <w:t xml:space="preserve">. Pour tout </w:t>
      </w:r>
      <m:oMath>
        <m:r>
          <m:rPr>
            <m:sty m:val="i"/>
          </m:rPr>
          <m:t>A</m:t>
        </m:r>
        <m:r>
          <m:rPr>
            <m:sty m:val="p"/>
          </m:rPr>
          <m:t>∈</m:t>
        </m:r>
        <m:sSub>
          <m:sSubPr/>
          <m:e>
            <m:r>
              <m:rPr>
                <m:sty m:val="i"/>
              </m:rPr>
              <m:t>M</m:t>
            </m:r>
          </m:e>
          <m:sub>
            <m:r>
              <m:rPr>
                <m:sty m:val="i"/>
              </m:rPr>
              <m:t>n</m:t>
            </m:r>
            <m:r>
              <m:rPr>
                <m:sty m:val="p"/>
              </m:rPr>
              <m:t>,</m:t>
            </m:r>
            <m:r>
              <m:rPr>
                <m:sty m:val="i"/>
              </m:rPr>
              <m:t>p</m:t>
            </m:r>
          </m:sub>
        </m:sSub>
        <m:r>
          <m:rPr>
            <m:sty m:val="p"/>
          </m:rPr>
          <m:t>(</m:t>
        </m:r>
        <m:r>
          <m:rPr>
            <m:scr m:val="double-struck"/>
          </m:rPr>
          <m:t>R</m:t>
        </m:r>
        <m:r>
          <m:rPr>
            <m:sty m:val="p"/>
          </m:rPr>
          <m:t>)</m:t>
        </m:r>
        <m:r>
          <m:rPr>
            <m:sty m:val="p"/>
          </m:rPr>
          <m:t>,</m:t>
        </m:r>
        <m:sSup>
          <m:sSupPr/>
          <m:e>
            <m:r>
              <m:rPr>
                <m:sty m:val="i"/>
              </m:rPr>
              <m:t>A</m:t>
            </m:r>
          </m:e>
          <m:sup>
            <m:r>
              <m:rPr>
                <m:sty m:val="i"/>
              </m:rPr>
              <m:t>T</m:t>
            </m:r>
          </m:sup>
        </m:sSup>
      </m:oMath>
      <w:r>
        <w:rPr>
          <w:rFonts w:eastAsia="Georgia" w:cs="Georgia" w:ascii="Georgia" w:hAnsi="Georgia"/>
        </w:rPr>
        <w:t xml:space="preserve"> désigne la matrice transposée de </w:t>
      </w:r>
      <m:oMath>
        <m:r>
          <m:rPr>
            <m:sty m:val="i"/>
          </m:rPr>
          <m:t>A</m:t>
        </m:r>
      </m:oMath>
      <w:r>
        <w:rPr/>
        <w:t xml:space="preserve">. Une matrice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est dite nilpotente s'il existe un entier </w:t>
      </w:r>
      <m:oMath>
        <m:r>
          <m:rPr>
            <m:sty m:val="i"/>
          </m:rPr>
          <m:t>k</m:t>
        </m:r>
        <m:r>
          <m:rPr>
            <m:sty m:val="p"/>
          </m:rPr>
          <m:t>∈</m:t>
        </m:r>
        <m:sSup>
          <m:sSupPr/>
          <m:e>
            <m:r>
              <m:rPr>
                <m:scr m:val="double-struck"/>
              </m:rPr>
              <m:t>N</m:t>
            </m:r>
          </m:e>
          <m:sup>
            <m:r>
              <m:rPr>
                <m:sty m:val="p"/>
              </m:rPr>
              <m:t>∗</m:t>
            </m:r>
          </m:sup>
        </m:sSup>
      </m:oMath>
      <w:r>
        <w:rPr/>
        <w:t xml:space="preserve">, tel que </w:t>
      </w:r>
      <m:oMath>
        <m:sSup>
          <m:sSupPr/>
          <m:e>
            <m:r>
              <m:rPr>
                <m:sty m:val="i"/>
              </m:rPr>
              <m:t>A</m:t>
            </m:r>
          </m:e>
          <m:sup>
            <m:r>
              <m:rPr>
                <m:sty m:val="i"/>
              </m:rPr>
              <m:t>k</m:t>
            </m:r>
          </m:sup>
        </m:sSup>
        <m:r>
          <m:rPr>
            <m:sty m:val="p"/>
          </m:rPr>
          <m:t>=</m:t>
        </m:r>
        <m:r>
          <m:rPr>
            <m:sty m:val="p"/>
          </m:rPr>
          <m:t>0</m:t>
        </m:r>
      </m:oMath>
      <w:r>
        <w:rPr/>
        <w:t xml:space="preserve">. L'ensemble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est muni de son produit scalaire canonique </w:t>
      </w:r>
      <m:oMath>
        <m:r>
          <m:rPr>
            <m:sty m:val="p"/>
          </m:rPr>
          <m:t>⟨</m:t>
        </m:r>
        <m:r>
          <m:rPr>
            <m:sty m:val="p"/>
          </m:rPr>
          <m:t>⋅</m:t>
        </m:r>
        <m:r>
          <m:rPr>
            <m:sty m:val="p"/>
          </m:rPr>
          <m:t>,</m:t>
        </m:r>
        <m:r>
          <m:rPr>
            <m:sty m:val="p"/>
          </m:rPr>
          <m:t>⋅</m:t>
        </m:r>
        <m:r>
          <m:rPr>
            <m:sty m:val="p"/>
          </m:rPr>
          <m:t>⟩</m:t>
        </m:r>
      </m:oMath>
      <w:r>
        <w:rPr>
          <w:rFonts w:eastAsia="Georgia" w:cs="Georgia" w:ascii="Georgia" w:hAnsi="Georgia"/>
        </w:rPr>
        <w:t xml:space="preserve"> et de la norme associée </w:t>
      </w:r>
      <m:oMath>
        <m:r>
          <m:rPr>
            <m:sty m:val="p"/>
          </m:rPr>
          <m:t>‖</m:t>
        </m:r>
        <m:r>
          <m:rPr>
            <m:sty m:val="p"/>
          </m:rPr>
          <m:t>⋅</m:t>
        </m:r>
        <m:r>
          <m:rPr>
            <m:sty m:val="p"/>
          </m:rPr>
          <m:t>‖</m:t>
        </m:r>
      </m:oMath>
      <w:r>
        <w:rPr/>
        <w:t xml:space="preserve">. En identifiant </w:t>
      </w:r>
      <m:oMath>
        <m:sSub>
          <m:sSubPr/>
          <m:e>
            <m:r>
              <m:rPr>
                <m:sty m:val="i"/>
              </m:rPr>
              <m:t>M</m:t>
            </m:r>
          </m:e>
          <m:sub>
            <m:r>
              <m:rPr>
                <m:sty m:val="p"/>
              </m:rPr>
              <m:t>1</m:t>
            </m:r>
          </m:sub>
        </m:sSub>
        <m:r>
          <m:rPr>
            <m:sty m:val="p"/>
          </m:rPr>
          <m:t>(</m:t>
        </m:r>
        <m:r>
          <m:rPr>
            <m:scr m:val="double-struck"/>
          </m:rPr>
          <m:t>R</m:t>
        </m:r>
        <m:r>
          <m:rPr>
            <m:sty m:val="p"/>
          </m:rPr>
          <m:t>)</m:t>
        </m:r>
      </m:oMath>
      <w:r>
        <w:rPr/>
        <w:t xml:space="preserve"> et </w:t>
      </w:r>
      <m:oMath>
        <m:r>
          <m:rPr>
            <m:scr m:val="double-struck"/>
          </m:rPr>
          <m:t>R</m:t>
        </m:r>
      </m:oMath>
      <w:r>
        <w:rPr/>
        <w:t xml:space="preserve">, on a pour tous </w:t>
      </w:r>
      <m:oMath>
        <m:r>
          <m:rPr>
            <m:sty m:val="i"/>
          </m:rPr>
          <m:t>X</m:t>
        </m:r>
        <m:r>
          <m:rPr>
            <m:sty m:val="p"/>
          </m:rPr>
          <m:t>,</m:t>
        </m:r>
        <m:r>
          <m:rPr>
            <m:sty m:val="i"/>
          </m:rPr>
          <m:t>Y</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i"/>
            </m:rPr>
            <m:t>X</m:t>
          </m:r>
          <m:r>
            <m:rPr>
              <m:sty m:val="p"/>
            </m:rPr>
            <m:t>,</m:t>
          </m:r>
          <m:r>
            <m:rPr>
              <m:sty m:val="i"/>
            </m:rPr>
            <m:t>Y</m:t>
          </m:r>
          <m:r>
            <m:rPr>
              <m:sty m:val="p"/>
            </m:rPr>
            <m:t>⟩</m:t>
          </m:r>
          <m:r>
            <m:rPr>
              <m:sty m:val="p"/>
            </m:rPr>
            <m:t>=</m:t>
          </m:r>
          <m:sSup>
            <m:sSupPr/>
            <m:e>
              <m:r>
                <m:rPr>
                  <m:sty m:val="i"/>
                </m:rPr>
                <m:t>X</m:t>
              </m:r>
            </m:e>
            <m:sup>
              <m:r>
                <m:rPr>
                  <m:sty m:val="i"/>
                </m:rPr>
                <m:t>T</m:t>
              </m:r>
            </m:sup>
          </m:sSup>
          <m:r>
            <m:rPr>
              <m:sty m:val="i"/>
            </m:rPr>
            <m:t>Y</m:t>
          </m:r>
          <m:r>
            <m:rPr>
              <m:sty m:val="p"/>
            </m:rPr>
            <m:t xml:space="preserve"> </m:t>
          </m:r>
          <m:r>
            <m:rPr>
              <m:nor/>
            </m:rPr>
            <m:t> et </m:t>
          </m:r>
          <m:r>
            <m:rPr>
              <m:sty m:val="p"/>
            </m:rPr>
            <m:t xml:space="preserve"> </m:t>
          </m:r>
          <m:r>
            <m:rPr>
              <m:sty m:val="p"/>
            </m:rPr>
            <m:t>‖</m:t>
          </m:r>
          <m:r>
            <m:rPr>
              <m:sty m:val="i"/>
            </m:rPr>
            <m:t>X</m:t>
          </m:r>
          <m:sSup>
            <m:sSupPr/>
            <m:e>
              <m:r>
                <m:rPr>
                  <m:sty m:val="p"/>
                </m:rPr>
                <m:t>‖</m:t>
              </m:r>
            </m:e>
            <m:sup>
              <m:r>
                <m:rPr>
                  <m:sty m:val="p"/>
                </m:rPr>
                <m:t>2</m:t>
              </m:r>
            </m:sup>
          </m:sSup>
          <m:r>
            <m:rPr>
              <m:sty m:val="p"/>
            </m:rPr>
            <m:t>=</m:t>
          </m:r>
          <m:r>
            <m:rPr>
              <m:sty m:val="p"/>
            </m:rPr>
            <m:t>⟨</m:t>
          </m:r>
          <m:r>
            <m:rPr>
              <m:sty m:val="i"/>
            </m:rPr>
            <m:t>X</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On suppose dans tout ce problème que </w:t>
      </w:r>
      <m:oMath>
        <m:r>
          <m:rPr>
            <m:sty m:val="i"/>
          </m:rPr>
          <m:t>n</m:t>
        </m:r>
        <m:r>
          <m:rPr>
            <m:sty m:val="p"/>
          </m:rPr>
          <m:t>∈</m:t>
        </m:r>
        <m:r>
          <m:rPr>
            <m:scr m:val="double-struck"/>
          </m:rPr>
          <m:t>N</m:t>
        </m:r>
      </m:oMath>
      <w:r>
        <w:rPr>
          <w:rFonts w:eastAsia="Georgia" w:cs="Georgia" w:ascii="Georgia" w:hAnsi="Georgia"/>
        </w:rPr>
        <w:t xml:space="preserve"> est un entier naturel vérifiant </w:t>
      </w:r>
      <m:oMath>
        <m:r>
          <m:rPr>
            <m:sty m:val="i"/>
          </m:rPr>
          <m:t>n</m:t>
        </m:r>
        <m:r>
          <m:rPr>
            <m:sty m:val="p"/>
          </m:rPr>
          <m:t>≥</m:t>
        </m:r>
        <m:r>
          <m:rPr>
            <m:sty m:val="p"/>
          </m:rPr>
          <m:t>2</m:t>
        </m:r>
      </m:oMath>
      <w:r>
        <w:rPr/>
        <w:t xml:space="preserve">.</w:t>
      </w:r>
    </w:p>
    <w:p>
      <w:pPr>
        <w:spacing w:line="271" w:before="330" w:lineRule="auto"/>
      </w:pPr>
      <w:r>
        <w:rPr>
          <w:b/>
          <w:sz w:val="42"/>
        </w:rPr>
        <w:t xml:space="preserve">Partie I-Matrices de rang 1</w:t>
      </w:r>
    </w:p>
    <w:p>
      <w:pPr>
        <w:spacing w:line="271" w:before="330" w:lineRule="auto"/>
      </w:pPr>
      <w:r>
        <w:rPr>
          <w:b/>
          <w:sz w:val="42"/>
        </w:rPr>
        <w:t xml:space="preserve">1.1 - Une expression des matrices de rang 1</w:t>
      </w:r>
    </w:p>
    <w:p>
      <w:pPr>
        <w:spacing w:after="220" w:lineRule="auto"/>
      </w:pPr>
      <w:r>
        <w:rPr/>
        <w:t xml:space="preserve">Q18. 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de rang 1 . Montrer qu'il existe </w:t>
      </w:r>
      <m:oMath>
        <m:r>
          <m:rPr>
            <m:sty m:val="i"/>
          </m:rPr>
          <m:t>X</m:t>
        </m:r>
        <m:r>
          <m:rPr>
            <m:sty m:val="p"/>
          </m:rPr>
          <m:t>,</m:t>
        </m:r>
        <m:r>
          <m:rPr>
            <m:sty m:val="i"/>
          </m:rPr>
          <m:t>Y</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oMath>
      <w:r>
        <w:rPr/>
        <w:t xml:space="preserve"> tels que </w:t>
      </w:r>
      <m:oMath>
        <m:r>
          <m:rPr>
            <m:sty m:val="i"/>
          </m:rPr>
          <m:t>A</m:t>
        </m:r>
        <m:r>
          <m:rPr>
            <m:sty m:val="p"/>
          </m:rPr>
          <m:t>=</m:t>
        </m:r>
        <m:r>
          <m:rPr>
            <m:sty m:val="i"/>
          </m:rPr>
          <m:t>X</m:t>
        </m:r>
        <m:sSup>
          <m:sSupPr/>
          <m:e>
            <m:r>
              <m:rPr>
                <m:sty m:val="i"/>
              </m:rPr>
              <m:t>Y</m:t>
            </m:r>
          </m:e>
          <m:sup>
            <m:r>
              <m:rPr>
                <m:sty m:val="i"/>
              </m:rPr>
              <m:t>T</m:t>
            </m:r>
          </m:sup>
        </m:sSup>
      </m:oMath>
      <w:r>
        <w:rPr/>
        <w:t xml:space="preserve">.</w:t>
      </w:r>
      <w:r>
        <w:rPr/>
        <w:br w:type="textWrapping"/>
      </w:r>
      <w:r>
        <w:rPr>
          <w:rFonts w:eastAsia="Georgia" w:cs="Georgia" w:ascii="Georgia" w:hAnsi="Georgia"/>
        </w:rPr>
        <w:t xml:space="preserve">Q19. Réciproquement, soient </w:t>
      </w:r>
      <m:oMath>
        <m:r>
          <m:rPr>
            <m:sty m:val="i"/>
          </m:rPr>
          <m:t>X</m:t>
        </m:r>
        <m:r>
          <m:rPr>
            <m:sty m:val="p"/>
          </m:rPr>
          <m:t>,</m:t>
        </m:r>
        <m:r>
          <m:rPr>
            <m:sty m:val="i"/>
          </m:rPr>
          <m:t>Y</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oMath>
      <w:r>
        <w:rPr/>
        <w:t xml:space="preserve">. Montrer que la matrice </w:t>
      </w:r>
      <m:oMath>
        <m:r>
          <m:rPr>
            <m:sty m:val="i"/>
          </m:rPr>
          <m:t>X</m:t>
        </m:r>
        <m:sSup>
          <m:sSupPr/>
          <m:e>
            <m:r>
              <m:rPr>
                <m:sty m:val="i"/>
              </m:rPr>
              <m:t>Y</m:t>
            </m:r>
          </m:e>
          <m:sup>
            <m:r>
              <m:rPr>
                <m:sty m:val="i"/>
              </m:rPr>
              <m:t>T</m:t>
            </m:r>
          </m:sup>
        </m:sSup>
      </m:oMath>
      <w:r>
        <w:rPr/>
        <w:t xml:space="preserve"> est de rang 1 .</w:t>
      </w:r>
    </w:p>
    <w:p>
      <w:pPr>
        <w:spacing w:line="271" w:before="330" w:lineRule="auto"/>
      </w:pPr>
      <w:r>
        <w:rPr>
          <w:rFonts w:eastAsia="Georgia" w:cs="Georgia" w:ascii="Georgia" w:hAnsi="Georgia"/>
          <w:b/>
          <w:sz w:val="42"/>
        </w:rPr>
        <w:t xml:space="preserve">1.2 - Quelques propriétés</w:t>
      </w:r>
    </w:p>
    <w:p>
      <w:pPr>
        <w:spacing w:after="220" w:lineRule="auto"/>
      </w:pPr>
      <w:r>
        <w:rPr/>
        <w:t xml:space="preserve">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une matrice de rang 1 .</w:t>
      </w:r>
      <w:r>
        <w:rPr/>
        <w:br w:type="textWrapping"/>
      </w:r>
      <w:r>
        <w:rPr/>
        <w:t xml:space="preserve">Q20. Montrer que </w:t>
      </w:r>
      <m:oMath>
        <m:sSup>
          <m:sSupPr/>
          <m:e>
            <m:r>
              <m:rPr>
                <m:sty m:val="i"/>
              </m:rPr>
              <m:t>A</m:t>
            </m:r>
          </m:e>
          <m:sup>
            <m:r>
              <m:rPr>
                <m:sty m:val="p"/>
              </m:rPr>
              <m:t>2</m:t>
            </m:r>
          </m:sup>
        </m:sSup>
        <m:r>
          <m:rPr>
            <m:sty m:val="p"/>
          </m:rPr>
          <m:t>=</m:t>
        </m:r>
        <m:r>
          <m:rPr>
            <m:sty m:val="p"/>
          </m:rPr>
          <m:t>tr</m:t>
        </m:r>
        <m:r>
          <m:rPr>
            <m:sty m:val="p"/>
          </m:rPr>
          <m:t>(</m:t>
        </m:r>
        <m:r>
          <m:rPr>
            <m:sty m:val="i"/>
          </m:rPr>
          <m:t>A</m:t>
        </m:r>
        <m:r>
          <m:rPr>
            <m:sty m:val="p"/>
          </m:rPr>
          <m:t>)</m:t>
        </m:r>
        <m:r>
          <m:rPr>
            <m:sty m:val="i"/>
          </m:rPr>
          <m:t>A</m:t>
        </m:r>
      </m:oMath>
      <w:r>
        <w:rPr/>
        <w:t xml:space="preserve">.</w:t>
      </w:r>
      <w:r>
        <w:rPr/>
        <w:br w:type="textWrapping"/>
      </w:r>
      <w:r>
        <w:rPr>
          <w:rFonts w:eastAsia="Georgia" w:cs="Georgia" w:ascii="Georgia" w:hAnsi="Georgia"/>
        </w:rPr>
        <w:t xml:space="preserve">Q21. En déduire, par récurrence sur </w:t>
      </w:r>
      <m:oMath>
        <m:r>
          <m:rPr>
            <m:sty m:val="i"/>
          </m:rPr>
          <m:t>k</m:t>
        </m:r>
      </m:oMath>
      <w:r>
        <w:rPr/>
        <w:t xml:space="preserve">, une expression de </w:t>
      </w:r>
      <m:oMath>
        <m:sSup>
          <m:sSupPr/>
          <m:e>
            <m:r>
              <m:rPr>
                <m:sty m:val="i"/>
              </m:rPr>
              <m:t>A</m:t>
            </m:r>
          </m:e>
          <m:sup>
            <m:r>
              <m:rPr>
                <m:sty m:val="i"/>
              </m:rPr>
              <m:t>k</m:t>
            </m:r>
          </m:sup>
        </m:sSup>
      </m:oMath>
      <w:r>
        <w:rPr/>
        <w:t xml:space="preserve"> en fonction de </w:t>
      </w:r>
      <m:oMath>
        <m:r>
          <m:rPr>
            <m:sty m:val="i"/>
          </m:rPr>
          <m:t>A</m:t>
        </m:r>
      </m:oMath>
      <w:r>
        <w:rPr/>
        <w:t xml:space="preserve"> pour tout </w:t>
      </w:r>
      <m:oMath>
        <m:r>
          <m:rPr>
            <m:sty m:val="i"/>
          </m:rPr>
          <m:t>k</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Q22. Donner une condition nécessaire et suffisante sur la trace de </w:t>
      </w:r>
      <m:oMath>
        <m:r>
          <m:rPr>
            <m:sty m:val="i"/>
          </m:rPr>
          <m:t>A</m:t>
        </m:r>
      </m:oMath>
      <w:r>
        <w:rPr/>
        <w:t xml:space="preserve"> pour que </w:t>
      </w:r>
      <m:oMath>
        <m:r>
          <m:rPr>
            <m:sty m:val="i"/>
          </m:rPr>
          <m:t>A</m:t>
        </m:r>
      </m:oMath>
      <w:r>
        <w:rPr/>
        <w:t xml:space="preserve"> soit nilpotente.</w:t>
      </w:r>
      <w:r>
        <w:rPr/>
        <w:br w:type="textWrapping"/>
      </w:r>
      <w:r>
        <w:rPr>
          <w:rFonts w:eastAsia="Georgia" w:cs="Georgia" w:ascii="Georgia" w:hAnsi="Georgia"/>
        </w:rPr>
        <w:t xml:space="preserve">Q23. Donner une condition nécessaire et suffisante sur la trace de </w:t>
      </w:r>
      <m:oMath>
        <m:r>
          <m:rPr>
            <m:sty m:val="i"/>
          </m:rPr>
          <m:t>A</m:t>
        </m:r>
      </m:oMath>
      <w:r>
        <w:rPr/>
        <w:t xml:space="preserve"> pour que </w:t>
      </w:r>
      <m:oMath>
        <m:r>
          <m:rPr>
            <m:sty m:val="i"/>
          </m:rPr>
          <m:t>A</m:t>
        </m:r>
      </m:oMath>
      <w:r>
        <w:rPr/>
        <w:t xml:space="preserve"> soit diagonalisable.</w:t>
      </w:r>
    </w:p>
    <w:p>
      <w:pPr>
        <w:spacing w:line="271" w:before="330" w:lineRule="auto"/>
      </w:pPr>
      <w:r>
        <w:rPr>
          <w:b/>
          <w:sz w:val="42"/>
        </w:rPr>
        <w:t xml:space="preserve">Partie II - Matrices de Householder</w:t>
      </w:r>
    </w:p>
    <w:p>
      <w:pPr>
        <w:spacing w:line="271" w:before="330" w:lineRule="auto"/>
      </w:pPr>
      <w:r>
        <w:rPr>
          <w:b/>
          <w:sz w:val="42"/>
        </w:rPr>
        <w:t xml:space="preserve">II. 1 - Un exemple</w:t>
      </w:r>
    </w:p>
    <w:p>
      <w:pPr>
        <w:spacing w:after="220" w:lineRule="auto"/>
      </w:pPr>
      <w:r>
        <w:rPr>
          <w:rFonts w:eastAsia="Georgia" w:cs="Georgia" w:ascii="Georgia" w:hAnsi="Georgia"/>
        </w:rPr>
        <w:t xml:space="preserve">On définit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2</m:t>
                    </m:r>
                  </m:e>
                  <m:e>
                    <m:r>
                      <m:rPr>
                        <m:sty m:val="p"/>
                      </m:rPr>
                      <m:t>2</m:t>
                    </m:r>
                  </m:e>
                </m:mr>
                <m:mr>
                  <m:e>
                    <m:r>
                      <m:rPr>
                        <m:sty m:val="p"/>
                      </m:rPr>
                      <m:t>−</m:t>
                    </m:r>
                    <m:r>
                      <m:rPr>
                        <m:sty m:val="p"/>
                      </m:rPr>
                      <m:t>2</m:t>
                    </m:r>
                  </m:e>
                  <m:e>
                    <m:r>
                      <m:rPr>
                        <m:sty m:val="p"/>
                      </m:rPr>
                      <m:t>1</m:t>
                    </m:r>
                  </m:e>
                  <m:e>
                    <m:r>
                      <m:rPr>
                        <m:sty m:val="p"/>
                      </m:rPr>
                      <m:t>2</m:t>
                    </m:r>
                  </m:e>
                </m:mr>
                <m:mr>
                  <m:e>
                    <m:r>
                      <m:rPr>
                        <m:sty m:val="p"/>
                      </m:rPr>
                      <m:t>2</m:t>
                    </m:r>
                  </m:e>
                  <m:e>
                    <m:r>
                      <m:rPr>
                        <m:sty m:val="p"/>
                      </m:rPr>
                      <m:t>2</m:t>
                    </m:r>
                  </m:e>
                  <m:e>
                    <m:r>
                      <m:rPr>
                        <m:sty m:val="p"/>
                      </m:rPr>
                      <m:t>1</m:t>
                    </m:r>
                  </m:e>
                </m:mr>
              </m:m>
            </m:e>
          </m:d>
          <m:r>
            <m:rPr>
              <m:sty m:val="p"/>
            </m:rPr>
            <m:t>∈</m:t>
          </m:r>
          <m:sSub>
            <m:sSubPr/>
            <m:e>
              <m:r>
                <m:rPr>
                  <m:sty m:val="i"/>
                </m:rPr>
                <m:t>M</m:t>
              </m:r>
            </m:e>
            <m:sub>
              <m:r>
                <m:rPr>
                  <m:sty m:val="p"/>
                </m:rPr>
                <m:t>3</m:t>
              </m:r>
            </m:sub>
          </m:sSub>
          <m:r>
            <m:rPr>
              <m:sty m:val="p"/>
            </m:rPr>
            <m:t>(</m:t>
          </m:r>
          <m:r>
            <m:rPr>
              <m:scr m:val="double-struck"/>
            </m:rPr>
            <m:t>R</m:t>
          </m:r>
          <m:r>
            <m:rPr>
              <m:sty m:val="p"/>
            </m:rPr>
            <m:t>)</m:t>
          </m:r>
        </m:oMath>
      </m:oMathPara>
    </w:p>
    <w:p>
      <w:pPr>
        <w:spacing w:after="220" w:lineRule="auto"/>
      </w:pPr>
      <w:r>
        <w:rPr/>
        <w:t xml:space="preserve">Q24. Calculer </w:t>
      </w:r>
      <m:oMath>
        <m:sSup>
          <m:sSupPr/>
          <m:e>
            <m:r>
              <m:rPr>
                <m:sty m:val="i"/>
              </m:rPr>
              <m:t>A</m:t>
            </m:r>
          </m:e>
          <m:sup>
            <m:r>
              <m:rPr>
                <m:sty m:val="p"/>
              </m:rPr>
              <m:t>2</m:t>
            </m:r>
          </m:sup>
        </m:sSup>
      </m:oMath>
      <w:r>
        <w:rPr>
          <w:rFonts w:eastAsia="Georgia" w:cs="Georgia" w:ascii="Georgia" w:hAnsi="Georgia"/>
        </w:rPr>
        <w:t xml:space="preserve">. En déduire un polynôme annulateur de </w:t>
      </w:r>
      <m:oMath>
        <m:r>
          <m:rPr>
            <m:sty m:val="i"/>
          </m:rPr>
          <m:t>A</m:t>
        </m:r>
      </m:oMath>
      <w:r>
        <w:rPr/>
        <w:t xml:space="preserve">.</w:t>
      </w:r>
      <w:r>
        <w:rPr/>
        <w:br w:type="textWrapping"/>
      </w:r>
      <w:r>
        <w:rPr>
          <w:rFonts w:eastAsia="Georgia" w:cs="Georgia" w:ascii="Georgia" w:hAnsi="Georgia"/>
        </w:rPr>
        <w:t xml:space="preserve">Q25. Déterminer les valeurs propres et les vecteurs propres de </w:t>
      </w:r>
      <m:oMath>
        <m:r>
          <m:rPr>
            <m:sty m:val="i"/>
          </m:rPr>
          <m:t>A</m:t>
        </m:r>
      </m:oMath>
      <w:r>
        <w:rPr/>
        <w:t xml:space="preserve">.</w:t>
      </w:r>
      <w:r>
        <w:rPr/>
        <w:br w:type="textWrapping"/>
      </w:r>
      <w:r>
        <w:rPr/>
        <w:t xml:space="preserve">Q26. Montrer que les sous-espaces propres de </w:t>
      </w:r>
      <m:oMath>
        <m:r>
          <m:rPr>
            <m:sty m:val="i"/>
          </m:rPr>
          <m:t>A</m:t>
        </m:r>
      </m:oMath>
      <w:r>
        <w:rPr/>
        <w:t xml:space="preserve"> sont orthogonaux.</w:t>
      </w:r>
      <w:r>
        <w:rPr/>
        <w:br w:type="textWrapping"/>
      </w:r>
      <w:r>
        <w:rPr>
          <w:rFonts w:eastAsia="Georgia" w:cs="Georgia" w:ascii="Georgia" w:hAnsi="Georgia"/>
        </w:rPr>
        <w:t xml:space="preserve">Q27. Déterminer une matrice </w:t>
      </w:r>
      <m:oMath>
        <m:r>
          <m:rPr>
            <m:sty m:val="i"/>
          </m:rPr>
          <m:t>P</m:t>
        </m:r>
        <m:r>
          <m:rPr>
            <m:sty m:val="p"/>
          </m:rPr>
          <m:t>∈</m:t>
        </m:r>
        <m:sSub>
          <m:sSubPr/>
          <m:e>
            <m:r>
              <m:rPr>
                <m:sty m:val="i"/>
              </m:rPr>
              <m:t>O</m:t>
            </m:r>
          </m:e>
          <m:sub>
            <m:r>
              <m:rPr>
                <m:sty m:val="p"/>
              </m:rPr>
              <m:t>3</m:t>
            </m:r>
          </m:sub>
        </m:sSub>
        <m:r>
          <m:rPr>
            <m:sty m:val="p"/>
          </m:rPr>
          <m:t>(</m:t>
        </m:r>
        <m:r>
          <m:rPr>
            <m:scr m:val="double-struck"/>
          </m:rPr>
          <m:t>R</m:t>
        </m:r>
        <m:r>
          <m:rPr>
            <m:sty m:val="p"/>
          </m:rPr>
          <m:t>)</m:t>
        </m:r>
      </m:oMath>
      <w:r>
        <w:rPr/>
        <w:t xml:space="preserve"> et une matrice diagonale </w:t>
      </w:r>
      <m:oMath>
        <m:r>
          <m:rPr>
            <m:sty m:val="i"/>
          </m:rPr>
          <m:t>D</m:t>
        </m:r>
        <m:r>
          <m:rPr>
            <m:sty m:val="p"/>
          </m:rPr>
          <m:t>∈</m:t>
        </m:r>
        <m:sSub>
          <m:sSubPr/>
          <m:e>
            <m:r>
              <m:rPr>
                <m:sty m:val="i"/>
              </m:rPr>
              <m:t>M</m:t>
            </m:r>
          </m:e>
          <m:sub>
            <m:r>
              <m:rPr>
                <m:sty m:val="p"/>
              </m:rPr>
              <m:t>3</m:t>
            </m:r>
          </m:sub>
        </m:sSub>
        <m:r>
          <m:rPr>
            <m:sty m:val="p"/>
          </m:rPr>
          <m:t>(</m:t>
        </m:r>
        <m:r>
          <m:rPr>
            <m:scr m:val="double-struck"/>
          </m:rPr>
          <m:t>R</m:t>
        </m:r>
        <m:r>
          <m:rPr>
            <m:sty m:val="p"/>
          </m:rPr>
          <m:t>)</m:t>
        </m:r>
      </m:oMath>
      <w:r>
        <w:rPr/>
        <w:t xml:space="preserve">, telles que </w:t>
      </w:r>
      <m:oMath>
        <m:sSup>
          <m:sSupPr/>
          <m:e>
            <m:r>
              <m:rPr>
                <m:sty m:val="i"/>
              </m:rPr>
              <m:t>P</m:t>
            </m:r>
          </m:e>
          <m:sup>
            <m:r>
              <m:rPr>
                <m:sty m:val="i"/>
              </m:rPr>
              <m:t>T</m:t>
            </m:r>
          </m:sup>
        </m:sSup>
        <m:r>
          <m:rPr>
            <m:sty m:val="i"/>
          </m:rPr>
          <m:t>A</m:t>
        </m:r>
        <m:r>
          <m:rPr>
            <m:sty m:val="i"/>
          </m:rPr>
          <m:t>P</m:t>
        </m:r>
        <m:r>
          <m:rPr>
            <m:sty m:val="p"/>
          </m:rPr>
          <m:t>=</m:t>
        </m:r>
        <m:r>
          <m:rPr>
            <m:sty m:val="i"/>
          </m:rPr>
          <m:t>D</m:t>
        </m:r>
      </m:oMath>
      <w:r>
        <w:rPr/>
        <w:t xml:space="preserve">.</w:t>
      </w:r>
      <w:r>
        <w:rPr/>
        <w:br w:type="textWrapping"/>
      </w:r>
      <w:r>
        <w:rPr>
          <w:rFonts w:eastAsia="Georgia" w:cs="Georgia" w:ascii="Georgia" w:hAnsi="Georgia"/>
        </w:rPr>
        <w:t xml:space="preserve">Q28. Interpréter géométriquement l'endomorphisme </w:t>
      </w:r>
      <m:oMath>
        <m:r>
          <m:rPr>
            <m:sty m:val="i"/>
          </m:rPr>
          <m:t>A</m:t>
        </m:r>
      </m:oMath>
      <w:r>
        <w:rPr/>
        <w:t xml:space="preserve"> de </w:t>
      </w:r>
      <m:oMath>
        <m:sSub>
          <m:sSubPr/>
          <m:e>
            <m:r>
              <m:rPr>
                <m:sty m:val="i"/>
              </m:rPr>
              <m:t>M</m:t>
            </m:r>
          </m:e>
          <m:sub>
            <m:r>
              <m:rPr>
                <m:sty m:val="p"/>
              </m:rPr>
              <m:t>3</m:t>
            </m:r>
            <m:r>
              <m:rPr>
                <m:sty m:val="p"/>
              </m:rPr>
              <m:t>,</m:t>
            </m:r>
            <m:r>
              <m:rPr>
                <m:sty m:val="p"/>
              </m:rPr>
              <m:t>1</m:t>
            </m:r>
          </m:sub>
        </m:sSub>
        <m:r>
          <m:rPr>
            <m:sty m:val="p"/>
          </m:rPr>
          <m:t>(</m:t>
        </m:r>
        <m:r>
          <m:rPr>
            <m:scr m:val="double-struck"/>
          </m:rPr>
          <m:t>R</m:t>
        </m:r>
        <m:r>
          <m:rPr>
            <m:sty m:val="p"/>
          </m:rPr>
          <m:t>)</m:t>
        </m:r>
      </m:oMath>
      <w:r>
        <w:rPr/>
        <w:t xml:space="preserve">.</w:t>
      </w:r>
    </w:p>
    <w:p>
      <w:pPr>
        <w:spacing w:line="271" w:before="330" w:lineRule="auto"/>
      </w:pPr>
      <w:r>
        <w:rPr>
          <w:b/>
          <w:sz w:val="42"/>
        </w:rPr>
        <w:t xml:space="preserve">II. 2 - Matrices de Householder</w:t>
      </w:r>
    </w:p>
    <w:p>
      <w:pPr>
        <w:spacing w:after="220" w:lineRule="auto"/>
      </w:pPr>
      <w:r>
        <w:rPr/>
        <w:t xml:space="preserve">Soit </w:t>
      </w:r>
      <m:oMath>
        <m:r>
          <m:rPr>
            <m:sty m:val="i"/>
          </m:rPr>
          <m:t>V</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oMath>
      <w:r>
        <w:rPr>
          <w:rFonts w:eastAsia="Georgia" w:cs="Georgia" w:ascii="Georgia" w:hAnsi="Georgia"/>
        </w:rPr>
        <w:t xml:space="preserve">. On définit </w:t>
      </w:r>
      <m:oMath>
        <m:sSub>
          <m:sSubPr/>
          <m:e>
            <m:r>
              <m:rPr>
                <m:sty m:val="i"/>
              </m:rPr>
              <m:t>P</m:t>
            </m:r>
          </m:e>
          <m:sub>
            <m:r>
              <m:rPr>
                <m:sty m:val="i"/>
              </m:rPr>
              <m:t>V</m:t>
            </m:r>
          </m:sub>
        </m:sSub>
        <m:r>
          <m:rPr>
            <m:sty m:val="p"/>
          </m:rPr>
          <m:t>,</m:t>
        </m:r>
        <m:sSub>
          <m:sSubPr/>
          <m:e>
            <m:r>
              <m:rPr>
                <m:sty m:val="i"/>
              </m:rPr>
              <m:t>Q</m:t>
            </m:r>
          </m:e>
          <m:sub>
            <m:r>
              <m:rPr>
                <m:sty m:val="i"/>
              </m:rPr>
              <m:t>V</m:t>
            </m:r>
          </m:sub>
        </m:sSub>
        <m:r>
          <m:rPr>
            <m:sty m:val="p"/>
          </m:rPr>
          <m:t>∈</m:t>
        </m:r>
        <m:sSub>
          <m:sSubPr/>
          <m:e>
            <m:r>
              <m:rPr>
                <m:sty m:val="i"/>
              </m:rPr>
              <m:t>M</m:t>
            </m:r>
          </m:e>
          <m:sub>
            <m:r>
              <m:rPr>
                <m:sty m:val="i"/>
              </m:rPr>
              <m:t>n</m:t>
            </m:r>
          </m:sub>
        </m:sSub>
        <m:r>
          <m:rPr>
            <m:sty m:val="p"/>
          </m:rPr>
          <m:t>(</m:t>
        </m:r>
        <m:r>
          <m:rPr>
            <m:scr m:val="double-struck"/>
          </m:rPr>
          <m:t>R</m:t>
        </m:r>
        <m:r>
          <m:rPr>
            <m:sty m:val="p"/>
          </m:rPr>
          <m:t>)</m:t>
        </m:r>
      </m:oMath>
      <w:r>
        <w:rPr/>
        <w:t xml:space="preserve"> par :</w:t>
      </w:r>
    </w:p>
    <w:p>
      <w:pPr>
        <w:spacing w:after="220" w:lineRule="auto"/>
      </w:pPr>
      <m:oMathPara>
        <m:oMath>
          <m:sSub>
            <m:sSubPr/>
            <m:e>
              <m:r>
                <m:rPr>
                  <m:sty m:val="i"/>
                </m:rPr>
                <m:t>P</m:t>
              </m:r>
            </m:e>
            <m:sub>
              <m:r>
                <m:rPr>
                  <m:sty m:val="i"/>
                </m:rPr>
                <m:t>V</m:t>
              </m:r>
            </m:sub>
          </m:sSub>
          <m:r>
            <m:rPr>
              <m:sty m:val="p"/>
            </m:rPr>
            <m:t>=</m:t>
          </m:r>
          <m:f>
            <m:fPr>
              <m:ctrlPr>
                <w:rPr>
                  <w:rFonts w:ascii="Cambria Math" w:hAnsi="Cambria Math"/>
                </w:rPr>
              </m:ctrlPr>
            </m:fPr>
            <m:num>
              <m:r>
                <m:rPr>
                  <m:sty m:val="p"/>
                </m:rPr>
                <m:t>1</m:t>
              </m:r>
            </m:num>
            <m:den>
              <m:r>
                <m:rPr>
                  <m:sty m:val="p"/>
                </m:rPr>
                <m:t>‖</m:t>
              </m:r>
              <m:r>
                <m:rPr>
                  <m:sty m:val="i"/>
                </m:rPr>
                <m:t>V</m:t>
              </m:r>
              <m:sSup>
                <m:sSupPr/>
                <m:e>
                  <m:r>
                    <m:rPr>
                      <m:sty m:val="p"/>
                    </m:rPr>
                    <m:t>‖</m:t>
                  </m:r>
                </m:e>
                <m:sup>
                  <m:r>
                    <m:rPr>
                      <m:sty m:val="p"/>
                    </m:rPr>
                    <m:t>2</m:t>
                  </m:r>
                </m:sup>
              </m:sSup>
            </m:den>
          </m:f>
          <m:r>
            <m:rPr>
              <m:sty m:val="i"/>
            </m:rPr>
            <m:t>V</m:t>
          </m:r>
          <m:sSup>
            <m:sSupPr/>
            <m:e>
              <m:r>
                <m:rPr>
                  <m:sty m:val="i"/>
                </m:rPr>
                <m:t>V</m:t>
              </m:r>
            </m:e>
            <m:sup>
              <m:r>
                <m:rPr>
                  <m:sty m:val="i"/>
                </m:rPr>
                <m:t>T</m:t>
              </m:r>
            </m:sup>
          </m:sSup>
          <m:r>
            <m:rPr>
              <m:sty m:val="p"/>
            </m:rPr>
            <m:t xml:space="preserve"> </m:t>
          </m:r>
          <m:r>
            <m:rPr>
              <m:nor/>
            </m:rPr>
            <m:t> et </m:t>
          </m:r>
          <m:r>
            <m:rPr>
              <m:sty m:val="p"/>
            </m:rPr>
            <m:t xml:space="preserve"> </m:t>
          </m:r>
          <m:sSub>
            <m:sSubPr/>
            <m:e>
              <m:r>
                <m:rPr>
                  <m:sty m:val="i"/>
                </m:rPr>
                <m:t>Q</m:t>
              </m:r>
            </m:e>
            <m:sub>
              <m:r>
                <m:rPr>
                  <m:sty m:val="i"/>
                </m:rPr>
                <m:t>V</m:t>
              </m:r>
            </m:sub>
          </m:sSub>
          <m:r>
            <m:rPr>
              <m:sty m:val="p"/>
            </m:rPr>
            <m:t>=</m:t>
          </m:r>
          <m:sSub>
            <m:sSubPr/>
            <m:e>
              <m:r>
                <m:rPr>
                  <m:sty m:val="i"/>
                </m:rPr>
                <m:t>I</m:t>
              </m:r>
            </m:e>
            <m:sub>
              <m:r>
                <m:rPr>
                  <m:sty m:val="i"/>
                </m:rPr>
                <m:t>n</m:t>
              </m:r>
            </m:sub>
          </m:sSub>
          <m:r>
            <m:rPr>
              <m:sty m:val="p"/>
            </m:rPr>
            <m:t>−</m:t>
          </m:r>
          <m:r>
            <m:rPr>
              <m:sty m:val="p"/>
            </m:rPr>
            <m:t>2</m:t>
          </m:r>
          <m:f>
            <m:fPr>
              <m:ctrlPr>
                <w:rPr>
                  <w:rFonts w:ascii="Cambria Math" w:hAnsi="Cambria Math"/>
                </w:rPr>
              </m:ctrlPr>
            </m:fPr>
            <m:num>
              <m:r>
                <m:rPr>
                  <m:sty m:val="p"/>
                </m:rPr>
                <m:t>1</m:t>
              </m:r>
            </m:num>
            <m:den>
              <m:r>
                <m:rPr>
                  <m:sty m:val="p"/>
                </m:rPr>
                <m:t>‖</m:t>
              </m:r>
              <m:r>
                <m:rPr>
                  <m:sty m:val="i"/>
                </m:rPr>
                <m:t>V</m:t>
              </m:r>
              <m:sSup>
                <m:sSupPr/>
                <m:e>
                  <m:r>
                    <m:rPr>
                      <m:sty m:val="p"/>
                    </m:rPr>
                    <m:t>‖</m:t>
                  </m:r>
                </m:e>
                <m:sup>
                  <m:r>
                    <m:rPr>
                      <m:sty m:val="p"/>
                    </m:rPr>
                    <m:t>2</m:t>
                  </m:r>
                </m:sup>
              </m:sSup>
            </m:den>
          </m:f>
          <m:r>
            <m:rPr>
              <m:sty m:val="i"/>
            </m:rPr>
            <m:t>V</m:t>
          </m:r>
          <m:sSup>
            <m:sSupPr/>
            <m:e>
              <m:r>
                <m:rPr>
                  <m:sty m:val="i"/>
                </m:rPr>
                <m:t>V</m:t>
              </m:r>
            </m:e>
            <m:sup>
              <m:r>
                <m:rPr>
                  <m:sty m:val="i"/>
                </m:rPr>
                <m:t>T</m:t>
              </m:r>
            </m:sup>
          </m:sSup>
          <m:r>
            <m:rPr>
              <m:sty m:val="p"/>
            </m:rPr>
            <m:t>.</m:t>
          </m:r>
        </m:oMath>
      </m:oMathPara>
    </w:p>
    <w:p>
      <w:pPr>
        <w:spacing w:after="220" w:lineRule="auto"/>
      </w:pPr>
      <w:r>
        <w:rPr/>
        <w:t xml:space="preserve">Q29. Montrer que </w:t>
      </w:r>
      <m:oMath>
        <m:r>
          <m:rPr>
            <m:sty m:val="p"/>
          </m:rPr>
          <m:t>Im</m:t>
        </m:r>
        <m:sSub>
          <m:sSubPr/>
          <m:e>
            <m:r>
              <m:rPr>
                <m:sty m:val="i"/>
              </m:rPr>
              <m:t>P</m:t>
            </m:r>
          </m:e>
          <m:sub>
            <m:r>
              <m:rPr>
                <m:sty m:val="i"/>
              </m:rPr>
              <m:t>V</m:t>
            </m:r>
          </m:sub>
        </m:sSub>
        <m:r>
          <m:rPr>
            <m:sty m:val="p"/>
          </m:rPr>
          <m:t>=</m:t>
        </m:r>
        <m:r>
          <m:rPr>
            <m:sty m:val="p"/>
          </m:rPr>
          <m:t>Vect</m:t>
        </m:r>
        <m:r>
          <m:rPr>
            <m:sty m:val="p"/>
          </m:rPr>
          <m:t>(</m:t>
        </m:r>
        <m:r>
          <m:rPr>
            <m:sty m:val="i"/>
          </m:rPr>
          <m:t>V</m:t>
        </m:r>
        <m:r>
          <m:rPr>
            <m:sty m:val="p"/>
          </m:rPr>
          <m:t>)</m:t>
        </m:r>
      </m:oMath>
      <w:r>
        <w:rPr/>
        <w:t xml:space="preserve"> et que </w:t>
      </w:r>
      <m:oMath>
        <m:r>
          <m:rPr>
            <m:sty m:val="p"/>
          </m:rPr>
          <m:t>Ker</m:t>
        </m:r>
        <m:sSub>
          <m:sSubPr/>
          <m:e>
            <m:r>
              <m:rPr>
                <m:sty m:val="i"/>
              </m:rPr>
              <m:t>P</m:t>
            </m:r>
          </m:e>
          <m:sub>
            <m:r>
              <m:rPr>
                <m:sty m:val="i"/>
              </m:rPr>
              <m:t>V</m:t>
            </m:r>
          </m:sub>
        </m:sSub>
        <m:r>
          <m:rPr>
            <m:sty m:val="p"/>
          </m:rPr>
          <m:t>=</m:t>
        </m:r>
        <m:r>
          <m:rPr>
            <m:sty m:val="p"/>
          </m:rPr>
          <m:t>Vect</m:t>
        </m:r>
        <m:r>
          <m:rPr>
            <m:sty m:val="p"/>
          </m:rPr>
          <m:t>(</m:t>
        </m:r>
        <m:r>
          <m:rPr>
            <m:sty m:val="i"/>
          </m:rPr>
          <m:t>V</m:t>
        </m:r>
        <m:sSup>
          <m:sSupPr/>
          <m:e>
            <m:r>
              <m:rPr>
                <m:sty m:val="p"/>
              </m:rPr>
              <m:t>)</m:t>
            </m:r>
          </m:e>
          <m:sup>
            <m:r>
              <m:rPr>
                <m:sty m:val="p"/>
              </m:rPr>
              <m:t>⊥</m:t>
            </m:r>
          </m:sup>
        </m:sSup>
      </m:oMath>
      <w:r>
        <w:rPr/>
        <w:t xml:space="preserve">.</w:t>
      </w:r>
      <w:r>
        <w:rPr/>
        <w:br w:type="textWrapping"/>
      </w:r>
      <w:r>
        <w:rPr/>
        <w:t xml:space="preserve">Q30. Montrer que </w:t>
      </w:r>
      <m:oMath>
        <m:sSub>
          <m:sSubPr/>
          <m:e>
            <m:r>
              <m:rPr>
                <m:sty m:val="i"/>
              </m:rPr>
              <m:t>P</m:t>
            </m:r>
          </m:e>
          <m:sub>
            <m:r>
              <m:rPr>
                <m:sty m:val="i"/>
              </m:rPr>
              <m:t>V</m:t>
            </m:r>
          </m:sub>
        </m:sSub>
      </m:oMath>
      <w:r>
        <w:rPr/>
        <w:t xml:space="preserve"> est la projection orthogonale sur la droite </w:t>
      </w:r>
      <m:oMath>
        <m:r>
          <m:rPr>
            <m:sty m:val="p"/>
          </m:rPr>
          <m:t>Vect</m:t>
        </m:r>
        <m:r>
          <m:rPr>
            <m:sty m:val="p"/>
          </m:rPr>
          <m:t>(</m:t>
        </m:r>
        <m:r>
          <m:rPr>
            <m:sty m:val="i"/>
          </m:rPr>
          <m:t>V</m:t>
        </m:r>
        <m:r>
          <m:rPr>
            <m:sty m:val="p"/>
          </m:rPr>
          <m:t>)</m:t>
        </m:r>
      </m:oMath>
      <w:r>
        <w:rPr/>
        <w:t xml:space="preserve">.</w:t>
      </w:r>
      <w:r>
        <w:rPr/>
        <w:br w:type="textWrapping"/>
      </w:r>
      <w:r>
        <w:rPr>
          <w:rFonts w:eastAsia="Georgia" w:cs="Georgia" w:ascii="Georgia" w:hAnsi="Georgia"/>
        </w:rPr>
        <w:t xml:space="preserve">Préciser le rang et la trace de la matrice </w:t>
      </w:r>
      <m:oMath>
        <m:sSub>
          <m:sSubPr/>
          <m:e>
            <m:r>
              <m:rPr>
                <m:sty m:val="i"/>
              </m:rPr>
              <m:t>P</m:t>
            </m:r>
          </m:e>
          <m:sub>
            <m:r>
              <m:rPr>
                <m:sty m:val="i"/>
              </m:rPr>
              <m:t>V</m:t>
            </m:r>
          </m:sub>
        </m:sSub>
      </m:oMath>
      <w:r>
        <w:rPr/>
        <w:t xml:space="preserve">.</w:t>
      </w:r>
      <w:r>
        <w:rPr/>
        <w:br w:type="textWrapping"/>
      </w:r>
      <w:r>
        <w:rPr/>
        <w:t xml:space="preserve">Q31. Montrer que </w:t>
      </w:r>
      <m:oMath>
        <m:sSub>
          <m:sSubPr/>
          <m:e>
            <m:r>
              <m:rPr>
                <m:sty m:val="i"/>
              </m:rPr>
              <m:t>Q</m:t>
            </m:r>
          </m:e>
          <m:sub>
            <m:r>
              <m:rPr>
                <m:sty m:val="i"/>
              </m:rPr>
              <m:t>V</m:t>
            </m:r>
          </m:sub>
        </m:sSub>
      </m:oMath>
      <w:r>
        <w:rPr>
          <w:rFonts w:eastAsia="Georgia" w:cs="Georgia" w:ascii="Georgia" w:hAnsi="Georgia"/>
        </w:rPr>
        <w:t xml:space="preserve"> est symétrique et orthogonale.</w:t>
      </w:r>
      <w:r>
        <w:rPr/>
        <w:br w:type="textWrapping"/>
      </w:r>
      <w:r>
        <w:rPr/>
        <w:t xml:space="preserve">Q32. Montrer que </w:t>
      </w:r>
      <m:oMath>
        <m:sSub>
          <m:sSubPr/>
          <m:e>
            <m:r>
              <m:rPr>
                <m:sty m:val="i"/>
              </m:rPr>
              <m:t>Q</m:t>
            </m:r>
          </m:e>
          <m:sub>
            <m:r>
              <m:rPr>
                <m:sty m:val="i"/>
              </m:rPr>
              <m:t>V</m:t>
            </m:r>
          </m:sub>
        </m:sSub>
      </m:oMath>
      <w:r>
        <w:rPr>
          <w:rFonts w:eastAsia="Georgia" w:cs="Georgia" w:ascii="Georgia" w:hAnsi="Georgia"/>
        </w:rPr>
        <w:t xml:space="preserve"> est la symétrie orthogonale par rapport à </w:t>
      </w:r>
      <m:oMath>
        <m:r>
          <m:rPr>
            <m:sty m:val="p"/>
          </m:rPr>
          <m:t>Vect</m:t>
        </m:r>
        <m:r>
          <m:rPr>
            <m:sty m:val="p"/>
          </m:rPr>
          <m:t>(</m:t>
        </m:r>
        <m:r>
          <m:rPr>
            <m:sty m:val="i"/>
          </m:rPr>
          <m:t>V</m:t>
        </m:r>
        <m:sSup>
          <m:sSupPr/>
          <m:e>
            <m:r>
              <m:rPr>
                <m:sty m:val="p"/>
              </m:rPr>
              <m:t>)</m:t>
            </m:r>
          </m:e>
          <m:sup>
            <m:r>
              <m:rPr>
                <m:sty m:val="p"/>
              </m:rPr>
              <m:t>⊥</m:t>
            </m:r>
          </m:sup>
        </m:sSup>
      </m:oMath>
      <w:r>
        <w:rPr/>
        <w:t xml:space="preserve">.</w:t>
      </w:r>
    </w:p>
    <w:p>
      <w:pPr>
        <w:spacing w:line="271" w:before="330" w:lineRule="auto"/>
      </w:pPr>
      <w:r>
        <w:rPr>
          <w:b/>
          <w:sz w:val="42"/>
        </w:rPr>
        <w:t xml:space="preserve">Partie III - Factorisation </w:t>
      </w:r>
      <m:oMath>
        <m:r>
          <m:rPr>
            <m:sty m:val="i"/>
          </m:rPr>
          <w:rPr>
            <w:sz w:val="42"/>
          </w:rPr>
          <m:t>Q</m:t>
        </m:r>
        <m:r>
          <m:rPr>
            <m:sty m:val="i"/>
          </m:rPr>
          <w:rPr>
            <w:sz w:val="42"/>
          </w:rPr>
          <m:t>R</m:t>
        </m:r>
      </m:oMath>
    </w:p>
    <w:p>
      <w:pPr>
        <w:spacing w:line="271" w:before="330" w:lineRule="auto"/>
      </w:pPr>
      <w:r>
        <w:rPr>
          <w:rFonts w:eastAsia="Georgia" w:cs="Georgia" w:ascii="Georgia" w:hAnsi="Georgia"/>
          <w:b/>
          <w:sz w:val="42"/>
        </w:rPr>
        <w:t xml:space="preserve">III. 1 - Un résulat préliminaire</w:t>
      </w:r>
    </w:p>
    <w:p>
      <w:pPr>
        <w:spacing w:after="220" w:lineRule="auto"/>
      </w:pPr>
      <w:r>
        <w:rPr/>
        <w:t xml:space="preserve">Soient </w:t>
      </w:r>
      <m:oMath>
        <m:r>
          <m:rPr>
            <m:sty m:val="i"/>
          </m:rPr>
          <m:t>U</m:t>
        </m:r>
        <m:r>
          <m:rPr>
            <m:sty m:val="p"/>
          </m:rPr>
          <m:t>,</m:t>
        </m:r>
        <m:r>
          <m:rPr>
            <m:sty m:val="i"/>
          </m:rPr>
          <m:t>V</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tels que </w:t>
      </w:r>
      <m:oMath>
        <m:r>
          <m:rPr>
            <m:sty m:val="p"/>
          </m:rPr>
          <m:t>‖</m:t>
        </m:r>
        <m:r>
          <m:rPr>
            <m:sty m:val="i"/>
          </m:rPr>
          <m:t>U</m:t>
        </m:r>
        <m:r>
          <m:rPr>
            <m:sty m:val="p"/>
          </m:rPr>
          <m:t>‖</m:t>
        </m:r>
        <m:r>
          <m:rPr>
            <m:sty m:val="p"/>
          </m:rPr>
          <m:t>=</m:t>
        </m:r>
        <m:r>
          <m:rPr>
            <m:sty m:val="p"/>
          </m:rPr>
          <m:t>‖</m:t>
        </m:r>
        <m:r>
          <m:rPr>
            <m:sty m:val="i"/>
          </m:rPr>
          <m:t>V</m:t>
        </m:r>
        <m:r>
          <m:rPr>
            <m:sty m:val="p"/>
          </m:rPr>
          <m:t>‖</m:t>
        </m:r>
      </m:oMath>
      <w:r>
        <w:rPr/>
        <w:t xml:space="preserve">. On note </w:t>
      </w:r>
      <m:oMath>
        <m:r>
          <m:rPr>
            <m:sty m:val="i"/>
          </m:rPr>
          <m:t>D</m:t>
        </m:r>
        <m:r>
          <m:rPr>
            <m:sty m:val="p"/>
          </m:rPr>
          <m:t>=</m:t>
        </m:r>
        <m:r>
          <m:rPr>
            <m:sty m:val="p"/>
          </m:rPr>
          <m:t>Vect</m:t>
        </m:r>
        <m:r>
          <m:rPr>
            <m:sty m:val="p"/>
          </m:rPr>
          <m:t>(</m:t>
        </m:r>
        <m:r>
          <m:rPr>
            <m:sty m:val="i"/>
          </m:rPr>
          <m:t>U</m:t>
        </m:r>
        <m:r>
          <m:rPr>
            <m:sty m:val="p"/>
          </m:rPr>
          <m:t>−</m:t>
        </m:r>
        <m:r>
          <m:rPr>
            <m:sty m:val="i"/>
          </m:rPr>
          <m:t>V</m:t>
        </m:r>
        <m:r>
          <m:rPr>
            <m:sty m:val="p"/>
          </m:rPr>
          <m:t>)</m:t>
        </m:r>
      </m:oMath>
      <w:r>
        <w:rPr/>
        <w:t xml:space="preserve">.</w:t>
      </w:r>
      <w:r>
        <w:rPr/>
        <w:br w:type="textWrapping"/>
      </w:r>
      <w:r>
        <w:rPr/>
        <w:t xml:space="preserve">Q33. Montrer que </w:t>
      </w:r>
      <m:oMath>
        <m:sSup>
          <m:sSupPr/>
          <m:e>
            <m:r>
              <m:rPr>
                <m:sty m:val="i"/>
              </m:rPr>
              <m:t>D</m:t>
            </m:r>
          </m:e>
          <m:sup>
            <m:r>
              <m:rPr>
                <m:sty m:val="p"/>
              </m:rPr>
              <m:t>⊥</m:t>
            </m:r>
          </m:sup>
        </m:sSup>
      </m:oMath>
      <w:r>
        <w:rPr/>
        <w:t xml:space="preserve"> est l'ensemble des </w:t>
      </w:r>
      <m:oMath>
        <m:r>
          <m:rPr>
            <m:sty m:val="i"/>
          </m:rPr>
          <m:t>X</m:t>
        </m:r>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tels que </w:t>
      </w:r>
      <m:oMath>
        <m:r>
          <m:rPr>
            <m:sty m:val="p"/>
          </m:rPr>
          <m:t>‖</m:t>
        </m:r>
        <m:r>
          <m:rPr>
            <m:sty m:val="i"/>
          </m:rPr>
          <m:t>X</m:t>
        </m:r>
        <m:r>
          <m:rPr>
            <m:sty m:val="p"/>
          </m:rPr>
          <m:t>−</m:t>
        </m:r>
        <m:r>
          <m:rPr>
            <m:sty m:val="i"/>
          </m:rPr>
          <m:t>U</m:t>
        </m:r>
        <m:r>
          <m:rPr>
            <m:sty m:val="p"/>
          </m:rPr>
          <m:t>‖</m:t>
        </m:r>
        <m:r>
          <m:rPr>
            <m:sty m:val="p"/>
          </m:rPr>
          <m:t>=</m:t>
        </m:r>
        <m:r>
          <m:rPr>
            <m:sty m:val="p"/>
          </m:rPr>
          <m:t>‖</m:t>
        </m:r>
        <m:r>
          <m:rPr>
            <m:sty m:val="i"/>
          </m:rPr>
          <m:t>X</m:t>
        </m:r>
        <m:r>
          <m:rPr>
            <m:sty m:val="p"/>
          </m:rPr>
          <m:t>−</m:t>
        </m:r>
        <m:r>
          <m:rPr>
            <m:sty m:val="i"/>
          </m:rPr>
          <m:t>V</m:t>
        </m:r>
        <m:r>
          <m:rPr>
            <m:sty m:val="p"/>
          </m:rPr>
          <m:t>‖</m:t>
        </m:r>
      </m:oMath>
      <w:r>
        <w:rPr/>
        <w:t xml:space="preserve">.</w:t>
      </w:r>
      <w:r>
        <w:rPr/>
        <w:br w:type="textWrapping"/>
      </w:r>
      <w:r>
        <w:rPr>
          <w:rFonts w:eastAsia="Georgia" w:cs="Georgia" w:ascii="Georgia" w:hAnsi="Georgia"/>
        </w:rPr>
        <w:t xml:space="preserve">Q34. Donner la décomposition de </w:t>
      </w:r>
      <m:oMath>
        <m:r>
          <m:rPr>
            <m:sty m:val="i"/>
          </m:rPr>
          <m:t>U</m:t>
        </m:r>
      </m:oMath>
      <w:r>
        <w:rPr/>
        <w:t xml:space="preserve"> sur la somme directe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i"/>
          </m:rPr>
          <m:t>D</m:t>
        </m:r>
        <m:r>
          <m:rPr>
            <m:sty m:val="p"/>
          </m:rPr>
          <m:t>⊕</m:t>
        </m:r>
        <m:sSup>
          <m:sSupPr/>
          <m:e>
            <m:r>
              <m:rPr>
                <m:sty m:val="i"/>
              </m:rPr>
              <m:t>D</m:t>
            </m:r>
          </m:e>
          <m:sup>
            <m:r>
              <m:rPr>
                <m:sty m:val="p"/>
              </m:rPr>
              <m:t>⊥</m:t>
            </m:r>
          </m:sup>
        </m:sSup>
      </m:oMath>
      <w:r>
        <w:rPr/>
        <w:t xml:space="preserve">.</w:t>
      </w:r>
      <w:r>
        <w:rPr/>
        <w:br w:type="textWrapping"/>
      </w:r>
      <w:r>
        <w:rPr/>
        <w:t xml:space="preserve">Q35. On suppose </w:t>
      </w:r>
      <m:oMath>
        <m:r>
          <m:rPr>
            <m:sty m:val="i"/>
          </m:rPr>
          <m:t>U</m:t>
        </m:r>
      </m:oMath>
      <w:r>
        <w:rPr/>
        <w:t xml:space="preserve"> et </w:t>
      </w:r>
      <m:oMath>
        <m:r>
          <m:rPr>
            <m:sty m:val="i"/>
          </m:rPr>
          <m:t>V</m:t>
        </m:r>
      </m:oMath>
      <w:r>
        <w:rPr>
          <w:rFonts w:eastAsia="Georgia" w:cs="Georgia" w:ascii="Georgia" w:hAnsi="Georgia"/>
        </w:rPr>
        <w:t xml:space="preserve"> non colinéaires. Calculer </w:t>
      </w:r>
      <m:oMath>
        <m:sSub>
          <m:sSubPr/>
          <m:e>
            <m:r>
              <m:rPr>
                <m:sty m:val="i"/>
              </m:rPr>
              <m:t>Q</m:t>
            </m:r>
          </m:e>
          <m:sub>
            <m:r>
              <m:rPr>
                <m:sty m:val="i"/>
              </m:rPr>
              <m:t>U</m:t>
            </m:r>
            <m:r>
              <m:rPr>
                <m:sty m:val="p"/>
              </m:rPr>
              <m:t>−</m:t>
            </m:r>
            <m:r>
              <m:rPr>
                <m:sty m:val="i"/>
              </m:rPr>
              <m:t>V</m:t>
            </m:r>
          </m:sub>
        </m:sSub>
        <m:r>
          <m:rPr>
            <m:sty m:val="i"/>
          </m:rPr>
          <m:t>U</m:t>
        </m:r>
      </m:oMath>
      <w:r>
        <w:rPr>
          <w:rFonts w:eastAsia="Georgia" w:cs="Georgia" w:ascii="Georgia" w:hAnsi="Georgia"/>
        </w:rPr>
        <w:t xml:space="preserve"> où </w:t>
      </w:r>
      <m:oMath>
        <m:sSub>
          <m:sSubPr/>
          <m:e>
            <m:r>
              <m:rPr>
                <m:sty m:val="i"/>
              </m:rPr>
              <m:t>Q</m:t>
            </m:r>
          </m:e>
          <m:sub>
            <m:r>
              <m:rPr>
                <m:sty m:val="i"/>
              </m:rPr>
              <m:t>U</m:t>
            </m:r>
            <m:r>
              <m:rPr>
                <m:sty m:val="p"/>
              </m:rPr>
              <m:t>−</m:t>
            </m:r>
            <m:r>
              <m:rPr>
                <m:sty m:val="i"/>
              </m:rPr>
              <m:t>V</m:t>
            </m:r>
          </m:sub>
        </m:sSub>
      </m:oMath>
      <w:r>
        <w:rPr>
          <w:rFonts w:eastAsia="Georgia" w:cs="Georgia" w:ascii="Georgia" w:hAnsi="Georgia"/>
        </w:rPr>
        <w:t xml:space="preserve"> est définie en (1).</w:t>
      </w:r>
      <w:r>
        <w:rPr/>
        <w:br w:type="textWrapping"/>
      </w:r>
      <w:r>
        <w:rPr>
          <w:rFonts w:eastAsia="Georgia" w:cs="Georgia" w:ascii="Georgia" w:hAnsi="Georgia"/>
        </w:rPr>
        <w:t xml:space="preserve">Q36. En déduire que pour tous </w:t>
      </w:r>
      <m:oMath>
        <m:acc>
          <m:accPr>
            <m:chr m:val="̃"/>
          </m:accPr>
          <m:e>
            <m:r>
              <m:rPr>
                <m:sty m:val="i"/>
              </m:rPr>
              <m:t>U</m:t>
            </m:r>
          </m:e>
        </m:acc>
        <m:r>
          <m:rPr>
            <m:sty m:val="p"/>
          </m:rPr>
          <m:t>,</m:t>
        </m:r>
        <m:acc>
          <m:accPr>
            <m:chr m:val="̃"/>
          </m:accPr>
          <m:e>
            <m:r>
              <m:rPr>
                <m:sty m:val="i"/>
              </m:rPr>
              <m:t>V</m:t>
            </m:r>
          </m:e>
        </m:acc>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t xml:space="preserve">, il existe une matrice orthogonale </w:t>
      </w:r>
      <m:oMath>
        <m:r>
          <m:rPr>
            <m:sty m:val="i"/>
          </m:rPr>
          <m:t>Q</m:t>
        </m:r>
      </m:oMath>
      <w:r>
        <w:rPr/>
        <w:t xml:space="preserve">, telle que </w:t>
      </w:r>
      <m:oMath>
        <m:r>
          <m:rPr>
            <m:sty m:val="i"/>
          </m:rPr>
          <m:t>Q</m:t>
        </m:r>
        <m:acc>
          <m:accPr>
            <m:chr m:val="̃"/>
          </m:accPr>
          <m:e>
            <m:r>
              <m:rPr>
                <m:sty m:val="i"/>
              </m:rPr>
              <m:t>U</m:t>
            </m:r>
          </m:e>
        </m:acc>
      </m:oMath>
      <w:r>
        <w:rPr>
          <w:rFonts w:eastAsia="Georgia" w:cs="Georgia" w:ascii="Georgia" w:hAnsi="Georgia"/>
        </w:rPr>
        <w:t xml:space="preserve"> est colinéaire à </w:t>
      </w:r>
      <m:oMath>
        <m:acc>
          <m:accPr>
            <m:chr m:val="̃"/>
          </m:accPr>
          <m:e>
            <m:r>
              <m:rPr>
                <m:sty m:val="i"/>
              </m:rPr>
              <m:t>V</m:t>
            </m:r>
          </m:e>
        </m:acc>
      </m:oMath>
      <w:r>
        <w:rPr/>
        <w:t xml:space="preserve">.</w:t>
      </w:r>
    </w:p>
    <w:p>
      <w:pPr>
        <w:spacing w:line="271" w:before="330" w:lineRule="auto"/>
      </w:pPr>
      <w:r>
        <w:rPr>
          <w:b/>
          <w:sz w:val="42"/>
        </w:rPr>
        <w:t xml:space="preserve">III. 2 - Factorisation </w:t>
      </w:r>
      <m:oMath>
        <m:r>
          <m:rPr>
            <m:sty m:val="i"/>
          </m:rPr>
          <w:rPr>
            <w:sz w:val="42"/>
          </w:rPr>
          <m:t>Q</m:t>
        </m:r>
        <m:r>
          <m:rPr>
            <m:sty m:val="i"/>
          </m:rPr>
          <w:rPr>
            <w:sz w:val="42"/>
          </w:rPr>
          <m:t>R</m:t>
        </m:r>
      </m:oMath>
    </w:p>
    <w:p>
      <w:pPr>
        <w:spacing w:after="220" w:lineRule="auto"/>
      </w:pPr>
      <w:r>
        <w:rPr/>
        <w:t xml:space="preserve">Q37. Soit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Montrer qu'il existe une matrice orthogonale </w:t>
      </w:r>
      <m:oMath>
        <m:sSub>
          <m:sSubPr/>
          <m:e>
            <m:r>
              <m:rPr>
                <m:sty m:val="i"/>
              </m:rPr>
              <m:t>Q</m:t>
            </m:r>
          </m:e>
          <m:sub>
            <m:r>
              <m:rPr>
                <m:sty m:val="p"/>
              </m:rPr>
              <m:t>1</m:t>
            </m:r>
          </m:sub>
        </m:sSub>
      </m:oMath>
      <w:r>
        <w:rPr/>
        <w:t xml:space="preserve">, telle que </w:t>
      </w:r>
      <m:oMath>
        <m:sSub>
          <m:sSubPr/>
          <m:e>
            <m:r>
              <m:rPr>
                <m:sty m:val="i"/>
              </m:rPr>
              <m:t>Q</m:t>
            </m:r>
          </m:e>
          <m:sub>
            <m:r>
              <m:rPr>
                <m:sty m:val="p"/>
              </m:rPr>
              <m:t>1</m:t>
            </m:r>
          </m:sub>
        </m:sSub>
        <m:r>
          <m:rPr>
            <m:sty m:val="i"/>
          </m:rPr>
          <m:t>A</m:t>
        </m:r>
      </m:oMath>
      <w:r>
        <w:rPr/>
        <w:t xml:space="preserve"> soit de la forme :</w:t>
      </w:r>
    </w:p>
    <w:p>
      <w:pPr>
        <w:spacing w:after="220" w:lineRule="auto"/>
      </w:pPr>
      <m:oMathPara>
        <m:oMath>
          <m:sSub>
            <m:sSubPr/>
            <m:e>
              <m:r>
                <m:rPr>
                  <m:sty m:val="i"/>
                </m:rPr>
                <m:t>Q</m:t>
              </m:r>
            </m:e>
            <m:sub>
              <m:r>
                <m:rPr>
                  <m:sty m:val="p"/>
                </m:rPr>
                <m:t>1</m:t>
              </m:r>
            </m:sub>
          </m:sSub>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α</m:t>
                    </m:r>
                  </m:e>
                  <m:e>
                    <m:r>
                      <m:rPr>
                        <m:sty m:val="p"/>
                      </m:rPr>
                      <m:t>∗</m:t>
                    </m:r>
                  </m:e>
                  <m:e>
                    <m:r>
                      <m:rPr>
                        <m:sty m:val="p"/>
                      </m:rPr>
                      <m:t>⋯</m:t>
                    </m:r>
                  </m:e>
                  <m:e>
                    <m:r>
                      <m:rPr>
                        <m:sty m:val="p"/>
                      </m:rPr>
                      <m:t>∗</m:t>
                    </m:r>
                  </m:e>
                </m:mr>
                <m:mr>
                  <m:e>
                    <m:r>
                      <m:rPr>
                        <m:sty m:val="p"/>
                      </m:rPr>
                      <m:t>0</m:t>
                    </m:r>
                  </m:e>
                  <m:e/>
                  <m:e/>
                  <m:e/>
                </m:mr>
                <m:mr>
                  <m:e>
                    <m:r>
                      <m:rPr>
                        <m:sty m:val="p"/>
                      </m:rPr>
                      <m:t>⋮</m:t>
                    </m:r>
                  </m:e>
                  <m:e/>
                  <m:e>
                    <m:sSub>
                      <m:sSubPr/>
                      <m:e>
                        <m:r>
                          <m:rPr>
                            <m:sty m:val="i"/>
                          </m:rPr>
                          <m:t>C</m:t>
                        </m:r>
                      </m:e>
                      <m:sub>
                        <m:r>
                          <m:rPr>
                            <m:sty m:val="p"/>
                          </m:rPr>
                          <m:t>1</m:t>
                        </m:r>
                      </m:sub>
                    </m:sSub>
                  </m:e>
                  <m:e/>
                </m:mr>
                <m:mr>
                  <m:e>
                    <m:r>
                      <m:rPr>
                        <m:sty m:val="p"/>
                      </m:rPr>
                      <m:t>0</m:t>
                    </m:r>
                  </m:e>
                  <m:e/>
                  <m:e/>
                  <m:e/>
                </m:mr>
              </m:m>
            </m:e>
          </m:d>
          <m:r>
            <m:rPr>
              <m:nor/>
            </m:rPr>
            <m:t> où </m:t>
          </m:r>
          <m:r>
            <m:rPr>
              <m:sty m:val="i"/>
            </m:rPr>
            <m:t>α</m:t>
          </m:r>
          <m:r>
            <m:rPr>
              <m:sty m:val="p"/>
            </m:rPr>
            <m:t>∈</m:t>
          </m:r>
          <m:r>
            <m:rPr>
              <m:scr m:val="double-struck"/>
            </m:rPr>
            <m:t>R</m:t>
          </m:r>
          <m:r>
            <m:rPr>
              <m:nor/>
            </m:rPr>
            <m:t> et </m:t>
          </m:r>
          <m:sSub>
            <m:sSubPr/>
            <m:e>
              <m:r>
                <m:rPr>
                  <m:sty m:val="i"/>
                </m:rPr>
                <m:t>C</m:t>
              </m:r>
            </m:e>
            <m:sub>
              <m:r>
                <m:rPr>
                  <m:sty m:val="p"/>
                </m:rPr>
                <m:t>1</m:t>
              </m:r>
            </m:sub>
          </m:sSub>
          <m:r>
            <m:rPr>
              <m:sty m:val="p"/>
            </m:rPr>
            <m:t>∈</m:t>
          </m:r>
          <m:sSub>
            <m:sSubPr/>
            <m:e>
              <m:r>
                <m:rPr>
                  <m:sty m:val="i"/>
                </m:rPr>
                <m:t>M</m:t>
              </m:r>
            </m:e>
            <m:sub>
              <m:r>
                <m:rPr>
                  <m:sty m:val="i"/>
                </m:rPr>
                <m:t>n</m:t>
              </m:r>
              <m:r>
                <m:rPr>
                  <m:sty m:val="p"/>
                </m:rPr>
                <m:t>−</m:t>
              </m:r>
              <m:r>
                <m:rPr>
                  <m:sty m:val="p"/>
                </m:rPr>
                <m:t>1</m:t>
              </m:r>
            </m:sub>
          </m:sSub>
          <m:r>
            <m:rPr>
              <m:sty m:val="p"/>
            </m:rPr>
            <m:t>(</m:t>
          </m:r>
          <m:r>
            <m:rPr>
              <m:scr m:val="double-struck"/>
            </m:rPr>
            <m:t>R</m:t>
          </m:r>
          <m:r>
            <m:rPr>
              <m:sty m:val="p"/>
            </m:rPr>
            <m:t>)</m:t>
          </m:r>
          <m:r>
            <m:rPr>
              <m:nor/>
            </m:rPr>
            <m:t>. </m:t>
          </m:r>
        </m:oMath>
      </m:oMathPara>
    </w:p>
    <w:p>
      <w:pPr>
        <w:spacing w:after="220" w:lineRule="auto"/>
      </w:pPr>
      <w:r>
        <w:rPr>
          <w:rFonts w:eastAsia="Georgia" w:cs="Georgia" w:ascii="Georgia" w:hAnsi="Georgia"/>
        </w:rPr>
        <w:t xml:space="preserve">Q38. En raisonnant par récurrence sur </w:t>
      </w:r>
      <m:oMath>
        <m:r>
          <m:rPr>
            <m:sty m:val="i"/>
          </m:rPr>
          <m:t>n</m:t>
        </m:r>
      </m:oMath>
      <w:r>
        <w:rPr/>
        <w:t xml:space="preserve">, montrer que pour tout </w:t>
      </w:r>
      <m:oMath>
        <m:r>
          <m:rPr>
            <m:sty m:val="i"/>
          </m:rPr>
          <m:t>A</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il existe une matrice </w:t>
      </w:r>
      <m:oMath>
        <m:r>
          <m:rPr>
            <m:sty m:val="i"/>
          </m:rPr>
          <m:t>Q</m:t>
        </m:r>
      </m:oMath>
      <w:r>
        <w:rPr/>
        <w:t xml:space="preserve"> orthogonale, telle que </w:t>
      </w:r>
      <m:oMath>
        <m:r>
          <m:rPr>
            <m:sty m:val="i"/>
          </m:rPr>
          <m:t>Q</m:t>
        </m:r>
        <m:r>
          <m:rPr>
            <m:sty m:val="i"/>
          </m:rPr>
          <m:t>A</m:t>
        </m:r>
      </m:oMath>
      <w:r>
        <w:rPr>
          <w:rFonts w:eastAsia="Georgia" w:cs="Georgia" w:ascii="Georgia" w:hAnsi="Georgia"/>
        </w:rPr>
        <w:t xml:space="preserve"> soit triangulaire supérieure.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