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PSI</w:t>
      </w:r>
    </w:p>
    <w:p>
      <w:pPr>
        <w:spacing w:line="271" w:before="330" w:lineRule="auto"/>
      </w:pPr>
      <w:r>
        <w:rPr>
          <w:rFonts w:eastAsia="Georgia" w:cs="Georgia" w:ascii="Georgia" w:hAnsi="Georgia"/>
          <w:b/>
          <w:sz w:val="42"/>
        </w:rPr>
        <w:t xml:space="preserve">MATHÉMATIQUES</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problèmes et d'un exercice indépendants.</w:t>
      </w:r>
      <w:r>
        <w:rPr/>
        <w:br w:type="textWrapping"/>
      </w:r>
      <w:r>
        <w:rPr>
          <w:rFonts w:eastAsia="Georgia" w:cs="Georgia" w:ascii="Georgia" w:hAnsi="Georgia"/>
        </w:rPr>
        <w:t xml:space="preserve">Chaque problème est constitué de parties indépendantes.</w:t>
      </w:r>
    </w:p>
    <w:p>
      <w:pPr>
        <w:spacing w:line="271" w:before="330" w:lineRule="auto"/>
      </w:pPr>
      <w:r>
        <w:rPr>
          <w:rFonts w:eastAsia="Georgia" w:cs="Georgia" w:ascii="Georgia" w:hAnsi="Georgia"/>
          <w:b/>
          <w:sz w:val="42"/>
        </w:rPr>
        <w:t xml:space="preserve">PROBLÈME 1</w:t>
      </w:r>
    </w:p>
    <w:p>
      <w:pPr>
        <w:spacing w:line="271" w:before="330" w:lineRule="auto"/>
      </w:pPr>
      <w:r>
        <w:rPr>
          <w:b/>
          <w:sz w:val="42"/>
        </w:rPr>
        <w:t xml:space="preserve">File d'attente</w:t>
      </w:r>
    </w:p>
    <w:p>
      <w:pPr>
        <w:spacing w:after="220" w:lineRule="auto"/>
      </w:pPr>
      <w:r>
        <w:rPr>
          <w:rFonts w:eastAsia="Georgia" w:cs="Georgia" w:ascii="Georgia" w:hAnsi="Georgia"/>
        </w:rPr>
        <w:t xml:space="preserve">Toutes les variables aléatoires sont définies sur un même 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rFonts w:eastAsia="Georgia" w:cs="Georgia" w:ascii="Georgia" w:hAnsi="Georgia"/>
        </w:rPr>
        <w:t xml:space="preserve">On s'intéresse à une file d'attente à un guichet. À l'instant 0 , la file contient un client. On suppose qu'à chaque instant </w:t>
      </w:r>
      <m:oMath>
        <m:r>
          <m:rPr>
            <m:sty m:val="i"/>
          </m:rPr>
          <m:t>k</m:t>
        </m:r>
        <m:r>
          <m:rPr>
            <m:sty m:val="p"/>
          </m:rPr>
          <m:t>∈</m:t>
        </m:r>
        <m:sSup>
          <m:sSupPr/>
          <m:e>
            <m:r>
              <m:rPr>
                <m:scr m:val="double-struck"/>
              </m:rPr>
              <m:t>N</m:t>
            </m:r>
          </m:e>
          <m:sup>
            <m:r>
              <m:rPr>
                <m:sty m:val="p"/>
              </m:rPr>
              <m:t>∗</m:t>
            </m:r>
          </m:sup>
        </m:sSup>
      </m:oMath>
      <w:r>
        <w:rPr/>
        <w:t xml:space="preserve"> il peut arriver au plus un nouveau client dans la file.</w:t>
      </w:r>
    </w:p>
    <w:p>
      <w:pPr>
        <w:spacing w:after="220" w:lineRule="auto"/>
      </w:pPr>
      <w:r>
        <w:rPr/>
        <w:t xml:space="preserve">Pour tout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i"/>
              </m:rPr>
              <m:t>X</m:t>
            </m:r>
          </m:e>
          <m:sub>
            <m:r>
              <m:rPr>
                <m:sty m:val="i"/>
              </m:rPr>
              <m:t>k</m:t>
            </m:r>
          </m:sub>
        </m:sSub>
      </m:oMath>
      <w:r>
        <w:rPr>
          <w:rFonts w:eastAsia="Georgia" w:cs="Georgia" w:ascii="Georgia" w:hAnsi="Georgia"/>
        </w:rPr>
        <w:t xml:space="preserve"> la variable aléatoire qui vaut 1 si un nouveau client arrive à l'instant </w:t>
      </w:r>
      <m:oMath>
        <m:r>
          <m:rPr>
            <m:sty m:val="i"/>
          </m:rPr>
          <m:t>k</m:t>
        </m:r>
      </m:oMath>
      <w:r>
        <w:rPr/>
        <w:t xml:space="preserve"> et 0 sinon.</w:t>
      </w:r>
    </w:p>
    <w:p>
      <w:pPr>
        <w:spacing w:after="220" w:lineRule="auto"/>
      </w:pPr>
      <w:r>
        <w:rPr/>
        <w:t xml:space="preserve">On suppose que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sSup>
              <m:sSupPr/>
              <m:e>
                <m:r>
                  <m:rPr>
                    <m:scr m:val="double-struck"/>
                  </m:rPr>
                  <m:t>N</m:t>
                </m:r>
              </m:e>
              <m:sup>
                <m:r>
                  <m:rPr>
                    <m:sty m:val="p"/>
                  </m:rPr>
                  <m:t>∗</m:t>
                </m:r>
              </m:sup>
            </m:sSup>
          </m:sub>
        </m:sSub>
      </m:oMath>
      <w:r>
        <w:rPr>
          <w:rFonts w:eastAsia="Georgia" w:cs="Georgia" w:ascii="Georgia" w:hAnsi="Georgia"/>
        </w:rPr>
        <w:t xml:space="preserve"> est une suite de variables aléatoires indépendantes et identiquement distribuées selon une loi de Bernoulli de paramètre </w:t>
      </w:r>
      <m:oMath>
        <m:r>
          <m:rPr>
            <m:sty m:val="i"/>
          </m:rPr>
          <m:t>p</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repère chaque client par un indice qui donne son ordre d'arrivée dans la file : par définition, le client initialement présent a pour indice </w:t>
      </w:r>
      <m:oMath>
        <m:r>
          <m:rPr>
            <m:sty m:val="i"/>
          </m:rPr>
          <m:t>n</m:t>
        </m:r>
        <m:r>
          <m:rPr>
            <m:sty m:val="p"/>
          </m:rPr>
          <m:t>=</m:t>
        </m:r>
        <m:r>
          <m:rPr>
            <m:sty m:val="p"/>
          </m:rPr>
          <m:t>0</m:t>
        </m:r>
      </m:oMath>
      <w:r>
        <w:rPr>
          <w:rFonts w:eastAsia="Georgia" w:cs="Georgia" w:ascii="Georgia" w:hAnsi="Georgia"/>
        </w:rPr>
        <w:t xml:space="preserve">, le premier nouvellement arrivé a pour indice </w:t>
      </w:r>
      <m:oMath>
        <m:r>
          <m:rPr>
            <m:sty m:val="i"/>
          </m:rPr>
          <m:t>n</m:t>
        </m:r>
        <m:r>
          <m:rPr>
            <m:sty m:val="p"/>
          </m:rPr>
          <m:t>=</m:t>
        </m:r>
        <m:r>
          <m:rPr>
            <m:sty m:val="p"/>
          </m:rPr>
          <m:t>1</m:t>
        </m:r>
      </m:oMath>
      <w:r>
        <w:rPr/>
        <w:t xml:space="preserve">, etc.</w:t>
      </w:r>
    </w:p>
    <w:p>
      <w:pPr>
        <w:spacing w:after="220" w:lineRule="auto"/>
      </w:pPr>
      <w:r>
        <w:rPr>
          <w:rFonts w:eastAsia="Georgia" w:cs="Georgia" w:ascii="Georgia" w:hAnsi="Georgia"/>
        </w:rPr>
        <w:t xml:space="preserve">On rappelle que la fonction génératrice d'une variable aléatoire </w:t>
      </w:r>
      <m:oMath>
        <m:r>
          <m:rPr>
            <m:sty m:val="i"/>
          </m:rPr>
          <m:t>X</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est la fonction notée </w:t>
      </w:r>
      <m:oMath>
        <m:sSub>
          <m:sSubPr/>
          <m:e>
            <m:r>
              <m:rPr>
                <m:sty m:val="i"/>
              </m:rPr>
              <m:t>G</m:t>
            </m:r>
          </m:e>
          <m:sub>
            <m:r>
              <m:rPr>
                <m:sty m:val="i"/>
              </m:rPr>
              <m:t>X</m:t>
            </m:r>
          </m:sub>
        </m:sSub>
      </m:oMath>
      <w:r>
        <w:rPr>
          <w:rFonts w:eastAsia="Georgia" w:cs="Georgia" w:ascii="Georgia" w:hAnsi="Georgia"/>
        </w:rPr>
        <w:t xml:space="preserve"> définie par :</w:t>
      </w:r>
    </w:p>
    <w:p>
      <w:pPr>
        <w:spacing w:after="220" w:lineRule="auto"/>
      </w:pPr>
      <m:oMathPara>
        <m:oMath>
          <m:sSub>
            <m:sSubPr/>
            <m:e>
              <m:r>
                <m:rPr>
                  <m:sty m:val="i"/>
                </m:rPr>
                <m:t>G</m:t>
              </m:r>
            </m:e>
            <m:sub>
              <m:r>
                <m:rPr>
                  <m:sty m:val="i"/>
                </m:rPr>
                <m:t>X</m:t>
              </m:r>
            </m:sub>
          </m:sSub>
          <m:r>
            <m:rPr>
              <m:sty m:val="p"/>
            </m:rPr>
            <m:t>(</m:t>
          </m:r>
          <m:r>
            <m:rPr>
              <m:sty m:val="i"/>
            </m:rPr>
            <m:t>t</m:t>
          </m:r>
          <m:r>
            <m:rPr>
              <m:sty m:val="p"/>
            </m:rPr>
            <m:t>)</m:t>
          </m:r>
          <m:r>
            <m:rPr>
              <m:sty m:val="p"/>
            </m:rPr>
            <m:t>=</m:t>
          </m:r>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r>
            <m:rPr>
              <m:sty m:val="b"/>
            </m:rPr>
            <m:t>P</m:t>
          </m:r>
          <m:r>
            <m:rPr>
              <m:sty m:val="p"/>
            </m:rPr>
            <m:t>(</m:t>
          </m:r>
          <m:r>
            <m:rPr>
              <m:sty m:val="i"/>
            </m:rPr>
            <m:t>X</m:t>
          </m:r>
          <m:r>
            <m:rPr>
              <m:sty m:val="p"/>
            </m:rPr>
            <m:t>=</m:t>
          </m:r>
          <m:r>
            <m:rPr>
              <m:sty m:val="i"/>
            </m:rPr>
            <m:t>j</m:t>
          </m:r>
          <m:r>
            <m:rPr>
              <m:sty m:val="p"/>
            </m:rPr>
            <m:t>)</m:t>
          </m:r>
          <m:sSup>
            <m:sSupPr/>
            <m:e>
              <m:r>
                <m:rPr>
                  <m:sty m:val="i"/>
                </m:rPr>
                <m:t>t</m:t>
              </m:r>
            </m:e>
            <m:sup>
              <m:r>
                <m:rPr>
                  <m:sty m:val="i"/>
                </m:rPr>
                <m:t>j</m:t>
              </m:r>
            </m:sup>
          </m:sSup>
        </m:oMath>
      </m:oMathPara>
    </w:p>
    <w:p>
      <w:pPr>
        <w:spacing w:line="271" w:before="330" w:lineRule="auto"/>
      </w:pPr>
      <w:r>
        <w:rPr>
          <w:rFonts w:eastAsia="Georgia" w:cs="Georgia" w:ascii="Georgia" w:hAnsi="Georgia"/>
          <w:b/>
          <w:sz w:val="42"/>
        </w:rPr>
        <w:t xml:space="preserve">Partie I-Temps d'arrivée du </w:t>
      </w:r>
      <m:oMath>
        <m:r>
          <m:rPr>
            <m:sty m:val="i"/>
          </m:rPr>
          <w:rPr>
            <w:sz w:val="42"/>
          </w:rPr>
          <m:t>n</m:t>
        </m:r>
      </m:oMath>
      <w:r>
        <w:rPr>
          <w:rFonts w:eastAsia="Georgia" w:cs="Georgia" w:ascii="Georgia" w:hAnsi="Georgia"/>
          <w:b/>
          <w:sz w:val="42"/>
        </w:rPr>
        <w:t xml:space="preserve">-ième client</w:t>
      </w:r>
    </w:p>
    <w:p>
      <w:pPr>
        <w:spacing w:after="220" w:lineRule="auto"/>
      </w:pPr>
      <w:r>
        <w:rPr/>
        <w:t xml:space="preserve">Q1. On note </w:t>
      </w:r>
      <m:oMath>
        <m:sSub>
          <m:sSubPr/>
          <m:e>
            <m:r>
              <m:rPr>
                <m:sty m:val="i"/>
              </m:rPr>
              <m:t>T</m:t>
            </m:r>
          </m:e>
          <m:sub>
            <m:r>
              <m:rPr>
                <m:sty m:val="p"/>
              </m:rPr>
              <m:t>1</m:t>
            </m:r>
          </m:sub>
        </m:sSub>
      </m:oMath>
      <w:r>
        <w:rPr>
          <w:rFonts w:eastAsia="Georgia" w:cs="Georgia" w:ascii="Georgia" w:hAnsi="Georgia"/>
        </w:rPr>
        <w:t xml:space="preserve"> la variable aléatoire égale au temps écoulé entre le temps 0 et le temps où arrive le client d'indice 1.</w:t>
      </w:r>
      <w:r>
        <w:rPr/>
        <w:br w:type="textWrapping"/>
      </w:r>
      <w:r>
        <w:rPr/>
        <w:t xml:space="preserve">Justifier que pour tout </w:t>
      </w:r>
      <m:oMath>
        <m:r>
          <m:rPr>
            <m:sty m:val="i"/>
          </m:rPr>
          <m:t>k</m:t>
        </m:r>
        <m:r>
          <m:rPr>
            <m:sty m:val="p"/>
          </m:rPr>
          <m:t>∈</m:t>
        </m:r>
        <m:sSup>
          <m:sSupPr/>
          <m:e>
            <m:r>
              <m:rPr>
                <m:scr m:val="double-struck"/>
              </m:rPr>
              <m:t>N</m:t>
            </m:r>
          </m:e>
          <m:sup>
            <m:r>
              <m:rPr>
                <m:sty m:val="p"/>
              </m:rPr>
              <m:t>∗</m:t>
            </m:r>
          </m:sup>
        </m:sSup>
        <m:r>
          <m:rPr>
            <m:sty m:val="p"/>
          </m:rPr>
          <m:t>,</m:t>
        </m:r>
        <m:r>
          <m:rPr>
            <m:sty m:val="b"/>
          </m:rPr>
          <m:t>P</m:t>
        </m:r>
        <m:d>
          <m:dPr>
            <m:begChr m:val="("/>
            <m:endChr m:val=")"/>
            <m:ctrlPr>
              <w:rPr>
                <w:rFonts w:ascii="Cambria Math" w:hAnsi="Cambria Math"/>
              </w:rPr>
            </m:ctrlPr>
          </m:dPr>
          <m:e>
            <m:sSub>
              <m:sSubPr/>
              <m:e>
                <m:r>
                  <m:rPr>
                    <m:sty m:val="i"/>
                  </m:rPr>
                  <m:t>T</m:t>
                </m:r>
              </m:e>
              <m:sub>
                <m:r>
                  <m:rPr>
                    <m:sty m:val="p"/>
                  </m:rPr>
                  <m:t>1</m:t>
                </m:r>
              </m:sub>
            </m:sSub>
            <m:r>
              <m:rPr>
                <m:sty m:val="p"/>
              </m:rPr>
              <m:t>=</m:t>
            </m:r>
            <m:r>
              <m:rPr>
                <m:sty m:val="i"/>
              </m:rPr>
              <m:t>k</m:t>
            </m:r>
          </m:e>
        </m:d>
        <m:r>
          <m:rPr>
            <m:sty m:val="p"/>
          </m:rPr>
          <m:t>=</m:t>
        </m:r>
        <m:r>
          <m:rPr>
            <m:sty m:val="p"/>
          </m:rPr>
          <m:t>(</m:t>
        </m:r>
        <m:r>
          <m:rPr>
            <m:sty m:val="p"/>
          </m:rPr>
          <m:t>1</m:t>
        </m:r>
        <m:r>
          <m:rPr>
            <m:sty m:val="p"/>
          </m:rPr>
          <m:t>−</m:t>
        </m:r>
        <m:r>
          <m:rPr>
            <m:sty m:val="i"/>
          </m:rPr>
          <m:t>p</m:t>
        </m:r>
        <m:sSup>
          <m:sSupPr/>
          <m:e>
            <m:r>
              <m:rPr>
                <m:sty m:val="p"/>
              </m:rPr>
              <m:t>)</m:t>
            </m:r>
          </m:e>
          <m:sup>
            <m:r>
              <m:rPr>
                <m:sty m:val="i"/>
              </m:rPr>
              <m:t>k</m:t>
            </m:r>
            <m:r>
              <m:rPr>
                <m:sty m:val="p"/>
              </m:rPr>
              <m:t>−</m:t>
            </m:r>
            <m:r>
              <m:rPr>
                <m:sty m:val="p"/>
              </m:rPr>
              <m:t>1</m:t>
            </m:r>
          </m:sup>
        </m:sSup>
        <m:r>
          <m:rPr>
            <m:sty m:val="i"/>
          </m:rPr>
          <m:t>p</m:t>
        </m:r>
      </m:oMath>
      <w:r>
        <w:rPr/>
        <w:t xml:space="preserve">.</w:t>
      </w:r>
      <w:r>
        <w:rPr/>
        <w:br w:type="textWrapping"/>
      </w:r>
      <w:r>
        <w:rPr/>
        <w:t xml:space="preserve">Q2. On note </w:t>
      </w:r>
      <m:oMath>
        <m:r>
          <m:rPr>
            <m:sty m:val="i"/>
          </m:rPr>
          <m:t>A</m:t>
        </m:r>
      </m:oMath>
      <w:r>
        <w:rPr>
          <w:rFonts w:eastAsia="Georgia" w:cs="Georgia" w:ascii="Georgia" w:hAnsi="Georgia"/>
        </w:rPr>
        <w:t xml:space="preserve"> l'événement «aucun nouveau client n'arrive dans la file».</w:t>
      </w:r>
      <w:r>
        <w:rPr/>
        <w:br w:type="textWrapping"/>
      </w:r>
      <w:r>
        <w:rPr/>
        <w:t xml:space="preserve">Exprimer </w:t>
      </w:r>
      <m:oMath>
        <m:r>
          <m:rPr>
            <m:sty m:val="i"/>
          </m:rPr>
          <m:t>A</m:t>
        </m:r>
      </m:oMath>
      <w:r>
        <w:rPr>
          <w:rFonts w:eastAsia="Georgia" w:cs="Georgia" w:ascii="Georgia" w:hAnsi="Georgia"/>
        </w:rPr>
        <w:t xml:space="preserve"> en fonction des événements </w:t>
      </w:r>
      <m:oMath>
        <m:d>
          <m:dPr>
            <m:begChr m:val="{"/>
            <m:endChr m:val="}"/>
            <m:ctrlPr>
              <w:rPr>
                <w:rFonts w:ascii="Cambria Math" w:hAnsi="Cambria Math"/>
              </w:rPr>
            </m:ctrlPr>
          </m:dPr>
          <m:e>
            <m:sSub>
              <m:sSubPr/>
              <m:e>
                <m:r>
                  <m:rPr>
                    <m:sty m:val="i"/>
                  </m:rPr>
                  <m:t>T</m:t>
                </m:r>
              </m:e>
              <m:sub>
                <m:r>
                  <m:rPr>
                    <m:sty m:val="p"/>
                  </m:rPr>
                  <m:t>1</m:t>
                </m:r>
              </m:sub>
            </m:sSub>
            <m:r>
              <m:rPr>
                <m:sty m:val="p"/>
              </m:rPr>
              <m:t>=</m:t>
            </m:r>
            <m:r>
              <m:rPr>
                <m:sty m:val="i"/>
              </m:rPr>
              <m:t>k</m:t>
            </m:r>
          </m:e>
        </m:d>
        <m:r>
          <m:rPr>
            <m:sty m:val="p"/>
          </m:rPr>
          <m:t>,</m:t>
        </m:r>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En déduire </w:t>
      </w:r>
      <m:oMath>
        <m:r>
          <m:rPr>
            <m:sty m:val="b"/>
          </m:rPr>
          <m:t>P</m:t>
        </m:r>
        <m:r>
          <m:rPr>
            <m:sty m:val="p"/>
          </m:rPr>
          <m:t>(</m:t>
        </m:r>
        <m:r>
          <m:rPr>
            <m:sty m:val="i"/>
          </m:rPr>
          <m:t>A</m:t>
        </m:r>
        <m:r>
          <m:rPr>
            <m:sty m:val="p"/>
          </m:rPr>
          <m:t>)</m:t>
        </m:r>
      </m:oMath>
      <w:r>
        <w:rPr>
          <w:rFonts w:eastAsia="Georgia" w:cs="Georgia" w:ascii="Georgia" w:hAnsi="Georgia"/>
        </w:rPr>
        <w:t xml:space="preserve">. Interpréter.</w:t>
      </w:r>
      <w:r>
        <w:rPr/>
        <w:br w:type="textWrapping"/>
      </w:r>
      <w:r>
        <w:rPr>
          <w:rFonts w:eastAsia="Georgia" w:cs="Georgia" w:ascii="Georgia" w:hAnsi="Georgia"/>
        </w:rPr>
        <w:t xml:space="preserve">Q3. Déterminer le rayon de convergence </w:t>
      </w:r>
      <m:oMath>
        <m:r>
          <m:rPr>
            <m:sty m:val="i"/>
          </m:rPr>
          <m:t>R</m:t>
        </m:r>
      </m:oMath>
      <w:r>
        <w:rPr>
          <w:rFonts w:eastAsia="Georgia" w:cs="Georgia" w:ascii="Georgia" w:hAnsi="Georgia"/>
        </w:rPr>
        <w:t xml:space="preserve"> de la fonction génératrice de </w:t>
      </w:r>
      <m:oMath>
        <m:sSub>
          <m:sSubPr/>
          <m:e>
            <m:r>
              <m:rPr>
                <m:sty m:val="i"/>
              </m:rPr>
              <m:t>T</m:t>
            </m:r>
          </m:e>
          <m:sub>
            <m:r>
              <m:rPr>
                <m:sty m:val="p"/>
              </m:rPr>
              <m:t>1</m:t>
            </m:r>
          </m:sub>
        </m:sSub>
      </m:oMath>
      <w:r>
        <w:rPr/>
        <w:t xml:space="preserve">, puis calculer sa somme.</w:t>
      </w:r>
      <w:r>
        <w:rPr/>
        <w:br w:type="textWrapping"/>
      </w:r>
      <w:r>
        <w:rPr>
          <w:rFonts w:eastAsia="Georgia" w:cs="Georgia" w:ascii="Georgia" w:hAnsi="Georgia"/>
        </w:rPr>
        <w:t xml:space="preserve">Q4. En déduire l'espérance et la variance de </w:t>
      </w:r>
      <m:oMath>
        <m:sSub>
          <m:sSubPr/>
          <m:e>
            <m:r>
              <m:rPr>
                <m:sty m:val="i"/>
              </m:rPr>
              <m:t>T</m:t>
            </m:r>
          </m:e>
          <m:sub>
            <m:r>
              <m:rPr>
                <m:sty m:val="p"/>
              </m:rPr>
              <m:t>1</m:t>
            </m:r>
          </m:sub>
        </m:sSub>
      </m:oMath>
      <w:r>
        <w:rPr/>
        <w:t xml:space="preserve">.</w:t>
      </w:r>
      <w:r>
        <w:rPr/>
        <w:br w:type="textWrapping"/>
      </w:r>
      <w:r>
        <w:rPr/>
        <w:t xml:space="preserve">Q5. 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T</m:t>
            </m:r>
          </m:e>
          <m:sub>
            <m:r>
              <m:rPr>
                <m:sty m:val="i"/>
              </m:rPr>
              <m:t>n</m:t>
            </m:r>
          </m:sub>
        </m:sSub>
      </m:oMath>
      <w:r>
        <w:rPr>
          <w:rFonts w:eastAsia="Georgia" w:cs="Georgia" w:ascii="Georgia" w:hAnsi="Georgia"/>
        </w:rPr>
        <w:t xml:space="preserve"> la variable aléatoire égale au temps écoulé entre l'arrivée du client d'indice </w:t>
      </w:r>
      <m:oMath>
        <m:r>
          <m:rPr>
            <m:sty m:val="i"/>
          </m:rPr>
          <m:t>n</m:t>
        </m:r>
        <m:r>
          <m:rPr>
            <m:sty m:val="p"/>
          </m:rPr>
          <m:t>−</m:t>
        </m:r>
        <m:r>
          <m:rPr>
            <m:sty m:val="p"/>
          </m:rPr>
          <m:t>1</m:t>
        </m:r>
      </m:oMath>
      <w:r>
        <w:rPr/>
        <w:t xml:space="preserve"> et le client d'indice </w:t>
      </w:r>
      <m:oMath>
        <m:r>
          <m:rPr>
            <m:sty m:val="i"/>
          </m:rPr>
          <m:t>n</m:t>
        </m:r>
      </m:oMath>
      <w:r>
        <w:rPr>
          <w:rFonts w:eastAsia="Georgia" w:cs="Georgia" w:ascii="Georgia" w:hAnsi="Georgia"/>
        </w:rPr>
        <w:t xml:space="preserve">. On admet que les variables aléatoires </w:t>
      </w:r>
      <m:oMath>
        <m:sSub>
          <m:sSubPr/>
          <m:e>
            <m:r>
              <m:rPr>
                <m:sty m:val="i"/>
              </m:rPr>
              <m:t>T</m:t>
            </m:r>
          </m:e>
          <m:sub>
            <m:r>
              <m:rPr>
                <m:sty m:val="i"/>
              </m:rPr>
              <m:t>n</m:t>
            </m:r>
          </m:sub>
        </m:sSub>
      </m:oMath>
      <w:r>
        <w:rPr>
          <w:rFonts w:eastAsia="Georgia" w:cs="Georgia" w:ascii="Georgia" w:hAnsi="Georgia"/>
        </w:rPr>
        <w:t xml:space="preserve"> sont indépendantes et de même loi.</w:t>
      </w:r>
      <w:r>
        <w:rPr/>
        <w:br w:type="textWrapping"/>
      </w:r>
      <w:r>
        <w:rPr/>
        <w:t xml:space="preserve">On note </w:t>
      </w:r>
      <m:oMath>
        <m:sSub>
          <m:sSubPr/>
          <m:e>
            <m:r>
              <m:rPr>
                <m:sty m:val="i"/>
              </m:rPr>
              <m:t>D</m:t>
            </m:r>
          </m:e>
          <m:sub>
            <m:r>
              <m:rPr>
                <m:sty m:val="i"/>
              </m:rPr>
              <m:t>n</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la variable aléatoire qui donne le temps d'arrivée du client d'indice </w:t>
      </w:r>
      <m:oMath>
        <m:r>
          <m:rPr>
            <m:sty m:val="i"/>
          </m:rPr>
          <m:t>n</m:t>
        </m:r>
      </m:oMath>
      <w:r>
        <w:rPr/>
        <w:t xml:space="preserve">.</w:t>
      </w:r>
      <w:r>
        <w:rPr/>
        <w:br w:type="textWrapping"/>
      </w:r>
      <w:r>
        <w:rPr>
          <w:rFonts w:eastAsia="Georgia" w:cs="Georgia" w:ascii="Georgia" w:hAnsi="Georgia"/>
        </w:rPr>
        <w:t xml:space="preserve">Calculer l'espérance, la variance et la fonction génératrice </w:t>
      </w:r>
      <m:oMath>
        <m:sSub>
          <m:sSubPr/>
          <m:e>
            <m:r>
              <m:rPr>
                <m:sty m:val="i"/>
              </m:rPr>
              <m:t>G</m:t>
            </m:r>
          </m:e>
          <m:sub>
            <m:sSub>
              <m:sSubPr/>
              <m:e>
                <m:r>
                  <m:rPr>
                    <m:sty m:val="i"/>
                  </m:rPr>
                  <m:t>D</m:t>
                </m:r>
              </m:e>
              <m:sub>
                <m:r>
                  <m:rPr>
                    <m:sty m:val="i"/>
                  </m:rPr>
                  <m:t>n</m:t>
                </m:r>
              </m:sub>
            </m:sSub>
          </m:sub>
        </m:sSub>
      </m:oMath>
      <w:r>
        <w:rPr/>
        <w:t xml:space="preserve"> de </w:t>
      </w:r>
      <m:oMath>
        <m:sSub>
          <m:sSubPr/>
          <m:e>
            <m:r>
              <m:rPr>
                <m:sty m:val="i"/>
              </m:rPr>
              <m:t>D</m:t>
            </m:r>
          </m:e>
          <m:sub>
            <m:r>
              <m:rPr>
                <m:sty m:val="i"/>
              </m:rPr>
              <m:t>n</m:t>
            </m:r>
          </m:sub>
        </m:sSub>
      </m:oMath>
      <w:r>
        <w:rPr/>
        <w:t xml:space="preserve">.</w:t>
      </w:r>
      <w:r>
        <w:rPr/>
        <w:br w:type="textWrapping"/>
      </w:r>
      <w:r>
        <w:rPr>
          <w:rFonts w:eastAsia="Georgia" w:cs="Georgia" w:ascii="Georgia" w:hAnsi="Georgia"/>
        </w:rPr>
        <w:t xml:space="preserve">Q6. Rappeler le développement en série entière de </w:t>
      </w:r>
      <m:oMath>
        <m:r>
          <m:rPr>
            <m:sty m:val="p"/>
          </m:rPr>
          <m:t>(</m:t>
        </m:r>
        <m:r>
          <m:rPr>
            <m:sty m:val="p"/>
          </m:rPr>
          <m:t>1</m:t>
        </m:r>
        <m:r>
          <m:rPr>
            <m:sty m:val="p"/>
          </m:rPr>
          <m:t>+</m:t>
        </m:r>
        <m:r>
          <m:rPr>
            <m:sty m:val="i"/>
          </m:rPr>
          <m:t>x</m:t>
        </m:r>
        <m:sSup>
          <m:sSupPr/>
          <m:e>
            <m:r>
              <m:rPr>
                <m:sty m:val="p"/>
              </m:rPr>
              <m:t>)</m:t>
            </m:r>
          </m:e>
          <m:sup>
            <m:r>
              <m:rPr>
                <m:sty m:val="i"/>
              </m:rPr>
              <m:t>α</m:t>
            </m:r>
          </m:sup>
        </m:sSup>
      </m:oMath>
      <w:r>
        <w:rPr/>
        <w:t xml:space="preserve"> au voisinage de </w:t>
      </w:r>
      <m:oMath>
        <m:r>
          <m:rPr>
            <m:sty m:val="i"/>
          </m:rPr>
          <m:t>x</m:t>
        </m:r>
        <m:r>
          <m:rPr>
            <m:sty m:val="p"/>
          </m:rPr>
          <m:t>=</m:t>
        </m:r>
        <m:r>
          <m:rPr>
            <m:sty m:val="p"/>
          </m:rPr>
          <m:t>0</m:t>
        </m:r>
      </m:oMath>
      <w:r>
        <w:rPr/>
        <w:t xml:space="preserve"> pour </w:t>
      </w:r>
      <m:oMath>
        <m:r>
          <m:rPr>
            <m:sty m:val="i"/>
          </m:rPr>
          <m:t>α</m:t>
        </m:r>
        <m:r>
          <m:rPr>
            <m:sty m:val="p"/>
          </m:rPr>
          <m:t>∈</m:t>
        </m:r>
        <m:r>
          <m:rPr>
            <m:scr m:val="double-struck"/>
          </m:rPr>
          <m:t>R</m:t>
        </m:r>
      </m:oMath>
      <w:r>
        <w:rPr/>
        <w:t xml:space="preserve">.</w:t>
      </w:r>
      <w:r>
        <w:rPr/>
        <w:br w:type="textWrapping"/>
      </w:r>
      <w:r>
        <w:rPr>
          <w:rFonts w:eastAsia="Georgia" w:cs="Georgia" w:ascii="Georgia" w:hAnsi="Georgia"/>
        </w:rPr>
        <w:t xml:space="preserve">En déduire le développement en série entière de </w:t>
      </w:r>
      <m:oMath>
        <m:sSub>
          <m:sSubPr/>
          <m:e>
            <m:r>
              <m:rPr>
                <m:sty m:val="i"/>
              </m:rPr>
              <m:t>G</m:t>
            </m:r>
          </m:e>
          <m:sub>
            <m:sSub>
              <m:sSubPr/>
              <m:e>
                <m:r>
                  <m:rPr>
                    <m:sty m:val="i"/>
                  </m:rPr>
                  <m:t>D</m:t>
                </m:r>
              </m:e>
              <m:sub>
                <m:r>
                  <m:rPr>
                    <m:sty m:val="i"/>
                  </m:rPr>
                  <m:t>n</m:t>
                </m:r>
              </m:sub>
            </m:sSub>
          </m:sub>
        </m:sSub>
      </m:oMath>
      <w:r>
        <w:rPr/>
        <w:t xml:space="preserve"> en 0 et montrer que pour tout </w:t>
      </w:r>
      <m:oMath>
        <m:r>
          <m:rPr>
            <m:sty m:val="p"/>
          </m:rPr>
          <m:t>(</m:t>
        </m:r>
        <m:r>
          <m:rPr>
            <m:sty m:val="i"/>
          </m:rPr>
          <m:t>k</m:t>
        </m:r>
        <m:r>
          <m:rPr>
            <m:sty m:val="p"/>
          </m:rPr>
          <m:t>,</m:t>
        </m:r>
        <m:r>
          <m:rPr>
            <m:sty m:val="i"/>
          </m:rPr>
          <m:t>n</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w:t>
      </w:r>
    </w:p>
    <w:p>
      <w:pPr>
        <w:spacing w:after="220" w:lineRule="auto"/>
      </w:pPr>
      <m:oMathPara>
        <m:oMath>
          <m:r>
            <m:rPr>
              <m:sty m:val="b"/>
            </m:rPr>
            <m:t>P</m:t>
          </m:r>
          <m:d>
            <m:dPr>
              <m:begChr m:val="("/>
              <m:endChr m:val=")"/>
              <m:ctrlPr>
                <w:rPr>
                  <w:rFonts w:ascii="Cambria Math" w:hAnsi="Cambria Math"/>
                </w:rPr>
              </m:ctrlPr>
            </m:dPr>
            <m:e>
              <m:sSub>
                <m:sSubPr/>
                <m:e>
                  <m:r>
                    <m:rPr>
                      <m:sty m:val="i"/>
                    </m:rPr>
                    <m:t>D</m:t>
                  </m:r>
                </m:e>
                <m:sub>
                  <m:r>
                    <m:rPr>
                      <m:sty m:val="i"/>
                    </m:rPr>
                    <m:t>n</m:t>
                  </m:r>
                </m:sub>
              </m:sSub>
              <m:r>
                <m:rPr>
                  <m:sty m:val="p"/>
                </m:rPr>
                <m:t>=</m:t>
              </m:r>
              <m:r>
                <m:rPr>
                  <m:sty m:val="i"/>
                </m:rPr>
                <m:t>k</m:t>
              </m:r>
            </m:e>
          </m:d>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k</m:t>
                    </m:r>
                    <m:r>
                      <m:rPr>
                        <m:sty m:val="p"/>
                      </m:rPr>
                      <m:t>&lt;</m:t>
                    </m:r>
                    <m:r>
                      <m:rPr>
                        <m:sty m:val="i"/>
                      </m:rPr>
                      <m:t>n</m:t>
                    </m:r>
                    <m:r>
                      <m:rPr>
                        <m:sty m:val="p"/>
                      </m:rPr>
                      <m:t>,</m:t>
                    </m:r>
                  </m:e>
                </m:mr>
                <m:mr>
                  <m:e>
                    <m:d>
                      <m:dPr>
                        <m:begChr m:val="("/>
                        <m:endChr m:val=")"/>
                        <m:grow/>
                      </m:dPr>
                      <m:e>
                        <m:f>
                          <m:fPr>
                            <m:type m:val="noBar"/>
                            <m:ctrlPr>
                              <w:rPr>
                                <w:rFonts w:ascii="Cambria Math" w:hAnsi="Cambria Math"/>
                              </w:rPr>
                            </m:ctrlPr>
                          </m:fPr>
                          <m:num>
                            <m:r>
                              <m:rPr>
                                <m:sty m:val="i"/>
                              </m:rPr>
                              <m:t>k</m:t>
                            </m:r>
                            <m:r>
                              <m:rPr>
                                <m:sty m:val="p"/>
                              </m:rPr>
                              <m:t>−</m:t>
                            </m:r>
                            <m:r>
                              <m:rPr>
                                <m:sty m:val="p"/>
                              </m:rPr>
                              <m:t>1</m:t>
                            </m:r>
                          </m:num>
                          <m:den>
                            <m:r>
                              <m:rPr>
                                <m:sty m:val="i"/>
                              </m:rPr>
                              <m:t>k</m:t>
                            </m:r>
                            <m:r>
                              <m:rPr>
                                <m:sty m:val="p"/>
                              </m:rPr>
                              <m:t>−</m:t>
                            </m:r>
                            <m:r>
                              <m:rPr>
                                <m:sty m:val="i"/>
                              </m:rPr>
                              <m:t>n</m:t>
                            </m:r>
                          </m:den>
                        </m:f>
                      </m:e>
                    </m:d>
                    <m:sSup>
                      <m:sSupPr/>
                      <m:e>
                        <m:r>
                          <m:rPr>
                            <m:sty m:val="i"/>
                          </m:rPr>
                          <m:t>p</m:t>
                        </m:r>
                      </m:e>
                      <m:sup>
                        <m:r>
                          <m:rPr>
                            <m:sty m:val="i"/>
                          </m:rPr>
                          <m:t>n</m:t>
                        </m:r>
                      </m:sup>
                    </m:sSup>
                    <m:r>
                      <m:rPr>
                        <m:sty m:val="p"/>
                      </m:rPr>
                      <m:t>(</m:t>
                    </m:r>
                    <m:r>
                      <m:rPr>
                        <m:sty m:val="p"/>
                      </m:rPr>
                      <m:t>1</m:t>
                    </m:r>
                    <m:r>
                      <m:rPr>
                        <m:sty m:val="p"/>
                      </m:rPr>
                      <m:t>−</m:t>
                    </m:r>
                    <m:r>
                      <m:rPr>
                        <m:sty m:val="i"/>
                      </m:rPr>
                      <m:t>p</m:t>
                    </m:r>
                    <m:sSup>
                      <m:sSupPr/>
                      <m:e>
                        <m:r>
                          <m:rPr>
                            <m:sty m:val="p"/>
                          </m:rPr>
                          <m:t>)</m:t>
                        </m:r>
                      </m:e>
                      <m:sup>
                        <m:r>
                          <m:rPr>
                            <m:sty m:val="i"/>
                          </m:rPr>
                          <m:t>k</m:t>
                        </m:r>
                        <m:r>
                          <m:rPr>
                            <m:sty m:val="p"/>
                          </m:rPr>
                          <m:t>−</m:t>
                        </m:r>
                        <m:r>
                          <m:rPr>
                            <m:sty m:val="i"/>
                          </m:rPr>
                          <m:t>n</m:t>
                        </m:r>
                      </m:sup>
                    </m:sSup>
                  </m:e>
                  <m:e>
                    <m:r>
                      <m:rPr>
                        <m:nor/>
                      </m:rPr>
                      <m:t> sinon. </m:t>
                    </m:r>
                  </m:e>
                </m:mr>
              </m:m>
            </m:e>
          </m:d>
        </m:oMath>
      </m:oMathPara>
    </w:p>
    <w:p>
      <w:pPr>
        <w:spacing w:line="271" w:before="330" w:lineRule="auto"/>
      </w:pPr>
      <w:r>
        <w:rPr>
          <w:rFonts w:eastAsia="Georgia" w:cs="Georgia" w:ascii="Georgia" w:hAnsi="Georgia"/>
          <w:b/>
          <w:sz w:val="42"/>
        </w:rPr>
        <w:t xml:space="preserve">Partie II - Étude du comportement de la file</w:t>
      </w:r>
    </w:p>
    <w:p>
      <w:pPr>
        <w:spacing w:line="271" w:before="330" w:lineRule="auto"/>
      </w:pPr>
      <w:r>
        <w:rPr>
          <w:rFonts w:eastAsia="Georgia" w:cs="Georgia" w:ascii="Georgia" w:hAnsi="Georgia"/>
          <w:b/>
          <w:sz w:val="42"/>
        </w:rPr>
        <w:t xml:space="preserve">II. 1 - Une suite récurrente</w:t>
      </w:r>
    </w:p>
    <w:p>
      <w:pPr>
        <w:spacing w:after="220" w:lineRule="auto"/>
      </w:pPr>
      <w:r>
        <w:rPr/>
        <w:t xml:space="preserve">Soient </w:t>
      </w:r>
      <m:oMath>
        <m:r>
          <m:rPr>
            <m:sty m:val="i"/>
          </m:rPr>
          <m:t>a</m:t>
        </m:r>
        <m:r>
          <m:rPr>
            <m:sty m:val="p"/>
          </m:rPr>
          <m:t>&gt;</m:t>
        </m:r>
        <m:r>
          <m:rPr>
            <m:sty m:val="p"/>
          </m:rPr>
          <m:t>0</m:t>
        </m:r>
      </m:oMath>
      <w:r>
        <w:rPr/>
        <w:t xml:space="preserve"> et </w:t>
      </w:r>
      <m:oMath>
        <m:r>
          <m:rPr>
            <m:sty m:val="i"/>
          </m:rPr>
          <m:t>f</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cr m:val="double-struck"/>
                    </m:rPr>
                    <m:t>R</m:t>
                  </m:r>
                  <m:r>
                    <m:rPr>
                      <m:sty m:val="p"/>
                    </m:rPr>
                    <m:t>→</m:t>
                  </m:r>
                  <m:r>
                    <m:rPr>
                      <m:scr m:val="double-struck"/>
                    </m:rPr>
                    <m:t>R</m:t>
                  </m:r>
                </m:e>
              </m:mr>
              <m:mr>
                <m:e>
                  <m:r>
                    <m:rPr>
                      <m:sty m:val="i"/>
                    </m:rPr>
                    <m:t>x</m:t>
                  </m:r>
                  <m:r>
                    <m:rPr>
                      <m:sty m:val="p"/>
                    </m:rPr>
                    <m:t>↦</m:t>
                  </m:r>
                  <m:r>
                    <m:rPr>
                      <m:sty m:val="p"/>
                    </m:rPr>
                    <m:t>exp</m:t>
                  </m:r>
                  <m:r>
                    <m:rPr>
                      <m:sty m:val="p"/>
                    </m:rPr>
                    <m:t>⁡</m:t>
                  </m:r>
                  <m:r>
                    <m:rPr>
                      <m:sty m:val="p"/>
                    </m:rPr>
                    <m:t>(</m:t>
                  </m:r>
                  <m:r>
                    <m:rPr>
                      <m:sty m:val="i"/>
                    </m:rPr>
                    <m:t>a</m:t>
                  </m:r>
                  <m:r>
                    <m:rPr>
                      <m:sty m:val="p"/>
                    </m:rPr>
                    <m:t>(</m:t>
                  </m:r>
                  <m:r>
                    <m:rPr>
                      <m:sty m:val="i"/>
                    </m:rPr>
                    <m:t>x</m:t>
                  </m:r>
                  <m:r>
                    <m:rPr>
                      <m:sty m:val="p"/>
                    </m:rPr>
                    <m:t>−</m:t>
                  </m:r>
                  <m:r>
                    <m:rPr>
                      <m:sty m:val="p"/>
                    </m:rPr>
                    <m:t>1</m:t>
                  </m:r>
                  <m:r>
                    <m:rPr>
                      <m:sty m:val="p"/>
                    </m:rPr>
                    <m:t>)</m:t>
                  </m:r>
                  <m:r>
                    <m:rPr>
                      <m:sty m:val="p"/>
                    </m:rPr>
                    <m:t>)</m:t>
                  </m:r>
                </m:e>
              </m:mr>
            </m:m>
          </m:e>
        </m:d>
      </m:oMath>
      <w:r>
        <w:rPr/>
        <w:t xml:space="preserve">.</w:t>
      </w:r>
      <w:r>
        <w:rPr/>
        <w:br w:type="textWrapping"/>
      </w:r>
      <w:r>
        <w:rPr>
          <w:rFonts w:eastAsia="Georgia" w:cs="Georgia" w:ascii="Georgia" w:hAnsi="Georgia"/>
        </w:rPr>
        <w:t xml:space="preserve">On s'intéresse au comportement de la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sSub>
                <m:sSubPr/>
                <m:e>
                  <m:r>
                    <m:rPr>
                      <m:sty m:val="i"/>
                    </m:rPr>
                    <m:t>z</m:t>
                  </m:r>
                </m:e>
                <m:sub>
                  <m:r>
                    <m:rPr>
                      <m:sty m:val="p"/>
                    </m:rPr>
                    <m:t>1</m:t>
                  </m:r>
                </m:sub>
              </m:sSub>
              <m:r>
                <m:rPr>
                  <m:sty m:val="p"/>
                </m:rPr>
                <m:t>∈</m:t>
              </m:r>
            </m:e>
          </m:d>
          <m:r>
            <m:rPr>
              <m:sty m:val="p"/>
            </m:rPr>
            <m:t>0</m:t>
          </m:r>
          <m:r>
            <m:rPr>
              <m:sty m:val="p"/>
            </m:rPr>
            <m:t>,</m:t>
          </m:r>
          <m:r>
            <m:rPr>
              <m:sty m:val="p"/>
            </m:rPr>
            <m:t>1</m:t>
          </m:r>
          <m:d>
            <m:dPr>
              <m:begChr m:val="["/>
              <m:endChr m:val=""/>
              <m:ctrlPr>
                <w:rPr>
                  <w:rFonts w:ascii="Cambria Math" w:hAnsi="Cambria Math"/>
                </w:rPr>
              </m:ctrlPr>
            </m:dPr>
            <m:e>
              <m:r>
                <m:rPr>
                  <m:sty m:val="p"/>
                </m:rPr>
                <m:t xml:space="preserve"> </m:t>
              </m:r>
              <m:r>
                <m:rPr>
                  <m:nor/>
                </m:rPr>
                <m:t> et </m:t>
              </m:r>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z</m:t>
                  </m:r>
                </m:e>
                <m:sub>
                  <m:r>
                    <m:rPr>
                      <m:sty m:val="i"/>
                    </m:rPr>
                    <m:t>n</m:t>
                  </m:r>
                  <m:r>
                    <m:rPr>
                      <m:sty m:val="p"/>
                    </m:rPr>
                    <m:t>+</m:t>
                  </m:r>
                  <m:r>
                    <m:rPr>
                      <m:sty m:val="p"/>
                    </m:rPr>
                    <m:t>1</m:t>
                  </m:r>
                </m:sub>
              </m:sSub>
              <m:r>
                <m:rPr>
                  <m:sty m:val="p"/>
                </m:rPr>
                <m:t>=</m:t>
              </m:r>
              <m:r>
                <m:rPr>
                  <m:sty m:val="i"/>
                </m:rPr>
                <m:t>f</m:t>
              </m:r>
              <m:d>
                <m:dPr>
                  <m:begChr m:val="("/>
                  <m:endChr m:val=")"/>
                  <m:ctrlPr>
                    <w:rPr>
                      <w:rFonts w:ascii="Cambria Math" w:hAnsi="Cambria Math"/>
                    </w:rPr>
                  </m:ctrlPr>
                </m:dPr>
                <m:e>
                  <m:sSub>
                    <m:sSubPr/>
                    <m:e>
                      <m:r>
                        <m:rPr>
                          <m:sty m:val="i"/>
                        </m:rPr>
                        <m:t>z</m:t>
                      </m:r>
                    </m:e>
                    <m:sub>
                      <m:r>
                        <m:rPr>
                          <m:sty m:val="i"/>
                        </m:rPr>
                        <m:t>n</m:t>
                      </m:r>
                    </m:sub>
                  </m:sSub>
                </m:e>
              </m:d>
              <m:r>
                <m:rPr>
                  <m:sty m:val="p"/>
                </m:rPr>
                <m:t>.</m:t>
              </m:r>
            </m:e>
          </m:d>
        </m:oMath>
      </m:oMathPara>
    </w:p>
    <w:p>
      <w:pPr>
        <w:spacing w:after="220" w:lineRule="auto"/>
      </w:pPr>
      <w:r>
        <w:rPr/>
        <w:t xml:space="preserve">Q7. Montrer que pour tout </w:t>
      </w:r>
      <m:oMath>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r>
              <m:rPr>
                <m:sty m:val="p"/>
              </m:rPr>
              <m:t>,</m:t>
            </m:r>
            <m:sSub>
              <m:sSubPr/>
              <m:e>
                <m:r>
                  <m:rPr>
                    <m:sty m:val="i"/>
                  </m:rPr>
                  <m:t>z</m:t>
                </m:r>
              </m:e>
              <m:sub>
                <m:r>
                  <m:rPr>
                    <m:sty m:val="i"/>
                  </m:rPr>
                  <m:t>n</m:t>
                </m:r>
              </m:sub>
            </m:sSub>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et </w:t>
      </w:r>
      <m:oMath>
        <m:sSub>
          <m:sSubPr/>
          <m:e>
            <m:r>
              <m:rPr>
                <m:sty m:val="i"/>
              </m:rPr>
              <m:t>z</m:t>
            </m:r>
          </m:e>
          <m:sub>
            <m:r>
              <m:rPr>
                <m:sty m:val="i"/>
              </m:rPr>
              <m:t>n</m:t>
            </m:r>
            <m:r>
              <m:rPr>
                <m:sty m:val="p"/>
              </m:rPr>
              <m:t>+</m:t>
            </m:r>
            <m:r>
              <m:rPr>
                <m:sty m:val="p"/>
              </m:rPr>
              <m:t>1</m:t>
            </m:r>
          </m:sub>
        </m:sSub>
        <m:r>
          <m:rPr>
            <m:sty m:val="p"/>
          </m:rPr>
          <m:t>−</m:t>
        </m:r>
        <m:sSub>
          <m:sSubPr/>
          <m:e>
            <m:r>
              <m:rPr>
                <m:sty m:val="i"/>
              </m:rPr>
              <m:t>z</m:t>
            </m:r>
          </m:e>
          <m:sub>
            <m:r>
              <m:rPr>
                <m:sty m:val="i"/>
              </m:rPr>
              <m:t>n</m:t>
            </m:r>
          </m:sub>
        </m:sSub>
      </m:oMath>
      <w:r>
        <w:rPr>
          <w:rFonts w:eastAsia="Georgia" w:cs="Georgia" w:ascii="Georgia" w:hAnsi="Georgia"/>
        </w:rPr>
        <w:t xml:space="preserve"> est du même signe que </w:t>
      </w:r>
      <m:oMath>
        <m:sSub>
          <m:sSubPr/>
          <m:e>
            <m:r>
              <m:rPr>
                <m:sty m:val="i"/>
              </m:rPr>
              <m:t>z</m:t>
            </m:r>
          </m:e>
          <m:sub>
            <m:r>
              <m:rPr>
                <m:sty m:val="p"/>
              </m:rPr>
              <m:t>2</m:t>
            </m:r>
          </m:sub>
        </m:sSub>
        <m:r>
          <m:rPr>
            <m:sty m:val="p"/>
          </m:rPr>
          <m:t>−</m:t>
        </m:r>
        <m:sSub>
          <m:sSubPr/>
          <m:e>
            <m:r>
              <m:rPr>
                <m:sty m:val="i"/>
              </m:rPr>
              <m:t>z</m:t>
            </m:r>
          </m:e>
          <m:sub>
            <m:r>
              <m:rPr>
                <m:sty m:val="p"/>
              </m:rPr>
              <m:t>1</m:t>
            </m:r>
          </m:sub>
        </m:sSub>
      </m:oMath>
      <w:r>
        <w:rPr/>
        <w:t xml:space="preserve">.</w:t>
      </w:r>
      <w:r>
        <w:rPr/>
        <w:br w:type="textWrapping"/>
      </w:r>
      <w:r>
        <w:rPr>
          <w:rFonts w:eastAsia="Georgia" w:cs="Georgia" w:ascii="Georgia" w:hAnsi="Georgia"/>
        </w:rPr>
        <w:t xml:space="preserve">Q8. En déduire que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vers une limite </w:t>
      </w:r>
      <m:oMath>
        <m:r>
          <m:rPr>
            <m:sty m:val="i"/>
          </m:rPr>
          <m:t>ℓ</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vérifiant </w:t>
      </w:r>
      <m:oMath>
        <m:r>
          <m:rPr>
            <m:sty m:val="i"/>
          </m:rPr>
          <m:t>f</m:t>
        </m:r>
        <m:r>
          <m:rPr>
            <m:sty m:val="p"/>
          </m:rPr>
          <m:t>(</m:t>
        </m:r>
        <m:r>
          <m:rPr>
            <m:sty m:val="i"/>
          </m:rPr>
          <m:t>ℓ</m:t>
        </m:r>
        <m:r>
          <m:rPr>
            <m:sty m:val="p"/>
          </m:rPr>
          <m:t>)</m:t>
        </m:r>
        <m:r>
          <m:rPr>
            <m:sty m:val="p"/>
          </m:rPr>
          <m:t>=</m:t>
        </m:r>
        <m:r>
          <m:rPr>
            <m:sty m:val="i"/>
          </m:rPr>
          <m:t>ℓ</m:t>
        </m:r>
      </m:oMath>
      <w:r>
        <w:rPr/>
        <w:t xml:space="preserve">.</w:t>
      </w:r>
      <w:r>
        <w:rPr/>
        <w:br w:type="textWrapping"/>
      </w:r>
      <w:r>
        <w:rPr/>
        <w:t xml:space="preserve">Q9. Soit la fonction </w:t>
      </w:r>
      <m:oMath>
        <m:r>
          <m:rPr>
            <m:sty m:val="i"/>
          </m:rPr>
          <m:t>ψ</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0</m:t>
                  </m:r>
                  <m:r>
                    <m:rPr>
                      <m:sty m:val="p"/>
                    </m:rPr>
                    <m:t>,</m:t>
                  </m:r>
                  <m:r>
                    <m:rPr>
                      <m:sty m:val="p"/>
                    </m:rPr>
                    <m:t>1</m:t>
                  </m:r>
                  <m:r>
                    <m:rPr>
                      <m:sty m:val="p"/>
                    </m:rPr>
                    <m:t>]</m:t>
                  </m:r>
                  <m:r>
                    <m:rPr>
                      <m:sty m:val="p"/>
                    </m:rPr>
                    <m:t>→</m:t>
                  </m:r>
                  <m:r>
                    <m:rPr>
                      <m:scr m:val="double-struck"/>
                    </m:rPr>
                    <m:t>R</m:t>
                  </m:r>
                </m:e>
              </m:mr>
              <m:mr>
                <m:e>
                  <m:r>
                    <m:rPr>
                      <m:sty m:val="i"/>
                    </m:rPr>
                    <m:t>x</m:t>
                  </m:r>
                  <m:r>
                    <m:rPr>
                      <m:sty m:val="p"/>
                    </m:rPr>
                    <m:t>↦</m:t>
                  </m:r>
                  <m:r>
                    <m:rPr>
                      <m:sty m:val="p"/>
                    </m:rPr>
                    <m:t>ln</m:t>
                  </m:r>
                  <m:r>
                    <m:rPr>
                      <m:sty m:val="p"/>
                    </m:rPr>
                    <m:t>⁡</m:t>
                  </m:r>
                  <m:r>
                    <m:rPr>
                      <m:sty m:val="p"/>
                    </m:rPr>
                    <m:t>(</m:t>
                  </m:r>
                  <m:r>
                    <m:rPr>
                      <m:sty m:val="i"/>
                    </m:rPr>
                    <m:t>x</m:t>
                  </m:r>
                  <m:r>
                    <m:rPr>
                      <m:sty m:val="p"/>
                    </m:rPr>
                    <m:t>)</m:t>
                  </m:r>
                  <m:r>
                    <m:rPr>
                      <m:sty m:val="p"/>
                    </m:rPr>
                    <m:t>−</m:t>
                  </m:r>
                  <m:r>
                    <m:rPr>
                      <m:sty m:val="i"/>
                    </m:rPr>
                    <m:t>a</m:t>
                  </m:r>
                  <m:r>
                    <m:rPr>
                      <m:sty m:val="p"/>
                    </m:rPr>
                    <m:t>(</m:t>
                  </m:r>
                  <m:r>
                    <m:rPr>
                      <m:sty m:val="i"/>
                    </m:rPr>
                    <m:t>x</m:t>
                  </m:r>
                  <m:r>
                    <m:rPr>
                      <m:sty m:val="p"/>
                    </m:rPr>
                    <m:t>−</m:t>
                  </m:r>
                  <m:r>
                    <m:rPr>
                      <m:sty m:val="p"/>
                    </m:rPr>
                    <m:t>1</m:t>
                  </m:r>
                  <m:r>
                    <m:rPr>
                      <m:sty m:val="p"/>
                    </m:rPr>
                    <m:t>)</m:t>
                  </m:r>
                </m:e>
              </m:mr>
            </m:m>
          </m:e>
        </m:d>
      </m:oMath>
      <w:r>
        <w:rPr/>
        <w:t xml:space="preserve">.</w:t>
      </w:r>
      <w:r>
        <w:rPr/>
        <w:br w:type="textWrapping"/>
      </w:r>
      <w:r>
        <w:rPr/>
        <w:t xml:space="preserve">Montrer que pour tout </w:t>
      </w:r>
      <m:oMath>
        <m:r>
          <m:rPr>
            <m:sty m:val="i"/>
          </m:rPr>
          <m:t>x</m:t>
        </m:r>
        <m:r>
          <m:rPr>
            <m:sty m:val="p"/>
          </m:rPr>
          <m:t>&gt;</m:t>
        </m:r>
        <m:r>
          <m:rPr>
            <m:sty m:val="p"/>
          </m:rPr>
          <m:t>0</m:t>
        </m:r>
      </m:oMath>
      <w:r>
        <w:rPr/>
        <w:t xml:space="preserve">, on a : </w:t>
      </w:r>
      <m:oMath>
        <m:r>
          <m:rPr>
            <m:sty m:val="p"/>
          </m:rPr>
          <m:t>0</m:t>
        </m:r>
        <m:r>
          <m:rPr>
            <m:sty m:val="p"/>
          </m:rPr>
          <m:t>⩽</m:t>
        </m:r>
        <m:r>
          <m:rPr>
            <m:sty m:val="i"/>
          </m:rPr>
          <m:t>ψ</m:t>
        </m:r>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i"/>
          </m:rPr>
          <m:t>x</m:t>
        </m:r>
      </m:oMath>
      <w:r>
        <w:rPr/>
        <w:t xml:space="preserve"> et </w:t>
      </w:r>
      <m:oMath>
        <m:r>
          <m:rPr>
            <m:sty m:val="i"/>
          </m:rPr>
          <m:t>ψ</m:t>
        </m:r>
        <m:r>
          <m:rPr>
            <m:sty m:val="p"/>
          </m:rPr>
          <m:t>(</m:t>
        </m:r>
        <m:r>
          <m:rPr>
            <m:sty m:val="i"/>
          </m:rPr>
          <m:t>x</m:t>
        </m:r>
        <m:r>
          <m:rPr>
            <m:sty m:val="p"/>
          </m:rPr>
          <m:t>)</m:t>
        </m:r>
        <m:r>
          <m:rPr>
            <m:sty m:val="p"/>
          </m:rPr>
          <m:t>=</m:t>
        </m:r>
        <m:r>
          <m:rPr>
            <m:sty m:val="p"/>
          </m:rPr>
          <m:t>0</m:t>
        </m:r>
        <m:r>
          <m:rPr>
            <m:sty m:val="p"/>
          </m:rPr>
          <m:t>⇔</m:t>
        </m:r>
        <m:r>
          <m:rPr>
            <m:sty m:val="i"/>
          </m:rPr>
          <m:t>f</m:t>
        </m:r>
        <m:r>
          <m:rPr>
            <m:sty m:val="p"/>
          </m:rPr>
          <m:t>(</m:t>
        </m:r>
        <m:r>
          <m:rPr>
            <m:sty m:val="i"/>
          </m:rPr>
          <m:t>x</m:t>
        </m:r>
        <m:r>
          <m:rPr>
            <m:sty m:val="p"/>
          </m:rPr>
          <m:t>)</m:t>
        </m:r>
        <m:r>
          <m:rPr>
            <m:sty m:val="p"/>
          </m:rPr>
          <m:t>=</m:t>
        </m:r>
        <m:r>
          <m:rPr>
            <m:sty m:val="i"/>
          </m:rPr>
          <m:t>x</m:t>
        </m:r>
      </m:oMath>
      <w:r>
        <w:rPr/>
        <w:t xml:space="preserve">.</w:t>
      </w:r>
      <w:r>
        <w:rPr/>
        <w:br w:type="textWrapping"/>
      </w:r>
      <w:r>
        <w:rPr/>
        <w:t xml:space="preserve">Q10. On suppose dans cette question que </w:t>
      </w:r>
      <m:oMath>
        <m:r>
          <m:rPr>
            <m:sty m:val="i"/>
          </m:rPr>
          <m:t>a</m:t>
        </m:r>
        <m:r>
          <m:rPr>
            <m:sty m:val="p"/>
          </m:rPr>
          <m:t>⩽</m:t>
        </m:r>
        <m:r>
          <m:rPr>
            <m:sty m:val="p"/>
          </m:rPr>
          <m:t>1</m:t>
        </m:r>
      </m:oMath>
      <w:r>
        <w:rPr/>
        <w:t xml:space="preserve">.</w:t>
      </w:r>
      <w:r>
        <w:rPr/>
        <w:br w:type="textWrapping"/>
      </w:r>
      <w:r>
        <w:rPr>
          <w:rFonts w:eastAsia="Georgia" w:cs="Georgia" w:ascii="Georgia" w:hAnsi="Georgia"/>
        </w:rPr>
        <w:t xml:space="preserve">Étudier le signe de </w:t>
      </w:r>
      <m:oMath>
        <m:r>
          <m:rPr>
            <m:sty m:val="i"/>
          </m:rPr>
          <m:t>ψ</m:t>
        </m:r>
      </m:oMath>
      <w:r>
        <w:rPr/>
        <w:t xml:space="preserve"> et montrer qu'elle ne s'annule qu'en </w:t>
      </w:r>
      <m:oMath>
        <m:r>
          <m:rPr>
            <m:sty m:val="i"/>
          </m:rPr>
          <m:t>x</m:t>
        </m:r>
        <m:r>
          <m:rPr>
            <m:sty m:val="p"/>
          </m:rPr>
          <m:t>=</m:t>
        </m:r>
        <m:r>
          <m:rPr>
            <m:sty m:val="p"/>
          </m:rPr>
          <m:t>1</m:t>
        </m:r>
      </m:oMath>
      <w:r>
        <w:rPr>
          <w:rFonts w:eastAsia="Georgia" w:cs="Georgia" w:ascii="Georgia" w:hAnsi="Georgia"/>
        </w:rPr>
        <w:t xml:space="preserve">. En déduire que </w:t>
      </w:r>
      <m:oMath>
        <m:sSub>
          <m:sSubPr/>
          <m:e>
            <m:r>
              <m:rPr>
                <m:sty m:val="i"/>
              </m:rPr>
              <m:t>z</m:t>
            </m:r>
          </m:e>
          <m:sub>
            <m:r>
              <m:rPr>
                <m:sty m:val="i"/>
              </m:rPr>
              <m:t>n</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1</m:t>
        </m:r>
      </m:oMath>
      <w:r>
        <w:rPr/>
        <w:t xml:space="preserve">.</w:t>
      </w:r>
      <w:r>
        <w:rPr/>
        <w:br w:type="textWrapping"/>
      </w:r>
      <w:r>
        <w:rPr/>
        <w:t xml:space="preserve">Q11. On suppose dans cette question que </w:t>
      </w:r>
      <m:oMath>
        <m:r>
          <m:rPr>
            <m:sty m:val="i"/>
          </m:rPr>
          <m:t>a</m:t>
        </m:r>
        <m:r>
          <m:rPr>
            <m:sty m:val="p"/>
          </m:rPr>
          <m:t>&gt;</m:t>
        </m:r>
        <m:r>
          <m:rPr>
            <m:sty m:val="p"/>
          </m:rPr>
          <m:t>1</m:t>
        </m:r>
      </m:oMath>
      <w:r>
        <w:rPr/>
        <w:t xml:space="preserve">.</w:t>
      </w:r>
      <w:r>
        <w:rPr/>
        <w:br w:type="textWrapping"/>
      </w:r>
      <w:r>
        <w:rPr>
          <w:rFonts w:eastAsia="Georgia" w:cs="Georgia" w:ascii="Georgia" w:hAnsi="Georgia"/>
        </w:rPr>
        <w:t xml:space="preserve">Étudier le signe de </w:t>
      </w:r>
      <m:oMath>
        <m:r>
          <m:rPr>
            <m:sty m:val="i"/>
          </m:rPr>
          <m:t>ψ</m:t>
        </m:r>
      </m:oMath>
      <w:r>
        <w:rPr>
          <w:rFonts w:eastAsia="Georgia" w:cs="Georgia" w:ascii="Georgia" w:hAnsi="Georgia"/>
        </w:rPr>
        <w:t xml:space="preserve"> et montrer que l'équation </w:t>
      </w:r>
      <m:oMath>
        <m:r>
          <m:rPr>
            <m:sty m:val="i"/>
          </m:rPr>
          <m:t>f</m:t>
        </m:r>
        <m:r>
          <m:rPr>
            <m:sty m:val="p"/>
          </m:rPr>
          <m:t>(</m:t>
        </m:r>
        <m:r>
          <m:rPr>
            <m:sty m:val="i"/>
          </m:rPr>
          <m:t>x</m:t>
        </m:r>
        <m:r>
          <m:rPr>
            <m:sty m:val="p"/>
          </m:rPr>
          <m:t>)</m:t>
        </m:r>
        <m:r>
          <m:rPr>
            <m:sty m:val="p"/>
          </m:rPr>
          <m:t>=</m:t>
        </m:r>
        <m:r>
          <m:rPr>
            <m:sty m:val="i"/>
          </m:rPr>
          <m:t>x</m:t>
        </m:r>
      </m:oMath>
      <w:r>
        <w:rPr/>
        <w:t xml:space="preserve"> d'inconnue </w:t>
      </w:r>
      <m:oMath>
        <m:r>
          <m:rPr>
            <m:sty m:val="i"/>
          </m:rPr>
          <m:t>x</m:t>
        </m:r>
        <m:r>
          <m:rPr>
            <m:sty m:val="p"/>
          </m:rPr>
          <m:t>∈</m:t>
        </m:r>
        <m:r>
          <m:rPr>
            <m:sty m:val="p"/>
          </m:rPr>
          <m:t>[</m:t>
        </m:r>
        <m:r>
          <m:rPr>
            <m:sty m:val="p"/>
          </m:rPr>
          <m:t>0</m:t>
        </m:r>
        <m:r>
          <m:rPr>
            <m:sty m:val="p"/>
          </m:rPr>
          <m:t>,</m:t>
        </m:r>
        <m:r>
          <m:rPr>
            <m:sty m:val="p"/>
          </m:rPr>
          <m:t>1</m:t>
        </m:r>
        <m:r>
          <m:rPr>
            <m:sty m:val="p"/>
          </m:rPr>
          <m:t>]</m:t>
        </m:r>
      </m:oMath>
      <w:r>
        <w:rPr/>
        <w:t xml:space="preserve"> admet exactement deux solutions </w:t>
      </w:r>
      <m:oMath>
        <m:r>
          <m:rPr>
            <m:sty m:val="i"/>
          </m:rPr>
          <m:t>α</m:t>
        </m:r>
      </m:oMath>
      <w:r>
        <w:rPr/>
        <w:t xml:space="preserve"> et 1 avec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qu'on ne cherchera pas à expliciter.</w:t>
      </w:r>
      <w:r>
        <w:rPr/>
        <w:br w:type="textWrapping"/>
      </w:r>
      <w:r>
        <w:rPr/>
        <w:t xml:space="preserve">En distinguant les cas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r>
                  <m:rPr>
                    <m:sty m:val="p"/>
                  </m:rPr>
                  <m:t>∈</m:t>
                </m:r>
              </m:e>
            </m:d>
            <m:r>
              <m:rPr>
                <m:sty m:val="p"/>
              </m:rPr>
              <m:t>0</m:t>
            </m:r>
            <m:r>
              <m:rPr>
                <m:sty m:val="p"/>
              </m:rPr>
              <m:t>,</m:t>
            </m:r>
            <m:r>
              <m:rPr>
                <m:sty m:val="i"/>
              </m:rPr>
              <m:t>α</m:t>
            </m:r>
          </m:e>
        </m:d>
      </m:oMath>
      <w:r>
        <w:rPr/>
        <w:t xml:space="preserve"> et </w:t>
      </w:r>
      <m:oMath>
        <m:d>
          <m:dPr>
            <m:begChr m:val=""/>
            <m:endChr m:val="]"/>
            <m:ctrlPr>
              <w:rPr>
                <w:rFonts w:ascii="Cambria Math" w:hAnsi="Cambria Math"/>
              </w:rPr>
            </m:ctrlPr>
          </m:dPr>
          <m:e>
            <m:sSub>
              <m:sSubPr/>
              <m:e>
                <m:r>
                  <m:rPr>
                    <m:sty m:val="i"/>
                  </m:rPr>
                  <m:t>z</m:t>
                </m:r>
              </m:e>
              <m:sub>
                <m:r>
                  <m:rPr>
                    <m:sty m:val="p"/>
                  </m:rPr>
                  <m:t>1</m:t>
                </m:r>
              </m:sub>
            </m:sSub>
            <m:r>
              <m:rPr>
                <m:sty m:val="p"/>
              </m:rPr>
              <m:t>∈</m:t>
            </m:r>
          </m:e>
        </m:d>
        <m:r>
          <m:rPr>
            <m:sty m:val="i"/>
          </m:rPr>
          <m:t>α</m:t>
        </m:r>
        <m:r>
          <m:rPr>
            <m:sty m:val="p"/>
          </m:rPr>
          <m:t>,</m:t>
        </m:r>
        <m:r>
          <m:rPr>
            <m:sty m:val="p"/>
          </m:rPr>
          <m:t>1</m:t>
        </m:r>
        <m:d>
          <m:dPr>
            <m:begChr m:val="["/>
            <m:endChr m:val=""/>
            <m:ctrlPr>
              <w:rPr>
                <w:rFonts w:ascii="Cambria Math" w:hAnsi="Cambria Math"/>
              </w:rPr>
            </m:ctrlPr>
          </m:dPr>
          <m:e/>
        </m:d>
      </m:oMath>
      <w:r>
        <w:rPr/>
        <w:t xml:space="preserve">, montrer que </w:t>
      </w:r>
      <m:oMath>
        <m:sSub>
          <m:sSubPr/>
          <m:e>
            <m:r>
              <m:rPr>
                <m:sty m:val="i"/>
              </m:rPr>
              <m:t>z</m:t>
            </m:r>
          </m:e>
          <m:sub>
            <m:r>
              <m:rPr>
                <m:sty m:val="i"/>
              </m:rPr>
              <m:t>n</m:t>
            </m:r>
          </m:sub>
        </m:sSub>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i"/>
          </m:rPr>
          <m:t>α</m:t>
        </m:r>
      </m:oMath>
      <w:r>
        <w:rPr/>
        <w:t xml:space="preserve">.</w:t>
      </w:r>
    </w:p>
    <w:p>
      <w:pPr>
        <w:spacing w:line="271" w:before="330" w:lineRule="auto"/>
      </w:pPr>
      <w:r>
        <w:rPr>
          <w:b/>
          <w:sz w:val="42"/>
        </w:rPr>
        <w:t xml:space="preserve">II. 2 - Groupes de clients</w:t>
      </w:r>
    </w:p>
    <w:p>
      <w:pPr>
        <w:spacing w:after="220" w:lineRule="auto"/>
      </w:pPr>
      <w:r>
        <w:rPr>
          <w:rFonts w:eastAsia="Georgia" w:cs="Georgia" w:ascii="Georgia" w:hAnsi="Georgia"/>
        </w:rPr>
        <w:t xml:space="preserve">On suppose que les clients de la file d'attente sont servis suivant leur ordre d'arrivée par un unique serveur et que la durée de service de chaque client est une variable aléatoire qui suit la loi de Poisson de paramètre </w:t>
      </w:r>
      <m:oMath>
        <m:r>
          <m:rPr>
            <m:sty m:val="i"/>
          </m:rPr>
          <m:t>λ</m:t>
        </m:r>
        <m:r>
          <m:rPr>
            <m:sty m:val="p"/>
          </m:rPr>
          <m:t>&gt;</m:t>
        </m:r>
        <m:r>
          <m:rPr>
            <m:sty m:val="p"/>
          </m:rPr>
          <m:t>0</m:t>
        </m:r>
      </m:oMath>
      <w:r>
        <w:rPr/>
        <w:t xml:space="preserve"> : pour tout </w:t>
      </w:r>
      <m:oMath>
        <m:r>
          <m:rPr>
            <m:sty m:val="i"/>
          </m:rPr>
          <m:t>k</m:t>
        </m:r>
        <m:r>
          <m:rPr>
            <m:sty m:val="p"/>
          </m:rPr>
          <m:t>∈</m:t>
        </m:r>
        <m:r>
          <m:rPr>
            <m:scr m:val="double-struck"/>
          </m:rPr>
          <m:t>N</m:t>
        </m:r>
      </m:oMath>
      <w:r>
        <w:rPr>
          <w:rFonts w:eastAsia="Georgia" w:cs="Georgia" w:ascii="Georgia" w:hAnsi="Georgia"/>
        </w:rPr>
        <w:t xml:space="preserve">, le service a une durée </w:t>
      </w:r>
      <m:oMath>
        <m:r>
          <m:rPr>
            <m:sty m:val="i"/>
          </m:rPr>
          <m:t>k</m:t>
        </m:r>
      </m:oMath>
      <w:r>
        <w:rPr>
          <w:rFonts w:eastAsia="Georgia" w:cs="Georgia" w:ascii="Georgia" w:hAnsi="Georgia"/>
        </w:rPr>
        <w:t xml:space="preserve"> avec la probabilité </w:t>
      </w:r>
      <m:oMath>
        <m:sSup>
          <m:sSupPr/>
          <m:e>
            <m:r>
              <m:rPr>
                <m:sty m:val="i"/>
              </m:rPr>
              <m:t>e</m:t>
            </m:r>
          </m:e>
          <m:sup>
            <m:r>
              <m:rPr>
                <m:sty m:val="p"/>
              </m:rPr>
              <m:t>−</m:t>
            </m:r>
            <m:r>
              <m:rPr>
                <m:sty m:val="i"/>
              </m:rPr>
              <m:t>λ</m:t>
            </m:r>
          </m:sup>
        </m:sSup>
        <m:f>
          <m:fPr>
            <m:ctrlPr>
              <w:rPr>
                <w:rFonts w:ascii="Cambria Math" w:hAnsi="Cambria Math"/>
              </w:rPr>
            </m:ctrlPr>
          </m:fPr>
          <m:num>
            <m:sSup>
              <m:sSupPr/>
              <m:e>
                <m:r>
                  <m:rPr>
                    <m:sty m:val="i"/>
                  </m:rPr>
                  <m:t>λ</m:t>
                </m:r>
              </m:e>
              <m:sup>
                <m:r>
                  <m:rPr>
                    <m:sty m:val="i"/>
                  </m:rPr>
                  <m:t>k</m:t>
                </m:r>
              </m:sup>
            </m:sSup>
          </m:num>
          <m:den>
            <m:r>
              <m:rPr>
                <m:sty m:val="i"/>
              </m:rPr>
              <m:t>k</m:t>
            </m:r>
            <m:r>
              <m:rPr>
                <m:sty m:val="p"/>
              </m:rPr>
              <m:t>!</m:t>
            </m:r>
          </m:den>
        </m:f>
      </m:oMath>
      <w:r>
        <w:rPr/>
        <w:t xml:space="preserve">.</w:t>
      </w:r>
    </w:p>
    <w:p>
      <w:pPr>
        <w:spacing w:after="220" w:lineRule="auto"/>
      </w:pPr>
      <w:r>
        <w:rPr/>
        <w:t xml:space="preserve">On rappelle qu'initialement, la file contient un unique client : le client d'indice 0 .</w:t>
      </w:r>
      <w:r>
        <w:rPr/>
        <w:br w:type="textWrapping"/>
      </w:r>
      <w:r>
        <w:rPr/>
        <w:t xml:space="preserve">On note </w:t>
      </w:r>
      <m:oMath>
        <m:r>
          <m:rPr>
            <m:sty m:val="i"/>
          </m:rPr>
          <m:t>S</m:t>
        </m:r>
      </m:oMath>
      <w:r>
        <w:rPr>
          <w:rFonts w:eastAsia="Georgia" w:cs="Georgia" w:ascii="Georgia" w:hAnsi="Georgia"/>
        </w:rPr>
        <w:t xml:space="preserve"> la variable aléatoire égale à la durée de service de ce client : comme à chaque instant il arrive au plus un nouveau client, il peut arriver entre 0 et </w:t>
      </w:r>
      <m:oMath>
        <m:r>
          <m:rPr>
            <m:sty m:val="i"/>
          </m:rPr>
          <m:t>S</m:t>
        </m:r>
      </m:oMath>
      <w:r>
        <w:rPr/>
        <w:t xml:space="preserve"> nouveaux clients pendant le temps de passage au guichet du client d'indice 0 . Les variables </w:t>
      </w:r>
      <m:oMath>
        <m:r>
          <m:rPr>
            <m:sty m:val="i"/>
          </m:rPr>
          <m:t>S</m:t>
        </m:r>
      </m:oMath>
      <w:r>
        <w:rPr/>
        <w:t xml:space="preserve"> et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sont supposées indépendantes.</w:t>
      </w:r>
    </w:p>
    <w:p>
      <w:pPr>
        <w:spacing w:after="220" w:lineRule="auto"/>
      </w:pPr>
      <w:r>
        <w:rPr>
          <w:rFonts w:eastAsia="Georgia" w:cs="Georgia" w:ascii="Georgia" w:hAnsi="Georgia"/>
        </w:rPr>
        <w:t xml:space="preserve">On appelle «clients du premier groupe» les clients qui sont arrivés pendant que le client d'indice 0 était servi.</w:t>
      </w:r>
      <w:r>
        <w:rPr/>
        <w:br w:type="textWrapping"/>
      </w:r>
      <w:r>
        <w:rPr>
          <w:rFonts w:eastAsia="Georgia" w:cs="Georgia" w:ascii="Georgia" w:hAnsi="Georgia"/>
        </w:rPr>
        <w:t xml:space="preserve">Par récurrence, pour tout </w:t>
      </w:r>
      <m:oMath>
        <m:r>
          <m:rPr>
            <m:sty m:val="i"/>
          </m:rPr>
          <m:t>k</m:t>
        </m:r>
        <m:r>
          <m:rPr>
            <m:sty m:val="p"/>
          </m:rPr>
          <m:t>⩾</m:t>
        </m:r>
        <m:r>
          <m:rPr>
            <m:sty m:val="p"/>
          </m:rPr>
          <m:t>2</m:t>
        </m:r>
      </m:oMath>
      <w:r>
        <w:rPr>
          <w:rFonts w:eastAsia="Georgia" w:cs="Georgia" w:ascii="Georgia" w:hAnsi="Georgia"/>
        </w:rPr>
        <w:t xml:space="preserve">, on définit les clients du </w:t>
      </w:r>
      <m:oMath>
        <m:r>
          <m:rPr>
            <m:sty m:val="i"/>
          </m:rPr>
          <m:t>k</m:t>
        </m:r>
      </m:oMath>
      <w:r>
        <w:rPr>
          <w:rFonts w:eastAsia="Georgia" w:cs="Georgia" w:ascii="Georgia" w:hAnsi="Georgia"/>
        </w:rPr>
        <w:t xml:space="preserve">-ième groupe comme étant les clients qui sont arrivés pendant que ceux du ( </w:t>
      </w:r>
      <m:oMath>
        <m:r>
          <m:rPr>
            <m:sty m:val="i"/>
          </m:rPr>
          <m:t>k</m:t>
        </m:r>
        <m:r>
          <m:rPr>
            <m:sty m:val="p"/>
          </m:rPr>
          <m:t>−</m:t>
        </m:r>
        <m:r>
          <m:rPr>
            <m:sty m:val="p"/>
          </m:rPr>
          <m:t>1</m:t>
        </m:r>
      </m:oMath>
      <w:r>
        <w:rPr>
          <w:rFonts w:eastAsia="Georgia" w:cs="Georgia" w:ascii="Georgia" w:hAnsi="Georgia"/>
        </w:rPr>
        <w:t xml:space="preserve"> )-ième groupe étaient servis.</w:t>
      </w:r>
    </w:p>
    <w:p>
      <w:pPr>
        <w:spacing w:after="220" w:lineRule="auto"/>
      </w:pPr>
      <w:r>
        <w:rPr/>
        <w:t xml:space="preserve">Pour tout </w:t>
      </w:r>
      <m:oMath>
        <m:r>
          <m:rPr>
            <m:sty m:val="i"/>
          </m:rPr>
          <m:t>k</m:t>
        </m:r>
        <m:r>
          <m:rPr>
            <m:sty m:val="p"/>
          </m:rPr>
          <m:t>⩾</m:t>
        </m:r>
        <m:r>
          <m:rPr>
            <m:sty m:val="p"/>
          </m:rPr>
          <m:t>1</m:t>
        </m:r>
      </m:oMath>
      <w:r>
        <w:rPr/>
        <w:t xml:space="preserve">, on note </w:t>
      </w:r>
      <m:oMath>
        <m:sSub>
          <m:sSubPr/>
          <m:e>
            <m:r>
              <m:rPr>
                <m:sty m:val="i"/>
              </m:rPr>
              <m:t>V</m:t>
            </m:r>
          </m:e>
          <m:sub>
            <m:r>
              <m:rPr>
                <m:sty m:val="i"/>
              </m:rPr>
              <m:t>k</m:t>
            </m:r>
          </m:sub>
        </m:sSub>
      </m:oMath>
      <w:r>
        <w:rPr>
          <w:rFonts w:eastAsia="Georgia" w:cs="Georgia" w:ascii="Georgia" w:hAnsi="Georgia"/>
        </w:rPr>
        <w:t xml:space="preserve"> la variable aléatoire égale au nombre de clients du </w:t>
      </w:r>
      <m:oMath>
        <m:r>
          <m:rPr>
            <m:sty m:val="i"/>
          </m:rPr>
          <m:t>k</m:t>
        </m:r>
      </m:oMath>
      <w:r>
        <w:rPr>
          <w:rFonts w:eastAsia="Georgia" w:cs="Georgia" w:ascii="Georgia" w:hAnsi="Georgia"/>
        </w:rPr>
        <w:t xml:space="preserve">-ième groupe.</w:t>
      </w:r>
    </w:p>
    <w:p>
      <w:pPr>
        <w:spacing w:after="220" w:lineRule="auto"/>
      </w:pPr>
      <w:r>
        <w:rPr/>
        <w:t xml:space="preserve">Par construction, pour </w:t>
      </w:r>
      <m:oMath>
        <m:r>
          <m:rPr>
            <m:sty m:val="i"/>
          </m:rPr>
          <m:t>n</m:t>
        </m:r>
        <m:r>
          <m:rPr>
            <m:sty m:val="p"/>
          </m:rPr>
          <m:t>∈</m:t>
        </m:r>
        <m:sSup>
          <m:sSupPr/>
          <m:e>
            <m:r>
              <m:rPr>
                <m:scr m:val="double-struck"/>
              </m:rPr>
              <m:t>N</m:t>
            </m:r>
          </m:e>
          <m:sup>
            <m:r>
              <m:rPr>
                <m:sty m:val="p"/>
              </m:rPr>
              <m:t>∗</m:t>
            </m:r>
          </m:sup>
        </m:sSup>
      </m:oMath>
      <w:r>
        <w:rPr/>
        <w:t xml:space="preserve">, si le </w:t>
      </w:r>
      <m:oMath>
        <m:r>
          <m:rPr>
            <m:sty m:val="i"/>
          </m:rPr>
          <m:t>n</m:t>
        </m:r>
      </m:oMath>
      <w:r>
        <w:rPr>
          <w:rFonts w:eastAsia="Georgia" w:cs="Georgia" w:ascii="Georgia" w:hAnsi="Georgia"/>
        </w:rPr>
        <w:t xml:space="preserve">-ième groupe est vide, alors l'événement </w:t>
      </w:r>
      <m:oMath>
        <m:d>
          <m:dPr>
            <m:begChr m:val="{"/>
            <m:endChr m:val="}"/>
            <m:ctrlPr>
              <w:rPr>
                <w:rFonts w:ascii="Cambria Math" w:hAnsi="Cambria Math"/>
              </w:rPr>
            </m:ctrlPr>
          </m:dPr>
          <m:e>
            <m:sSub>
              <m:sSubPr/>
              <m:e>
                <m:r>
                  <m:rPr>
                    <m:sty m:val="i"/>
                  </m:rPr>
                  <m:t>V</m:t>
                </m:r>
              </m:e>
              <m:sub>
                <m:r>
                  <m:rPr>
                    <m:sty m:val="i"/>
                  </m:rPr>
                  <m:t>k</m:t>
                </m:r>
              </m:sub>
            </m:sSub>
            <m:r>
              <m:rPr>
                <m:sty m:val="p"/>
              </m:rPr>
              <m:t>=</m:t>
            </m:r>
            <m:r>
              <m:rPr>
                <m:sty m:val="p"/>
              </m:rPr>
              <m:t>0</m:t>
            </m:r>
          </m:e>
        </m:d>
      </m:oMath>
      <w:r>
        <w:rPr>
          <w:rFonts w:eastAsia="Georgia" w:cs="Georgia" w:ascii="Georgia" w:hAnsi="Georgia"/>
        </w:rPr>
        <w:t xml:space="preserve"> est réalisé pour tout </w:t>
      </w:r>
      <m:oMath>
        <m:r>
          <m:rPr>
            <m:sty m:val="i"/>
          </m:rPr>
          <m:t>k</m:t>
        </m:r>
        <m:r>
          <m:rPr>
            <m:sty m:val="p"/>
          </m:rPr>
          <m:t>⩾</m:t>
        </m:r>
        <m:r>
          <m:rPr>
            <m:sty m:val="i"/>
          </m:rPr>
          <m:t>n</m:t>
        </m:r>
      </m:oMath>
      <w:r>
        <w:rPr/>
        <w:t xml:space="preserve">.</w:t>
      </w:r>
    </w:p>
    <w:p>
      <w:pPr>
        <w:spacing w:after="220" w:lineRule="auto"/>
      </w:pPr>
      <w:r>
        <w:rPr>
          <w:rFonts w:eastAsia="Georgia" w:cs="Georgia" w:ascii="Georgia" w:hAnsi="Georgia"/>
        </w:rPr>
        <w:t xml:space="preserve">Q12. Quelle est la situation concrète décrite par l'événement </w:t>
      </w:r>
      <m:oMath>
        <m:r>
          <m:rPr>
            <m:sty m:val="i"/>
          </m:rPr>
          <m:t>Z</m:t>
        </m:r>
        <m:r>
          <m:rPr>
            <m:sty m:val="p"/>
          </m:rPr>
          <m:t>=</m:t>
        </m:r>
        <m:nary>
          <m:naryPr>
            <m:chr m:val="⋃"/>
            <m:limLoc m:val="undOvr"/>
            <m:grow m:val="1"/>
            <m:supHide m:val="1"/>
          </m:naryPr>
          <m:sub>
            <m:r>
              <m:rPr>
                <m:sty m:val="i"/>
              </m:rPr>
              <m:t>n</m:t>
            </m:r>
            <m:r>
              <m:rPr>
                <m:sty m:val="p"/>
              </m:rPr>
              <m:t>∈</m:t>
            </m:r>
            <m:sSup>
              <m:sSupPr/>
              <m:e>
                <m:r>
                  <m:rPr>
                    <m:scr m:val="double-struck"/>
                  </m:rPr>
                  <m:t>N</m:t>
                </m:r>
              </m:e>
              <m:sup>
                <m:r>
                  <m:rPr>
                    <m:sty m:val="p"/>
                  </m:rPr>
                  <m:t>∗</m:t>
                </m:r>
              </m:sup>
            </m:sSup>
          </m:sub>
          <m:sup/>
          <m:e>
            <m:r>
              <m:rPr>
                <m:sty m:val="p"/>
              </m:rPr>
              <m:t xml:space="preserve"> </m:t>
            </m:r>
          </m:e>
        </m:nary>
        <m:d>
          <m:dPr>
            <m:begChr m:val="{"/>
            <m:endChr m:val="}"/>
            <m:ctrlPr>
              <w:rPr>
                <w:rFonts w:ascii="Cambria Math" w:hAnsi="Cambria Math"/>
              </w:rPr>
            </m:ctrlPr>
          </m:dPr>
          <m:e>
            <m:sSub>
              <m:sSubPr/>
              <m:e>
                <m:r>
                  <m:rPr>
                    <m:sty m:val="i"/>
                  </m:rPr>
                  <m:t>V</m:t>
                </m:r>
              </m:e>
              <m:sub>
                <m:r>
                  <m:rPr>
                    <m:sty m:val="i"/>
                  </m:rPr>
                  <m:t>n</m:t>
                </m:r>
              </m:sub>
            </m:sSub>
            <m:r>
              <m:rPr>
                <m:sty m:val="p"/>
              </m:rPr>
              <m:t>=</m:t>
            </m:r>
            <m:r>
              <m:rPr>
                <m:sty m:val="p"/>
              </m:rPr>
              <m:t>0</m:t>
            </m:r>
          </m:e>
        </m:d>
      </m:oMath>
      <w:r>
        <w:rPr/>
        <w:t xml:space="preserve"> ?</w:t>
      </w:r>
      <w:r>
        <w:rPr/>
        <w:br w:type="textWrapping"/>
      </w:r>
      <w:r>
        <w:rPr/>
        <w:t xml:space="preserve">Q13. Quelle est la loi du nombre </w:t>
      </w:r>
      <m:oMath>
        <m:sSub>
          <m:sSubPr/>
          <m:e>
            <m:r>
              <m:rPr>
                <m:sty m:val="i"/>
              </m:rPr>
              <m:t>N</m:t>
            </m:r>
          </m:e>
          <m:sub>
            <m:r>
              <m:rPr>
                <m:sty m:val="i"/>
              </m:rPr>
              <m:t>n</m:t>
            </m:r>
          </m:sub>
        </m:sSub>
      </m:oMath>
      <w:r>
        <w:rPr>
          <w:rFonts w:eastAsia="Georgia" w:cs="Georgia" w:ascii="Georgia" w:hAnsi="Georgia"/>
        </w:rPr>
        <w:t xml:space="preserve"> de clients qui sont arrivés dans la file d'attente dans l'intervalle de temps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w:t>
      </w:r>
      <w:r>
        <w:rPr/>
        <w:br w:type="textWrapping"/>
      </w:r>
      <w:r>
        <w:rPr/>
        <w:t xml:space="preserve">Q14. Pour tout </w:t>
      </w:r>
      <m:oMath>
        <m:r>
          <m:rPr>
            <m:sty m:val="p"/>
          </m:rPr>
          <m:t>(</m:t>
        </m:r>
        <m:r>
          <m:rPr>
            <m:sty m:val="i"/>
          </m:rPr>
          <m:t>n</m:t>
        </m:r>
        <m:r>
          <m:rPr>
            <m:sty m:val="p"/>
          </m:rPr>
          <m:t>,</m:t>
        </m:r>
        <m:r>
          <m:rPr>
            <m:sty m:val="i"/>
          </m:rPr>
          <m:t>k</m:t>
        </m:r>
        <m:r>
          <m:rPr>
            <m:sty m:val="p"/>
          </m:rPr>
          <m:t>)</m:t>
        </m:r>
        <m:r>
          <m:rPr>
            <m:sty m:val="p"/>
          </m:rPr>
          <m:t>∈</m:t>
        </m:r>
        <m:sSup>
          <m:sSupPr/>
          <m:e>
            <m:r>
              <m:rPr>
                <m:scr m:val="double-struck"/>
              </m:rPr>
              <m:t>N</m:t>
            </m:r>
          </m:e>
          <m:sup>
            <m:r>
              <m:rPr>
                <m:sty m:val="p"/>
              </m:rPr>
              <m:t>2</m:t>
            </m:r>
          </m:sup>
        </m:sSup>
      </m:oMath>
      <w:r>
        <w:rPr/>
        <w:t xml:space="preserve">, calculer </w:t>
      </w:r>
      <m:oMath>
        <m:r>
          <m:rPr>
            <m:sty m:val="b"/>
          </m:rPr>
          <m:t>P</m:t>
        </m:r>
        <m:d>
          <m:dPr>
            <m:begChr m:val="("/>
            <m:endChr m:val=")"/>
            <m:ctrlPr>
              <w:rPr>
                <w:rFonts w:ascii="Cambria Math" w:hAnsi="Cambria Math"/>
              </w:rPr>
            </m:ctrlPr>
          </m:dPr>
          <m:e>
            <m:sSub>
              <m:sSubPr/>
              <m:e>
                <m:r>
                  <m:rPr>
                    <m:sty m:val="i"/>
                  </m:rPr>
                  <m:t>V</m:t>
                </m:r>
              </m:e>
              <m:sub>
                <m:r>
                  <m:rPr>
                    <m:sty m:val="p"/>
                  </m:rPr>
                  <m:t>1</m:t>
                </m:r>
              </m:sub>
            </m:sSub>
            <m:r>
              <m:rPr>
                <m:sty m:val="p"/>
              </m:rPr>
              <m:t>=</m:t>
            </m:r>
            <m:r>
              <m:rPr>
                <m:sty m:val="i"/>
              </m:rPr>
              <m:t>k</m:t>
            </m:r>
            <m:r>
              <m:rPr>
                <m:sty m:val="p"/>
              </m:rPr>
              <m:t>∣</m:t>
            </m:r>
            <m:r>
              <m:rPr>
                <m:sty m:val="i"/>
              </m:rPr>
              <m:t>S</m:t>
            </m:r>
            <m:r>
              <m:rPr>
                <m:sty m:val="p"/>
              </m:rPr>
              <m:t>=</m:t>
            </m:r>
            <m:r>
              <m:rPr>
                <m:sty m:val="i"/>
              </m:rPr>
              <m:t>n</m:t>
            </m:r>
          </m:e>
        </m:d>
      </m:oMath>
      <w:r>
        <w:rPr/>
        <w:t xml:space="preserve">.</w:t>
      </w:r>
      <w:r>
        <w:rPr/>
        <w:br w:type="textWrapping"/>
      </w:r>
      <w:r>
        <w:rPr>
          <w:rFonts w:eastAsia="Georgia" w:cs="Georgia" w:ascii="Georgia" w:hAnsi="Georgia"/>
        </w:rPr>
        <w:t xml:space="preserve">En déduire que </w:t>
      </w:r>
      <m:oMath>
        <m:sSub>
          <m:sSubPr/>
          <m:e>
            <m:r>
              <m:rPr>
                <m:sty m:val="i"/>
              </m:rPr>
              <m:t>V</m:t>
            </m:r>
          </m:e>
          <m:sub>
            <m:r>
              <m:rPr>
                <m:sty m:val="p"/>
              </m:rPr>
              <m:t>1</m:t>
            </m:r>
          </m:sub>
        </m:sSub>
      </m:oMath>
      <w:r>
        <w:rPr>
          <w:rFonts w:eastAsia="Georgia" w:cs="Georgia" w:ascii="Georgia" w:hAnsi="Georgia"/>
        </w:rPr>
        <w:t xml:space="preserve"> suit une loi de Poisson dont on précisera le paramètre.</w:t>
      </w:r>
      <w:r>
        <w:rPr/>
        <w:br w:type="textWrapping"/>
      </w:r>
      <w:r>
        <w:rPr/>
        <w:t xml:space="preserve">Q15. On note </w:t>
      </w:r>
      <m:oMath>
        <m:sSub>
          <m:sSubPr/>
          <m:e>
            <m:r>
              <m:rPr>
                <m:sty m:val="i"/>
              </m:rPr>
              <m:t>z</m:t>
            </m:r>
          </m:e>
          <m:sub>
            <m:r>
              <m:rPr>
                <m:sty m:val="i"/>
              </m:rPr>
              <m:t>n</m:t>
            </m:r>
          </m:sub>
        </m:sSub>
        <m:r>
          <m:rPr>
            <m:sty m:val="p"/>
          </m:rPr>
          <m:t>=</m:t>
        </m:r>
        <m:r>
          <m:rPr>
            <m:sty m:val="b"/>
          </m:rPr>
          <m:t>P</m:t>
        </m:r>
        <m:d>
          <m:dPr>
            <m:begChr m:val="("/>
            <m:endChr m:val=")"/>
            <m:ctrlPr>
              <w:rPr>
                <w:rFonts w:ascii="Cambria Math" w:hAnsi="Cambria Math"/>
              </w:rPr>
            </m:ctrlPr>
          </m:dPr>
          <m:e>
            <m:sSub>
              <m:sSubPr/>
              <m:e>
                <m:r>
                  <m:rPr>
                    <m:sty m:val="i"/>
                  </m:rPr>
                  <m:t>V</m:t>
                </m:r>
              </m:e>
              <m:sub>
                <m:r>
                  <m:rPr>
                    <m:sty m:val="i"/>
                  </m:rPr>
                  <m:t>n</m:t>
                </m:r>
              </m:sub>
            </m:sSub>
            <m:r>
              <m:rPr>
                <m:sty m:val="p"/>
              </m:rPr>
              <m:t>=</m:t>
            </m:r>
            <m:r>
              <m:rPr>
                <m:sty m:val="p"/>
              </m:rPr>
              <m:t>0</m:t>
            </m:r>
          </m:e>
        </m:d>
      </m:oMath>
      <w:r>
        <w:rPr/>
        <w:t xml:space="preserve">. Montrer que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cr m:val="double-struck"/>
              </m:rPr>
              <m:t>N</m:t>
            </m:r>
          </m:sub>
        </m:sSub>
      </m:oMath>
      <w:r>
        <w:rPr/>
        <w:t xml:space="preserve"> converge et que </w:t>
      </w:r>
      <m:oMath>
        <m:r>
          <m:rPr>
            <m:sty m:val="b"/>
          </m:rPr>
          <m:t>P</m:t>
        </m:r>
        <m:r>
          <m:rPr>
            <m:sty m:val="p"/>
          </m:rPr>
          <m:t>(</m:t>
        </m:r>
        <m:r>
          <m:rPr>
            <m:sty m:val="i"/>
          </m:rPr>
          <m:t>Z</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z</m:t>
            </m:r>
          </m:e>
          <m:sub>
            <m:r>
              <m:rPr>
                <m:sty m:val="i"/>
              </m:rPr>
              <m:t>n</m:t>
            </m:r>
          </m:sub>
        </m:sSub>
      </m:oMath>
      <w:r>
        <w:rPr/>
        <w:t xml:space="preserve">.</w:t>
      </w:r>
      <w:r>
        <w:rPr/>
        <w:br w:type="textWrapping"/>
      </w:r>
      <w:r>
        <w:rPr/>
        <w:t xml:space="preserve">Q16. Justifier que pour tout </w:t>
      </w:r>
      <m:oMath>
        <m:r>
          <m:rPr>
            <m:sty m:val="p"/>
          </m:rPr>
          <m:t>(</m:t>
        </m:r>
        <m:r>
          <m:rPr>
            <m:sty m:val="i"/>
          </m:rPr>
          <m:t>j</m:t>
        </m:r>
        <m:r>
          <m:rPr>
            <m:sty m:val="p"/>
          </m:rPr>
          <m:t>,</m:t>
        </m:r>
        <m:r>
          <m:rPr>
            <m:sty m:val="i"/>
          </m:rPr>
          <m:t>n</m:t>
        </m:r>
        <m:r>
          <m:rPr>
            <m:sty m:val="p"/>
          </m:rPr>
          <m:t>)</m:t>
        </m:r>
        <m:r>
          <m:rPr>
            <m:sty m:val="p"/>
          </m:rPr>
          <m:t>∈</m:t>
        </m:r>
        <m:sSup>
          <m:sSupPr/>
          <m:e>
            <m:r>
              <m:rPr>
                <m:scr m:val="double-struck"/>
              </m:rPr>
              <m:t>N</m:t>
            </m:r>
          </m:e>
          <m:sup>
            <m:r>
              <m:rPr>
                <m:sty m:val="p"/>
              </m:rPr>
              <m:t>2</m:t>
            </m:r>
          </m:sup>
        </m:sSup>
        <m:r>
          <m:rPr>
            <m:sty m:val="p"/>
          </m:rPr>
          <m:t>,</m:t>
        </m:r>
        <m:r>
          <m:rPr>
            <m:sty m:val="b"/>
          </m:rPr>
          <m:t>P</m:t>
        </m:r>
        <m:d>
          <m:dPr>
            <m:begChr m:val="("/>
            <m:endChr m:val=")"/>
            <m:ctrlPr>
              <w:rPr>
                <w:rFonts w:ascii="Cambria Math" w:hAnsi="Cambria Math"/>
              </w:rPr>
            </m:ctrlPr>
          </m:dPr>
          <m:e>
            <m:sSub>
              <m:sSubPr/>
              <m:e>
                <m:r>
                  <m:rPr>
                    <m:sty m:val="i"/>
                  </m:rPr>
                  <m:t>V</m:t>
                </m:r>
              </m:e>
              <m:sub>
                <m:r>
                  <m:rPr>
                    <m:sty m:val="i"/>
                  </m:rPr>
                  <m:t>n</m:t>
                </m:r>
                <m:r>
                  <m:rPr>
                    <m:sty m:val="p"/>
                  </m:rPr>
                  <m:t>+</m:t>
                </m:r>
                <m:r>
                  <m:rPr>
                    <m:sty m:val="p"/>
                  </m:rPr>
                  <m:t>1</m:t>
                </m:r>
              </m:sub>
            </m:sSub>
            <m:r>
              <m:rPr>
                <m:sty m:val="p"/>
              </m:rPr>
              <m:t>=</m:t>
            </m:r>
            <m:r>
              <m:rPr>
                <m:sty m:val="p"/>
              </m:rPr>
              <m:t>0</m:t>
            </m:r>
            <m:r>
              <m:rPr>
                <m:sty m:val="p"/>
              </m:rPr>
              <m:t>∣</m:t>
            </m:r>
            <m:sSub>
              <m:sSubPr/>
              <m:e>
                <m:r>
                  <m:rPr>
                    <m:sty m:val="i"/>
                  </m:rPr>
                  <m:t>V</m:t>
                </m:r>
              </m:e>
              <m:sub>
                <m:r>
                  <m:rPr>
                    <m:sty m:val="p"/>
                  </m:rPr>
                  <m:t>1</m:t>
                </m:r>
              </m:sub>
            </m:sSub>
            <m:r>
              <m:rPr>
                <m:sty m:val="p"/>
              </m:rPr>
              <m:t>=</m:t>
            </m:r>
            <m:r>
              <m:rPr>
                <m:sty m:val="i"/>
              </m:rPr>
              <m:t>j</m:t>
            </m:r>
          </m:e>
        </m:d>
        <m:r>
          <m:rPr>
            <m:sty m:val="p"/>
          </m:rPr>
          <m:t>=</m:t>
        </m:r>
        <m:r>
          <m:rPr>
            <m:sty m:val="b"/>
          </m:rPr>
          <m:t>P</m:t>
        </m:r>
        <m:sSup>
          <m:sSupPr/>
          <m:e>
            <m:d>
              <m:dPr>
                <m:begChr m:val="("/>
                <m:endChr m:val=")"/>
                <m:ctrlPr>
                  <w:rPr>
                    <w:rFonts w:ascii="Cambria Math" w:hAnsi="Cambria Math"/>
                  </w:rPr>
                </m:ctrlPr>
              </m:dPr>
              <m:e>
                <m:sSub>
                  <m:sSubPr/>
                  <m:e>
                    <m:r>
                      <m:rPr>
                        <m:sty m:val="i"/>
                      </m:rPr>
                      <m:t>V</m:t>
                    </m:r>
                  </m:e>
                  <m:sub>
                    <m:r>
                      <m:rPr>
                        <m:sty m:val="i"/>
                      </m:rPr>
                      <m:t>n</m:t>
                    </m:r>
                  </m:sub>
                </m:sSub>
                <m:r>
                  <m:rPr>
                    <m:sty m:val="p"/>
                  </m:rPr>
                  <m:t>=</m:t>
                </m:r>
                <m:r>
                  <m:rPr>
                    <m:sty m:val="p"/>
                  </m:rPr>
                  <m:t>0</m:t>
                </m:r>
              </m:e>
            </m:d>
          </m:e>
          <m:sup>
            <m:r>
              <m:rPr>
                <m:sty m:val="i"/>
              </m:rPr>
              <m:t>j</m:t>
            </m:r>
          </m:sup>
        </m:sSup>
      </m:oMath>
      <w:r>
        <w:rPr/>
        <w:t xml:space="preserve">. On distinguera le cas </w:t>
      </w:r>
      <m:oMath>
        <m:r>
          <m:rPr>
            <m:sty m:val="i"/>
          </m:rPr>
          <m:t>j</m:t>
        </m:r>
        <m:r>
          <m:rPr>
            <m:sty m:val="p"/>
          </m:rPr>
          <m:t>=</m:t>
        </m:r>
        <m:r>
          <m:rPr>
            <m:sty m:val="p"/>
          </m:rPr>
          <m:t>0</m:t>
        </m:r>
      </m:oMath>
      <w:r>
        <w:rPr/>
        <w:t xml:space="preserve">.</w:t>
      </w:r>
      <w:r>
        <w:rPr/>
        <w:br w:type="textWrapping"/>
      </w:r>
      <w:r>
        <w:rPr/>
        <w:t xml:space="preserve">Q17. Montrer que pour tout </w:t>
      </w:r>
      <m:oMath>
        <m:r>
          <m:rPr>
            <m:sty m:val="i"/>
          </m:rPr>
          <m:t>n</m:t>
        </m:r>
        <m:r>
          <m:rPr>
            <m:sty m:val="p"/>
          </m:rPr>
          <m:t>∈</m:t>
        </m:r>
        <m:sSup>
          <m:sSupPr/>
          <m:e>
            <m:r>
              <m:rPr>
                <m:scr m:val="double-struck"/>
              </m:rPr>
              <m:t>N</m:t>
            </m:r>
          </m:e>
          <m:sup>
            <m:r>
              <m:rPr>
                <m:sty m:val="p"/>
              </m:rPr>
              <m:t>∗</m:t>
            </m:r>
          </m:sup>
        </m:sSup>
        <m:r>
          <m:rPr>
            <m:sty m:val="p"/>
          </m:rPr>
          <m:t>,</m:t>
        </m:r>
        <m:sSub>
          <m:sSubPr/>
          <m:e>
            <m:r>
              <m:rPr>
                <m:sty m:val="i"/>
              </m:rPr>
              <m:t>z</m:t>
            </m:r>
          </m:e>
          <m:sub>
            <m:r>
              <m:rPr>
                <m:sty m:val="i"/>
              </m:rPr>
              <m:t>n</m:t>
            </m:r>
            <m:r>
              <m:rPr>
                <m:sty m:val="p"/>
              </m:rPr>
              <m:t>+</m:t>
            </m:r>
            <m:r>
              <m:rPr>
                <m:sty m:val="p"/>
              </m:rPr>
              <m:t>1</m:t>
            </m:r>
          </m:sub>
        </m:sSub>
        <m:r>
          <m:rPr>
            <m:sty m:val="p"/>
          </m:rPr>
          <m:t>=</m:t>
        </m:r>
        <m:r>
          <m:rPr>
            <m:sty m:val="p"/>
          </m:rPr>
          <m:t>exp</m:t>
        </m:r>
        <m:r>
          <m:rPr>
            <m:sty m:val="p"/>
          </m:rPr>
          <m:t>⁡</m:t>
        </m:r>
        <m:d>
          <m:dPr>
            <m:begChr m:val="("/>
            <m:endChr m:val=")"/>
            <m:ctrlPr>
              <w:rPr>
                <w:rFonts w:ascii="Cambria Math" w:hAnsi="Cambria Math"/>
              </w:rPr>
            </m:ctrlPr>
          </m:dPr>
          <m:e>
            <m:r>
              <m:rPr>
                <m:sty m:val="i"/>
              </m:rPr>
              <m:t>λ</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1</m:t>
                </m:r>
              </m:e>
            </m:d>
          </m:e>
        </m:d>
      </m:oMath>
      <w:r>
        <w:rPr/>
        <w:t xml:space="preserve">.</w:t>
      </w:r>
      <w:r>
        <w:rPr/>
        <w:br w:type="textWrapping"/>
      </w:r>
      <w:r>
        <w:rPr>
          <w:rFonts w:eastAsia="Georgia" w:cs="Georgia" w:ascii="Georgia" w:hAnsi="Georgia"/>
        </w:rPr>
        <w:t xml:space="preserve">Q18. Déterminer, suivant les valeurs de </w:t>
      </w:r>
      <m:oMath>
        <m:r>
          <m:rPr>
            <m:sty m:val="i"/>
          </m:rPr>
          <m:t>λ</m:t>
        </m:r>
        <m:r>
          <m:rPr>
            <m:sty m:val="i"/>
          </m:rPr>
          <m:t>p</m:t>
        </m:r>
      </m:oMath>
      <w:r>
        <w:rPr/>
        <w:t xml:space="preserve">, la limite de la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Interpréter.</w:t>
      </w:r>
    </w:p>
    <w:p>
      <w:pPr>
        <w:spacing w:line="271" w:before="330" w:lineRule="auto"/>
      </w:pPr>
      <w:r>
        <w:rPr>
          <w:b/>
          <w:sz w:val="42"/>
        </w:rPr>
        <w:t xml:space="preserve">EXERCICE</w:t>
      </w:r>
    </w:p>
    <w:p>
      <w:pPr>
        <w:spacing w:line="271" w:before="330" w:lineRule="auto"/>
      </w:pPr>
      <w:r>
        <w:rPr>
          <w:rFonts w:eastAsia="Georgia" w:cs="Georgia" w:ascii="Georgia" w:hAnsi="Georgia"/>
          <w:b/>
          <w:sz w:val="42"/>
        </w:rPr>
        <w:t xml:space="preserve">Équivalent de Stirling</w:t>
      </w:r>
    </w:p>
    <w:p>
      <w:pPr>
        <w:spacing w:after="220" w:lineRule="auto"/>
      </w:pPr>
      <w:r>
        <w:rPr/>
        <w:t xml:space="preserve">Q19. Soit </w:t>
      </w:r>
      <m:oMath>
        <m:r>
          <m:rPr>
            <m:sty m:val="i"/>
          </m:rPr>
          <m:t>x</m:t>
        </m:r>
        <m:r>
          <m:rPr>
            <m:sty m:val="p"/>
          </m:rPr>
          <m:t>∈</m:t>
        </m:r>
        <m:r>
          <m:rPr>
            <m:scr m:val="double-struck"/>
          </m:rPr>
          <m:t>R</m:t>
        </m:r>
      </m:oMath>
      <w:r>
        <w:rPr/>
        <w:t xml:space="preserve">. Montrer que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oMath>
      <w:r>
        <w:rPr/>
        <w:t xml:space="preserve"> converge si, et seulement si, </w:t>
      </w:r>
      <m:oMath>
        <m:r>
          <m:rPr>
            <m:sty m:val="i"/>
          </m:rPr>
          <m:t>x</m:t>
        </m:r>
        <m:r>
          <m:rPr>
            <m:sty m:val="p"/>
          </m:rPr>
          <m:t>&gt;</m:t>
        </m:r>
        <m:r>
          <m:rPr>
            <m:sty m:val="p"/>
          </m:rPr>
          <m:t>0</m:t>
        </m:r>
      </m:oMath>
      <w:r>
        <w:rPr/>
        <w:t xml:space="preserve">.</w:t>
      </w:r>
    </w:p>
    <w:p>
      <w:pPr>
        <w:spacing w:after="220" w:lineRule="auto"/>
      </w:pPr>
      <w:r>
        <w:rPr/>
        <w:t xml:space="preserve">Pour tout </w:t>
      </w:r>
      <m:oMath>
        <m:r>
          <m:rPr>
            <m:sty m:val="i"/>
          </m:rPr>
          <m:t>x</m:t>
        </m:r>
        <m:r>
          <m:rPr>
            <m:sty m:val="p"/>
          </m:rPr>
          <m:t>&gt;</m:t>
        </m:r>
        <m:r>
          <m:rPr>
            <m:sty m:val="p"/>
          </m:rPr>
          <m:t>0</m:t>
        </m:r>
      </m:oMath>
      <w:r>
        <w:rPr/>
        <w:t xml:space="preserve">, on note :</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t xml:space="preserve">Q20. Montrer que pour tout </w:t>
      </w:r>
      <m:oMath>
        <m:r>
          <m:rPr>
            <m:sty m:val="i"/>
          </m:rPr>
          <m:t>x</m:t>
        </m:r>
        <m:r>
          <m:rPr>
            <m:sty m:val="p"/>
          </m:rPr>
          <m:t>&gt;</m:t>
        </m:r>
        <m:r>
          <m:rPr>
            <m:sty m:val="p"/>
          </m:rPr>
          <m:t>0</m:t>
        </m:r>
        <m:r>
          <m:rPr>
            <m:sty m:val="p"/>
          </m:rPr>
          <m:t>,</m:t>
        </m:r>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oMath>
      <w:r>
        <w:rPr>
          <w:rFonts w:eastAsia="Georgia" w:cs="Georgia" w:ascii="Georgia" w:hAnsi="Georgia"/>
        </w:rPr>
        <w:t xml:space="preserve">. En déduire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p"/>
            </m:rPr>
            <m:t>Γ</m:t>
          </m:r>
          <m:r>
            <m:rPr>
              <m:sty m:val="p"/>
            </m:rPr>
            <m:t>(</m:t>
          </m:r>
          <m:r>
            <m:rPr>
              <m:sty m:val="i"/>
            </m:rPr>
            <m:t>n</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m:t>
          </m:r>
        </m:oMath>
      </m:oMathPara>
    </w:p>
    <w:p>
      <w:pPr>
        <w:spacing w:after="220" w:lineRule="auto"/>
      </w:pPr>
      <w:r>
        <w:rPr>
          <w:rFonts w:eastAsia="Georgia" w:cs="Georgia" w:ascii="Georgia" w:hAnsi="Georgia"/>
        </w:rPr>
        <w:t xml:space="preserve">Q21. On admet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w:r>
        <w:rPr/>
        <w:t xml:space="preserve"> converge et qu'elle vaut </w:t>
      </w:r>
      <m:oMath>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r>
        <w:rPr/>
        <w:br w:type="textWrapping"/>
      </w:r>
      <w:r>
        <w:rPr/>
        <w:t xml:space="preserve">Montrer que pour tout </w:t>
      </w:r>
      <m:oMath>
        <m:r>
          <m:rPr>
            <m:sty m:val="i"/>
          </m:rPr>
          <m:t>n</m:t>
        </m:r>
        <m:r>
          <m:rPr>
            <m:sty m:val="p"/>
          </m:rPr>
          <m:t>∈</m:t>
        </m:r>
        <m:r>
          <m:rPr>
            <m:scr m:val="double-struck"/>
          </m:rPr>
          <m:t>N</m:t>
        </m:r>
        <m:r>
          <m:rPr>
            <m:sty m:val="p"/>
          </m:rPr>
          <m:t>:</m:t>
        </m:r>
        <m:r>
          <m:rPr>
            <m:sty m:val="p"/>
          </m:rPr>
          <m:t>Γ</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r>
                  <m:rPr>
                    <m:sty m:val="p"/>
                  </m:rPr>
                  <m:t>2</m:t>
                </m:r>
              </m:e>
              <m:sup>
                <m:r>
                  <m:rPr>
                    <m:sty m:val="p"/>
                  </m:rPr>
                  <m:t>2</m:t>
                </m:r>
                <m:r>
                  <m:rPr>
                    <m:sty m:val="i"/>
                  </m:rPr>
                  <m:t>n</m:t>
                </m:r>
              </m:sup>
            </m:sSup>
            <m:r>
              <m:rPr>
                <m:sty m:val="i"/>
              </m:rPr>
              <m:t>n</m:t>
            </m:r>
            <m:r>
              <m:rPr>
                <m:sty m:val="p"/>
              </m:rPr>
              <m:t>!</m:t>
            </m:r>
          </m:den>
        </m:f>
        <m:rad>
          <m:radPr>
            <m:degHide m:val="1"/>
            <m:ctrlPr>
              <w:rPr>
                <w:rFonts w:ascii="Cambria Math" w:hAnsi="Cambria Math"/>
              </w:rPr>
            </m:ctrlPr>
          </m:radPr>
          <m:deg/>
          <m:e>
            <m:r>
              <m:rPr>
                <m:sty m:val="i"/>
              </m:rPr>
              <m:t>π</m:t>
            </m:r>
          </m:e>
        </m:rad>
      </m:oMath>
      <w:r>
        <w:rPr/>
        <w:t xml:space="preserve">.</w:t>
      </w:r>
      <w:r>
        <w:rPr/>
        <w:br w:type="textWrapping"/>
      </w:r>
      <w:r>
        <w:rPr/>
        <w:t xml:space="preserve">Q22. Pour tout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i"/>
              </m:rPr>
              <m:t>ρ</m:t>
            </m:r>
          </m:e>
          <m:sub>
            <m:r>
              <m:rPr>
                <m:sty m:val="i"/>
              </m:rPr>
              <m:t>k</m:t>
            </m:r>
          </m:sub>
        </m:sSub>
        <m:r>
          <m:rPr>
            <m:sty m:val="p"/>
          </m:rPr>
          <m:t>=</m:t>
        </m:r>
        <m:r>
          <m:rPr>
            <m:sty m:val="p"/>
          </m:rPr>
          <m:t>ln</m:t>
        </m:r>
        <m:r>
          <m:rPr>
            <m:sty m:val="p"/>
          </m:rPr>
          <m:t>⁡</m:t>
        </m:r>
        <m:r>
          <m:rPr>
            <m:sty m:val="i"/>
          </m:rPr>
          <m:t>k</m:t>
        </m:r>
        <m:r>
          <m:rPr>
            <m:sty m:val="p"/>
          </m:rPr>
          <m:t>−</m:t>
        </m:r>
        <m:nary>
          <m:naryPr>
            <m:chr m:val="∫"/>
            <m:limLoc m:val="subSup"/>
            <m:grow m:val="1"/>
          </m:naryPr>
          <m:sub>
            <m:r>
              <m:rPr>
                <m:sty m:val="i"/>
              </m:rPr>
              <m:t>k</m:t>
            </m:r>
            <m:r>
              <m:rPr>
                <m:sty m:val="p"/>
              </m:rPr>
              <m:t>−</m:t>
            </m:r>
            <m:f>
              <m:fPr>
                <m:ctrlPr>
                  <w:rPr>
                    <w:rFonts w:ascii="Cambria Math" w:hAnsi="Cambria Math"/>
                  </w:rPr>
                </m:ctrlPr>
              </m:fPr>
              <m:num>
                <m:r>
                  <m:rPr>
                    <m:sty m:val="p"/>
                  </m:rPr>
                  <m:t>1</m:t>
                </m:r>
              </m:num>
              <m:den>
                <m:r>
                  <m:rPr>
                    <m:sty m:val="p"/>
                  </m:rPr>
                  <m:t>2</m:t>
                </m:r>
              </m:den>
            </m:f>
          </m:sub>
          <m:sup>
            <m:r>
              <m:rPr>
                <m:sty m:val="i"/>
              </m:rPr>
              <m:t>k</m:t>
            </m:r>
            <m:r>
              <m:rPr>
                <m:sty m:val="p"/>
              </m:rPr>
              <m:t>+</m:t>
            </m:r>
            <m:f>
              <m:fPr>
                <m:ctrlPr>
                  <w:rPr>
                    <w:rFonts w:ascii="Cambria Math" w:hAnsi="Cambria Math"/>
                  </w:rPr>
                </m:ctrlPr>
              </m:fPr>
              <m:num>
                <m:r>
                  <m:rPr>
                    <m:sty m:val="p"/>
                  </m:rPr>
                  <m:t>1</m:t>
                </m:r>
              </m:num>
              <m:den>
                <m:r>
                  <m:rPr>
                    <m:sty m:val="p"/>
                  </m:rPr>
                  <m:t>2</m:t>
                </m:r>
              </m:den>
            </m:f>
          </m:sup>
          <m:e>
            <m:r>
              <m:rPr>
                <m:sty m:val="p"/>
              </m:rPr>
              <m:t xml:space="preserve"> </m:t>
            </m:r>
          </m:e>
        </m:nary>
        <m:r>
          <m:rPr>
            <m:sty m:val="p"/>
          </m:rPr>
          <m:t>ln</m:t>
        </m:r>
        <m:r>
          <m:rPr>
            <m:sty m:val="p"/>
          </m:rPr>
          <m:t>⁡</m:t>
        </m:r>
        <m:r>
          <m:rPr>
            <m:sty m:val="i"/>
          </m:rPr>
          <m:t>t</m:t>
        </m:r>
        <m:r>
          <m:rPr>
            <m:nor/>
          </m:rPr>
          <m:t xml:space="preserve"> </m:t>
        </m:r>
        <m:r>
          <m:rPr>
            <m:sty m:val="p"/>
          </m:rPr>
          <m:t>d</m:t>
        </m:r>
        <m:r>
          <m:rPr>
            <m:sty m:val="i"/>
          </m:rPr>
          <m:t>t</m:t>
        </m:r>
      </m:oMath>
      <w:r>
        <w:rPr/>
        <w:t xml:space="preserve">.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p"/>
            </m:rPr>
            <m:t>ln</m:t>
          </m:r>
          <m:r>
            <m:rPr>
              <m:sty m:val="p"/>
            </m:rPr>
            <m:t>⁡</m:t>
          </m:r>
          <m:r>
            <m:rPr>
              <m:sty m:val="p"/>
            </m:rPr>
            <m:t>Γ</m:t>
          </m:r>
          <m:r>
            <m:rPr>
              <m:sty m:val="p"/>
            </m:rPr>
            <m:t>(</m:t>
          </m:r>
          <m:r>
            <m:rPr>
              <m:sty m:val="i"/>
            </m:rPr>
            <m:t>n</m:t>
          </m:r>
          <m:r>
            <m:rPr>
              <m:sty m:val="p"/>
            </m:rPr>
            <m:t>)</m:t>
          </m:r>
          <m:r>
            <m:rPr>
              <m:sty m:val="p"/>
            </m:rPr>
            <m:t>=</m:t>
          </m:r>
          <m:nary>
            <m:naryPr>
              <m:chr m:val="∫"/>
              <m:limLoc m:val="subSup"/>
              <m:grow m:val="1"/>
            </m:naryPr>
            <m:sub>
              <m:f>
                <m:fPr>
                  <m:ctrlPr>
                    <w:rPr>
                      <w:rFonts w:ascii="Cambria Math" w:hAnsi="Cambria Math"/>
                    </w:rPr>
                  </m:ctrlPr>
                </m:fPr>
                <m:num>
                  <m:r>
                    <m:rPr>
                      <m:sty m:val="p"/>
                    </m:rPr>
                    <m:t>1</m:t>
                  </m:r>
                </m:num>
                <m:den>
                  <m:r>
                    <m:rPr>
                      <m:sty m:val="p"/>
                    </m:rPr>
                    <m:t>2</m:t>
                  </m:r>
                </m:den>
              </m:f>
            </m:sub>
            <m:sup>
              <m:r>
                <m:rPr>
                  <m:sty m:val="i"/>
                </m:rPr>
                <m:t>n</m:t>
              </m:r>
              <m:r>
                <m:rPr>
                  <m:sty m:val="p"/>
                </m:rPr>
                <m:t>−</m:t>
              </m:r>
              <m:f>
                <m:fPr>
                  <m:ctrlPr>
                    <w:rPr>
                      <w:rFonts w:ascii="Cambria Math" w:hAnsi="Cambria Math"/>
                    </w:rPr>
                  </m:ctrlPr>
                </m:fPr>
                <m:num>
                  <m:r>
                    <m:rPr>
                      <m:sty m:val="p"/>
                    </m:rPr>
                    <m:t>1</m:t>
                  </m:r>
                </m:num>
                <m:den>
                  <m:r>
                    <m:rPr>
                      <m:sty m:val="p"/>
                    </m:rPr>
                    <m:t>2</m:t>
                  </m:r>
                </m:den>
              </m:f>
            </m:sup>
            <m:e>
              <m:r>
                <m:rPr>
                  <m:sty m:val="p"/>
                </m:rPr>
                <m:t xml:space="preserve"> </m:t>
              </m:r>
            </m:e>
          </m:nary>
          <m:r>
            <m:rPr>
              <m:sty m:val="p"/>
            </m:rPr>
            <m:t>ln</m:t>
          </m:r>
          <m:r>
            <m:rPr>
              <m:sty m:val="p"/>
            </m:rPr>
            <m:t>⁡</m:t>
          </m:r>
          <m:r>
            <m:rPr>
              <m:sty m:val="i"/>
            </m:rPr>
            <m:t>t</m:t>
          </m:r>
          <m:r>
            <m:rPr>
              <m:nor/>
            </m:rPr>
            <m:t xml:space="preserve"> </m:t>
          </m:r>
          <m:r>
            <m:rPr>
              <m:sty m:val="p"/>
            </m:rPr>
            <m:t>d</m:t>
          </m:r>
          <m:r>
            <m:rPr>
              <m:sty m:val="i"/>
            </m:rPr>
            <m:t>t</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ρ</m:t>
              </m:r>
            </m:e>
            <m:sub>
              <m:r>
                <m:rPr>
                  <m:sty m:val="i"/>
                </m:rPr>
                <m:t>k</m:t>
              </m:r>
            </m:sub>
          </m:sSub>
        </m:oMath>
      </m:oMathPara>
    </w:p>
    <w:p>
      <w:pPr>
        <w:spacing w:after="220" w:lineRule="auto"/>
      </w:pPr>
      <w:r>
        <w:rPr/>
        <w:t xml:space="preserve">On remarquera que pour </w:t>
      </w:r>
      <m:oMath>
        <m:r>
          <m:rPr>
            <m:sty m:val="i"/>
          </m:rPr>
          <m:t>n</m:t>
        </m:r>
        <m:r>
          <m:rPr>
            <m:sty m:val="p"/>
          </m:rPr>
          <m:t>=</m:t>
        </m:r>
        <m:r>
          <m:rPr>
            <m:sty m:val="p"/>
          </m:rPr>
          <m:t>1</m:t>
        </m:r>
      </m:oMath>
      <w:r>
        <w:rPr/>
        <w:t xml:space="preserve">, par convention, la somme des </w:t>
      </w:r>
      <m:oMath>
        <m:sSub>
          <m:sSubPr/>
          <m:e>
            <m:r>
              <m:rPr>
                <m:sty m:val="i"/>
              </m:rPr>
              <m:t>ρ</m:t>
            </m:r>
          </m:e>
          <m:sub>
            <m:r>
              <m:rPr>
                <m:sty m:val="i"/>
              </m:rPr>
              <m:t>k</m:t>
            </m:r>
          </m:sub>
        </m:sSub>
      </m:oMath>
      <w:r>
        <w:rPr/>
        <w:t xml:space="preserve"> est nulle.</w:t>
      </w:r>
    </w:p>
    <w:p>
      <w:pPr>
        <w:spacing w:after="220" w:lineRule="auto"/>
      </w:pPr>
      <w:r>
        <w:rPr/>
        <w:t xml:space="preserve">Q23. Montrer que pour tout </w:t>
      </w:r>
      <m:oMath>
        <m:r>
          <m:rPr>
            <m:sty m:val="i"/>
          </m:rPr>
          <m:t>k</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ρ</m:t>
              </m:r>
            </m:e>
            <m:sub>
              <m:r>
                <m:rPr>
                  <m:sty m:val="i"/>
                </m:rPr>
                <m:t>k</m:t>
              </m:r>
            </m:sub>
          </m:sSub>
          <m:r>
            <m:rPr>
              <m:sty m:val="p"/>
            </m:rPr>
            <m:t>=</m:t>
          </m:r>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r>
            <m:rPr>
              <m:sty m:val="p"/>
            </m:rPr>
            <m:t>(</m:t>
          </m:r>
          <m:r>
            <m:rPr>
              <m:sty m:val="p"/>
            </m:rPr>
            <m:t>2</m:t>
          </m:r>
          <m:r>
            <m:rPr>
              <m:sty m:val="p"/>
            </m:rPr>
            <m:t>ln</m:t>
          </m:r>
          <m:r>
            <m:rPr>
              <m:sty m:val="p"/>
            </m:rPr>
            <m:t>⁡</m:t>
          </m:r>
          <m:r>
            <m:rPr>
              <m:sty m:val="i"/>
            </m:rPr>
            <m:t>k</m:t>
          </m:r>
          <m:r>
            <m:rPr>
              <m:sty m:val="p"/>
            </m:rPr>
            <m:t>−</m:t>
          </m:r>
          <m:r>
            <m:rPr>
              <m:sty m:val="p"/>
            </m:rPr>
            <m:t>ln</m:t>
          </m:r>
          <m:r>
            <m:rPr>
              <m:sty m:val="p"/>
            </m:rPr>
            <m:t>⁡</m:t>
          </m:r>
          <m:r>
            <m:rPr>
              <m:sty m:val="p"/>
            </m:rPr>
            <m:t>(</m:t>
          </m:r>
          <m:r>
            <m:rPr>
              <m:sty m:val="i"/>
            </m:rPr>
            <m:t>k</m:t>
          </m:r>
          <m:r>
            <m:rPr>
              <m:sty m:val="p"/>
            </m:rPr>
            <m:t>+</m:t>
          </m:r>
          <m:r>
            <m:rPr>
              <m:sty m:val="i"/>
            </m:rPr>
            <m:t>t</m:t>
          </m:r>
          <m:r>
            <m:rPr>
              <m:sty m:val="p"/>
            </m:rPr>
            <m:t>)</m:t>
          </m:r>
          <m:r>
            <m:rPr>
              <m:sty m:val="p"/>
            </m:rPr>
            <m:t>−</m:t>
          </m:r>
          <m:r>
            <m:rPr>
              <m:sty m:val="p"/>
            </m:rPr>
            <m:t>ln</m:t>
          </m:r>
          <m:r>
            <m:rPr>
              <m:sty m:val="p"/>
            </m:rPr>
            <m:t>⁡</m:t>
          </m:r>
          <m:r>
            <m:rPr>
              <m:sty m:val="p"/>
            </m:rPr>
            <m:t>(</m:t>
          </m:r>
          <m:r>
            <m:rPr>
              <m:sty m:val="i"/>
            </m:rPr>
            <m:t>k</m:t>
          </m:r>
          <m:r>
            <m:rPr>
              <m:sty m:val="p"/>
            </m:rPr>
            <m:t>−</m:t>
          </m:r>
          <m:r>
            <m:rPr>
              <m:sty m:val="i"/>
            </m:rPr>
            <m:t>t</m:t>
          </m:r>
          <m:r>
            <m:rPr>
              <m:sty m:val="p"/>
            </m:rPr>
            <m:t>)</m:t>
          </m:r>
          <m:r>
            <m:rPr>
              <m:sty m:val="p"/>
            </m:rPr>
            <m:t>)</m:t>
          </m:r>
          <m:r>
            <m:rPr>
              <m:sty m:val="p"/>
            </m:rPr>
            <m:t>d</m:t>
          </m:r>
          <m:r>
            <m:rPr>
              <m:sty m:val="i"/>
            </m:rPr>
            <m:t>t</m:t>
          </m:r>
          <m:r>
            <m:rPr>
              <m:sty m:val="p"/>
            </m:rPr>
            <m:t>=</m:t>
          </m:r>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sSup>
                    <m:sSupPr/>
                    <m:e>
                      <m:r>
                        <m:rPr>
                          <m:sty m:val="i"/>
                        </m:rPr>
                        <m:t>k</m:t>
                      </m:r>
                    </m:e>
                    <m:sup>
                      <m:r>
                        <m:rPr>
                          <m:sty m:val="p"/>
                        </m:rPr>
                        <m:t>2</m:t>
                      </m:r>
                    </m:sup>
                  </m:sSup>
                </m:den>
              </m:f>
            </m:e>
          </m:d>
          <m:r>
            <m:rPr>
              <m:sty m:val="p"/>
            </m:rPr>
            <m:t>d</m:t>
          </m:r>
          <m:r>
            <m:rPr>
              <m:sty m:val="i"/>
            </m:rPr>
            <m:t>t</m:t>
          </m:r>
        </m:oMath>
      </m:oMathPara>
    </w:p>
    <w:p>
      <w:pPr>
        <w:spacing w:after="220" w:lineRule="auto"/>
      </w:pPr>
      <w:r>
        <w:rPr>
          <w:rFonts w:eastAsia="Georgia" w:cs="Georgia" w:ascii="Georgia" w:hAnsi="Georgia"/>
        </w:rPr>
        <w:t xml:space="preserve">Q24. En déduire que </w:t>
      </w:r>
      <m:oMath>
        <m:nary>
          <m:naryPr>
            <m:chr m:val="∑"/>
            <m:limLoc m:val="undOvr"/>
            <m:grow m:val="1"/>
            <m:supHide m:val="1"/>
          </m:naryPr>
          <m:sub>
            <m:r>
              <m:rPr>
                <m:sty m:val="i"/>
              </m:rPr>
              <m:t>k</m:t>
            </m:r>
            <m:r>
              <m:rPr>
                <m:sty m:val="p"/>
              </m:rPr>
              <m:t>∈</m:t>
            </m:r>
            <m:sSup>
              <m:sSupPr/>
              <m:e>
                <m:r>
                  <m:rPr>
                    <m:scr m:val="double-struck"/>
                  </m:rPr>
                  <m:t>N</m:t>
                </m:r>
              </m:e>
              <m:sup>
                <m:r>
                  <m:rPr>
                    <m:sty m:val="p"/>
                  </m:rPr>
                  <m:t>∗</m:t>
                </m:r>
              </m:sup>
            </m:sSup>
          </m:sub>
          <m:sup/>
          <m:e>
            <m:r>
              <m:rPr>
                <m:sty m:val="p"/>
              </m:rPr>
              <m:t xml:space="preserve"> </m:t>
            </m:r>
          </m:e>
        </m:nary>
        <m:sSub>
          <m:sSubPr/>
          <m:e>
            <m:r>
              <m:rPr>
                <m:sty m:val="i"/>
              </m:rPr>
              <m:t>ρ</m:t>
            </m:r>
          </m:e>
          <m:sub>
            <m:r>
              <m:rPr>
                <m:sty m:val="i"/>
              </m:rPr>
              <m:t>k</m:t>
            </m:r>
          </m:sub>
        </m:sSub>
      </m:oMath>
      <w:r>
        <w:rPr/>
        <w:t xml:space="preserve"> converge.</w:t>
      </w:r>
      <w:r>
        <w:rPr/>
        <w:br w:type="textWrapping"/>
      </w:r>
      <w:r>
        <w:rPr/>
        <w:t xml:space="preserve">Q25. Montrer qu'il existe </w:t>
      </w:r>
      <m:oMath>
        <m:r>
          <m:rPr>
            <m:sty m:val="i"/>
          </m:rPr>
          <m:t>c</m:t>
        </m:r>
        <m:r>
          <m:rPr>
            <m:sty m:val="p"/>
          </m:rPr>
          <m:t>∈</m:t>
        </m:r>
        <m:r>
          <m:rPr>
            <m:scr m:val="double-struck"/>
          </m:rPr>
          <m:t>R</m:t>
        </m:r>
      </m:oMath>
      <w:r>
        <w:rPr/>
        <w:t xml:space="preserve"> tel que, lorsque </w:t>
      </w:r>
      <m:oMath>
        <m:r>
          <m:rPr>
            <m:sty m:val="i"/>
          </m:rPr>
          <m:t>n</m:t>
        </m:r>
        <m:r>
          <m:rPr>
            <m:sty m:val="p"/>
          </m:rPr>
          <m:t>→</m:t>
        </m:r>
        <m:r>
          <m:rPr>
            <m:sty m:val="p"/>
          </m:rPr>
          <m:t>+</m:t>
        </m:r>
        <m:r>
          <m:rPr>
            <m:sty m:val="p"/>
          </m:rPr>
          <m:t>∞</m:t>
        </m:r>
      </m:oMath>
      <w:r>
        <w:rPr/>
        <w:t xml:space="preserve"> :</w:t>
      </w:r>
    </w:p>
    <w:p>
      <w:pPr>
        <w:spacing w:after="220" w:lineRule="auto"/>
      </w:pPr>
      <m:oMathPara>
        <m:oMath>
          <m:r>
            <m:rPr>
              <m:sty m:val="p"/>
            </m:rPr>
            <m:t>ln</m:t>
          </m:r>
          <m:r>
            <m:rPr>
              <m:sty m:val="p"/>
            </m:rPr>
            <m:t>⁡</m:t>
          </m:r>
          <m:r>
            <m:rPr>
              <m:sty m:val="p"/>
            </m:rPr>
            <m:t>Γ</m:t>
          </m:r>
          <m:r>
            <m:rPr>
              <m:sty m:val="p"/>
            </m:rPr>
            <m:t>(</m:t>
          </m:r>
          <m:r>
            <m:rPr>
              <m:sty m:val="i"/>
            </m:rPr>
            <m:t>n</m:t>
          </m:r>
          <m:r>
            <m:rPr>
              <m:sty m:val="p"/>
            </m:rPr>
            <m:t>)</m:t>
          </m:r>
          <m:r>
            <m:rPr>
              <m:sty m:val="p"/>
            </m:rPr>
            <m:t>=</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p"/>
            </m:rPr>
            <m:t>ln</m:t>
          </m:r>
          <m:r>
            <m:rPr>
              <m:sty m:val="p"/>
            </m:rPr>
            <m:t>⁡</m:t>
          </m:r>
          <m:r>
            <m:rPr>
              <m:sty m:val="i"/>
            </m:rPr>
            <m:t>n</m:t>
          </m:r>
          <m:r>
            <m:rPr>
              <m:sty m:val="p"/>
            </m:rPr>
            <m:t>−</m:t>
          </m:r>
          <m:r>
            <m:rPr>
              <m:sty m:val="i"/>
            </m:rPr>
            <m:t>n</m:t>
          </m:r>
          <m:r>
            <m:rPr>
              <m:sty m:val="p"/>
            </m:rPr>
            <m:t>+</m:t>
          </m:r>
          <m:r>
            <m:rPr>
              <m:sty m:val="i"/>
            </m:rPr>
            <m:t>c</m:t>
          </m:r>
          <m:r>
            <m:rPr>
              <m:sty m:val="p"/>
            </m:rPr>
            <m:t>+</m:t>
          </m:r>
          <m:r>
            <m:rPr>
              <m:sty m:val="i"/>
            </m:rPr>
            <m:t>o</m:t>
          </m:r>
          <m:r>
            <m:rPr>
              <m:sty m:val="p"/>
            </m:rPr>
            <m:t>(</m:t>
          </m:r>
          <m:r>
            <m:rPr>
              <m:sty m:val="p"/>
            </m:rPr>
            <m:t>1</m:t>
          </m:r>
          <m:r>
            <m:rPr>
              <m:sty m:val="p"/>
            </m:rPr>
            <m:t>)</m:t>
          </m:r>
        </m:oMath>
      </m:oMathPara>
    </w:p>
    <w:p>
      <w:pPr>
        <w:spacing w:after="220" w:lineRule="auto"/>
      </w:pPr>
      <w:r>
        <w:rPr>
          <w:rFonts w:eastAsia="Georgia" w:cs="Georgia" w:ascii="Georgia" w:hAnsi="Georgia"/>
        </w:rPr>
        <w:t xml:space="preserve">En déduire que lorsque </w:t>
      </w:r>
      <m:oMath>
        <m:r>
          <m:rPr>
            <m:sty m:val="i"/>
          </m:rPr>
          <m:t>n</m:t>
        </m:r>
        <m:r>
          <m:rPr>
            <m:sty m:val="p"/>
          </m:rPr>
          <m:t>→</m:t>
        </m:r>
        <m:r>
          <m:rPr>
            <m:sty m:val="p"/>
          </m:rPr>
          <m:t>+</m:t>
        </m:r>
        <m:r>
          <m:rPr>
            <m:sty m:val="p"/>
          </m:rPr>
          <m:t>∞</m:t>
        </m:r>
      </m:oMath>
      <w:r>
        <w:rPr/>
        <w:t xml:space="preserve"> :</w:t>
      </w:r>
    </w:p>
    <w:p>
      <w:pPr>
        <w:spacing w:after="220" w:lineRule="auto"/>
      </w:pPr>
      <m:oMathPara>
        <m:oMath>
          <m:r>
            <m:rPr>
              <m:sty m:val="p"/>
            </m:rPr>
            <m:t>Γ</m:t>
          </m:r>
          <m:r>
            <m:rPr>
              <m:sty m:val="p"/>
            </m:rPr>
            <m:t>(</m:t>
          </m:r>
          <m:r>
            <m:rPr>
              <m:sty m:val="i"/>
            </m:rPr>
            <m:t>n</m:t>
          </m:r>
          <m:r>
            <m:rPr>
              <m:sty m:val="p"/>
            </m:rPr>
            <m:t>)</m:t>
          </m:r>
          <m:r>
            <m:rPr>
              <m:sty m:val="p"/>
            </m:rPr>
            <m:t>∼</m:t>
          </m:r>
          <m:sSup>
            <m:sSupPr/>
            <m:e>
              <m:r>
                <m:rPr>
                  <m:sty m:val="i"/>
                </m:rPr>
                <m:t>e</m:t>
              </m:r>
            </m:e>
            <m:sup>
              <m:r>
                <m:rPr>
                  <m:sty m:val="i"/>
                </m:rPr>
                <m:t>c</m:t>
              </m:r>
            </m:sup>
          </m:sSup>
          <m:sSup>
            <m:sSupPr/>
            <m:e>
              <m:r>
                <m:rPr>
                  <m:sty m:val="i"/>
                </m:rPr>
                <m:t>n</m:t>
              </m:r>
            </m:e>
            <m:sup>
              <m:r>
                <m:rPr>
                  <m:sty m:val="i"/>
                </m:rPr>
                <m:t>n</m:t>
              </m:r>
              <m:r>
                <m:rPr>
                  <m:sty m:val="p"/>
                </m:rPr>
                <m:t>−</m:t>
              </m:r>
              <m:f>
                <m:fPr>
                  <m:ctrlPr>
                    <w:rPr>
                      <w:rFonts w:ascii="Cambria Math" w:hAnsi="Cambria Math"/>
                    </w:rPr>
                  </m:ctrlPr>
                </m:fPr>
                <m:num>
                  <m:r>
                    <m:rPr>
                      <m:sty m:val="p"/>
                    </m:rPr>
                    <m:t>1</m:t>
                  </m:r>
                </m:num>
                <m:den>
                  <m:r>
                    <m:rPr>
                      <m:sty m:val="p"/>
                    </m:rPr>
                    <m:t>2</m:t>
                  </m:r>
                </m:den>
              </m:f>
            </m:sup>
          </m:sSup>
          <m:sSup>
            <m:sSupPr/>
            <m:e>
              <m:r>
                <m:rPr>
                  <m:sty m:val="i"/>
                </m:rPr>
                <m:t>e</m:t>
              </m:r>
            </m:e>
            <m:sup>
              <m:r>
                <m:rPr>
                  <m:sty m:val="p"/>
                </m:rPr>
                <m:t>−</m:t>
              </m:r>
              <m:r>
                <m:rPr>
                  <m:sty m:val="i"/>
                </m:rPr>
                <m:t>n</m:t>
              </m:r>
            </m:sup>
          </m:sSup>
        </m:oMath>
      </m:oMathPara>
    </w:p>
    <w:p>
      <w:pPr>
        <w:spacing w:after="220" w:lineRule="auto"/>
      </w:pPr>
      <w:r>
        <w:rPr/>
        <w:t xml:space="preserve">Q26. Pour tout </w:t>
      </w:r>
      <m:oMath>
        <m:r>
          <m:rPr>
            <m:sty m:val="i"/>
          </m:rPr>
          <m:t>x</m:t>
        </m:r>
        <m:r>
          <m:rPr>
            <m:sty m:val="p"/>
          </m:rPr>
          <m:t>&gt;</m:t>
        </m:r>
        <m:r>
          <m:rPr>
            <m:sty m:val="p"/>
          </m:rPr>
          <m:t>0</m:t>
        </m:r>
      </m:oMath>
      <w:r>
        <w:rPr/>
        <w:t xml:space="preserve"> et tout </w:t>
      </w:r>
      <m:oMath>
        <m:r>
          <m:rPr>
            <m:sty m:val="i"/>
          </m:rPr>
          <m:t>n</m:t>
        </m:r>
        <m:r>
          <m:rPr>
            <m:sty m:val="p"/>
          </m:rPr>
          <m:t>∈</m:t>
        </m:r>
        <m:sSup>
          <m:sSupPr/>
          <m:e>
            <m:r>
              <m:rPr>
                <m:scr m:val="double-struck"/>
              </m:rPr>
              <m:t>N</m:t>
            </m:r>
          </m:e>
          <m:sup>
            <m:r>
              <m:rPr>
                <m:sty m:val="p"/>
              </m:rPr>
              <m:t>∗</m:t>
            </m:r>
          </m:sup>
        </m:sSup>
      </m:oMath>
      <w:r>
        <w:rPr/>
        <w:t xml:space="preserve">, on admet que </w:t>
      </w:r>
      <m:oMath>
        <m:r>
          <m:rPr>
            <m:sty m:val="i"/>
          </m:rPr>
          <m:t>t</m:t>
        </m:r>
        <m:r>
          <m:rPr>
            <m:sty m:val="p"/>
          </m:rPr>
          <m:t>↦</m:t>
        </m:r>
        <m:sSup>
          <m:sSupPr/>
          <m:e>
            <m:r>
              <m:rPr>
                <m:sty m:val="i"/>
              </m:rPr>
              <m:t>t</m:t>
            </m:r>
          </m:e>
          <m:sup>
            <m:r>
              <m:rPr>
                <m:sty m:val="i"/>
              </m:rPr>
              <m:t>x</m:t>
            </m:r>
            <m:r>
              <m:rPr>
                <m:sty m:val="p"/>
              </m:rPr>
              <m:t>−</m:t>
            </m:r>
            <m:r>
              <m:rPr>
                <m:sty m:val="p"/>
              </m:rPr>
              <m:t>1</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oMath>
      <w:r>
        <w:rPr>
          <w:rFonts w:eastAsia="Georgia" w:cs="Georgia" w:ascii="Georgia" w:hAnsi="Georgia"/>
        </w:rPr>
        <w:t xml:space="preserve"> est intégrable sur </w:t>
      </w:r>
      <m:oMath>
        <m:d>
          <m:dPr>
            <m:begChr m:val=""/>
            <m:endChr m:val="]"/>
            <m:ctrlPr>
              <w:rPr>
                <w:rFonts w:ascii="Cambria Math" w:hAnsi="Cambria Math"/>
              </w:rPr>
            </m:ctrlPr>
          </m:dPr>
          <m:e>
            <m:r>
              <m:rPr>
                <m:sty m:val="p"/>
              </m:rPr>
              <m:t>]</m:t>
            </m:r>
            <m:r>
              <m:rPr>
                <m:sty m:val="p"/>
              </m:rPr>
              <m:t>0</m:t>
            </m:r>
            <m:r>
              <m:rPr>
                <m:sty m:val="p"/>
              </m:rPr>
              <m:t>,</m:t>
            </m:r>
            <m:r>
              <m:rPr>
                <m:sty m:val="i"/>
              </m:rPr>
              <m:t>n</m:t>
            </m:r>
          </m:e>
        </m:d>
      </m:oMath>
      <w:r>
        <w:rPr/>
        <w:t xml:space="preserve"> et on note :</w:t>
      </w:r>
    </w:p>
    <w:p>
      <w:pPr>
        <w:spacing w:after="220" w:lineRule="auto"/>
      </w:pPr>
      <m:oMathPara>
        <m:oMath>
          <m:sSub>
            <m:sSubPr/>
            <m:e>
              <m:r>
                <m:rPr>
                  <m:sty m:val="p"/>
                </m:rPr>
                <m:t>Γ</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n</m:t>
              </m:r>
            </m:sup>
            <m:e>
              <m:r>
                <m:rPr>
                  <m:sty m:val="p"/>
                </m:rPr>
                <m:t xml:space="preserve"> </m:t>
              </m:r>
            </m:e>
          </m:nary>
          <m:sSup>
            <m:sSupPr/>
            <m:e>
              <m:r>
                <m:rPr>
                  <m:sty m:val="i"/>
                </m:rPr>
                <m:t>t</m:t>
              </m:r>
            </m:e>
            <m:sup>
              <m:r>
                <m:rPr>
                  <m:sty m:val="i"/>
                </m:rPr>
                <m:t>x</m:t>
              </m:r>
              <m:r>
                <m:rPr>
                  <m:sty m:val="p"/>
                </m:rPr>
                <m:t>−</m:t>
              </m:r>
              <m:r>
                <m:rPr>
                  <m:sty m:val="p"/>
                </m:rPr>
                <m:t>1</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r>
            <m:rPr>
              <m:nor/>
            </m:rPr>
            <m:t xml:space="preserve"> </m:t>
          </m:r>
          <m:r>
            <m:rPr>
              <m:sty m:val="p"/>
            </m:rPr>
            <m:t>d</m:t>
          </m:r>
          <m:r>
            <m:rPr>
              <m:sty m:val="i"/>
            </m:rPr>
            <m:t>t</m:t>
          </m:r>
        </m:oMath>
      </m:oMathPara>
    </w:p>
    <w:p>
      <w:pPr>
        <w:spacing w:after="220" w:lineRule="auto"/>
      </w:pPr>
      <w:r>
        <w:rPr/>
        <w:t xml:space="preserve">Montrer que pour tout </w:t>
      </w:r>
      <m:oMath>
        <m:r>
          <m:rPr>
            <m:sty m:val="i"/>
          </m:rPr>
          <m:t>x</m:t>
        </m:r>
        <m:r>
          <m:rPr>
            <m:sty m:val="p"/>
          </m:rPr>
          <m:t>&gt;</m:t>
        </m:r>
        <m:r>
          <m:rPr>
            <m:sty m:val="p"/>
          </m:rPr>
          <m:t>0</m:t>
        </m:r>
      </m:oMath>
      <w:r>
        <w:rPr/>
        <w:t xml:space="preserve"> et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p"/>
                </m:rPr>
                <m:t>Γ</m:t>
              </m:r>
            </m:e>
            <m:sub>
              <m:r>
                <m:rPr>
                  <m:sty m:val="i"/>
                </m:rPr>
                <m:t>n</m:t>
              </m:r>
            </m:sub>
          </m:sSub>
          <m:r>
            <m:rPr>
              <m:sty m:val="p"/>
            </m:rPr>
            <m:t>(</m:t>
          </m:r>
          <m:r>
            <m:rPr>
              <m:sty m:val="i"/>
            </m:rPr>
            <m:t>x</m:t>
          </m:r>
          <m:r>
            <m:rPr>
              <m:sty m:val="p"/>
            </m:rPr>
            <m:t>)</m:t>
          </m:r>
          <m:r>
            <m:rPr>
              <m:sty m:val="p"/>
            </m:rPr>
            <m:t>=</m:t>
          </m:r>
          <m:sSup>
            <m:sSupPr/>
            <m:e>
              <m:r>
                <m:rPr>
                  <m:sty m:val="i"/>
                </m:rPr>
                <m:t>n</m:t>
              </m:r>
            </m:e>
            <m:sup>
              <m:r>
                <m:rPr>
                  <m:sty m:val="i"/>
                </m:rPr>
                <m:t>x</m:t>
              </m:r>
            </m:sup>
          </m:sSup>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i"/>
                </m:rPr>
                <m:t>x</m:t>
              </m:r>
              <m:r>
                <m:rPr>
                  <m:sty m:val="p"/>
                </m:rPr>
                <m:t>−</m:t>
              </m:r>
              <m:r>
                <m:rPr>
                  <m:sty m:val="p"/>
                </m:rPr>
                <m:t>1</m:t>
              </m:r>
            </m:sup>
          </m:sSup>
          <m:r>
            <m:rPr>
              <m:sty m:val="p"/>
            </m:rPr>
            <m:t>(</m:t>
          </m:r>
          <m:r>
            <m:rPr>
              <m:sty m:val="p"/>
            </m:rPr>
            <m:t>1</m:t>
          </m:r>
          <m:r>
            <m:rPr>
              <m:sty m:val="p"/>
            </m:rPr>
            <m:t>−</m:t>
          </m:r>
          <m:r>
            <m:rPr>
              <m:sty m:val="i"/>
            </m:rPr>
            <m:t>u</m:t>
          </m:r>
          <m:sSup>
            <m:sSupPr/>
            <m:e>
              <m:r>
                <m:rPr>
                  <m:sty m:val="p"/>
                </m:rPr>
                <m:t>)</m:t>
              </m:r>
            </m:e>
            <m:sup>
              <m:r>
                <m:rPr>
                  <m:sty m:val="i"/>
                </m:rPr>
                <m:t>n</m:t>
              </m:r>
            </m:sup>
          </m:sSup>
          <m:r>
            <m:rPr>
              <m:nor/>
            </m:rPr>
            <m:t xml:space="preserve"> </m:t>
          </m:r>
          <m:r>
            <m:rPr>
              <m:sty m:val="p"/>
            </m:rPr>
            <m:t>d</m:t>
          </m:r>
          <m:r>
            <m:rPr>
              <m:sty m:val="i"/>
            </m:rPr>
            <m:t>u</m:t>
          </m:r>
        </m:oMath>
      </m:oMathPara>
    </w:p>
    <w:p>
      <w:pPr>
        <w:spacing w:after="220" w:lineRule="auto"/>
      </w:pPr>
      <w:r>
        <w:rPr/>
        <w:t xml:space="preserve">Q27.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p"/>
            </m:rPr>
            <m:t>∀</m:t>
          </m:r>
          <m:r>
            <m:rPr>
              <m:sty m:val="i"/>
            </m:rPr>
            <m:t>x</m:t>
          </m:r>
          <m:r>
            <m:rPr>
              <m:sty m:val="p"/>
            </m:rPr>
            <m:t>&gt;</m:t>
          </m:r>
          <m:r>
            <m:rPr>
              <m:sty m:val="p"/>
            </m:rPr>
            <m:t>0</m:t>
          </m:r>
          <m:r>
            <m:rPr>
              <m:sty m:val="p"/>
            </m:rPr>
            <m:t>,</m:t>
          </m:r>
          <m:r>
            <m:rPr>
              <m:sty m:val="p"/>
            </m:rPr>
            <m:t xml:space="preserve"> </m:t>
          </m:r>
          <m:sSub>
            <m:sSubPr/>
            <m:e>
              <m:r>
                <m:rPr>
                  <m:sty m:val="p"/>
                </m:rPr>
                <m:t>Γ</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n</m:t>
                  </m:r>
                </m:e>
                <m:sup>
                  <m:r>
                    <m:rPr>
                      <m:sty m:val="i"/>
                    </m:rPr>
                    <m:t>x</m:t>
                  </m:r>
                </m:sup>
              </m:sSup>
              <m:r>
                <m:rPr>
                  <m:sty m:val="i"/>
                </m:rPr>
                <m:t>n</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den>
          </m:f>
        </m:oMath>
      </m:oMathPara>
    </w:p>
    <w:p>
      <w:pPr>
        <w:spacing w:after="220" w:lineRule="auto"/>
      </w:pPr>
      <w:r>
        <w:rPr>
          <w:rFonts w:eastAsia="Georgia" w:cs="Georgia" w:ascii="Georgia" w:hAnsi="Georgia"/>
        </w:rPr>
        <w:t xml:space="preserve">Q28. On définit la fonction </w:t>
      </w:r>
      <m:oMath>
        <m:sSub>
          <m:sSubPr/>
          <m:e>
            <m:r>
              <m:rPr>
                <m:sty m:val="b"/>
              </m:rPr>
              <m:t>1</m:t>
            </m:r>
          </m:e>
          <m:sub>
            <m:r>
              <m:rPr>
                <m:sty m:val="p"/>
              </m:rPr>
              <m:t>]</m:t>
            </m:r>
            <m:r>
              <m:rPr>
                <m:sty m:val="p"/>
              </m:rPr>
              <m:t>0</m:t>
            </m:r>
            <m:r>
              <m:rPr>
                <m:sty m:val="p"/>
              </m:rPr>
              <m:t>,</m:t>
            </m:r>
            <m:r>
              <m:rPr>
                <m:sty m:val="i"/>
              </m:rPr>
              <m:t>n</m:t>
            </m:r>
            <m:r>
              <m:rPr>
                <m:sty m:val="p"/>
              </m:rPr>
              <m:t>[</m:t>
            </m:r>
          </m:sub>
        </m:sSub>
      </m:oMath>
      <w:r>
        <w:rPr/>
        <w:t xml:space="preserve"> sur </w:t>
      </w:r>
      <m:oMath>
        <m:sSub>
          <m:sSubPr/>
          <m:e>
            <m:r>
              <m:rPr>
                <m:scr m:val="double-struck"/>
              </m:rPr>
              <m:t>R</m:t>
            </m:r>
          </m:e>
          <m:sub>
            <m:r>
              <m:rPr>
                <m:sty m:val="p"/>
              </m:rPr>
              <m:t>+</m:t>
            </m:r>
          </m:sub>
        </m:sSub>
      </m:oMath>
      <w:r>
        <w:rPr/>
        <w:t xml:space="preserve">en posant </w:t>
      </w:r>
      <m:oMath>
        <m:sSub>
          <m:sSubPr/>
          <m:e>
            <m:r>
              <m:rPr>
                <m:sty m:val="b"/>
              </m:rPr>
              <m:t>1</m:t>
            </m:r>
          </m:e>
          <m:sub>
            <m:r>
              <m:rPr>
                <m:sty m:val="p"/>
              </m:rPr>
              <m:t>]</m:t>
            </m:r>
            <m:r>
              <m:rPr>
                <m:sty m:val="p"/>
              </m:rPr>
              <m:t>0</m:t>
            </m:r>
            <m:r>
              <m:rPr>
                <m:sty m:val="p"/>
              </m:rPr>
              <m:t>,</m:t>
            </m:r>
            <m:r>
              <m:rPr>
                <m:sty m:val="i"/>
              </m:rPr>
              <m:t>n</m:t>
            </m:r>
            <m:r>
              <m:rPr>
                <m:sty m:val="p"/>
              </m:rPr>
              <m:t>[</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r>
                    <m:rPr>
                      <m:nor/>
                    </m:rPr>
                    <m:t> si </m:t>
                  </m:r>
                  <m:r>
                    <m:rPr>
                      <m:sty m:val="i"/>
                    </m:rPr>
                    <m:t>t</m:t>
                  </m:r>
                  <m:r>
                    <m:rPr>
                      <m:sty m:val="p"/>
                    </m:rPr>
                    <m:t>∈</m:t>
                  </m:r>
                  <m:r>
                    <m:rPr>
                      <m:sty m:val="p"/>
                    </m:rPr>
                    <m:t>]</m:t>
                  </m:r>
                  <m:r>
                    <m:rPr>
                      <m:sty m:val="p"/>
                    </m:rPr>
                    <m:t>0</m:t>
                  </m:r>
                  <m:r>
                    <m:rPr>
                      <m:sty m:val="p"/>
                    </m:rPr>
                    <m:t>,</m:t>
                  </m:r>
                  <m:r>
                    <m:rPr>
                      <m:sty m:val="i"/>
                    </m:rPr>
                    <m:t>n</m:t>
                  </m:r>
                  <m:r>
                    <m:rPr>
                      <m:sty m:val="p"/>
                    </m:rPr>
                    <m:t>[</m:t>
                  </m:r>
                  <m:r>
                    <m:rPr>
                      <m:sty m:val="p"/>
                    </m:rPr>
                    <m:t>,</m:t>
                  </m:r>
                </m:e>
              </m:mr>
              <m:mr>
                <m:e>
                  <m:r>
                    <m:rPr>
                      <m:sty m:val="p"/>
                    </m:rPr>
                    <m:t>0</m:t>
                  </m:r>
                  <m:r>
                    <m:rPr>
                      <m:nor/>
                    </m:rPr>
                    <m:t> sinon. </m:t>
                  </m:r>
                </m:e>
              </m:mr>
            </m:m>
          </m:e>
        </m:d>
      </m:oMath>
      <w:r>
        <w:rPr/>
        <w:br w:type="textWrapping"/>
      </w:r>
      <w:r>
        <w:rPr/>
        <w:t xml:space="preserve">En remarquant que </w:t>
      </w:r>
      <m:oMath>
        <m:sSub>
          <m:sSubPr/>
          <m:e>
            <m:r>
              <m:rPr>
                <m:sty m:val="p"/>
              </m:rPr>
              <m:t>Γ</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b"/>
              </m:rPr>
              <m:t>1</m:t>
            </m:r>
          </m:e>
          <m:sub>
            <m:r>
              <m:rPr>
                <m:sty m:val="p"/>
              </m:rPr>
              <m:t>10</m:t>
            </m:r>
            <m:r>
              <m:rPr>
                <m:sty m:val="p"/>
              </m:rPr>
              <m:t>,</m:t>
            </m:r>
            <m:r>
              <m:rPr>
                <m:sty m:val="i"/>
              </m:rPr>
              <m:t>n</m:t>
            </m:r>
            <m:r>
              <m:rPr>
                <m:sty m:val="p"/>
              </m:rPr>
              <m:t>[</m:t>
            </m:r>
          </m:sub>
        </m:sSub>
        <m:r>
          <m:rPr>
            <m:sty m:val="p"/>
          </m:rPr>
          <m:t>(</m:t>
        </m:r>
        <m:r>
          <m:rPr>
            <m:sty m:val="i"/>
          </m:rPr>
          <m:t>t</m:t>
        </m:r>
        <m:r>
          <m:rPr>
            <m:sty m:val="p"/>
          </m:rPr>
          <m:t>)</m:t>
        </m:r>
        <m:sSup>
          <m:sSupPr/>
          <m:e>
            <m:r>
              <m:rPr>
                <m:sty m:val="i"/>
              </m:rPr>
              <m:t>t</m:t>
            </m:r>
          </m:e>
          <m:sup>
            <m:r>
              <m:rPr>
                <m:sty m:val="i"/>
              </m:rPr>
              <m:t>x</m:t>
            </m:r>
            <m:r>
              <m:rPr>
                <m:sty m:val="p"/>
              </m:rPr>
              <m:t>−</m:t>
            </m:r>
            <m:r>
              <m:rPr>
                <m:sty m:val="p"/>
              </m:rPr>
              <m:t>1</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r>
          <m:rPr>
            <m:nor/>
          </m:rPr>
          <m:t xml:space="preserve"> </m:t>
        </m:r>
        <m:r>
          <m:rPr>
            <m:sty m:val="p"/>
          </m:rPr>
          <m:t>d</m:t>
        </m:r>
        <m:r>
          <m:rPr>
            <m:sty m:val="i"/>
          </m:rPr>
          <m:t>t</m:t>
        </m:r>
      </m:oMath>
      <w:r>
        <w:rPr>
          <w:rFonts w:eastAsia="Georgia" w:cs="Georgia" w:ascii="Georgia" w:hAnsi="Georgia"/>
        </w:rPr>
        <w:t xml:space="preserve">, utiliser le théorème de convergence dominée pour montrer que pour tout </w:t>
      </w:r>
      <m:oMath>
        <m:r>
          <m:rPr>
            <m:sty m:val="i"/>
          </m:rPr>
          <m:t>x</m:t>
        </m:r>
        <m:r>
          <m:rPr>
            <m:sty m:val="p"/>
          </m:rPr>
          <m:t>&gt;</m:t>
        </m:r>
        <m:r>
          <m:rPr>
            <m:sty m:val="p"/>
          </m:rPr>
          <m:t>0</m:t>
        </m:r>
      </m:oMath>
      <w:r>
        <w:rPr/>
        <w:t xml:space="preserve"> :</w:t>
      </w:r>
    </w:p>
    <w:p>
      <w:pPr>
        <w:spacing w:after="220" w:lineRule="auto"/>
      </w:pPr>
      <m:oMathPara>
        <m:oMath>
          <m:sSub>
            <m:sSubPr/>
            <m:e>
              <m:r>
                <m:rPr>
                  <m:sty m:val="p"/>
                </m:rPr>
                <m:t>Γ</m:t>
              </m:r>
            </m:e>
            <m:sub>
              <m:r>
                <m:rPr>
                  <m:sty m:val="i"/>
                </m:rPr>
                <m:t>n</m:t>
              </m:r>
            </m:sub>
          </m:sSub>
          <m:r>
            <m:rPr>
              <m:sty m:val="p"/>
            </m:rPr>
            <m:t>(</m:t>
          </m:r>
          <m:r>
            <m:rPr>
              <m:sty m:val="i"/>
            </m:rPr>
            <m:t>x</m:t>
          </m:r>
          <m:r>
            <m:rPr>
              <m:sty m:val="p"/>
            </m:rPr>
            <m:t>)</m:t>
          </m:r>
          <m:limLow>
            <m:limLowPr/>
            <m:e>
              <m:r>
                <m:rPr>
                  <m:sty m:val="p"/>
                </m:rPr>
                <m:t>⟶</m:t>
              </m:r>
            </m:e>
            <m:lim>
              <m:r>
                <m:rPr>
                  <m:sty m:val="i"/>
                </m:rPr>
                <m:t>n</m:t>
              </m:r>
              <m:r>
                <m:rPr>
                  <m:sty m:val="p"/>
                </m:rPr>
                <m:t>→</m:t>
              </m:r>
              <m:r>
                <m:rPr>
                  <m:sty m:val="p"/>
                </m:rPr>
                <m:t>+</m:t>
              </m:r>
              <m:r>
                <m:rPr>
                  <m:sty m:val="p"/>
                </m:rPr>
                <m:t>∞</m:t>
              </m:r>
            </m:lim>
          </m:limLow>
          <m:r>
            <m:rPr>
              <m:sty m:val="p"/>
            </m:rPr>
            <m:t>Γ</m:t>
          </m:r>
          <m:r>
            <m:rPr>
              <m:sty m:val="p"/>
            </m:rPr>
            <m:t>(</m:t>
          </m:r>
          <m:r>
            <m:rPr>
              <m:sty m:val="i"/>
            </m:rPr>
            <m:t>x</m:t>
          </m:r>
          <m:r>
            <m:rPr>
              <m:sty m:val="p"/>
            </m:rPr>
            <m:t>)</m:t>
          </m:r>
        </m:oMath>
      </m:oMathPara>
    </w:p>
    <w:p>
      <w:pPr>
        <w:spacing w:after="220" w:lineRule="auto"/>
      </w:pPr>
      <w:r>
        <w:rPr>
          <w:rFonts w:eastAsia="Georgia" w:cs="Georgia" w:ascii="Georgia" w:hAnsi="Georgia"/>
        </w:rPr>
        <w:t xml:space="preserve">En déduire que pour tout </w:t>
      </w:r>
      <m:oMath>
        <m:r>
          <m:rPr>
            <m:sty m:val="i"/>
          </m:rPr>
          <m:t>x</m:t>
        </m:r>
        <m:r>
          <m:rPr>
            <m:sty m:val="p"/>
          </m:rPr>
          <m:t>&gt;</m:t>
        </m:r>
        <m:r>
          <m:rPr>
            <m:sty m:val="p"/>
          </m:rPr>
          <m:t>0</m:t>
        </m:r>
      </m:oMath>
      <w:r>
        <w:rPr/>
        <w:t xml:space="preserve"> :</w:t>
      </w:r>
    </w:p>
    <w:p>
      <w:pPr>
        <w:spacing w:after="220" w:lineRule="auto"/>
      </w:pPr>
      <m:oMathPara>
        <m:oMath>
          <m:r>
            <m:rPr>
              <m:sty m:val="p"/>
            </m:rPr>
            <m:t>Γ</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sSup>
                <m:sSupPr/>
                <m:e>
                  <m:r>
                    <m:rPr>
                      <m:sty m:val="i"/>
                    </m:rPr>
                    <m:t>n</m:t>
                  </m:r>
                </m:e>
                <m:sup>
                  <m:r>
                    <m:rPr>
                      <m:sty m:val="i"/>
                    </m:rPr>
                    <m:t>x</m:t>
                  </m:r>
                </m:sup>
              </m:sSup>
              <m:r>
                <m:rPr>
                  <m:sty m:val="i"/>
                </m:rPr>
                <m:t>n</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i"/>
                </m:rPr>
                <m:t>n</m:t>
              </m:r>
              <m:r>
                <m:rPr>
                  <m:sty m:val="p"/>
                </m:rPr>
                <m:t>)</m:t>
              </m:r>
            </m:den>
          </m:f>
        </m:oMath>
      </m:oMathPara>
    </w:p>
    <w:p>
      <w:pPr>
        <w:spacing w:after="220" w:lineRule="auto"/>
      </w:pPr>
      <w:r>
        <w:rPr/>
        <w:t xml:space="preserve">Q29. Montrer que pour tout </w:t>
      </w:r>
      <m:oMath>
        <m:r>
          <m:rPr>
            <m:sty m:val="i"/>
          </m:rPr>
          <m:t>x</m:t>
        </m:r>
        <m:r>
          <m:rPr>
            <m:sty m:val="p"/>
          </m:rPr>
          <m:t>&gt;</m:t>
        </m:r>
        <m:r>
          <m:rPr>
            <m:sty m:val="p"/>
          </m:rPr>
          <m:t>0</m:t>
        </m:r>
        <m:r>
          <m:rPr>
            <m:sty m:val="p"/>
          </m:rPr>
          <m:t>,</m:t>
        </m:r>
        <m:f>
          <m:fPr>
            <m:ctrlPr>
              <w:rPr>
                <w:rFonts w:ascii="Cambria Math" w:hAnsi="Cambria Math"/>
              </w:rPr>
            </m:ctrlPr>
          </m:fPr>
          <m:num>
            <m:r>
              <m:rPr>
                <m:sty m:val="p"/>
              </m:rPr>
              <m:t>Γ</m:t>
            </m:r>
            <m:r>
              <m:rPr>
                <m:sty m:val="p"/>
              </m:rPr>
              <m:t>(</m:t>
            </m:r>
            <m:r>
              <m:rPr>
                <m:sty m:val="i"/>
              </m:rPr>
              <m:t>x</m:t>
            </m:r>
            <m:r>
              <m:rPr>
                <m:sty m:val="p"/>
              </m:rPr>
              <m:t>+</m:t>
            </m:r>
            <m:r>
              <m:rPr>
                <m:sty m:val="i"/>
              </m:rPr>
              <m:t>n</m:t>
            </m:r>
            <m:r>
              <m:rPr>
                <m:sty m:val="p"/>
              </m:rPr>
              <m:t>)</m:t>
            </m:r>
          </m:num>
          <m:den>
            <m:r>
              <m:rPr>
                <m:sty m:val="p"/>
              </m:rPr>
              <m:t>Γ</m:t>
            </m:r>
            <m:r>
              <m:rPr>
                <m:sty m:val="p"/>
              </m:rPr>
              <m:t>(</m:t>
            </m:r>
            <m:r>
              <m:rPr>
                <m:sty m:val="i"/>
              </m:rPr>
              <m:t>n</m:t>
            </m:r>
            <m:r>
              <m:rPr>
                <m:sty m:val="p"/>
              </m:rPr>
              <m:t>)</m:t>
            </m:r>
            <m:sSup>
              <m:sSupPr/>
              <m:e>
                <m:r>
                  <m:rPr>
                    <m:sty m:val="i"/>
                  </m:rPr>
                  <m:t>n</m:t>
                </m:r>
              </m:e>
              <m:sup>
                <m:r>
                  <m:rPr>
                    <m:sty m:val="i"/>
                  </m:rPr>
                  <m:t>x</m:t>
                </m:r>
              </m:sup>
            </m:sSup>
          </m:den>
        </m:f>
        <m:limLow>
          <m:limLowPr/>
          <m:e>
            <m:limUpp>
              <m:limUppPr/>
              <m:e>
                <m:r>
                  <m:rPr>
                    <m:sty m:val="p"/>
                  </m:rPr>
                  <m:t>→</m:t>
                </m:r>
              </m:e>
              <m:lim>
                <m:phant>
                  <m:phantPr/>
                  <m:e>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p"/>
          </m:rPr>
          <m:t>1</m:t>
        </m:r>
      </m:oMath>
      <w:r>
        <w:rPr/>
        <w:t xml:space="preserve">.</w:t>
      </w:r>
      <w:r>
        <w:rPr/>
        <w:br w:type="textWrapping"/>
      </w:r>
      <w:r>
        <w:rPr>
          <w:rFonts w:eastAsia="Georgia" w:cs="Georgia" w:ascii="Georgia" w:hAnsi="Georgia"/>
        </w:rPr>
        <w:t xml:space="preserve">En déduire que </w:t>
      </w:r>
      <m:oMath>
        <m:sSup>
          <m:sSupPr/>
          <m:e>
            <m:r>
              <m:rPr>
                <m:sty m:val="i"/>
              </m:rPr>
              <m:t>e</m:t>
            </m:r>
          </m:e>
          <m:sup>
            <m:r>
              <m:rPr>
                <m:sty m:val="i"/>
              </m:rPr>
              <m:t>c</m:t>
            </m:r>
          </m:sup>
        </m:sSup>
        <m:r>
          <m:rPr>
            <m:sty m:val="p"/>
          </m:rPr>
          <m:t>=</m:t>
        </m:r>
        <m:rad>
          <m:radPr>
            <m:degHide m:val="1"/>
            <m:ctrlPr>
              <w:rPr>
                <w:rFonts w:ascii="Cambria Math" w:hAnsi="Cambria Math"/>
              </w:rPr>
            </m:ctrlPr>
          </m:radPr>
          <m:deg/>
          <m:e>
            <m:r>
              <m:rPr>
                <m:sty m:val="p"/>
              </m:rPr>
              <m:t>2</m:t>
            </m:r>
            <m:r>
              <m:rPr>
                <m:sty m:val="i"/>
              </m:rPr>
              <m:t>π</m:t>
            </m:r>
          </m:e>
        </m:rad>
      </m:oMath>
      <w:r>
        <w:rPr>
          <w:rFonts w:eastAsia="Georgia" w:cs="Georgia" w:ascii="Georgia" w:hAnsi="Georgia"/>
        </w:rPr>
        <w:t xml:space="preserve"> où </w:t>
      </w:r>
      <m:oMath>
        <m:r>
          <m:rPr>
            <m:sty m:val="i"/>
          </m:rPr>
          <m:t>c</m:t>
        </m:r>
      </m:oMath>
      <w:r>
        <w:rPr>
          <w:rFonts w:eastAsia="Georgia" w:cs="Georgia" w:ascii="Georgia" w:hAnsi="Georgia"/>
        </w:rPr>
        <w:t xml:space="preserve"> est défini à la question Q25.</w:t>
      </w:r>
      <w:r>
        <w:rPr/>
        <w:br w:type="textWrapping"/>
      </w:r>
      <w:r>
        <w:rPr>
          <w:rFonts w:eastAsia="Georgia" w:cs="Georgia" w:ascii="Georgia" w:hAnsi="Georgia"/>
        </w:rPr>
        <w:t xml:space="preserve">On pourra faire appel aux résultats des questions Q19 et Q20.</w:t>
      </w:r>
    </w:p>
    <w:p>
      <w:pPr>
        <w:spacing w:line="271" w:before="330" w:lineRule="auto"/>
      </w:pPr>
      <w:r>
        <w:rPr>
          <w:rFonts w:eastAsia="Georgia" w:cs="Georgia" w:ascii="Georgia" w:hAnsi="Georgia"/>
          <w:b/>
          <w:sz w:val="42"/>
        </w:rPr>
        <w:t xml:space="preserve">PROBLÈME 2</w:t>
      </w:r>
    </w:p>
    <w:p>
      <w:pPr>
        <w:spacing w:line="271" w:before="330" w:lineRule="auto"/>
      </w:pPr>
      <w:r>
        <w:rPr>
          <w:b/>
          <w:sz w:val="42"/>
        </w:rPr>
        <w:t xml:space="preserve">Blocs de Jordan</w:t>
      </w:r>
    </w:p>
    <w:p>
      <w:pPr>
        <w:spacing w:after="220" w:lineRule="auto"/>
      </w:pPr>
      <w:r>
        <w:rPr/>
        <w:t xml:space="preserve">Soit </w:t>
      </w:r>
      <m:oMath>
        <m:r>
          <m:rPr>
            <m:sty m:val="i"/>
          </m:rPr>
          <m:t>p</m:t>
        </m:r>
      </m:oMath>
      <w:r>
        <w:rPr>
          <w:rFonts w:eastAsia="Georgia" w:cs="Georgia" w:ascii="Georgia" w:hAnsi="Georgia"/>
        </w:rPr>
        <w:t xml:space="preserve"> un entier naturel supérieur ou égal à 2 . On note </w:t>
      </w:r>
      <m:oMath>
        <m:sSub>
          <m:sSubPr/>
          <m:e>
            <m:r>
              <m:rPr>
                <m:scr m:val="script"/>
              </m:rPr>
              <m:t>M</m:t>
            </m:r>
          </m:e>
          <m:sub>
            <m:r>
              <m:rPr>
                <m:sty m:val="i"/>
              </m:rPr>
              <m:t>p</m:t>
            </m:r>
          </m:sub>
        </m:sSub>
        <m:r>
          <m:rPr>
            <m:sty m:val="p"/>
          </m:rPr>
          <m:t>(</m:t>
        </m:r>
        <m:r>
          <m:rPr>
            <m:scr m:val="double-struck"/>
          </m:rPr>
          <m:t>R</m:t>
        </m:r>
        <m:r>
          <m:rPr>
            <m:sty m:val="p"/>
          </m:rPr>
          <m:t>)</m:t>
        </m:r>
      </m:oMath>
      <w:r>
        <w:rPr>
          <w:rFonts w:eastAsia="Georgia" w:cs="Georgia" w:ascii="Georgia" w:hAnsi="Georgia"/>
        </w:rPr>
        <w:t xml:space="preserve"> l'ensemble des matrices carrées de taille </w:t>
      </w:r>
      <m:oMath>
        <m:r>
          <m:rPr>
            <m:sty m:val="i"/>
          </m:rPr>
          <m:t>p</m:t>
        </m:r>
      </m:oMath>
      <w:r>
        <w:rPr>
          <w:rFonts w:eastAsia="Georgia" w:cs="Georgia" w:ascii="Georgia" w:hAnsi="Georgia"/>
        </w:rPr>
        <w:t xml:space="preserve"> à coefficients réels. Pour tout </w:t>
      </w:r>
      <m:oMath>
        <m:r>
          <m:rPr>
            <m:sty m:val="i"/>
          </m:rPr>
          <m:t>λ</m:t>
        </m:r>
        <m:r>
          <m:rPr>
            <m:sty m:val="p"/>
          </m:rPr>
          <m:t>∈</m:t>
        </m:r>
        <m:r>
          <m:rPr>
            <m:scr m:val="double-struck"/>
          </m:rPr>
          <m:t>R</m:t>
        </m:r>
      </m:oMath>
      <w:r>
        <w:rPr>
          <w:rFonts w:eastAsia="Georgia" w:cs="Georgia" w:ascii="Georgia" w:hAnsi="Georgia"/>
        </w:rPr>
        <w:t xml:space="preserve">, on définit la matrice </w:t>
      </w:r>
      <m:oMath>
        <m:sSub>
          <m:sSubPr/>
          <m:e>
            <m:r>
              <m:rPr>
                <m:sty m:val="i"/>
              </m:rPr>
              <m:t>J</m:t>
            </m:r>
          </m:e>
          <m:sub>
            <m:r>
              <m:rPr>
                <m:sty m:val="i"/>
              </m:rPr>
              <m:t>λ</m:t>
            </m:r>
          </m:sub>
        </m:sSub>
        <m:r>
          <m:rPr>
            <m:sty m:val="p"/>
          </m:rPr>
          <m:t>∈</m:t>
        </m:r>
        <m:sSub>
          <m:sSubPr/>
          <m:e>
            <m:r>
              <m:rPr>
                <m:scr m:val="script"/>
              </m:rPr>
              <m:t>M</m:t>
            </m:r>
          </m:e>
          <m:sub>
            <m:r>
              <m:rPr>
                <m:sty m:val="i"/>
              </m:rPr>
              <m:t>p</m:t>
            </m:r>
          </m:sub>
        </m:sSub>
        <m:r>
          <m:rPr>
            <m:sty m:val="p"/>
          </m:rPr>
          <m:t>(</m:t>
        </m:r>
        <m:r>
          <m:rPr>
            <m:scr m:val="double-struck"/>
          </m:rPr>
          <m:t>R</m:t>
        </m:r>
        <m:r>
          <m:rPr>
            <m:sty m:val="p"/>
          </m:rPr>
          <m:t>)</m:t>
        </m:r>
      </m:oMath>
      <w:r>
        <w:rPr/>
        <w:t xml:space="preserve"> par :</w:t>
      </w:r>
    </w:p>
    <w:p>
      <w:pPr>
        <w:spacing w:after="220" w:lineRule="auto"/>
      </w:pPr>
      <m:oMathPara>
        <m:oMath>
          <m:sSub>
            <m:sSubPr/>
            <m:e>
              <m:r>
                <m:rPr>
                  <m:sty m:val="i"/>
                </m:rPr>
                <m:t>J</m:t>
              </m:r>
            </m:e>
            <m:sub>
              <m:r>
                <m:rPr>
                  <m:sty m:val="i"/>
                </m:rPr>
                <m:t>λ</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λ</m:t>
                    </m:r>
                  </m:e>
                  <m:e>
                    <m:r>
                      <m:rPr>
                        <m:sty m:val="p"/>
                      </m:rPr>
                      <m:t>0</m:t>
                    </m:r>
                  </m:e>
                  <m:e>
                    <m:r>
                      <m:rPr>
                        <m:sty m:val="p"/>
                      </m:rPr>
                      <m:t>…</m:t>
                    </m:r>
                  </m:e>
                  <m:e>
                    <m:r>
                      <m:rPr>
                        <m:sty m:val="p"/>
                      </m:rPr>
                      <m:t>…</m:t>
                    </m:r>
                  </m:e>
                  <m:e>
                    <m:r>
                      <m:rPr>
                        <m:sty m:val="p"/>
                      </m:rPr>
                      <m:t>0</m:t>
                    </m:r>
                  </m:e>
                </m:mr>
                <m:mr>
                  <m:e>
                    <m:r>
                      <m:rPr>
                        <m:sty m:val="p"/>
                      </m:rPr>
                      <m:t>1</m:t>
                    </m:r>
                  </m:e>
                  <m:e>
                    <m:r>
                      <m:rPr>
                        <m:sty m:val="i"/>
                      </m:rPr>
                      <m:t>λ</m:t>
                    </m:r>
                  </m:e>
                  <m:e>
                    <m:r>
                      <m:rPr>
                        <m:sty m:val="p"/>
                      </m:rPr>
                      <m:t>⋱</m:t>
                    </m:r>
                  </m:e>
                  <m:e/>
                  <m:e>
                    <m:r>
                      <m:rPr>
                        <m:sty m:val="p"/>
                      </m:rPr>
                      <m:t>⋮</m:t>
                    </m:r>
                  </m:e>
                </m:mr>
                <m:mr>
                  <m:e>
                    <m:r>
                      <m:rPr>
                        <m:sty m:val="p"/>
                      </m:rPr>
                      <m:t>0</m:t>
                    </m:r>
                  </m:e>
                  <m:e>
                    <m:r>
                      <m:rPr>
                        <m:sty m:val="p"/>
                      </m:rPr>
                      <m:t>1</m:t>
                    </m:r>
                  </m:e>
                  <m:e>
                    <m:r>
                      <m:rPr>
                        <m:sty m:val="p"/>
                      </m:rPr>
                      <m:t>⋱</m:t>
                    </m:r>
                  </m:e>
                  <m:e>
                    <m:r>
                      <m:rPr>
                        <m:sty m:val="p"/>
                      </m:rPr>
                      <m:t>⋱</m:t>
                    </m:r>
                  </m:e>
                  <m:e>
                    <m:r>
                      <m:rPr>
                        <m:sty m:val="p"/>
                      </m:rPr>
                      <m:t>⋮</m:t>
                    </m:r>
                  </m:e>
                </m:mr>
                <m:mr>
                  <m:e>
                    <m:r>
                      <m:rPr>
                        <m:sty m:val="p"/>
                      </m:rPr>
                      <m:t>⋮</m:t>
                    </m:r>
                  </m:e>
                  <m:e>
                    <m:r>
                      <m:rPr>
                        <m:sty m:val="p"/>
                      </m:rPr>
                      <m:t>⋱</m:t>
                    </m:r>
                  </m:e>
                  <m:e>
                    <m:r>
                      <m:rPr>
                        <m:sty m:val="p"/>
                      </m:rPr>
                      <m:t>⋱</m:t>
                    </m:r>
                  </m:e>
                  <m:e>
                    <m:r>
                      <m:rPr>
                        <m:sty m:val="p"/>
                      </m:rPr>
                      <m:t>⋱</m:t>
                    </m:r>
                  </m:e>
                  <m:e>
                    <m:r>
                      <m:rPr>
                        <m:sty m:val="p"/>
                      </m:rPr>
                      <m:t>0</m:t>
                    </m:r>
                  </m:e>
                </m:mr>
                <m:mr>
                  <m:e>
                    <m:r>
                      <m:rPr>
                        <m:sty m:val="p"/>
                      </m:rPr>
                      <m:t>0</m:t>
                    </m:r>
                  </m:e>
                  <m:e>
                    <m:r>
                      <m:rPr>
                        <m:sty m:val="p"/>
                      </m:rPr>
                      <m:t>…</m:t>
                    </m:r>
                  </m:e>
                  <m:e>
                    <m:r>
                      <m:rPr>
                        <m:sty m:val="p"/>
                      </m:rPr>
                      <m:t>0</m:t>
                    </m:r>
                  </m:e>
                  <m:e>
                    <m:r>
                      <m:rPr>
                        <m:sty m:val="p"/>
                      </m:rPr>
                      <m:t>1</m:t>
                    </m:r>
                  </m:e>
                  <m:e>
                    <m:r>
                      <m:rPr>
                        <m:sty m:val="i"/>
                      </m:rPr>
                      <m:t>λ</m:t>
                    </m:r>
                  </m:e>
                </m:mr>
              </m:m>
            </m:e>
          </m:d>
          <m:r>
            <m:rPr>
              <m:sty m:val="p"/>
            </m:rPr>
            <m:t>.</m:t>
          </m:r>
        </m:oMath>
      </m:oMathPara>
    </w:p>
    <w:p>
      <w:pPr>
        <w:spacing w:after="220" w:lineRule="auto"/>
      </w:pPr>
      <w:r>
        <w:rPr/>
        <w:t xml:space="preserve">Les matrices </w:t>
      </w:r>
      <m:oMath>
        <m:sSub>
          <m:sSubPr/>
          <m:e>
            <m:r>
              <m:rPr>
                <m:sty m:val="i"/>
              </m:rPr>
              <m:t>J</m:t>
            </m:r>
          </m:e>
          <m:sub>
            <m:r>
              <m:rPr>
                <m:sty m:val="i"/>
              </m:rPr>
              <m:t>λ</m:t>
            </m:r>
          </m:sub>
        </m:sSub>
      </m:oMath>
      <w:r>
        <w:rPr>
          <w:rFonts w:eastAsia="Georgia" w:cs="Georgia" w:ascii="Georgia" w:hAnsi="Georgia"/>
        </w:rPr>
        <w:t xml:space="preserve">, dites «matrices de Jordan», sont particulièrement importantes dans la mesure où on peut montrer que si le polynôme caractéristique d'une matrice est scindé, alors elle est semblable à une matrice diagonale par blocs dont les blocs sont formés de matrices de Jordan.</w:t>
      </w:r>
    </w:p>
    <w:p>
      <w:pPr>
        <w:spacing w:after="220" w:lineRule="auto"/>
      </w:pPr>
      <w:r>
        <w:rPr>
          <w:rFonts w:eastAsia="Georgia" w:cs="Georgia" w:ascii="Georgia" w:hAnsi="Georgia"/>
        </w:rPr>
        <w:t xml:space="preserve">On se propose de montrer dans un premier temps une propriété d'irréductibilité des blocs de Jordan. Dans un second temps, on étudie le caractère borné des solutions du système différentiel linéaire associé à une matrice de Jordan.</w:t>
      </w:r>
    </w:p>
    <w:p>
      <w:pPr>
        <w:spacing w:after="220" w:lineRule="auto"/>
      </w:pPr>
      <w:r>
        <w:rPr/>
        <w:t xml:space="preserve">Une matrice </w:t>
      </w:r>
      <m:oMath>
        <m:r>
          <m:rPr>
            <m:sty m:val="i"/>
          </m:rPr>
          <m:t>M</m:t>
        </m:r>
        <m:r>
          <m:rPr>
            <m:sty m:val="p"/>
          </m:rPr>
          <m:t>∈</m:t>
        </m:r>
        <m:sSub>
          <m:sSubPr/>
          <m:e>
            <m:r>
              <m:rPr>
                <m:scr m:val="script"/>
              </m:rPr>
              <m:t>M</m:t>
            </m:r>
          </m:e>
          <m:sub>
            <m:r>
              <m:rPr>
                <m:sty m:val="i"/>
              </m:rPr>
              <m:t>p</m:t>
            </m:r>
          </m:sub>
        </m:sSub>
        <m:r>
          <m:rPr>
            <m:sty m:val="p"/>
          </m:rPr>
          <m:t>(</m:t>
        </m:r>
        <m:r>
          <m:rPr>
            <m:scr m:val="double-struck"/>
          </m:rPr>
          <m:t>R</m:t>
        </m:r>
        <m:r>
          <m:rPr>
            <m:sty m:val="p"/>
          </m:rPr>
          <m:t>)</m:t>
        </m:r>
      </m:oMath>
      <w:r>
        <w:rPr/>
        <w:t xml:space="preserve"> est dite nilpotente s'il existe </w:t>
      </w:r>
      <m:oMath>
        <m:r>
          <m:rPr>
            <m:sty m:val="i"/>
          </m:rPr>
          <m:t>k</m:t>
        </m:r>
        <m:r>
          <m:rPr>
            <m:sty m:val="p"/>
          </m:rPr>
          <m:t>∈</m:t>
        </m:r>
        <m:r>
          <m:rPr>
            <m:scr m:val="double-struck"/>
          </m:rPr>
          <m:t>N</m:t>
        </m:r>
      </m:oMath>
      <w:r>
        <w:rPr/>
        <w:t xml:space="preserve">, tel que </w:t>
      </w:r>
      <m:oMath>
        <m:sSup>
          <m:sSupPr/>
          <m:e>
            <m:r>
              <m:rPr>
                <m:sty m:val="i"/>
              </m:rPr>
              <m:t>M</m:t>
            </m:r>
          </m:e>
          <m:sup>
            <m:r>
              <m:rPr>
                <m:sty m:val="i"/>
              </m:rPr>
              <m:t>k</m:t>
            </m:r>
          </m:sup>
        </m:sSup>
        <m:r>
          <m:rPr>
            <m:sty m:val="p"/>
          </m:rPr>
          <m:t>=</m:t>
        </m:r>
        <m:r>
          <m:rPr>
            <m:sty m:val="p"/>
          </m:rPr>
          <m:t>0</m:t>
        </m:r>
      </m:oMath>
      <w:r>
        <w:rPr/>
        <w:t xml:space="preserve">. Dans ce cas, le plus petit entier naturel </w:t>
      </w:r>
      <m:oMath>
        <m:r>
          <m:rPr>
            <m:sty m:val="i"/>
          </m:rPr>
          <m:t>k</m:t>
        </m:r>
      </m:oMath>
      <w:r>
        <w:rPr/>
        <w:t xml:space="preserve">, tel que </w:t>
      </w:r>
      <m:oMath>
        <m:sSup>
          <m:sSupPr/>
          <m:e>
            <m:r>
              <m:rPr>
                <m:sty m:val="i"/>
              </m:rPr>
              <m:t>M</m:t>
            </m:r>
          </m:e>
          <m:sup>
            <m:r>
              <m:rPr>
                <m:sty m:val="i"/>
              </m:rPr>
              <m:t>k</m:t>
            </m:r>
          </m:sup>
        </m:sSup>
        <m:r>
          <m:rPr>
            <m:sty m:val="p"/>
          </m:rPr>
          <m:t>=</m:t>
        </m:r>
        <m:r>
          <m:rPr>
            <m:sty m:val="p"/>
          </m:rPr>
          <m:t>0</m:t>
        </m:r>
      </m:oMath>
      <w:r>
        <w:rPr>
          <w:rFonts w:eastAsia="Georgia" w:cs="Georgia" w:ascii="Georgia" w:hAnsi="Georgia"/>
        </w:rPr>
        <w:t xml:space="preserve"> est appelé indice de nilpotence de </w:t>
      </w:r>
      <m:oMath>
        <m:r>
          <m:rPr>
            <m:sty m:val="i"/>
          </m:rPr>
          <m:t>M</m:t>
        </m:r>
      </m:oMath>
      <w:r>
        <w:rPr/>
        <w:t xml:space="preserve">.</w:t>
      </w:r>
    </w:p>
    <w:p>
      <w:pPr>
        <w:spacing w:after="220" w:lineRule="auto"/>
      </w:pPr>
      <w:r>
        <w:rPr/>
        <w:t xml:space="preserve">On note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e>
        </m:d>
      </m:oMath>
      <w:r>
        <w:rPr/>
        <w:t xml:space="preserve"> la base canonique de </w:t>
      </w:r>
      <m:oMath>
        <m:sSup>
          <m:sSupPr/>
          <m:e>
            <m:r>
              <m:rPr>
                <m:scr m:val="double-struck"/>
              </m:rPr>
              <m:t>R</m:t>
            </m:r>
          </m:e>
          <m:sup>
            <m:r>
              <m:rPr>
                <m:sty m:val="i"/>
              </m:rPr>
              <m:t>p</m:t>
            </m:r>
          </m:sup>
        </m:sSup>
      </m:oMath>
      <w:r>
        <w:rPr/>
        <w:t xml:space="preserve">.</w:t>
      </w:r>
      <w:r>
        <w:rPr/>
        <w:br w:type="textWrapping"/>
      </w:r>
      <w:r>
        <w:rPr/>
        <w:t xml:space="preserve">On dit qu'un sous-espace vectoriel </w:t>
      </w:r>
      <m:oMath>
        <m:r>
          <m:rPr>
            <m:sty m:val="i"/>
          </m:rPr>
          <m:t>V</m:t>
        </m:r>
      </m:oMath>
      <w:r>
        <w:rPr/>
        <w:t xml:space="preserve"> de </w:t>
      </w:r>
      <m:oMath>
        <m:sSup>
          <m:sSupPr/>
          <m:e>
            <m:r>
              <m:rPr>
                <m:scr m:val="double-struck"/>
              </m:rPr>
              <m:t>R</m:t>
            </m:r>
          </m:e>
          <m:sup>
            <m:r>
              <m:rPr>
                <m:sty m:val="i"/>
              </m:rPr>
              <m:t>p</m:t>
            </m:r>
          </m:sup>
        </m:sSup>
      </m:oMath>
      <w:r>
        <w:rPr/>
        <w:t xml:space="preserve"> est stable par un endomorphisme </w:t>
      </w:r>
      <m:oMath>
        <m:r>
          <m:rPr>
            <m:sty m:val="i"/>
          </m:rPr>
          <m:t>f</m:t>
        </m:r>
      </m:oMath>
      <w:r>
        <w:rPr/>
        <w:t xml:space="preserve"> de </w:t>
      </w:r>
      <m:oMath>
        <m:sSup>
          <m:sSupPr/>
          <m:e>
            <m:r>
              <m:rPr>
                <m:scr m:val="double-struck"/>
              </m:rPr>
              <m:t>R</m:t>
            </m:r>
          </m:e>
          <m:sup>
            <m:r>
              <m:rPr>
                <m:sty m:val="i"/>
              </m:rPr>
              <m:t>p</m:t>
            </m:r>
          </m:sup>
        </m:sSup>
      </m:oMath>
      <w:r>
        <w:rPr/>
        <w:t xml:space="preserve"> si pour tout </w:t>
      </w:r>
      <m:oMath>
        <m:r>
          <m:rPr>
            <m:sty m:val="i"/>
          </m:rPr>
          <m:t>x</m:t>
        </m:r>
        <m:r>
          <m:rPr>
            <m:sty m:val="p"/>
          </m:rPr>
          <m:t>∈</m:t>
        </m:r>
        <m:r>
          <m:rPr>
            <m:sty m:val="i"/>
          </m:rPr>
          <m:t>V</m:t>
        </m:r>
        <m:r>
          <m:rPr>
            <m:sty m:val="p"/>
          </m:rPr>
          <m:t>,</m:t>
        </m:r>
        <m:r>
          <m:rPr>
            <m:sty m:val="i"/>
          </m:rPr>
          <m:t>f</m:t>
        </m:r>
        <m:r>
          <m:rPr>
            <m:sty m:val="p"/>
          </m:rPr>
          <m:t>(</m:t>
        </m:r>
        <m:r>
          <m:rPr>
            <m:sty m:val="i"/>
          </m:rPr>
          <m:t>x</m:t>
        </m:r>
        <m:r>
          <m:rPr>
            <m:sty m:val="p"/>
          </m:rPr>
          <m:t>)</m:t>
        </m:r>
        <m:r>
          <m:rPr>
            <m:sty m:val="p"/>
          </m:rPr>
          <m:t>∈</m:t>
        </m:r>
        <m:r>
          <m:rPr>
            <m:sty m:val="i"/>
          </m:rPr>
          <m:t>V</m:t>
        </m:r>
      </m:oMath>
      <w:r>
        <w:rPr/>
        <w:t xml:space="preserve">.</w:t>
      </w:r>
    </w:p>
    <w:p>
      <w:pPr>
        <w:spacing w:after="220" w:lineRule="auto"/>
      </w:pPr>
      <w:r>
        <w:rPr/>
        <w:t xml:space="preserve">On note </w:t>
      </w:r>
      <m:oMath>
        <m:r>
          <m:rPr>
            <m:sty m:val="i"/>
          </m:rPr>
          <m:t>E</m:t>
        </m:r>
        <m:r>
          <m:rPr>
            <m:sty m:val="p"/>
          </m:rPr>
          <m:t>=</m:t>
        </m:r>
        <m:sSub>
          <m:sSubPr/>
          <m:e>
            <m:r>
              <m:rPr>
                <m:scr m:val="script"/>
              </m:rPr>
              <m:t>M</m:t>
            </m:r>
          </m:e>
          <m:sub>
            <m:r>
              <m:rPr>
                <m:sty m:val="i"/>
              </m:rPr>
              <m:t>p</m:t>
            </m:r>
            <m:r>
              <m:rPr>
                <m:sty m:val="p"/>
              </m:rPr>
              <m:t>,</m:t>
            </m:r>
            <m:r>
              <m:rPr>
                <m:sty m:val="p"/>
              </m:rPr>
              <m:t>1</m:t>
            </m:r>
          </m:sub>
        </m:sSub>
        <m:r>
          <m:rPr>
            <m:sty m:val="p"/>
          </m:rPr>
          <m:t>(</m:t>
        </m:r>
        <m:r>
          <m:rPr>
            <m:scr m:val="double-struck"/>
          </m:rPr>
          <m:t>R</m:t>
        </m:r>
        <m:r>
          <m:rPr>
            <m:sty m:val="p"/>
          </m:rPr>
          <m:t>)</m:t>
        </m:r>
      </m:oMath>
      <w:r>
        <w:rPr/>
        <w:t xml:space="preserve"> et pour tout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p</m:t>
            </m:r>
          </m:sub>
        </m:sSub>
        <m:r>
          <m:rPr>
            <m:sty m:val="p"/>
          </m:rPr>
          <m:t>∈</m:t>
        </m:r>
        <m:sSub>
          <m:sSubPr/>
          <m:e>
            <m:r>
              <m:rPr>
                <m:scr m:val="script"/>
              </m:rPr>
              <m:t>M</m:t>
            </m:r>
          </m:e>
          <m:sub>
            <m:r>
              <m:rPr>
                <m:sty m:val="i"/>
              </m:rPr>
              <m:t>p</m:t>
            </m:r>
          </m:sub>
        </m:sSub>
        <m:r>
          <m:rPr>
            <m:sty m:val="p"/>
          </m:rPr>
          <m:t>(</m:t>
        </m:r>
        <m:r>
          <m:rPr>
            <m:scr m:val="double-struck"/>
          </m:rPr>
          <m:t>R</m:t>
        </m:r>
        <m:r>
          <m:rPr>
            <m:sty m:val="p"/>
          </m:rPr>
          <m:t>)</m:t>
        </m:r>
      </m:oMath>
      <w:r>
        <w:rPr/>
        <w:t xml:space="preserve"> et tout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p</m:t>
                      </m:r>
                    </m:sub>
                  </m:sSub>
                </m:e>
              </m:mr>
            </m:m>
          </m:e>
        </m:d>
        <m:r>
          <m:rPr>
            <m:sty m:val="p"/>
          </m:rPr>
          <m:t>∈</m:t>
        </m:r>
        <m:r>
          <m:rPr>
            <m:sty m:val="i"/>
          </m:rPr>
          <m:t>E</m:t>
        </m:r>
      </m:oMath>
      <w:r>
        <w:rPr>
          <w:rFonts w:eastAsia="Georgia" w:cs="Georgia" w:ascii="Georgia" w:hAnsi="Georgia"/>
        </w:rPr>
        <w:t xml:space="preserve">, on définit :</w:t>
      </w:r>
    </w:p>
    <w:p>
      <w:pPr>
        <w:spacing w:after="220" w:lineRule="auto"/>
      </w:pPr>
      <m:oMathPara>
        <m:oMath>
          <m:r>
            <m:rPr>
              <m:scr m:val="script"/>
            </m:rPr>
            <m:t>N</m:t>
          </m:r>
          <m:r>
            <m:rPr>
              <m:sty m:val="p"/>
            </m:rPr>
            <m:t>(</m:t>
          </m:r>
          <m:r>
            <m:rPr>
              <m:sty m:val="i"/>
            </m:rPr>
            <m:t>A</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p</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a</m:t>
                              </m:r>
                            </m:e>
                            <m:sub>
                              <m:r>
                                <m:rPr>
                                  <m:sty m:val="i"/>
                                </m:rPr>
                                <m:t>i</m:t>
                              </m:r>
                              <m:r>
                                <m:rPr>
                                  <m:sty m:val="i"/>
                                </m:rPr>
                                <m:t>j</m:t>
                              </m:r>
                            </m:sub>
                          </m:sSub>
                        </m:e>
                      </m:d>
                    </m:e>
                    <m:sup>
                      <m:r>
                        <m:rPr>
                          <m:sty m:val="p"/>
                        </m:rPr>
                        <m:t>2</m:t>
                      </m:r>
                    </m:sup>
                  </m:sSup>
                </m:e>
              </m:d>
            </m:e>
            <m:sup>
              <m:f>
                <m:fPr>
                  <m:ctrlPr>
                    <w:rPr>
                      <w:rFonts w:ascii="Cambria Math" w:hAnsi="Cambria Math"/>
                    </w:rPr>
                  </m:ctrlPr>
                </m:fPr>
                <m:num>
                  <m:r>
                    <m:rPr>
                      <m:sty m:val="p"/>
                    </m:rPr>
                    <m:t>1</m:t>
                  </m:r>
                </m:num>
                <m:den>
                  <m:r>
                    <m:rPr>
                      <m:sty m:val="p"/>
                    </m:rPr>
                    <m:t>2</m:t>
                  </m:r>
                </m:den>
              </m:f>
            </m:sup>
          </m:sSup>
          <m:r>
            <m:rPr>
              <m:sty m:val="p"/>
            </m:rPr>
            <m:t xml:space="preserve"> </m:t>
          </m:r>
          <m:r>
            <m:rPr>
              <m:nor/>
            </m:rPr>
            <m:t> et </m:t>
          </m:r>
          <m:r>
            <m:rPr>
              <m:sty m:val="p"/>
            </m:rPr>
            <m:t xml:space="preserve"> </m:t>
          </m:r>
          <m:r>
            <m:rPr>
              <m:sty m:val="p"/>
            </m:rPr>
            <m:t>‖</m:t>
          </m:r>
          <m:r>
            <m:rPr>
              <m:sty m:val="i"/>
            </m:rPr>
            <m:t>X</m:t>
          </m:r>
          <m:r>
            <m:rPr>
              <m:sty m:val="p"/>
            </m:rPr>
            <m:t>‖</m:t>
          </m:r>
          <m:r>
            <m:rPr>
              <m:sty m:val="p"/>
            </m:rPr>
            <m:t>=</m:t>
          </m:r>
          <m:sSup>
            <m:sSupPr/>
            <m:e>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i</m:t>
                              </m:r>
                            </m:sub>
                          </m:sSub>
                        </m:e>
                      </m:d>
                    </m:e>
                    <m:sup>
                      <m:r>
                        <m:rPr>
                          <m:sty m:val="p"/>
                        </m:rPr>
                        <m:t>2</m:t>
                      </m:r>
                    </m:sup>
                  </m:sSup>
                </m:e>
              </m:d>
            </m:e>
            <m:sup>
              <m:f>
                <m:fPr>
                  <m:ctrlPr>
                    <w:rPr>
                      <w:rFonts w:ascii="Cambria Math" w:hAnsi="Cambria Math"/>
                    </w:rPr>
                  </m:ctrlPr>
                </m:fPr>
                <m:num>
                  <m:r>
                    <m:rPr>
                      <m:sty m:val="p"/>
                    </m:rPr>
                    <m:t>1</m:t>
                  </m:r>
                </m:num>
                <m:den>
                  <m:r>
                    <m:rPr>
                      <m:sty m:val="p"/>
                    </m:rPr>
                    <m:t>2</m:t>
                  </m:r>
                </m:den>
              </m:f>
            </m:sup>
          </m:sSup>
          <m:r>
            <m:rPr>
              <m:sty m:val="p"/>
            </m:rPr>
            <m:t>.</m:t>
          </m:r>
        </m:oMath>
      </m:oMathPara>
    </w:p>
    <w:p>
      <w:pPr>
        <w:spacing w:after="220" w:lineRule="auto"/>
      </w:pPr>
      <w:r>
        <w:rPr/>
        <w:t xml:space="preserve">On admet que </w:t>
      </w:r>
      <m:oMath>
        <m:r>
          <m:rPr>
            <m:scr m:val="script"/>
          </m:rPr>
          <m:t>N</m:t>
        </m:r>
      </m:oMath>
      <w:r>
        <w:rPr/>
        <w:t xml:space="preserve"> et </w:t>
      </w:r>
      <m:oMath>
        <m:r>
          <m:rPr>
            <m:sty m:val="p"/>
          </m:rPr>
          <m:t>‖</m:t>
        </m:r>
        <m:r>
          <m:rPr>
            <m:sty m:val="p"/>
          </m:rPr>
          <m:t>⋅</m:t>
        </m:r>
        <m:r>
          <m:rPr>
            <m:sty m:val="p"/>
          </m:rPr>
          <m:t>‖</m:t>
        </m:r>
      </m:oMath>
      <w:r>
        <w:rPr>
          <w:rFonts w:eastAsia="Georgia" w:cs="Georgia" w:ascii="Georgia" w:hAnsi="Georgia"/>
        </w:rPr>
        <w:t xml:space="preserve"> définissent des normes respectivement sur </w:t>
      </w:r>
      <m:oMath>
        <m:sSub>
          <m:sSubPr/>
          <m:e>
            <m:r>
              <m:rPr>
                <m:scr m:val="script"/>
              </m:rPr>
              <m:t>M</m:t>
            </m:r>
          </m:e>
          <m:sub>
            <m:r>
              <m:rPr>
                <m:sty m:val="i"/>
              </m:rPr>
              <m:t>p</m:t>
            </m:r>
          </m:sub>
        </m:sSub>
        <m:r>
          <m:rPr>
            <m:sty m:val="p"/>
          </m:rPr>
          <m:t>(</m:t>
        </m:r>
        <m:r>
          <m:rPr>
            <m:scr m:val="double-struck"/>
          </m:rPr>
          <m:t>R</m:t>
        </m:r>
        <m:r>
          <m:rPr>
            <m:sty m:val="p"/>
          </m:rPr>
          <m:t>)</m:t>
        </m:r>
      </m:oMath>
      <w:r>
        <w:rPr/>
        <w:t xml:space="preserve"> et </w:t>
      </w:r>
      <m:oMath>
        <m:r>
          <m:rPr>
            <m:sty m:val="i"/>
          </m:rPr>
          <m:t>E</m:t>
        </m:r>
      </m:oMath>
      <w:r>
        <w:rPr/>
        <w:t xml:space="preserve">.</w:t>
      </w:r>
    </w:p>
    <w:p>
      <w:pPr>
        <w:spacing w:line="271" w:before="330" w:lineRule="auto"/>
      </w:pPr>
      <w:r>
        <w:rPr>
          <w:rFonts w:eastAsia="Georgia" w:cs="Georgia" w:ascii="Georgia" w:hAnsi="Georgia"/>
          <w:b/>
          <w:sz w:val="42"/>
        </w:rPr>
        <w:t xml:space="preserve">Partie I - Irréductibilité de </w:t>
      </w:r>
      <m:oMath>
        <m:sSub>
          <m:sSubPr>
            <m:ctrlPr>
              <w:rPr>
                <w:rFonts w:ascii="Cambria Math" w:hAnsi="Cambria Math"/>
                <w:sz w:val="42"/>
              </w:rPr>
            </m:ctrlPr>
          </m:sSubPr>
          <m:e>
            <m:r>
              <m:rPr>
                <m:sty m:val="i"/>
              </m:rPr>
              <w:rPr>
                <w:sz w:val="42"/>
              </w:rPr>
              <m:t>J</m:t>
            </m:r>
          </m:e>
          <m:sub>
            <m:r>
              <m:rPr>
                <m:sty m:val="i"/>
              </m:rPr>
              <w:rPr>
                <w:sz w:val="42"/>
              </w:rPr>
              <m:t>λ</m:t>
            </m:r>
          </m:sub>
        </m:sSub>
      </m:oMath>
    </w:p>
    <w:p>
      <w:pPr>
        <w:spacing w:after="220" w:lineRule="auto"/>
      </w:pPr>
      <w:r>
        <w:rPr/>
        <w:t xml:space="preserve">Soit </w:t>
      </w:r>
      <m:oMath>
        <m:r>
          <m:rPr>
            <m:sty m:val="i"/>
          </m:rPr>
          <m:t>λ</m:t>
        </m:r>
        <m:r>
          <m:rPr>
            <m:sty m:val="p"/>
          </m:rPr>
          <m:t>∈</m:t>
        </m:r>
        <m:r>
          <m:rPr>
            <m:scr m:val="double-struck"/>
          </m:rPr>
          <m:t>R</m:t>
        </m:r>
      </m:oMath>
      <w:r>
        <w:rPr/>
        <w:t xml:space="preserve">. On note </w:t>
      </w:r>
      <m:oMath>
        <m:sSub>
          <m:sSubPr/>
          <m:e>
            <m:r>
              <m:rPr>
                <m:sty m:val="i"/>
              </m:rPr>
              <m:t>u</m:t>
            </m:r>
          </m:e>
          <m:sub>
            <m:r>
              <m:rPr>
                <m:sty m:val="i"/>
              </m:rPr>
              <m:t>λ</m:t>
            </m:r>
          </m:sub>
        </m:sSub>
        <m:r>
          <m:rPr>
            <m:sty m:val="p"/>
          </m:rPr>
          <m:t>∈</m:t>
        </m:r>
        <m:r>
          <m:rPr>
            <m:scr m:val="script"/>
          </m:rPr>
          <m:t>L</m:t>
        </m:r>
        <m:d>
          <m:dPr>
            <m:begChr m:val="("/>
            <m:endChr m:val=")"/>
            <m:ctrlPr>
              <w:rPr>
                <w:rFonts w:ascii="Cambria Math" w:hAnsi="Cambria Math"/>
              </w:rPr>
            </m:ctrlPr>
          </m:dPr>
          <m:e>
            <m:sSup>
              <m:sSupPr/>
              <m:e>
                <m:r>
                  <m:rPr>
                    <m:scr m:val="double-struck"/>
                  </m:rPr>
                  <m:t>R</m:t>
                </m:r>
              </m:e>
              <m:sup>
                <m:r>
                  <m:rPr>
                    <m:sty m:val="i"/>
                  </m:rPr>
                  <m:t>p</m:t>
                </m:r>
              </m:sup>
            </m:sSup>
          </m:e>
        </m:d>
      </m:oMath>
      <w:r>
        <w:rPr>
          <w:rFonts w:eastAsia="Georgia" w:cs="Georgia" w:ascii="Georgia" w:hAnsi="Georgia"/>
        </w:rPr>
        <w:t xml:space="preserve"> l'endomorphisme canoniquement associé à </w:t>
      </w:r>
      <m:oMath>
        <m:sSub>
          <m:sSubPr/>
          <m:e>
            <m:r>
              <m:rPr>
                <m:sty m:val="i"/>
              </m:rPr>
              <m:t>J</m:t>
            </m:r>
          </m:e>
          <m:sub>
            <m:r>
              <m:rPr>
                <m:sty m:val="i"/>
              </m:rPr>
              <m:t>λ</m:t>
            </m:r>
          </m:sub>
        </m:sSub>
      </m:oMath>
      <w:r>
        <w:rPr/>
        <w:t xml:space="preserve">.</w:t>
      </w:r>
      <w:r>
        <w:rPr/>
        <w:br w:type="textWrapping"/>
      </w:r>
      <w:r>
        <w:rPr/>
        <w:t xml:space="preserve">Q30. Calculer </w:t>
      </w:r>
      <m:oMath>
        <m:sSubSup>
          <m:sSubSupPr/>
          <m:e>
            <m:r>
              <m:rPr>
                <m:sty m:val="i"/>
              </m:rPr>
              <m:t>u</m:t>
            </m:r>
          </m:e>
          <m:sub>
            <m:r>
              <m:rPr>
                <m:sty m:val="p"/>
              </m:rPr>
              <m:t>0</m:t>
            </m:r>
          </m:sub>
          <m:sup>
            <m:r>
              <m:rPr>
                <m:sty m:val="p"/>
              </m:rPr>
              <m:t>2</m:t>
            </m:r>
          </m:sup>
        </m:sSubSup>
        <m:d>
          <m:dPr>
            <m:begChr m:val="("/>
            <m:endChr m:val=")"/>
            <m:ctrlPr>
              <w:rPr>
                <w:rFonts w:ascii="Cambria Math" w:hAnsi="Cambria Math"/>
              </w:rPr>
            </m:ctrlPr>
          </m:dPr>
          <m:e>
            <m:sSub>
              <m:sSubPr/>
              <m:e>
                <m:r>
                  <m:rPr>
                    <m:sty m:val="i"/>
                  </m:rPr>
                  <m:t>e</m:t>
                </m:r>
              </m:e>
              <m:sub>
                <m:r>
                  <m:rPr>
                    <m:sty m:val="i"/>
                  </m:rPr>
                  <m:t>j</m:t>
                </m:r>
              </m:sub>
            </m:sSub>
          </m:e>
        </m:d>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rFonts w:eastAsia="Georgia" w:cs="Georgia" w:ascii="Georgia" w:hAnsi="Georgia"/>
        </w:rPr>
        <w:t xml:space="preserve"> et en déduire </w:t>
      </w:r>
      <m:oMath>
        <m:sSubSup>
          <m:sSubSupPr/>
          <m:e>
            <m:r>
              <m:rPr>
                <m:sty m:val="i"/>
              </m:rPr>
              <m:t>J</m:t>
            </m:r>
          </m:e>
          <m:sub>
            <m:r>
              <m:rPr>
                <m:sty m:val="p"/>
              </m:rPr>
              <m:t>0</m:t>
            </m:r>
          </m:sub>
          <m:sup>
            <m:r>
              <m:rPr>
                <m:sty m:val="p"/>
              </m:rPr>
              <m:t>2</m:t>
            </m:r>
          </m:sup>
        </m:sSubSup>
      </m:oMath>
      <w:r>
        <w:rPr/>
        <w:t xml:space="preserve">.</w:t>
      </w:r>
      <w:r>
        <w:rPr/>
        <w:br w:type="textWrapping"/>
      </w:r>
      <w:r>
        <w:rPr>
          <w:rFonts w:eastAsia="Georgia" w:cs="Georgia" w:ascii="Georgia" w:hAnsi="Georgia"/>
        </w:rPr>
        <w:t xml:space="preserve">Calculer de même </w:t>
      </w:r>
      <m:oMath>
        <m:sSubSup>
          <m:sSubSupPr/>
          <m:e>
            <m:r>
              <m:rPr>
                <m:sty m:val="i"/>
              </m:rPr>
              <m:t>J</m:t>
            </m:r>
          </m:e>
          <m:sub>
            <m:r>
              <m:rPr>
                <m:sty m:val="p"/>
              </m:rPr>
              <m:t>0</m:t>
            </m:r>
          </m:sub>
          <m:sup>
            <m:r>
              <m:rPr>
                <m:sty m:val="i"/>
              </m:rPr>
              <m:t>p</m:t>
            </m:r>
            <m:r>
              <m:rPr>
                <m:sty m:val="p"/>
              </m:rPr>
              <m:t>−</m:t>
            </m:r>
            <m:r>
              <m:rPr>
                <m:sty m:val="p"/>
              </m:rPr>
              <m:t>1</m:t>
            </m:r>
          </m:sup>
        </m:sSubSup>
      </m:oMath>
      <w:r>
        <w:rPr/>
        <w:t xml:space="preserve"> et </w:t>
      </w:r>
      <m:oMath>
        <m:sSubSup>
          <m:sSubSupPr/>
          <m:e>
            <m:r>
              <m:rPr>
                <m:sty m:val="i"/>
              </m:rPr>
              <m:t>J</m:t>
            </m:r>
          </m:e>
          <m:sub>
            <m:r>
              <m:rPr>
                <m:sty m:val="p"/>
              </m:rPr>
              <m:t>0</m:t>
            </m:r>
          </m:sub>
          <m:sup>
            <m:r>
              <m:rPr>
                <m:sty m:val="i"/>
              </m:rPr>
              <m:t>p</m:t>
            </m:r>
          </m:sup>
        </m:sSubSup>
      </m:oMath>
      <w:r>
        <w:rPr>
          <w:rFonts w:eastAsia="Georgia" w:cs="Georgia" w:ascii="Georgia" w:hAnsi="Georgia"/>
        </w:rPr>
        <w:t xml:space="preserve">. En déduire que </w:t>
      </w:r>
      <m:oMath>
        <m:sSub>
          <m:sSubPr/>
          <m:e>
            <m:r>
              <m:rPr>
                <m:sty m:val="i"/>
              </m:rPr>
              <m:t>J</m:t>
            </m:r>
          </m:e>
          <m:sub>
            <m:r>
              <m:rPr>
                <m:sty m:val="p"/>
              </m:rPr>
              <m:t>0</m:t>
            </m:r>
          </m:sub>
        </m:sSub>
      </m:oMath>
      <w:r>
        <w:rPr/>
        <w:t xml:space="preserve"> est nilpotente d'indice </w:t>
      </w:r>
      <m:oMath>
        <m:r>
          <m:rPr>
            <m:sty m:val="i"/>
          </m:rPr>
          <m:t>p</m:t>
        </m:r>
      </m:oMath>
      <w:r>
        <w:rPr/>
        <w:t xml:space="preserve">.</w:t>
      </w:r>
    </w:p>
    <w:p>
      <w:pPr>
        <w:spacing w:after="220" w:lineRule="auto"/>
      </w:pPr>
      <w:r>
        <w:rPr/>
        <w:t xml:space="preserve">Q31. Montrer que </w:t>
      </w:r>
      <m:oMath>
        <m:r>
          <m:rPr>
            <m:sty m:val="p"/>
          </m:rPr>
          <m:t>Sp</m:t>
        </m:r>
        <m:d>
          <m:dPr>
            <m:begChr m:val="("/>
            <m:endChr m:val=")"/>
            <m:ctrlPr>
              <w:rPr>
                <w:rFonts w:ascii="Cambria Math" w:hAnsi="Cambria Math"/>
              </w:rPr>
            </m:ctrlPr>
          </m:dPr>
          <m:e>
            <m:sSub>
              <m:sSubPr/>
              <m:e>
                <m:r>
                  <m:rPr>
                    <m:sty m:val="i"/>
                  </m:rPr>
                  <m:t>u</m:t>
                </m:r>
              </m:e>
              <m:sub>
                <m:r>
                  <m:rPr>
                    <m:sty m:val="i"/>
                  </m:rPr>
                  <m:t>λ</m:t>
                </m:r>
              </m:sub>
            </m:sSub>
          </m:e>
        </m:d>
        <m:r>
          <m:rPr>
            <m:sty m:val="p"/>
          </m:rPr>
          <m:t>=</m:t>
        </m:r>
        <m:r>
          <m:rPr>
            <m:sty m:val="p"/>
          </m:rPr>
          <m:t>{</m:t>
        </m:r>
        <m:r>
          <m:rPr>
            <m:sty m:val="i"/>
          </m:rPr>
          <m:t>λ</m:t>
        </m:r>
        <m:r>
          <m:rPr>
            <m:sty m:val="p"/>
          </m:rPr>
          <m:t>}</m:t>
        </m:r>
      </m:oMath>
      <w:r>
        <w:rPr>
          <w:rFonts w:eastAsia="Georgia" w:cs="Georgia" w:ascii="Georgia" w:hAnsi="Georgia"/>
        </w:rPr>
        <w:t xml:space="preserve"> et déterminer le sous-espace propre associé.</w:t>
      </w:r>
      <w:r>
        <w:rPr/>
        <w:br w:type="textWrapping"/>
      </w:r>
      <w:r>
        <w:rPr/>
        <w:t xml:space="preserve">Q32. Soit </w:t>
      </w:r>
      <m:oMath>
        <m:r>
          <m:rPr>
            <m:sty m:val="i"/>
          </m:rPr>
          <m:t>V</m:t>
        </m:r>
      </m:oMath>
      <w:r>
        <w:rPr/>
        <w:t xml:space="preserve"> un sous-espace vectoriel de </w:t>
      </w:r>
      <m:oMath>
        <m:sSup>
          <m:sSupPr/>
          <m:e>
            <m:r>
              <m:rPr>
                <m:scr m:val="double-struck"/>
              </m:rPr>
              <m:t>R</m:t>
            </m:r>
          </m:e>
          <m:sup>
            <m:r>
              <m:rPr>
                <m:sty m:val="i"/>
              </m:rPr>
              <m:t>p</m:t>
            </m:r>
          </m:sup>
        </m:sSup>
      </m:oMath>
      <w:r>
        <w:rPr/>
        <w:t xml:space="preserve">. Montrer que </w:t>
      </w:r>
      <m:oMath>
        <m:r>
          <m:rPr>
            <m:sty m:val="i"/>
          </m:rPr>
          <m:t>V</m:t>
        </m:r>
      </m:oMath>
      <w:r>
        <w:rPr/>
        <w:t xml:space="preserve"> est stable par </w:t>
      </w:r>
      <m:oMath>
        <m:sSub>
          <m:sSubPr/>
          <m:e>
            <m:r>
              <m:rPr>
                <m:sty m:val="i"/>
              </m:rPr>
              <m:t>u</m:t>
            </m:r>
          </m:e>
          <m:sub>
            <m:r>
              <m:rPr>
                <m:sty m:val="i"/>
              </m:rPr>
              <m:t>λ</m:t>
            </m:r>
          </m:sub>
        </m:sSub>
      </m:oMath>
      <w:r>
        <w:rPr/>
        <w:t xml:space="preserve"> si, et seulement si, </w:t>
      </w:r>
      <m:oMath>
        <m:r>
          <m:rPr>
            <m:sty m:val="i"/>
          </m:rPr>
          <m:t>V</m:t>
        </m:r>
      </m:oMath>
      <w:r>
        <w:rPr/>
        <w:t xml:space="preserve"> est stable par </w:t>
      </w:r>
      <m:oMath>
        <m:sSub>
          <m:sSubPr/>
          <m:e>
            <m:r>
              <m:rPr>
                <m:sty m:val="i"/>
              </m:rPr>
              <m:t>u</m:t>
            </m:r>
          </m:e>
          <m:sub>
            <m:r>
              <m:rPr>
                <m:sty m:val="p"/>
              </m:rPr>
              <m:t>0</m:t>
            </m:r>
          </m:sub>
        </m:sSub>
      </m:oMath>
      <w:r>
        <w:rPr/>
        <w:t xml:space="preserve">.</w:t>
      </w:r>
      <w:r>
        <w:rPr/>
        <w:br w:type="textWrapping"/>
      </w:r>
      <w:r>
        <w:rPr/>
        <w:t xml:space="preserve">Soit </w:t>
      </w:r>
      <m:oMath>
        <m:r>
          <m:rPr>
            <m:sty m:val="i"/>
          </m:rPr>
          <m:t>V</m:t>
        </m:r>
      </m:oMath>
      <w:r>
        <w:rPr/>
        <w:t xml:space="preserve"> un sous-espace vectoriel de </w:t>
      </w:r>
      <m:oMath>
        <m:sSup>
          <m:sSupPr/>
          <m:e>
            <m:r>
              <m:rPr>
                <m:scr m:val="double-struck"/>
              </m:rPr>
              <m:t>R</m:t>
            </m:r>
          </m:e>
          <m:sup>
            <m:r>
              <m:rPr>
                <m:sty m:val="i"/>
              </m:rPr>
              <m:t>p</m:t>
            </m:r>
          </m:sup>
        </m:sSup>
      </m:oMath>
      <w:r>
        <w:rPr/>
        <w:t xml:space="preserve"> stable par </w:t>
      </w:r>
      <m:oMath>
        <m:sSub>
          <m:sSubPr/>
          <m:e>
            <m:r>
              <m:rPr>
                <m:sty m:val="i"/>
              </m:rPr>
              <m:t>u</m:t>
            </m:r>
          </m:e>
          <m:sub>
            <m:r>
              <m:rPr>
                <m:sty m:val="i"/>
              </m:rPr>
              <m:t>λ</m:t>
            </m:r>
          </m:sub>
        </m:sSub>
      </m:oMath>
      <w:r>
        <w:rPr/>
        <w:t xml:space="preserve">, de dimension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On note </w:t>
      </w:r>
      <m:oMath>
        <m:r>
          <m:rPr>
            <m:sty m:val="i"/>
          </m:rPr>
          <m:t>v</m:t>
        </m:r>
      </m:oMath>
      <w:r>
        <w:rPr/>
        <w:t xml:space="preserve"> l'endomorphisme induit par </w:t>
      </w:r>
      <m:oMath>
        <m:sSub>
          <m:sSubPr/>
          <m:e>
            <m:r>
              <m:rPr>
                <m:sty m:val="i"/>
              </m:rPr>
              <m:t>u</m:t>
            </m:r>
          </m:e>
          <m:sub>
            <m:r>
              <m:rPr>
                <m:sty m:val="i"/>
              </m:rPr>
              <m:t>λ</m:t>
            </m:r>
          </m:sub>
        </m:sSub>
      </m:oMath>
      <w:r>
        <w:rPr/>
        <w:t xml:space="preserve"> sur </w:t>
      </w:r>
      <m:oMath>
        <m:r>
          <m:rPr>
            <m:sty m:val="i"/>
          </m:rPr>
          <m:t>V</m:t>
        </m:r>
      </m:oMath>
      <w:r>
        <w:rPr/>
        <w:t xml:space="preserve"> et ( </w:t>
      </w:r>
      <m:oMath>
        <m:sSub>
          <m:sSubPr/>
          <m:e>
            <m:acc>
              <m:accPr>
                <m:chr m:val="˜"/>
              </m:accPr>
              <m:e>
                <m:r>
                  <m:rPr>
                    <m:sty m:val="i"/>
                  </m:rPr>
                  <m:t>e</m:t>
                </m:r>
              </m:e>
            </m:acc>
          </m:e>
          <m:sub>
            <m:r>
              <m:rPr>
                <m:sty m:val="p"/>
              </m:rPr>
              <m:t>1</m:t>
            </m:r>
          </m:sub>
        </m:sSub>
        <m:r>
          <m:rPr>
            <m:sty m:val="p"/>
          </m:rPr>
          <m:t>,</m:t>
        </m:r>
        <m:r>
          <m:rPr>
            <m:sty m:val="p"/>
          </m:rPr>
          <m:t>…</m:t>
        </m:r>
        <m:r>
          <m:rPr>
            <m:sty m:val="p"/>
          </m:rPr>
          <m:t>,</m:t>
        </m:r>
        <m:sSub>
          <m:sSubPr/>
          <m:e>
            <m:acc>
              <m:accPr>
                <m:chr m:val="˜"/>
              </m:accPr>
              <m:e>
                <m:r>
                  <m:rPr>
                    <m:sty m:val="i"/>
                  </m:rPr>
                  <m:t>e</m:t>
                </m:r>
              </m:e>
            </m:acc>
          </m:e>
          <m:sub>
            <m:r>
              <m:rPr>
                <m:sty m:val="i"/>
              </m:rPr>
              <m:t>k</m:t>
            </m:r>
          </m:sub>
        </m:sSub>
      </m:oMath>
      <w:r>
        <w:rPr/>
        <w:t xml:space="preserve"> ) une base de </w:t>
      </w:r>
      <m:oMath>
        <m:r>
          <m:rPr>
            <m:sty m:val="i"/>
          </m:rPr>
          <m:t>V</m:t>
        </m:r>
      </m:oMath>
      <w:r>
        <w:rPr>
          <w:rFonts w:eastAsia="Georgia" w:cs="Georgia" w:ascii="Georgia" w:hAnsi="Georgia"/>
        </w:rPr>
        <w:t xml:space="preserve">, que l'on complète en une base </w:t>
      </w:r>
      <m:oMath>
        <m:acc>
          <m:accPr>
            <m:chr m:val="˜"/>
          </m:accPr>
          <m:e>
            <m:r>
              <m:rPr>
                <m:scr m:val="script"/>
              </m:rPr>
              <m:t>B</m:t>
            </m:r>
          </m:e>
        </m:acc>
        <m:r>
          <m:rPr>
            <m:sty m:val="p"/>
          </m:rPr>
          <m:t>=</m:t>
        </m:r>
        <m:d>
          <m:dPr>
            <m:begChr m:val="("/>
            <m:endChr m:val=")"/>
            <m:ctrlPr>
              <w:rPr>
                <w:rFonts w:ascii="Cambria Math" w:hAnsi="Cambria Math"/>
              </w:rPr>
            </m:ctrlPr>
          </m:dPr>
          <m:e>
            <m:sSub>
              <m:sSubPr/>
              <m:e>
                <m:acc>
                  <m:accPr>
                    <m:chr m:val="˜"/>
                  </m:accPr>
                  <m:e>
                    <m:r>
                      <m:rPr>
                        <m:sty m:val="i"/>
                      </m:rPr>
                      <m:t>e</m:t>
                    </m:r>
                  </m:e>
                </m:acc>
              </m:e>
              <m:sub>
                <m:r>
                  <m:rPr>
                    <m:sty m:val="p"/>
                  </m:rPr>
                  <m:t>1</m:t>
                </m:r>
              </m:sub>
            </m:sSub>
            <m:r>
              <m:rPr>
                <m:sty m:val="p"/>
              </m:rPr>
              <m:t>,</m:t>
            </m:r>
            <m:r>
              <m:rPr>
                <m:sty m:val="p"/>
              </m:rPr>
              <m:t>…</m:t>
            </m:r>
            <m:r>
              <m:rPr>
                <m:sty m:val="p"/>
              </m:rPr>
              <m:t>,</m:t>
            </m:r>
            <m:sSub>
              <m:sSubPr/>
              <m:e>
                <m:acc>
                  <m:accPr>
                    <m:chr m:val="˜"/>
                  </m:accPr>
                  <m:e>
                    <m:r>
                      <m:rPr>
                        <m:sty m:val="i"/>
                      </m:rPr>
                      <m:t>e</m:t>
                    </m:r>
                  </m:e>
                </m:acc>
              </m:e>
              <m:sub>
                <m:r>
                  <m:rPr>
                    <m:sty m:val="i"/>
                  </m:rPr>
                  <m:t>p</m:t>
                </m:r>
              </m:sub>
            </m:sSub>
          </m:e>
        </m:d>
      </m:oMath>
      <w:r>
        <w:rPr/>
        <w:t xml:space="preserve"> de </w:t>
      </w:r>
      <m:oMath>
        <m:sSup>
          <m:sSupPr/>
          <m:e>
            <m:r>
              <m:rPr>
                <m:scr m:val="double-struck"/>
              </m:rPr>
              <m:t>R</m:t>
            </m:r>
          </m:e>
          <m:sup>
            <m:r>
              <m:rPr>
                <m:sty m:val="i"/>
              </m:rPr>
              <m:t>p</m:t>
            </m:r>
          </m:sup>
        </m:sSup>
      </m:oMath>
      <w:r>
        <w:rPr/>
        <w:t xml:space="preserve">.</w:t>
      </w:r>
      <w:r>
        <w:rPr/>
        <w:br w:type="textWrapping"/>
      </w:r>
      <w:r>
        <w:rPr/>
        <w:t xml:space="preserve">Q33. Quelle est la forme de la matrice de </w:t>
      </w:r>
      <m:oMath>
        <m:sSub>
          <m:sSubPr/>
          <m:e>
            <m:r>
              <m:rPr>
                <m:sty m:val="i"/>
              </m:rPr>
              <m:t>u</m:t>
            </m:r>
          </m:e>
          <m:sub>
            <m:r>
              <m:rPr>
                <m:sty m:val="i"/>
              </m:rPr>
              <m:t>λ</m:t>
            </m:r>
          </m:sub>
        </m:sSub>
      </m:oMath>
      <w:r>
        <w:rPr/>
        <w:t xml:space="preserve"> dans la base </w:t>
      </w:r>
      <m:oMath>
        <m:acc>
          <m:accPr>
            <m:chr m:val="˜"/>
          </m:accPr>
          <m:e>
            <m:r>
              <m:rPr>
                <m:scr m:val="script"/>
              </m:rPr>
              <m:t>B</m:t>
            </m:r>
          </m:e>
        </m:acc>
      </m:oMath>
      <w:r>
        <w:rPr/>
        <w:t xml:space="preserve"> ?</w:t>
      </w:r>
      <w:r>
        <w:rPr/>
        <w:br w:type="textWrapping"/>
      </w:r>
      <w:r>
        <w:rPr>
          <w:rFonts w:eastAsia="Georgia" w:cs="Georgia" w:ascii="Georgia" w:hAnsi="Georgia"/>
        </w:rPr>
        <w:t xml:space="preserve">Q34. En déduire que le polynôme caractéristique de </w:t>
      </w:r>
      <m:oMath>
        <m:r>
          <m:rPr>
            <m:sty m:val="i"/>
          </m:rPr>
          <m:t>v</m:t>
        </m:r>
      </m:oMath>
      <w:r>
        <w:rPr>
          <w:rFonts w:eastAsia="Georgia" w:cs="Georgia" w:ascii="Georgia" w:hAnsi="Georgia"/>
        </w:rPr>
        <w:t xml:space="preserve"> divise le polynôme caractéristique de </w:t>
      </w:r>
      <m:oMath>
        <m:sSub>
          <m:sSubPr/>
          <m:e>
            <m:r>
              <m:rPr>
                <m:sty m:val="i"/>
              </m:rPr>
              <m:t>u</m:t>
            </m:r>
          </m:e>
          <m:sub>
            <m:r>
              <m:rPr>
                <m:sty m:val="i"/>
              </m:rPr>
              <m:t>λ</m:t>
            </m:r>
          </m:sub>
        </m:sSub>
      </m:oMath>
      <w:r>
        <w:rPr/>
        <w:t xml:space="preserve"> et que </w:t>
      </w:r>
      <m:oMath>
        <m:sSub>
          <m:sSubPr/>
          <m:e>
            <m:r>
              <m:rPr>
                <m:sty m:val="i"/>
              </m:rPr>
              <m:t>e</m:t>
            </m:r>
          </m:e>
          <m:sub>
            <m:r>
              <m:rPr>
                <m:sty m:val="i"/>
              </m:rPr>
              <m:t>p</m:t>
            </m:r>
          </m:sub>
        </m:sSub>
        <m:r>
          <m:rPr>
            <m:sty m:val="p"/>
          </m:rPr>
          <m:t>∈</m:t>
        </m:r>
        <m:r>
          <m:rPr>
            <m:sty m:val="i"/>
          </m:rPr>
          <m:t>V</m:t>
        </m:r>
      </m:oMath>
      <w:r>
        <w:rPr/>
        <w:t xml:space="preserve">.</w:t>
      </w:r>
      <w:r>
        <w:rPr/>
        <w:br w:type="textWrapping"/>
      </w:r>
      <w:r>
        <w:rPr>
          <w:rFonts w:eastAsia="Georgia" w:cs="Georgia" w:ascii="Georgia" w:hAnsi="Georgia"/>
        </w:rPr>
        <w:t xml:space="preserve">Q35. Déduire de la question précédente qu'il n'existe pas de décomposition </w:t>
      </w:r>
      <m:oMath>
        <m:sSup>
          <m:sSupPr/>
          <m:e>
            <m:r>
              <m:rPr>
                <m:scr m:val="double-struck"/>
              </m:rPr>
              <m:t>R</m:t>
            </m:r>
          </m:e>
          <m:sup>
            <m:r>
              <m:rPr>
                <m:sty m:val="i"/>
              </m:rPr>
              <m:t>p</m:t>
            </m:r>
          </m:sup>
        </m:sSup>
        <m:r>
          <m:rPr>
            <m:sty m:val="p"/>
          </m:rPr>
          <m:t>=</m:t>
        </m:r>
        <m:r>
          <m:rPr>
            <m:sty m:val="i"/>
          </m:rPr>
          <m:t>V</m:t>
        </m:r>
        <m:r>
          <m:rPr>
            <m:sty m:val="p"/>
          </m:rPr>
          <m:t>⊕</m:t>
        </m:r>
        <m:r>
          <m:rPr>
            <m:sty m:val="i"/>
          </m:rPr>
          <m:t>W</m:t>
        </m:r>
      </m:oMath>
      <w:r>
        <w:rPr>
          <w:rFonts w:eastAsia="Georgia" w:cs="Georgia" w:ascii="Georgia" w:hAnsi="Georgia"/>
        </w:rPr>
        <w:t xml:space="preserve"> où </w:t>
      </w:r>
      <m:oMath>
        <m:r>
          <m:rPr>
            <m:sty m:val="i"/>
          </m:rPr>
          <m:t>V</m:t>
        </m:r>
      </m:oMath>
      <w:r>
        <w:rPr/>
        <w:t xml:space="preserve"> et </w:t>
      </w:r>
      <m:oMath>
        <m:r>
          <m:rPr>
            <m:sty m:val="i"/>
          </m:rPr>
          <m:t>W</m:t>
        </m:r>
      </m:oMath>
      <w:r>
        <w:rPr/>
        <w:t xml:space="preserve"> sont des sous-espaces vectoriels de </w:t>
      </w:r>
      <m:oMath>
        <m:sSup>
          <m:sSupPr/>
          <m:e>
            <m:r>
              <m:rPr>
                <m:scr m:val="double-struck"/>
              </m:rPr>
              <m:t>R</m:t>
            </m:r>
          </m:e>
          <m:sup>
            <m:r>
              <m:rPr>
                <m:sty m:val="i"/>
              </m:rPr>
              <m:t>p</m:t>
            </m:r>
          </m:sup>
        </m:sSup>
      </m:oMath>
      <w:r>
        <w:rPr/>
        <w:t xml:space="preserve"> stables par </w:t>
      </w:r>
      <m:oMath>
        <m:sSub>
          <m:sSubPr/>
          <m:e>
            <m:r>
              <m:rPr>
                <m:sty m:val="i"/>
              </m:rPr>
              <m:t>u</m:t>
            </m:r>
          </m:e>
          <m:sub>
            <m:r>
              <m:rPr>
                <m:sty m:val="i"/>
              </m:rPr>
              <m:t>λ</m:t>
            </m:r>
          </m:sub>
        </m:sSub>
      </m:oMath>
      <w:r>
        <w:rPr>
          <w:rFonts w:eastAsia="Georgia" w:cs="Georgia" w:ascii="Georgia" w:hAnsi="Georgia"/>
        </w:rPr>
        <w:t xml:space="preserve"> non réduits à </w:t>
      </w:r>
      <m:oMath>
        <m:r>
          <m:rPr>
            <m:sty m:val="p"/>
          </m:rPr>
          <m:t>{</m:t>
        </m:r>
        <m:r>
          <m:rPr>
            <m:sty m:val="p"/>
          </m:rPr>
          <m:t>0</m:t>
        </m:r>
        <m:r>
          <m:rPr>
            <m:sty m:val="p"/>
          </m:rPr>
          <m:t>}</m:t>
        </m:r>
      </m:oMath>
      <w:r>
        <w:rPr/>
        <w:t xml:space="preserve">.</w:t>
      </w:r>
    </w:p>
    <w:p>
      <w:pPr>
        <w:spacing w:line="271" w:before="330" w:lineRule="auto"/>
      </w:pPr>
      <w:r>
        <w:rPr>
          <w:rFonts w:eastAsia="Georgia" w:cs="Georgia" w:ascii="Georgia" w:hAnsi="Georgia"/>
          <w:b/>
          <w:sz w:val="42"/>
        </w:rPr>
        <w:t xml:space="preserve">Partie II - Stabilité du système linéaire associé</w:t>
      </w:r>
    </w:p>
    <w:p>
      <w:pPr>
        <w:spacing w:after="220" w:lineRule="auto"/>
      </w:pPr>
      <w:r>
        <w:rPr>
          <w:rFonts w:eastAsia="Georgia" w:cs="Georgia" w:ascii="Georgia" w:hAnsi="Georgia"/>
        </w:rPr>
        <w:t xml:space="preserve">On s'intéresse dans cette partie aux solutions du système différentiel :</w:t>
      </w:r>
    </w:p>
    <w:p>
      <w:pPr>
        <w:spacing w:after="220" w:lineRule="auto"/>
      </w:pPr>
      <m:oMathPara>
        <m:oMath>
          <m:r>
            <m:rPr>
              <m:sty m:val="p"/>
            </m:rPr>
            <m:t>(</m:t>
          </m:r>
          <m:r>
            <m:rPr>
              <m:sty m:val="i"/>
            </m:rPr>
            <m:t>S</m:t>
          </m:r>
          <m:r>
            <m:rPr>
              <m:sty m:val="p"/>
            </m:rPr>
            <m:t>)</m:t>
          </m:r>
          <m:r>
            <m:rPr>
              <m:sty m:val="p"/>
            </m:rPr>
            <m:t xml:space="preserve"> </m:t>
          </m:r>
          <m:sSup>
            <m:sSupPr/>
            <m:e>
              <m:r>
                <m:rPr>
                  <m:sty m:val="i"/>
                </m:rPr>
                <m:t>X</m:t>
              </m:r>
            </m:e>
            <m:sup>
              <m:r>
                <m:rPr>
                  <m:sty m:val="i"/>
                </m:rPr>
                <m:t>′</m:t>
              </m:r>
            </m:sup>
          </m:sSup>
          <m:r>
            <m:rPr>
              <m:sty m:val="p"/>
            </m:rPr>
            <m:t>=</m:t>
          </m:r>
          <m:sSub>
            <m:sSubPr/>
            <m:e>
              <m:r>
                <m:rPr>
                  <m:sty m:val="i"/>
                </m:rPr>
                <m:t>J</m:t>
              </m:r>
            </m:e>
            <m:sub>
              <m:r>
                <m:rPr>
                  <m:sty m:val="i"/>
                </m:rPr>
                <m:t>λ</m:t>
              </m:r>
            </m:sub>
          </m:sSub>
          <m:r>
            <m:rPr>
              <m:sty m:val="i"/>
            </m:rPr>
            <m:t>X</m:t>
          </m:r>
        </m:oMath>
      </m:oMathPara>
    </w:p>
    <w:p>
      <w:pPr>
        <w:spacing w:after="220" w:lineRule="auto"/>
      </w:pPr>
      <w:r>
        <w:rPr/>
        <w:t xml:space="preserve">Une solution de ( </w:t>
      </w:r>
      <m:oMath>
        <m:r>
          <m:rPr>
            <m:sty m:val="i"/>
          </m:rPr>
          <m:t>S</m:t>
        </m:r>
      </m:oMath>
      <w:r>
        <w:rPr/>
        <w:t xml:space="preserve"> ) est une fonction:</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cr m:val="double-struck"/>
                      </m:rPr>
                      <m:t>R</m:t>
                    </m:r>
                    <m:r>
                      <m:rPr>
                        <m:sty m:val="p"/>
                      </m:rPr>
                      <m:t>→</m:t>
                    </m:r>
                    <m:r>
                      <m:rPr>
                        <m:sty m:val="i"/>
                      </m:rPr>
                      <m:t>E</m:t>
                    </m:r>
                  </m:e>
                </m:mr>
                <m:mr>
                  <m:e>
                    <m:r>
                      <m:rPr>
                        <m:sty m:val="i"/>
                      </m:rPr>
                      <m:t>t</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r>
                                <m:rPr>
                                  <m:sty m:val="p"/>
                                </m:rPr>
                                <m:t>(</m:t>
                              </m:r>
                              <m:r>
                                <m:rPr>
                                  <m:sty m:val="i"/>
                                </m:rPr>
                                <m:t>t</m:t>
                              </m:r>
                              <m:r>
                                <m:rPr>
                                  <m:sty m:val="p"/>
                                </m:rPr>
                                <m:t>)</m:t>
                              </m:r>
                            </m:e>
                          </m:mr>
                          <m:mr>
                            <m:e>
                              <m:r>
                                <m:rPr>
                                  <m:sty m:val="p"/>
                                </m:rPr>
                                <m:t>⋮</m:t>
                              </m:r>
                            </m:e>
                          </m:mr>
                          <m:mr>
                            <m:e>
                              <m:sSub>
                                <m:sSubPr/>
                                <m:e>
                                  <m:r>
                                    <m:rPr>
                                      <m:sty m:val="i"/>
                                    </m:rPr>
                                    <m:t>x</m:t>
                                  </m:r>
                                </m:e>
                                <m:sub>
                                  <m:r>
                                    <m:rPr>
                                      <m:sty m:val="i"/>
                                    </m:rPr>
                                    <m:t>p</m:t>
                                  </m:r>
                                </m:sub>
                              </m:sSub>
                              <m:r>
                                <m:rPr>
                                  <m:sty m:val="p"/>
                                </m:rPr>
                                <m:t>(</m:t>
                              </m:r>
                              <m:r>
                                <m:rPr>
                                  <m:sty m:val="i"/>
                                </m:rPr>
                                <m:t>t</m:t>
                              </m:r>
                              <m:r>
                                <m:rPr>
                                  <m:sty m:val="p"/>
                                </m:rPr>
                                <m:t>)</m:t>
                              </m:r>
                            </m:e>
                          </m:mr>
                        </m:m>
                      </m:e>
                    </m:d>
                  </m:e>
                </m:mr>
              </m:m>
            </m:e>
          </m:d>
        </m:oMath>
      </m:oMathPara>
    </w:p>
    <w:p>
      <w:pPr>
        <w:spacing w:after="220" w:lineRule="auto"/>
      </w:pPr>
      <w:r>
        <w:rPr/>
        <w:t xml:space="preserve">de classe </w:t>
      </w:r>
      <m:oMath>
        <m:sSup>
          <m:sSupPr/>
          <m:e>
            <m:r>
              <m:rPr>
                <m:sty m:val="i"/>
              </m:rPr>
              <m:t>C</m:t>
            </m:r>
          </m:e>
          <m:sup>
            <m:r>
              <m:rPr>
                <m:sty m:val="p"/>
              </m:rPr>
              <m:t>1</m:t>
            </m:r>
          </m:sup>
        </m:sSup>
      </m:oMath>
      <w:r>
        <w:rPr/>
        <w:t xml:space="preserve"> telle que pour tout </w:t>
      </w:r>
      <m:oMath>
        <m:r>
          <m:rPr>
            <m:sty m:val="i"/>
          </m:rPr>
          <m:t>t</m:t>
        </m:r>
        <m:r>
          <m:rPr>
            <m:sty m:val="p"/>
          </m:rPr>
          <m:t>∈</m:t>
        </m:r>
        <m:r>
          <m:rPr>
            <m:scr m:val="double-struck"/>
          </m:rPr>
          <m:t>R</m:t>
        </m:r>
        <m:r>
          <m:rPr>
            <m:sty m:val="p"/>
          </m:rPr>
          <m:t>,</m:t>
        </m:r>
        <m:sSup>
          <m:sSupPr/>
          <m:e>
            <m:r>
              <m:rPr>
                <m:sty m:val="i"/>
              </m:rPr>
              <m:t>X</m:t>
            </m:r>
          </m:e>
          <m:sup>
            <m:r>
              <m:rPr>
                <m:sty m:val="i"/>
              </m:rPr>
              <m:t>′</m:t>
            </m:r>
          </m:sup>
        </m:sSup>
        <m:r>
          <m:rPr>
            <m:sty m:val="p"/>
          </m:rPr>
          <m:t>(</m:t>
        </m:r>
        <m:r>
          <m:rPr>
            <m:sty m:val="i"/>
          </m:rPr>
          <m:t>t</m:t>
        </m:r>
        <m:r>
          <m:rPr>
            <m:sty m:val="p"/>
          </m:rPr>
          <m:t>)</m:t>
        </m:r>
        <m:r>
          <m:rPr>
            <m:sty m:val="p"/>
          </m:rPr>
          <m:t>=</m:t>
        </m:r>
        <m:sSub>
          <m:sSubPr/>
          <m:e>
            <m:r>
              <m:rPr>
                <m:sty m:val="i"/>
              </m:rPr>
              <m:t>J</m:t>
            </m:r>
          </m:e>
          <m:sub>
            <m:r>
              <m:rPr>
                <m:sty m:val="i"/>
              </m:rPr>
              <m:t>λ</m:t>
            </m:r>
          </m:sub>
        </m:sSub>
        <m:r>
          <m:rPr>
            <m:sty m:val="i"/>
          </m:rPr>
          <m:t>X</m:t>
        </m:r>
        <m:r>
          <m:rPr>
            <m:sty m:val="p"/>
          </m:rPr>
          <m:t>(</m:t>
        </m:r>
        <m:r>
          <m:rPr>
            <m:sty m:val="i"/>
          </m:rPr>
          <m:t>t</m:t>
        </m:r>
        <m:r>
          <m:rPr>
            <m:sty m:val="p"/>
          </m:rPr>
          <m:t>)</m:t>
        </m:r>
      </m:oMath>
      <w:r>
        <w:rPr/>
        <w:t xml:space="preserve">.</w:t>
      </w:r>
      <w:r>
        <w:rPr/>
        <w:br w:type="textWrapping"/>
      </w:r>
      <w:r>
        <w:rPr/>
        <w:t xml:space="preserve">Pour tout </w:t>
      </w:r>
      <m:oMath>
        <m:r>
          <m:rPr>
            <m:sty m:val="i"/>
          </m:rPr>
          <m:t>t</m:t>
        </m:r>
        <m:r>
          <m:rPr>
            <m:sty m:val="p"/>
          </m:rPr>
          <m:t>∈</m:t>
        </m:r>
        <m:r>
          <m:rPr>
            <m:scr m:val="double-struck"/>
          </m:rPr>
          <m:t>R</m:t>
        </m:r>
      </m:oMath>
      <w:r>
        <w:rPr>
          <w:rFonts w:eastAsia="Georgia" w:cs="Georgia" w:ascii="Georgia" w:hAnsi="Georgia"/>
        </w:rPr>
        <w:t xml:space="preserve">, on définit la matrice carrée de taille </w:t>
      </w:r>
      <m:oMath>
        <m:r>
          <m:rPr>
            <m:sty m:val="i"/>
          </m:rPr>
          <m:t>p</m:t>
        </m:r>
      </m:oMath>
      <w:r>
        <w:rPr>
          <w:rFonts w:eastAsia="Georgia" w:cs="Georgia" w:ascii="Georgia" w:hAnsi="Georgia"/>
        </w:rPr>
        <w:t xml:space="preserve"> notée </w:t>
      </w:r>
      <m:oMath>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oMath>
      <w:r>
        <w:rPr/>
        <w:t xml:space="preserve"> par :</w:t>
      </w:r>
    </w:p>
    <w:p>
      <w:pPr>
        <w:spacing w:after="220" w:lineRule="auto"/>
      </w:pPr>
      <m:oMathPara>
        <m:oMath>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r>
            <m:rPr>
              <m:sty m:val="p"/>
            </m:rPr>
            <m:t>=</m:t>
          </m:r>
          <m:sSup>
            <m:sSupPr/>
            <m:e>
              <m:r>
                <m:rPr>
                  <m:sty m:val="i"/>
                </m:rPr>
                <m:t>e</m:t>
              </m:r>
            </m:e>
            <m:sup>
              <m:r>
                <m:rPr>
                  <m:sty m:val="i"/>
                </m:rPr>
                <m:t>λ</m:t>
              </m:r>
              <m:r>
                <m:rPr>
                  <m:sty m:val="i"/>
                </m:rPr>
                <m:t>t</m:t>
              </m:r>
            </m:sup>
          </m:sSup>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f>
            <m:fPr>
              <m:ctrlPr>
                <w:rPr>
                  <w:rFonts w:ascii="Cambria Math" w:hAnsi="Cambria Math"/>
                </w:rPr>
              </m:ctrlPr>
            </m:fPr>
            <m:num>
              <m:sSup>
                <m:sSupPr/>
                <m:e>
                  <m:r>
                    <m:rPr>
                      <m:sty m:val="i"/>
                    </m:rPr>
                    <m:t>t</m:t>
                  </m:r>
                </m:e>
                <m:sup>
                  <m:r>
                    <m:rPr>
                      <m:sty m:val="i"/>
                    </m:rPr>
                    <m:t>k</m:t>
                  </m:r>
                </m:sup>
              </m:sSup>
            </m:num>
            <m:den>
              <m:r>
                <m:rPr>
                  <m:sty m:val="i"/>
                </m:rPr>
                <m:t>k</m:t>
              </m:r>
              <m:r>
                <m:rPr>
                  <m:sty m:val="p"/>
                </m:rPr>
                <m:t>!</m:t>
              </m:r>
            </m:den>
          </m:f>
          <m:sSubSup>
            <m:sSubSupPr/>
            <m:e>
              <m:r>
                <m:rPr>
                  <m:sty m:val="i"/>
                </m:rPr>
                <m:t>J</m:t>
              </m:r>
            </m:e>
            <m:sub>
              <m:r>
                <m:rPr>
                  <m:sty m:val="p"/>
                </m:rPr>
                <m:t>0</m:t>
              </m:r>
            </m:sub>
            <m:sup>
              <m:r>
                <m:rPr>
                  <m:sty m:val="i"/>
                </m:rPr>
                <m:t>k</m:t>
              </m:r>
            </m:sup>
          </m:sSubSup>
        </m:oMath>
      </m:oMathPara>
    </w:p>
    <w:p>
      <w:pPr>
        <w:spacing w:after="220" w:lineRule="auto"/>
      </w:pPr>
      <w:r>
        <w:rPr/>
        <w:t xml:space="preserve">Q36. Montrer que si </w:t>
      </w:r>
      <m:oMath>
        <m:sSub>
          <m:sSubPr/>
          <m:e>
            <m:r>
              <m:rPr>
                <m:sty m:val="i"/>
              </m:rPr>
              <m:t>X</m:t>
            </m:r>
          </m:e>
          <m:sub>
            <m:r>
              <m:rPr>
                <m:sty m:val="p"/>
              </m:rPr>
              <m:t>0</m:t>
            </m:r>
          </m:sub>
        </m:sSub>
      </m:oMath>
      <w:r>
        <w:rPr/>
        <w:t xml:space="preserve"> est un vecteur propre pour </w:t>
      </w:r>
      <m:oMath>
        <m:sSub>
          <m:sSubPr/>
          <m:e>
            <m:r>
              <m:rPr>
                <m:sty m:val="i"/>
              </m:rPr>
              <m:t>J</m:t>
            </m:r>
          </m:e>
          <m:sub>
            <m:r>
              <m:rPr>
                <m:sty m:val="i"/>
              </m:rPr>
              <m:t>λ</m:t>
            </m:r>
          </m:sub>
        </m:sSub>
      </m:oMath>
      <w:r>
        <w:rPr>
          <w:rFonts w:eastAsia="Georgia" w:cs="Georgia" w:ascii="Georgia" w:hAnsi="Georgia"/>
        </w:rPr>
        <w:t xml:space="preserve"> associé à la valeur propre </w:t>
      </w:r>
      <m:oMath>
        <m:r>
          <m:rPr>
            <m:sty m:val="i"/>
          </m:rPr>
          <m:t>λ</m:t>
        </m:r>
      </m:oMath>
      <w:r>
        <w:rPr/>
        <w:t xml:space="preserve">, alors </w:t>
      </w:r>
      <m:oMath>
        <m:acc>
          <m:accPr>
            <m:chr m:val="˜"/>
          </m:accPr>
          <m:e>
            <m:r>
              <m:rPr>
                <m:sty m:val="i"/>
              </m:rPr>
              <m:t>X</m:t>
            </m:r>
          </m:e>
        </m:acc>
        <m:r>
          <m:rPr>
            <m:sty m:val="p"/>
          </m:rPr>
          <m:t>:</m:t>
        </m:r>
        <m:r>
          <m:rPr>
            <m:sty m:val="i"/>
          </m:rPr>
          <m:t>t</m:t>
        </m:r>
        <m:r>
          <m:rPr>
            <m:sty m:val="p"/>
          </m:rPr>
          <m:t>↦</m:t>
        </m:r>
        <m:sSup>
          <m:sSupPr/>
          <m:e>
            <m:r>
              <m:rPr>
                <m:sty m:val="i"/>
              </m:rPr>
              <m:t>e</m:t>
            </m:r>
          </m:e>
          <m:sup>
            <m:r>
              <m:rPr>
                <m:sty m:val="i"/>
              </m:rPr>
              <m:t>λ</m:t>
            </m:r>
            <m:r>
              <m:rPr>
                <m:sty m:val="i"/>
              </m:rPr>
              <m:t>t</m:t>
            </m:r>
          </m:sup>
        </m:sSup>
        <m:sSub>
          <m:sSubPr/>
          <m:e>
            <m:r>
              <m:rPr>
                <m:sty m:val="i"/>
              </m:rPr>
              <m:t>X</m:t>
            </m:r>
          </m:e>
          <m:sub>
            <m:r>
              <m:rPr>
                <m:sty m:val="p"/>
              </m:rPr>
              <m:t>0</m:t>
            </m:r>
          </m:sub>
        </m:sSub>
      </m:oMath>
      <w:r>
        <w:rPr>
          <w:rFonts w:eastAsia="Georgia" w:cs="Georgia" w:ascii="Georgia" w:hAnsi="Georgia"/>
        </w:rPr>
        <w:t xml:space="preserve"> est une solution particulière de </w:t>
      </w:r>
      <m:oMath>
        <m:r>
          <m:rPr>
            <m:sty m:val="p"/>
          </m:rPr>
          <m:t>(</m:t>
        </m:r>
        <m:r>
          <m:rPr>
            <m:sty m:val="i"/>
          </m:rPr>
          <m:t>S</m:t>
        </m:r>
        <m:r>
          <m:rPr>
            <m:sty m:val="p"/>
          </m:rPr>
          <m:t>)</m:t>
        </m:r>
      </m:oMath>
      <w:r>
        <w:rPr/>
        <w:t xml:space="preserve">.</w:t>
      </w:r>
      <w:r>
        <w:rPr/>
        <w:br w:type="textWrapping"/>
      </w:r>
      <w:r>
        <w:rPr>
          <w:rFonts w:eastAsia="Georgia" w:cs="Georgia" w:ascii="Georgia" w:hAnsi="Georgia"/>
        </w:rPr>
        <w:t xml:space="preserve">Q37. On définit la fonction </w:t>
      </w:r>
      <m:oMath>
        <m:r>
          <m:rPr>
            <m:sty m:val="i"/>
          </m:rPr>
          <m:t>φ</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cr m:val="double-struck"/>
                    </m:rPr>
                    <m:t>R</m:t>
                  </m:r>
                  <m:r>
                    <m:rPr>
                      <m:sty m:val="p"/>
                    </m:rPr>
                    <m:t>→</m:t>
                  </m:r>
                  <m:sSub>
                    <m:sSubPr/>
                    <m:e>
                      <m:r>
                        <m:rPr>
                          <m:scr m:val="script"/>
                        </m:rPr>
                        <m:t>M</m:t>
                      </m:r>
                    </m:e>
                    <m:sub>
                      <m:r>
                        <m:rPr>
                          <m:sty m:val="i"/>
                        </m:rPr>
                        <m:t>p</m:t>
                      </m:r>
                    </m:sub>
                  </m:sSub>
                  <m:r>
                    <m:rPr>
                      <m:sty m:val="p"/>
                    </m:rPr>
                    <m:t>(</m:t>
                  </m:r>
                  <m:r>
                    <m:rPr>
                      <m:scr m:val="double-struck"/>
                    </m:rPr>
                    <m:t>R</m:t>
                  </m:r>
                  <m:r>
                    <m:rPr>
                      <m:sty m:val="p"/>
                    </m:rPr>
                    <m:t>)</m:t>
                  </m:r>
                </m:e>
              </m:mr>
              <m:mr>
                <m:e>
                  <m:r>
                    <m:rPr>
                      <m:sty m:val="i"/>
                    </m:rPr>
                    <m:t>t</m:t>
                  </m:r>
                  <m:r>
                    <m:rPr>
                      <m:sty m:val="p"/>
                    </m:rPr>
                    <m:t>↦</m:t>
                  </m:r>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e>
              </m:mr>
            </m:m>
          </m:e>
        </m:d>
      </m:oMath>
      <w:r>
        <w:rPr/>
        <w:t xml:space="preserve">.</w:t>
      </w:r>
      <w:r>
        <w:rPr/>
        <w:br w:type="textWrapping"/>
      </w:r>
      <w:r>
        <w:rPr/>
        <w:t xml:space="preserve">Montrer que </w:t>
      </w:r>
      <m:oMath>
        <m:r>
          <m:rPr>
            <m:sty m:val="i"/>
          </m:rPr>
          <m:t>φ</m:t>
        </m:r>
      </m:oMath>
      <w:r>
        <w:rPr>
          <w:rFonts w:eastAsia="Georgia" w:cs="Georgia" w:ascii="Georgia" w:hAnsi="Georgia"/>
        </w:rPr>
        <w:t xml:space="preserve"> est dérivable et que pour tout </w:t>
      </w:r>
      <m:oMath>
        <m:r>
          <m:rPr>
            <m:sty m:val="i"/>
          </m:rPr>
          <m:t>t</m:t>
        </m:r>
        <m:r>
          <m:rPr>
            <m:sty m:val="p"/>
          </m:rPr>
          <m:t>∈</m:t>
        </m:r>
        <m:r>
          <m:rPr>
            <m:scr m:val="double-struck"/>
          </m:rPr>
          <m:t>R</m:t>
        </m:r>
        <m:r>
          <m:rPr>
            <m:sty m:val="p"/>
          </m:rPr>
          <m:t>,</m:t>
        </m:r>
        <m:sSup>
          <m:sSupPr/>
          <m:e>
            <m:r>
              <m:rPr>
                <m:sty m:val="i"/>
              </m:rPr>
              <m:t>φ</m:t>
            </m:r>
          </m:e>
          <m:sup>
            <m:r>
              <m:rPr>
                <m:sty m:val="i"/>
              </m:rPr>
              <m:t>′</m:t>
            </m:r>
          </m:sup>
        </m:sSup>
        <m:r>
          <m:rPr>
            <m:sty m:val="p"/>
          </m:rPr>
          <m:t>(</m:t>
        </m:r>
        <m:r>
          <m:rPr>
            <m:sty m:val="i"/>
          </m:rPr>
          <m:t>t</m:t>
        </m:r>
        <m:r>
          <m:rPr>
            <m:sty m:val="p"/>
          </m:rPr>
          <m:t>)</m:t>
        </m:r>
        <m:r>
          <m:rPr>
            <m:sty m:val="p"/>
          </m:rPr>
          <m:t>=</m:t>
        </m:r>
        <m:sSub>
          <m:sSubPr/>
          <m:e>
            <m:r>
              <m:rPr>
                <m:sty m:val="i"/>
              </m:rPr>
              <m:t>J</m:t>
            </m:r>
          </m:e>
          <m:sub>
            <m:r>
              <m:rPr>
                <m:sty m:val="i"/>
              </m:rPr>
              <m:t>λ</m:t>
            </m:r>
          </m:sub>
        </m:sSub>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r>
          <m:rPr>
            <m:sty m:val="p"/>
          </m:rPr>
          <m:t>=</m:t>
        </m:r>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sSub>
          <m:sSubPr/>
          <m:e>
            <m:r>
              <m:rPr>
                <m:sty m:val="i"/>
              </m:rPr>
              <m:t>J</m:t>
            </m:r>
          </m:e>
          <m:sub>
            <m:r>
              <m:rPr>
                <m:sty m:val="i"/>
              </m:rPr>
              <m:t>λ</m:t>
            </m:r>
          </m:sub>
        </m:sSub>
      </m:oMath>
      <w:r>
        <w:rPr/>
        <w:t xml:space="preserve">.</w:t>
      </w:r>
      <w:r>
        <w:rPr/>
        <w:br w:type="textWrapping"/>
      </w:r>
      <w:r>
        <w:rPr/>
        <w:t xml:space="preserve">Q38. Justifier que pour tout </w:t>
      </w:r>
      <m:oMath>
        <m:r>
          <m:rPr>
            <m:sty m:val="i"/>
          </m:rPr>
          <m:t>t</m:t>
        </m:r>
        <m:r>
          <m:rPr>
            <m:sty m:val="p"/>
          </m:rPr>
          <m:t>∈</m:t>
        </m:r>
        <m:r>
          <m:rPr>
            <m:scr m:val="double-struck"/>
          </m:rPr>
          <m:t>R</m:t>
        </m:r>
        <m:r>
          <m:rPr>
            <m:sty m:val="p"/>
          </m:rPr>
          <m:t>,</m:t>
        </m:r>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r>
          <m:rPr>
            <m:sty m:val="p"/>
          </m:rPr>
          <m:t>=</m:t>
        </m:r>
        <m:sSup>
          <m:sSupPr/>
          <m:e>
            <m:r>
              <m:rPr>
                <m:sty m:val="i"/>
              </m:rPr>
              <m:t>e</m:t>
            </m:r>
          </m:e>
          <m:sup>
            <m:r>
              <m:rPr>
                <m:sty m:val="i"/>
              </m:rPr>
              <m:t>λ</m:t>
            </m:r>
            <m:r>
              <m:rPr>
                <m:sty m:val="i"/>
              </m:rPr>
              <m:t>t</m:t>
            </m:r>
          </m:sup>
        </m:sSup>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k</m:t>
                </m:r>
              </m:sup>
            </m:sSup>
          </m:num>
          <m:den>
            <m:r>
              <m:rPr>
                <m:sty m:val="i"/>
              </m:rPr>
              <m:t>k</m:t>
            </m:r>
            <m:r>
              <m:rPr>
                <m:sty m:val="p"/>
              </m:rPr>
              <m:t>!</m:t>
            </m:r>
          </m:den>
        </m:f>
        <m:sSubSup>
          <m:sSubSupPr/>
          <m:e>
            <m:r>
              <m:rPr>
                <m:sty m:val="i"/>
              </m:rPr>
              <m:t>J</m:t>
            </m:r>
          </m:e>
          <m:sub>
            <m:r>
              <m:rPr>
                <m:sty m:val="p"/>
              </m:rPr>
              <m:t>0</m:t>
            </m:r>
          </m:sub>
          <m:sup>
            <m:r>
              <m:rPr>
                <m:sty m:val="i"/>
              </m:rPr>
              <m:t>k</m:t>
            </m:r>
          </m:sup>
        </m:sSubSup>
      </m:oMath>
      <w:r>
        <w:rPr/>
        <w:t xml:space="preserve">.</w:t>
      </w:r>
      <w:r>
        <w:rPr/>
        <w:br w:type="textWrapping"/>
      </w:r>
      <w:r>
        <w:rPr/>
        <w:t xml:space="preserve">Montrer que pour tout </w:t>
      </w:r>
      <m:oMath>
        <m:r>
          <m:rPr>
            <m:sty m:val="i"/>
          </m:rPr>
          <m:t>t</m:t>
        </m:r>
        <m:r>
          <m:rPr>
            <m:sty m:val="p"/>
          </m:rPr>
          <m:t>∈</m:t>
        </m:r>
        <m:r>
          <m:rPr>
            <m:scr m:val="double-struck"/>
          </m:rPr>
          <m:t>R</m:t>
        </m:r>
        <m:r>
          <m:rPr>
            <m:sty m:val="p"/>
          </m:rPr>
          <m:t>,</m:t>
        </m:r>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oMath>
      <w:r>
        <w:rPr/>
        <w:t xml:space="preserve"> est inversible, d'inverse </w:t>
      </w:r>
      <m:oMath>
        <m:r>
          <m:rPr>
            <m:sty m:val="p"/>
          </m:rPr>
          <m:t>exp</m:t>
        </m:r>
        <m:r>
          <m:rPr>
            <m:sty m:val="p"/>
          </m:rPr>
          <m:t>⁡</m:t>
        </m:r>
        <m:d>
          <m:dPr>
            <m:begChr m:val="("/>
            <m:endChr m:val=")"/>
            <m:ctrlPr>
              <w:rPr>
                <w:rFonts w:ascii="Cambria Math" w:hAnsi="Cambria Math"/>
              </w:rPr>
            </m:ctrlPr>
          </m:dPr>
          <m:e>
            <m:r>
              <m:rPr>
                <m:sty m:val="p"/>
              </m:rPr>
              <m:t>−</m:t>
            </m:r>
            <m:r>
              <m:rPr>
                <m:sty m:val="i"/>
              </m:rPr>
              <m:t>t</m:t>
            </m:r>
            <m:sSub>
              <m:sSubPr/>
              <m:e>
                <m:r>
                  <m:rPr>
                    <m:sty m:val="i"/>
                  </m:rPr>
                  <m:t>J</m:t>
                </m:r>
              </m:e>
              <m:sub>
                <m:r>
                  <m:rPr>
                    <m:sty m:val="i"/>
                  </m:rPr>
                  <m:t>λ</m:t>
                </m:r>
              </m:sub>
            </m:sSub>
          </m:e>
        </m:d>
      </m:oMath>
      <w:r>
        <w:rPr/>
        <w:t xml:space="preserve">.</w:t>
      </w:r>
      <w:r>
        <w:rPr/>
        <w:br w:type="textWrapping"/>
      </w:r>
      <w:r>
        <w:rPr/>
        <w:t xml:space="preserve">Q39. Montrer que </w:t>
      </w:r>
      <m:oMath>
        <m:r>
          <m:rPr>
            <m:sty m:val="i"/>
          </m:rPr>
          <m:t>X</m:t>
        </m:r>
        <m:r>
          <m:rPr>
            <m:sty m:val="p"/>
          </m:rPr>
          <m:t>:</m:t>
        </m:r>
        <m:r>
          <m:rPr>
            <m:sty m:val="i"/>
          </m:rPr>
          <m:t>t</m:t>
        </m:r>
        <m:r>
          <m:rPr>
            <m:sty m:val="p"/>
          </m:rPr>
          <m:t>↦</m:t>
        </m:r>
        <m:r>
          <m:rPr>
            <m:sty m:val="i"/>
          </m:rPr>
          <m:t>X</m:t>
        </m:r>
        <m:r>
          <m:rPr>
            <m:sty m:val="p"/>
          </m:rPr>
          <m:t>(</m:t>
        </m:r>
        <m:r>
          <m:rPr>
            <m:sty m:val="i"/>
          </m:rPr>
          <m:t>t</m:t>
        </m:r>
        <m:r>
          <m:rPr>
            <m:sty m:val="p"/>
          </m:rPr>
          <m:t>)</m:t>
        </m:r>
      </m:oMath>
      <w:r>
        <w:rPr/>
        <w:t xml:space="preserve"> est solution de ( </w:t>
      </w:r>
      <m:oMath>
        <m:r>
          <m:rPr>
            <m:sty m:val="i"/>
          </m:rPr>
          <m:t>S</m:t>
        </m:r>
      </m:oMath>
      <w:r>
        <w:rPr/>
        <w:t xml:space="preserve"> ) si, et seulement si, </w:t>
      </w:r>
      <m:oMath>
        <m:r>
          <m:rPr>
            <m:sty m:val="i"/>
          </m:rPr>
          <m:t>Y</m:t>
        </m: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t</m:t>
            </m:r>
            <m:sSub>
              <m:sSubPr/>
              <m:e>
                <m:r>
                  <m:rPr>
                    <m:sty m:val="i"/>
                  </m:rPr>
                  <m:t>J</m:t>
                </m:r>
              </m:e>
              <m:sub>
                <m:r>
                  <m:rPr>
                    <m:sty m:val="i"/>
                  </m:rPr>
                  <m:t>λ</m:t>
                </m:r>
              </m:sub>
            </m:sSub>
          </m:e>
        </m:d>
        <m:r>
          <m:rPr>
            <m:sty m:val="i"/>
          </m:rPr>
          <m:t>X</m:t>
        </m:r>
        <m:r>
          <m:rPr>
            <m:sty m:val="p"/>
          </m:rPr>
          <m:t>(</m:t>
        </m:r>
        <m:r>
          <m:rPr>
            <m:sty m:val="i"/>
          </m:rPr>
          <m:t>t</m:t>
        </m:r>
        <m:r>
          <m:rPr>
            <m:sty m:val="p"/>
          </m:rPr>
          <m:t>)</m:t>
        </m:r>
      </m:oMath>
      <w:r>
        <w:rPr/>
        <w:t xml:space="preserve"> est constante.</w:t>
      </w:r>
      <w:r>
        <w:rPr/>
        <w:br w:type="textWrapping"/>
      </w:r>
      <w:r>
        <w:rPr>
          <w:rFonts w:eastAsia="Georgia" w:cs="Georgia" w:ascii="Georgia" w:hAnsi="Georgia"/>
        </w:rPr>
        <w:t xml:space="preserve">En déduire que les solutions de ( </w:t>
      </w:r>
      <m:oMath>
        <m:r>
          <m:rPr>
            <m:sty m:val="i"/>
          </m:rPr>
          <m:t>S</m:t>
        </m:r>
      </m:oMath>
      <w:r>
        <w:rPr/>
        <w:t xml:space="preserve"> ) sont exactement les fonctions </w:t>
      </w:r>
      <m:oMath>
        <m:r>
          <m:rPr>
            <m:sty m:val="i"/>
          </m:rPr>
          <m:t>X</m:t>
        </m:r>
        <m:r>
          <m:rPr>
            <m:sty m:val="p"/>
          </m:rPr>
          <m:t>:</m:t>
        </m:r>
        <m:r>
          <m:rPr>
            <m:sty m:val="i"/>
          </m:rPr>
          <m:t>t</m:t>
        </m:r>
        <m:r>
          <m:rPr>
            <m:sty m:val="p"/>
          </m:rPr>
          <m:t>↦</m:t>
        </m:r>
        <m:r>
          <m:rPr>
            <m:sty m:val="p"/>
          </m:rPr>
          <m:t>exp</m:t>
        </m:r>
        <m:r>
          <m:rPr>
            <m:sty m:val="p"/>
          </m:rPr>
          <m:t>⁡</m:t>
        </m:r>
        <m:d>
          <m:dPr>
            <m:begChr m:val="("/>
            <m:endChr m:val=")"/>
            <m:ctrlPr>
              <w:rPr>
                <w:rFonts w:ascii="Cambria Math" w:hAnsi="Cambria Math"/>
              </w:rPr>
            </m:ctrlPr>
          </m:dPr>
          <m:e>
            <m:r>
              <m:rPr>
                <m:sty m:val="i"/>
              </m:rPr>
              <m:t>t</m:t>
            </m:r>
            <m:sSub>
              <m:sSubPr/>
              <m:e>
                <m:r>
                  <m:rPr>
                    <m:sty m:val="i"/>
                  </m:rPr>
                  <m:t>J</m:t>
                </m:r>
              </m:e>
              <m:sub>
                <m:r>
                  <m:rPr>
                    <m:sty m:val="i"/>
                  </m:rPr>
                  <m:t>λ</m:t>
                </m:r>
              </m:sub>
            </m:sSub>
          </m:e>
        </m:d>
        <m:sSub>
          <m:sSubPr/>
          <m:e>
            <m:r>
              <m:rPr>
                <m:sty m:val="i"/>
              </m:rPr>
              <m:t>X</m:t>
            </m:r>
          </m:e>
          <m:sub>
            <m:r>
              <m:rPr>
                <m:sty m:val="p"/>
              </m:rPr>
              <m:t>0</m:t>
            </m:r>
          </m:sub>
        </m:sSub>
      </m:oMath>
      <w:r>
        <w:rPr>
          <w:rFonts w:eastAsia="Georgia" w:cs="Georgia" w:ascii="Georgia" w:hAnsi="Georgia"/>
        </w:rPr>
        <w:t xml:space="preserve"> où </w:t>
      </w:r>
      <m:oMath>
        <m:sSub>
          <m:sSubPr/>
          <m:e>
            <m:r>
              <m:rPr>
                <m:sty m:val="i"/>
              </m:rPr>
              <m:t>X</m:t>
            </m:r>
          </m:e>
          <m:sub>
            <m:r>
              <m:rPr>
                <m:sty m:val="p"/>
              </m:rPr>
              <m:t>0</m:t>
            </m:r>
          </m:sub>
        </m:sSub>
        <m:r>
          <m:rPr>
            <m:sty m:val="p"/>
          </m:rPr>
          <m:t>∈</m:t>
        </m:r>
        <m:r>
          <m:rPr>
            <m:sty m:val="i"/>
          </m:rPr>
          <m:t>E</m:t>
        </m:r>
      </m:oMath>
      <w:r>
        <w:rPr/>
        <w:t xml:space="preserve">.</w:t>
      </w:r>
    </w:p>
    <w:p>
      <w:pPr>
        <w:spacing w:after="220" w:lineRule="auto"/>
      </w:pPr>
      <w:r>
        <w:rPr/>
        <w:t xml:space="preserve">Q40. Montrer que si </w:t>
      </w:r>
      <m:oMath>
        <m:r>
          <m:rPr>
            <m:sty m:val="i"/>
          </m:rPr>
          <m:t>λ</m:t>
        </m:r>
        <m:r>
          <m:rPr>
            <m:sty m:val="p"/>
          </m:rPr>
          <m:t>&gt;</m:t>
        </m:r>
        <m:r>
          <m:rPr>
            <m:sty m:val="p"/>
          </m:rPr>
          <m:t>0</m:t>
        </m:r>
      </m:oMath>
      <w:r>
        <w:rPr/>
        <w:t xml:space="preserve">, ( </w:t>
      </w:r>
      <m:oMath>
        <m:r>
          <m:rPr>
            <m:sty m:val="i"/>
          </m:rPr>
          <m:t>S</m:t>
        </m:r>
      </m:oMath>
      <w:r>
        <w:rPr>
          <w:rFonts w:eastAsia="Georgia" w:cs="Georgia" w:ascii="Georgia" w:hAnsi="Georgia"/>
        </w:rPr>
        <w:t xml:space="preserve"> ) admet une solution non bornée sur </w:t>
      </w:r>
      <m:oMath>
        <m:sSub>
          <m:sSubPr/>
          <m:e>
            <m:r>
              <m:rPr>
                <m:scr m:val="double-struck"/>
              </m:rPr>
              <m:t>R</m:t>
            </m:r>
          </m:e>
          <m:sub>
            <m:r>
              <m:rPr>
                <m:sty m:val="p"/>
              </m:rPr>
              <m:t>+</m:t>
            </m:r>
          </m:sub>
        </m:sSub>
      </m:oMath>
      <w:r>
        <w:rPr/>
        <w:t xml:space="preserve">.</w:t>
      </w:r>
      <w:r>
        <w:rPr/>
        <w:br w:type="textWrapping"/>
      </w:r>
      <w:r>
        <w:rPr/>
        <w:t xml:space="preserve">Q41. Montrer que pour tout </w:t>
      </w:r>
      <m:oMath>
        <m:r>
          <m:rPr>
            <m:sty m:val="i"/>
          </m:rPr>
          <m:t>A</m:t>
        </m:r>
        <m:r>
          <m:rPr>
            <m:sty m:val="p"/>
          </m:rPr>
          <m:t>∈</m:t>
        </m:r>
        <m:sSub>
          <m:sSubPr/>
          <m:e>
            <m:r>
              <m:rPr>
                <m:scr m:val="script"/>
              </m:rPr>
              <m:t>M</m:t>
            </m:r>
          </m:e>
          <m:sub>
            <m:r>
              <m:rPr>
                <m:sty m:val="i"/>
              </m:rPr>
              <m:t>p</m:t>
            </m:r>
          </m:sub>
        </m:sSub>
        <m:r>
          <m:rPr>
            <m:sty m:val="p"/>
          </m:rPr>
          <m:t>(</m:t>
        </m:r>
        <m:r>
          <m:rPr>
            <m:scr m:val="double-struck"/>
          </m:rPr>
          <m:t>R</m:t>
        </m:r>
        <m:r>
          <m:rPr>
            <m:sty m:val="p"/>
          </m:rPr>
          <m:t>)</m:t>
        </m:r>
      </m:oMath>
      <w:r>
        <w:rPr/>
        <w:t xml:space="preserve"> et tout </w:t>
      </w:r>
      <m:oMath>
        <m:r>
          <m:rPr>
            <m:sty m:val="i"/>
          </m:rPr>
          <m:t>X</m:t>
        </m:r>
        <m:r>
          <m:rPr>
            <m:sty m:val="p"/>
          </m:rPr>
          <m:t>∈</m:t>
        </m:r>
        <m:r>
          <m:rPr>
            <m:sty m:val="i"/>
          </m:rPr>
          <m:t>E</m:t>
        </m:r>
      </m:oMath>
      <w:r>
        <w:rPr/>
        <w:t xml:space="preserve">, on a </w:t>
      </w:r>
      <m:oMath>
        <m:r>
          <m:rPr>
            <m:sty m:val="p"/>
          </m:rPr>
          <m:t>‖</m:t>
        </m:r>
        <m:r>
          <m:rPr>
            <m:sty m:val="i"/>
          </m:rPr>
          <m:t>A</m:t>
        </m:r>
        <m:r>
          <m:rPr>
            <m:sty m:val="i"/>
          </m:rPr>
          <m:t>X</m:t>
        </m:r>
        <m:r>
          <m:rPr>
            <m:sty m:val="p"/>
          </m:rPr>
          <m:t>‖</m:t>
        </m:r>
        <m:r>
          <m:rPr>
            <m:sty m:val="p"/>
          </m:rPr>
          <m:t>⩽</m:t>
        </m:r>
        <m:r>
          <m:rPr>
            <m:scr m:val="script"/>
          </m:rPr>
          <m:t>N</m:t>
        </m:r>
        <m:r>
          <m:rPr>
            <m:sty m:val="p"/>
          </m:rPr>
          <m:t>(</m:t>
        </m:r>
        <m:r>
          <m:rPr>
            <m:sty m:val="i"/>
          </m:rPr>
          <m:t>A</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En déduire que si </w:t>
      </w:r>
      <m:oMath>
        <m:r>
          <m:rPr>
            <m:sty m:val="i"/>
          </m:rPr>
          <m:t>λ</m:t>
        </m:r>
        <m:r>
          <m:rPr>
            <m:sty m:val="p"/>
          </m:rPr>
          <m:t>&lt;</m:t>
        </m:r>
        <m:r>
          <m:rPr>
            <m:sty m:val="p"/>
          </m:rPr>
          <m:t>0</m:t>
        </m:r>
      </m:oMath>
      <w:r>
        <w:rPr/>
        <w:t xml:space="preserve">, toutes les solutions de ( </w:t>
      </w:r>
      <m:oMath>
        <m:r>
          <m:rPr>
            <m:sty m:val="i"/>
          </m:rPr>
          <m:t>S</m:t>
        </m:r>
      </m:oMath>
      <w:r>
        <w:rPr>
          <w:rFonts w:eastAsia="Georgia" w:cs="Georgia" w:ascii="Georgia" w:hAnsi="Georgia"/>
        </w:rPr>
        <w:t xml:space="preserve"> ) sont bornées sur </w:t>
      </w:r>
      <m:oMath>
        <m:sSub>
          <m:sSubPr/>
          <m:e>
            <m:r>
              <m:rPr>
                <m:scr m:val="double-struck"/>
              </m:rPr>
              <m:t>R</m:t>
            </m:r>
          </m:e>
          <m:sub>
            <m:r>
              <m:rPr>
                <m:sty m:val="p"/>
              </m:rPr>
              <m:t>+</m:t>
            </m:r>
          </m:sub>
        </m:sSub>
      </m:oMath>
      <w:r>
        <w:rPr/>
        <w:t xml:space="preserve">.</w:t>
      </w:r>
      <w:r>
        <w:rPr/>
        <w:br w:type="textWrapping"/>
      </w:r>
      <w:r>
        <w:rPr/>
        <w:t xml:space="preserve">Q42. Que dire concernant l'existence de solutions de ( </w:t>
      </w:r>
      <m:oMath>
        <m:r>
          <m:rPr>
            <m:sty m:val="i"/>
          </m:rPr>
          <m:t>S</m:t>
        </m:r>
      </m:oMath>
      <w:r>
        <w:rPr>
          <w:rFonts w:eastAsia="Georgia" w:cs="Georgia" w:ascii="Georgia" w:hAnsi="Georgia"/>
        </w:rPr>
        <w:t xml:space="preserve"> ) non bornées sur </w:t>
      </w:r>
      <m:oMath>
        <m:sSub>
          <m:sSubPr/>
          <m:e>
            <m:r>
              <m:rPr>
                <m:scr m:val="double-struck"/>
              </m:rPr>
              <m:t>R</m:t>
            </m:r>
          </m:e>
          <m:sub>
            <m:r>
              <m:rPr>
                <m:sty m:val="p"/>
              </m:rPr>
              <m:t>+</m:t>
            </m:r>
          </m:sub>
        </m:sSub>
      </m:oMath>
      <w:r>
        <w:rPr/>
        <w:t xml:space="preserve">si </w:t>
      </w:r>
      <m:oMath>
        <m:r>
          <m:rPr>
            <m:sty m:val="i"/>
          </m:rPr>
          <m:t>λ</m:t>
        </m:r>
        <m:r>
          <m:rPr>
            <m:sty m:val="p"/>
          </m:rPr>
          <m:t>=</m:t>
        </m:r>
        <m:r>
          <m:rPr>
            <m:sty m:val="p"/>
          </m:rPr>
          <m:t>0</m:t>
        </m:r>
      </m:oMath>
      <w:r>
        <w:rPr/>
        <w:t xml:space="preserve"> ?</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2025-08-29T16:05:37.964Z</dcterms:created>
  <dcterms:modified xsi:type="dcterms:W3CDTF">2025-08-29T16:05:37.964Z</dcterms:modified>
</cp:coreProperties>
</file>