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MUTUALISÉE AVEC E3A-POLYTECH ÉPREUVE SPÉCIFIQUE - FILIÈRE PC</w:t>
      </w:r>
    </w:p>
    <w:p>
      <w:pPr>
        <w:spacing w:line="271" w:before="330" w:lineRule="auto"/>
      </w:pPr>
      <w:r>
        <w:rPr>
          <w:rFonts w:eastAsia="Georgia" w:cs="Georgia" w:ascii="Georgia" w:hAnsi="Georgia"/>
          <w:b/>
          <w:sz w:val="42"/>
        </w:rPr>
        <w:t xml:space="preserve">MODÉLISATION DE SYSTÈMES PHYSIQUES OU CHIMIQUES</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after="220" w:lineRule="auto"/>
      </w:pPr>
      <w:r>
        <w:rPr>
          <w:rFonts w:eastAsia="Georgia" w:cs="Georgia" w:ascii="Georgia" w:hAnsi="Georgia"/>
        </w:rPr>
        <w:t xml:space="preserve">Les calculatrices sont autorisées.</w:t>
      </w:r>
    </w:p>
    <w:p>
      <w:pPr>
        <w:spacing w:after="220" w:lineRule="auto"/>
      </w:pPr>
      <w:r>
        <w:rPr>
          <w:rFonts w:eastAsia="Georgia" w:cs="Georgia" w:ascii="Georgia" w:hAnsi="Georgia"/>
        </w:rPr>
        <w:t xml:space="preserve">Le sujet est composé de trois parties et d'une Annexe en fin d'énoncé.</w:t>
      </w:r>
    </w:p>
    <w:p>
      <w:pPr>
        <w:spacing w:line="271" w:before="330" w:lineRule="auto"/>
      </w:pPr>
      <w:r>
        <w:rPr>
          <w:rFonts w:eastAsia="Georgia" w:cs="Georgia" w:ascii="Georgia" w:hAnsi="Georgia"/>
          <w:b/>
          <w:sz w:val="42"/>
        </w:rPr>
        <w:t xml:space="preserve">Étude d'une réaction à solide consommable</w:t>
      </w:r>
    </w:p>
    <w:p>
      <w:pPr>
        <w:spacing w:line="271" w:before="330" w:lineRule="auto"/>
      </w:pPr>
      <w:r>
        <w:rPr>
          <w:rFonts w:eastAsia="Georgia" w:cs="Georgia" w:ascii="Georgia" w:hAnsi="Georgia"/>
          <w:b/>
          <w:sz w:val="42"/>
        </w:rPr>
        <w:t xml:space="preserve">Présentation du problème</w:t>
      </w:r>
    </w:p>
    <w:p>
      <w:pPr>
        <w:spacing w:after="220" w:lineRule="auto"/>
      </w:pPr>
      <w:r>
        <w:rPr>
          <w:rFonts w:eastAsia="Georgia" w:cs="Georgia" w:ascii="Georgia" w:hAnsi="Georgia"/>
        </w:rPr>
        <w:t xml:space="preserve">Les réactions à solide consommable sont courantes dans les procédés de transformation de la matière. On peut citer la réaction du dioxyde d'uranium ( </w:t>
      </w:r>
      <m:oMath>
        <m:sSub>
          <m:sSubPr/>
          <m:e>
            <m:r>
              <m:rPr>
                <m:sty m:val="p"/>
              </m:rPr>
              <m:t>UO</m:t>
            </m:r>
          </m:e>
          <m:sub>
            <m:r>
              <m:rPr>
                <m:sty m:val="p"/>
              </m:rPr>
              <m:t>2</m:t>
            </m:r>
          </m:sub>
        </m:sSub>
      </m:oMath>
      <w:r>
        <w:rPr>
          <w:rFonts w:eastAsia="Georgia" w:cs="Georgia" w:ascii="Georgia" w:hAnsi="Georgia"/>
        </w:rPr>
        <w:t xml:space="preserve"> ) avec l'acide fluorhydrique ( HF ) pour produire le tétrafluorure d'uranium ( </w:t>
      </w:r>
      <m:oMath>
        <m:sSub>
          <m:sSubPr/>
          <m:e>
            <m:r>
              <m:rPr>
                <m:sty m:val="p"/>
              </m:rPr>
              <m:t>UF</m:t>
            </m:r>
          </m:e>
          <m:sub>
            <m:r>
              <m:rPr>
                <m:sty m:val="p"/>
              </m:rPr>
              <m:t>4</m:t>
            </m:r>
          </m:sub>
        </m:sSub>
      </m:oMath>
      <w:r>
        <w:rPr>
          <w:rFonts w:eastAsia="Georgia" w:cs="Georgia" w:ascii="Georgia" w:hAnsi="Georgia"/>
        </w:rPr>
        <w:t xml:space="preserve"> ) selon la stœchiométrie suivante :</w:t>
      </w:r>
    </w:p>
    <w:p>
      <w:pPr>
        <w:spacing w:after="220" w:lineRule="auto"/>
      </w:pPr>
      <m:oMathPara>
        <m:oMath>
          <m:sSub>
            <m:sSubPr/>
            <m:e>
              <m:r>
                <m:rPr>
                  <m:sty m:val="p"/>
                </m:rPr>
                <m:t>UO</m:t>
              </m:r>
            </m:e>
            <m:sub>
              <m:r>
                <m:rPr>
                  <m:sty m:val="p"/>
                </m:rPr>
                <m:t>2</m:t>
              </m:r>
              <m:r>
                <m:rPr>
                  <m:sty m:val="p"/>
                </m:rPr>
                <m:t>(</m:t>
              </m:r>
              <m:r>
                <m:rPr>
                  <m:nor/>
                </m:rPr>
                <m:t xml:space="preserve"> </m:t>
              </m:r>
              <m:r>
                <m:rPr>
                  <m:sty m:val="p"/>
                </m:rPr>
                <m:t>s</m:t>
              </m:r>
              <m:r>
                <m:rPr>
                  <m:sty m:val="p"/>
                </m:rPr>
                <m:t>)</m:t>
              </m:r>
            </m:sub>
          </m:sSub>
          <m:r>
            <m:rPr>
              <m:sty m:val="p"/>
            </m:rPr>
            <m:t>+</m:t>
          </m:r>
          <m:r>
            <m:rPr>
              <m:sty m:val="p"/>
            </m:rPr>
            <m:t>4</m:t>
          </m:r>
          <m:sSub>
            <m:sSubPr/>
            <m:e>
              <m:r>
                <m:rPr>
                  <m:sty m:val="p"/>
                </m:rPr>
                <m:t>HF</m:t>
              </m:r>
            </m:e>
            <m:sub>
              <m:r>
                <m:rPr>
                  <m:sty m:val="p"/>
                </m:rPr>
                <m:t>(</m:t>
              </m:r>
              <m:r>
                <m:rPr>
                  <m:sty m:val="p"/>
                </m:rPr>
                <m:t>g</m:t>
              </m:r>
              <m:r>
                <m:rPr>
                  <m:sty m:val="p"/>
                </m:rPr>
                <m:t>)</m:t>
              </m:r>
            </m:sub>
          </m:sSub>
          <m:r>
            <m:rPr>
              <m:sty m:val="p"/>
            </m:rPr>
            <m:t>⇄</m:t>
          </m:r>
          <m:sSub>
            <m:sSubPr/>
            <m:e>
              <m:r>
                <m:rPr>
                  <m:sty m:val="p"/>
                </m:rPr>
                <m:t>UF</m:t>
              </m:r>
            </m:e>
            <m:sub>
              <m:r>
                <m:rPr>
                  <m:sty m:val="p"/>
                </m:rPr>
                <m:t>4</m:t>
              </m:r>
              <m:r>
                <m:rPr>
                  <m:sty m:val="p"/>
                </m:rPr>
                <m:t>(</m:t>
              </m:r>
              <m:r>
                <m:rPr>
                  <m:nor/>
                </m:rPr>
                <m:t xml:space="preserve"> </m:t>
              </m:r>
              <m:r>
                <m:rPr>
                  <m:sty m:val="p"/>
                </m:rPr>
                <m:t>s</m:t>
              </m:r>
              <m:r>
                <m:rPr>
                  <m:sty m:val="p"/>
                </m:rPr>
                <m:t>)</m:t>
              </m:r>
            </m:sub>
          </m:sSub>
          <m:r>
            <m:rPr>
              <m:sty m:val="p"/>
            </m:rPr>
            <m:t>+</m:t>
          </m:r>
          <m:r>
            <m:rPr>
              <m:sty m:val="p"/>
            </m:rPr>
            <m:t>2</m:t>
          </m:r>
          <m:sSub>
            <m:sSubPr/>
            <m:e>
              <m:r>
                <m:rPr>
                  <m:sty m:val="p"/>
                </m:rPr>
                <m:t>H</m:t>
              </m:r>
            </m:e>
            <m:sub>
              <m:r>
                <m:rPr>
                  <m:sty m:val="p"/>
                </m:rPr>
                <m:t>2</m:t>
              </m:r>
            </m:sub>
          </m:sSub>
          <m:sSub>
            <m:sSubPr/>
            <m:e>
              <m:r>
                <m:rPr>
                  <m:sty m:val="p"/>
                </m:rPr>
                <m:t>O</m:t>
              </m:r>
            </m:e>
            <m:sub>
              <m:r>
                <m:rPr>
                  <m:sty m:val="p"/>
                </m:rPr>
                <m:t>(</m:t>
              </m:r>
              <m:r>
                <m:rPr>
                  <m:sty m:val="p"/>
                </m:rPr>
                <m:t>g</m:t>
              </m:r>
              <m:r>
                <m:rPr>
                  <m:sty m:val="p"/>
                </m:rPr>
                <m:t>)</m:t>
              </m:r>
            </m:sub>
          </m:sSub>
        </m:oMath>
      </m:oMathPara>
    </w:p>
    <w:p>
      <w:pPr>
        <w:spacing w:after="220" w:lineRule="auto"/>
      </w:pPr>
      <w:r>
        <w:rPr>
          <w:rFonts w:eastAsia="Georgia" w:cs="Georgia" w:ascii="Georgia" w:hAnsi="Georgia"/>
        </w:rPr>
        <w:t xml:space="preserve">Cette réaction est impliquée dans la conversion du dioxyde d'uranium en hexafluorure d'uranium ( </w:t>
      </w:r>
      <m:oMath>
        <m:sSub>
          <m:sSubPr/>
          <m:e>
            <m:r>
              <m:rPr>
                <m:sty m:val="p"/>
              </m:rPr>
              <m:t>UF</m:t>
            </m:r>
          </m:e>
          <m:sub>
            <m:r>
              <m:rPr>
                <m:sty m:val="p"/>
              </m:rPr>
              <m:t>6</m:t>
            </m:r>
          </m:sub>
        </m:sSub>
      </m:oMath>
      <w:r>
        <w:rPr>
          <w:rFonts w:eastAsia="Georgia" w:cs="Georgia" w:ascii="Georgia" w:hAnsi="Georgia"/>
        </w:rPr>
        <w:t xml:space="preserve"> ) qui est utilisé dans les deux principaux procédés d'enrichissement de l'uranium (la diffusion gazeuse et l'ultracentrifugation) en raison de son point triple à </w:t>
      </w:r>
      <m:oMath>
        <m:sSup>
          <m:sSupPr/>
          <m:e>
            <m:r>
              <m:rPr>
                <m:sty m:val="p"/>
              </m:rPr>
              <m:t>64</m:t>
            </m:r>
          </m:e>
          <m:sup>
            <m:r>
              <m:rPr>
                <m:sty m:val="p"/>
              </m:rPr>
              <m:t>∘</m:t>
            </m:r>
          </m:sup>
        </m:sSup>
        <m:r>
          <m:rPr>
            <m:sty m:val="p"/>
          </m:rPr>
          <m:t>C</m:t>
        </m:r>
      </m:oMath>
      <w:r>
        <w:rPr>
          <w:rFonts w:eastAsia="Georgia" w:cs="Georgia" w:ascii="Georgia" w:hAnsi="Georgia"/>
        </w:rPr>
        <w:t xml:space="preserve"> (à 150 kPa ).</w:t>
      </w:r>
    </w:p>
    <w:p>
      <w:pPr>
        <w:spacing w:after="220" w:lineRule="auto"/>
      </w:pPr>
      <w:r>
        <w:rPr>
          <w:rFonts w:eastAsia="Georgia" w:cs="Georgia" w:ascii="Georgia" w:hAnsi="Georgia"/>
        </w:rPr>
        <w:t xml:space="preserve">Un autre exemple est la réaction d'oxydation du sulfure de zinc en présence d'air pour former l'oxyde de zinc, un matériau semi-conducteur qui pourrait remplacer le dioxyde de titane dans les cellules photovoltaïques. La réaction s'écrit :</w:t>
      </w:r>
    </w:p>
    <w:p>
      <w:pPr>
        <w:spacing w:after="220" w:lineRule="auto"/>
      </w:pPr>
      <m:oMathPara>
        <m:oMath>
          <m:r>
            <m:rPr>
              <m:sty m:val="p"/>
            </m:rPr>
            <m:t>2</m:t>
          </m:r>
          <m:sSub>
            <m:sSubPr/>
            <m:e>
              <m:r>
                <m:rPr>
                  <m:sty m:val="p"/>
                </m:rPr>
                <m:t>ZnS</m:t>
              </m:r>
            </m:e>
            <m:sub>
              <m:r>
                <m:rPr>
                  <m:sty m:val="p"/>
                </m:rPr>
                <m:t>(</m:t>
              </m:r>
              <m:r>
                <m:rPr>
                  <m:sty m:val="p"/>
                </m:rPr>
                <m:t>s</m:t>
              </m:r>
              <m:r>
                <m:rPr>
                  <m:sty m:val="p"/>
                </m:rPr>
                <m:t>)</m:t>
              </m:r>
            </m:sub>
          </m:sSub>
          <m:r>
            <m:rPr>
              <m:sty m:val="p"/>
            </m:rPr>
            <m:t>+</m:t>
          </m:r>
          <m:r>
            <m:rPr>
              <m:sty m:val="p"/>
            </m:rPr>
            <m:t>3</m:t>
          </m:r>
          <m:sSub>
            <m:sSubPr/>
            <m:e>
              <m:r>
                <m:rPr>
                  <m:sty m:val="p"/>
                </m:rPr>
                <m:t>O</m:t>
              </m:r>
            </m:e>
            <m:sub>
              <m:r>
                <m:rPr>
                  <m:sty m:val="p"/>
                </m:rPr>
                <m:t>2</m:t>
              </m:r>
              <m:r>
                <m:rPr>
                  <m:sty m:val="p"/>
                </m:rPr>
                <m:t>(</m:t>
              </m:r>
              <m:r>
                <m:rPr>
                  <m:nor/>
                </m:rPr>
                <m:t xml:space="preserve"> </m:t>
              </m:r>
              <m:r>
                <m:rPr>
                  <m:sty m:val="p"/>
                </m:rPr>
                <m:t>g</m:t>
              </m:r>
              <m:r>
                <m:rPr>
                  <m:sty m:val="p"/>
                </m:rPr>
                <m:t>)</m:t>
              </m:r>
            </m:sub>
          </m:sSub>
          <m:r>
            <m:rPr>
              <m:sty m:val="p"/>
            </m:rPr>
            <m:t>⇄</m:t>
          </m:r>
          <m:r>
            <m:rPr>
              <m:sty m:val="p"/>
            </m:rPr>
            <m:t>2</m:t>
          </m:r>
          <m:sSub>
            <m:sSubPr/>
            <m:e>
              <m:r>
                <m:rPr>
                  <m:sty m:val="p"/>
                </m:rPr>
                <m:t>ZnO</m:t>
              </m:r>
            </m:e>
            <m:sub>
              <m:r>
                <m:rPr>
                  <m:sty m:val="p"/>
                </m:rPr>
                <m:t>(</m:t>
              </m:r>
              <m:r>
                <m:rPr>
                  <m:sty m:val="p"/>
                </m:rPr>
                <m:t>s</m:t>
              </m:r>
              <m:r>
                <m:rPr>
                  <m:sty m:val="p"/>
                </m:rPr>
                <m:t>)</m:t>
              </m:r>
            </m:sub>
          </m:sSub>
          <m:r>
            <m:rPr>
              <m:sty m:val="p"/>
            </m:rPr>
            <m:t>+</m:t>
          </m:r>
          <m:r>
            <m:rPr>
              <m:sty m:val="p"/>
            </m:rPr>
            <m:t>2</m:t>
          </m:r>
          <m:sSub>
            <m:sSubPr/>
            <m:e>
              <m:r>
                <m:rPr>
                  <m:sty m:val="p"/>
                </m:rPr>
                <m:t>SO</m:t>
              </m:r>
            </m:e>
            <m:sub>
              <m:r>
                <m:rPr>
                  <m:sty m:val="p"/>
                </m:rPr>
                <m:t>2</m:t>
              </m:r>
              <m:r>
                <m:rPr>
                  <m:sty m:val="p"/>
                </m:rPr>
                <m:t>(</m:t>
              </m:r>
              <m:r>
                <m:rPr>
                  <m:nor/>
                </m:rPr>
                <m:t xml:space="preserve"> </m:t>
              </m:r>
              <m:r>
                <m:rPr>
                  <m:sty m:val="p"/>
                </m:rPr>
                <m:t>g</m:t>
              </m:r>
              <m:r>
                <m:rPr>
                  <m:sty m:val="p"/>
                </m:rPr>
                <m:t>)</m:t>
              </m:r>
            </m:sub>
          </m:sSub>
        </m:oMath>
      </m:oMathPara>
    </w:p>
    <w:p>
      <w:pPr>
        <w:spacing w:after="220" w:lineRule="auto"/>
      </w:pPr>
      <w:r>
        <w:rPr>
          <w:rFonts w:eastAsia="Georgia" w:cs="Georgia" w:ascii="Georgia" w:hAnsi="Georgia"/>
        </w:rPr>
        <w:t xml:space="preserve">Dans les deux cas, la réaction met en jeu une phase fluide et une phase solide. Une particularité de ce type de réactions est la formation d'un produit solide poreux qui remplace progressivement le réactif initial. Dans le cas de particules sphériques, on observe un déplacement du front de réaction (l'interface entre le réactif solide non consommé et le produit solide) de l'extérieur de la particule vers le centre en fonction du temps (figure 1).</w:t>
      </w:r>
    </w:p>
    <w:p>
      <w:pPr>
        <w:spacing w:lineRule="auto"/>
        <w:jc w:val="center"/>
      </w:pPr>
      <w:r>
        <w:rPr/>
        <w:drawing>
          <wp:inline distB="0" distL="0" distR="0" distT="0">
            <wp:extent cx="5486400" cy="2253343"/>
            <wp:effectExtent b="0" l="0" r="0" t="0"/>
            <wp:docPr id="1" name="image-160d6c4fbd892155bde5d31f37f6163078d25a02.jpg"/>
            <a:graphic>
              <a:graphicData uri="http://schemas.openxmlformats.org/drawingml/2006/picture">
                <pic:pic>
                  <pic:nvPicPr>
                    <pic:cNvPr id="1" name="image-160d6c4fbd892155bde5d31f37f6163078d25a02.jpg" descr=""/>
                    <pic:cNvPicPr/>
                  </pic:nvPicPr>
                  <pic:blipFill>
                    <a:blip r:embed="rId5" cstate="print"/>
                    <a:srcRect b="0" l="0" r="0" t="0"/>
                    <a:stretch>
                      <a:fillRect/>
                    </a:stretch>
                  </pic:blipFill>
                  <pic:spPr>
                    <a:xfrm>
                      <a:off x="0" y="0"/>
                      <a:ext cx="5486400" cy="2253343"/>
                    </a:xfrm>
                    <a:prstGeom prst="rect"/>
                  </pic:spPr>
                </pic:pic>
              </a:graphicData>
            </a:graphic>
          </wp:inline>
        </w:drawing>
      </w:r>
    </w:p>
    <w:p>
      <w:pPr>
        <w:spacing w:lineRule="auto"/>
      </w:pPr>
      <w:r>
        <w:rPr>
          <w:rFonts w:eastAsia="Georgia" w:cs="Georgia" w:ascii="Georgia" w:hAnsi="Georgia"/>
        </w:rPr>
        <w:t xml:space="preserve">Figure 1 - Représentation schématique de l'évolution du front de réaction en fonction du temps</w:t>
      </w:r>
    </w:p>
    <w:p>
      <w:pPr>
        <w:spacing w:after="220" w:lineRule="auto"/>
      </w:pPr>
      <w:r>
        <w:rPr>
          <w:rFonts w:eastAsia="Georgia" w:cs="Georgia" w:ascii="Georgia" w:hAnsi="Georgia"/>
        </w:rPr>
        <w:t xml:space="preserve">Les phénomènes physiques et chimiques mis en jeu lors de la réaction sont :</w:t>
      </w:r>
    </w:p>
    <w:p>
      <w:pPr>
        <w:numPr>
          <w:ilvl w:val="0"/>
          <w:numId w:val="2"/>
        </w:numPr>
        <w:spacing w:lineRule="auto"/>
      </w:pPr>
      <w:r>
        <w:rPr>
          <w:rFonts w:eastAsia="Georgia" w:cs="Georgia" w:ascii="Georgia" w:hAnsi="Georgia"/>
        </w:rPr>
        <w:t xml:space="preserve">le transport du fluide réactif à travers la couche limite externe des particules (généralement par convection),</w:t>
      </w:r>
    </w:p>
    <w:p>
      <w:pPr>
        <w:numPr>
          <w:ilvl w:val="0"/>
          <w:numId w:val="2"/>
        </w:numPr>
        <w:spacing w:lineRule="auto"/>
      </w:pPr>
      <w:r>
        <w:rPr>
          <w:rFonts w:eastAsia="Georgia" w:cs="Georgia" w:ascii="Georgia" w:hAnsi="Georgia"/>
        </w:rPr>
        <w:t xml:space="preserve">le transport du fluide réactif à travers la couche de produit solide poreux par diffusion dans les pores,</w:t>
      </w:r>
    </w:p>
    <w:p>
      <w:pPr>
        <w:numPr>
          <w:ilvl w:val="0"/>
          <w:numId w:val="2"/>
        </w:numPr>
        <w:spacing w:lineRule="auto"/>
      </w:pPr>
      <w:r>
        <w:rPr>
          <w:rFonts w:eastAsia="Georgia" w:cs="Georgia" w:ascii="Georgia" w:hAnsi="Georgia"/>
        </w:rPr>
        <w:t xml:space="preserve">la réaction chimique qui est localisée au niveau du front de réaction,</w:t>
      </w:r>
    </w:p>
    <w:p>
      <w:pPr>
        <w:numPr>
          <w:ilvl w:val="0"/>
          <w:numId w:val="2"/>
        </w:numPr>
        <w:spacing w:lineRule="auto"/>
      </w:pPr>
      <w:r>
        <w:rPr>
          <w:rFonts w:eastAsia="Georgia" w:cs="Georgia" w:ascii="Georgia" w:hAnsi="Georgia"/>
        </w:rPr>
        <w:t xml:space="preserve">le transport du produit fluide (s'il existe) dans les pores, puis à travers la couche limite externe.</w:t>
      </w:r>
    </w:p>
    <w:p>
      <w:pPr>
        <w:spacing w:after="220" w:lineRule="auto"/>
      </w:pPr>
      <w:r>
        <w:rPr>
          <w:rFonts w:eastAsia="Georgia" w:cs="Georgia" w:ascii="Georgia" w:hAnsi="Georgia"/>
        </w:rPr>
        <w:t xml:space="preserve">Le modèle qui permet de représenter ces phénomènes porte le nom de modèle à cœur rétrécissant. Dans une version simple de ce modèle, on suppose que le produit poreux a une densité similaire à celle du réactif et que par conséquent le volume final de la particule qui a totalement réagi est le même que celui de la particule initiale. Dans le cas général, la consommation des particules est contrôlée par les trois premiers phénomènes cités précédemment. Cependant, dans certains cas limites, il se peut que l'un des trois phénomènes soit beaucoup plus lent que les deux autres et c'est lui qui va imposer la vitesse de consommation des particules. On parle alors de phénomène limitant. Par exemple, si la réaction chimique est très lente par rapport aux phénomènes de transport, ce sera le phénomène limitant; la vitesse de consommation des particules sera contrôlée par la réaction chimique et on parlera de régime chimique.</w:t>
      </w:r>
    </w:p>
    <w:p>
      <w:pPr>
        <w:spacing w:after="220" w:lineRule="auto"/>
      </w:pPr>
      <w:r>
        <w:rPr>
          <w:rFonts w:eastAsia="Georgia" w:cs="Georgia" w:ascii="Georgia" w:hAnsi="Georgia"/>
        </w:rPr>
        <w:t xml:space="preserve">Dans la suite, pour généraliser, la réaction entre les particules solides (B) et la phase fluide (A) sera écrite de la manière formelle suivante où </w:t>
      </w:r>
      <m:oMath>
        <m:r>
          <m:rPr>
            <m:sty m:val="i"/>
          </m:rPr>
          <m:t>v</m:t>
        </m:r>
      </m:oMath>
      <w:r>
        <w:rPr>
          <w:rFonts w:eastAsia="Georgia" w:cs="Georgia" w:ascii="Georgia" w:hAnsi="Georgia"/>
        </w:rPr>
        <w:t xml:space="preserve"> est le coefficient stœchiométrique devant le solide :</w:t>
      </w:r>
    </w:p>
    <w:p>
      <w:pPr>
        <w:spacing w:after="220" w:lineRule="auto"/>
      </w:pPr>
      <m:oMathPara>
        <m:oMath>
          <m:r>
            <m:rPr>
              <m:nor/>
            </m:rPr>
            <m:t> A (fluide) </m:t>
          </m:r>
          <m:r>
            <m:rPr>
              <m:sty m:val="p"/>
            </m:rPr>
            <m:t>+</m:t>
          </m:r>
          <m:r>
            <m:rPr>
              <m:sty m:val="i"/>
            </m:rPr>
            <m:t>v</m:t>
          </m:r>
          <m:r>
            <m:rPr>
              <m:nor/>
            </m:rPr>
            <m:t> B (solide) </m:t>
          </m:r>
          <m:r>
            <m:rPr>
              <m:sty m:val="p"/>
            </m:rPr>
            <m:t>⇄</m:t>
          </m:r>
          <m:r>
            <m:rPr>
              <m:nor/>
            </m:rPr>
            <m:t> produits </m:t>
          </m:r>
        </m:oMath>
      </m:oMathPara>
    </w:p>
    <w:p>
      <w:pPr>
        <w:spacing w:after="220" w:lineRule="auto"/>
      </w:pPr>
      <w:r>
        <w:rPr>
          <w:rFonts w:eastAsia="Georgia" w:cs="Georgia" w:ascii="Georgia" w:hAnsi="Georgia"/>
        </w:rPr>
        <w:t xml:space="preserve">Le but de cette épreuve est de mettre en équation le modèle à cœur rétrécissant permettant de prédire la consommation des particules en fonction du temps.</w:t>
      </w:r>
    </w:p>
    <w:p>
      <w:pPr>
        <w:spacing w:after="220" w:lineRule="auto"/>
      </w:pPr>
      <w:r>
        <w:rPr>
          <w:rFonts w:eastAsia="Georgia" w:cs="Georgia" w:ascii="Georgia" w:hAnsi="Georgia"/>
        </w:rPr>
        <w:t xml:space="preserve">La première partie consiste, dans un premier temps, à établir l'équation aux dérivées partielles régissant l'évolution de la concentration du fluide </w:t>
      </w:r>
      <m:oMath>
        <m:r>
          <m:rPr>
            <m:sty m:val="i"/>
          </m:rPr>
          <m:t>A</m:t>
        </m:r>
      </m:oMath>
      <w:r>
        <w:rPr/>
        <w:t xml:space="preserve"> dans la couche de solide poreux </w:t>
      </w:r>
      <m:oMath>
        <m:r>
          <m:rPr>
            <m:sty m:val="i"/>
          </m:rPr>
          <m:t>B</m:t>
        </m:r>
      </m:oMath>
      <w:r>
        <w:rPr>
          <w:rFonts w:eastAsia="Georgia" w:cs="Georgia" w:ascii="Georgia" w:hAnsi="Georgia"/>
        </w:rPr>
        <w:t xml:space="preserve">; puis, dans un second temps, une version simplifiée du modèle, permettant d'obtenir des résultats facilement sans avoir recours à la résolution de l'équation aux dérivées partielles, sera déterminée à l'aide d'hypothèses sur le fonctionnement du système physico-chimique.</w:t>
      </w:r>
    </w:p>
    <w:p>
      <w:pPr>
        <w:spacing w:after="220" w:lineRule="auto"/>
      </w:pPr>
      <w:r>
        <w:rPr>
          <w:rFonts w:eastAsia="Georgia" w:cs="Georgia" w:ascii="Georgia" w:hAnsi="Georgia"/>
        </w:rPr>
        <w:t xml:space="preserve">La deuxième partie est relative à la résolution numérique de l'équation aux dérivées partielles dans le cas général (sans hypothèses simplificatrices).</w:t>
      </w:r>
    </w:p>
    <w:p>
      <w:pPr>
        <w:spacing w:after="220" w:lineRule="auto"/>
      </w:pPr>
      <w:r>
        <w:rPr>
          <w:rFonts w:eastAsia="Georgia" w:cs="Georgia" w:ascii="Georgia" w:hAnsi="Georgia"/>
        </w:rPr>
        <w:t xml:space="preserve">La dernière partie traite de la comparaison des résultats obtenus par les deux méthodes de résolution du problème.</w:t>
      </w:r>
    </w:p>
    <w:p>
      <w:pPr>
        <w:spacing w:line="271" w:before="330" w:lineRule="auto"/>
      </w:pPr>
      <w:r>
        <w:rPr>
          <w:rFonts w:eastAsia="Georgia" w:cs="Georgia" w:ascii="Georgia" w:hAnsi="Georgia"/>
          <w:b/>
          <w:sz w:val="42"/>
        </w:rPr>
        <w:t xml:space="preserve">Partie I - Mise en équation du modèle à cœur rétrécissant</w:t>
      </w:r>
    </w:p>
    <w:p>
      <w:pPr>
        <w:spacing w:after="220" w:lineRule="auto"/>
      </w:pPr>
      <w:r>
        <w:rPr>
          <w:rFonts w:eastAsia="Georgia" w:cs="Georgia" w:ascii="Georgia" w:hAnsi="Georgia"/>
        </w:rPr>
        <w:t xml:space="preserve">L'objectif de cette première partie est d'établir l'équation différentielle qui régit l'évolution de la concentration du fluide A dans la couche de solide poreux B en fonction du temps et de l'espace. Une première version simplifiée du modèle à cœur rétrécissant sera alors déterminée.</w:t>
      </w:r>
    </w:p>
    <w:p>
      <w:pPr>
        <w:spacing w:line="271" w:before="330" w:lineRule="auto"/>
      </w:pPr>
      <w:r>
        <w:rPr>
          <w:rFonts w:eastAsia="Georgia" w:cs="Georgia" w:ascii="Georgia" w:hAnsi="Georgia"/>
          <w:b/>
          <w:sz w:val="42"/>
        </w:rPr>
        <w:t xml:space="preserve">1.1 - Étude de la diffusion du fluide dans la couche de produit poreux</w:t>
      </w:r>
    </w:p>
    <w:p>
      <w:pPr>
        <w:spacing w:after="220" w:lineRule="auto"/>
      </w:pPr>
      <w:r>
        <w:rPr>
          <w:rFonts w:eastAsia="Georgia" w:cs="Georgia" w:ascii="Georgia" w:hAnsi="Georgia"/>
        </w:rPr>
        <w:t xml:space="preserve">Le transport du fluide dans la couche de produit de la réaction a lieu par diffusion dans les pores de ce matériau poreux. La porosité d'un matériau est définie comme le volume des pores divisé par le volume total de matériau poreux. Le volume de matériau poreux inclut le volume de solide (appelé volume structurel) et le volume des pores. La porosité est donc la fraction volumique de vide dans le matériau.</w:t>
      </w:r>
    </w:p>
    <w:p>
      <w:pPr>
        <w:spacing w:after="220" w:lineRule="auto"/>
      </w:pPr>
      <w:r>
        <w:rPr>
          <w:rFonts w:eastAsia="Georgia" w:cs="Georgia" w:ascii="Georgia" w:hAnsi="Georgia"/>
        </w:rPr>
        <w:t xml:space="preserve">Une étude au laboratoire a permis de déterminer les masses volumiques structurelle (sans la porosité), </w:t>
      </w:r>
      <m:oMath>
        <m:sSub>
          <m:sSubPr/>
          <m:e>
            <m:r>
              <m:rPr>
                <m:sty m:val="i"/>
              </m:rPr>
              <m:t>ρ</m:t>
            </m:r>
          </m:e>
          <m:sub>
            <m:r>
              <m:rPr>
                <m:sty m:val="p"/>
              </m:rPr>
              <m:t>s</m:t>
            </m:r>
          </m:sub>
        </m:sSub>
      </m:oMath>
      <w:r>
        <w:rPr>
          <w:rFonts w:eastAsia="Georgia" w:cs="Georgia" w:ascii="Georgia" w:hAnsi="Georgia"/>
        </w:rPr>
        <w:t xml:space="preserve">, et apparente (prenant en compte la porosité), </w:t>
      </w:r>
      <m:oMath>
        <m:sSub>
          <m:sSubPr/>
          <m:e>
            <m:r>
              <m:rPr>
                <m:sty m:val="i"/>
              </m:rPr>
              <m:t>ρ</m:t>
            </m:r>
          </m:e>
          <m:sub>
            <m:r>
              <m:rPr>
                <m:nor/>
              </m:rPr>
              <m:t>app </m:t>
            </m:r>
          </m:sub>
        </m:sSub>
      </m:oMath>
      <w:r>
        <w:rPr>
          <w:rFonts w:eastAsia="Georgia" w:cs="Georgia" w:ascii="Georgia" w:hAnsi="Georgia"/>
        </w:rPr>
        <w:t xml:space="preserve">, du produit poreux formé au cours de la réaction. Les valeurs obtenues sont </w:t>
      </w:r>
      <m:oMath>
        <m:sSub>
          <m:sSubPr/>
          <m:e>
            <m:r>
              <m:rPr>
                <m:sty m:val="i"/>
              </m:rPr>
              <m:t>ρ</m:t>
            </m:r>
          </m:e>
          <m:sub>
            <m:r>
              <m:rPr>
                <m:sty m:val="p"/>
              </m:rPr>
              <m:t>s</m:t>
            </m:r>
          </m:sub>
        </m:sSub>
        <m:r>
          <m:rPr>
            <m:sty m:val="p"/>
          </m:rPr>
          <m:t>=</m:t>
        </m:r>
        <m:r>
          <m:rPr>
            <m:sty m:val="p"/>
          </m:rPr>
          <m:t>2500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et </w:t>
      </w:r>
      <m:oMath>
        <m:sSub>
          <m:sSubPr/>
          <m:e>
            <m:r>
              <m:rPr>
                <m:sty m:val="i"/>
              </m:rPr>
              <m:t>ρ</m:t>
            </m:r>
          </m:e>
          <m:sub>
            <m:r>
              <m:rPr>
                <m:sty m:val="p"/>
              </m:rPr>
              <m:t>app</m:t>
            </m:r>
          </m:sub>
        </m:sSub>
        <m:r>
          <m:rPr>
            <m:sty m:val="p"/>
          </m:rPr>
          <m:t>=</m:t>
        </m:r>
        <m:r>
          <m:rPr>
            <m:sty m:val="p"/>
          </m:rPr>
          <m:t>1250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p>
      <w:pPr>
        <w:spacing w:after="220" w:lineRule="auto"/>
      </w:pPr>
      <w:r>
        <w:rPr/>
        <w:t xml:space="preserve">Q1. Justifier que </w:t>
      </w:r>
      <m:oMath>
        <m:sSub>
          <m:sSubPr/>
          <m:e>
            <m:r>
              <m:rPr>
                <m:sty m:val="i"/>
              </m:rPr>
              <m:t>ρ</m:t>
            </m:r>
          </m:e>
          <m:sub>
            <m:r>
              <m:rPr>
                <m:sty m:val="p"/>
              </m:rPr>
              <m:t>s</m:t>
            </m:r>
          </m:sub>
        </m:sSub>
        <m:r>
          <m:rPr>
            <m:sty m:val="p"/>
          </m:rPr>
          <m:t>&gt;</m:t>
        </m:r>
        <m:sSub>
          <m:sSubPr/>
          <m:e>
            <m:r>
              <m:rPr>
                <m:sty m:val="i"/>
              </m:rPr>
              <m:t>ρ</m:t>
            </m:r>
          </m:e>
          <m:sub>
            <m:r>
              <m:rPr>
                <m:nor/>
              </m:rPr>
              <m:t>app </m:t>
            </m:r>
          </m:sub>
        </m:sSub>
      </m:oMath>
      <w:r>
        <w:rPr/>
        <w:t xml:space="preserve">.</w:t>
      </w:r>
      <w:r>
        <w:rPr/>
        <w:br w:type="textWrapping"/>
      </w:r>
      <w:r>
        <w:rPr>
          <w:rFonts w:eastAsia="Georgia" w:cs="Georgia" w:ascii="Georgia" w:hAnsi="Georgia"/>
        </w:rPr>
        <w:t xml:space="preserve">Donner les valeurs théoriques minimale et maximale de la porosité.</w:t>
      </w:r>
      <w:r>
        <w:rPr/>
        <w:br w:type="textWrapping"/>
      </w:r>
      <w:r>
        <w:rPr>
          <w:rFonts w:eastAsia="Georgia" w:cs="Georgia" w:ascii="Georgia" w:hAnsi="Georgia"/>
        </w:rPr>
        <w:t xml:space="preserve">Calculer la porosité, </w:t>
      </w:r>
      <m:oMath>
        <m:r>
          <m:rPr>
            <m:sty m:val="i"/>
          </m:rPr>
          <m:t>ϵ</m:t>
        </m:r>
      </m:oMath>
      <w:r>
        <w:rPr>
          <w:rFonts w:eastAsia="Georgia" w:cs="Georgia" w:ascii="Georgia" w:hAnsi="Georgia"/>
        </w:rPr>
        <w:t xml:space="preserve">, du produit à partir des valeurs des masses volumiques structurelle et apparente mesurées au laboratoire.</w:t>
      </w:r>
    </w:p>
    <w:p>
      <w:pPr>
        <w:spacing w:after="220" w:lineRule="auto"/>
      </w:pPr>
      <w:r>
        <w:rPr>
          <w:rFonts w:eastAsia="Georgia" w:cs="Georgia" w:ascii="Georgia" w:hAnsi="Georgia"/>
        </w:rPr>
        <w:t xml:space="preserve">Pour simplifier, on considère que la particule est un parallélépipède rectangle comme représenté sur le schéma de la figure 2. L'épaisseur de la particule est de </w:t>
      </w:r>
      <m:oMath>
        <m:r>
          <m:rPr>
            <m:sty m:val="p"/>
          </m:rPr>
          <m:t>2</m:t>
        </m:r>
        <m:r>
          <m:rPr>
            <m:sty m:val="i"/>
          </m:rPr>
          <m:t>e</m:t>
        </m:r>
      </m:oMath>
      <w:r>
        <w:rPr/>
        <w:t xml:space="preserve"> et on suppose que la longueur </w:t>
      </w:r>
      <m:oMath>
        <m:r>
          <m:rPr>
            <m:sty m:val="i"/>
          </m:rPr>
          <m:t>L</m:t>
        </m:r>
      </m:oMath>
      <w:r>
        <w:rPr/>
        <w:t xml:space="preserve"> et la largeur </w:t>
      </w:r>
      <m:oMath>
        <m:r>
          <m:rPr>
            <m:sty m:val="i"/>
          </m:rPr>
          <m:t>l</m:t>
        </m:r>
      </m:oMath>
      <w:r>
        <w:rPr>
          <w:rFonts w:eastAsia="Georgia" w:cs="Georgia" w:ascii="Georgia" w:hAnsi="Georgia"/>
        </w:rPr>
        <w:t xml:space="preserve"> sont très grandes devant l'épaisseur.</w:t>
      </w:r>
      <w:r>
        <w:rPr/>
        <w:br w:type="textWrapping"/>
      </w:r>
      <w:r>
        <w:rPr/>
        <w:t xml:space="preserve">On note </w:t>
      </w:r>
      <m:oMath>
        <m:r>
          <m:rPr>
            <m:sty m:val="i"/>
          </m:rPr>
          <m:t>S</m:t>
        </m:r>
      </m:oMath>
      <w:r>
        <w:rPr>
          <w:rFonts w:eastAsia="Georgia" w:cs="Georgia" w:ascii="Georgia" w:hAnsi="Georgia"/>
        </w:rPr>
        <w:t xml:space="preserve"> la section latérale correspondant au produit </w:t>
      </w:r>
      <m:oMath>
        <m:r>
          <m:rPr>
            <m:sty m:val="i"/>
          </m:rPr>
          <m:t>L</m:t>
        </m:r>
        <m:r>
          <m:rPr>
            <m:sty m:val="p"/>
          </m:rPr>
          <m:t>×</m:t>
        </m:r>
        <m:r>
          <m:rPr>
            <m:sty m:val="i"/>
          </m:rPr>
          <m:t>l</m:t>
        </m:r>
      </m:oMath>
      <w:r>
        <w:rPr>
          <w:rFonts w:eastAsia="Georgia" w:cs="Georgia" w:ascii="Georgia" w:hAnsi="Georgia"/>
        </w:rPr>
        <w:t xml:space="preserve"> et on considère que la particule réagit avec le fluide uniquement par les deux faces latérales de surface </w:t>
      </w:r>
      <m:oMath>
        <m:r>
          <m:rPr>
            <m:sty m:val="i"/>
          </m:rPr>
          <m:t>S</m:t>
        </m:r>
      </m:oMath>
      <w:r>
        <w:rPr>
          <w:rFonts w:eastAsia="Georgia" w:cs="Georgia" w:ascii="Georgia" w:hAnsi="Georgia"/>
        </w:rPr>
        <w:t xml:space="preserve"> comme représenté sur le schéma de la figure 2.</w:t>
      </w:r>
    </w:p>
    <w:p>
      <w:pPr>
        <w:spacing w:lineRule="auto"/>
        <w:jc w:val="center"/>
      </w:pPr>
      <w:r>
        <w:rPr/>
        <w:drawing>
          <wp:inline distB="0" distL="0" distR="0" distT="0">
            <wp:extent cx="5486400" cy="3984926"/>
            <wp:effectExtent b="0" l="0" r="0" t="0"/>
            <wp:docPr id="2" name="image-559b13938f48a189e27239e010289fcb263e713e.jpg"/>
            <a:graphic>
              <a:graphicData uri="http://schemas.openxmlformats.org/drawingml/2006/picture">
                <pic:pic>
                  <pic:nvPicPr>
                    <pic:cNvPr id="2" name="image-559b13938f48a189e27239e010289fcb263e713e.jpg" descr=""/>
                    <pic:cNvPicPr/>
                  </pic:nvPicPr>
                  <pic:blipFill>
                    <a:blip r:embed="rId6" cstate="print"/>
                    <a:srcRect b="0" l="0" r="0" t="0"/>
                    <a:stretch>
                      <a:fillRect/>
                    </a:stretch>
                  </pic:blipFill>
                  <pic:spPr>
                    <a:xfrm>
                      <a:off x="0" y="0"/>
                      <a:ext cx="5486400" cy="3984926"/>
                    </a:xfrm>
                    <a:prstGeom prst="rect"/>
                  </pic:spPr>
                </pic:pic>
              </a:graphicData>
            </a:graphic>
          </wp:inline>
        </w:drawing>
      </w:r>
    </w:p>
    <w:p>
      <w:pPr>
        <w:spacing w:lineRule="auto"/>
      </w:pPr>
      <w:r>
        <w:rPr>
          <w:rFonts w:eastAsia="Georgia" w:cs="Georgia" w:ascii="Georgia" w:hAnsi="Georgia"/>
        </w:rPr>
        <w:t xml:space="preserve">Figure 2 - Schéma de la particule de solide d'épaisseur </w:t>
      </w:r>
      <m:oMath>
        <m:r>
          <m:rPr>
            <m:sty m:val="p"/>
          </m:rPr>
          <m:t>2</m:t>
        </m:r>
        <m:r>
          <m:rPr>
            <m:sty m:val="i"/>
          </m:rPr>
          <m:t>e</m:t>
        </m:r>
      </m:oMath>
    </w:p>
    <w:p>
      <w:pPr>
        <w:spacing w:after="220" w:lineRule="auto"/>
      </w:pPr>
      <w:r>
        <w:rPr>
          <w:rFonts w:eastAsia="Georgia" w:cs="Georgia" w:ascii="Georgia" w:hAnsi="Georgia"/>
        </w:rPr>
        <w:t xml:space="preserve">En représentation cartésienne, on note </w:t>
      </w:r>
      <m:oMath>
        <m:acc>
          <m:accPr>
            <m:chr m:val="⃗"/>
          </m:accPr>
          <m:e>
            <m:sSub>
              <m:sSubPr/>
              <m:e>
                <m:r>
                  <m:rPr>
                    <m:sty m:val="i"/>
                  </m:rPr>
                  <m:t>J</m:t>
                </m:r>
              </m:e>
              <m:sub>
                <m:r>
                  <m:rPr>
                    <m:sty m:val="i"/>
                  </m:rPr>
                  <m:t>N</m:t>
                </m:r>
              </m:sub>
            </m:sSub>
          </m:e>
        </m:acc>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rFonts w:eastAsia="Georgia" w:cs="Georgia" w:ascii="Georgia" w:hAnsi="Georgia"/>
        </w:rPr>
        <w:t xml:space="preserve"> le vecteur densité de flux de particules associé aux phénomènes de diffusion que l'on étudie.</w:t>
      </w:r>
    </w:p>
    <w:p>
      <w:pPr>
        <w:spacing w:after="220" w:lineRule="auto"/>
      </w:pPr>
      <w:r>
        <w:rPr>
          <w:rFonts w:eastAsia="Georgia" w:cs="Georgia" w:ascii="Georgia" w:hAnsi="Georgia"/>
        </w:rPr>
        <w:t xml:space="preserve">Q2. Indiquer les conséquences de l'hypothèse </w:t>
      </w:r>
      <m:oMath>
        <m:r>
          <m:rPr>
            <m:sty m:val="i"/>
          </m:rPr>
          <m:t>L</m:t>
        </m:r>
      </m:oMath>
      <w:r>
        <w:rPr/>
        <w:t xml:space="preserve"> et </w:t>
      </w:r>
      <m:oMath>
        <m:r>
          <m:rPr>
            <m:sty m:val="i"/>
          </m:rPr>
          <m:t>l</m:t>
        </m:r>
        <m:r>
          <m:rPr>
            <m:sty m:val="p"/>
          </m:rPr>
          <m:t>≫</m:t>
        </m:r>
        <m:r>
          <m:rPr>
            <m:sty m:val="p"/>
          </m:rPr>
          <m:t>2</m:t>
        </m:r>
        <m:r>
          <m:rPr>
            <m:sty m:val="i"/>
          </m:rPr>
          <m:t>e</m:t>
        </m:r>
      </m:oMath>
      <w:r>
        <w:rPr>
          <w:rFonts w:eastAsia="Georgia" w:cs="Georgia" w:ascii="Georgia" w:hAnsi="Georgia"/>
        </w:rPr>
        <w:t xml:space="preserve"> sur la direction du déplacement du front de réaction et sur les invariances du système.</w:t>
      </w:r>
      <w:r>
        <w:rPr/>
        <w:br w:type="textWrapping"/>
      </w:r>
      <w:r>
        <w:rPr>
          <w:rFonts w:eastAsia="Georgia" w:cs="Georgia" w:ascii="Georgia" w:hAnsi="Georgia"/>
        </w:rPr>
        <w:t xml:space="preserve">Expliquer pourquoi on peut restreindre cette étude à l'intervalle </w:t>
      </w:r>
      <m:oMath>
        <m:r>
          <m:rPr>
            <m:sty m:val="p"/>
          </m:rPr>
          <m:t>[</m:t>
        </m:r>
        <m:r>
          <m:rPr>
            <m:sty m:val="p"/>
          </m:rPr>
          <m:t>0</m:t>
        </m:r>
        <m:r>
          <m:rPr>
            <m:sty m:val="p"/>
          </m:rPr>
          <m:t>,</m:t>
        </m:r>
        <m:r>
          <m:rPr>
            <m:sty m:val="i"/>
          </m:rPr>
          <m:t>e</m:t>
        </m:r>
        <m:r>
          <m:rPr>
            <m:sty m:val="p"/>
          </m:rPr>
          <m:t>]</m:t>
        </m:r>
      </m:oMath>
      <w:r>
        <w:rPr/>
        <w:t xml:space="preserve">.</w:t>
      </w:r>
    </w:p>
    <w:p>
      <w:pPr>
        <w:spacing w:line="271" w:before="330" w:lineRule="auto"/>
      </w:pPr>
      <w:r>
        <w:rPr>
          <w:rFonts w:eastAsia="Georgia" w:cs="Georgia" w:ascii="Georgia" w:hAnsi="Georgia"/>
          <w:b/>
          <w:sz w:val="42"/>
        </w:rPr>
        <w:t xml:space="preserve">1.2 - Établissement de l'équation de la diffusion de </w:t>
      </w:r>
      <m:oMath>
        <m:r>
          <m:rPr>
            <m:sty m:val="i"/>
          </m:rPr>
          <w:rPr>
            <w:sz w:val="42"/>
          </w:rPr>
          <m:t>A</m:t>
        </m:r>
      </m:oMath>
      <w:r>
        <w:rPr>
          <w:b/>
          <w:sz w:val="42"/>
        </w:rPr>
        <w:t xml:space="preserve"> dans la couche de produit poreux </w:t>
      </w:r>
      <m:oMath>
        <m:r>
          <m:rPr>
            <m:sty m:val="i"/>
          </m:rPr>
          <w:rPr>
            <w:sz w:val="42"/>
          </w:rPr>
          <m:t>B</m:t>
        </m:r>
      </m:oMath>
    </w:p>
    <w:p>
      <w:pPr>
        <w:spacing w:after="220" w:lineRule="auto"/>
      </w:pPr>
      <w:r>
        <w:rPr>
          <w:rFonts w:eastAsia="Georgia" w:cs="Georgia" w:ascii="Georgia" w:hAnsi="Georgia"/>
        </w:rPr>
        <w:t xml:space="preserve">Les phénomènes de diffusion qui nous intéressent sont régis par les équations suivantes :</w:t>
      </w:r>
    </w:p>
    <w:p>
      <w:pPr>
        <w:spacing w:after="220" w:lineRule="auto"/>
      </w:pPr>
      <m:oMathPara>
        <m:oMath>
          <m:acc>
            <m:accPr>
              <m:chr m:val="⃗"/>
            </m:accPr>
            <m:e>
              <m:sSub>
                <m:sSubPr/>
                <m:e>
                  <m:r>
                    <m:rPr>
                      <m:sty m:val="i"/>
                    </m:rPr>
                    <m:t>J</m:t>
                  </m:r>
                </m:e>
                <m:sub>
                  <m:r>
                    <m:rPr>
                      <m:sty m:val="p"/>
                    </m:rPr>
                    <m:t>N</m:t>
                  </m:r>
                </m:sub>
              </m:sSub>
            </m:e>
          </m:acc>
          <m:r>
            <m:rPr>
              <m:sty m:val="p"/>
            </m:rPr>
            <m:t>(</m:t>
          </m:r>
          <m:r>
            <m:rPr>
              <m:sty m:val="i"/>
            </m:rPr>
            <m:t>x</m:t>
          </m:r>
          <m:r>
            <m:rPr>
              <m:sty m:val="p"/>
            </m:rPr>
            <m:t>,</m:t>
          </m:r>
          <m:r>
            <m:rPr>
              <m:sty m:val="i"/>
            </m:rPr>
            <m:t>t</m:t>
          </m:r>
          <m:r>
            <m:rPr>
              <m:sty m:val="p"/>
            </m:rPr>
            <m:t>)</m:t>
          </m:r>
          <m:r>
            <m:rPr>
              <m:sty m:val="p"/>
            </m:rPr>
            <m:t>=</m:t>
          </m:r>
          <m:r>
            <m:rPr>
              <m:sty m:val="p"/>
            </m:rPr>
            <m:t>−</m:t>
          </m:r>
          <m:r>
            <m:rPr>
              <m:sty m:val="i"/>
            </m:rPr>
            <m:t>D</m:t>
          </m:r>
          <m:acc>
            <m:accPr>
              <m:chr m:val="⃗"/>
            </m:accPr>
            <m:e>
              <m:r>
                <m:rPr>
                  <m:sty m:val="p"/>
                </m:rPr>
                <m:t>grad</m:t>
              </m:r>
            </m:e>
          </m:acc>
          <m:r>
            <m:rPr>
              <m:sty m:val="p"/>
            </m:rPr>
            <m:t>(</m:t>
          </m:r>
          <m:r>
            <m:rPr>
              <m:sty m:val="i"/>
            </m:rPr>
            <m:t>n</m:t>
          </m:r>
          <m:r>
            <m:rPr>
              <m:sty m:val="p"/>
            </m:rPr>
            <m:t>(</m:t>
          </m:r>
          <m:r>
            <m:rPr>
              <m:sty m:val="i"/>
            </m:rPr>
            <m:t>x</m:t>
          </m:r>
          <m:r>
            <m:rPr>
              <m:sty m:val="p"/>
            </m:rPr>
            <m:t>,</m:t>
          </m:r>
          <m:r>
            <m:rPr>
              <m:sty m:val="i"/>
            </m:rPr>
            <m:t>t</m:t>
          </m:r>
          <m:r>
            <m:rPr>
              <m:sty m:val="p"/>
            </m:rPr>
            <m:t>)</m:t>
          </m:r>
          <m:r>
            <m:rPr>
              <m:sty m:val="p"/>
            </m:rPr>
            <m:t>)</m:t>
          </m:r>
          <m:r>
            <m:rPr>
              <m:sty m:val="p"/>
            </m:rPr>
            <m:t xml:space="preserve"> </m:t>
          </m:r>
          <m:r>
            <m:rPr>
              <m:nor/>
            </m:rPr>
            <m:t> (loi de Fick) </m:t>
          </m:r>
          <m:r>
            <m:rPr>
              <m:sty m:val="p"/>
            </m:rPr>
            <m:t xml:space="preserve"> </m:t>
          </m:r>
          <m:r>
            <m:rPr>
              <m:nor/>
            </m:rPr>
            <m:t> et </m:t>
          </m:r>
          <m:r>
            <m:rPr>
              <m:sty m:val="p"/>
            </m:rPr>
            <m:t xml:space="preserve"> </m:t>
          </m:r>
          <m:f>
            <m:fPr>
              <m:ctrlPr>
                <w:rPr>
                  <w:rFonts w:ascii="Cambria Math" w:hAnsi="Cambria Math"/>
                </w:rPr>
              </m:ctrlPr>
            </m:fPr>
            <m:num>
              <m:r>
                <m:rPr>
                  <m:sty m:val="i"/>
                </m:rPr>
                <m:t>δ</m:t>
              </m:r>
              <m:r>
                <m:rPr>
                  <m:sty m:val="i"/>
                </m:rPr>
                <m:t>N</m:t>
              </m:r>
            </m:num>
            <m:den>
              <m:r>
                <m:rPr>
                  <m:sty m:val="i"/>
                </m:rPr>
                <m:t>d</m:t>
              </m:r>
              <m:r>
                <m:rPr>
                  <m:sty m:val="i"/>
                </m:rPr>
                <m:t>t</m:t>
              </m:r>
            </m:den>
          </m:f>
          <m:r>
            <m:rPr>
              <m:sty m:val="p"/>
            </m:rPr>
            <m:t>=</m:t>
          </m:r>
          <m:nary>
            <m:naryPr>
              <m:chr m:val="∬"/>
              <m:limLoc m:val="undOvr"/>
              <m:subHide m:val="1"/>
              <m:supHide m:val="1"/>
              <m:ctrlPr>
                <w:rPr>
                  <w:rFonts w:ascii="Cambria Math" w:hAnsi="Cambria Math"/>
                </w:rPr>
              </m:ctrlPr>
            </m:naryPr>
            <m:sub/>
            <m:sup/>
            <m:e>
              <m:r>
                <m:t xml:space="preserve"> </m:t>
              </m:r>
            </m:e>
          </m:nary>
          <m:acc>
            <m:accPr>
              <m:chr m:val="⃗"/>
            </m:accPr>
            <m:e>
              <m:sSub>
                <m:sSubPr/>
                <m:e>
                  <m:r>
                    <m:rPr>
                      <m:sty m:val="i"/>
                    </m:rPr>
                    <m:t>J</m:t>
                  </m:r>
                </m:e>
                <m:sub>
                  <m:r>
                    <m:rPr>
                      <m:sty m:val="p"/>
                    </m:rPr>
                    <m:t>N</m:t>
                  </m:r>
                </m:sub>
              </m:sSub>
            </m:e>
          </m:acc>
          <m:r>
            <m:rPr>
              <m:sty m:val="i"/>
            </m:rPr>
            <m:t>d</m:t>
          </m:r>
          <m:acc>
            <m:accPr>
              <m:chr m:val="⃗"/>
            </m:accPr>
            <m:e>
              <m:r>
                <m:rPr>
                  <m:sty m:val="i"/>
                </m:rPr>
                <m:t>S</m:t>
              </m:r>
            </m:e>
          </m:acc>
          <m:r>
            <m:rPr>
              <m:sty m:val="p"/>
            </m:rPr>
            <m:t xml:space="preserve"> </m:t>
          </m:r>
          <m:d>
            <m:dPr>
              <m:begChr m:val="("/>
              <m:endChr m:val=")"/>
              <m:ctrlPr>
                <w:rPr>
                  <w:rFonts w:ascii="Cambria Math" w:hAnsi="Cambria Math"/>
                </w:rPr>
              </m:ctrlPr>
            </m:dPr>
            <m:e>
              <m:r>
                <m:rPr>
                  <m:nor/>
                </m:rPr>
                <m:t> flux de </m:t>
              </m:r>
              <m:acc>
                <m:accPr>
                  <m:chr m:val="⃗"/>
                </m:accPr>
                <m:e>
                  <m:sSub>
                    <m:sSubPr/>
                    <m:e>
                      <m:r>
                        <m:rPr>
                          <m:sty m:val="i"/>
                        </m:rPr>
                        <m:t>J</m:t>
                      </m:r>
                    </m:e>
                    <m:sub>
                      <m:r>
                        <m:rPr>
                          <m:sty m:val="p"/>
                        </m:rPr>
                        <m:t>N</m:t>
                      </m:r>
                    </m:sub>
                  </m:sSub>
                </m:e>
              </m:acc>
            </m:e>
          </m:d>
        </m:oMath>
      </m:oMathPara>
    </w:p>
    <w:p>
      <w:pPr>
        <w:spacing w:after="220" w:lineRule="auto"/>
      </w:pPr>
      <w:r>
        <w:rPr>
          <w:rFonts w:eastAsia="Georgia" w:cs="Georgia" w:ascii="Georgia" w:hAnsi="Georgia"/>
        </w:rPr>
        <w:t xml:space="preserve">Q3. Rappeler la signification physique de la loi de Fick. Préciser le nom et les unités des grandeurs qui la constitue.</w:t>
      </w:r>
    </w:p>
    <w:p>
      <w:pPr>
        <w:spacing w:after="220" w:lineRule="auto"/>
      </w:pPr>
      <w:r>
        <w:rPr>
          <w:rFonts w:eastAsia="Georgia" w:cs="Georgia" w:ascii="Georgia" w:hAnsi="Georgia"/>
        </w:rPr>
        <w:t xml:space="preserve">On considère un volume élémentaire de la couche de produit poreux de section </w:t>
      </w:r>
      <m:oMath>
        <m:r>
          <m:rPr>
            <m:sty m:val="i"/>
          </m:rPr>
          <m:t>S</m:t>
        </m:r>
      </m:oMath>
      <w:r>
        <w:rPr>
          <w:rFonts w:eastAsia="Georgia" w:cs="Georgia" w:ascii="Georgia" w:hAnsi="Georgia"/>
        </w:rPr>
        <w:t xml:space="preserve"> et d'épaisseur </w:t>
      </w:r>
      <m:oMath>
        <m:r>
          <m:rPr>
            <m:sty m:val="i"/>
          </m:rPr>
          <m:t>d</m:t>
        </m:r>
        <m:r>
          <m:rPr>
            <m:sty m:val="i"/>
          </m:rPr>
          <m:t>x</m:t>
        </m:r>
      </m:oMath>
      <w:r>
        <w:rPr>
          <w:rFonts w:eastAsia="Georgia" w:cs="Georgia" w:ascii="Georgia" w:hAnsi="Georgia"/>
        </w:rPr>
        <w:t xml:space="preserve"> (figure 3a). La figure 3b est une vue de profil de la figure 3a. La figure 3c est également une vue de profil sur laquelle le volume structurel et le volume des pores ont été séparés de manière fictive.</w:t>
      </w:r>
    </w:p>
    <w:p>
      <w:pPr>
        <w:spacing w:lineRule="auto"/>
        <w:jc w:val="center"/>
      </w:pPr>
      <w:r>
        <w:rPr/>
        <w:drawing>
          <wp:inline distB="0" distL="0" distR="0" distT="0">
            <wp:extent cx="5486400" cy="1021115"/>
            <wp:effectExtent b="0" l="0" r="0" t="0"/>
            <wp:docPr id="3" name="image-47635cc708f0f97caa8d9f0dc0ac084d3e3f4071.jpg"/>
            <a:graphic>
              <a:graphicData uri="http://schemas.openxmlformats.org/drawingml/2006/picture">
                <pic:pic>
                  <pic:nvPicPr>
                    <pic:cNvPr id="3" name="image-47635cc708f0f97caa8d9f0dc0ac084d3e3f4071.jpg" descr=""/>
                    <pic:cNvPicPr/>
                  </pic:nvPicPr>
                  <pic:blipFill>
                    <a:blip r:embed="rId7" cstate="print"/>
                    <a:srcRect b="0" l="0" r="0" t="0"/>
                    <a:stretch>
                      <a:fillRect/>
                    </a:stretch>
                  </pic:blipFill>
                  <pic:spPr>
                    <a:xfrm>
                      <a:off x="0" y="0"/>
                      <a:ext cx="5486400" cy="1021115"/>
                    </a:xfrm>
                    <a:prstGeom prst="rect"/>
                  </pic:spPr>
                </pic:pic>
              </a:graphicData>
            </a:graphic>
          </wp:inline>
        </w:drawing>
      </w:r>
    </w:p>
    <w:p>
      <w:pPr>
        <w:spacing w:lineRule="auto"/>
      </w:pPr>
      <w:r>
        <w:rPr>
          <w:rFonts w:eastAsia="Georgia" w:cs="Georgia" w:ascii="Georgia" w:hAnsi="Georgia"/>
        </w:rPr>
        <w:t xml:space="preserve">Figure 3 - Volume élémentaire de la couche de produit poreux de section </w:t>
      </w:r>
      <m:oMath>
        <m:r>
          <m:rPr>
            <m:sty m:val="i"/>
          </m:rPr>
          <m:t>S</m:t>
        </m:r>
      </m:oMath>
      <w:r>
        <w:rPr>
          <w:rFonts w:eastAsia="Georgia" w:cs="Georgia" w:ascii="Georgia" w:hAnsi="Georgia"/>
        </w:rPr>
        <w:t xml:space="preserve"> et d'épaisseur </w:t>
      </w:r>
      <m:oMath>
        <m:r>
          <m:rPr>
            <m:sty m:val="i"/>
          </m:rPr>
          <m:t>d</m:t>
        </m:r>
        <m:r>
          <m:rPr>
            <m:sty m:val="i"/>
          </m:rPr>
          <m:t>x</m:t>
        </m:r>
        <m:m>
          <m:mPr>
            <m:plcHide m:val="1"/>
            <m:cGpRule m:val="0"/>
            <m:mcs>
              <m:mc>
                <m:mcPr>
                  <m:count m:val="1"/>
                  <m:mcJc m:val="left"/>
                </m:mcPr>
              </m:mc>
              <m:mc>
                <m:mcPr>
                  <m:count m:val="1"/>
                  <m:mcJc m:val="left"/>
                </m:mcPr>
              </m:mc>
            </m:mcs>
            <m:ctrlPr>
              <w:rPr>
                <w:rFonts w:ascii="Cambria Math" w:hAnsi="Cambria Math"/>
                <w:i/>
              </w:rPr>
            </m:ctrlPr>
          </m:mPr>
          <m:mr>
            <m:e>
              <m:r>
                <m:rPr>
                  <m:nor/>
                </m:rPr>
                <m:t> (a) Vue en </m:t>
              </m:r>
              <m:r>
                <m:rPr>
                  <m:sty m:val="p"/>
                </m:rPr>
                <m:t>3</m:t>
              </m:r>
              <m:r>
                <m:rPr>
                  <m:nor/>
                </m:rPr>
                <m:t> dimensions </m:t>
              </m:r>
            </m:e>
            <m:e>
              <m:r>
                <m:rPr>
                  <m:nor/>
                </m:rPr>
                <m:t> (b) Vue de profil </m:t>
              </m:r>
            </m:e>
          </m:mr>
        </m:m>
      </m:oMath>
    </w:p>
    <w:p>
      <w:pPr>
        <w:spacing w:after="220" w:lineRule="auto"/>
      </w:pPr>
      <w:r>
        <w:rPr>
          <w:rFonts w:eastAsia="Georgia" w:cs="Georgia" w:ascii="Georgia" w:hAnsi="Georgia"/>
        </w:rPr>
        <w:t xml:space="preserve">Q4. Reproduire sur votre copie le schéma du volume élémentaire de la figure 3c en y faisant figurer les flux de matière aux abscisses </w:t>
      </w:r>
      <m:oMath>
        <m:r>
          <m:rPr>
            <m:sty m:val="i"/>
          </m:rPr>
          <m:t>x</m:t>
        </m:r>
      </m:oMath>
      <w:r>
        <w:rPr/>
        <w:t xml:space="preserve"> et </w:t>
      </w:r>
      <m:oMath>
        <m:r>
          <m:rPr>
            <m:sty m:val="i"/>
          </m:rPr>
          <m:t>x</m:t>
        </m:r>
        <m:r>
          <m:rPr>
            <m:sty m:val="p"/>
          </m:rPr>
          <m:t>+</m:t>
        </m:r>
        <m:r>
          <m:rPr>
            <m:sty m:val="i"/>
          </m:rPr>
          <m:t>d</m:t>
        </m:r>
        <m:r>
          <m:rPr>
            <m:sty m:val="i"/>
          </m:rPr>
          <m:t>x</m:t>
        </m:r>
      </m:oMath>
      <w:r>
        <w:rPr/>
        <w:t xml:space="preserve">.</w:t>
      </w:r>
    </w:p>
    <w:p>
      <w:pPr>
        <w:spacing w:after="220" w:lineRule="auto"/>
      </w:pPr>
      <w:r>
        <w:rPr>
          <w:rFonts w:eastAsia="Georgia" w:cs="Georgia" w:ascii="Georgia" w:hAnsi="Georgia"/>
        </w:rPr>
        <w:t xml:space="preserve">Q5. Réaliser un bilan de matière sur ce volume élémentaire traduisant la conservation du nombre de molécules et en déduire l'équation de la diffusion dans la couche de produit poreux :</w:t>
      </w:r>
    </w:p>
    <w:p>
      <w:pPr>
        <w:spacing w:after="220" w:lineRule="auto"/>
      </w:pPr>
      <m:oMathPara>
        <m:oMath>
          <m:r>
            <m:rPr>
              <m:sty m:val="i"/>
            </m:rPr>
            <m:t>ϵ</m:t>
          </m:r>
          <m:f>
            <m:fPr>
              <m:ctrlPr>
                <w:rPr>
                  <w:rFonts w:ascii="Cambria Math" w:hAnsi="Cambria Math"/>
                </w:rPr>
              </m:ctrlPr>
            </m:fPr>
            <m:num>
              <m:r>
                <m:rPr>
                  <m:sty m:val="i"/>
                </m:rPr>
                <m:t>∂</m:t>
              </m:r>
              <m:r>
                <m:rPr>
                  <m:sty m:val="i"/>
                </m:rPr>
                <m:t>n</m:t>
              </m:r>
            </m:num>
            <m:den>
              <m:r>
                <m:rPr>
                  <m:sty m:val="i"/>
                </m:rPr>
                <m:t>∂</m:t>
              </m:r>
              <m:r>
                <m:rPr>
                  <m:sty m:val="i"/>
                </m:rPr>
                <m:t>t</m:t>
              </m:r>
            </m:den>
          </m:f>
          <m:r>
            <m:rPr>
              <m:sty m:val="p"/>
            </m:rPr>
            <m:t>=</m:t>
          </m:r>
          <m:sSub>
            <m:sSubPr/>
            <m:e>
              <m:r>
                <m:rPr>
                  <m:sty m:val="i"/>
                </m:rPr>
                <m:t>D</m:t>
              </m:r>
            </m:e>
            <m:sub>
              <m:r>
                <m:rPr>
                  <m:sty m:val="p"/>
                </m:rPr>
                <m:t>e</m:t>
              </m:r>
            </m:sub>
          </m:sSub>
          <m:f>
            <m:fPr>
              <m:ctrlPr>
                <w:rPr>
                  <w:rFonts w:ascii="Cambria Math" w:hAnsi="Cambria Math"/>
                </w:rPr>
              </m:ctrlPr>
            </m:fPr>
            <m:num>
              <m:sSup>
                <m:sSupPr/>
                <m:e>
                  <m:r>
                    <m:rPr>
                      <m:sty m:val="i"/>
                    </m:rPr>
                    <m:t>∂</m:t>
                  </m:r>
                </m:e>
                <m:sup>
                  <m:r>
                    <m:rPr>
                      <m:sty m:val="p"/>
                    </m:rPr>
                    <m:t>2</m:t>
                  </m:r>
                </m:sup>
              </m:sSup>
              <m:r>
                <m:rPr>
                  <m:sty m:val="i"/>
                </m:rPr>
                <m:t>n</m:t>
              </m:r>
            </m:num>
            <m:den>
              <m:r>
                <m:rPr>
                  <m:sty m:val="i"/>
                </m:rPr>
                <m:t>∂</m:t>
              </m:r>
              <m:sSup>
                <m:sSupPr/>
                <m:e>
                  <m:r>
                    <m:rPr>
                      <m:sty m:val="i"/>
                    </m:rPr>
                    <m:t>x</m:t>
                  </m:r>
                </m:e>
                <m:sup>
                  <m:r>
                    <m:rPr>
                      <m:sty m:val="p"/>
                    </m:rPr>
                    <m:t>2</m:t>
                  </m:r>
                </m:sup>
              </m:sSup>
            </m:den>
          </m:f>
        </m:oMath>
      </m:oMathPara>
    </w:p>
    <w:p>
      <w:pPr>
        <w:spacing w:after="220" w:lineRule="auto"/>
      </w:pPr>
      <w:r>
        <w:rPr>
          <w:rFonts w:eastAsia="Georgia" w:cs="Georgia" w:ascii="Georgia" w:hAnsi="Georgia"/>
        </w:rPr>
        <w:t xml:space="preserve">où </w:t>
      </w:r>
      <m:oMath>
        <m:sSub>
          <m:sSubPr/>
          <m:e>
            <m:r>
              <m:rPr>
                <m:sty m:val="i"/>
              </m:rPr>
              <m:t>D</m:t>
            </m:r>
          </m:e>
          <m:sub>
            <m:r>
              <m:rPr>
                <m:sty m:val="p"/>
              </m:rPr>
              <m:t>e</m:t>
            </m:r>
          </m:sub>
        </m:sSub>
      </m:oMath>
      <w:r>
        <w:rPr>
          <w:rFonts w:eastAsia="Georgia" w:cs="Georgia" w:ascii="Georgia" w:hAnsi="Georgia"/>
        </w:rPr>
        <w:t xml:space="preserve"> est un coefficient de diffusion effectif qui prend en compte le caractère poreux du matériau.</w:t>
      </w:r>
    </w:p>
    <w:p>
      <w:pPr>
        <w:spacing w:after="220" w:lineRule="auto"/>
      </w:pPr>
      <w:r>
        <w:rPr>
          <w:rFonts w:eastAsia="Georgia" w:cs="Georgia" w:ascii="Georgia" w:hAnsi="Georgia"/>
        </w:rPr>
        <w:t xml:space="preserve">On utilise plus généralement l'équation de la diffusion de A dans la couche de produit poreux en considérant la concentration molaire </w:t>
      </w:r>
      <m:oMath>
        <m:r>
          <m:rPr>
            <m:sty m:val="i"/>
          </m:rPr>
          <m:t>C</m:t>
        </m:r>
      </m:oMath>
      <w:r>
        <w:rPr>
          <w:rFonts w:eastAsia="Georgia" w:cs="Georgia" w:ascii="Georgia" w:hAnsi="Georgia"/>
        </w:rPr>
        <w:t xml:space="preserve"> plutôt que le nombre de molécules par unité de volume :</w:t>
      </w:r>
    </w:p>
    <w:p>
      <w:pPr>
        <w:spacing w:after="220" w:lineRule="auto"/>
      </w:pPr>
      <m:oMathPara>
        <m:oMath>
          <m:r>
            <m:rPr>
              <m:sty m:val="i"/>
            </m:rPr>
            <m:t>ϵ</m:t>
          </m:r>
          <m:f>
            <m:fPr>
              <m:ctrlPr>
                <w:rPr>
                  <w:rFonts w:ascii="Cambria Math" w:hAnsi="Cambria Math"/>
                </w:rPr>
              </m:ctrlPr>
            </m:fPr>
            <m:num>
              <m:r>
                <m:rPr>
                  <m:sty m:val="i"/>
                </m:rPr>
                <m:t>∂</m:t>
              </m:r>
              <m:r>
                <m:rPr>
                  <m:sty m:val="i"/>
                </m:rPr>
                <m:t>C</m:t>
              </m:r>
            </m:num>
            <m:den>
              <m:r>
                <m:rPr>
                  <m:sty m:val="i"/>
                </m:rPr>
                <m:t>∂</m:t>
              </m:r>
              <m:r>
                <m:rPr>
                  <m:sty m:val="i"/>
                </m:rPr>
                <m:t>t</m:t>
              </m:r>
            </m:den>
          </m:f>
          <m:r>
            <m:rPr>
              <m:sty m:val="p"/>
            </m:rPr>
            <m:t>=</m:t>
          </m:r>
          <m:sSub>
            <m:sSubPr/>
            <m:e>
              <m:r>
                <m:rPr>
                  <m:sty m:val="i"/>
                </m:rPr>
                <m:t>D</m:t>
              </m:r>
            </m:e>
            <m:sub>
              <m:r>
                <m:rPr>
                  <m:sty m:val="p"/>
                </m:rPr>
                <m:t>e</m:t>
              </m:r>
            </m:sub>
          </m:sSub>
          <m:f>
            <m:fPr>
              <m:ctrlPr>
                <w:rPr>
                  <w:rFonts w:ascii="Cambria Math" w:hAnsi="Cambria Math"/>
                </w:rPr>
              </m:ctrlPr>
            </m:fPr>
            <m:num>
              <m:sSup>
                <m:sSupPr/>
                <m:e>
                  <m:r>
                    <m:rPr>
                      <m:sty m:val="i"/>
                    </m:rPr>
                    <m:t>∂</m:t>
                  </m:r>
                </m:e>
                <m:sup>
                  <m:r>
                    <m:rPr>
                      <m:sty m:val="p"/>
                    </m:rPr>
                    <m:t>2</m:t>
                  </m:r>
                </m:sup>
              </m:sSup>
              <m:r>
                <m:rPr>
                  <m:sty m:val="i"/>
                </m:rPr>
                <m:t>C</m:t>
              </m:r>
            </m:num>
            <m:den>
              <m:r>
                <m:rPr>
                  <m:sty m:val="i"/>
                </m:rPr>
                <m:t>∂</m:t>
              </m:r>
              <m:sSup>
                <m:sSupPr/>
                <m:e>
                  <m:r>
                    <m:rPr>
                      <m:sty m:val="i"/>
                    </m:rPr>
                    <m:t>x</m:t>
                  </m:r>
                </m:e>
                <m:sup>
                  <m:r>
                    <m:rPr>
                      <m:sty m:val="p"/>
                    </m:rPr>
                    <m:t>2</m:t>
                  </m:r>
                </m:sup>
              </m:sSup>
            </m:den>
          </m:f>
        </m:oMath>
      </m:oMathPara>
    </w:p>
    <w:p>
      <w:pPr>
        <w:spacing w:after="220" w:lineRule="auto"/>
      </w:pPr>
      <w:r>
        <w:rPr>
          <w:rFonts w:eastAsia="Georgia" w:cs="Georgia" w:ascii="Georgia" w:hAnsi="Georgia"/>
        </w:rPr>
        <w:t xml:space="preserve">Cette équation s'accompagne des deux conditions aux limites suivantes:</w:t>
      </w:r>
    </w:p>
    <w:p>
      <w:pPr>
        <w:numPr>
          <w:ilvl w:val="0"/>
          <w:numId w:val="3"/>
        </w:numPr>
        <w:spacing w:lineRule="auto"/>
      </w:pPr>
      <w:r>
        <w:rPr/>
        <w:t xml:space="preserve">en </w:t>
      </w:r>
      <m:oMath>
        <m:r>
          <m:rPr>
            <m:sty m:val="i"/>
          </m:rPr>
          <m:t>x</m:t>
        </m:r>
        <m:r>
          <m:rPr>
            <m:sty m:val="p"/>
          </m:rPr>
          <m:t>=</m:t>
        </m:r>
        <m:r>
          <m:rPr>
            <m:sty m:val="p"/>
          </m:rPr>
          <m:t>0</m:t>
        </m:r>
        <m:r>
          <m:rPr>
            <m:sty m:val="p"/>
          </m:rPr>
          <m:t>,</m:t>
        </m:r>
        <m:sSub>
          <m:sSubPr/>
          <m:e>
            <m:d>
              <m:dPr>
                <m:begChr m:val=""/>
                <m:endChr m:val="|"/>
                <m:ctrlPr>
                  <w:rPr>
                    <w:rFonts w:ascii="Cambria Math" w:hAnsi="Cambria Math"/>
                  </w:rPr>
                </m:ctrlPr>
              </m:dPr>
              <m:e>
                <m:sSub>
                  <m:sSubPr/>
                  <m:e>
                    <m:r>
                      <m:rPr>
                        <m:sty m:val="i"/>
                      </m:rPr>
                      <m:t>D</m:t>
                    </m:r>
                  </m:e>
                  <m:sub>
                    <m:r>
                      <m:rPr>
                        <m:sty m:val="p"/>
                      </m:rPr>
                      <m:t>e</m:t>
                    </m:r>
                  </m:sub>
                </m:sSub>
                <m:f>
                  <m:fPr>
                    <m:ctrlPr>
                      <w:rPr>
                        <w:rFonts w:ascii="Cambria Math" w:hAnsi="Cambria Math"/>
                      </w:rPr>
                    </m:ctrlPr>
                  </m:fPr>
                  <m:num>
                    <m:r>
                      <m:rPr>
                        <m:sty m:val="i"/>
                      </m:rPr>
                      <m:t>∂</m:t>
                    </m:r>
                    <m:r>
                      <m:rPr>
                        <m:sty m:val="i"/>
                      </m:rPr>
                      <m:t>C</m:t>
                    </m:r>
                  </m:num>
                  <m:den>
                    <m:r>
                      <m:rPr>
                        <m:sty m:val="i"/>
                      </m:rPr>
                      <m:t>∂</m:t>
                    </m:r>
                    <m:r>
                      <m:rPr>
                        <m:sty m:val="i"/>
                      </m:rPr>
                      <m:t>x</m:t>
                    </m:r>
                  </m:den>
                </m:f>
              </m:e>
            </m:d>
          </m:e>
          <m:sub>
            <m:r>
              <m:rPr>
                <m:sty m:val="i"/>
              </m:rPr>
              <m:t>x</m:t>
            </m:r>
            <m:r>
              <m:rPr>
                <m:sty m:val="p"/>
              </m:rPr>
              <m:t>=</m:t>
            </m:r>
            <m:r>
              <m:rPr>
                <m:sty m:val="p"/>
              </m:rPr>
              <m:t>0</m:t>
            </m:r>
          </m:sub>
        </m:sSub>
        <m:r>
          <m:rPr>
            <m:sty m:val="p"/>
          </m:rPr>
          <m:t>=</m:t>
        </m:r>
        <m:sSub>
          <m:sSubPr/>
          <m:e>
            <m:r>
              <m:rPr>
                <m:sty m:val="i"/>
              </m:rPr>
              <m:t>k</m:t>
            </m:r>
          </m:e>
          <m:sub>
            <m:r>
              <m:rPr>
                <m:sty m:val="p"/>
              </m:rPr>
              <m:t>D</m:t>
            </m:r>
          </m:sub>
        </m:sSub>
        <m:d>
          <m:dPr>
            <m:begChr m:val="("/>
            <m:endChr m:val=")"/>
            <m:ctrlPr>
              <w:rPr>
                <w:rFonts w:ascii="Cambria Math" w:hAnsi="Cambria Math"/>
              </w:rPr>
            </m:ctrlPr>
          </m:dPr>
          <m:e>
            <m:sSub>
              <m:sSubPr/>
              <m:e>
                <m:r>
                  <m:rPr>
                    <m:sty m:val="i"/>
                  </m:rPr>
                  <m:t>C</m:t>
                </m:r>
              </m:e>
              <m:sub>
                <m:r>
                  <m:rPr>
                    <m:sty m:val="p"/>
                  </m:rPr>
                  <m:t>e</m:t>
                </m:r>
              </m:sub>
            </m:sSub>
            <m:r>
              <m:rPr>
                <m:sty m:val="p"/>
              </m:rPr>
              <m:t>−</m:t>
            </m:r>
            <m:sSub>
              <m:sSubPr/>
              <m:e>
                <m:r>
                  <m:rPr>
                    <m:sty m:val="i"/>
                  </m:rPr>
                  <m:t>C</m:t>
                </m:r>
              </m:e>
              <m:sub>
                <m:r>
                  <m:rPr>
                    <m:sty m:val="p"/>
                  </m:rPr>
                  <m:t>s</m:t>
                </m:r>
              </m:sub>
            </m:sSub>
          </m:e>
        </m:d>
      </m:oMath>
    </w:p>
    <w:p>
      <w:pPr>
        <w:numPr>
          <w:ilvl w:val="0"/>
          <w:numId w:val="3"/>
        </w:numPr>
        <w:spacing w:lineRule="auto"/>
      </w:pPr>
      <w:r>
        <w:rPr/>
        <w:t xml:space="preserve">en </w:t>
      </w:r>
      <m:oMath>
        <m:r>
          <m:rPr>
            <m:sty m:val="i"/>
          </m:rPr>
          <m:t>x</m:t>
        </m:r>
        <m:r>
          <m:rPr>
            <m:sty m:val="p"/>
          </m:rPr>
          <m:t>=</m:t>
        </m:r>
        <m:sSub>
          <m:sSubPr/>
          <m:e>
            <m:r>
              <m:rPr>
                <m:sty m:val="i"/>
              </m:rPr>
              <m:t>x</m:t>
            </m:r>
          </m:e>
          <m:sub>
            <m:r>
              <m:rPr>
                <m:sty m:val="p"/>
              </m:rPr>
              <m:t>f</m:t>
            </m:r>
          </m:sub>
        </m:sSub>
        <m:r>
          <m:rPr>
            <m:sty m:val="p"/>
          </m:rPr>
          <m:t>,</m:t>
        </m:r>
        <m:sSub>
          <m:sSubPr/>
          <m:e>
            <m:d>
              <m:dPr>
                <m:begChr m:val=""/>
                <m:endChr m:val="|"/>
                <m:ctrlPr>
                  <w:rPr>
                    <w:rFonts w:ascii="Cambria Math" w:hAnsi="Cambria Math"/>
                  </w:rPr>
                </m:ctrlPr>
              </m:dPr>
              <m:e>
                <m:sSub>
                  <m:sSubPr/>
                  <m:e>
                    <m:r>
                      <m:rPr>
                        <m:sty m:val="i"/>
                      </m:rPr>
                      <m:t>D</m:t>
                    </m:r>
                  </m:e>
                  <m:sub>
                    <m:r>
                      <m:rPr>
                        <m:sty m:val="i"/>
                      </m:rPr>
                      <m:t>e</m:t>
                    </m:r>
                  </m:sub>
                </m:sSub>
                <m:f>
                  <m:fPr>
                    <m:ctrlPr>
                      <w:rPr>
                        <w:rFonts w:ascii="Cambria Math" w:hAnsi="Cambria Math"/>
                      </w:rPr>
                    </m:ctrlPr>
                  </m:fPr>
                  <m:num>
                    <m:r>
                      <m:rPr>
                        <m:sty m:val="i"/>
                      </m:rPr>
                      <m:t>∂</m:t>
                    </m:r>
                    <m:r>
                      <m:rPr>
                        <m:sty m:val="i"/>
                      </m:rPr>
                      <m:t>C</m:t>
                    </m:r>
                  </m:num>
                  <m:den>
                    <m:r>
                      <m:rPr>
                        <m:sty m:val="i"/>
                      </m:rPr>
                      <m:t>∂</m:t>
                    </m:r>
                    <m:r>
                      <m:rPr>
                        <m:sty m:val="i"/>
                      </m:rPr>
                      <m:t>x</m:t>
                    </m:r>
                  </m:den>
                </m:f>
              </m:e>
            </m:d>
          </m:e>
          <m:sub>
            <m:r>
              <m:rPr>
                <m:sty m:val="i"/>
              </m:rPr>
              <m:t>x</m:t>
            </m:r>
            <m:r>
              <m:rPr>
                <m:sty m:val="p"/>
              </m:rPr>
              <m:t>=</m:t>
            </m:r>
            <m:sSub>
              <m:sSubPr/>
              <m:e>
                <m:r>
                  <m:rPr>
                    <m:sty m:val="i"/>
                  </m:rPr>
                  <m:t>x</m:t>
                </m:r>
              </m:e>
              <m:sub>
                <m:r>
                  <m:rPr>
                    <m:sty m:val="p"/>
                  </m:rPr>
                  <m:t>f</m:t>
                </m:r>
              </m:sub>
            </m:sSub>
          </m:sub>
        </m:sSub>
        <m:r>
          <m:rPr>
            <m:sty m:val="p"/>
          </m:rPr>
          <m:t>=</m:t>
        </m:r>
        <m:sSub>
          <m:sSubPr/>
          <m:e>
            <m:r>
              <m:rPr>
                <m:sty m:val="i"/>
              </m:rPr>
              <m:t>k</m:t>
            </m:r>
          </m:e>
          <m:sub>
            <m:r>
              <m:rPr>
                <m:sty m:val="p"/>
              </m:rPr>
              <m:t>C</m:t>
            </m:r>
          </m:sub>
        </m:sSub>
        <m:sSub>
          <m:sSubPr/>
          <m:e>
            <m:r>
              <m:rPr>
                <m:sty m:val="i"/>
              </m:rPr>
              <m:t>C</m:t>
            </m:r>
          </m:e>
          <m:sub>
            <m:r>
              <m:rPr>
                <m:sty m:val="p"/>
              </m:rPr>
              <m:t>f</m:t>
            </m:r>
          </m:sub>
        </m:sSub>
      </m:oMath>
      <w:r>
        <w:rPr/>
        <w:br w:type="textWrapping"/>
      </w:r>
      <w:r>
        <w:rPr/>
        <w:t xml:space="preserve">avec:</w:t>
      </w:r>
    </w:p>
    <w:p>
      <w:pPr>
        <w:numPr>
          <w:ilvl w:val="0"/>
          <w:numId w:val="3"/>
        </w:numPr>
        <w:spacing w:lineRule="auto"/>
      </w:pPr>
      <m:oMath>
        <m:sSub>
          <m:sSubPr/>
          <m:e>
            <m:r>
              <m:rPr>
                <m:sty m:val="i"/>
              </m:rPr>
              <m:t>k</m:t>
            </m:r>
          </m:e>
          <m:sub>
            <m:r>
              <m:rPr>
                <m:sty m:val="p"/>
              </m:rPr>
              <m:t>D</m:t>
            </m:r>
          </m:sub>
        </m:sSub>
      </m:oMath>
      <w:r>
        <w:rPr/>
        <w:t xml:space="preserve"> la conductance de transfert du fluide dans la couche limite (en </w:t>
      </w:r>
      <m:oMath>
        <m:r>
          <m:rPr>
            <m:sty m:val="p"/>
          </m:rPr>
          <m:t>m</m:t>
        </m:r>
        <m:r>
          <m:rPr>
            <m:sty m:val="p"/>
          </m:rPr>
          <m:t>⋅</m:t>
        </m:r>
        <m:sSup>
          <m:sSupPr/>
          <m:e>
            <m:r>
              <m:rPr>
                <m:sty m:val="p"/>
              </m:rPr>
              <m:t>s</m:t>
            </m:r>
          </m:e>
          <m:sup>
            <m:r>
              <m:rPr>
                <m:sty m:val="p"/>
              </m:rPr>
              <m:t>−</m:t>
            </m:r>
            <m:r>
              <m:rPr>
                <m:sty m:val="p"/>
              </m:rPr>
              <m:t>1</m:t>
            </m:r>
          </m:sup>
        </m:sSup>
      </m:oMath>
      <w:r>
        <w:rPr/>
        <w:t xml:space="preserve"> ) ;</w:t>
      </w:r>
    </w:p>
    <w:p>
      <w:pPr>
        <w:numPr>
          <w:ilvl w:val="0"/>
          <w:numId w:val="3"/>
        </w:numPr>
        <w:spacing w:lineRule="auto"/>
      </w:pPr>
      <m:oMath>
        <m:sSub>
          <m:sSubPr/>
          <m:e>
            <m:r>
              <m:rPr>
                <m:sty m:val="p"/>
              </m:rPr>
              <m:t>C</m:t>
            </m:r>
          </m:e>
          <m:sub>
            <m:r>
              <m:rPr>
                <m:sty m:val="p"/>
              </m:rPr>
              <m:t>e</m:t>
            </m:r>
          </m:sub>
        </m:sSub>
      </m:oMath>
      <w:r>
        <w:rPr/>
        <w:t xml:space="preserve"> la concentration molaire du fluide dans la phase gazeuse en dehors de la couche limite du fluide ;</w:t>
      </w:r>
    </w:p>
    <w:p>
      <w:pPr>
        <w:numPr>
          <w:ilvl w:val="0"/>
          <w:numId w:val="3"/>
        </w:numPr>
        <w:spacing w:lineRule="auto"/>
      </w:pPr>
      <m:oMath>
        <m:sSub>
          <m:sSubPr/>
          <m:e>
            <m:r>
              <m:rPr>
                <m:sty m:val="i"/>
              </m:rPr>
              <m:t>C</m:t>
            </m:r>
          </m:e>
          <m:sub>
            <m:r>
              <m:rPr>
                <m:sty m:val="p"/>
              </m:rPr>
              <m:t>s</m:t>
            </m:r>
          </m:sub>
        </m:sSub>
      </m:oMath>
      <w:r>
        <w:rPr/>
        <w:t xml:space="preserve"> la concentration en surface de la particule, en </w:t>
      </w:r>
      <m:oMath>
        <m:r>
          <m:rPr>
            <m:sty m:val="i"/>
          </m:rPr>
          <m:t>x</m:t>
        </m:r>
        <m:r>
          <m:rPr>
            <m:sty m:val="p"/>
          </m:rPr>
          <m:t>=</m:t>
        </m:r>
        <m:r>
          <m:rPr>
            <m:sty m:val="p"/>
          </m:rPr>
          <m:t>0</m:t>
        </m:r>
      </m:oMath>
      <w:r>
        <w:rPr/>
        <w:t xml:space="preserve"> (donc </w:t>
      </w:r>
      <m:oMath>
        <m:sSub>
          <m:sSubPr/>
          <m:e>
            <m:r>
              <m:rPr>
                <m:sty m:val="i"/>
              </m:rPr>
              <m:t>C</m:t>
            </m:r>
          </m:e>
          <m:sub>
            <m:r>
              <m:rPr>
                <m:sty m:val="p"/>
              </m:rPr>
              <m:t>s</m:t>
            </m:r>
          </m:sub>
        </m:sSub>
        <m:r>
          <m:rPr>
            <m:sty m:val="p"/>
          </m:rPr>
          <m:t>=</m:t>
        </m:r>
        <m:r>
          <m:rPr>
            <m:sty m:val="i"/>
          </m:rPr>
          <m:t>C</m:t>
        </m:r>
        <m:r>
          <m:rPr>
            <m:sty m:val="p"/>
          </m:rPr>
          <m:t>(</m:t>
        </m:r>
        <m:r>
          <m:rPr>
            <m:sty m:val="i"/>
          </m:rPr>
          <m:t>x</m:t>
        </m:r>
        <m:r>
          <m:rPr>
            <m:sty m:val="p"/>
          </m:rPr>
          <m:t>=</m:t>
        </m:r>
        <m:r>
          <m:rPr>
            <m:sty m:val="p"/>
          </m:rPr>
          <m:t>0</m:t>
        </m:r>
        <m:r>
          <m:rPr>
            <m:sty m:val="p"/>
          </m:rPr>
          <m:t>)</m:t>
        </m:r>
      </m:oMath>
      <w:r>
        <w:rPr/>
        <w:t xml:space="preserve"> );</w:t>
      </w:r>
    </w:p>
    <w:p>
      <w:pPr>
        <w:numPr>
          <w:ilvl w:val="0"/>
          <w:numId w:val="3"/>
        </w:numPr>
        <w:spacing w:lineRule="auto"/>
      </w:pPr>
      <m:oMath>
        <m:sSub>
          <m:sSubPr/>
          <m:e>
            <m:r>
              <m:rPr>
                <m:sty m:val="i"/>
              </m:rPr>
              <m:t>C</m:t>
            </m:r>
          </m:e>
          <m:sub>
            <m:r>
              <m:rPr>
                <m:sty m:val="p"/>
              </m:rPr>
              <m:t>f</m:t>
            </m:r>
          </m:sub>
        </m:sSub>
      </m:oMath>
      <w:r>
        <w:rPr>
          <w:rFonts w:eastAsia="Georgia" w:cs="Georgia" w:ascii="Georgia" w:hAnsi="Georgia"/>
        </w:rPr>
        <w:t xml:space="preserve"> la concentration au niveau du front de réaction, en </w:t>
      </w:r>
      <m:oMath>
        <m:r>
          <m:rPr>
            <m:sty m:val="i"/>
          </m:rPr>
          <m:t>x</m:t>
        </m:r>
        <m:r>
          <m:rPr>
            <m:sty m:val="p"/>
          </m:rPr>
          <m:t>=</m:t>
        </m:r>
        <m:sSub>
          <m:sSubPr/>
          <m:e>
            <m:r>
              <m:rPr>
                <m:sty m:val="i"/>
              </m:rPr>
              <m:t>x</m:t>
            </m:r>
          </m:e>
          <m:sub>
            <m:r>
              <m:rPr>
                <m:sty m:val="p"/>
              </m:rPr>
              <m:t>f</m:t>
            </m:r>
          </m:sub>
        </m:sSub>
      </m:oMath>
      <w:r>
        <w:rPr/>
        <w:t xml:space="preserve"> (donc </w:t>
      </w:r>
      <m:oMath>
        <m:sSub>
          <m:sSubPr/>
          <m:e>
            <m:r>
              <m:rPr>
                <m:sty m:val="i"/>
              </m:rPr>
              <m:t>C</m:t>
            </m:r>
          </m:e>
          <m:sub>
            <m:r>
              <m:rPr>
                <m:sty m:val="p"/>
              </m:rPr>
              <m:t>f</m:t>
            </m:r>
          </m:sub>
        </m:sSub>
        <m:r>
          <m:rPr>
            <m:sty m:val="p"/>
          </m:rPr>
          <m:t>=</m:t>
        </m:r>
        <m:r>
          <m:rPr>
            <m:sty m:val="i"/>
          </m:rPr>
          <m:t>C</m:t>
        </m:r>
        <m:d>
          <m:dPr>
            <m:begChr m:val="("/>
            <m:endChr m:val=")"/>
            <m:ctrlPr>
              <w:rPr>
                <w:rFonts w:ascii="Cambria Math" w:hAnsi="Cambria Math"/>
              </w:rPr>
            </m:ctrlPr>
          </m:dPr>
          <m:e>
            <m:r>
              <m:rPr>
                <m:sty m:val="i"/>
              </m:rPr>
              <m:t>x</m:t>
            </m:r>
            <m:r>
              <m:rPr>
                <m:sty m:val="p"/>
              </m:rPr>
              <m:t>=</m:t>
            </m:r>
            <m:sSub>
              <m:sSubPr/>
              <m:e>
                <m:r>
                  <m:rPr>
                    <m:sty m:val="i"/>
                  </m:rPr>
                  <m:t>x</m:t>
                </m:r>
              </m:e>
              <m:sub>
                <m:r>
                  <m:rPr>
                    <m:sty m:val="p"/>
                  </m:rPr>
                  <m:t>f</m:t>
                </m:r>
              </m:sub>
            </m:sSub>
          </m:e>
        </m:d>
      </m:oMath>
      <w:r>
        <w:rPr/>
        <w:t xml:space="preserve"> );</w:t>
      </w:r>
    </w:p>
    <w:p>
      <w:pPr>
        <w:numPr>
          <w:ilvl w:val="0"/>
          <w:numId w:val="3"/>
        </w:numPr>
        <w:spacing w:lineRule="auto"/>
      </w:pPr>
      <m:oMath>
        <m:sSub>
          <m:sSubPr/>
          <m:e>
            <m:r>
              <m:rPr>
                <m:sty m:val="i"/>
              </m:rPr>
              <m:t>k</m:t>
            </m:r>
          </m:e>
          <m:sub>
            <m:r>
              <m:rPr>
                <m:sty m:val="p"/>
              </m:rPr>
              <m:t>C</m:t>
            </m:r>
          </m:sub>
        </m:sSub>
      </m:oMath>
      <w:r>
        <w:rPr>
          <w:rFonts w:eastAsia="Georgia" w:cs="Georgia" w:ascii="Georgia" w:hAnsi="Georgia"/>
        </w:rPr>
        <w:t xml:space="preserve"> la constante cinétique de la réaction de consommation du solide B par le fluide A (en </w:t>
      </w:r>
      <m:oMath>
        <m:r>
          <m:rPr>
            <m:sty m:val="p"/>
          </m:rPr>
          <m:t>m</m:t>
        </m:r>
        <m:r>
          <m:rPr>
            <m:sty m:val="p"/>
          </m:rPr>
          <m:t>⋅</m:t>
        </m:r>
        <m:sSup>
          <m:sSupPr/>
          <m:e>
            <m:r>
              <m:rPr>
                <m:sty m:val="p"/>
              </m:rPr>
              <m:t>s</m:t>
            </m:r>
          </m:e>
          <m:sup>
            <m:r>
              <m:rPr>
                <m:sty m:val="p"/>
              </m:rPr>
              <m:t>−</m:t>
            </m:r>
            <m:r>
              <m:rPr>
                <m:sty m:val="p"/>
              </m:rPr>
              <m:t>1</m:t>
            </m:r>
          </m:sup>
        </m:sSup>
      </m:oMath>
      <w:r>
        <w:rPr/>
        <w:t xml:space="preserve"> ) (figure 4).</w:t>
      </w:r>
    </w:p>
    <w:p>
      <w:pPr>
        <w:spacing w:lineRule="auto"/>
        <w:jc w:val="center"/>
      </w:pPr>
      <w:r>
        <w:rPr/>
        <w:drawing>
          <wp:inline distB="0" distL="0" distR="0" distT="0">
            <wp:extent cx="5486400" cy="5076457"/>
            <wp:effectExtent b="0" l="0" r="0" t="0"/>
            <wp:docPr id="4" name="image-c6c05657a82d26becb63f1352deb3c6b1ce2707a.jpg"/>
            <a:graphic>
              <a:graphicData uri="http://schemas.openxmlformats.org/drawingml/2006/picture">
                <pic:pic>
                  <pic:nvPicPr>
                    <pic:cNvPr id="4" name="image-c6c05657a82d26becb63f1352deb3c6b1ce2707a.jpg" descr=""/>
                    <pic:cNvPicPr/>
                  </pic:nvPicPr>
                  <pic:blipFill>
                    <a:blip r:embed="rId8" cstate="print"/>
                    <a:srcRect b="0" l="0" r="0" t="0"/>
                    <a:stretch>
                      <a:fillRect/>
                    </a:stretch>
                  </pic:blipFill>
                  <pic:spPr>
                    <a:xfrm>
                      <a:off x="0" y="0"/>
                      <a:ext cx="5486400" cy="5076457"/>
                    </a:xfrm>
                    <a:prstGeom prst="rect"/>
                  </pic:spPr>
                </pic:pic>
              </a:graphicData>
            </a:graphic>
          </wp:inline>
        </w:drawing>
      </w:r>
    </w:p>
    <w:p>
      <w:pPr>
        <w:spacing w:lineRule="auto"/>
      </w:pPr>
      <w:r>
        <w:rPr>
          <w:rFonts w:eastAsia="Georgia" w:cs="Georgia" w:ascii="Georgia" w:hAnsi="Georgia"/>
        </w:rPr>
        <w:t xml:space="preserve">Figure 4 - Schéma de la particule de solide (sur l'intervalle </w:t>
      </w:r>
      <m:oMath>
        <m:r>
          <m:rPr>
            <m:sty m:val="p"/>
          </m:rPr>
          <m:t>[</m:t>
        </m:r>
        <m:r>
          <m:rPr>
            <m:sty m:val="p"/>
          </m:rPr>
          <m:t>0</m:t>
        </m:r>
        <m:r>
          <m:rPr>
            <m:sty m:val="p"/>
          </m:rPr>
          <m:t>,</m:t>
        </m:r>
        <m:r>
          <m:rPr>
            <m:sty m:val="i"/>
          </m:rPr>
          <m:t>e</m:t>
        </m:r>
        <m:r>
          <m:rPr>
            <m:sty m:val="p"/>
          </m:rPr>
          <m:t>]</m:t>
        </m:r>
      </m:oMath>
      <w:r>
        <w:rPr>
          <w:rFonts w:eastAsia="Georgia" w:cs="Georgia" w:ascii="Georgia" w:hAnsi="Georgia"/>
        </w:rPr>
        <w:t xml:space="preserve"> ) partiellement consommée avec la représentation de la couche limite du fluide et du front de réaction</w:t>
      </w:r>
    </w:p>
    <w:p>
      <w:pPr>
        <w:spacing w:after="220" w:lineRule="auto"/>
      </w:pPr>
      <w:r>
        <w:rPr>
          <w:rFonts w:eastAsia="Georgia" w:cs="Georgia" w:ascii="Georgia" w:hAnsi="Georgia"/>
        </w:rPr>
        <w:t xml:space="preserve">Q6. Vérifier à l'aide d'une analyse dimensionnelle que les conditions aux limites (équations (3) et (4)) sont bien homogènes.</w:t>
      </w:r>
    </w:p>
    <w:p>
      <w:pPr>
        <w:spacing w:after="220" w:lineRule="auto"/>
      </w:pPr>
      <w:r>
        <w:rPr>
          <w:rFonts w:eastAsia="Georgia" w:cs="Georgia" w:ascii="Georgia" w:hAnsi="Georgia"/>
        </w:rPr>
        <w:t xml:space="preserve">Expliquer comment les deux conditions aux limites ont été obtenues (on pourra faire une analogie avec la loi des transferts thermiques de Newton : </w:t>
      </w:r>
      <m:oMath>
        <m:acc>
          <m:accPr>
            <m:chr m:val="⃗"/>
          </m:accPr>
          <m:e>
            <m:sSub>
              <m:sSubPr/>
              <m:e>
                <m:r>
                  <m:rPr>
                    <m:sty m:val="i"/>
                  </m:rPr>
                  <m:t>J</m:t>
                </m:r>
              </m:e>
              <m:sub>
                <m:r>
                  <m:rPr>
                    <m:sty m:val="p"/>
                  </m:rPr>
                  <m:t>th</m:t>
                </m:r>
              </m:sub>
            </m:sSub>
          </m:e>
        </m:acc>
        <m:r>
          <m:rPr>
            <m:sty m:val="p"/>
          </m:rPr>
          <m:t>=</m:t>
        </m:r>
        <m:r>
          <m:rPr>
            <m:sty m:val="i"/>
          </m:rPr>
          <m:t>h</m:t>
        </m:r>
        <m:d>
          <m:dPr>
            <m:begChr m:val="("/>
            <m:endChr m:val=")"/>
            <m:ctrlPr>
              <w:rPr>
                <w:rFonts w:ascii="Cambria Math" w:hAnsi="Cambria Math"/>
              </w:rPr>
            </m:ctrlPr>
          </m:dPr>
          <m:e>
            <m:sSub>
              <m:sSubPr/>
              <m:e>
                <m:r>
                  <m:rPr>
                    <m:sty m:val="i"/>
                  </m:rPr>
                  <m:t>T</m:t>
                </m:r>
              </m:e>
              <m:sub>
                <m:r>
                  <m:rPr>
                    <m:sty m:val="p"/>
                  </m:rPr>
                  <m:t>s</m:t>
                </m:r>
              </m:sub>
            </m:sSub>
            <m:r>
              <m:rPr>
                <m:sty m:val="p"/>
              </m:rPr>
              <m:t>−</m:t>
            </m:r>
            <m:sSub>
              <m:sSubPr/>
              <m:e>
                <m:r>
                  <m:rPr>
                    <m:sty m:val="i"/>
                  </m:rPr>
                  <m:t>T</m:t>
                </m:r>
              </m:e>
              <m:sub>
                <m:r>
                  <m:rPr>
                    <m:sty m:val="p"/>
                  </m:rPr>
                  <m:t>f</m:t>
                </m:r>
              </m:sub>
            </m:sSub>
          </m:e>
        </m:d>
        <m:acc>
          <m:accPr>
            <m:chr m:val="⃗"/>
          </m:accPr>
          <m:e>
            <m:r>
              <m:rPr>
                <m:sty m:val="i"/>
              </m:rPr>
              <m:t>n</m:t>
            </m:r>
          </m:e>
        </m:acc>
      </m:oMath>
      <w:r>
        <w:rPr/>
        <w:t xml:space="preserve"> avec </w:t>
      </w:r>
      <m:oMath>
        <m:acc>
          <m:accPr>
            <m:chr m:val="⃗"/>
          </m:accPr>
          <m:e>
            <m:sSub>
              <m:sSubPr/>
              <m:e>
                <m:r>
                  <m:rPr>
                    <m:sty m:val="i"/>
                  </m:rPr>
                  <m:t>J</m:t>
                </m:r>
              </m:e>
              <m:sub>
                <m:r>
                  <m:rPr>
                    <m:sty m:val="p"/>
                  </m:rPr>
                  <m:t>th</m:t>
                </m:r>
              </m:sub>
            </m:sSub>
          </m:e>
        </m:acc>
      </m:oMath>
      <w:r>
        <w:rPr>
          <w:rFonts w:eastAsia="Georgia" w:cs="Georgia" w:ascii="Georgia" w:hAnsi="Georgia"/>
        </w:rPr>
        <w:t xml:space="preserve"> la densité de courant thermique reçu par un fluide en mouvement à la température </w:t>
      </w:r>
      <m:oMath>
        <m:sSub>
          <m:sSubPr/>
          <m:e>
            <m:r>
              <m:rPr>
                <m:sty m:val="i"/>
              </m:rPr>
              <m:t>T</m:t>
            </m:r>
          </m:e>
          <m:sub>
            <m:r>
              <m:rPr>
                <m:sty m:val="p"/>
              </m:rPr>
              <m:t>f</m:t>
            </m:r>
          </m:sub>
        </m:sSub>
      </m:oMath>
      <w:r>
        <w:rPr>
          <w:rFonts w:eastAsia="Georgia" w:cs="Georgia" w:ascii="Georgia" w:hAnsi="Georgia"/>
        </w:rPr>
        <w:t xml:space="preserve"> au voisinage d'un solide de température de surface </w:t>
      </w:r>
      <m:oMath>
        <m:sSub>
          <m:sSubPr/>
          <m:e>
            <m:r>
              <m:rPr>
                <m:sty m:val="i"/>
              </m:rPr>
              <m:t>T</m:t>
            </m:r>
          </m:e>
          <m:sub>
            <m:r>
              <m:rPr>
                <m:sty m:val="p"/>
              </m:rPr>
              <m:t>s</m:t>
            </m:r>
          </m:sub>
        </m:sSub>
      </m:oMath>
      <w:r>
        <w:rPr/>
        <w:t xml:space="preserve"> et </w:t>
      </w:r>
      <m:oMath>
        <m:r>
          <m:rPr>
            <m:sty m:val="i"/>
          </m:rPr>
          <m:t>h</m:t>
        </m:r>
      </m:oMath>
      <w:r>
        <w:rPr/>
        <w:t xml:space="preserve"> le coefficient de transfert thermique).</w:t>
      </w:r>
    </w:p>
    <w:p>
      <w:pPr>
        <w:spacing w:line="271" w:before="330" w:lineRule="auto"/>
      </w:pPr>
      <w:r>
        <w:rPr>
          <w:rFonts w:eastAsia="Georgia" w:cs="Georgia" w:ascii="Georgia" w:hAnsi="Georgia"/>
          <w:b/>
          <w:sz w:val="42"/>
        </w:rPr>
        <w:t xml:space="preserve">1.3 - Modèle simplifié : hypothèse du régime stationnaire pour la phase fluide</w:t>
      </w:r>
    </w:p>
    <w:p>
      <w:pPr>
        <w:spacing w:after="220" w:lineRule="auto"/>
      </w:pPr>
      <w:r>
        <w:rPr>
          <w:rFonts w:eastAsia="Georgia" w:cs="Georgia" w:ascii="Georgia" w:hAnsi="Georgia"/>
        </w:rPr>
        <w:t xml:space="preserve">Pour simplifier la résolution de l'équation aux dérivées partielles (équation (2)), nous supposons que la phase fluide évolue en régime stationnaire. La validité de cette hypothèse sera développée dans la partie numérique.</w:t>
      </w:r>
    </w:p>
    <w:p>
      <w:pPr>
        <w:spacing w:after="220" w:lineRule="auto"/>
      </w:pPr>
      <w:r>
        <w:rPr>
          <w:rFonts w:eastAsia="Georgia" w:cs="Georgia" w:ascii="Georgia" w:hAnsi="Georgia"/>
        </w:rPr>
        <w:t xml:space="preserve">Q7. Simplifier l'équation (2) de la diffusion de A dans le cas du régime stationnaire pour la phase fluide.</w:t>
      </w:r>
      <w:r>
        <w:rPr/>
        <w:br w:type="textWrapping"/>
      </w:r>
      <w:r>
        <w:rPr/>
        <w:t xml:space="preserve">Montrer que </w:t>
      </w:r>
      <m:oMath>
        <m:sSub>
          <m:sSubPr/>
          <m:e>
            <m:r>
              <m:rPr>
                <m:sty m:val="i"/>
              </m:rPr>
              <m:t>F</m:t>
            </m:r>
          </m:e>
          <m:sub>
            <m:r>
              <m:rPr>
                <m:sty m:val="p"/>
              </m:rPr>
              <m:t>A</m:t>
            </m:r>
          </m:sub>
        </m:sSub>
        <m:r>
          <m:rPr>
            <m:sty m:val="p"/>
          </m:rPr>
          <m:t>=</m:t>
        </m:r>
        <m:r>
          <m:rPr>
            <m:sty m:val="p"/>
          </m:rPr>
          <m:t>−</m:t>
        </m:r>
        <m:sSub>
          <m:sSubPr/>
          <m:e>
            <m:r>
              <m:rPr>
                <m:sty m:val="i"/>
              </m:rPr>
              <m:t>D</m:t>
            </m:r>
          </m:e>
          <m:sub>
            <m:r>
              <m:rPr>
                <m:sty m:val="p"/>
              </m:rPr>
              <m:t>e</m:t>
            </m:r>
          </m:sub>
        </m:sSub>
        <m:f>
          <m:fPr>
            <m:ctrlPr>
              <w:rPr>
                <w:rFonts w:ascii="Cambria Math" w:hAnsi="Cambria Math"/>
              </w:rPr>
            </m:ctrlPr>
          </m:fPr>
          <m:num>
            <m:r>
              <m:rPr>
                <m:sty m:val="i"/>
              </m:rPr>
              <m:t>∂</m:t>
            </m:r>
            <m:r>
              <m:rPr>
                <m:sty m:val="i"/>
              </m:rPr>
              <m:t>C</m:t>
            </m:r>
          </m:num>
          <m:den>
            <m:r>
              <m:rPr>
                <m:sty m:val="i"/>
              </m:rPr>
              <m:t>∂</m:t>
            </m:r>
            <m:r>
              <m:rPr>
                <m:sty m:val="i"/>
              </m:rPr>
              <m:t>x</m:t>
            </m:r>
          </m:den>
        </m:f>
        <m:r>
          <m:rPr>
            <m:sty m:val="i"/>
          </m:rPr>
          <m:t>S</m:t>
        </m:r>
      </m:oMath>
      <w:r>
        <w:rPr>
          <w:rFonts w:eastAsia="Georgia" w:cs="Georgia" w:ascii="Georgia" w:hAnsi="Georgia"/>
        </w:rPr>
        <w:t xml:space="preserve">, où </w:t>
      </w:r>
      <m:oMath>
        <m:sSub>
          <m:sSubPr/>
          <m:e>
            <m:r>
              <m:rPr>
                <m:sty m:val="i"/>
              </m:rPr>
              <m:t>F</m:t>
            </m:r>
          </m:e>
          <m:sub>
            <m:r>
              <m:rPr>
                <m:sty m:val="p"/>
              </m:rPr>
              <m:t>A</m:t>
            </m:r>
          </m:sub>
        </m:sSub>
      </m:oMath>
      <w:r>
        <w:rPr>
          <w:rFonts w:eastAsia="Georgia" w:cs="Georgia" w:ascii="Georgia" w:hAnsi="Georgia"/>
        </w:rPr>
        <w:t xml:space="preserve"> est le flux molaire de A, c'est-à-dire le flux du vecteur densité de flux de particules molaire à travers une section </w:t>
      </w:r>
      <m:oMath>
        <m:r>
          <m:rPr>
            <m:sty m:val="i"/>
          </m:rPr>
          <m:t>S</m:t>
        </m:r>
      </m:oMath>
      <w:r>
        <w:rPr/>
        <w:t xml:space="preserve"> de particule solide.</w:t>
      </w:r>
      <w:r>
        <w:rPr/>
        <w:br w:type="textWrapping"/>
      </w:r>
      <w:r>
        <w:rPr/>
        <w:t xml:space="preserve">Indiquer comment varie </w:t>
      </w:r>
      <m:oMath>
        <m:sSub>
          <m:sSubPr/>
          <m:e>
            <m:r>
              <m:rPr>
                <m:sty m:val="i"/>
              </m:rPr>
              <m:t>F</m:t>
            </m:r>
          </m:e>
          <m:sub>
            <m:r>
              <m:rPr>
                <m:sty m:val="p"/>
              </m:rPr>
              <m:t>A</m:t>
            </m:r>
          </m:sub>
        </m:sSub>
      </m:oMath>
      <w:r>
        <w:rPr/>
        <w:t xml:space="preserve"> dans la couche de produit poreux.</w:t>
      </w:r>
      <w:r>
        <w:rPr/>
        <w:br w:type="textWrapping"/>
      </w:r>
      <w:r>
        <w:rPr/>
        <w:t xml:space="preserve">Q8. On rappelle que </w:t>
      </w:r>
      <m:oMath>
        <m:sSub>
          <m:sSubPr/>
          <m:e>
            <m:r>
              <m:rPr>
                <m:sty m:val="i"/>
              </m:rPr>
              <m:t>C</m:t>
            </m:r>
          </m:e>
          <m:sub>
            <m:r>
              <m:rPr>
                <m:sty m:val="p"/>
              </m:rPr>
              <m:t>s</m:t>
            </m:r>
          </m:sub>
        </m:sSub>
        <m:r>
          <m:rPr>
            <m:sty m:val="p"/>
          </m:rPr>
          <m:t>=</m:t>
        </m:r>
        <m:r>
          <m:rPr>
            <m:sty m:val="i"/>
          </m:rPr>
          <m:t>C</m:t>
        </m:r>
        <m:r>
          <m:rPr>
            <m:sty m:val="p"/>
          </m:rPr>
          <m:t>(</m:t>
        </m:r>
        <m:r>
          <m:rPr>
            <m:sty m:val="i"/>
          </m:rPr>
          <m:t>x</m:t>
        </m:r>
        <m:r>
          <m:rPr>
            <m:sty m:val="p"/>
          </m:rPr>
          <m:t>=</m:t>
        </m:r>
        <m:r>
          <m:rPr>
            <m:sty m:val="p"/>
          </m:rPr>
          <m:t>0</m:t>
        </m:r>
        <m:r>
          <m:rPr>
            <m:sty m:val="p"/>
          </m:rPr>
          <m:t>)</m:t>
        </m:r>
      </m:oMath>
      <w:r>
        <w:rPr/>
        <w:t xml:space="preserve"> et on note </w:t>
      </w:r>
      <m:oMath>
        <m:sSub>
          <m:sSubPr/>
          <m:e>
            <m:r>
              <m:rPr>
                <m:sty m:val="i"/>
              </m:rPr>
              <m:t>C</m:t>
            </m:r>
          </m:e>
          <m:sub>
            <m:r>
              <m:rPr>
                <m:sty m:val="i"/>
              </m:rPr>
              <m:t>x</m:t>
            </m:r>
          </m:sub>
        </m:sSub>
      </m:oMath>
      <w:r>
        <w:rPr/>
        <w:t xml:space="preserve"> la concentration du fluide A pour une abscisse </w:t>
      </w:r>
      <m:oMath>
        <m:r>
          <m:rPr>
            <m:sty m:val="i"/>
          </m:rPr>
          <m:t>x</m:t>
        </m:r>
      </m:oMath>
      <w:r>
        <w:rPr/>
        <w:t xml:space="preserve"> comprise dans l'intervalle </w:t>
      </w:r>
      <m:oMath>
        <m:d>
          <m:dPr>
            <m:begChr m:val="["/>
            <m:endChr m:val="]"/>
            <m:ctrlPr>
              <w:rPr>
                <w:rFonts w:ascii="Cambria Math" w:hAnsi="Cambria Math"/>
              </w:rPr>
            </m:ctrlPr>
          </m:dPr>
          <m:e>
            <m:r>
              <m:rPr>
                <m:sty m:val="p"/>
              </m:rPr>
              <m:t>0</m:t>
            </m:r>
            <m:r>
              <m:rPr>
                <m:sty m:val="p"/>
              </m:rPr>
              <m:t>,</m:t>
            </m:r>
            <m:sSub>
              <m:sSubPr/>
              <m:e>
                <m:r>
                  <m:rPr>
                    <m:sty m:val="i"/>
                  </m:rPr>
                  <m:t>x</m:t>
                </m:r>
              </m:e>
              <m:sub>
                <m:r>
                  <m:rPr>
                    <m:sty m:val="p"/>
                  </m:rPr>
                  <m:t>f</m:t>
                </m:r>
              </m:sub>
            </m:sSub>
          </m:e>
        </m:d>
      </m:oMath>
      <w:r>
        <w:rPr/>
        <w:t xml:space="preserve">.</w:t>
      </w:r>
      <w:r>
        <w:rPr/>
        <w:br w:type="textWrapping"/>
      </w:r>
      <w:r>
        <w:rPr>
          <w:rFonts w:eastAsia="Georgia" w:cs="Georgia" w:ascii="Georgia" w:hAnsi="Georgia"/>
        </w:rPr>
        <w:t xml:space="preserve">Démontrer l'expression suivante de </w:t>
      </w:r>
      <m:oMath>
        <m:sSub>
          <m:sSubPr/>
          <m:e>
            <m:r>
              <m:rPr>
                <m:sty m:val="i"/>
              </m:rPr>
              <m:t>F</m:t>
            </m:r>
          </m:e>
          <m:sub>
            <m:r>
              <m:rPr>
                <m:sty m:val="p"/>
              </m:rPr>
              <m:t>A</m:t>
            </m:r>
          </m:sub>
        </m:sSub>
      </m:oMath>
      <w:r>
        <w:rPr/>
        <w:t xml:space="preserve"> en s'appuyant sur la question </w:t>
      </w:r>
      <m:oMath>
        <m:r>
          <m:rPr>
            <m:sty m:val="b"/>
          </m:rPr>
          <m:t>Q</m:t>
        </m:r>
        <m:r>
          <m:rPr>
            <m:sty m:val="b"/>
          </m:rPr>
          <m:t>7</m:t>
        </m:r>
      </m:oMath>
      <w:r>
        <w:rPr>
          <w:rFonts w:eastAsia="Georgia" w:cs="Georgia" w:ascii="Georgia" w:hAnsi="Georgia"/>
        </w:rPr>
        <w:t xml:space="preserve"> et en précisant les différentes étapes de la démonstration :</w:t>
      </w:r>
    </w:p>
    <w:p>
      <w:pPr>
        <w:spacing w:after="220" w:lineRule="auto"/>
      </w:pPr>
      <m:oMathPara>
        <m:oMath>
          <m:sSub>
            <m:sSubPr/>
            <m:e>
              <m:r>
                <m:rPr>
                  <m:sty m:val="i"/>
                </m:rPr>
                <m:t>F</m:t>
              </m:r>
            </m:e>
            <m:sub>
              <m:r>
                <m:rPr>
                  <m:sty m:val="p"/>
                </m:rPr>
                <m:t>A</m:t>
              </m:r>
            </m:sub>
          </m:sSub>
          <m:r>
            <m:rPr>
              <m:sty m:val="p"/>
            </m:rPr>
            <m:t>=</m:t>
          </m:r>
          <m:f>
            <m:fPr>
              <m:ctrlPr>
                <w:rPr>
                  <w:rFonts w:ascii="Cambria Math" w:hAnsi="Cambria Math"/>
                </w:rPr>
              </m:ctrlPr>
            </m:fPr>
            <m:num>
              <m:sSub>
                <m:sSubPr/>
                <m:e>
                  <m:r>
                    <m:rPr>
                      <m:sty m:val="i"/>
                    </m:rPr>
                    <m:t>D</m:t>
                  </m:r>
                </m:e>
                <m:sub>
                  <m:r>
                    <m:rPr>
                      <m:sty m:val="p"/>
                    </m:rPr>
                    <m:t>e</m:t>
                  </m:r>
                </m:sub>
              </m:sSub>
              <m:r>
                <m:rPr>
                  <m:sty m:val="i"/>
                </m:rPr>
                <m:t>S</m:t>
              </m:r>
            </m:num>
            <m:den>
              <m:r>
                <m:rPr>
                  <m:sty m:val="i"/>
                </m:rPr>
                <m:t>x</m:t>
              </m:r>
            </m:den>
          </m:f>
          <m:d>
            <m:dPr>
              <m:begChr m:val="("/>
              <m:endChr m:val=")"/>
              <m:ctrlPr>
                <w:rPr>
                  <w:rFonts w:ascii="Cambria Math" w:hAnsi="Cambria Math"/>
                </w:rPr>
              </m:ctrlPr>
            </m:dPr>
            <m:e>
              <m:sSub>
                <m:sSubPr/>
                <m:e>
                  <m:r>
                    <m:rPr>
                      <m:sty m:val="i"/>
                    </m:rPr>
                    <m:t>C</m:t>
                  </m:r>
                </m:e>
                <m:sub>
                  <m:r>
                    <m:rPr>
                      <m:sty m:val="p"/>
                    </m:rPr>
                    <m:t>s</m:t>
                  </m:r>
                </m:sub>
              </m:sSub>
              <m:r>
                <m:rPr>
                  <m:sty m:val="p"/>
                </m:rPr>
                <m:t>−</m:t>
              </m:r>
              <m:sSub>
                <m:sSubPr/>
                <m:e>
                  <m:r>
                    <m:rPr>
                      <m:sty m:val="i"/>
                    </m:rPr>
                    <m:t>C</m:t>
                  </m:r>
                </m:e>
                <m:sub>
                  <m:r>
                    <m:rPr>
                      <m:sty m:val="i"/>
                    </m:rPr>
                    <m:t>x</m:t>
                  </m:r>
                </m:sub>
              </m:sSub>
            </m:e>
          </m:d>
        </m:oMath>
      </m:oMathPara>
    </w:p>
    <w:p>
      <w:pPr>
        <w:spacing w:after="220" w:lineRule="auto"/>
      </w:pPr>
      <w:r>
        <w:rPr>
          <w:rFonts w:eastAsia="Georgia" w:cs="Georgia" w:ascii="Georgia" w:hAnsi="Georgia"/>
        </w:rPr>
        <w:t xml:space="preserve">L'hypothèse du régime stationnaire pour la phase fluide entraine l'égalité des trois flux molaires de A : celui qui traverse la couche limite externe, celui qui diffuse dans la couche de produit poreux et celui consommé par la réaction.</w:t>
      </w:r>
    </w:p>
    <w:p>
      <w:pPr>
        <w:spacing w:after="220" w:lineRule="auto"/>
      </w:pPr>
      <w:r>
        <w:rPr>
          <w:rFonts w:eastAsia="Georgia" w:cs="Georgia" w:ascii="Georgia" w:hAnsi="Georgia"/>
        </w:rPr>
        <w:t xml:space="preserve">L'égalité des flux molaires de A conduit à l'expression suivante:</w:t>
      </w:r>
    </w:p>
    <w:p>
      <w:pPr>
        <w:spacing w:after="220" w:lineRule="auto"/>
      </w:pPr>
      <m:oMathPara>
        <m:oMath>
          <m:sSub>
            <m:sSubPr/>
            <m:e>
              <m:r>
                <m:rPr>
                  <m:sty m:val="i"/>
                </m:rPr>
                <m:t>F</m:t>
              </m:r>
            </m:e>
            <m:sub>
              <m:r>
                <m:rPr>
                  <m:sty m:val="p"/>
                </m:rPr>
                <m:t>A</m:t>
              </m:r>
            </m:sub>
          </m:sSub>
          <m:r>
            <m:rPr>
              <m:sty m:val="p"/>
            </m:rPr>
            <m:t>=</m:t>
          </m:r>
          <m:sSub>
            <m:sSubPr/>
            <m:e>
              <m:r>
                <m:rPr>
                  <m:sty m:val="i"/>
                </m:rPr>
                <m:t>k</m:t>
              </m:r>
            </m:e>
            <m:sub>
              <m:r>
                <m:rPr>
                  <m:sty m:val="p"/>
                </m:rPr>
                <m:t>D</m:t>
              </m:r>
            </m:sub>
          </m:sSub>
          <m:r>
            <m:rPr>
              <m:sty m:val="i"/>
            </m:rPr>
            <m:t>S</m:t>
          </m:r>
          <m:d>
            <m:dPr>
              <m:begChr m:val="("/>
              <m:endChr m:val=")"/>
              <m:ctrlPr>
                <w:rPr>
                  <w:rFonts w:ascii="Cambria Math" w:hAnsi="Cambria Math"/>
                </w:rPr>
              </m:ctrlPr>
            </m:dPr>
            <m:e>
              <m:sSub>
                <m:sSubPr/>
                <m:e>
                  <m:r>
                    <m:rPr>
                      <m:sty m:val="i"/>
                    </m:rPr>
                    <m:t>C</m:t>
                  </m:r>
                </m:e>
                <m:sub>
                  <m:r>
                    <m:rPr>
                      <m:sty m:val="p"/>
                    </m:rPr>
                    <m:t>e</m:t>
                  </m:r>
                </m:sub>
              </m:sSub>
              <m:r>
                <m:rPr>
                  <m:sty m:val="p"/>
                </m:rPr>
                <m:t>−</m:t>
              </m:r>
              <m:sSub>
                <m:sSubPr/>
                <m:e>
                  <m:r>
                    <m:rPr>
                      <m:sty m:val="i"/>
                    </m:rPr>
                    <m:t>C</m:t>
                  </m:r>
                </m:e>
                <m:sub>
                  <m:r>
                    <m:rPr>
                      <m:sty m:val="p"/>
                    </m:rPr>
                    <m:t>s</m:t>
                  </m:r>
                </m:sub>
              </m:sSub>
            </m:e>
          </m:d>
          <m:r>
            <m:rPr>
              <m:sty m:val="p"/>
            </m:rPr>
            <m:t>=</m:t>
          </m:r>
          <m:f>
            <m:fPr>
              <m:ctrlPr>
                <w:rPr>
                  <w:rFonts w:ascii="Cambria Math" w:hAnsi="Cambria Math"/>
                </w:rPr>
              </m:ctrlPr>
            </m:fPr>
            <m:num>
              <m:sSub>
                <m:sSubPr/>
                <m:e>
                  <m:r>
                    <m:rPr>
                      <m:sty m:val="i"/>
                    </m:rPr>
                    <m:t>D</m:t>
                  </m:r>
                </m:e>
                <m:sub>
                  <m:r>
                    <m:rPr>
                      <m:sty m:val="p"/>
                    </m:rPr>
                    <m:t>e</m:t>
                  </m:r>
                </m:sub>
              </m:sSub>
              <m:r>
                <m:rPr>
                  <m:sty m:val="i"/>
                </m:rPr>
                <m:t>S</m:t>
              </m:r>
            </m:num>
            <m:den>
              <m:r>
                <m:rPr>
                  <m:sty m:val="i"/>
                </m:rPr>
                <m:t>x</m:t>
              </m:r>
            </m:den>
          </m:f>
          <m:d>
            <m:dPr>
              <m:begChr m:val="("/>
              <m:endChr m:val=")"/>
              <m:ctrlPr>
                <w:rPr>
                  <w:rFonts w:ascii="Cambria Math" w:hAnsi="Cambria Math"/>
                </w:rPr>
              </m:ctrlPr>
            </m:dPr>
            <m:e>
              <m:sSub>
                <m:sSubPr/>
                <m:e>
                  <m:r>
                    <m:rPr>
                      <m:sty m:val="p"/>
                    </m:rPr>
                    <m:t>C</m:t>
                  </m:r>
                </m:e>
                <m:sub>
                  <m:r>
                    <m:rPr>
                      <m:sty m:val="p"/>
                    </m:rPr>
                    <m:t>s</m:t>
                  </m:r>
                </m:sub>
              </m:sSub>
              <m:r>
                <m:rPr>
                  <m:sty m:val="p"/>
                </m:rPr>
                <m:t>−</m:t>
              </m:r>
              <m:sSub>
                <m:sSubPr/>
                <m:e>
                  <m:r>
                    <m:rPr>
                      <m:sty m:val="i"/>
                    </m:rPr>
                    <m:t>C</m:t>
                  </m:r>
                </m:e>
                <m:sub>
                  <m:r>
                    <m:rPr>
                      <m:sty m:val="i"/>
                    </m:rPr>
                    <m:t>x</m:t>
                  </m:r>
                </m:sub>
              </m:sSub>
            </m:e>
          </m:d>
          <m:r>
            <m:rPr>
              <m:sty m:val="p"/>
            </m:rPr>
            <m:t>=</m:t>
          </m:r>
          <m:r>
            <m:rPr>
              <m:sty m:val="i"/>
            </m:rPr>
            <m:t>k</m:t>
          </m:r>
          <m:r>
            <m:rPr>
              <m:sty m:val="i"/>
            </m:rPr>
            <m:t>S</m:t>
          </m:r>
          <m:sSub>
            <m:sSubPr/>
            <m:e>
              <m:r>
                <m:rPr>
                  <m:sty m:val="i"/>
                </m:rPr>
                <m:t>C</m:t>
              </m:r>
            </m:e>
            <m:sub>
              <m:r>
                <m:rPr>
                  <m:sty m:val="i"/>
                </m:rPr>
                <m:t>x</m:t>
              </m:r>
            </m:sub>
          </m:sSub>
        </m:oMath>
      </m:oMathPara>
    </w:p>
    <w:p>
      <w:pPr>
        <w:spacing w:after="220" w:lineRule="auto"/>
      </w:pPr>
      <w:r>
        <w:rPr>
          <w:rFonts w:eastAsia="Georgia" w:cs="Georgia" w:ascii="Georgia" w:hAnsi="Georgia"/>
        </w:rPr>
        <w:t xml:space="preserve">dans le cas particulier où </w:t>
      </w:r>
      <m:oMath>
        <m:r>
          <m:rPr>
            <m:sty m:val="i"/>
          </m:rPr>
          <m:t>x</m:t>
        </m:r>
      </m:oMath>
      <w:r>
        <w:rPr>
          <w:rFonts w:eastAsia="Georgia" w:cs="Georgia" w:ascii="Georgia" w:hAnsi="Georgia"/>
        </w:rPr>
        <w:t xml:space="preserve"> est la position du front de réaction.</w:t>
      </w:r>
      <w:r>
        <w:rPr/>
        <w:br w:type="textWrapping"/>
      </w:r>
      <w:r>
        <w:rPr>
          <w:rFonts w:eastAsia="Georgia" w:cs="Georgia" w:ascii="Georgia" w:hAnsi="Georgia"/>
        </w:rPr>
        <w:t xml:space="preserve">Cette situation est formellement analogue à un montage électrique constitué de 3 résistances placées en série traversées par un même courant. La figure 5 représente cette analogie.</w:t>
      </w:r>
      <w:r>
        <w:rPr/>
        <w:br w:type="textWrapping"/>
      </w:r>
      <w:r>
        <w:rPr>
          <w:rFonts w:eastAsia="Georgia" w:cs="Georgia" w:ascii="Georgia" w:hAnsi="Georgia"/>
        </w:rPr>
        <w:t xml:space="preserve">Dans notre cas, ces trois résistances en série sont dans l'ordre:</w:t>
      </w:r>
    </w:p>
    <w:p>
      <w:pPr>
        <w:numPr>
          <w:ilvl w:val="0"/>
          <w:numId w:val="4"/>
        </w:numPr>
        <w:spacing w:lineRule="auto"/>
      </w:pPr>
      <w:r>
        <w:rPr>
          <w:rFonts w:eastAsia="Georgia" w:cs="Georgia" w:ascii="Georgia" w:hAnsi="Georgia"/>
        </w:rPr>
        <w:t xml:space="preserve">la résistance au transfert externe (notée </w:t>
      </w:r>
      <m:oMath>
        <m:sSub>
          <m:sSubPr/>
          <m:e>
            <m:r>
              <m:rPr>
                <m:sty m:val="i"/>
              </m:rPr>
              <m:t>R</m:t>
            </m:r>
          </m:e>
          <m:sub>
            <m:r>
              <m:rPr>
                <m:sty m:val="i"/>
              </m:rPr>
              <m:t>t</m:t>
            </m:r>
            <m:r>
              <m:rPr>
                <m:sty m:val="i"/>
              </m:rPr>
              <m:t>e</m:t>
            </m:r>
          </m:sub>
        </m:sSub>
      </m:oMath>
      <w:r>
        <w:rPr/>
        <w:t xml:space="preserve"> ) dans la couche limite externe ;</w:t>
      </w:r>
    </w:p>
    <w:p>
      <w:pPr>
        <w:numPr>
          <w:ilvl w:val="0"/>
          <w:numId w:val="4"/>
        </w:numPr>
        <w:spacing w:lineRule="auto"/>
      </w:pPr>
      <w:r>
        <w:rPr>
          <w:rFonts w:eastAsia="Georgia" w:cs="Georgia" w:ascii="Georgia" w:hAnsi="Georgia"/>
        </w:rPr>
        <w:t xml:space="preserve">la résistance au transfert interne (notée </w:t>
      </w:r>
      <m:oMath>
        <m:sSub>
          <m:sSubPr/>
          <m:e>
            <m:r>
              <m:rPr>
                <m:sty m:val="i"/>
              </m:rPr>
              <m:t>R</m:t>
            </m:r>
          </m:e>
          <m:sub>
            <m:r>
              <m:rPr>
                <m:sty m:val="i"/>
              </m:rPr>
              <m:t>t</m:t>
            </m:r>
            <m:r>
              <m:rPr>
                <m:sty m:val="i"/>
              </m:rPr>
              <m:t>i</m:t>
            </m:r>
          </m:sub>
        </m:sSub>
      </m:oMath>
      <w:r>
        <w:rPr>
          <w:rFonts w:eastAsia="Georgia" w:cs="Georgia" w:ascii="Georgia" w:hAnsi="Georgia"/>
        </w:rPr>
        <w:t xml:space="preserve"> ) par la diffusion dans la porosité ;</w:t>
      </w:r>
    </w:p>
    <w:p>
      <w:pPr>
        <w:numPr>
          <w:ilvl w:val="0"/>
          <w:numId w:val="4"/>
        </w:numPr>
        <w:spacing w:lineRule="auto"/>
      </w:pPr>
      <w:r>
        <w:rPr>
          <w:rFonts w:eastAsia="Georgia" w:cs="Georgia" w:ascii="Georgia" w:hAnsi="Georgia"/>
        </w:rPr>
        <w:t xml:space="preserve">la résistance par la réaction chimique (notée </w:t>
      </w:r>
      <m:oMath>
        <m:sSub>
          <m:sSubPr/>
          <m:e>
            <m:r>
              <m:rPr>
                <m:sty m:val="i"/>
              </m:rPr>
              <m:t>R</m:t>
            </m:r>
          </m:e>
          <m:sub>
            <m:r>
              <m:rPr>
                <m:sty m:val="i"/>
              </m:rPr>
              <m:t>r</m:t>
            </m:r>
            <m:r>
              <m:rPr>
                <m:sty m:val="i"/>
              </m:rPr>
              <m:t>c</m:t>
            </m:r>
          </m:sub>
        </m:sSub>
      </m:oMath>
      <w:r>
        <w:rPr>
          <w:rFonts w:eastAsia="Georgia" w:cs="Georgia" w:ascii="Georgia" w:hAnsi="Georgia"/>
        </w:rPr>
        <w:t xml:space="preserve"> ) localisée au niveau du front de réaction.</w:t>
      </w:r>
    </w:p>
    <w:p>
      <w:pPr>
        <w:spacing w:lineRule="auto"/>
        <w:jc w:val="center"/>
      </w:pPr>
      <w:r>
        <w:rPr/>
        <w:drawing>
          <wp:inline distB="0" distL="0" distR="0" distT="0">
            <wp:extent cx="5486400" cy="1046480"/>
            <wp:effectExtent b="0" l="0" r="0" t="0"/>
            <wp:docPr id="5" name="image-f9e6c287ddd3191f61cf8b9fe2c0bd7bec4f971c.jpg"/>
            <a:graphic>
              <a:graphicData uri="http://schemas.openxmlformats.org/drawingml/2006/picture">
                <pic:pic>
                  <pic:nvPicPr>
                    <pic:cNvPr id="5" name="image-f9e6c287ddd3191f61cf8b9fe2c0bd7bec4f971c.jpg" descr=""/>
                    <pic:cNvPicPr/>
                  </pic:nvPicPr>
                  <pic:blipFill>
                    <a:blip r:embed="rId9" cstate="print"/>
                    <a:srcRect b="0" l="0" r="0" t="0"/>
                    <a:stretch>
                      <a:fillRect/>
                    </a:stretch>
                  </pic:blipFill>
                  <pic:spPr>
                    <a:xfrm>
                      <a:off x="0" y="0"/>
                      <a:ext cx="5486400" cy="1046480"/>
                    </a:xfrm>
                    <a:prstGeom prst="rect"/>
                  </pic:spPr>
                </pic:pic>
              </a:graphicData>
            </a:graphic>
          </wp:inline>
        </w:drawing>
      </w:r>
    </w:p>
    <w:p>
      <w:pPr>
        <w:spacing w:lineRule="auto"/>
      </w:pPr>
      <w:r>
        <w:rPr>
          <w:rFonts w:eastAsia="Georgia" w:cs="Georgia" w:ascii="Georgia" w:hAnsi="Georgia"/>
        </w:rPr>
        <w:t xml:space="preserve">Figure 5 - Représentation schématique du problème en termes de résistances en série</w:t>
      </w:r>
    </w:p>
    <w:p>
      <w:pPr>
        <w:spacing w:after="220" w:lineRule="auto"/>
      </w:pPr>
      <w:r>
        <w:rPr>
          <w:rFonts w:eastAsia="Georgia" w:cs="Georgia" w:ascii="Georgia" w:hAnsi="Georgia"/>
        </w:rPr>
        <w:t xml:space="preserve">Q9. Indiquer quel type de grandeurs du problème étudié correspond aux potentiels </w:t>
      </w:r>
      <m:oMath>
        <m:sSub>
          <m:sSubPr/>
          <m:e>
            <m:r>
              <m:rPr>
                <m:sty m:val="i"/>
              </m:rPr>
              <m:t>U</m:t>
            </m:r>
          </m:e>
          <m:sub>
            <m:r>
              <m:rPr>
                <m:sty m:val="i"/>
              </m:rPr>
              <m:t>A</m:t>
            </m:r>
          </m:sub>
        </m:sSub>
        <m:r>
          <m:rPr>
            <m:sty m:val="p"/>
          </m:rPr>
          <m:t>,</m:t>
        </m:r>
        <m:sSub>
          <m:sSubPr/>
          <m:e>
            <m:r>
              <m:rPr>
                <m:sty m:val="i"/>
              </m:rPr>
              <m:t>U</m:t>
            </m:r>
          </m:e>
          <m:sub>
            <m:r>
              <m:rPr>
                <m:sty m:val="i"/>
              </m:rPr>
              <m:t>B</m:t>
            </m:r>
          </m:sub>
        </m:sSub>
        <m:r>
          <m:rPr>
            <m:sty m:val="p"/>
          </m:rPr>
          <m:t>,</m:t>
        </m:r>
        <m:sSub>
          <m:sSubPr/>
          <m:e>
            <m:r>
              <m:rPr>
                <m:sty m:val="i"/>
              </m:rPr>
              <m:t>U</m:t>
            </m:r>
          </m:e>
          <m:sub>
            <m:r>
              <m:rPr>
                <m:sty m:val="i"/>
              </m:rPr>
              <m:t>C</m:t>
            </m:r>
          </m:sub>
        </m:sSub>
      </m:oMath>
      <w:r>
        <w:rPr/>
        <w:t xml:space="preserve"> et </w:t>
      </w:r>
      <m:oMath>
        <m:sSub>
          <m:sSubPr/>
          <m:e>
            <m:r>
              <m:rPr>
                <m:sty m:val="i"/>
              </m:rPr>
              <m:t>U</m:t>
            </m:r>
          </m:e>
          <m:sub>
            <m:r>
              <m:rPr>
                <m:sty m:val="i"/>
              </m:rPr>
              <m:t>D</m:t>
            </m:r>
          </m:sub>
        </m:sSub>
      </m:oMath>
      <w:r>
        <w:rPr/>
        <w:t xml:space="preserve"> de la figure 5.</w:t>
      </w:r>
      <w:r>
        <w:rPr/>
        <w:br w:type="textWrapping"/>
      </w:r>
      <w:r>
        <w:rPr>
          <w:rFonts w:eastAsia="Georgia" w:cs="Georgia" w:ascii="Georgia" w:hAnsi="Georgia"/>
        </w:rPr>
        <w:t xml:space="preserve">Transformer l'équation (6) pour faire apparaître ces résistances en se basant sur l'analogie "électrique".</w:t>
      </w:r>
      <w:r>
        <w:rPr/>
        <w:br w:type="textWrapping"/>
      </w:r>
      <w:r>
        <w:rPr>
          <w:rFonts w:eastAsia="Georgia" w:cs="Georgia" w:ascii="Georgia" w:hAnsi="Georgia"/>
        </w:rPr>
        <w:t xml:space="preserve">Montrer que l'on peut écrire </w:t>
      </w:r>
      <m:oMath>
        <m:sSub>
          <m:sSubPr/>
          <m:e>
            <m:r>
              <m:rPr>
                <m:sty m:val="i"/>
              </m:rPr>
              <m:t>F</m:t>
            </m:r>
          </m:e>
          <m:sub>
            <m:r>
              <m:rPr>
                <m:sty m:val="p"/>
              </m:rPr>
              <m:t>A</m:t>
            </m:r>
          </m:sub>
        </m:sSub>
        <m:r>
          <m:rPr>
            <m:sty m:val="p"/>
          </m:rPr>
          <m:t>=</m:t>
        </m:r>
        <m:f>
          <m:fPr>
            <m:ctrlPr>
              <w:rPr>
                <w:rFonts w:ascii="Cambria Math" w:hAnsi="Cambria Math"/>
              </w:rPr>
            </m:ctrlPr>
          </m:fPr>
          <m:num>
            <m:sSub>
              <m:sSubPr/>
              <m:e>
                <m:r>
                  <m:rPr>
                    <m:sty m:val="i"/>
                  </m:rPr>
                  <m:t>C</m:t>
                </m:r>
              </m:e>
              <m:sub>
                <m:r>
                  <m:rPr>
                    <m:sty m:val="p"/>
                  </m:rPr>
                  <m:t>e</m:t>
                </m:r>
              </m:sub>
            </m:sSub>
          </m:num>
          <m:den>
            <m:sSub>
              <m:sSubPr/>
              <m:e>
                <m:r>
                  <m:rPr>
                    <m:sty m:val="i"/>
                  </m:rPr>
                  <m:t>R</m:t>
                </m:r>
              </m:e>
              <m:sub>
                <m:r>
                  <m:rPr>
                    <m:nor/>
                  </m:rPr>
                  <m:t>éq </m:t>
                </m:r>
              </m:sub>
            </m:sSub>
          </m:den>
        </m:f>
      </m:oMath>
      <w:r>
        <w:rPr>
          <w:rFonts w:eastAsia="Georgia" w:cs="Georgia" w:ascii="Georgia" w:hAnsi="Georgia"/>
        </w:rPr>
        <w:t xml:space="preserve">, où </w:t>
      </w:r>
      <m:oMath>
        <m:sSub>
          <m:sSubPr/>
          <m:e>
            <m:r>
              <m:rPr>
                <m:sty m:val="i"/>
              </m:rPr>
              <m:t>R</m:t>
            </m:r>
          </m:e>
          <m:sub>
            <m:r>
              <m:rPr>
                <m:nor/>
              </m:rPr>
              <m:t>éq </m:t>
            </m:r>
          </m:sub>
        </m:sSub>
      </m:oMath>
      <w:r>
        <w:rPr>
          <w:rFonts w:eastAsia="Georgia" w:cs="Georgia" w:ascii="Georgia" w:hAnsi="Georgia"/>
        </w:rPr>
        <w:t xml:space="preserve"> est une résistance équivalente dont l'expression est à préciser en fonction des paramètres </w:t>
      </w:r>
      <m:oMath>
        <m:sSub>
          <m:sSubPr/>
          <m:e>
            <m:r>
              <m:rPr>
                <m:sty m:val="i"/>
              </m:rPr>
              <m:t>D</m:t>
            </m:r>
          </m:e>
          <m:sub>
            <m:r>
              <m:rPr>
                <m:sty m:val="p"/>
              </m:rPr>
              <m:t>e</m:t>
            </m:r>
          </m:sub>
        </m:sSub>
        <m:r>
          <m:rPr>
            <m:sty m:val="p"/>
          </m:rPr>
          <m:t>,</m:t>
        </m:r>
        <m:r>
          <m:rPr>
            <m:sty m:val="i"/>
          </m:rPr>
          <m:t>k</m:t>
        </m:r>
        <m:r>
          <m:rPr>
            <m:sty m:val="p"/>
          </m:rPr>
          <m:t>,</m:t>
        </m:r>
        <m:sSub>
          <m:sSubPr/>
          <m:e>
            <m:r>
              <m:rPr>
                <m:sty m:val="i"/>
              </m:rPr>
              <m:t>k</m:t>
            </m:r>
          </m:e>
          <m:sub>
            <m:r>
              <m:rPr>
                <m:sty m:val="p"/>
              </m:rPr>
              <m:t>D</m:t>
            </m:r>
          </m:sub>
        </m:sSub>
        <m:r>
          <m:rPr>
            <m:sty m:val="p"/>
          </m:rPr>
          <m:t>,</m:t>
        </m:r>
        <m:r>
          <m:rPr>
            <m:sty m:val="i"/>
          </m:rPr>
          <m:t>x</m:t>
        </m:r>
      </m:oMath>
      <w:r>
        <w:rPr/>
        <w:t xml:space="preserve"> et </w:t>
      </w:r>
      <m:oMath>
        <m:r>
          <m:rPr>
            <m:sty m:val="i"/>
          </m:rPr>
          <m:t>S</m:t>
        </m:r>
      </m:oMath>
      <w:r>
        <w:rPr/>
        <w:t xml:space="preserve">.</w:t>
      </w:r>
    </w:p>
    <w:p>
      <w:pPr>
        <w:spacing w:after="220" w:lineRule="auto"/>
      </w:pPr>
      <w:r>
        <w:rPr/>
        <w:t xml:space="preserve">On note </w:t>
      </w:r>
      <m:oMath>
        <m:sSub>
          <m:sSubPr/>
          <m:e>
            <m:r>
              <m:rPr>
                <m:sty m:val="i"/>
              </m:rPr>
              <m:t>N</m:t>
            </m:r>
          </m:e>
          <m:sub>
            <m:r>
              <m:rPr>
                <m:sty m:val="p"/>
              </m:rPr>
              <m:t>B</m:t>
            </m:r>
          </m:sub>
        </m:sSub>
      </m:oMath>
      <w:r>
        <w:rPr>
          <w:rFonts w:eastAsia="Georgia" w:cs="Georgia" w:ascii="Georgia" w:hAnsi="Georgia"/>
        </w:rPr>
        <w:t xml:space="preserve"> la quantité de matière du solide B. L'évolution de </w:t>
      </w:r>
      <m:oMath>
        <m:sSub>
          <m:sSubPr/>
          <m:e>
            <m:r>
              <m:rPr>
                <m:sty m:val="i"/>
              </m:rPr>
              <m:t>N</m:t>
            </m:r>
          </m:e>
          <m:sub>
            <m:r>
              <m:rPr>
                <m:sty m:val="p"/>
              </m:rPr>
              <m:t>B</m:t>
            </m:r>
          </m:sub>
        </m:sSub>
      </m:oMath>
      <w:r>
        <w:rPr>
          <w:rFonts w:eastAsia="Georgia" w:cs="Georgia" w:ascii="Georgia" w:hAnsi="Georgia"/>
        </w:rPr>
        <w:t xml:space="preserve"> en fonction du temps est régie par l'équation différentielle suivante:</w:t>
      </w:r>
    </w:p>
    <w:p>
      <w:pPr>
        <w:spacing w:after="220" w:lineRule="auto"/>
      </w:pPr>
      <m:oMathPara>
        <m:oMath>
          <m:sSub>
            <m:sSubPr/>
            <m:e>
              <m:r>
                <m:rPr>
                  <m:sty m:val="i"/>
                </m:rPr>
                <m:t>F</m:t>
              </m:r>
            </m:e>
            <m:sub>
              <m:r>
                <m:rPr>
                  <m:sty m:val="p"/>
                </m:rPr>
                <m:t>A</m:t>
              </m:r>
            </m:sub>
          </m:sSub>
          <m:r>
            <m:rPr>
              <m:sty m:val="p"/>
            </m:rPr>
            <m:t>=</m:t>
          </m:r>
          <m:r>
            <m:rPr>
              <m:sty m:val="p"/>
            </m:rPr>
            <m:t>−</m:t>
          </m:r>
          <m:f>
            <m:fPr>
              <m:ctrlPr>
                <w:rPr>
                  <w:rFonts w:ascii="Cambria Math" w:hAnsi="Cambria Math"/>
                </w:rPr>
              </m:ctrlPr>
            </m:fPr>
            <m:num>
              <m:r>
                <m:rPr>
                  <m:sty m:val="p"/>
                </m:rPr>
                <m:t>1</m:t>
              </m:r>
            </m:num>
            <m:den>
              <m:r>
                <m:rPr>
                  <m:sty m:val="i"/>
                </m:rPr>
                <m:t>v</m:t>
              </m:r>
            </m:den>
          </m:f>
          <m:f>
            <m:fPr>
              <m:ctrlPr>
                <w:rPr>
                  <w:rFonts w:ascii="Cambria Math" w:hAnsi="Cambria Math"/>
                </w:rPr>
              </m:ctrlPr>
            </m:fPr>
            <m:num>
              <m:r>
                <m:rPr>
                  <m:sty m:val="i"/>
                </m:rPr>
                <m:t>d</m:t>
              </m:r>
              <m:sSub>
                <m:sSubPr/>
                <m:e>
                  <m:r>
                    <m:rPr>
                      <m:sty m:val="i"/>
                    </m:rPr>
                    <m:t>N</m:t>
                  </m:r>
                </m:e>
                <m:sub>
                  <m:r>
                    <m:rPr>
                      <m:sty m:val="p"/>
                    </m:rPr>
                    <m:t>B</m:t>
                  </m:r>
                </m:sub>
              </m:sSub>
            </m:num>
            <m:den>
              <m:r>
                <m:rPr>
                  <m:sty m:val="i"/>
                </m:rPr>
                <m:t>d</m:t>
              </m:r>
              <m:r>
                <m:rPr>
                  <m:sty m:val="i"/>
                </m:rPr>
                <m:t>t</m:t>
              </m:r>
            </m:den>
          </m:f>
        </m:oMath>
      </m:oMathPara>
    </w:p>
    <w:p>
      <w:pPr>
        <w:spacing w:after="220" w:lineRule="auto"/>
      </w:pPr>
      <w:r>
        <w:rPr>
          <w:rFonts w:eastAsia="Georgia" w:cs="Georgia" w:ascii="Georgia" w:hAnsi="Georgia"/>
        </w:rPr>
        <w:t xml:space="preserve">où </w:t>
      </w:r>
      <m:oMath>
        <m:r>
          <m:rPr>
            <m:sty m:val="i"/>
          </m:rPr>
          <m:t>v</m:t>
        </m:r>
      </m:oMath>
      <w:r>
        <w:rPr>
          <w:rFonts w:eastAsia="Georgia" w:cs="Georgia" w:ascii="Georgia" w:hAnsi="Georgia"/>
        </w:rPr>
        <w:t xml:space="preserve"> est le coefficient stœchiométrique défini dans la présentation.</w:t>
      </w:r>
      <w:r>
        <w:rPr/>
        <w:br w:type="textWrapping"/>
      </w:r>
      <w:r>
        <w:rPr>
          <w:rFonts w:eastAsia="Georgia" w:cs="Georgia" w:ascii="Georgia" w:hAnsi="Georgia"/>
        </w:rPr>
        <w:t xml:space="preserve">Q10. Expliquer comment a été obtenue l'équation différentielle précédente (équation (7)). Indiquer comment </w:t>
      </w:r>
      <m:oMath>
        <m:sSub>
          <m:sSubPr/>
          <m:e>
            <m:r>
              <m:rPr>
                <m:sty m:val="i"/>
              </m:rPr>
              <m:t>N</m:t>
            </m:r>
          </m:e>
          <m:sub>
            <m:r>
              <m:rPr>
                <m:sty m:val="p"/>
              </m:rPr>
              <m:t>B</m:t>
            </m:r>
          </m:sub>
        </m:sSub>
      </m:oMath>
      <w:r>
        <w:rPr>
          <w:rFonts w:eastAsia="Georgia" w:cs="Georgia" w:ascii="Georgia" w:hAnsi="Georgia"/>
        </w:rPr>
        <w:t xml:space="preserve"> évolue en fonction du temps.</w:t>
      </w:r>
    </w:p>
    <w:p>
      <w:pPr>
        <w:spacing w:after="220" w:lineRule="auto"/>
      </w:pPr>
      <w:r>
        <w:rPr/>
        <w:t xml:space="preserve">Q11. Soit </w:t>
      </w:r>
      <m:oMath>
        <m:sSub>
          <m:sSubPr/>
          <m:e>
            <m:r>
              <m:rPr>
                <m:sty m:val="i"/>
              </m:rPr>
              <m:t>N</m:t>
            </m:r>
          </m:e>
          <m:sub>
            <m:r>
              <m:rPr>
                <m:sty m:val="p"/>
              </m:rPr>
              <m:t>B</m:t>
            </m:r>
          </m:sub>
        </m:sSub>
        <m:r>
          <m:rPr>
            <m:sty m:val="p"/>
          </m:rPr>
          <m:t>(</m:t>
        </m:r>
        <m:r>
          <m:rPr>
            <m:sty m:val="i"/>
          </m:rPr>
          <m:t>x</m:t>
        </m:r>
        <m:r>
          <m:rPr>
            <m:sty m:val="p"/>
          </m:rPr>
          <m:t>)</m:t>
        </m:r>
      </m:oMath>
      <w:r>
        <w:rPr>
          <w:rFonts w:eastAsia="Georgia" w:cs="Georgia" w:ascii="Georgia" w:hAnsi="Georgia"/>
        </w:rPr>
        <w:t xml:space="preserve"> la quantité de matière de B comprise entre les abscisses </w:t>
      </w:r>
      <m:oMath>
        <m:r>
          <m:rPr>
            <m:sty m:val="i"/>
          </m:rPr>
          <m:t>x</m:t>
        </m:r>
      </m:oMath>
      <w:r>
        <w:rPr/>
        <w:t xml:space="preserve"> et </w:t>
      </w:r>
      <m:oMath>
        <m:r>
          <m:rPr>
            <m:sty m:val="i"/>
          </m:rPr>
          <m:t>e</m:t>
        </m:r>
      </m:oMath>
      <w:r>
        <w:rPr/>
        <w:t xml:space="preserve">.</w:t>
      </w:r>
      <w:r>
        <w:rPr/>
        <w:br w:type="textWrapping"/>
      </w:r>
      <w:r>
        <w:rPr/>
        <w:t xml:space="preserve">Pour tout </w:t>
      </w:r>
      <m:oMath>
        <m:r>
          <m:rPr>
            <m:sty m:val="i"/>
          </m:rPr>
          <m:t>x</m:t>
        </m:r>
      </m:oMath>
      <w:r>
        <w:rPr/>
        <w:t xml:space="preserve"> compris entre </w:t>
      </w:r>
      <m:oMath>
        <m:sSub>
          <m:sSubPr/>
          <m:e>
            <m:r>
              <m:rPr>
                <m:sty m:val="i"/>
              </m:rPr>
              <m:t>x</m:t>
            </m:r>
          </m:e>
          <m:sub>
            <m:r>
              <m:rPr>
                <m:sty m:val="p"/>
              </m:rPr>
              <m:t>f</m:t>
            </m:r>
          </m:sub>
        </m:sSub>
      </m:oMath>
      <w:r>
        <w:rPr/>
        <w:t xml:space="preserve"> et </w:t>
      </w:r>
      <m:oMath>
        <m:r>
          <m:rPr>
            <m:sty m:val="i"/>
          </m:rPr>
          <m:t>e</m:t>
        </m:r>
      </m:oMath>
      <w:r>
        <w:rPr/>
        <w:t xml:space="preserve">, exprimer </w:t>
      </w:r>
      <m:oMath>
        <m:sSub>
          <m:sSubPr/>
          <m:e>
            <m:r>
              <m:rPr>
                <m:sty m:val="i"/>
              </m:rPr>
              <m:t>N</m:t>
            </m:r>
          </m:e>
          <m:sub>
            <m:r>
              <m:rPr>
                <m:sty m:val="p"/>
              </m:rPr>
              <m:t>B</m:t>
            </m:r>
          </m:sub>
        </m:sSub>
        <m:r>
          <m:rPr>
            <m:sty m:val="p"/>
          </m:rPr>
          <m:t>(</m:t>
        </m:r>
        <m:r>
          <m:rPr>
            <m:sty m:val="i"/>
          </m:rPr>
          <m:t>x</m:t>
        </m:r>
        <m:r>
          <m:rPr>
            <m:sty m:val="p"/>
          </m:rPr>
          <m:t>)</m:t>
        </m:r>
      </m:oMath>
      <w:r>
        <w:rPr/>
        <w:t xml:space="preserve"> en fonction de </w:t>
      </w:r>
      <m:oMath>
        <m:sSub>
          <m:sSubPr/>
          <m:e>
            <m:r>
              <m:rPr>
                <m:sty m:val="i"/>
              </m:rPr>
              <m:t>ρ</m:t>
            </m:r>
          </m:e>
          <m:sub>
            <m:r>
              <m:rPr>
                <m:sty m:val="p"/>
              </m:rPr>
              <m:t>B</m:t>
            </m:r>
          </m:sub>
        </m:sSub>
        <m:r>
          <m:rPr>
            <m:sty m:val="p"/>
          </m:rPr>
          <m:t>,</m:t>
        </m:r>
        <m:sSub>
          <m:sSubPr/>
          <m:e>
            <m:r>
              <m:rPr>
                <m:sty m:val="i"/>
              </m:rPr>
              <m:t>M</m:t>
            </m:r>
          </m:e>
          <m:sub>
            <m:r>
              <m:rPr>
                <m:sty m:val="p"/>
              </m:rPr>
              <m:t>B</m:t>
            </m:r>
          </m:sub>
        </m:sSub>
        <m:r>
          <m:rPr>
            <m:sty m:val="p"/>
          </m:rPr>
          <m:t>,</m:t>
        </m:r>
        <m:r>
          <m:rPr>
            <m:sty m:val="i"/>
          </m:rPr>
          <m:t>S</m:t>
        </m:r>
        <m:r>
          <m:rPr>
            <m:sty m:val="p"/>
          </m:rPr>
          <m:t>,</m:t>
        </m:r>
        <m:r>
          <m:rPr>
            <m:sty m:val="i"/>
          </m:rPr>
          <m:t>x</m:t>
        </m:r>
      </m:oMath>
      <w:r>
        <w:rPr/>
        <w:t xml:space="preserve"> et de </w:t>
      </w:r>
      <m:oMath>
        <m:r>
          <m:rPr>
            <m:sty m:val="i"/>
          </m:rPr>
          <m:t>e</m:t>
        </m:r>
      </m:oMath>
      <w:r>
        <w:rPr/>
        <w:t xml:space="preserve">, avec </w:t>
      </w:r>
      <m:oMath>
        <m:sSub>
          <m:sSubPr/>
          <m:e>
            <m:r>
              <m:rPr>
                <m:sty m:val="i"/>
              </m:rPr>
              <m:t>ρ</m:t>
            </m:r>
          </m:e>
          <m:sub>
            <m:r>
              <m:rPr>
                <m:sty m:val="p"/>
              </m:rPr>
              <m:t>B</m:t>
            </m:r>
          </m:sub>
        </m:sSub>
      </m:oMath>
      <w:r>
        <w:rPr/>
        <w:t xml:space="preserve"> la masse volumique de B et </w:t>
      </w:r>
      <m:oMath>
        <m:sSub>
          <m:sSubPr/>
          <m:e>
            <m:r>
              <m:rPr>
                <m:sty m:val="i"/>
              </m:rPr>
              <m:t>M</m:t>
            </m:r>
          </m:e>
          <m:sub>
            <m:r>
              <m:rPr>
                <m:sty m:val="p"/>
              </m:rPr>
              <m:t>B</m:t>
            </m:r>
          </m:sub>
        </m:sSub>
      </m:oMath>
      <w:r>
        <w:rPr/>
        <w:t xml:space="preserve"> sa masse molaire.</w:t>
      </w:r>
      <w:r>
        <w:rPr/>
        <w:br w:type="textWrapping"/>
      </w:r>
      <w:r>
        <w:rPr>
          <w:rFonts w:eastAsia="Georgia" w:cs="Georgia" w:ascii="Georgia" w:hAnsi="Georgia"/>
        </w:rPr>
        <w:t xml:space="preserve">Mettre l'équation (7) sous la forme </w:t>
      </w:r>
      <m:oMath>
        <m:sSub>
          <m:sSubPr/>
          <m:e>
            <m:r>
              <m:rPr>
                <m:sty m:val="i"/>
              </m:rPr>
              <m:t>F</m:t>
            </m:r>
          </m:e>
          <m:sub>
            <m:r>
              <m:rPr>
                <m:sty m:val="p"/>
              </m:rPr>
              <m:t>A</m:t>
            </m:r>
          </m:sub>
        </m:sSub>
        <m:r>
          <m:rPr>
            <m:sty m:val="p"/>
          </m:rPr>
          <m:t>=</m:t>
        </m:r>
        <m:r>
          <m:rPr>
            <m:sty m:val="i"/>
          </m:rPr>
          <m:t>Q</m:t>
        </m:r>
        <m:f>
          <m:fPr>
            <m:ctrlPr>
              <w:rPr>
                <w:rFonts w:ascii="Cambria Math" w:hAnsi="Cambria Math"/>
              </w:rPr>
            </m:ctrlPr>
          </m:fPr>
          <m:num>
            <m:r>
              <m:rPr>
                <m:sty m:val="i"/>
              </m:rPr>
              <m:t>∂</m:t>
            </m:r>
            <m:r>
              <m:rPr>
                <m:sty m:val="i"/>
              </m:rPr>
              <m:t>x</m:t>
            </m:r>
          </m:num>
          <m:den>
            <m:r>
              <m:rPr>
                <m:sty m:val="i"/>
              </m:rPr>
              <m:t>∂</m:t>
            </m:r>
            <m:r>
              <m:rPr>
                <m:sty m:val="i"/>
              </m:rPr>
              <m:t>t</m:t>
            </m:r>
          </m:den>
        </m:f>
      </m:oMath>
      <w:r>
        <w:rPr/>
        <w:t xml:space="preserve"> avec </w:t>
      </w:r>
      <m:oMath>
        <m:r>
          <m:rPr>
            <m:sty m:val="i"/>
          </m:rPr>
          <m:t>Q</m:t>
        </m:r>
      </m:oMath>
      <w:r>
        <w:rPr>
          <w:rFonts w:eastAsia="Georgia" w:cs="Georgia" w:ascii="Georgia" w:hAnsi="Georgia"/>
        </w:rPr>
        <w:t xml:space="preserve"> une constante qui dépend de </w:t>
      </w:r>
      <m:oMath>
        <m:r>
          <m:rPr>
            <m:sty m:val="i"/>
          </m:rPr>
          <m:t>v</m:t>
        </m:r>
        <m:r>
          <m:rPr>
            <m:sty m:val="p"/>
          </m:rPr>
          <m:t>,</m:t>
        </m:r>
        <m:sSub>
          <m:sSubPr/>
          <m:e>
            <m:r>
              <m:rPr>
                <m:sty m:val="i"/>
              </m:rPr>
              <m:t>ρ</m:t>
            </m:r>
          </m:e>
          <m:sub>
            <m:r>
              <m:rPr>
                <m:sty m:val="p"/>
              </m:rPr>
              <m:t>B</m:t>
            </m:r>
          </m:sub>
        </m:sSub>
        <m:r>
          <m:rPr>
            <m:sty m:val="p"/>
          </m:rPr>
          <m:t>,</m:t>
        </m:r>
        <m:sSub>
          <m:sSubPr/>
          <m:e>
            <m:r>
              <m:rPr>
                <m:sty m:val="i"/>
              </m:rPr>
              <m:t>M</m:t>
            </m:r>
          </m:e>
          <m:sub>
            <m:r>
              <m:rPr>
                <m:sty m:val="p"/>
              </m:rPr>
              <m:t>B</m:t>
            </m:r>
          </m:sub>
        </m:sSub>
      </m:oMath>
      <w:r>
        <w:rPr/>
        <w:t xml:space="preserve"> et de </w:t>
      </w:r>
      <m:oMath>
        <m:r>
          <m:rPr>
            <m:sty m:val="i"/>
          </m:rPr>
          <m:t>S</m:t>
        </m:r>
      </m:oMath>
      <w:r>
        <w:rPr>
          <w:rFonts w:eastAsia="Georgia" w:cs="Georgia" w:ascii="Georgia" w:hAnsi="Georgia"/>
        </w:rPr>
        <w:t xml:space="preserve"> et dont l'expression est à préciser.</w:t>
      </w:r>
    </w:p>
    <w:p>
      <w:pPr>
        <w:spacing w:after="220" w:lineRule="auto"/>
      </w:pPr>
      <w:r>
        <w:rPr/>
        <w:t xml:space="preserve">La combinaison de l'expression de </w:t>
      </w:r>
      <m:oMath>
        <m:sSub>
          <m:sSubPr/>
          <m:e>
            <m:r>
              <m:rPr>
                <m:sty m:val="i"/>
              </m:rPr>
              <m:t>F</m:t>
            </m:r>
          </m:e>
          <m:sub>
            <m:r>
              <m:rPr>
                <m:sty m:val="p"/>
              </m:rPr>
              <m:t>A</m:t>
            </m:r>
          </m:sub>
        </m:sSub>
      </m:oMath>
      <w:r>
        <w:rPr>
          <w:rFonts w:eastAsia="Georgia" w:cs="Georgia" w:ascii="Georgia" w:hAnsi="Georgia"/>
        </w:rPr>
        <w:t xml:space="preserve"> obtenue à la </w:t>
      </w:r>
      <m:oMath>
        <m:r>
          <m:rPr>
            <m:sty m:val="b"/>
          </m:rPr>
          <m:t>Q</m:t>
        </m:r>
        <m:r>
          <m:rPr>
            <m:sty m:val="b"/>
          </m:rPr>
          <m:t>9</m:t>
        </m:r>
      </m:oMath>
      <w:r>
        <w:rPr>
          <w:rFonts w:eastAsia="Georgia" w:cs="Georgia" w:ascii="Georgia" w:hAnsi="Georgia"/>
        </w:rPr>
        <w:t xml:space="preserve"> et de celle obtenue à la question précédente permet d'obtenir l'équation à variables séparées suivante :</w:t>
      </w:r>
    </w:p>
    <w:p>
      <w:pPr>
        <w:spacing w:after="220" w:lineRule="auto"/>
      </w:pPr>
      <m:oMathPara>
        <m:oMath>
          <m:r>
            <m:rPr>
              <m:sty m:val="i"/>
            </m:rPr>
            <m:t>d</m:t>
          </m:r>
          <m:r>
            <m:rPr>
              <m:sty m:val="i"/>
            </m:rPr>
            <m:t>t</m:t>
          </m:r>
          <m:r>
            <m:rPr>
              <m:sty m:val="p"/>
            </m:rPr>
            <m:t>=</m:t>
          </m:r>
          <m:r>
            <m:rPr>
              <m:sty m:val="i"/>
            </m:rPr>
            <m:t>K</m:t>
          </m:r>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k</m:t>
                      </m:r>
                    </m:e>
                    <m:sub>
                      <m:r>
                        <m:rPr>
                          <m:sty m:val="p"/>
                        </m:rPr>
                        <m:t>D</m:t>
                      </m:r>
                    </m:sub>
                  </m:sSub>
                </m:den>
              </m:f>
              <m:r>
                <m:rPr>
                  <m:sty m:val="p"/>
                </m:rPr>
                <m:t>+</m:t>
              </m:r>
              <m:f>
                <m:fPr>
                  <m:ctrlPr>
                    <w:rPr>
                      <w:rFonts w:ascii="Cambria Math" w:hAnsi="Cambria Math"/>
                    </w:rPr>
                  </m:ctrlPr>
                </m:fPr>
                <m:num>
                  <m:r>
                    <m:rPr>
                      <m:sty m:val="i"/>
                    </m:rPr>
                    <m:t>x</m:t>
                  </m:r>
                </m:num>
                <m:den>
                  <m:sSub>
                    <m:sSubPr/>
                    <m:e>
                      <m:r>
                        <m:rPr>
                          <m:sty m:val="i"/>
                        </m:rPr>
                        <m:t>D</m:t>
                      </m:r>
                    </m:e>
                    <m:sub>
                      <m:r>
                        <m:rPr>
                          <m:sty m:val="p"/>
                        </m:rPr>
                        <m:t>e</m:t>
                      </m:r>
                    </m:sub>
                  </m:sSub>
                </m:den>
              </m:f>
              <m:r>
                <m:rPr>
                  <m:sty m:val="p"/>
                </m:rPr>
                <m:t>+</m:t>
              </m:r>
              <m:f>
                <m:fPr>
                  <m:ctrlPr>
                    <w:rPr>
                      <w:rFonts w:ascii="Cambria Math" w:hAnsi="Cambria Math"/>
                    </w:rPr>
                  </m:ctrlPr>
                </m:fPr>
                <m:num>
                  <m:r>
                    <m:rPr>
                      <m:sty m:val="p"/>
                    </m:rPr>
                    <m:t>1</m:t>
                  </m:r>
                </m:num>
                <m:den>
                  <m:r>
                    <m:rPr>
                      <m:sty m:val="i"/>
                    </m:rPr>
                    <m:t>k</m:t>
                  </m:r>
                </m:den>
              </m:f>
            </m:e>
          </m:d>
          <m:r>
            <m:rPr>
              <m:sty m:val="i"/>
            </m:rPr>
            <m:t>d</m:t>
          </m:r>
          <m:r>
            <m:rPr>
              <m:sty m:val="i"/>
            </m:rPr>
            <m:t>x</m:t>
          </m:r>
          <m:r>
            <m:rPr>
              <m:sty m:val="p"/>
            </m:rPr>
            <m:t>,</m:t>
          </m:r>
          <m:r>
            <m:rPr>
              <m:nor/>
            </m:rPr>
            <m:t> avec </m:t>
          </m:r>
          <m:r>
            <m:rPr>
              <m:sty m:val="i"/>
            </m:rPr>
            <m:t>K</m:t>
          </m:r>
          <m:r>
            <m:rPr>
              <m:sty m:val="p"/>
            </m:rPr>
            <m:t>=</m:t>
          </m:r>
          <m:f>
            <m:fPr>
              <m:ctrlPr>
                <w:rPr>
                  <w:rFonts w:ascii="Cambria Math" w:hAnsi="Cambria Math"/>
                </w:rPr>
              </m:ctrlPr>
            </m:fPr>
            <m:num>
              <m:sSub>
                <m:sSubPr/>
                <m:e>
                  <m:r>
                    <m:rPr>
                      <m:sty m:val="i"/>
                    </m:rPr>
                    <m:t>ρ</m:t>
                  </m:r>
                </m:e>
                <m:sub>
                  <m:r>
                    <m:rPr>
                      <m:sty m:val="p"/>
                    </m:rPr>
                    <m:t>B</m:t>
                  </m:r>
                </m:sub>
              </m:sSub>
            </m:num>
            <m:den>
              <m:r>
                <m:rPr>
                  <m:sty m:val="i"/>
                </m:rPr>
                <m:t>v</m:t>
              </m:r>
              <m:sSub>
                <m:sSubPr/>
                <m:e>
                  <m:r>
                    <m:rPr>
                      <m:sty m:val="i"/>
                    </m:rPr>
                    <m:t>C</m:t>
                  </m:r>
                </m:e>
                <m:sub>
                  <m:r>
                    <m:rPr>
                      <m:sty m:val="p"/>
                    </m:rPr>
                    <m:t>e</m:t>
                  </m:r>
                </m:sub>
              </m:sSub>
              <m:sSub>
                <m:sSubPr/>
                <m:e>
                  <m:r>
                    <m:rPr>
                      <m:sty m:val="i"/>
                    </m:rPr>
                    <m:t>M</m:t>
                  </m:r>
                </m:e>
                <m:sub>
                  <m:r>
                    <m:rPr>
                      <m:sty m:val="p"/>
                    </m:rPr>
                    <m:t>B</m:t>
                  </m:r>
                </m:sub>
              </m:sSub>
            </m:den>
          </m:f>
        </m:oMath>
      </m:oMathPara>
    </w:p>
    <w:p>
      <w:pPr>
        <w:spacing w:after="220" w:lineRule="auto"/>
      </w:pPr>
      <w:r>
        <w:rPr>
          <w:rFonts w:eastAsia="Georgia" w:cs="Georgia" w:ascii="Georgia" w:hAnsi="Georgia"/>
        </w:rPr>
        <w:t xml:space="preserve">Q12. Montrer que l'intégration de l'équation (8) entre la date </w:t>
      </w:r>
      <m:oMath>
        <m:r>
          <m:rPr>
            <m:sty m:val="i"/>
          </m:rPr>
          <m:t>t</m:t>
        </m:r>
        <m:r>
          <m:rPr>
            <m:sty m:val="p"/>
          </m:rPr>
          <m:t>=</m:t>
        </m:r>
        <m:r>
          <m:rPr>
            <m:sty m:val="p"/>
          </m:rPr>
          <m:t>0</m:t>
        </m:r>
      </m:oMath>
      <w:r>
        <w:rPr>
          <w:rFonts w:eastAsia="Georgia" w:cs="Georgia" w:ascii="Georgia" w:hAnsi="Georgia"/>
        </w:rPr>
        <w:t xml:space="preserve"> (pour laquelle le front de réaction est en </w:t>
      </w:r>
      <m:oMath>
        <m:r>
          <m:rPr>
            <m:sty m:val="i"/>
          </m:rPr>
          <m:t>x</m:t>
        </m:r>
        <m:r>
          <m:rPr>
            <m:sty m:val="p"/>
          </m:rPr>
          <m:t>=</m:t>
        </m:r>
        <m:r>
          <m:rPr>
            <m:sty m:val="p"/>
          </m:rPr>
          <m:t>0</m:t>
        </m:r>
      </m:oMath>
      <w:r>
        <w:rPr/>
        <w:t xml:space="preserve"> ) et la date courante </w:t>
      </w:r>
      <m:oMath>
        <m:r>
          <m:rPr>
            <m:sty m:val="i"/>
          </m:rPr>
          <m:t>t</m:t>
        </m:r>
        <m:r>
          <m:rPr>
            <m:sty m:val="p"/>
          </m:rPr>
          <m:t>=</m:t>
        </m:r>
        <m:sSub>
          <m:sSubPr/>
          <m:e>
            <m:r>
              <m:rPr>
                <m:sty m:val="i"/>
              </m:rPr>
              <m:t>t</m:t>
            </m:r>
          </m:e>
          <m:sub>
            <m:r>
              <m:rPr>
                <m:sty m:val="p"/>
              </m:rPr>
              <m:t>f</m:t>
            </m:r>
          </m:sub>
        </m:sSub>
      </m:oMath>
      <w:r>
        <w:rPr>
          <w:rFonts w:eastAsia="Georgia" w:cs="Georgia" w:ascii="Georgia" w:hAnsi="Georgia"/>
        </w:rPr>
        <w:t xml:space="preserve"> (front de réaction en </w:t>
      </w:r>
      <m:oMath>
        <m:sSub>
          <m:sSubPr/>
          <m:e>
            <m:r>
              <m:rPr>
                <m:sty m:val="i"/>
              </m:rPr>
              <m:t>x</m:t>
            </m:r>
          </m:e>
          <m:sub>
            <m:r>
              <m:rPr>
                <m:sty m:val="p"/>
              </m:rPr>
              <m:t>f</m:t>
            </m:r>
          </m:sub>
        </m:sSub>
      </m:oMath>
      <w:r>
        <w:rPr/>
        <w:t xml:space="preserve"> ) permet d'obtenir la relation :</w:t>
      </w:r>
    </w:p>
    <w:p>
      <w:pPr>
        <w:spacing w:after="220" w:lineRule="auto"/>
      </w:pPr>
      <m:oMathPara>
        <m:oMath>
          <m:sSub>
            <m:sSubPr/>
            <m:e>
              <m:r>
                <m:rPr>
                  <m:sty m:val="i"/>
                </m:rPr>
                <m:t>t</m:t>
              </m:r>
            </m:e>
            <m:sub>
              <m:r>
                <m:rPr>
                  <m:sty m:val="p"/>
                </m:rPr>
                <m:t>f</m:t>
              </m:r>
            </m:sub>
          </m:sSub>
          <m:r>
            <m:rPr>
              <m:sty m:val="p"/>
            </m:rPr>
            <m:t>=</m:t>
          </m:r>
          <m:sSub>
            <m:sSubPr/>
            <m:e>
              <m:r>
                <m:rPr>
                  <m:sty m:val="i"/>
                </m:rPr>
                <m:t>t</m:t>
              </m:r>
            </m:e>
            <m:sub>
              <m:r>
                <m:rPr>
                  <m:sty m:val="p"/>
                </m:rPr>
                <m:t>0</m:t>
              </m:r>
              <m:r>
                <m:rPr>
                  <m:sty m:val="p"/>
                </m:rPr>
                <m:t>e</m:t>
              </m:r>
            </m:sub>
          </m:sSub>
          <m:f>
            <m:fPr>
              <m:ctrlPr>
                <w:rPr>
                  <w:rFonts w:ascii="Cambria Math" w:hAnsi="Cambria Math"/>
                </w:rPr>
              </m:ctrlPr>
            </m:fPr>
            <m:num>
              <m:sSub>
                <m:sSubPr/>
                <m:e>
                  <m:r>
                    <m:rPr>
                      <m:sty m:val="i"/>
                    </m:rPr>
                    <m:t>x</m:t>
                  </m:r>
                </m:e>
                <m:sub>
                  <m:r>
                    <m:rPr>
                      <m:sty m:val="p"/>
                    </m:rPr>
                    <m:t>f</m:t>
                  </m:r>
                </m:sub>
              </m:sSub>
            </m:num>
            <m:den>
              <m:r>
                <m:rPr>
                  <m:sty m:val="i"/>
                </m:rPr>
                <m:t>e</m:t>
              </m:r>
            </m:den>
          </m:f>
          <m:r>
            <m:rPr>
              <m:sty m:val="p"/>
            </m:rPr>
            <m:t>+</m:t>
          </m:r>
          <m:sSub>
            <m:sSubPr/>
            <m:e>
              <m:r>
                <m:rPr>
                  <m:sty m:val="i"/>
                </m:rPr>
                <m:t>t</m:t>
              </m:r>
            </m:e>
            <m:sub>
              <m:r>
                <m:rPr>
                  <m:sty m:val="p"/>
                </m:rPr>
                <m:t>0</m:t>
              </m:r>
              <m:r>
                <m:rPr>
                  <m:sty m:val="p"/>
                </m:rPr>
                <m:t>i</m:t>
              </m:r>
            </m:sub>
          </m:sSub>
          <m:sSup>
            <m:sSupPr/>
            <m:e>
              <m:d>
                <m:dPr>
                  <m:begChr m:val="("/>
                  <m:endChr m:val=")"/>
                  <m:ctrlPr>
                    <w:rPr>
                      <w:rFonts w:ascii="Cambria Math" w:hAnsi="Cambria Math"/>
                    </w:rPr>
                  </m:ctrlPr>
                </m:dPr>
                <m:e>
                  <m:f>
                    <m:fPr>
                      <m:ctrlPr>
                        <w:rPr>
                          <w:rFonts w:ascii="Cambria Math" w:hAnsi="Cambria Math"/>
                        </w:rPr>
                      </m:ctrlPr>
                    </m:fPr>
                    <m:num>
                      <m:sSub>
                        <m:sSubPr/>
                        <m:e>
                          <m:r>
                            <m:rPr>
                              <m:sty m:val="i"/>
                            </m:rPr>
                            <m:t>x</m:t>
                          </m:r>
                        </m:e>
                        <m:sub>
                          <m:r>
                            <m:rPr>
                              <m:sty m:val="p"/>
                            </m:rPr>
                            <m:t>f</m:t>
                          </m:r>
                        </m:sub>
                      </m:sSub>
                    </m:num>
                    <m:den>
                      <m:r>
                        <m:rPr>
                          <m:sty m:val="i"/>
                        </m:rPr>
                        <m:t>e</m:t>
                      </m:r>
                    </m:den>
                  </m:f>
                </m:e>
              </m:d>
            </m:e>
            <m:sup>
              <m:r>
                <m:rPr>
                  <m:sty m:val="p"/>
                </m:rPr>
                <m:t>2</m:t>
              </m:r>
            </m:sup>
          </m:sSup>
          <m:r>
            <m:rPr>
              <m:sty m:val="p"/>
            </m:rPr>
            <m:t>+</m:t>
          </m:r>
          <m:sSub>
            <m:sSubPr/>
            <m:e>
              <m:r>
                <m:rPr>
                  <m:sty m:val="i"/>
                </m:rPr>
                <m:t>t</m:t>
              </m:r>
            </m:e>
            <m:sub>
              <m:r>
                <m:rPr>
                  <m:sty m:val="p"/>
                </m:rPr>
                <m:t>0</m:t>
              </m:r>
              <m:r>
                <m:rPr>
                  <m:sty m:val="p"/>
                </m:rPr>
                <m:t>c</m:t>
              </m:r>
            </m:sub>
          </m:sSub>
          <m:f>
            <m:fPr>
              <m:ctrlPr>
                <w:rPr>
                  <w:rFonts w:ascii="Cambria Math" w:hAnsi="Cambria Math"/>
                </w:rPr>
              </m:ctrlPr>
            </m:fPr>
            <m:num>
              <m:sSub>
                <m:sSubPr/>
                <m:e>
                  <m:r>
                    <m:rPr>
                      <m:sty m:val="i"/>
                    </m:rPr>
                    <m:t>x</m:t>
                  </m:r>
                </m:e>
                <m:sub>
                  <m:r>
                    <m:rPr>
                      <m:sty m:val="p"/>
                    </m:rPr>
                    <m:t>f</m:t>
                  </m:r>
                </m:sub>
              </m:sSub>
            </m:num>
            <m:den>
              <m:r>
                <m:rPr>
                  <m:sty m:val="i"/>
                </m:rPr>
                <m:t>e</m:t>
              </m:r>
            </m:den>
          </m:f>
        </m:oMath>
      </m:oMathPara>
    </w:p>
    <w:p>
      <w:pPr>
        <w:spacing w:after="220" w:lineRule="auto"/>
      </w:pPr>
      <w:r>
        <w:rPr/>
        <w:t xml:space="preserve">avec:</w:t>
      </w:r>
    </w:p>
    <w:p>
      <w:pPr>
        <w:numPr>
          <w:ilvl w:val="0"/>
          <w:numId w:val="5"/>
        </w:numPr>
        <w:spacing w:lineRule="auto"/>
      </w:pPr>
      <m:oMath>
        <m:sSub>
          <m:sSubPr/>
          <m:e>
            <m:r>
              <m:rPr>
                <m:sty m:val="i"/>
              </m:rPr>
              <m:t>t</m:t>
            </m:r>
          </m:e>
          <m:sub>
            <m:r>
              <m:rPr>
                <m:sty m:val="p"/>
              </m:rPr>
              <m:t>0</m:t>
            </m:r>
            <m:r>
              <m:rPr>
                <m:sty m:val="p"/>
              </m:rPr>
              <m:t>e</m:t>
            </m:r>
          </m:sub>
        </m:sSub>
        <m:r>
          <m:rPr>
            <m:sty m:val="p"/>
          </m:rPr>
          <m:t>=</m:t>
        </m:r>
        <m:r>
          <m:rPr>
            <m:sty m:val="i"/>
          </m:rPr>
          <m:t>K</m:t>
        </m:r>
        <m:f>
          <m:fPr>
            <m:ctrlPr>
              <w:rPr>
                <w:rFonts w:ascii="Cambria Math" w:hAnsi="Cambria Math"/>
              </w:rPr>
            </m:ctrlPr>
          </m:fPr>
          <m:num>
            <m:r>
              <m:rPr>
                <m:sty m:val="i"/>
              </m:rPr>
              <m:t>e</m:t>
            </m:r>
          </m:num>
          <m:den>
            <m:sSub>
              <m:sSubPr/>
              <m:e>
                <m:r>
                  <m:rPr>
                    <m:sty m:val="i"/>
                  </m:rPr>
                  <m:t>k</m:t>
                </m:r>
              </m:e>
              <m:sub>
                <m:r>
                  <m:rPr>
                    <m:sty m:val="p"/>
                  </m:rPr>
                  <m:t>D</m:t>
                </m:r>
              </m:sub>
            </m:sSub>
          </m:den>
        </m:f>
      </m:oMath>
      <w:r>
        <w:rPr>
          <w:rFonts w:eastAsia="Georgia" w:cs="Georgia" w:ascii="Georgia" w:hAnsi="Georgia"/>
        </w:rPr>
        <w:t xml:space="preserve">, le temps caractéristique de transport dans la couche limite externe ;</w:t>
      </w:r>
    </w:p>
    <w:p>
      <w:pPr>
        <w:numPr>
          <w:ilvl w:val="0"/>
          <w:numId w:val="5"/>
        </w:numPr>
        <w:spacing w:lineRule="auto"/>
      </w:pPr>
      <m:oMath>
        <m:sSub>
          <m:sSubPr/>
          <m:e>
            <m:r>
              <m:rPr>
                <m:sty m:val="i"/>
              </m:rPr>
              <m:t>t</m:t>
            </m:r>
          </m:e>
          <m:sub>
            <m:r>
              <m:rPr>
                <m:sty m:val="p"/>
              </m:rPr>
              <m:t>0</m:t>
            </m:r>
            <m:r>
              <m:rPr>
                <m:sty m:val="p"/>
              </m:rPr>
              <m:t>i</m:t>
            </m:r>
          </m:sub>
        </m:sSub>
        <m:r>
          <m:rPr>
            <m:sty m:val="p"/>
          </m:rPr>
          <m:t>=</m:t>
        </m:r>
        <m:r>
          <m:rPr>
            <m:sty m:val="i"/>
          </m:rPr>
          <m:t>K</m:t>
        </m:r>
        <m:f>
          <m:fPr>
            <m:ctrlPr>
              <w:rPr>
                <w:rFonts w:ascii="Cambria Math" w:hAnsi="Cambria Math"/>
              </w:rPr>
            </m:ctrlPr>
          </m:fPr>
          <m:num>
            <m:r>
              <m:rPr>
                <m:sty m:val="p"/>
              </m:rPr>
              <m:t>1</m:t>
            </m:r>
          </m:num>
          <m:den>
            <m:sSub>
              <m:sSubPr/>
              <m:e>
                <m:r>
                  <m:rPr>
                    <m:sty m:val="i"/>
                  </m:rPr>
                  <m:t>D</m:t>
                </m:r>
              </m:e>
              <m:sub>
                <m:r>
                  <m:rPr>
                    <m:sty m:val="p"/>
                  </m:rPr>
                  <m:t>e</m:t>
                </m:r>
              </m:sub>
            </m:sSub>
          </m:den>
        </m:f>
        <m:f>
          <m:fPr>
            <m:ctrlPr>
              <w:rPr>
                <w:rFonts w:ascii="Cambria Math" w:hAnsi="Cambria Math"/>
              </w:rPr>
            </m:ctrlPr>
          </m:fPr>
          <m:num>
            <m:sSup>
              <m:sSupPr/>
              <m:e>
                <m:r>
                  <m:rPr>
                    <m:sty m:val="i"/>
                  </m:rPr>
                  <m:t>e</m:t>
                </m:r>
              </m:e>
              <m:sup>
                <m:r>
                  <m:rPr>
                    <m:sty m:val="p"/>
                  </m:rPr>
                  <m:t>2</m:t>
                </m:r>
              </m:sup>
            </m:sSup>
          </m:num>
          <m:den>
            <m:r>
              <m:rPr>
                <m:sty m:val="p"/>
              </m:rPr>
              <m:t>2</m:t>
            </m:r>
          </m:den>
        </m:f>
      </m:oMath>
      <w:r>
        <w:rPr>
          <w:rFonts w:eastAsia="Georgia" w:cs="Georgia" w:ascii="Georgia" w:hAnsi="Georgia"/>
        </w:rPr>
        <w:t xml:space="preserve">, le temps caractéristique de transport interne par diffusion dans la porosité ;</w:t>
      </w:r>
    </w:p>
    <w:p>
      <w:pPr>
        <w:numPr>
          <w:ilvl w:val="0"/>
          <w:numId w:val="5"/>
        </w:numPr>
        <w:spacing w:lineRule="auto"/>
      </w:pPr>
      <m:oMath>
        <m:sSub>
          <m:sSubPr/>
          <m:e>
            <m:r>
              <m:rPr>
                <m:sty m:val="i"/>
              </m:rPr>
              <m:t>t</m:t>
            </m:r>
          </m:e>
          <m:sub>
            <m:r>
              <m:rPr>
                <m:sty m:val="p"/>
              </m:rPr>
              <m:t>0</m:t>
            </m:r>
            <m:r>
              <m:rPr>
                <m:sty m:val="p"/>
              </m:rPr>
              <m:t>c</m:t>
            </m:r>
          </m:sub>
        </m:sSub>
        <m:r>
          <m:rPr>
            <m:sty m:val="p"/>
          </m:rPr>
          <m:t>=</m:t>
        </m:r>
        <m:r>
          <m:rPr>
            <m:sty m:val="i"/>
          </m:rPr>
          <m:t>K</m:t>
        </m:r>
        <m:f>
          <m:fPr>
            <m:ctrlPr>
              <w:rPr>
                <w:rFonts w:ascii="Cambria Math" w:hAnsi="Cambria Math"/>
              </w:rPr>
            </m:ctrlPr>
          </m:fPr>
          <m:num>
            <m:r>
              <m:rPr>
                <m:sty m:val="i"/>
              </m:rPr>
              <m:t>e</m:t>
            </m:r>
          </m:num>
          <m:den>
            <m:sSub>
              <m:sSubPr/>
              <m:e>
                <m:r>
                  <m:rPr>
                    <m:sty m:val="i"/>
                  </m:rPr>
                  <m:t>k</m:t>
                </m:r>
              </m:e>
              <m:sub>
                <m:r>
                  <m:rPr>
                    <m:sty m:val="p"/>
                  </m:rPr>
                  <m:t>C</m:t>
                </m:r>
              </m:sub>
            </m:sSub>
          </m:den>
        </m:f>
      </m:oMath>
      <w:r>
        <w:rPr>
          <w:rFonts w:eastAsia="Georgia" w:cs="Georgia" w:ascii="Georgia" w:hAnsi="Georgia"/>
        </w:rPr>
        <w:t xml:space="preserve">, le temps caractéristique de consommation par la réaction chimique.</w:t>
      </w:r>
    </w:p>
    <w:p>
      <w:pPr>
        <w:spacing w:after="220" w:lineRule="auto"/>
      </w:pPr>
      <w:r>
        <w:rPr/>
        <w:t xml:space="preserve">On introduit le taux de conversion de </w:t>
      </w:r>
      <m:oMath>
        <m:r>
          <m:rPr>
            <m:sty m:val="p"/>
          </m:rPr>
          <m:t>B</m:t>
        </m:r>
        <m:r>
          <m:rPr>
            <m:sty m:val="p"/>
          </m:rPr>
          <m:t>,</m:t>
        </m:r>
        <m:sSub>
          <m:sSubPr/>
          <m:e>
            <m:r>
              <m:rPr>
                <m:sty m:val="i"/>
              </m:rPr>
              <m:t>X</m:t>
            </m:r>
          </m:e>
          <m:sub>
            <m:r>
              <m:rPr>
                <m:sty m:val="p"/>
              </m:rPr>
              <m:t>B</m:t>
            </m:r>
          </m:sub>
        </m:sSub>
      </m:oMath>
      <w:r>
        <w:rPr>
          <w:rFonts w:eastAsia="Georgia" w:cs="Georgia" w:ascii="Georgia" w:hAnsi="Georgia"/>
        </w:rPr>
        <w:t xml:space="preserve">, défini par le rapport entre la quantité de B consommée et la quantité initiale de B , notée </w:t>
      </w:r>
      <m:oMath>
        <m:sSub>
          <m:sSubPr/>
          <m:e>
            <m:r>
              <m:rPr>
                <m:sty m:val="i"/>
              </m:rPr>
              <m:t>N</m:t>
            </m:r>
          </m:e>
          <m:sub>
            <m:r>
              <m:rPr>
                <m:sty m:val="p"/>
              </m:rPr>
              <m:t>B</m:t>
            </m:r>
            <m:r>
              <m:rPr>
                <m:sty m:val="p"/>
              </m:rPr>
              <m:t>0</m:t>
            </m:r>
          </m:sub>
        </m:sSub>
      </m:oMath>
      <w:r>
        <w:rPr/>
        <w:t xml:space="preserve">.</w:t>
      </w:r>
    </w:p>
    <w:p>
      <w:pPr>
        <w:spacing w:after="220" w:lineRule="auto"/>
      </w:pPr>
      <w:r>
        <w:rPr/>
        <w:t xml:space="preserve">Q13. Rappeler la relation entre </w:t>
      </w:r>
      <m:oMath>
        <m:sSub>
          <m:sSubPr/>
          <m:e>
            <m:r>
              <m:rPr>
                <m:sty m:val="i"/>
              </m:rPr>
              <m:t>X</m:t>
            </m:r>
          </m:e>
          <m:sub>
            <m:r>
              <m:rPr>
                <m:sty m:val="p"/>
              </m:rPr>
              <m:t>B</m:t>
            </m:r>
          </m:sub>
        </m:sSub>
        <m:r>
          <m:rPr>
            <m:sty m:val="p"/>
          </m:rPr>
          <m:t>,</m:t>
        </m:r>
        <m:sSub>
          <m:sSubPr/>
          <m:e>
            <m:r>
              <m:rPr>
                <m:sty m:val="i"/>
              </m:rPr>
              <m:t>N</m:t>
            </m:r>
          </m:e>
          <m:sub>
            <m:r>
              <m:rPr>
                <m:sty m:val="p"/>
              </m:rPr>
              <m:t>B</m:t>
            </m:r>
            <m:r>
              <m:rPr>
                <m:sty m:val="p"/>
              </m:rPr>
              <m:t>0</m:t>
            </m:r>
          </m:sub>
        </m:sSub>
      </m:oMath>
      <w:r>
        <w:rPr/>
        <w:t xml:space="preserve"> et </w:t>
      </w:r>
      <m:oMath>
        <m:sSub>
          <m:sSubPr/>
          <m:e>
            <m:r>
              <m:rPr>
                <m:sty m:val="i"/>
              </m:rPr>
              <m:t>N</m:t>
            </m:r>
          </m:e>
          <m:sub>
            <m:r>
              <m:rPr>
                <m:sty m:val="p"/>
              </m:rPr>
              <m:t>B</m:t>
            </m:r>
          </m:sub>
        </m:sSub>
      </m:oMath>
      <w:r>
        <w:rPr>
          <w:rFonts w:eastAsia="Georgia" w:cs="Georgia" w:ascii="Georgia" w:hAnsi="Georgia"/>
        </w:rPr>
        <w:t xml:space="preserve">, la quantité de B restante.</w:t>
      </w:r>
      <w:r>
        <w:rPr/>
        <w:br w:type="textWrapping"/>
      </w:r>
      <w:r>
        <w:rPr/>
        <w:t xml:space="preserve">Q14. Donner la relation entre </w:t>
      </w:r>
      <m:oMath>
        <m:sSub>
          <m:sSubPr/>
          <m:e>
            <m:r>
              <m:rPr>
                <m:sty m:val="i"/>
              </m:rPr>
              <m:t>X</m:t>
            </m:r>
          </m:e>
          <m:sub>
            <m:r>
              <m:rPr>
                <m:sty m:val="p"/>
              </m:rPr>
              <m:t>B</m:t>
            </m:r>
          </m:sub>
        </m:sSub>
      </m:oMath>
      <w:r>
        <w:rPr/>
        <w:t xml:space="preserve"> et </w:t>
      </w:r>
      <m:oMath>
        <m:sSub>
          <m:sSubPr/>
          <m:e>
            <m:r>
              <m:rPr>
                <m:sty m:val="i"/>
              </m:rPr>
              <m:t>x</m:t>
            </m:r>
          </m:e>
          <m:sub>
            <m:r>
              <m:rPr>
                <m:sty m:val="p"/>
              </m:rPr>
              <m:t>f</m:t>
            </m:r>
          </m:sub>
        </m:sSub>
      </m:oMath>
      <w:r>
        <w:rPr/>
        <w:t xml:space="preserve">, puis exprimer </w:t>
      </w:r>
      <m:oMath>
        <m:sSub>
          <m:sSubPr/>
          <m:e>
            <m:r>
              <m:rPr>
                <m:sty m:val="i"/>
              </m:rPr>
              <m:t>t</m:t>
            </m:r>
          </m:e>
          <m:sub>
            <m:r>
              <m:rPr>
                <m:sty m:val="p"/>
              </m:rPr>
              <m:t>f</m:t>
            </m:r>
          </m:sub>
        </m:sSub>
      </m:oMath>
      <w:r>
        <w:rPr>
          <w:rFonts w:eastAsia="Georgia" w:cs="Georgia" w:ascii="Georgia" w:hAnsi="Georgia"/>
        </w:rPr>
        <w:t xml:space="preserve"> en fonction des trois temps caractéristiques et de </w:t>
      </w:r>
      <m:oMath>
        <m:sSub>
          <m:sSubPr/>
          <m:e>
            <m:r>
              <m:rPr>
                <m:sty m:val="i"/>
              </m:rPr>
              <m:t>X</m:t>
            </m:r>
          </m:e>
          <m:sub>
            <m:r>
              <m:rPr>
                <m:sty m:val="p"/>
              </m:rPr>
              <m:t>B</m:t>
            </m:r>
          </m:sub>
        </m:sSub>
      </m:oMath>
      <w:r>
        <w:rPr/>
        <w:t xml:space="preserve">.</w:t>
      </w:r>
    </w:p>
    <w:p>
      <w:pPr>
        <w:spacing w:after="220" w:lineRule="auto"/>
      </w:pPr>
      <w:r>
        <w:rPr/>
        <w:t xml:space="preserve">Q15. Donner la relation entre le temps total de consommation des particules, </w:t>
      </w:r>
      <m:oMath>
        <m:sSub>
          <m:sSubPr/>
          <m:e>
            <m:r>
              <m:rPr>
                <m:sty m:val="i"/>
              </m:rPr>
              <m:t>t</m:t>
            </m:r>
          </m:e>
          <m:sub>
            <m:r>
              <m:rPr>
                <m:sty m:val="p"/>
              </m:rPr>
              <m:t>0</m:t>
            </m:r>
          </m:sub>
        </m:sSub>
      </m:oMath>
      <w:r>
        <w:rPr>
          <w:rFonts w:eastAsia="Georgia" w:cs="Georgia" w:ascii="Georgia" w:hAnsi="Georgia"/>
        </w:rPr>
        <w:t xml:space="preserve">, et les trois temps caractéristiques.</w:t>
      </w:r>
    </w:p>
    <w:p>
      <w:pPr>
        <w:spacing w:after="220" w:lineRule="auto"/>
      </w:pPr>
      <w:r>
        <w:rPr>
          <w:rFonts w:eastAsia="Georgia" w:cs="Georgia" w:ascii="Georgia" w:hAnsi="Georgia"/>
        </w:rPr>
        <w:t xml:space="preserve">Q16. Une expérience en laboratoire sur des particules d'épaisseur </w:t>
      </w:r>
      <m:oMath>
        <m:r>
          <m:rPr>
            <m:sty m:val="p"/>
          </m:rPr>
          <m:t>2</m:t>
        </m:r>
        <m:r>
          <m:rPr>
            <m:sty m:val="i"/>
          </m:rPr>
          <m:t>e</m:t>
        </m:r>
      </m:oMath>
      <w:r>
        <w:rPr/>
        <w:t xml:space="preserve"> a conduit aux valeurs suivantes : </w:t>
      </w:r>
      <m:oMath>
        <m:sSub>
          <m:sSubPr/>
          <m:e>
            <m:r>
              <m:rPr>
                <m:sty m:val="i"/>
              </m:rPr>
              <m:t>t</m:t>
            </m:r>
          </m:e>
          <m:sub>
            <m:r>
              <m:rPr>
                <m:sty m:val="p"/>
              </m:rPr>
              <m:t>0</m:t>
            </m:r>
            <m:r>
              <m:rPr>
                <m:sty m:val="p"/>
              </m:rPr>
              <m:t>e</m:t>
            </m:r>
          </m:sub>
        </m:sSub>
        <m:r>
          <m:rPr>
            <m:sty m:val="p"/>
          </m:rPr>
          <m:t>=</m:t>
        </m:r>
        <m:r>
          <m:rPr>
            <m:sty m:val="p"/>
          </m:rPr>
          <m:t>60</m:t>
        </m:r>
        <m:r>
          <m:rPr>
            <m:nor/>
          </m:rPr>
          <m:t xml:space="preserve"> </m:t>
        </m:r>
        <m:r>
          <m:rPr>
            <m:sty m:val="p"/>
          </m:rPr>
          <m:t>s</m:t>
        </m:r>
        <m:r>
          <m:rPr>
            <m:sty m:val="p"/>
          </m:rPr>
          <m:t>,</m:t>
        </m:r>
        <m:sSub>
          <m:sSubPr/>
          <m:e>
            <m:r>
              <m:rPr>
                <m:sty m:val="i"/>
              </m:rPr>
              <m:t>t</m:t>
            </m:r>
          </m:e>
          <m:sub>
            <m:r>
              <m:rPr>
                <m:sty m:val="p"/>
              </m:rPr>
              <m:t>0</m:t>
            </m:r>
            <m:r>
              <m:rPr>
                <m:sty m:val="p"/>
              </m:rPr>
              <m:t>i</m:t>
            </m:r>
          </m:sub>
        </m:sSub>
        <m:r>
          <m:rPr>
            <m:sty m:val="p"/>
          </m:rPr>
          <m:t>=</m:t>
        </m:r>
        <m:r>
          <m:rPr>
            <m:sty m:val="p"/>
          </m:rPr>
          <m:t>300</m:t>
        </m:r>
        <m:r>
          <m:rPr>
            <m:nor/>
          </m:rPr>
          <m:t xml:space="preserve"> </m:t>
        </m:r>
        <m:r>
          <m:rPr>
            <m:sty m:val="p"/>
          </m:rPr>
          <m:t>s</m:t>
        </m:r>
      </m:oMath>
      <w:r>
        <w:rPr/>
        <w:t xml:space="preserve"> et </w:t>
      </w:r>
      <m:oMath>
        <m:sSub>
          <m:sSubPr/>
          <m:e>
            <m:r>
              <m:rPr>
                <m:sty m:val="i"/>
              </m:rPr>
              <m:t>t</m:t>
            </m:r>
          </m:e>
          <m:sub>
            <m:r>
              <m:rPr>
                <m:sty m:val="p"/>
              </m:rPr>
              <m:t>0</m:t>
            </m:r>
            <m:r>
              <m:rPr>
                <m:sty m:val="p"/>
              </m:rPr>
              <m:t>c</m:t>
            </m:r>
          </m:sub>
        </m:sSub>
        <m:r>
          <m:rPr>
            <m:sty m:val="p"/>
          </m:rPr>
          <m:t>=</m:t>
        </m:r>
        <m:r>
          <m:rPr>
            <m:sty m:val="p"/>
          </m:rPr>
          <m:t>120</m:t>
        </m:r>
        <m:r>
          <m:rPr>
            <m:nor/>
          </m:rPr>
          <m:t xml:space="preserve"> </m:t>
        </m:r>
        <m:r>
          <m:rPr>
            <m:sty m:val="p"/>
          </m:rPr>
          <m:t>s</m:t>
        </m:r>
      </m:oMath>
      <w:r>
        <w:rPr/>
        <w:t xml:space="preserve">.</w:t>
      </w:r>
      <w:r>
        <w:rPr/>
        <w:br w:type="textWrapping"/>
      </w:r>
      <w:r>
        <w:rPr>
          <w:rFonts w:eastAsia="Georgia" w:cs="Georgia" w:ascii="Georgia" w:hAnsi="Georgia"/>
        </w:rPr>
        <w:t xml:space="preserve">Calculer le facteur par lequel est multiplié le temps total de consommation des particules si l'épaisseur des particules est multipliée par un facteur 2.</w:t>
      </w:r>
    </w:p>
    <w:p>
      <w:pPr>
        <w:spacing w:after="220" w:lineRule="auto"/>
      </w:pPr>
      <w:r>
        <w:rPr>
          <w:rFonts w:eastAsia="Georgia" w:cs="Georgia" w:ascii="Georgia" w:hAnsi="Georgia"/>
        </w:rPr>
        <w:t xml:space="preserve">L'analyse des valeurs des trois temps caractéristiques permet de mettre en évidence le poids de chaque phénomène dans la résistance au transfert de matière. Dans certains cas extrêmes, l'un de ces trois phénomènes peut prendre le dessus sur les autres. On va alors parler de régime limitant. Dans le cas de cette étude, le régime limitant peut donc être le transport externe, la diffusion dans le produit poreux ou la réaction chimique. D'un point de vue pratique, on considère qu'un régime est limitant lorsque le temps caractéristique associé est supérieur d'un ordre de grandeur aux temps caractéristiques associés aux deux autres phénomènes (par exemple, si le transport de matière externe était le phénomène limitant, on aurait </w:t>
      </w:r>
      <m:oMath>
        <m:sSub>
          <m:sSubPr/>
          <m:e>
            <m:r>
              <m:rPr>
                <m:sty m:val="i"/>
              </m:rPr>
              <m:t>t</m:t>
            </m:r>
          </m:e>
          <m:sub>
            <m:r>
              <m:rPr>
                <m:sty m:val="p"/>
              </m:rPr>
              <m:t>0</m:t>
            </m:r>
            <m:r>
              <m:rPr>
                <m:sty m:val="p"/>
              </m:rPr>
              <m:t>e</m:t>
            </m:r>
          </m:sub>
        </m:sSub>
        <m:r>
          <m:rPr>
            <m:sty m:val="p"/>
          </m:rPr>
          <m:t>≫</m:t>
        </m:r>
        <m:sSub>
          <m:sSubPr/>
          <m:e>
            <m:r>
              <m:rPr>
                <m:sty m:val="i"/>
              </m:rPr>
              <m:t>t</m:t>
            </m:r>
          </m:e>
          <m:sub>
            <m:r>
              <m:rPr>
                <m:sty m:val="p"/>
              </m:rPr>
              <m:t>0</m:t>
            </m:r>
            <m:r>
              <m:rPr>
                <m:sty m:val="p"/>
              </m:rPr>
              <m:t>i</m:t>
            </m:r>
          </m:sub>
        </m:sSub>
      </m:oMath>
      <w:r>
        <w:rPr/>
        <w:t xml:space="preserve"> et </w:t>
      </w:r>
      <m:oMath>
        <m:sSub>
          <m:sSubPr/>
          <m:e>
            <m:r>
              <m:rPr>
                <m:sty m:val="i"/>
              </m:rPr>
              <m:t>t</m:t>
            </m:r>
          </m:e>
          <m:sub>
            <m:r>
              <m:rPr>
                <m:sty m:val="p"/>
              </m:rPr>
              <m:t>0</m:t>
            </m:r>
            <m:r>
              <m:rPr>
                <m:sty m:val="p"/>
              </m:rPr>
              <m:t>e</m:t>
            </m:r>
          </m:sub>
        </m:sSub>
        <m:r>
          <m:rPr>
            <m:sty m:val="p"/>
          </m:rPr>
          <m:t>≫</m:t>
        </m:r>
        <m:sSub>
          <m:sSubPr/>
          <m:e>
            <m:r>
              <m:rPr>
                <m:sty m:val="i"/>
              </m:rPr>
              <m:t>t</m:t>
            </m:r>
          </m:e>
          <m:sub>
            <m:r>
              <m:rPr>
                <m:sty m:val="p"/>
              </m:rPr>
              <m:t>0</m:t>
            </m:r>
            <m:r>
              <m:rPr>
                <m:sty m:val="p"/>
              </m:rPr>
              <m:t>c</m:t>
            </m:r>
          </m:sub>
        </m:sSub>
      </m:oMath>
      <w:r>
        <w:rPr/>
        <w:t xml:space="preserve"> ).</w:t>
      </w:r>
    </w:p>
    <w:p>
      <w:pPr>
        <w:spacing w:after="220" w:lineRule="auto"/>
      </w:pPr>
      <w:r>
        <w:rPr/>
        <w:t xml:space="preserve">Q17. Donner les conditions sur </w:t>
      </w:r>
      <m:oMath>
        <m:sSub>
          <m:sSubPr/>
          <m:e>
            <m:r>
              <m:rPr>
                <m:sty m:val="i"/>
              </m:rPr>
              <m:t>k</m:t>
            </m:r>
          </m:e>
          <m:sub>
            <m:r>
              <m:rPr>
                <m:sty m:val="p"/>
              </m:rPr>
              <m:t>D</m:t>
            </m:r>
          </m:sub>
        </m:sSub>
        <m:r>
          <m:rPr>
            <m:sty m:val="p"/>
          </m:rPr>
          <m:t>,</m:t>
        </m:r>
        <m:sSub>
          <m:sSubPr/>
          <m:e>
            <m:r>
              <m:rPr>
                <m:sty m:val="i"/>
              </m:rPr>
              <m:t>k</m:t>
            </m:r>
          </m:e>
          <m:sub>
            <m:r>
              <m:rPr>
                <m:sty m:val="p"/>
              </m:rPr>
              <m:t>C</m:t>
            </m:r>
          </m:sub>
        </m:sSub>
      </m:oMath>
      <w:r>
        <w:rPr/>
        <w:t xml:space="preserve"> et </w:t>
      </w:r>
      <m:oMath>
        <m:sSub>
          <m:sSubPr/>
          <m:e>
            <m:r>
              <m:rPr>
                <m:sty m:val="i"/>
              </m:rPr>
              <m:t>D</m:t>
            </m:r>
          </m:e>
          <m:sub>
            <m:r>
              <m:rPr>
                <m:sty m:val="p"/>
              </m:rPr>
              <m:t>e</m:t>
            </m:r>
          </m:sub>
        </m:sSub>
      </m:oMath>
      <w:r>
        <w:rPr>
          <w:rFonts w:eastAsia="Georgia" w:cs="Georgia" w:ascii="Georgia" w:hAnsi="Georgia"/>
        </w:rPr>
        <w:t xml:space="preserve"> dans le cas où le régime limitant est le régime de diffusion interne.</w:t>
      </w:r>
    </w:p>
    <w:p>
      <w:pPr>
        <w:spacing w:line="271" w:before="330" w:lineRule="auto"/>
      </w:pPr>
      <w:r>
        <w:rPr>
          <w:rFonts w:eastAsia="Georgia" w:cs="Georgia" w:ascii="Georgia" w:hAnsi="Georgia"/>
          <w:b/>
          <w:sz w:val="42"/>
        </w:rPr>
        <w:t xml:space="preserve">Partie II - Résolution numérique du problème</w:t>
      </w:r>
    </w:p>
    <w:p>
      <w:pPr>
        <w:spacing w:after="220" w:lineRule="auto"/>
      </w:pPr>
      <w:r>
        <w:rPr>
          <w:rFonts w:eastAsia="Georgia" w:cs="Georgia" w:ascii="Georgia" w:hAnsi="Georgia"/>
        </w:rPr>
        <w:t xml:space="preserve">Note : les codes numériques demandés au candidat devront être réalisés dans le langage Python. On supposera la bibliothèque « numpy » chargée. Une annexe présentant les fonctions usuelles de la bibliothèque numpy de Python est disponible page 16. Les commentaires suffisants à la compréhension du programme devront être apportés et des noms de variables explicites devront être utilisés lorsque ceux-ci ne sont pas imposés.</w:t>
      </w:r>
    </w:p>
    <w:p>
      <w:pPr>
        <w:spacing w:after="220" w:lineRule="auto"/>
      </w:pPr>
      <w:r>
        <w:rPr>
          <w:rFonts w:eastAsia="Georgia" w:cs="Georgia" w:ascii="Georgia" w:hAnsi="Georgia"/>
        </w:rPr>
        <w:t xml:space="preserve">On souhaite vérifier que l'hypothèse du régime stationnaire pour le fluide </w:t>
      </w:r>
      <m:oMath>
        <m:r>
          <m:rPr>
            <m:sty m:val="i"/>
          </m:rPr>
          <m:t>A</m:t>
        </m:r>
      </m:oMath>
      <w:r>
        <w:rPr>
          <w:rFonts w:eastAsia="Georgia" w:cs="Georgia" w:ascii="Georgia" w:hAnsi="Georgia"/>
        </w:rPr>
        <w:t xml:space="preserve"> est valable et on propose de résoudre numériquement l'équation de la diffusion de A (équation 2). On s'intéresse au cas particulier où l'un des trois phénomènes est limitant (il sera à déterminer au préalable dans une des questions qui suit). L'épaisseur totale de la plaque ( </w:t>
      </w:r>
      <m:oMath>
        <m:r>
          <m:rPr>
            <m:sty m:val="p"/>
          </m:rPr>
          <m:t>2</m:t>
        </m:r>
        <m:r>
          <m:rPr>
            <m:sty m:val="i"/>
          </m:rPr>
          <m:t>e</m:t>
        </m:r>
      </m:oMath>
      <w:r>
        <w:rPr/>
        <w:t xml:space="preserve"> ) est de </w:t>
      </w:r>
      <m:oMath>
        <m:r>
          <m:rPr>
            <m:sty m:val="p"/>
          </m:rPr>
          <m:t>2</m:t>
        </m:r>
        <m:r>
          <m:rPr>
            <m:sty m:val="p"/>
          </m:rPr>
          <m:t>,</m:t>
        </m:r>
        <m:r>
          <m:rPr>
            <m:sty m:val="p"/>
          </m:rPr>
          <m:t>0</m:t>
        </m:r>
        <m:r>
          <m:rPr>
            <m:nor/>
          </m:rPr>
          <m:t xml:space="preserve"> </m:t>
        </m:r>
        <m:r>
          <m:rPr>
            <m:sty m:val="p"/>
          </m:rPr>
          <m:t>mm</m:t>
        </m:r>
      </m:oMath>
      <w:r>
        <w:rPr>
          <w:rFonts w:eastAsia="Georgia" w:cs="Georgia" w:ascii="Georgia" w:hAnsi="Georgia"/>
        </w:rPr>
        <w:t xml:space="preserve">. Le fluide est de l'air synthétique constitué de dioxygène (fraction molaire de 0,21 ) et de diazote (fraction molaire de 0,79 ). Le solide réagit uniquement avec le dioxygène. La réaction est menée à une pression de 2,5 bars et à une température de </w:t>
      </w:r>
      <m:oMath>
        <m:sSup>
          <m:sSupPr/>
          <m:e>
            <m:r>
              <m:rPr>
                <m:sty m:val="p"/>
              </m:rPr>
              <m:t>900</m:t>
            </m:r>
          </m:e>
          <m:sup>
            <m:r>
              <m:rPr>
                <m:sty m:val="p"/>
              </m:rPr>
              <m:t>∘</m:t>
            </m:r>
          </m:sup>
        </m:sSup>
        <m:r>
          <m:rPr>
            <m:sty m:val="p"/>
          </m:rPr>
          <m:t>C</m:t>
        </m:r>
      </m:oMath>
      <w:r>
        <w:rPr>
          <w:rFonts w:eastAsia="Georgia" w:cs="Georgia" w:ascii="Georgia" w:hAnsi="Georgia"/>
        </w:rPr>
        <w:t xml:space="preserve">. On suppose que la concentration de fluide ne varie pas au cours de l'avancement de la réaction (large excès). La masse molaire du solide est égale à </w:t>
      </w:r>
      <m:oMath>
        <m:r>
          <m:rPr>
            <m:sty m:val="p"/>
          </m:rPr>
          <m:t>97</m:t>
        </m:r>
        <m:r>
          <m:rPr>
            <m:sty m:val="p"/>
          </m:rPr>
          <m:t>,</m:t>
        </m:r>
        <m:r>
          <m:rPr>
            <m:sty m:val="p"/>
          </m:rPr>
          <m:t>5</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et sa masse volumique est de </w:t>
      </w:r>
      <m:oMath>
        <m:r>
          <m:rPr>
            <m:sty m:val="p"/>
          </m:rPr>
          <m:t>4130</m:t>
        </m:r>
        <m:r>
          <m:rPr>
            <m:sty m:val="p"/>
          </m:rPr>
          <m:t>,</m:t>
        </m:r>
        <m:r>
          <m:rPr>
            <m:sty m:val="p"/>
          </m:rPr>
          <m:t>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La porosité du produit solide formé est de 0,5 . Le coefficient de diffusion du fluide dans le produit poreux, </w:t>
      </w:r>
      <m:oMath>
        <m:sSub>
          <m:sSubPr/>
          <m:e>
            <m:r>
              <m:rPr>
                <m:sty m:val="i"/>
              </m:rPr>
              <m:t>D</m:t>
            </m:r>
          </m:e>
          <m:sub>
            <m:r>
              <m:rPr>
                <m:sty m:val="p"/>
              </m:rPr>
              <m:t>e</m:t>
            </m:r>
          </m:sub>
        </m:sSub>
      </m:oMath>
      <w:r>
        <w:rPr>
          <w:rFonts w:eastAsia="Georgia" w:cs="Georgia" w:ascii="Georgia" w:hAnsi="Georgia"/>
        </w:rPr>
        <w:t xml:space="preserve">, est égal à </w:t>
      </w:r>
      <m:oMath>
        <m:r>
          <m:rPr>
            <m:sty m:val="p"/>
          </m:rPr>
          <m:t>1</m:t>
        </m:r>
        <m:r>
          <m:rPr>
            <m:sty m:val="p"/>
          </m:rPr>
          <m:t>,</m:t>
        </m:r>
        <m:r>
          <m:rPr>
            <m:sty m:val="p"/>
          </m:rPr>
          <m:t>25</m:t>
        </m:r>
        <m:r>
          <m:rPr>
            <m:sty m:val="p"/>
          </m:rPr>
          <m:t>⋅</m:t>
        </m:r>
        <m:sSup>
          <m:sSupPr/>
          <m:e>
            <m:r>
              <m:rPr>
                <m:sty m:val="p"/>
              </m:rPr>
              <m:t>10</m:t>
            </m:r>
          </m:e>
          <m:sup>
            <m:r>
              <m:rPr>
                <m:sty m:val="p"/>
              </m:rPr>
              <m:t>−</m:t>
            </m:r>
            <m:r>
              <m:rPr>
                <m:sty m:val="p"/>
              </m:rPr>
              <m:t>6</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La conductance de transfert et la constante cinétique de la réaction sont toutes les deux égales à </w:t>
      </w:r>
      <m:oMath>
        <m:r>
          <m:rPr>
            <m:sty m:val="p"/>
          </m:rPr>
          <m:t>100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Le coefficient stœchiométrique </w:t>
      </w:r>
      <m:oMath>
        <m:r>
          <m:rPr>
            <m:sty m:val="i"/>
          </m:rPr>
          <m:t>v</m:t>
        </m:r>
      </m:oMath>
      <w:r>
        <w:rPr/>
        <w:t xml:space="preserve"> vaut 1 .</w:t>
      </w:r>
    </w:p>
    <w:p>
      <w:pPr>
        <w:spacing w:after="220" w:lineRule="auto"/>
      </w:pPr>
      <w:r>
        <w:rPr>
          <w:rFonts w:eastAsia="Georgia" w:cs="Georgia" w:ascii="Georgia" w:hAnsi="Georgia"/>
        </w:rPr>
        <w:t xml:space="preserve">Le tableau 1 contient une partie des grandeurs mathématiques et des objets Python utilisés par la suite. Certaines grandeurs, moins importantes ou faisant l'objet d'une question spécifique, ne figurent volontairement pas dans ce tableau.</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Symbole mathématique</w:t>
            </w:r>
          </w:p>
        </w:tc>
        <w:tc>
          <w:tcPr>
            <w:tcBorders>
              <w:top w:val="single" w:sz="8" w:space="0" w:color="000000"/>
              <w:bottom w:val="single" w:sz="8" w:space="0" w:color="000000"/>
              <w:right w:val="single" w:sz="8" w:space="0" w:color="000000"/>
            </w:tcBorders>
            <w:vAlign w:val="center"/>
          </w:tcPr>
          <w:p>
            <w:pPr>
              <w:spacing w:lineRule="auto"/>
              <w:jc w:val="left"/>
            </w:pPr>
            <w:r>
              <w:rPr/>
              <w:t xml:space="preserve">Objet Python</w:t>
            </w:r>
          </w:p>
        </w:tc>
        <w:tc>
          <w:tcPr>
            <w:tcBorders>
              <w:top w:val="single" w:sz="8" w:space="0" w:color="000000"/>
              <w:bottom w:val="single" w:sz="8" w:space="0" w:color="000000"/>
              <w:right w:val="single" w:sz="8" w:space="0" w:color="000000"/>
            </w:tcBorders>
            <w:vAlign w:val="center"/>
          </w:tcPr>
          <w:p>
            <w:pPr>
              <w:spacing w:lineRule="auto"/>
              <w:jc w:val="left"/>
            </w:pPr>
            <w:r>
              <w:rPr/>
              <w:t xml:space="preserve">Signification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i"/>
                  </m:rPr>
                  <m:t>x</m:t>
                </m:r>
                <m:r>
                  <m:rPr>
                    <m:sty m:val="p"/>
                  </m:rPr>
                  <m:t>,</m:t>
                </m:r>
                <m:r>
                  <m:rPr>
                    <m:sty m:val="i"/>
                  </m:rPr>
                  <m:t>t</m:t>
                </m:r>
                <m:r>
                  <m:rPr>
                    <m:sty m:val="p"/>
                  </m:rPr>
                  <m:t>)</m:t>
                </m:r>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vect_C vect_Cprec vect_R</w:t>
            </w:r>
          </w:p>
        </w:tc>
        <w:tc>
          <w:tcPr>
            <w:tcBorders>
              <w:bottom w:val="single" w:sz="8" w:space="0" w:color="000000"/>
              <w:right w:val="single" w:sz="8" w:space="0" w:color="000000"/>
            </w:tcBorders>
            <w:vAlign w:val="center"/>
          </w:tcPr>
          <w:p>
            <w:pPr>
              <w:spacing w:lineRule="auto"/>
              <w:jc w:val="left"/>
            </w:pPr>
            <w:r>
              <w:rPr/>
              <w:t xml:space="preserve">concentration du fluide A</w:t>
            </w:r>
          </w:p>
          <w:p>
            <w:pPr>
              <w:spacing w:lineRule="auto"/>
              <w:jc w:val="left"/>
            </w:pPr>
            <w:r>
              <w:rPr/>
              <w:t xml:space="preserve">vecteur des concentrations</w:t>
            </w:r>
          </w:p>
          <w:p>
            <w:pPr>
              <w:spacing w:lineRule="auto"/>
              <w:jc w:val="left"/>
            </w:pPr>
            <w:r>
              <w:rPr>
                <w:rFonts w:eastAsia="Georgia" w:cs="Georgia" w:ascii="Georgia" w:hAnsi="Georgia"/>
              </w:rPr>
              <w:t xml:space="preserve">copie du vecteur des concentrations vecteur des indices du front de réaction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x</m:t>
                </m:r>
              </m:oMath>
            </m:oMathPara>
          </w:p>
        </w:tc>
        <w:tc>
          <w:tcPr>
            <w:tcBorders>
              <w:bottom w:val="single" w:sz="8" w:space="0" w:color="000000"/>
              <w:right w:val="single" w:sz="8" w:space="0" w:color="000000"/>
            </w:tcBorders>
            <w:vAlign w:val="center"/>
          </w:tcPr>
          <w:p>
            <w:pPr>
              <w:spacing w:lineRule="auto"/>
              <w:jc w:val="left"/>
            </w:pPr>
            <w:r>
              <w:rPr/>
              <w:t xml:space="preserve">N</w:t>
            </w:r>
          </w:p>
        </w:tc>
        <w:tc>
          <w:tcPr>
            <w:tcBorders>
              <w:bottom w:val="single" w:sz="8" w:space="0" w:color="000000"/>
              <w:right w:val="single" w:sz="8" w:space="0" w:color="000000"/>
            </w:tcBorders>
            <w:vAlign w:val="center"/>
          </w:tcPr>
          <w:p>
            <w:pPr>
              <w:spacing w:lineRule="auto"/>
              <w:jc w:val="left"/>
            </w:pPr>
            <w:r>
              <w:rPr/>
              <w:t xml:space="preserve">abscisse</w:t>
            </w:r>
          </w:p>
          <w:p>
            <w:pPr>
              <w:spacing w:lineRule="auto"/>
              <w:jc w:val="left"/>
            </w:pPr>
            <w:r>
              <w:rPr/>
              <w:t xml:space="preserve">vecteur des abscisses</w:t>
            </w:r>
          </w:p>
          <w:p>
            <w:pPr>
              <w:spacing w:lineRule="auto"/>
              <w:jc w:val="left"/>
            </w:pPr>
            <w:r>
              <w:rPr>
                <w:rFonts w:eastAsia="Georgia" w:cs="Georgia" w:ascii="Georgia" w:hAnsi="Georgia"/>
              </w:rPr>
              <w:t xml:space="preserve">moitié de l'épaisseur d'une particule</w:t>
            </w:r>
          </w:p>
          <w:p>
            <w:pPr>
              <w:spacing w:lineRule="auto"/>
              <w:jc w:val="left"/>
            </w:pPr>
            <w:r>
              <w:rPr/>
              <w:t xml:space="preserve">nombre d'intervalles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Δ</m:t>
                </m:r>
                <m:r>
                  <m:rPr>
                    <m:sty m:val="i"/>
                  </m:rPr>
                  <m:t>t</m:t>
                </m:r>
              </m:oMath>
            </m:oMathPara>
          </w:p>
        </w:tc>
        <w:tc>
          <w:tcPr>
            <w:tcBorders>
              <w:bottom w:val="single" w:sz="8" w:space="0" w:color="000000"/>
              <w:right w:val="single" w:sz="8" w:space="0" w:color="000000"/>
            </w:tcBorders>
            <w:vAlign w:val="center"/>
          </w:tcPr>
          <w:p>
            <w:pPr>
              <w:spacing w:lineRule="auto"/>
              <w:jc w:val="left"/>
            </w:pPr>
            <w:r>
              <w:rPr/>
              <w:t xml:space="preserve">Dt</w:t>
            </w:r>
          </w:p>
        </w:tc>
        <w:tc>
          <w:tcPr>
            <w:tcBorders>
              <w:bottom w:val="single" w:sz="8" w:space="0" w:color="000000"/>
              <w:right w:val="single" w:sz="8" w:space="0" w:color="000000"/>
            </w:tcBorders>
            <w:vAlign w:val="center"/>
          </w:tcPr>
          <w:p>
            <w:pPr>
              <w:spacing w:lineRule="auto"/>
              <w:jc w:val="left"/>
            </w:pPr>
            <w:r>
              <w:rPr/>
              <w:t xml:space="preserve">date</w:t>
            </w:r>
          </w:p>
          <w:p>
            <w:pPr>
              <w:spacing w:lineRule="auto"/>
              <w:jc w:val="left"/>
            </w:pPr>
            <w:r>
              <w:rPr/>
              <w:t xml:space="preserve">vecteur des dates</w:t>
            </w:r>
          </w:p>
          <w:p>
            <w:pPr>
              <w:spacing w:lineRule="auto"/>
              <w:jc w:val="left"/>
            </w:pPr>
            <w:r>
              <w:rPr/>
              <w:t xml:space="preserve">indice temporel</w:t>
            </w:r>
          </w:p>
          <w:p>
            <w:pPr>
              <w:spacing w:lineRule="auto"/>
              <w:jc w:val="left"/>
            </w:pPr>
            <w:r>
              <w:rPr/>
              <w:t xml:space="preserve">pas de temps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ItMax</w:t>
            </w:r>
          </w:p>
        </w:tc>
        <w:tc>
          <w:tcPr>
            <w:tcBorders>
              <w:bottom w:val="single" w:sz="8" w:space="0" w:color="000000"/>
              <w:right w:val="single" w:sz="8" w:space="0" w:color="000000"/>
            </w:tcBorders>
            <w:vAlign w:val="center"/>
          </w:tcPr>
          <w:p>
            <w:pPr>
              <w:spacing w:lineRule="auto"/>
              <w:jc w:val="left"/>
            </w:pPr>
            <w:r>
              <w:rPr/>
              <w:t xml:space="preserve">ItMax</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nombre maximum d'itérations</w:t>
            </w:r>
          </w:p>
        </w:tc>
      </w:tr>
    </w:tbl>
    <w:p>
      <w:pPr>
        <w:spacing w:lineRule="auto"/>
      </w:pPr>
    </w:p>
    <w:p>
      <w:pPr>
        <w:spacing w:lineRule="auto"/>
      </w:pPr>
      <w:r>
        <w:rPr>
          <w:rFonts w:eastAsia="Georgia" w:cs="Georgia" w:ascii="Georgia" w:hAnsi="Georgia"/>
        </w:rPr>
        <w:t xml:space="preserve">Tableau 1 - Tableau de correspondance entre grandeurs mathématiques et objets Python</w:t>
      </w:r>
    </w:p>
    <w:p>
      <w:pPr>
        <w:spacing w:after="220" w:lineRule="auto"/>
      </w:pPr>
      <w:r>
        <w:rPr>
          <w:rFonts w:eastAsia="Georgia" w:cs="Georgia" w:ascii="Georgia" w:hAnsi="Georgia"/>
        </w:rPr>
        <w:t xml:space="preserve">On suppose que le transport interne du fluide (par diffusion dans les pores du solide) est le régime limitant.</w:t>
      </w:r>
    </w:p>
    <w:p>
      <w:pPr>
        <w:spacing w:after="220" w:lineRule="auto"/>
      </w:pPr>
      <w:r>
        <w:rPr/>
        <w:t xml:space="preserve">Q18. Calculer la concentration du fluide A dans la phase gazeuse, </w:t>
      </w:r>
      <m:oMath>
        <m:sSub>
          <m:sSubPr/>
          <m:e>
            <m:r>
              <m:rPr>
                <m:sty m:val="i"/>
              </m:rPr>
              <m:t>C</m:t>
            </m:r>
          </m:e>
          <m:sub>
            <m:r>
              <m:rPr>
                <m:sty m:val="p"/>
              </m:rPr>
              <m:t>e</m:t>
            </m:r>
          </m:sub>
        </m:sSub>
        <m:d>
          <m:dPr>
            <m:begChr m:val="("/>
            <m:endChr m:val=")"/>
            <m:ctrlPr>
              <w:rPr>
                <w:rFonts w:ascii="Cambria Math" w:hAnsi="Cambria Math"/>
              </w:rPr>
            </m:ctrlPr>
          </m:dPr>
          <m:e>
            <m:r>
              <m:rPr>
                <m:sty m:val="p"/>
              </m:rPr>
              <m:t>mol</m:t>
            </m:r>
            <m:r>
              <m:rPr>
                <m:sty m:val="p"/>
              </m:rPr>
              <m:t>⋅</m:t>
            </m:r>
            <m:sSup>
              <m:sSupPr/>
              <m:e>
                <m:r>
                  <m:rPr>
                    <m:sty m:val="p"/>
                  </m:rPr>
                  <m:t>m</m:t>
                </m:r>
              </m:e>
              <m:sup>
                <m:r>
                  <m:rPr>
                    <m:sty m:val="p"/>
                  </m:rPr>
                  <m:t>−</m:t>
                </m:r>
                <m:r>
                  <m:rPr>
                    <m:sty m:val="p"/>
                  </m:rPr>
                  <m:t>3</m:t>
                </m:r>
              </m:sup>
            </m:sSup>
          </m:e>
        </m:d>
      </m:oMath>
      <w:r>
        <w:rPr>
          <w:rFonts w:eastAsia="Georgia" w:cs="Georgia" w:ascii="Georgia" w:hAnsi="Georgia"/>
        </w:rPr>
        <w:t xml:space="preserve">, à l'aide des données de l'énoncé sachant que le solide réagit uniquement avec le dioxygène contenu dans le flux gazeux. On pourra supposer que le fluide </w:t>
      </w:r>
      <m:oMath>
        <m:r>
          <m:rPr>
            <m:sty m:val="i"/>
          </m:rPr>
          <m:t>A</m:t>
        </m:r>
      </m:oMath>
      <w:r>
        <w:rPr>
          <w:rFonts w:eastAsia="Georgia" w:cs="Georgia" w:ascii="Georgia" w:hAnsi="Georgia"/>
        </w:rPr>
        <w:t xml:space="preserve"> se comporte comme un gaz parfait à la pression de l'étude. Pour la constante des gaz parfaits on prendra </w:t>
      </w: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spacing w:after="220" w:lineRule="auto"/>
      </w:pPr>
      <w:r>
        <w:rPr>
          <w:rFonts w:eastAsia="Georgia" w:cs="Georgia" w:ascii="Georgia" w:hAnsi="Georgia"/>
        </w:rPr>
        <w:t xml:space="preserve">Q19. Calculer le temps total de consommation des particules dans le cas où l'on ferait l'hypothèse du régime stationnaire pour le fluide à l'aide de l'équation (9).</w:t>
      </w:r>
    </w:p>
    <w:p>
      <w:pPr>
        <w:spacing w:after="220" w:lineRule="auto"/>
      </w:pPr>
      <w:r>
        <w:rPr/>
        <w:t xml:space="preserve">Q20. Ecrire une fonction </w:t>
      </w:r>
      <m:oMath>
        <m:r>
          <m:rPr>
            <m:sty m:val="b"/>
          </m:rPr>
          <m:t>C</m:t>
        </m:r>
        <m:r>
          <m:rPr>
            <m:sty m:val="b"/>
          </m:rPr>
          <m:t>g</m:t>
        </m:r>
        <m:r>
          <m:rPr>
            <m:sty m:val="b"/>
          </m:rPr>
          <m:t>a</m:t>
        </m:r>
        <m:r>
          <m:rPr>
            <m:sty m:val="b"/>
          </m:rPr>
          <m:t>z</m:t>
        </m:r>
        <m:r>
          <m:rPr>
            <m:sty m:val="p"/>
          </m:rPr>
          <m:t>(</m:t>
        </m:r>
        <m:r>
          <m:rPr>
            <m:sty m:val="b"/>
          </m:rPr>
          <m:t>x</m:t>
        </m:r>
        <m:r>
          <m:rPr>
            <m:sty m:val="p"/>
          </m:rPr>
          <m:t>,</m:t>
        </m:r>
        <m:r>
          <m:rPr>
            <m:sty m:val="b"/>
          </m:rPr>
          <m:t>P</m:t>
        </m:r>
        <m:r>
          <m:rPr>
            <m:sty m:val="p"/>
          </m:rPr>
          <m:t>,</m:t>
        </m:r>
        <m:r>
          <m:rPr>
            <m:sty m:val="b"/>
          </m:rPr>
          <m:t>T</m:t>
        </m:r>
        <m:r>
          <m:rPr>
            <m:sty m:val="p"/>
          </m:rPr>
          <m:t>)</m:t>
        </m:r>
      </m:oMath>
      <w:r>
        <w:rPr/>
        <w:t xml:space="preserve"> qui prend en arguments la fraction molaire </w:t>
      </w:r>
      <m:oMath>
        <m:r>
          <m:rPr>
            <m:sty m:val="i"/>
          </m:rPr>
          <m:t>x</m:t>
        </m:r>
      </m:oMath>
      <w:r>
        <w:rPr/>
        <w:t xml:space="preserve">, la pression totale </w:t>
      </w:r>
      <m:oMath>
        <m:r>
          <m:rPr>
            <m:sty m:val="i"/>
          </m:rPr>
          <m:t>P</m:t>
        </m:r>
      </m:oMath>
      <w:r>
        <w:rPr>
          <w:rFonts w:eastAsia="Georgia" w:cs="Georgia" w:ascii="Georgia" w:hAnsi="Georgia"/>
        </w:rPr>
        <w:t xml:space="preserve"> et la température </w:t>
      </w:r>
      <m:oMath>
        <m:r>
          <m:rPr>
            <m:sty m:val="i"/>
          </m:rPr>
          <m:t>T</m:t>
        </m:r>
      </m:oMath>
      <w:r>
        <w:rPr>
          <w:rFonts w:eastAsia="Georgia" w:cs="Georgia" w:ascii="Georgia" w:hAnsi="Georgia"/>
        </w:rPr>
        <w:t xml:space="preserve"> d'un gaz supposé parfait et qui renvoie sa concentration molaire </w:t>
      </w:r>
      <m:oMath>
        <m:r>
          <m:rPr>
            <m:sty m:val="i"/>
          </m:rPr>
          <m:t>C</m:t>
        </m:r>
      </m:oMath>
      <w:r>
        <w:rPr>
          <w:rFonts w:eastAsia="Georgia" w:cs="Georgia" w:ascii="Georgia" w:hAnsi="Georgia"/>
        </w:rPr>
        <w:t xml:space="preserve"> (en utilisant les unités SI ).</w:t>
      </w:r>
    </w:p>
    <w:p>
      <w:pPr>
        <w:spacing w:after="220" w:lineRule="auto"/>
      </w:pPr>
      <w:r>
        <w:rPr>
          <w:rFonts w:eastAsia="Georgia" w:cs="Georgia" w:ascii="Georgia" w:hAnsi="Georgia"/>
        </w:rPr>
        <w:t xml:space="preserve">La méthode utilisée pour la résolution numérique de l'équation aux dérivées partielles représentant la diffusion dans le produit poreux est la méthode des différences finies avec un schéma explicite. La première étape est la transformation de l'équation (2) pour la discrétiser dans l'espace et dans le temps.</w:t>
      </w:r>
    </w:p>
    <w:p>
      <w:pPr>
        <w:spacing w:after="220" w:lineRule="auto"/>
      </w:pPr>
      <w:r>
        <w:rPr>
          <w:rFonts w:eastAsia="Georgia" w:cs="Georgia" w:ascii="Georgia" w:hAnsi="Georgia"/>
        </w:rPr>
        <w:t xml:space="preserve">Pour discrétiser l'espace, on choisit de découper l'intervalle </w:t>
      </w:r>
      <m:oMath>
        <m:r>
          <m:rPr>
            <m:sty m:val="p"/>
          </m:rPr>
          <m:t>[</m:t>
        </m:r>
        <m:r>
          <m:rPr>
            <m:sty m:val="p"/>
          </m:rPr>
          <m:t>0</m:t>
        </m:r>
        <m:r>
          <m:rPr>
            <m:sty m:val="p"/>
          </m:rPr>
          <m:t>,</m:t>
        </m:r>
        <m:r>
          <m:rPr>
            <m:sty m:val="i"/>
          </m:rPr>
          <m:t>e</m:t>
        </m:r>
        <m:r>
          <m:rPr>
            <m:sty m:val="p"/>
          </m:rPr>
          <m:t>]</m:t>
        </m:r>
      </m:oMath>
      <w:r>
        <w:rPr>
          <w:rFonts w:eastAsia="Georgia" w:cs="Georgia" w:ascii="Georgia" w:hAnsi="Georgia"/>
        </w:rPr>
        <w:t xml:space="preserve"> en 30 parties de même longueur (figure 6). On utilise l'indice </w:t>
      </w:r>
      <m:oMath>
        <m:r>
          <m:rPr>
            <m:sty m:val="i"/>
          </m:rPr>
          <m:t>i</m:t>
        </m:r>
      </m:oMath>
      <w:r>
        <w:rPr/>
        <w:t xml:space="preserve"> pour identifier le </w:t>
      </w:r>
      <m:oMath>
        <m:sSup>
          <m:sSupPr/>
          <m:e>
            <m:r>
              <m:rPr>
                <m:sty m:val="i"/>
              </m:rPr>
              <m:t>i</m:t>
            </m:r>
          </m:e>
          <m:sup>
            <m:r>
              <m:rPr>
                <m:nor/>
              </m:rPr>
              <m:t>ème </m:t>
            </m:r>
          </m:sup>
        </m:sSup>
      </m:oMath>
      <w:r>
        <w:rPr/>
        <w:t xml:space="preserve"> point de l'intervalle ( </w:t>
      </w:r>
      <m:oMath>
        <m:r>
          <m:rPr>
            <m:sty m:val="i"/>
          </m:rPr>
          <m:t>i</m:t>
        </m:r>
      </m:oMath>
      <w:r>
        <w:rPr>
          <w:rFonts w:eastAsia="Georgia" w:cs="Georgia" w:ascii="Georgia" w:hAnsi="Georgia"/>
        </w:rPr>
        <w:t xml:space="preserve"> varie de 0 à </w:t>
      </w:r>
      <m:oMath>
        <m:r>
          <m:rPr>
            <m:sty m:val="i"/>
          </m:rPr>
          <m:t>N</m:t>
        </m:r>
      </m:oMath>
      <w:r>
        <w:rPr/>
        <w:t xml:space="preserve"> ).</w:t>
      </w:r>
    </w:p>
    <w:p>
      <w:pPr>
        <w:spacing w:lineRule="auto"/>
        <w:jc w:val="center"/>
      </w:pPr>
      <w:r>
        <w:rPr/>
        <w:drawing>
          <wp:inline distB="0" distL="0" distR="0" distT="0">
            <wp:extent cx="5486400" cy="1043836"/>
            <wp:effectExtent b="0" l="0" r="0" t="0"/>
            <wp:docPr id="6" name="image-dc56ace0bef86803389ac70fb69df35cd45206dc.jpg"/>
            <a:graphic>
              <a:graphicData uri="http://schemas.openxmlformats.org/drawingml/2006/picture">
                <pic:pic>
                  <pic:nvPicPr>
                    <pic:cNvPr id="6" name="image-dc56ace0bef86803389ac70fb69df35cd45206dc.jpg" descr=""/>
                    <pic:cNvPicPr/>
                  </pic:nvPicPr>
                  <pic:blipFill>
                    <a:blip r:embed="rId10" cstate="print"/>
                    <a:srcRect b="0" l="0" r="0" t="0"/>
                    <a:stretch>
                      <a:fillRect/>
                    </a:stretch>
                  </pic:blipFill>
                  <pic:spPr>
                    <a:xfrm>
                      <a:off x="0" y="0"/>
                      <a:ext cx="5486400" cy="1043836"/>
                    </a:xfrm>
                    <a:prstGeom prst="rect"/>
                  </pic:spPr>
                </pic:pic>
              </a:graphicData>
            </a:graphic>
          </wp:inline>
        </w:drawing>
      </w:r>
    </w:p>
    <w:p>
      <w:pPr>
        <w:spacing w:lineRule="auto"/>
      </w:pPr>
      <w:r>
        <w:rPr>
          <w:rFonts w:eastAsia="Georgia" w:cs="Georgia" w:ascii="Georgia" w:hAnsi="Georgia"/>
        </w:rPr>
        <w:t xml:space="preserve">Figure 6 - Discrétisation spatiale dans la direction </w:t>
      </w:r>
      <m:oMath>
        <m:r>
          <m:rPr>
            <m:sty m:val="i"/>
          </m:rPr>
          <m:t>x</m:t>
        </m:r>
      </m:oMath>
    </w:p>
    <w:p>
      <w:pPr>
        <w:spacing w:after="220" w:lineRule="auto"/>
      </w:pPr>
      <w:r>
        <w:rPr>
          <w:rFonts w:eastAsia="Georgia" w:cs="Georgia" w:ascii="Georgia" w:hAnsi="Georgia"/>
        </w:rPr>
        <w:t xml:space="preserve">Q21. Préciser la valeur de </w:t>
      </w:r>
      <m:oMath>
        <m:r>
          <m:rPr>
            <m:sty m:val="i"/>
          </m:rPr>
          <m:t>N</m:t>
        </m:r>
      </m:oMath>
      <w:r>
        <w:rPr/>
        <w:t xml:space="preserve">.</w:t>
      </w:r>
      <w:r>
        <w:rPr/>
        <w:br w:type="textWrapping"/>
      </w:r>
      <w:r>
        <w:rPr/>
        <w:t xml:space="preserve">Donner le code permettant de calculer le pas d'espace </w:t>
      </w:r>
      <m:oMath>
        <m:r>
          <m:rPr>
            <m:sty m:val="p"/>
          </m:rPr>
          <m:t>Δ</m:t>
        </m:r>
        <m:r>
          <m:rPr>
            <m:sty m:val="i"/>
          </m:rPr>
          <m:t>x</m:t>
        </m:r>
      </m:oMath>
      <w:r>
        <w:rPr/>
        <w:t xml:space="preserve"> (variable Python : Dx).</w:t>
      </w:r>
      <w:r>
        <w:rPr/>
        <w:br w:type="textWrapping"/>
      </w:r>
      <w:r>
        <w:rPr>
          <w:rFonts w:eastAsia="Georgia" w:cs="Georgia" w:ascii="Georgia" w:hAnsi="Georgia"/>
        </w:rPr>
        <w:t xml:space="preserve">Donner le code permettant de construire le vecteur vect_x qui contiendra les abscisses </w:t>
      </w:r>
      <m:oMath>
        <m:r>
          <m:rPr>
            <m:sty m:val="i"/>
          </m:rPr>
          <m:t>x</m:t>
        </m:r>
      </m:oMath>
      <w:r>
        <w:rPr/>
        <w:t xml:space="preserve">.</w:t>
      </w:r>
      <w:r>
        <w:rPr/>
        <w:br w:type="textWrapping"/>
      </w:r>
      <w:r>
        <w:rPr>
          <w:rFonts w:eastAsia="Georgia" w:cs="Georgia" w:ascii="Georgia" w:hAnsi="Georgia"/>
        </w:rPr>
        <w:t xml:space="preserve">Pour obtenir l'évolution de la concentration en chaque point de l'espace en fonction du temps, on discrétise le temps en intervalles de durée </w:t>
      </w:r>
      <m:oMath>
        <m:r>
          <m:rPr>
            <m:sty m:val="p"/>
          </m:rPr>
          <m:t>Δ</m:t>
        </m:r>
        <m:r>
          <m:rPr>
            <m:sty m:val="i"/>
          </m:rPr>
          <m:t>t</m:t>
        </m:r>
      </m:oMath>
      <w:r>
        <w:rPr>
          <w:rFonts w:eastAsia="Georgia" w:cs="Georgia" w:ascii="Georgia" w:hAnsi="Georgia"/>
        </w:rPr>
        <w:t xml:space="preserve">, appelé le pas de temps (variable Python : Dt ). On utilise l'indice </w:t>
      </w:r>
      <m:oMath>
        <m:r>
          <m:rPr>
            <m:sty m:val="i"/>
          </m:rPr>
          <m:t>k</m:t>
        </m:r>
      </m:oMath>
      <w:r>
        <w:rPr>
          <w:rFonts w:eastAsia="Georgia" w:cs="Georgia" w:ascii="Georgia" w:hAnsi="Georgia"/>
        </w:rPr>
        <w:t xml:space="preserve"> pour identifier la date particulière </w:t>
      </w:r>
      <m:oMath>
        <m:sSub>
          <m:sSubPr/>
          <m:e>
            <m:r>
              <m:rPr>
                <m:sty m:val="i"/>
              </m:rPr>
              <m:t>t</m:t>
            </m:r>
          </m:e>
          <m:sub>
            <m:r>
              <m:rPr>
                <m:sty m:val="i"/>
              </m:rPr>
              <m:t>k</m:t>
            </m:r>
          </m:sub>
        </m:sSub>
      </m:oMath>
      <w:r>
        <w:rPr/>
        <w:t xml:space="preserve"> tel que </w:t>
      </w:r>
      <m:oMath>
        <m:sSub>
          <m:sSubPr/>
          <m:e>
            <m:r>
              <m:rPr>
                <m:sty m:val="i"/>
              </m:rPr>
              <m:t>t</m:t>
            </m:r>
          </m:e>
          <m:sub>
            <m:r>
              <m:rPr>
                <m:sty m:val="i"/>
              </m:rPr>
              <m:t>k</m:t>
            </m:r>
          </m:sub>
        </m:sSub>
        <m:r>
          <m:rPr>
            <m:sty m:val="p"/>
          </m:rPr>
          <m:t>=</m:t>
        </m:r>
        <m:r>
          <m:rPr>
            <m:sty m:val="i"/>
          </m:rPr>
          <m:t>k</m:t>
        </m:r>
        <m:r>
          <m:rPr>
            <m:sty m:val="p"/>
          </m:rPr>
          <m:t>Δ</m:t>
        </m:r>
        <m:r>
          <m:rPr>
            <m:sty m:val="i"/>
          </m:rPr>
          <m:t>t</m:t>
        </m:r>
      </m:oMath>
      <w:r>
        <w:rPr/>
        <w:t xml:space="preserve">. L'indice </w:t>
      </w:r>
      <m:oMath>
        <m:r>
          <m:rPr>
            <m:sty m:val="i"/>
          </m:rPr>
          <m:t>k</m:t>
        </m:r>
      </m:oMath>
      <w:r>
        <w:rPr>
          <w:rFonts w:eastAsia="Georgia" w:cs="Georgia" w:ascii="Georgia" w:hAnsi="Georgia"/>
        </w:rPr>
        <w:t xml:space="preserve"> commence à 0 et peut prendre ItMax valeurs (variable Python : ItMax). ItMax est fixée par l'utilisateur et représente le nombre maximum d'itérations.</w:t>
      </w:r>
    </w:p>
    <w:p>
      <w:pPr>
        <w:spacing w:after="220" w:lineRule="auto"/>
      </w:pPr>
      <w:r>
        <w:rPr>
          <w:rFonts w:eastAsia="Georgia" w:cs="Georgia" w:ascii="Georgia" w:hAnsi="Georgia"/>
        </w:rPr>
        <w:t xml:space="preserve">La discrétisation de l'équation aux dérivées partielles est obtenue en écrivant des développements limités. Dans la suite, on note </w:t>
      </w:r>
      <m:oMath>
        <m:sSub>
          <m:sSubPr/>
          <m:e>
            <m:r>
              <m:rPr>
                <m:sty m:val="i"/>
              </m:rPr>
              <m:t>C</m:t>
            </m:r>
          </m:e>
          <m:sub>
            <m:r>
              <m:rPr>
                <m:sty m:val="i"/>
              </m:rPr>
              <m:t>i</m:t>
            </m:r>
            <m:r>
              <m:rPr>
                <m:sty m:val="p"/>
              </m:rPr>
              <m:t>,</m:t>
            </m:r>
            <m:r>
              <m:rPr>
                <m:sty m:val="i"/>
              </m:rPr>
              <m:t>k</m:t>
            </m:r>
          </m:sub>
        </m:sSub>
      </m:oMath>
      <w:r>
        <w:rPr/>
        <w:t xml:space="preserve"> la concentration au point d'abscisse </w:t>
      </w:r>
      <m:oMath>
        <m:sSub>
          <m:sSubPr/>
          <m:e>
            <m:r>
              <m:rPr>
                <m:sty m:val="i"/>
              </m:rPr>
              <m:t>x</m:t>
            </m:r>
          </m:e>
          <m:sub>
            <m:r>
              <m:rPr>
                <m:sty m:val="i"/>
              </m:rPr>
              <m:t>i</m:t>
            </m:r>
          </m:sub>
        </m:sSub>
      </m:oMath>
      <w:r>
        <w:rPr>
          <w:rFonts w:eastAsia="Georgia" w:cs="Georgia" w:ascii="Georgia" w:hAnsi="Georgia"/>
        </w:rPr>
        <w:t xml:space="preserve"> à l'instant </w:t>
      </w:r>
      <m:oMath>
        <m:sSub>
          <m:sSubPr/>
          <m:e>
            <m:r>
              <m:rPr>
                <m:sty m:val="i"/>
              </m:rPr>
              <m:t>t</m:t>
            </m:r>
          </m:e>
          <m:sub>
            <m:r>
              <m:rPr>
                <m:sty m:val="i"/>
              </m:rPr>
              <m:t>k</m:t>
            </m:r>
          </m:sub>
        </m:sSub>
      </m:oMath>
      <w:r>
        <w:rPr/>
        <w:t xml:space="preserve">. Ainsi:</w:t>
      </w:r>
    </w:p>
    <w:p>
      <w:pPr>
        <w:numPr>
          <w:ilvl w:val="0"/>
          <w:numId w:val="6"/>
        </w:numPr>
        <w:spacing w:lineRule="auto"/>
      </w:pPr>
      <m:oMath>
        <m:sSub>
          <m:sSubPr/>
          <m:e>
            <m:r>
              <m:rPr>
                <m:sty m:val="i"/>
              </m:rPr>
              <m:t>C</m:t>
            </m:r>
          </m:e>
          <m:sub>
            <m:r>
              <m:rPr>
                <m:sty m:val="i"/>
              </m:rPr>
              <m:t>i</m:t>
            </m:r>
            <m:r>
              <m:rPr>
                <m:sty m:val="p"/>
              </m:rPr>
              <m:t>,</m:t>
            </m:r>
            <m:r>
              <m:rPr>
                <m:sty m:val="i"/>
              </m:rPr>
              <m:t>k</m:t>
            </m:r>
            <m:r>
              <m:rPr>
                <m:sty m:val="p"/>
              </m:rPr>
              <m:t>+</m:t>
            </m:r>
            <m:r>
              <m:rPr>
                <m:sty m:val="p"/>
              </m:rPr>
              <m:t>1</m:t>
            </m:r>
          </m:sub>
        </m:sSub>
      </m:oMath>
      <w:r>
        <w:rPr>
          <w:rFonts w:eastAsia="Georgia" w:cs="Georgia" w:ascii="Georgia" w:hAnsi="Georgia"/>
        </w:rPr>
        <w:t xml:space="preserve"> représente la concentration au point d'abscisse </w:t>
      </w:r>
      <m:oMath>
        <m:sSub>
          <m:sSubPr/>
          <m:e>
            <m:r>
              <m:rPr>
                <m:sty m:val="i"/>
              </m:rPr>
              <m:t>x</m:t>
            </m:r>
          </m:e>
          <m:sub>
            <m:r>
              <m:rPr>
                <m:sty m:val="i"/>
              </m:rPr>
              <m:t>i</m:t>
            </m:r>
          </m:sub>
        </m:sSub>
      </m:oMath>
      <w:r>
        <w:rPr>
          <w:rFonts w:eastAsia="Georgia" w:cs="Georgia" w:ascii="Georgia" w:hAnsi="Georgia"/>
        </w:rPr>
        <w:t xml:space="preserve"> à la date </w:t>
      </w:r>
      <m:oMath>
        <m:sSub>
          <m:sSubPr/>
          <m:e>
            <m:r>
              <m:rPr>
                <m:sty m:val="i"/>
              </m:rPr>
              <m:t>t</m:t>
            </m:r>
          </m:e>
          <m:sub>
            <m:r>
              <m:rPr>
                <m:sty m:val="i"/>
              </m:rPr>
              <m:t>k</m:t>
            </m:r>
            <m:r>
              <m:rPr>
                <m:sty m:val="p"/>
              </m:rPr>
              <m:t>+</m:t>
            </m:r>
            <m:r>
              <m:rPr>
                <m:sty m:val="p"/>
              </m:rPr>
              <m:t>1</m:t>
            </m:r>
          </m:sub>
        </m:sSub>
        <m:r>
          <m:rPr>
            <m:sty m:val="p"/>
          </m:rPr>
          <m:t>=</m:t>
        </m:r>
        <m:sSub>
          <m:sSubPr/>
          <m:e>
            <m:r>
              <m:rPr>
                <m:sty m:val="i"/>
              </m:rPr>
              <m:t>t</m:t>
            </m:r>
          </m:e>
          <m:sub>
            <m:r>
              <m:rPr>
                <m:sty m:val="i"/>
              </m:rPr>
              <m:t>k</m:t>
            </m:r>
          </m:sub>
        </m:sSub>
        <m:r>
          <m:rPr>
            <m:sty m:val="p"/>
          </m:rPr>
          <m:t>+</m:t>
        </m:r>
        <m:r>
          <m:rPr>
            <m:sty m:val="p"/>
          </m:rPr>
          <m:t>Δ</m:t>
        </m:r>
        <m:r>
          <m:rPr>
            <m:sty m:val="i"/>
          </m:rPr>
          <m:t>t</m:t>
        </m:r>
      </m:oMath>
      <w:r>
        <w:rPr/>
        <w:t xml:space="preserve">;</w:t>
      </w:r>
    </w:p>
    <w:p>
      <w:pPr>
        <w:numPr>
          <w:ilvl w:val="0"/>
          <w:numId w:val="6"/>
        </w:numPr>
        <w:spacing w:lineRule="auto"/>
      </w:pPr>
      <m:oMath>
        <m:sSub>
          <m:sSubPr/>
          <m:e>
            <m:r>
              <m:rPr>
                <m:sty m:val="i"/>
              </m:rPr>
              <m:t>C</m:t>
            </m:r>
          </m:e>
          <m:sub>
            <m:r>
              <m:rPr>
                <m:sty m:val="i"/>
              </m:rPr>
              <m:t>i</m:t>
            </m:r>
            <m:r>
              <m:rPr>
                <m:sty m:val="p"/>
              </m:rPr>
              <m:t>+</m:t>
            </m:r>
            <m:r>
              <m:rPr>
                <m:sty m:val="p"/>
              </m:rPr>
              <m:t>1</m:t>
            </m:r>
            <m:r>
              <m:rPr>
                <m:sty m:val="p"/>
              </m:rPr>
              <m:t>,</m:t>
            </m:r>
            <m:r>
              <m:rPr>
                <m:sty m:val="i"/>
              </m:rPr>
              <m:t>k</m:t>
            </m:r>
          </m:sub>
        </m:sSub>
      </m:oMath>
      <w:r>
        <w:rPr>
          <w:rFonts w:eastAsia="Georgia" w:cs="Georgia" w:ascii="Georgia" w:hAnsi="Georgia"/>
        </w:rPr>
        <w:t xml:space="preserve"> représente la concentration au point d'abscisse </w:t>
      </w:r>
      <m:oMath>
        <m:sSub>
          <m:sSubPr/>
          <m:e>
            <m:r>
              <m:rPr>
                <m:sty m:val="i"/>
              </m:rPr>
              <m:t>x</m:t>
            </m:r>
          </m:e>
          <m:sub>
            <m:r>
              <m:rPr>
                <m:sty m:val="i"/>
              </m:rPr>
              <m:t>i</m:t>
            </m:r>
            <m:r>
              <m:rPr>
                <m:sty m:val="p"/>
              </m:rPr>
              <m:t>+</m:t>
            </m:r>
            <m:r>
              <m:rPr>
                <m:sty m:val="p"/>
              </m:rPr>
              <m:t>1</m:t>
            </m:r>
          </m:sub>
        </m:sSub>
        <m:r>
          <m:rPr>
            <m:sty m:val="p"/>
          </m:rPr>
          <m:t>=</m:t>
        </m:r>
        <m:sSub>
          <m:sSubPr/>
          <m:e>
            <m:r>
              <m:rPr>
                <m:sty m:val="i"/>
              </m:rPr>
              <m:t>x</m:t>
            </m:r>
          </m:e>
          <m:sub>
            <m:r>
              <m:rPr>
                <m:sty m:val="i"/>
              </m:rPr>
              <m:t>i</m:t>
            </m:r>
          </m:sub>
        </m:sSub>
        <m:r>
          <m:rPr>
            <m:sty m:val="p"/>
          </m:rPr>
          <m:t>+</m:t>
        </m:r>
        <m:r>
          <m:rPr>
            <m:sty m:val="p"/>
          </m:rPr>
          <m:t>Δ</m:t>
        </m:r>
        <m:r>
          <m:rPr>
            <m:sty m:val="i"/>
          </m:rPr>
          <m:t>x</m:t>
        </m:r>
      </m:oMath>
      <w:r>
        <w:rPr>
          <w:rFonts w:eastAsia="Georgia" w:cs="Georgia" w:ascii="Georgia" w:hAnsi="Georgia"/>
        </w:rPr>
        <w:t xml:space="preserve"> à la date </w:t>
      </w:r>
      <m:oMath>
        <m:sSub>
          <m:sSubPr/>
          <m:e>
            <m:r>
              <m:rPr>
                <m:sty m:val="i"/>
              </m:rPr>
              <m:t>t</m:t>
            </m:r>
          </m:e>
          <m:sub>
            <m:r>
              <m:rPr>
                <m:sty m:val="i"/>
              </m:rPr>
              <m:t>k</m:t>
            </m:r>
          </m:sub>
        </m:sSub>
      </m:oMath>
      <w:r>
        <w:rPr/>
        <w:t xml:space="preserve">.</w:t>
      </w:r>
    </w:p>
    <w:p>
      <w:pPr>
        <w:spacing w:after="220" w:lineRule="auto"/>
      </w:pPr>
      <w:r>
        <w:rPr>
          <w:rFonts w:eastAsia="Georgia" w:cs="Georgia" w:ascii="Georgia" w:hAnsi="Georgia"/>
        </w:rPr>
        <w:t xml:space="preserve">Q22. À l'aide d'un développement limité, donner l'expression de </w:t>
      </w:r>
      <m:oMath>
        <m:r>
          <m:rPr>
            <m:sty m:val="i"/>
          </m:rPr>
          <m:t>C</m:t>
        </m:r>
        <m:r>
          <m:rPr>
            <m:sty m:val="p"/>
          </m:rPr>
          <m:t>(</m:t>
        </m:r>
        <m:r>
          <m:rPr>
            <m:sty m:val="i"/>
          </m:rPr>
          <m:t>x</m:t>
        </m:r>
        <m:r>
          <m:rPr>
            <m:sty m:val="p"/>
          </m:rPr>
          <m:t>,</m:t>
        </m:r>
        <m:r>
          <m:rPr>
            <m:sty m:val="i"/>
          </m:rPr>
          <m:t>t</m:t>
        </m:r>
        <m:r>
          <m:rPr>
            <m:sty m:val="p"/>
          </m:rPr>
          <m:t>+</m:t>
        </m:r>
        <m:r>
          <m:rPr>
            <m:sty m:val="p"/>
          </m:rPr>
          <m:t>Δ</m:t>
        </m:r>
        <m:r>
          <m:rPr>
            <m:sty m:val="i"/>
          </m:rPr>
          <m:t>t</m:t>
        </m:r>
        <m:r>
          <m:rPr>
            <m:sty m:val="p"/>
          </m:rPr>
          <m:t>)</m:t>
        </m:r>
      </m:oMath>
      <w:r>
        <w:rPr>
          <w:rFonts w:eastAsia="Georgia" w:cs="Georgia" w:ascii="Georgia" w:hAnsi="Georgia"/>
        </w:rPr>
        <w:t xml:space="preserve"> à l'ordre 1 en fonction de </w:t>
      </w:r>
      <m:oMath>
        <m:r>
          <m:rPr>
            <m:sty m:val="i"/>
          </m:rPr>
          <m:t>C</m:t>
        </m:r>
        <m:r>
          <m:rPr>
            <m:sty m:val="p"/>
          </m:rPr>
          <m:t>(</m:t>
        </m:r>
        <m:r>
          <m:rPr>
            <m:sty m:val="i"/>
          </m:rPr>
          <m:t>x</m:t>
        </m:r>
        <m:r>
          <m:rPr>
            <m:sty m:val="p"/>
          </m:rPr>
          <m:t>,</m:t>
        </m:r>
        <m:r>
          <m:rPr>
            <m:sty m:val="i"/>
          </m:rPr>
          <m:t>t</m:t>
        </m:r>
        <m:r>
          <m:rPr>
            <m:sty m:val="p"/>
          </m:rPr>
          <m:t>)</m:t>
        </m:r>
      </m:oMath>
      <w:r>
        <w:rPr/>
        <w:t xml:space="preserve"> et de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C</m:t>
                    </m:r>
                  </m:num>
                  <m:den>
                    <m:r>
                      <m:rPr>
                        <m:sty m:val="i"/>
                      </m:rPr>
                      <m:t>∂</m:t>
                    </m:r>
                    <m:r>
                      <m:rPr>
                        <m:sty m:val="i"/>
                      </m:rPr>
                      <m:t>t</m:t>
                    </m:r>
                  </m:den>
                </m:f>
              </m:e>
            </m:d>
          </m:e>
          <m:sub>
            <m:r>
              <m:rPr>
                <m:sty m:val="i"/>
              </m:rPr>
              <m:t>x</m:t>
            </m:r>
            <m:r>
              <m:rPr>
                <m:sty m:val="p"/>
              </m:rPr>
              <m:t>,</m:t>
            </m:r>
            <m:r>
              <m:rPr>
                <m:sty m:val="i"/>
              </m:rPr>
              <m:t>t</m:t>
            </m:r>
          </m:sub>
        </m:sSub>
      </m:oMath>
      <w:r>
        <w:rPr>
          <w:rFonts w:eastAsia="Georgia" w:cs="Georgia" w:ascii="Georgia" w:hAnsi="Georgia"/>
        </w:rPr>
        <w:t xml:space="preserve">, la dérivée de </w:t>
      </w:r>
      <m:oMath>
        <m:r>
          <m:rPr>
            <m:sty m:val="i"/>
          </m:rPr>
          <m:t>C</m:t>
        </m:r>
      </m:oMath>
      <w:r>
        <w:rPr>
          <w:rFonts w:eastAsia="Georgia" w:cs="Georgia" w:ascii="Georgia" w:hAnsi="Georgia"/>
        </w:rPr>
        <w:t xml:space="preserve"> par rapport au temps évaluée en </w:t>
      </w:r>
      <m:oMath>
        <m:r>
          <m:rPr>
            <m:sty m:val="i"/>
          </m:rPr>
          <m:t>x</m:t>
        </m:r>
      </m:oMath>
      <w:r>
        <w:rPr>
          <w:rFonts w:eastAsia="Georgia" w:cs="Georgia" w:ascii="Georgia" w:hAnsi="Georgia"/>
        </w:rPr>
        <w:t xml:space="preserve"> à l'instant </w:t>
      </w:r>
      <m:oMath>
        <m:r>
          <m:rPr>
            <m:sty m:val="i"/>
          </m:rPr>
          <m:t>t</m:t>
        </m:r>
      </m:oMath>
      <w:r>
        <w:rPr/>
        <w:t xml:space="preserve">.</w:t>
      </w:r>
    </w:p>
    <w:p>
      <w:pPr>
        <w:spacing w:after="220" w:lineRule="auto"/>
      </w:pPr>
      <w:r>
        <w:rPr/>
        <w:t xml:space="preserve">Q23. Donner alors l'expression de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C</m:t>
                    </m:r>
                  </m:num>
                  <m:den>
                    <m:r>
                      <m:rPr>
                        <m:sty m:val="i"/>
                      </m:rPr>
                      <m:t>∂</m:t>
                    </m:r>
                    <m:r>
                      <m:rPr>
                        <m:sty m:val="i"/>
                      </m:rPr>
                      <m:t>t</m:t>
                    </m:r>
                  </m:den>
                </m:f>
              </m:e>
            </m:d>
          </m:e>
          <m:sub>
            <m:sSub>
              <m:sSubPr/>
              <m:e>
                <m:r>
                  <m:rPr>
                    <m:sty m:val="i"/>
                  </m:rPr>
                  <m:t>x</m:t>
                </m:r>
              </m:e>
              <m:sub>
                <m:r>
                  <m:rPr>
                    <m:sty m:val="i"/>
                  </m:rPr>
                  <m:t>i</m:t>
                </m:r>
              </m:sub>
            </m:sSub>
            <m:r>
              <m:rPr>
                <m:sty m:val="p"/>
              </m:rPr>
              <m:t>,</m:t>
            </m:r>
            <m:sSub>
              <m:sSubPr/>
              <m:e>
                <m:r>
                  <m:rPr>
                    <m:sty m:val="i"/>
                  </m:rPr>
                  <m:t>t</m:t>
                </m:r>
              </m:e>
              <m:sub>
                <m:r>
                  <m:rPr>
                    <m:sty m:val="i"/>
                  </m:rPr>
                  <m:t>k</m:t>
                </m:r>
              </m:sub>
            </m:sSub>
          </m:sub>
        </m:sSub>
      </m:oMath>
      <w:r>
        <w:rPr>
          <w:rFonts w:eastAsia="Georgia" w:cs="Georgia" w:ascii="Georgia" w:hAnsi="Georgia"/>
        </w:rPr>
        <w:t xml:space="preserve">, la dérivée partielle de </w:t>
      </w:r>
      <m:oMath>
        <m:r>
          <m:rPr>
            <m:sty m:val="i"/>
          </m:rPr>
          <m:t>C</m:t>
        </m:r>
      </m:oMath>
      <w:r>
        <w:rPr>
          <w:rFonts w:eastAsia="Georgia" w:cs="Georgia" w:ascii="Georgia" w:hAnsi="Georgia"/>
        </w:rPr>
        <w:t xml:space="preserve"> par rapport au temps évaluée à l'abscisse </w:t>
      </w:r>
      <m:oMath>
        <m:sSub>
          <m:sSubPr/>
          <m:e>
            <m:r>
              <m:rPr>
                <m:sty m:val="i"/>
              </m:rPr>
              <m:t>x</m:t>
            </m:r>
          </m:e>
          <m:sub>
            <m:r>
              <m:rPr>
                <m:sty m:val="i"/>
              </m:rPr>
              <m:t>i</m:t>
            </m:r>
          </m:sub>
        </m:sSub>
      </m:oMath>
      <w:r>
        <w:rPr>
          <w:rFonts w:eastAsia="Georgia" w:cs="Georgia" w:ascii="Georgia" w:hAnsi="Georgia"/>
        </w:rPr>
        <w:t xml:space="preserve"> à l'instant </w:t>
      </w:r>
      <m:oMath>
        <m:sSub>
          <m:sSubPr/>
          <m:e>
            <m:r>
              <m:rPr>
                <m:sty m:val="i"/>
              </m:rPr>
              <m:t>t</m:t>
            </m:r>
          </m:e>
          <m:sub>
            <m:r>
              <m:rPr>
                <m:sty m:val="i"/>
              </m:rPr>
              <m:t>k</m:t>
            </m:r>
          </m:sub>
        </m:sSub>
      </m:oMath>
      <w:r>
        <w:rPr/>
        <w:t xml:space="preserve">, en fonction de </w:t>
      </w:r>
      <m:oMath>
        <m:sSub>
          <m:sSubPr/>
          <m:e>
            <m:r>
              <m:rPr>
                <m:sty m:val="i"/>
              </m:rPr>
              <m:t>C</m:t>
            </m:r>
          </m:e>
          <m:sub>
            <m:r>
              <m:rPr>
                <m:sty m:val="i"/>
              </m:rPr>
              <m:t>i</m:t>
            </m:r>
            <m:r>
              <m:rPr>
                <m:sty m:val="p"/>
              </m:rPr>
              <m:t>,</m:t>
            </m:r>
            <m:r>
              <m:rPr>
                <m:sty m:val="i"/>
              </m:rPr>
              <m:t>k</m:t>
            </m:r>
          </m:sub>
        </m:sSub>
        <m:r>
          <m:rPr>
            <m:sty m:val="p"/>
          </m:rPr>
          <m:t>,</m:t>
        </m:r>
        <m:sSub>
          <m:sSubPr/>
          <m:e>
            <m:r>
              <m:rPr>
                <m:sty m:val="i"/>
              </m:rPr>
              <m:t>C</m:t>
            </m:r>
          </m:e>
          <m:sub>
            <m:r>
              <m:rPr>
                <m:sty m:val="i"/>
              </m:rPr>
              <m:t>i</m:t>
            </m:r>
            <m:r>
              <m:rPr>
                <m:sty m:val="p"/>
              </m:rPr>
              <m:t>,</m:t>
            </m:r>
            <m:r>
              <m:rPr>
                <m:sty m:val="i"/>
              </m:rPr>
              <m:t>k</m:t>
            </m:r>
            <m:r>
              <m:rPr>
                <m:sty m:val="p"/>
              </m:rPr>
              <m:t>+</m:t>
            </m:r>
            <m:r>
              <m:rPr>
                <m:sty m:val="p"/>
              </m:rPr>
              <m:t>1</m:t>
            </m:r>
          </m:sub>
        </m:sSub>
      </m:oMath>
      <w:r>
        <w:rPr/>
        <w:t xml:space="preserve"> et </w:t>
      </w:r>
      <m:oMath>
        <m:r>
          <m:rPr>
            <m:sty m:val="p"/>
          </m:rPr>
          <m:t>Δ</m:t>
        </m:r>
        <m:r>
          <m:rPr>
            <m:sty m:val="i"/>
          </m:rPr>
          <m:t>t</m:t>
        </m:r>
      </m:oMath>
      <w:r>
        <w:rPr/>
        <w:t xml:space="preserve">.</w:t>
      </w:r>
    </w:p>
    <w:p>
      <w:pPr>
        <w:spacing w:after="220" w:lineRule="auto"/>
      </w:pPr>
      <w:r>
        <w:rPr>
          <w:rFonts w:eastAsia="Georgia" w:cs="Georgia" w:ascii="Georgia" w:hAnsi="Georgia"/>
        </w:rPr>
        <w:t xml:space="preserve">L'utilisation de deux développements limités a conduit à l'expression discrétisée (admise) suivante pour l'approximation de la dérivée seconde de </w:t>
      </w:r>
      <m:oMath>
        <m:r>
          <m:rPr>
            <m:sty m:val="i"/>
          </m:rPr>
          <m:t>C</m:t>
        </m:r>
      </m:oMath>
      <w:r>
        <w:rPr>
          <w:rFonts w:eastAsia="Georgia" w:cs="Georgia" w:ascii="Georgia" w:hAnsi="Georgia"/>
        </w:rPr>
        <w:t xml:space="preserve"> par rapport à </w:t>
      </w:r>
      <m:oMath>
        <m:r>
          <m:rPr>
            <m:sty m:val="i"/>
          </m:rPr>
          <m:t>x</m:t>
        </m:r>
      </m:oMath>
      <w:r>
        <w:rPr/>
        <w:t xml:space="preserve"> :</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sty m:val="i"/>
                        </m:rPr>
                        <m:t>C</m:t>
                      </m:r>
                    </m:num>
                    <m:den>
                      <m:r>
                        <m:rPr>
                          <m:sty m:val="i"/>
                        </m:rPr>
                        <m:t>∂</m:t>
                      </m:r>
                      <m:sSup>
                        <m:sSupPr/>
                        <m:e>
                          <m:r>
                            <m:rPr>
                              <m:sty m:val="i"/>
                            </m:rPr>
                            <m:t>x</m:t>
                          </m:r>
                        </m:e>
                        <m:sup>
                          <m:r>
                            <m:rPr>
                              <m:sty m:val="p"/>
                            </m:rPr>
                            <m:t>2</m:t>
                          </m:r>
                        </m:sup>
                      </m:sSup>
                    </m:den>
                  </m:f>
                </m:e>
              </m:d>
            </m:e>
            <m:sub>
              <m:sSub>
                <m:sSubPr/>
                <m:e>
                  <m:r>
                    <m:rPr>
                      <m:sty m:val="i"/>
                    </m:rPr>
                    <m:t>x</m:t>
                  </m:r>
                </m:e>
                <m:sub>
                  <m:r>
                    <m:rPr>
                      <m:sty m:val="i"/>
                    </m:rPr>
                    <m:t>i</m:t>
                  </m:r>
                </m:sub>
              </m:sSub>
              <m:r>
                <m:rPr>
                  <m:sty m:val="p"/>
                </m:rPr>
                <m:t>,</m:t>
              </m:r>
              <m:sSub>
                <m:sSubPr/>
                <m:e>
                  <m:r>
                    <m:rPr>
                      <m:sty m:val="i"/>
                    </m:rPr>
                    <m:t>t</m:t>
                  </m:r>
                </m:e>
                <m:sub>
                  <m:r>
                    <m:rPr>
                      <m:sty m:val="i"/>
                    </m:rPr>
                    <m:t>k</m:t>
                  </m:r>
                </m:sub>
              </m:sSub>
            </m:sub>
          </m:sSub>
          <m:r>
            <m:rPr>
              <m:sty m:val="p"/>
            </m:rPr>
            <m:t>≈</m:t>
          </m:r>
          <m:f>
            <m:fPr>
              <m:ctrlPr>
                <w:rPr>
                  <w:rFonts w:ascii="Cambria Math" w:hAnsi="Cambria Math"/>
                </w:rPr>
              </m:ctrlPr>
            </m:fPr>
            <m:num>
              <m:sSub>
                <m:sSubPr/>
                <m:e>
                  <m:r>
                    <m:rPr>
                      <m:sty m:val="i"/>
                    </m:rPr>
                    <m:t>C</m:t>
                  </m:r>
                </m:e>
                <m:sub>
                  <m:r>
                    <m:rPr>
                      <m:sty m:val="i"/>
                    </m:rPr>
                    <m:t>i</m:t>
                  </m:r>
                  <m:r>
                    <m:rPr>
                      <m:sty m:val="p"/>
                    </m:rPr>
                    <m:t>+</m:t>
                  </m:r>
                  <m:r>
                    <m:rPr>
                      <m:sty m:val="p"/>
                    </m:rPr>
                    <m:t>1</m:t>
                  </m:r>
                  <m:r>
                    <m:rPr>
                      <m:sty m:val="p"/>
                    </m:rPr>
                    <m:t>,</m:t>
                  </m:r>
                  <m:r>
                    <m:rPr>
                      <m:sty m:val="i"/>
                    </m:rPr>
                    <m:t>k</m:t>
                  </m:r>
                </m:sub>
              </m:sSub>
              <m:r>
                <m:rPr>
                  <m:sty m:val="p"/>
                </m:rPr>
                <m:t>−</m:t>
              </m:r>
              <m:r>
                <m:rPr>
                  <m:sty m:val="p"/>
                </m:rPr>
                <m:t>2</m:t>
              </m:r>
              <m:sSub>
                <m:sSubPr/>
                <m:e>
                  <m:r>
                    <m:rPr>
                      <m:sty m:val="i"/>
                    </m:rPr>
                    <m:t>C</m:t>
                  </m:r>
                </m:e>
                <m:sub>
                  <m:r>
                    <m:rPr>
                      <m:sty m:val="i"/>
                    </m:rPr>
                    <m:t>i</m:t>
                  </m:r>
                  <m:r>
                    <m:rPr>
                      <m:sty m:val="p"/>
                    </m:rPr>
                    <m:t>,</m:t>
                  </m:r>
                  <m:r>
                    <m:rPr>
                      <m:sty m:val="i"/>
                    </m:rPr>
                    <m:t>k</m:t>
                  </m:r>
                </m:sub>
              </m:sSub>
              <m:r>
                <m:rPr>
                  <m:sty m:val="p"/>
                </m:rPr>
                <m:t>+</m:t>
              </m:r>
              <m:sSub>
                <m:sSubPr/>
                <m:e>
                  <m:r>
                    <m:rPr>
                      <m:sty m:val="i"/>
                    </m:rPr>
                    <m:t>C</m:t>
                  </m:r>
                </m:e>
                <m:sub>
                  <m:r>
                    <m:rPr>
                      <m:sty m:val="i"/>
                    </m:rPr>
                    <m:t>i</m:t>
                  </m:r>
                  <m:r>
                    <m:rPr>
                      <m:sty m:val="p"/>
                    </m:rPr>
                    <m:t>−</m:t>
                  </m:r>
                  <m:r>
                    <m:rPr>
                      <m:sty m:val="p"/>
                    </m:rPr>
                    <m:t>1</m:t>
                  </m:r>
                  <m:r>
                    <m:rPr>
                      <m:sty m:val="p"/>
                    </m:rPr>
                    <m:t>,</m:t>
                  </m:r>
                  <m:r>
                    <m:rPr>
                      <m:sty m:val="i"/>
                    </m:rPr>
                    <m:t>k</m:t>
                  </m:r>
                </m:sub>
              </m:sSub>
            </m:num>
            <m:den>
              <m:r>
                <m:rPr>
                  <m:sty m:val="p"/>
                </m:rPr>
                <m:t>(</m:t>
              </m:r>
              <m:r>
                <m:rPr>
                  <m:sty m:val="p"/>
                </m:rPr>
                <m:t>Δ</m:t>
              </m:r>
              <m:r>
                <m:rPr>
                  <m:sty m:val="i"/>
                </m:rPr>
                <m:t>x</m:t>
              </m:r>
              <m:sSup>
                <m:sSupPr/>
                <m:e>
                  <m:r>
                    <m:rPr>
                      <m:sty m:val="p"/>
                    </m:rPr>
                    <m:t>)</m:t>
                  </m:r>
                </m:e>
                <m:sup>
                  <m:r>
                    <m:rPr>
                      <m:sty m:val="p"/>
                    </m:rPr>
                    <m:t>2</m:t>
                  </m:r>
                </m:sup>
              </m:sSup>
            </m:den>
          </m:f>
        </m:oMath>
      </m:oMathPara>
    </w:p>
    <w:p>
      <w:pPr>
        <w:spacing w:after="220" w:lineRule="auto"/>
      </w:pPr>
      <w:r>
        <w:rPr>
          <w:rFonts w:eastAsia="Georgia" w:cs="Georgia" w:ascii="Georgia" w:hAnsi="Georgia"/>
        </w:rPr>
        <w:t xml:space="preserve">Q24. Préciser l'ordre auquel ont été faits les développements limités qui ont permis d'obtenir l'expression approchée donnée par l'équation (10).</w:t>
      </w:r>
    </w:p>
    <w:p>
      <w:pPr>
        <w:spacing w:after="220" w:lineRule="auto"/>
      </w:pPr>
      <w:r>
        <w:rPr>
          <w:rFonts w:eastAsia="Georgia" w:cs="Georgia" w:ascii="Georgia" w:hAnsi="Georgia"/>
        </w:rPr>
        <w:t xml:space="preserve">Q25. Montrer que l'équation aux dérivées partielles de diffusion (équation (2)) peut se mettre sous la forme suivante :</w:t>
      </w:r>
    </w:p>
    <w:p>
      <w:pPr>
        <w:spacing w:after="220" w:lineRule="auto"/>
      </w:pPr>
      <m:oMathPara>
        <m:oMath>
          <m:sSub>
            <m:sSubPr/>
            <m:e>
              <m:r>
                <m:rPr>
                  <m:sty m:val="i"/>
                </m:rPr>
                <m:t>C</m:t>
              </m:r>
            </m:e>
            <m:sub>
              <m:r>
                <m:rPr>
                  <m:sty m:val="i"/>
                </m:rPr>
                <m:t>i</m:t>
              </m:r>
              <m:r>
                <m:rPr>
                  <m:sty m:val="p"/>
                </m:rPr>
                <m:t>,</m:t>
              </m:r>
              <m:r>
                <m:rPr>
                  <m:sty m:val="i"/>
                </m:rPr>
                <m:t>k</m:t>
              </m:r>
              <m:r>
                <m:rPr>
                  <m:sty m:val="p"/>
                </m:rPr>
                <m:t>+</m:t>
              </m:r>
              <m:r>
                <m:rPr>
                  <m:sty m:val="p"/>
                </m:rPr>
                <m:t>1</m:t>
              </m:r>
            </m:sub>
          </m:sSub>
          <m:r>
            <m:rPr>
              <m:sty m:val="p"/>
            </m:rPr>
            <m:t>=</m:t>
          </m:r>
          <m:sSub>
            <m:sSubPr/>
            <m:e>
              <m:r>
                <m:rPr>
                  <m:sty m:val="i"/>
                </m:rPr>
                <m:t>C</m:t>
              </m:r>
            </m:e>
            <m:sub>
              <m:r>
                <m:rPr>
                  <m:sty m:val="i"/>
                </m:rPr>
                <m:t>i</m:t>
              </m:r>
              <m:r>
                <m:rPr>
                  <m:sty m:val="p"/>
                </m:rPr>
                <m:t>,</m:t>
              </m:r>
              <m:r>
                <m:rPr>
                  <m:sty m:val="i"/>
                </m:rPr>
                <m:t>k</m:t>
              </m:r>
            </m:sub>
          </m:sSub>
          <m:r>
            <m:rPr>
              <m:sty m:val="p"/>
            </m:rPr>
            <m:t>+</m:t>
          </m:r>
          <m:r>
            <m:rPr>
              <m:sty m:val="i"/>
            </m:rPr>
            <m:t>r</m:t>
          </m:r>
          <m:d>
            <m:dPr>
              <m:begChr m:val="("/>
              <m:endChr m:val=")"/>
              <m:ctrlPr>
                <w:rPr>
                  <w:rFonts w:ascii="Cambria Math" w:hAnsi="Cambria Math"/>
                </w:rPr>
              </m:ctrlPr>
            </m:dPr>
            <m:e>
              <m:sSub>
                <m:sSubPr/>
                <m:e>
                  <m:r>
                    <m:rPr>
                      <m:sty m:val="i"/>
                    </m:rPr>
                    <m:t>C</m:t>
                  </m:r>
                </m:e>
                <m:sub>
                  <m:r>
                    <m:rPr>
                      <m:sty m:val="i"/>
                    </m:rPr>
                    <m:t>i</m:t>
                  </m:r>
                  <m:r>
                    <m:rPr>
                      <m:sty m:val="p"/>
                    </m:rPr>
                    <m:t>+</m:t>
                  </m:r>
                  <m:r>
                    <m:rPr>
                      <m:sty m:val="p"/>
                    </m:rPr>
                    <m:t>1</m:t>
                  </m:r>
                  <m:r>
                    <m:rPr>
                      <m:sty m:val="p"/>
                    </m:rPr>
                    <m:t>,</m:t>
                  </m:r>
                  <m:r>
                    <m:rPr>
                      <m:sty m:val="i"/>
                    </m:rPr>
                    <m:t>k</m:t>
                  </m:r>
                </m:sub>
              </m:sSub>
              <m:r>
                <m:rPr>
                  <m:sty m:val="p"/>
                </m:rPr>
                <m:t>−</m:t>
              </m:r>
              <m:r>
                <m:rPr>
                  <m:sty m:val="p"/>
                </m:rPr>
                <m:t>2</m:t>
              </m:r>
              <m:sSub>
                <m:sSubPr/>
                <m:e>
                  <m:r>
                    <m:rPr>
                      <m:sty m:val="i"/>
                    </m:rPr>
                    <m:t>C</m:t>
                  </m:r>
                </m:e>
                <m:sub>
                  <m:r>
                    <m:rPr>
                      <m:sty m:val="i"/>
                    </m:rPr>
                    <m:t>i</m:t>
                  </m:r>
                  <m:r>
                    <m:rPr>
                      <m:sty m:val="p"/>
                    </m:rPr>
                    <m:t>,</m:t>
                  </m:r>
                  <m:r>
                    <m:rPr>
                      <m:sty m:val="i"/>
                    </m:rPr>
                    <m:t>k</m:t>
                  </m:r>
                </m:sub>
              </m:sSub>
              <m:r>
                <m:rPr>
                  <m:sty m:val="p"/>
                </m:rPr>
                <m:t>+</m:t>
              </m:r>
              <m:sSub>
                <m:sSubPr/>
                <m:e>
                  <m:r>
                    <m:rPr>
                      <m:sty m:val="i"/>
                    </m:rPr>
                    <m:t>C</m:t>
                  </m:r>
                </m:e>
                <m:sub>
                  <m:r>
                    <m:rPr>
                      <m:sty m:val="i"/>
                    </m:rPr>
                    <m:t>i</m:t>
                  </m:r>
                  <m:r>
                    <m:rPr>
                      <m:sty m:val="p"/>
                    </m:rPr>
                    <m:t>−</m:t>
                  </m:r>
                  <m:r>
                    <m:rPr>
                      <m:sty m:val="p"/>
                    </m:rPr>
                    <m:t>1</m:t>
                  </m:r>
                  <m:r>
                    <m:rPr>
                      <m:sty m:val="p"/>
                    </m:rPr>
                    <m:t>,</m:t>
                  </m:r>
                  <m:r>
                    <m:rPr>
                      <m:sty m:val="i"/>
                    </m:rPr>
                    <m:t>k</m:t>
                  </m:r>
                </m:sub>
              </m:sSub>
            </m:e>
          </m:d>
        </m:oMath>
      </m:oMathPara>
    </w:p>
    <w:p>
      <w:pPr>
        <w:spacing w:after="220" w:lineRule="auto"/>
      </w:pPr>
      <w:r>
        <w:rPr/>
        <w:t xml:space="preserve">et donner l'expression de la variable </w:t>
      </w:r>
      <m:oMath>
        <m:r>
          <m:rPr>
            <m:sty m:val="i"/>
          </m:rPr>
          <m:t>r</m:t>
        </m:r>
      </m:oMath>
      <w:r>
        <w:rPr/>
        <w:t xml:space="preserve"> en fonction du coefficient de diffusion </w:t>
      </w:r>
      <m:oMath>
        <m:sSub>
          <m:sSubPr/>
          <m:e>
            <m:r>
              <m:rPr>
                <m:sty m:val="i"/>
              </m:rPr>
              <m:t>D</m:t>
            </m:r>
          </m:e>
          <m:sub>
            <m:r>
              <m:rPr>
                <m:sty m:val="p"/>
              </m:rPr>
              <m:t>e</m:t>
            </m:r>
          </m:sub>
        </m:sSub>
      </m:oMath>
      <w:r>
        <w:rPr>
          <w:rFonts w:eastAsia="Georgia" w:cs="Georgia" w:ascii="Georgia" w:hAnsi="Georgia"/>
        </w:rPr>
        <w:t xml:space="preserve">, de la porosité </w:t>
      </w:r>
      <m:oMath>
        <m:r>
          <m:rPr>
            <m:sty m:val="i"/>
          </m:rPr>
          <m:t>ε</m:t>
        </m:r>
      </m:oMath>
      <w:r>
        <w:rPr/>
        <w:t xml:space="preserve">, du pas de temps </w:t>
      </w:r>
      <m:oMath>
        <m:r>
          <m:rPr>
            <m:sty m:val="p"/>
          </m:rPr>
          <m:t>Δ</m:t>
        </m:r>
        <m:r>
          <m:rPr>
            <m:sty m:val="i"/>
          </m:rPr>
          <m:t>t</m:t>
        </m:r>
      </m:oMath>
      <w:r>
        <w:rPr/>
        <w:t xml:space="preserve"> et du pas d'espace </w:t>
      </w:r>
      <m:oMath>
        <m:r>
          <m:rPr>
            <m:sty m:val="p"/>
          </m:rPr>
          <m:t>Δ</m:t>
        </m:r>
        <m:r>
          <m:rPr>
            <m:sty m:val="i"/>
          </m:rPr>
          <m:t>x</m:t>
        </m:r>
      </m:oMath>
      <w:r>
        <w:rPr/>
        <w:t xml:space="preserve">.</w:t>
      </w:r>
    </w:p>
    <w:p>
      <w:pPr>
        <w:spacing w:after="220" w:lineRule="auto"/>
      </w:pPr>
      <w:r>
        <w:rPr>
          <w:rFonts w:eastAsia="Georgia" w:cs="Georgia" w:ascii="Georgia" w:hAnsi="Georgia"/>
        </w:rPr>
        <w:t xml:space="preserve">Pour des raisons de convergence numérique, on admet que la quantité </w:t>
      </w:r>
      <m:oMath>
        <m:f>
          <m:fPr>
            <m:ctrlPr>
              <w:rPr>
                <w:rFonts w:ascii="Cambria Math" w:hAnsi="Cambria Math"/>
              </w:rPr>
            </m:ctrlPr>
          </m:fPr>
          <m:num>
            <m:sSub>
              <m:sSubPr/>
              <m:e>
                <m:r>
                  <m:rPr>
                    <m:sty m:val="i"/>
                  </m:rPr>
                  <m:t>D</m:t>
                </m:r>
              </m:e>
              <m:sub>
                <m:r>
                  <m:rPr>
                    <m:sty m:val="p"/>
                  </m:rPr>
                  <m:t>e</m:t>
                </m:r>
              </m:sub>
            </m:sSub>
          </m:num>
          <m:den>
            <m:r>
              <m:rPr>
                <m:sty m:val="i"/>
              </m:rPr>
              <m:t>ε</m:t>
            </m:r>
          </m:den>
        </m:f>
        <m:f>
          <m:fPr>
            <m:ctrlPr>
              <w:rPr>
                <w:rFonts w:ascii="Cambria Math" w:hAnsi="Cambria Math"/>
              </w:rPr>
            </m:ctrlPr>
          </m:fPr>
          <m:num>
            <m:r>
              <m:rPr>
                <m:sty m:val="p"/>
              </m:rPr>
              <m:t>Δ</m:t>
            </m:r>
            <m:r>
              <m:rPr>
                <m:sty m:val="i"/>
              </m:rPr>
              <m:t>t</m:t>
            </m:r>
          </m:num>
          <m:den>
            <m:r>
              <m:rPr>
                <m:sty m:val="p"/>
              </m:rPr>
              <m:t>Δ</m:t>
            </m:r>
            <m:sSup>
              <m:sSupPr/>
              <m:e>
                <m:r>
                  <m:rPr>
                    <m:sty m:val="i"/>
                  </m:rPr>
                  <m:t>x</m:t>
                </m:r>
              </m:e>
              <m:sup>
                <m:r>
                  <m:rPr>
                    <m:sty m:val="p"/>
                  </m:rPr>
                  <m:t>2</m:t>
                </m:r>
              </m:sup>
            </m:sSup>
          </m:den>
        </m:f>
      </m:oMath>
      <w:r>
        <w:rPr>
          <w:rFonts w:eastAsia="Georgia" w:cs="Georgia" w:ascii="Georgia" w:hAnsi="Georgia"/>
        </w:rPr>
        <w:t xml:space="preserve"> doit être inférieure à 1/2.</w:t>
      </w:r>
    </w:p>
    <w:p>
      <w:pPr>
        <w:spacing w:after="220" w:lineRule="auto"/>
      </w:pPr>
      <w:r>
        <w:rPr/>
        <w:t xml:space="preserve">Q26. Donner la gamme de valeurs de </w:t>
      </w:r>
      <m:oMath>
        <m:r>
          <m:rPr>
            <m:sty m:val="p"/>
          </m:rPr>
          <m:t>Δ</m:t>
        </m:r>
        <m:r>
          <m:rPr>
            <m:sty m:val="i"/>
          </m:rPr>
          <m:t>t</m:t>
        </m:r>
      </m:oMath>
      <w:r>
        <w:rPr>
          <w:rFonts w:eastAsia="Georgia" w:cs="Georgia" w:ascii="Georgia" w:hAnsi="Georgia"/>
        </w:rPr>
        <w:t xml:space="preserve"> satisfaisant à la condition ci-dessus en admettant que </w:t>
      </w:r>
      <m:oMath>
        <m:r>
          <m:rPr>
            <m:sty m:val="p"/>
          </m:rPr>
          <m:t>Δ</m:t>
        </m:r>
        <m:r>
          <m:rPr>
            <m:sty m:val="i"/>
          </m:rPr>
          <m:t>x</m:t>
        </m:r>
        <m:r>
          <m:rPr>
            <m:sty m:val="p"/>
          </m:rPr>
          <m:t>=</m:t>
        </m:r>
        <m:r>
          <m:rPr>
            <m:sty m:val="p"/>
          </m:rPr>
          <m:t>3</m:t>
        </m:r>
        <m:r>
          <m:rPr>
            <m:sty m:val="p"/>
          </m:rPr>
          <m:t>,</m:t>
        </m:r>
        <m:r>
          <m:rPr>
            <m:sty m:val="p"/>
          </m:rPr>
          <m:t>33</m:t>
        </m:r>
        <m:r>
          <m:rPr>
            <m:sty m:val="p"/>
          </m:rPr>
          <m:t>⋅</m:t>
        </m:r>
        <m:sSup>
          <m:sSupPr/>
          <m:e>
            <m:r>
              <m:rPr>
                <m:sty m:val="p"/>
              </m:rPr>
              <m:t>10</m:t>
            </m:r>
          </m:e>
          <m:sup>
            <m:r>
              <m:rPr>
                <m:sty m:val="p"/>
              </m:rPr>
              <m:t>−</m:t>
            </m:r>
            <m:r>
              <m:rPr>
                <m:sty m:val="p"/>
              </m:rPr>
              <m:t>5</m:t>
            </m:r>
          </m:sup>
        </m:sSup>
        <m:r>
          <m:rPr>
            <m:nor/>
          </m:rPr>
          <m:t xml:space="preserve"> </m:t>
        </m:r>
        <m:r>
          <m:rPr>
            <m:sty m:val="p"/>
          </m:rPr>
          <m:t>m</m:t>
        </m:r>
      </m:oMath>
      <w:r>
        <w:rPr/>
        <w:t xml:space="preserve">.</w:t>
      </w:r>
    </w:p>
    <w:p>
      <w:pPr>
        <w:spacing w:after="220" w:lineRule="auto"/>
      </w:pPr>
      <w:r>
        <w:rPr/>
        <w:t xml:space="preserve">Par la suite, on choisit un pas de temps suffisamment petit, </w:t>
      </w:r>
      <m:oMath>
        <m:r>
          <m:rPr>
            <m:sty m:val="p"/>
          </m:rPr>
          <m:t>Δ</m:t>
        </m:r>
        <m:r>
          <m:rPr>
            <m:sty m:val="i"/>
          </m:rPr>
          <m:t>t</m:t>
        </m:r>
        <m:r>
          <m:rPr>
            <m:sty m:val="p"/>
          </m:rPr>
          <m:t>=</m:t>
        </m:r>
        <m:r>
          <m:rPr>
            <m:sty m:val="p"/>
          </m:rPr>
          <m:t>1</m:t>
        </m:r>
        <m:r>
          <m:rPr>
            <m:sty m:val="p"/>
          </m:rPr>
          <m:t>,</m:t>
        </m:r>
        <m:r>
          <m:rPr>
            <m:sty m:val="p"/>
          </m:rPr>
          <m:t>00</m:t>
        </m:r>
        <m:r>
          <m:rPr>
            <m:sty m:val="p"/>
          </m:rPr>
          <m:t>⋅</m:t>
        </m:r>
        <m:sSup>
          <m:sSupPr/>
          <m:e>
            <m:r>
              <m:rPr>
                <m:sty m:val="p"/>
              </m:rPr>
              <m:t>10</m:t>
            </m:r>
          </m:e>
          <m:sup>
            <m:r>
              <m:rPr>
                <m:sty m:val="p"/>
              </m:rPr>
              <m:t>−</m:t>
            </m:r>
            <m:r>
              <m:rPr>
                <m:sty m:val="p"/>
              </m:rPr>
              <m:t>4</m:t>
            </m:r>
          </m:sup>
        </m:sSup>
        <m:r>
          <m:rPr>
            <m:nor/>
          </m:rPr>
          <m:t xml:space="preserve"> </m:t>
        </m:r>
        <m:r>
          <m:rPr>
            <m:sty m:val="p"/>
          </m:rPr>
          <m:t>s</m:t>
        </m:r>
      </m:oMath>
      <w:r>
        <w:rPr>
          <w:rFonts w:eastAsia="Georgia" w:cs="Georgia" w:ascii="Georgia" w:hAnsi="Georgia"/>
        </w:rPr>
        <w:t xml:space="preserve">, pour satisfaire à la condition </w:t>
      </w:r>
      <m:oMath>
        <m:f>
          <m:fPr>
            <m:ctrlPr>
              <w:rPr>
                <w:rFonts w:ascii="Cambria Math" w:hAnsi="Cambria Math"/>
              </w:rPr>
            </m:ctrlPr>
          </m:fPr>
          <m:num>
            <m:sSub>
              <m:sSubPr/>
              <m:e>
                <m:r>
                  <m:rPr>
                    <m:sty m:val="i"/>
                  </m:rPr>
                  <m:t>D</m:t>
                </m:r>
              </m:e>
              <m:sub>
                <m:r>
                  <m:rPr>
                    <m:sty m:val="p"/>
                  </m:rPr>
                  <m:t>e</m:t>
                </m:r>
              </m:sub>
            </m:sSub>
          </m:num>
          <m:den>
            <m:r>
              <m:rPr>
                <m:sty m:val="i"/>
              </m:rPr>
              <m:t>ε</m:t>
            </m:r>
          </m:den>
        </m:f>
        <m:f>
          <m:fPr>
            <m:ctrlPr>
              <w:rPr>
                <w:rFonts w:ascii="Cambria Math" w:hAnsi="Cambria Math"/>
              </w:rPr>
            </m:ctrlPr>
          </m:fPr>
          <m:num>
            <m:r>
              <m:rPr>
                <m:sty m:val="p"/>
              </m:rPr>
              <m:t>Δ</m:t>
            </m:r>
            <m:r>
              <m:rPr>
                <m:sty m:val="i"/>
              </m:rPr>
              <m:t>t</m:t>
            </m:r>
          </m:num>
          <m:den>
            <m:r>
              <m:rPr>
                <m:sty m:val="p"/>
              </m:rPr>
              <m:t>Δ</m:t>
            </m:r>
            <m:sSup>
              <m:sSupPr/>
              <m:e>
                <m:r>
                  <m:rPr>
                    <m:sty m:val="i"/>
                  </m:rPr>
                  <m:t>x</m:t>
                </m:r>
              </m:e>
              <m:sup>
                <m:r>
                  <m:rPr>
                    <m:sty m:val="p"/>
                  </m:rPr>
                  <m:t>2</m:t>
                </m:r>
              </m:sup>
            </m:sSup>
          </m:den>
        </m:f>
        <m:r>
          <m:rPr>
            <m:sty m:val="p"/>
          </m:rPr>
          <m:t>&lt;</m:t>
        </m:r>
        <m:r>
          <m:rPr>
            <m:sty m:val="p"/>
          </m:rPr>
          <m:t>1</m:t>
        </m:r>
        <m:r>
          <m:rPr>
            <m:sty m:val="p"/>
          </m:rPr>
          <m:t>/</m:t>
        </m:r>
        <m:r>
          <m:rPr>
            <m:sty m:val="p"/>
          </m:rPr>
          <m:t>2</m:t>
        </m:r>
      </m:oMath>
      <w:r>
        <w:rPr/>
        <w:t xml:space="preserve">.</w:t>
      </w:r>
    </w:p>
    <w:p>
      <w:pPr>
        <w:spacing w:after="220" w:lineRule="auto"/>
      </w:pPr>
      <w:r>
        <w:rPr>
          <w:rFonts w:eastAsia="Georgia" w:cs="Georgia" w:ascii="Georgia" w:hAnsi="Georgia"/>
        </w:rPr>
        <w:t xml:space="preserve">Q27. Avec ce pas de temps et en supposant une durée totale de consommation </w:t>
      </w:r>
      <m:oMath>
        <m:sSub>
          <m:sSubPr/>
          <m:e>
            <m:r>
              <m:rPr>
                <m:sty m:val="i"/>
              </m:rPr>
              <m:t>t</m:t>
            </m:r>
          </m:e>
          <m:sub>
            <m:r>
              <m:rPr>
                <m:sty m:val="p"/>
              </m:rPr>
              <m:t>0</m:t>
            </m:r>
          </m:sub>
        </m:sSub>
        <m:r>
          <m:rPr>
            <m:sty m:val="p"/>
          </m:rPr>
          <m:t>≈</m:t>
        </m:r>
        <m:r>
          <m:rPr>
            <m:sty m:val="p"/>
          </m:rPr>
          <m:t>3</m:t>
        </m:r>
        <m:r>
          <m:rPr>
            <m:sty m:val="p"/>
          </m:rPr>
          <m:t>,</m:t>
        </m:r>
        <m:r>
          <m:rPr>
            <m:sty m:val="p"/>
          </m:rPr>
          <m:t>15</m:t>
        </m:r>
        <m:r>
          <m:rPr>
            <m:sty m:val="p"/>
          </m:rPr>
          <m:t>⋅</m:t>
        </m:r>
        <m:sSup>
          <m:sSupPr/>
          <m:e>
            <m:r>
              <m:rPr>
                <m:sty m:val="p"/>
              </m:rPr>
              <m:t>10</m:t>
            </m:r>
          </m:e>
          <m:sup>
            <m:r>
              <m:rPr>
                <m:sty m:val="p"/>
              </m:rPr>
              <m:t>3</m:t>
            </m:r>
          </m:sup>
        </m:sSup>
        <m:r>
          <m:rPr>
            <m:nor/>
          </m:rPr>
          <m:t xml:space="preserve"> </m:t>
        </m:r>
        <m:r>
          <m:rPr>
            <m:sty m:val="p"/>
          </m:rPr>
          <m:t>s</m:t>
        </m:r>
      </m:oMath>
      <w:r>
        <w:rPr>
          <w:rFonts w:eastAsia="Georgia" w:cs="Georgia" w:ascii="Georgia" w:hAnsi="Georgia"/>
        </w:rPr>
        <w:t xml:space="preserve">, donner une estimation du nombre d'itérations nécessaires pour réaliser la simulation.</w:t>
      </w:r>
    </w:p>
    <w:p>
      <w:pPr>
        <w:spacing w:after="220" w:lineRule="auto"/>
      </w:pPr>
      <w:r>
        <w:rPr>
          <w:rFonts w:eastAsia="Georgia" w:cs="Georgia" w:ascii="Georgia" w:hAnsi="Georgia"/>
        </w:rPr>
        <w:t xml:space="preserve">Au fur et à mesure de l'avancement de la réaction, le front de réaction se déplace de </w:t>
      </w:r>
      <m:oMath>
        <m:r>
          <m:rPr>
            <m:sty m:val="i"/>
          </m:rPr>
          <m:t>x</m:t>
        </m:r>
        <m:r>
          <m:rPr>
            <m:sty m:val="p"/>
          </m:rPr>
          <m:t>=</m:t>
        </m:r>
        <m:r>
          <m:rPr>
            <m:sty m:val="p"/>
          </m:rPr>
          <m:t>0</m:t>
        </m:r>
      </m:oMath>
      <w:r>
        <w:rPr>
          <w:rFonts w:eastAsia="Georgia" w:cs="Georgia" w:ascii="Georgia" w:hAnsi="Georgia"/>
        </w:rPr>
        <w:t xml:space="preserve"> à </w:t>
      </w:r>
      <m:oMath>
        <m:r>
          <m:rPr>
            <m:sty m:val="i"/>
          </m:rPr>
          <m:t>x</m:t>
        </m:r>
        <m:r>
          <m:rPr>
            <m:sty m:val="p"/>
          </m:rPr>
          <m:t>=</m:t>
        </m:r>
        <m:r>
          <m:rPr>
            <m:sty m:val="i"/>
          </m:rPr>
          <m:t>e</m:t>
        </m:r>
      </m:oMath>
      <w:r>
        <w:rPr>
          <w:rFonts w:eastAsia="Georgia" w:cs="Georgia" w:ascii="Georgia" w:hAnsi="Georgia"/>
        </w:rPr>
        <w:t xml:space="preserve">. Lors du déplacement du front de réaction, la particule est constituée :</w:t>
      </w:r>
    </w:p>
    <w:p>
      <w:pPr>
        <w:numPr>
          <w:ilvl w:val="0"/>
          <w:numId w:val="7"/>
        </w:numPr>
        <w:spacing w:lineRule="auto"/>
      </w:pPr>
      <w:r>
        <w:rPr/>
        <w:t xml:space="preserve">pour </w:t>
      </w:r>
      <m:oMath>
        <m:r>
          <m:rPr>
            <m:sty m:val="p"/>
          </m:rPr>
          <m:t>0</m:t>
        </m:r>
        <m:r>
          <m:rPr>
            <m:sty m:val="p"/>
          </m:rPr>
          <m:t>≤</m:t>
        </m:r>
        <m:r>
          <m:rPr>
            <m:sty m:val="i"/>
          </m:rPr>
          <m:t>x</m:t>
        </m:r>
        <m:r>
          <m:rPr>
            <m:sty m:val="p"/>
          </m:rPr>
          <m:t>&lt;</m:t>
        </m:r>
        <m:sSub>
          <m:sSubPr/>
          <m:e>
            <m:r>
              <m:rPr>
                <m:sty m:val="i"/>
              </m:rPr>
              <m:t>x</m:t>
            </m:r>
          </m:e>
          <m:sub>
            <m:r>
              <m:rPr>
                <m:sty m:val="p"/>
              </m:rPr>
              <m:t>f</m:t>
            </m:r>
          </m:sub>
        </m:sSub>
      </m:oMath>
      <w:r>
        <w:rPr>
          <w:rFonts w:eastAsia="Georgia" w:cs="Georgia" w:ascii="Georgia" w:hAnsi="Georgia"/>
        </w:rPr>
        <w:t xml:space="preserve">, d'une partie qui a réagi dans laquelle diffuse le réactif ;</w:t>
      </w:r>
    </w:p>
    <w:p>
      <w:pPr>
        <w:numPr>
          <w:ilvl w:val="0"/>
          <w:numId w:val="7"/>
        </w:numPr>
        <w:spacing w:lineRule="auto"/>
      </w:pPr>
      <w:r>
        <w:rPr/>
        <w:t xml:space="preserve">pour </w:t>
      </w:r>
      <m:oMath>
        <m:sSub>
          <m:sSubPr/>
          <m:e>
            <m:r>
              <m:rPr>
                <m:sty m:val="i"/>
              </m:rPr>
              <m:t>x</m:t>
            </m:r>
          </m:e>
          <m:sub>
            <m:r>
              <m:rPr>
                <m:sty m:val="p"/>
              </m:rPr>
              <m:t>f</m:t>
            </m:r>
          </m:sub>
        </m:sSub>
        <m:r>
          <m:rPr>
            <m:sty m:val="p"/>
          </m:rPr>
          <m:t>≤</m:t>
        </m:r>
        <m:r>
          <m:rPr>
            <m:sty m:val="i"/>
          </m:rPr>
          <m:t>x</m:t>
        </m:r>
        <m:r>
          <m:rPr>
            <m:sty m:val="p"/>
          </m:rPr>
          <m:t>&lt;</m:t>
        </m:r>
        <m:r>
          <m:rPr>
            <m:sty m:val="i"/>
          </m:rPr>
          <m:t>e</m:t>
        </m:r>
      </m:oMath>
      <w:r>
        <w:rPr>
          <w:rFonts w:eastAsia="Georgia" w:cs="Georgia" w:ascii="Georgia" w:hAnsi="Georgia"/>
        </w:rPr>
        <w:t xml:space="preserve">, d'une partie qui n'a pas encore réagi et dans laquelle la concentration en réactif fluide est nulle.</w:t>
      </w:r>
      <w:r>
        <w:rPr/>
        <w:br w:type="textWrapping"/>
      </w:r>
      <w:r>
        <w:rPr>
          <w:rFonts w:eastAsia="Georgia" w:cs="Georgia" w:ascii="Georgia" w:hAnsi="Georgia"/>
        </w:rPr>
        <w:t xml:space="preserve">L'indice spatial correspondant à la position du front de réaction sera noté </w:t>
      </w:r>
      <m:oMath>
        <m:sSub>
          <m:sSubPr/>
          <m:e>
            <m:r>
              <m:rPr>
                <m:sty m:val="i"/>
              </m:rPr>
              <m:t>i</m:t>
            </m:r>
          </m:e>
          <m:sub>
            <m:r>
              <m:rPr>
                <m:sty m:val="p"/>
              </m:rPr>
              <m:t>fr</m:t>
            </m:r>
          </m:sub>
        </m:sSub>
      </m:oMath>
      <w:r>
        <w:rPr/>
        <w:t xml:space="preserve"> (variable Python : ifr).</w:t>
      </w:r>
      <w:r>
        <w:rPr/>
        <w:br w:type="textWrapping"/>
      </w:r>
      <w:r>
        <w:rPr>
          <w:rFonts w:eastAsia="Georgia" w:cs="Georgia" w:ascii="Georgia" w:hAnsi="Georgia"/>
        </w:rPr>
        <w:t xml:space="preserve">L'équation (11) est valable uniquement pour les indices </w:t>
      </w:r>
      <m:oMath>
        <m:r>
          <m:rPr>
            <m:sty m:val="i"/>
          </m:rPr>
          <m:t>i</m:t>
        </m:r>
      </m:oMath>
      <w:r>
        <w:rPr>
          <w:rFonts w:eastAsia="Georgia" w:cs="Georgia" w:ascii="Georgia" w:hAnsi="Georgia"/>
        </w:rPr>
        <w:t xml:space="preserve"> de 1 à </w:t>
      </w:r>
      <m:oMath>
        <m:sSub>
          <m:sSubPr/>
          <m:e>
            <m:r>
              <m:rPr>
                <m:sty m:val="i"/>
              </m:rPr>
              <m:t>i</m:t>
            </m:r>
          </m:e>
          <m:sub>
            <m:r>
              <m:rPr>
                <m:sty m:val="p"/>
              </m:rPr>
              <m:t>fr</m:t>
            </m:r>
          </m:sub>
        </m:sSub>
        <m:r>
          <m:rPr>
            <m:sty m:val="p"/>
          </m:rPr>
          <m:t>−</m:t>
        </m:r>
        <m:r>
          <m:rPr>
            <m:sty m:val="p"/>
          </m:rPr>
          <m:t>1</m:t>
        </m:r>
      </m:oMath>
      <w:r>
        <w:rPr/>
        <w:t xml:space="preserve">.</w:t>
      </w:r>
      <w:r>
        <w:rPr/>
        <w:br w:type="textWrapping"/>
      </w:r>
      <w:r>
        <w:rPr/>
        <w:t xml:space="preserve">Pour les indices </w:t>
      </w:r>
      <m:oMath>
        <m:r>
          <m:rPr>
            <m:sty m:val="i"/>
          </m:rPr>
          <m:t>i</m:t>
        </m:r>
        <m:r>
          <m:rPr>
            <m:sty m:val="p"/>
          </m:rPr>
          <m:t>=</m:t>
        </m:r>
        <m:r>
          <m:rPr>
            <m:sty m:val="p"/>
          </m:rPr>
          <m:t>0</m:t>
        </m:r>
      </m:oMath>
      <w:r>
        <w:rPr/>
        <w:t xml:space="preserve"> et </w:t>
      </w:r>
      <m:oMath>
        <m:r>
          <m:rPr>
            <m:sty m:val="i"/>
          </m:rPr>
          <m:t>i</m:t>
        </m:r>
        <m:r>
          <m:rPr>
            <m:sty m:val="p"/>
          </m:rPr>
          <m:t>=</m:t>
        </m:r>
        <m:sSub>
          <m:sSubPr/>
          <m:e>
            <m:r>
              <m:rPr>
                <m:sty m:val="i"/>
              </m:rPr>
              <m:t>i</m:t>
            </m:r>
          </m:e>
          <m:sub>
            <m:r>
              <m:rPr>
                <m:sty m:val="p"/>
              </m:rPr>
              <m:t>fr</m:t>
            </m:r>
          </m:sub>
        </m:sSub>
      </m:oMath>
      <w:r>
        <w:rPr>
          <w:rFonts w:eastAsia="Georgia" w:cs="Georgia" w:ascii="Georgia" w:hAnsi="Georgia"/>
        </w:rPr>
        <w:t xml:space="preserve">, il est nécessaire d'utiliser les conditions aux limites (équations (3) et (4)) pour calculer les valeurs particulières de </w:t>
      </w:r>
      <m:oMath>
        <m:sSub>
          <m:sSubPr/>
          <m:e>
            <m:r>
              <m:rPr>
                <m:sty m:val="i"/>
              </m:rPr>
              <m:t>C</m:t>
            </m:r>
          </m:e>
          <m:sub>
            <m:r>
              <m:rPr>
                <m:sty m:val="p"/>
              </m:rPr>
              <m:t>0</m:t>
            </m:r>
            <m:r>
              <m:rPr>
                <m:sty m:val="p"/>
              </m:rPr>
              <m:t>,</m:t>
            </m:r>
            <m:r>
              <m:rPr>
                <m:sty m:val="i"/>
              </m:rPr>
              <m:t>k</m:t>
            </m:r>
          </m:sub>
        </m:sSub>
      </m:oMath>
      <w:r>
        <w:rPr/>
        <w:t xml:space="preserve"> et </w:t>
      </w:r>
      <m:oMath>
        <m:sSub>
          <m:sSubPr/>
          <m:e>
            <m:r>
              <m:rPr>
                <m:sty m:val="i"/>
              </m:rPr>
              <m:t>C</m:t>
            </m:r>
          </m:e>
          <m:sub>
            <m:sSub>
              <m:sSubPr/>
              <m:e>
                <m:r>
                  <m:rPr>
                    <m:sty m:val="i"/>
                  </m:rPr>
                  <m:t>i</m:t>
                </m:r>
              </m:e>
              <m:sub>
                <m:r>
                  <m:rPr>
                    <m:sty m:val="p"/>
                  </m:rPr>
                  <m:t>fr</m:t>
                </m:r>
              </m:sub>
            </m:sSub>
            <m:r>
              <m:rPr>
                <m:sty m:val="p"/>
              </m:rPr>
              <m:t>,</m:t>
            </m:r>
            <m:r>
              <m:rPr>
                <m:sty m:val="i"/>
              </m:rPr>
              <m:t>k</m:t>
            </m:r>
          </m:sub>
        </m:sSub>
      </m:oMath>
      <w:r>
        <w:rPr>
          <w:rFonts w:eastAsia="Georgia" w:cs="Georgia" w:ascii="Georgia" w:hAnsi="Georgia"/>
        </w:rPr>
        <w:t xml:space="preserve">. La discrétisation des conditions aux limites conduit aux deux relations de récurrence suivantes:</w:t>
      </w:r>
    </w:p>
    <w:p>
      <w:pPr>
        <w:numPr>
          <w:ilvl w:val="0"/>
          <w:numId w:val="7"/>
        </w:numPr>
        <w:spacing w:lineRule="auto"/>
      </w:pPr>
      <w:r>
        <w:rPr/>
        <w:t xml:space="preserve">en </w:t>
      </w:r>
      <m:oMath>
        <m:r>
          <m:rPr>
            <m:sty m:val="i"/>
          </m:rPr>
          <m:t>x</m:t>
        </m:r>
        <m:r>
          <m:rPr>
            <m:sty m:val="p"/>
          </m:rPr>
          <m:t>=</m:t>
        </m:r>
        <m:r>
          <m:rPr>
            <m:sty m:val="p"/>
          </m:rPr>
          <m:t>0</m:t>
        </m:r>
        <m:r>
          <m:rPr>
            <m:sty m:val="p"/>
          </m:rPr>
          <m:t>,</m:t>
        </m:r>
        <m:sSub>
          <m:sSubPr/>
          <m:e>
            <m:r>
              <m:rPr>
                <m:sty m:val="i"/>
              </m:rPr>
              <m:t>C</m:t>
            </m:r>
          </m:e>
          <m:sub>
            <m:r>
              <m:rPr>
                <m:sty m:val="p"/>
              </m:rPr>
              <m:t>0</m:t>
            </m:r>
            <m:r>
              <m:rPr>
                <m:sty m:val="p"/>
              </m:rPr>
              <m:t>,</m:t>
            </m:r>
            <m:r>
              <m:rPr>
                <m:sty m:val="i"/>
              </m:rPr>
              <m:t>k</m:t>
            </m:r>
          </m:sub>
        </m:sSub>
        <m:r>
          <m:rPr>
            <m:sty m:val="p"/>
          </m:rPr>
          <m:t>=</m:t>
        </m:r>
        <m:f>
          <m:fPr>
            <m:ctrlPr>
              <w:rPr>
                <w:rFonts w:ascii="Cambria Math" w:hAnsi="Cambria Math"/>
              </w:rPr>
            </m:ctrlPr>
          </m:fPr>
          <m:num>
            <m:sSub>
              <m:sSubPr/>
              <m:e>
                <m:r>
                  <m:rPr>
                    <m:sty m:val="i"/>
                  </m:rPr>
                  <m:t>C</m:t>
                </m:r>
              </m:e>
              <m:sub>
                <m:r>
                  <m:rPr>
                    <m:sty m:val="i"/>
                  </m:rPr>
                  <m:t>e</m:t>
                </m:r>
              </m:sub>
            </m:sSub>
            <m:r>
              <m:rPr>
                <m:sty m:val="p"/>
              </m:rPr>
              <m:t>+</m:t>
            </m:r>
            <m:r>
              <m:rPr>
                <m:sty m:val="i"/>
              </m:rPr>
              <m:t>s</m:t>
            </m:r>
            <m:sSub>
              <m:sSubPr/>
              <m:e>
                <m:r>
                  <m:rPr>
                    <m:sty m:val="i"/>
                  </m:rPr>
                  <m:t>C</m:t>
                </m:r>
              </m:e>
              <m:sub>
                <m:r>
                  <m:rPr>
                    <m:sty m:val="p"/>
                  </m:rPr>
                  <m:t>1</m:t>
                </m:r>
                <m:r>
                  <m:rPr>
                    <m:sty m:val="p"/>
                  </m:rPr>
                  <m:t>,</m:t>
                </m:r>
                <m:r>
                  <m:rPr>
                    <m:sty m:val="i"/>
                  </m:rPr>
                  <m:t>k</m:t>
                </m:r>
              </m:sub>
            </m:sSub>
          </m:num>
          <m:den>
            <m:r>
              <m:rPr>
                <m:sty m:val="p"/>
              </m:rPr>
              <m:t>1</m:t>
            </m:r>
            <m:r>
              <m:rPr>
                <m:sty m:val="p"/>
              </m:rPr>
              <m:t>+</m:t>
            </m:r>
            <m:r>
              <m:rPr>
                <m:sty m:val="i"/>
              </m:rPr>
              <m:t>s</m:t>
            </m:r>
          </m:den>
        </m:f>
      </m:oMath>
    </w:p>
    <w:p>
      <w:pPr>
        <w:numPr>
          <w:ilvl w:val="0"/>
          <w:numId w:val="7"/>
        </w:numPr>
        <w:spacing w:lineRule="auto"/>
      </w:pPr>
      <w:r>
        <w:rPr/>
        <w:t xml:space="preserve">en </w:t>
      </w:r>
      <m:oMath>
        <m:r>
          <m:rPr>
            <m:sty m:val="i"/>
          </m:rPr>
          <m:t>x</m:t>
        </m:r>
        <m:r>
          <m:rPr>
            <m:sty m:val="p"/>
          </m:rPr>
          <m:t>=</m:t>
        </m:r>
        <m:sSub>
          <m:sSubPr/>
          <m:e>
            <m:r>
              <m:rPr>
                <m:sty m:val="i"/>
              </m:rPr>
              <m:t>x</m:t>
            </m:r>
          </m:e>
          <m:sub>
            <m:r>
              <m:rPr>
                <m:sty m:val="p"/>
              </m:rPr>
              <m:t>f</m:t>
            </m:r>
          </m:sub>
        </m:sSub>
        <m:r>
          <m:rPr>
            <m:sty m:val="p"/>
          </m:rPr>
          <m:t>,</m:t>
        </m:r>
        <m:sSub>
          <m:sSubPr/>
          <m:e>
            <m:r>
              <m:rPr>
                <m:sty m:val="i"/>
              </m:rPr>
              <m:t>C</m:t>
            </m:r>
          </m:e>
          <m:sub>
            <m:sSub>
              <m:sSubPr/>
              <m:e>
                <m:r>
                  <m:rPr>
                    <m:sty m:val="i"/>
                  </m:rPr>
                  <m:t>i</m:t>
                </m:r>
              </m:e>
              <m:sub>
                <m:r>
                  <m:rPr>
                    <m:sty m:val="p"/>
                  </m:rPr>
                  <m:t>fr</m:t>
                </m:r>
              </m:sub>
            </m:sSub>
            <m:r>
              <m:rPr>
                <m:sty m:val="p"/>
              </m:rPr>
              <m:t>,</m:t>
            </m:r>
            <m:r>
              <m:rPr>
                <m:sty m:val="i"/>
              </m:rPr>
              <m:t>k</m:t>
            </m:r>
          </m:sub>
        </m:sSub>
        <m:r>
          <m:rPr>
            <m:sty m:val="p"/>
          </m:rPr>
          <m:t>=</m:t>
        </m:r>
        <m:f>
          <m:fPr>
            <m:ctrlPr>
              <w:rPr>
                <w:rFonts w:ascii="Cambria Math" w:hAnsi="Cambria Math"/>
              </w:rPr>
            </m:ctrlPr>
          </m:fPr>
          <m:num>
            <m:r>
              <m:rPr>
                <m:sty m:val="i"/>
              </m:rPr>
              <m:t>u</m:t>
            </m:r>
          </m:num>
          <m:den>
            <m:r>
              <m:rPr>
                <m:sty m:val="p"/>
              </m:rPr>
              <m:t>1</m:t>
            </m:r>
            <m:r>
              <m:rPr>
                <m:sty m:val="p"/>
              </m:rPr>
              <m:t>+</m:t>
            </m:r>
            <m:r>
              <m:rPr>
                <m:sty m:val="i"/>
              </m:rPr>
              <m:t>u</m:t>
            </m:r>
          </m:den>
        </m:f>
        <m:sSub>
          <m:sSubPr/>
          <m:e>
            <m:r>
              <m:rPr>
                <m:sty m:val="i"/>
              </m:rPr>
              <m:t>C</m:t>
            </m:r>
          </m:e>
          <m:sub>
            <m:sSub>
              <m:sSubPr/>
              <m:e>
                <m:r>
                  <m:rPr>
                    <m:sty m:val="i"/>
                  </m:rPr>
                  <m:t>i</m:t>
                </m:r>
              </m:e>
              <m:sub>
                <m:r>
                  <m:rPr>
                    <m:sty m:val="p"/>
                  </m:rPr>
                  <m:t>fr</m:t>
                </m:r>
              </m:sub>
            </m:sSub>
            <m:r>
              <m:rPr>
                <m:sty m:val="p"/>
              </m:rPr>
              <m:t>−</m:t>
            </m:r>
            <m:r>
              <m:rPr>
                <m:sty m:val="p"/>
              </m:rPr>
              <m:t>1</m:t>
            </m:r>
            <m:r>
              <m:rPr>
                <m:sty m:val="p"/>
              </m:rPr>
              <m:t>,</m:t>
            </m:r>
            <m:r>
              <m:rPr>
                <m:sty m:val="i"/>
              </m:rPr>
              <m:t>k</m:t>
            </m:r>
          </m:sub>
        </m:sSub>
      </m:oMath>
    </w:p>
    <w:p>
      <w:pPr>
        <w:spacing w:after="220" w:lineRule="auto"/>
      </w:pPr>
      <w:r>
        <w:rPr>
          <w:rFonts w:eastAsia="Georgia" w:cs="Georgia" w:ascii="Georgia" w:hAnsi="Georgia"/>
        </w:rPr>
        <w:t xml:space="preserve">Q28. Donner les expressions des paramètres </w:t>
      </w:r>
      <m:oMath>
        <m:r>
          <m:rPr>
            <m:sty m:val="i"/>
          </m:rPr>
          <m:t>s</m:t>
        </m:r>
      </m:oMath>
      <w:r>
        <w:rPr/>
        <w:t xml:space="preserve"> et </w:t>
      </w:r>
      <m:oMath>
        <m:r>
          <m:rPr>
            <m:sty m:val="i"/>
          </m:rPr>
          <m:t>u</m:t>
        </m:r>
      </m:oMath>
      <w:r>
        <w:rPr>
          <w:rFonts w:eastAsia="Georgia" w:cs="Georgia" w:ascii="Georgia" w:hAnsi="Georgia"/>
        </w:rPr>
        <w:t xml:space="preserve"> qui interviennent dans les relations de récurrence permettant de calculer les concentrations aux limites.</w:t>
      </w:r>
    </w:p>
    <w:p>
      <w:pPr>
        <w:spacing w:after="220" w:lineRule="auto"/>
      </w:pPr>
      <w:r>
        <w:rPr>
          <w:rFonts w:eastAsia="Georgia" w:cs="Georgia" w:ascii="Georgia" w:hAnsi="Georgia"/>
        </w:rPr>
        <w:t xml:space="preserve">Pour résoudre numériquement l'équation (2), on utilise l'algorithme décrit par le code Python 1 dont les étapes principales sont les suivantes:</w:t>
      </w:r>
    </w:p>
    <w:p>
      <w:pPr>
        <w:numPr>
          <w:ilvl w:val="0"/>
          <w:numId w:val="8"/>
        </w:numPr>
        <w:spacing w:lineRule="auto"/>
      </w:pPr>
      <w:r>
        <w:rPr/>
        <w:t xml:space="preserve">initialisation des variables;</w:t>
      </w:r>
    </w:p>
    <w:p>
      <w:pPr>
        <w:numPr>
          <w:ilvl w:val="0"/>
          <w:numId w:val="8"/>
        </w:numPr>
        <w:spacing w:lineRule="auto"/>
      </w:pPr>
      <w:r>
        <w:rPr>
          <w:rFonts w:eastAsia="Georgia" w:cs="Georgia" w:ascii="Georgia" w:hAnsi="Georgia"/>
        </w:rPr>
        <w:t xml:space="preserve">boucle d'intégration :</w:t>
      </w:r>
    </w:p>
    <w:p>
      <w:pPr>
        <w:numPr>
          <w:ilvl w:val="0"/>
          <w:numId w:val="8"/>
        </w:numPr>
        <w:spacing w:lineRule="auto"/>
      </w:pPr>
      <w:r>
        <w:rPr/>
        <w:t xml:space="preserve">calcul de l'indice </w:t>
      </w:r>
      <m:oMath>
        <m:sSub>
          <m:sSubPr/>
          <m:e>
            <m:r>
              <m:rPr>
                <m:sty m:val="i"/>
              </m:rPr>
              <m:t>i</m:t>
            </m:r>
          </m:e>
          <m:sub>
            <m:r>
              <m:rPr>
                <m:sty m:val="p"/>
              </m:rPr>
              <m:t>fr</m:t>
            </m:r>
          </m:sub>
        </m:sSub>
      </m:oMath>
      <w:r>
        <w:rPr>
          <w:rFonts w:eastAsia="Georgia" w:cs="Georgia" w:ascii="Georgia" w:hAnsi="Georgia"/>
        </w:rPr>
        <w:t xml:space="preserve"> correspondant au front de réaction;</w:t>
      </w:r>
    </w:p>
    <w:p>
      <w:pPr>
        <w:numPr>
          <w:ilvl w:val="0"/>
          <w:numId w:val="8"/>
        </w:numPr>
        <w:spacing w:lineRule="auto"/>
      </w:pPr>
      <w:r>
        <w:rPr>
          <w:rFonts w:eastAsia="Georgia" w:cs="Georgia" w:ascii="Georgia" w:hAnsi="Georgia"/>
        </w:rPr>
        <w:t xml:space="preserve">calcul des concentrations à chaque pas d'espace à l'aide des relations de récurrence ;</w:t>
      </w:r>
    </w:p>
    <w:p>
      <w:pPr>
        <w:numPr>
          <w:ilvl w:val="0"/>
          <w:numId w:val="8"/>
        </w:numPr>
        <w:spacing w:lineRule="auto"/>
      </w:pPr>
      <w:r>
        <w:rPr/>
        <w:t xml:space="preserve">stockage des concentrations dans une matrice.</w:t>
      </w:r>
    </w:p>
    <w:p>
      <w:pPr>
        <w:spacing w:after="220" w:lineRule="auto"/>
      </w:pPr>
      <w:r>
        <w:rPr>
          <w:rFonts w:eastAsia="Georgia" w:cs="Georgia" w:ascii="Georgia" w:hAnsi="Georgia"/>
        </w:rPr>
        <w:t xml:space="preserve">Certaines portions du code Python 1 sont volontairement absentes car elles seront à compléter. Elles sont signalées par " _ _ _".</w:t>
      </w:r>
    </w:p>
    <w:p>
      <w:pPr>
        <w:spacing w:after="220" w:lineRule="auto"/>
      </w:pPr>
      <w:r>
        <w:rPr>
          <w:rFonts w:eastAsia="Georgia" w:cs="Georgia" w:ascii="Georgia" w:hAnsi="Georgia"/>
        </w:rPr>
        <w:t xml:space="preserve">Q29. Compléter le code Python 1. La variable utilisée pour définir le compteur sera appelée «compteur». Les seules variables à considérer pour l'initialisation sont celles relatives au compteur de la boucle.</w:t>
      </w:r>
    </w:p>
    <w:p>
      <w:pPr>
        <w:pStyle w:val="SourceCode"/>
        <w:shd w:val="clear" w:fill="F8F8FA"/>
        <w:spacing w:lineRule="auto"/>
      </w:pPr>
      <w:r>
        <w:rPr>
          <w:rStyle w:val="VerbatimChar"/>
          <w:rFonts w:eastAsia="Consolas" w:cs="Consolas" w:ascii="Consolas" w:hAnsi="Consolas"/>
        </w:rPr>
        <w:t xml:space="preserve">#Boucle itérative</w:t>
        <w:br/>
        <w:t xml:space="preserve">#Initialisation des variables</w:t>
        <w:br/>
        <w:t xml:space="preserve">_ _ _ #valeur ItMax</w:t>
        <w:br/>
        <w:t xml:space="preserve">_ _ #valeur initiale pour la variable compteur</w:t>
        <w:br/>
        <w:t xml:space="preserve">#Début de la boucle</w:t>
        <w:br/>
        <w:t xml:space="preserve">_ _ _ compteur &lt; _ _ _ :</w:t>
        <w:br/>
        <w:t xml:space="preserve">    #Calcul de l'indice ifr (code non demandé ici)</w:t>
        <w:br/>
        <w:t xml:space="preserve">    #Calcul des concentrations à chaque pas d'espace (code non demandé ici)</w:t>
        <w:br/>
        <w:t xml:space="preserve">    #stockage des concentrations dans une matrice (code non demandé ici)</w:t>
        <w:br/>
        <w:t xml:space="preserve">    #Incrémentation du compteur</w:t>
        <w:br/>
        <w:t xml:space="preserve">    - - -</w:t>
        <w:br/>
        <w:t xml:space="preserve"/>
      </w:r>
    </w:p>
    <w:p>
      <w:pPr>
        <w:spacing w:after="220" w:lineRule="auto"/>
      </w:pPr>
      <w:r>
        <w:rPr>
          <w:rFonts w:eastAsia="Georgia" w:cs="Georgia" w:ascii="Georgia" w:hAnsi="Georgia"/>
        </w:rPr>
        <w:t xml:space="preserve">Code Python 1 - Structure de la portion du code correspondant à la boucle itérative</w:t>
      </w:r>
    </w:p>
    <w:p>
      <w:pPr>
        <w:spacing w:after="220" w:lineRule="auto"/>
      </w:pPr>
      <w:r>
        <w:rPr>
          <w:rFonts w:eastAsia="Georgia" w:cs="Georgia" w:ascii="Georgia" w:hAnsi="Georgia"/>
        </w:rPr>
        <w:t xml:space="preserve">Le code Python 2 permet de calculer les concentrations en tout point de l'espace à la date </w:t>
      </w:r>
      <m:oMath>
        <m:sSub>
          <m:sSubPr/>
          <m:e>
            <m:r>
              <m:rPr>
                <m:sty m:val="i"/>
              </m:rPr>
              <m:t>t</m:t>
            </m:r>
          </m:e>
          <m:sub>
            <m:r>
              <m:rPr>
                <m:sty m:val="i"/>
              </m:rPr>
              <m:t>k</m:t>
            </m:r>
            <m:r>
              <m:rPr>
                <m:sty m:val="p"/>
              </m:rPr>
              <m:t>+</m:t>
            </m:r>
            <m:r>
              <m:rPr>
                <m:sty m:val="p"/>
              </m:rPr>
              <m:t>1</m:t>
            </m:r>
          </m:sub>
        </m:sSub>
      </m:oMath>
      <w:r>
        <w:rPr>
          <w:rFonts w:eastAsia="Georgia" w:cs="Georgia" w:ascii="Georgia" w:hAnsi="Georgia"/>
        </w:rPr>
        <w:t xml:space="preserve"> à partir des concentrations en tout point de l'espace à la date </w:t>
      </w:r>
      <m:oMath>
        <m:sSub>
          <m:sSubPr/>
          <m:e>
            <m:r>
              <m:rPr>
                <m:sty m:val="i"/>
              </m:rPr>
              <m:t>t</m:t>
            </m:r>
          </m:e>
          <m:sub>
            <m:r>
              <m:rPr>
                <m:sty m:val="i"/>
              </m:rPr>
              <m:t>k</m:t>
            </m:r>
          </m:sub>
        </m:sSub>
      </m:oMath>
      <w:r>
        <w:rPr>
          <w:rFonts w:eastAsia="Georgia" w:cs="Georgia" w:ascii="Georgia" w:hAnsi="Georgia"/>
        </w:rPr>
        <w:t xml:space="preserve">. Les concentrations seront stockées dans les vecteurs nommés vect_C et vect_Cprec qui ont la même dimension que le vecteur qui contient les abscisses (vect_x). On suppose que les valeurs des paramètres </w:t>
      </w:r>
      <m:oMath>
        <m:r>
          <m:rPr>
            <m:sty m:val="b"/>
          </m:rPr>
          <m:t>r</m:t>
        </m:r>
        <m:r>
          <m:rPr>
            <m:sty m:val="p"/>
          </m:rPr>
          <m:t>,</m:t>
        </m:r>
        <m:r>
          <m:rPr>
            <m:sty m:val="b"/>
          </m:rPr>
          <m:t>s</m:t>
        </m:r>
      </m:oMath>
      <w:r>
        <w:rPr/>
        <w:t xml:space="preserve"> et </w:t>
      </w:r>
      <m:oMath>
        <m:r>
          <m:rPr>
            <m:sty m:val="b"/>
          </m:rPr>
          <m:t>u</m:t>
        </m:r>
      </m:oMath>
      <w:r>
        <w:rPr>
          <w:rFonts w:eastAsia="Georgia" w:cs="Georgia" w:ascii="Georgia" w:hAnsi="Georgia"/>
        </w:rPr>
        <w:t xml:space="preserve"> ont déjà été définies ainsi que celles du vecteur vect_x. Initialement les concentrations sont nulles en tout point de l'espace ( </w:t>
      </w:r>
      <m:oMath>
        <m:sSub>
          <m:sSubPr/>
          <m:e>
            <m:r>
              <m:rPr>
                <m:sty m:val="i"/>
              </m:rPr>
              <m:t>C</m:t>
            </m:r>
          </m:e>
          <m:sub>
            <m:r>
              <m:rPr>
                <m:sty m:val="i"/>
              </m:rPr>
              <m:t>i</m:t>
            </m:r>
            <m:r>
              <m:rPr>
                <m:sty m:val="p"/>
              </m:rPr>
              <m:t>,</m:t>
            </m:r>
            <m:r>
              <m:rPr>
                <m:sty m:val="p"/>
              </m:rPr>
              <m:t>0</m:t>
            </m:r>
          </m:sub>
        </m:sSub>
        <m:r>
          <m:rPr>
            <m:sty m:val="p"/>
          </m:rPr>
          <m:t>=</m:t>
        </m:r>
        <m:r>
          <m:rPr>
            <m:sty m:val="p"/>
          </m:rPr>
          <m:t>0</m:t>
        </m:r>
      </m:oMath>
      <w:r>
        <w:rPr/>
        <w:t xml:space="preserve"> pour tout </w:t>
      </w:r>
      <m:oMath>
        <m:r>
          <m:rPr>
            <m:sty m:val="i"/>
          </m:rPr>
          <m:t>i</m:t>
        </m:r>
      </m:oMath>
      <w:r>
        <w:rPr/>
        <w:t xml:space="preserve"> ).</w:t>
      </w:r>
    </w:p>
    <w:p>
      <w:pPr>
        <w:pStyle w:val="SourceCode"/>
        <w:shd w:val="clear" w:fill="F8F8FA"/>
        <w:spacing w:lineRule="auto"/>
      </w:pPr>
      <w:r>
        <w:rPr>
          <w:rStyle w:val="VerbatimChar"/>
          <w:rFonts w:eastAsia="Consolas" w:cs="Consolas" w:ascii="Consolas" w:hAnsi="Consolas"/>
        </w:rPr>
        <w:t xml:space="preserve">#Initialisation de vect_C et de vect_Cprec</w:t>
        <w:br/>
        <w:t xml:space="preserve">vect_C = np.zeros(len(vect_x))</w:t>
        <w:br/>
        <w:t xml:space="preserve">vect_Cprec = np.zeros(len(vect_x))</w:t>
        <w:br/>
        <w:t xml:space="preserve">#Calcul des concentrations</w:t>
        <w:br/>
        <w:t xml:space="preserve">#Pour i = 0</w:t>
        <w:br/>
        <w:t xml:space="preserve">vect_C[0] = (Ce + s * vect_C[_]) / (1 + s)</w:t>
        <w:br/>
        <w:t xml:space="preserve">#Pour i de 1 à ifr - 1</w:t>
        <w:br/>
        <w:t xml:space="preserve">for i in range (_,_):</w:t>
        <w:br/>
        <w:t xml:space="preserve">    vect_C[i] = r * vect_Cprec[_] + (1-2*r)*vect_Cprec[_] + r * vect_Cprec[_]</w:t>
        <w:br/>
        <w:t xml:space="preserve">#Pour i = ifr</w:t>
        <w:br/>
        <w:t xml:space="preserve">vect_C[ifr] = u / (1 + u) * vect_C[_]</w:t>
        <w:br/>
        <w:t xml:space="preserve">#Stockage des valeurs de C à l'instant k pour le calcul à l'instant k+1</w:t>
        <w:br/>
        <w:t xml:space="preserve">- - -</w:t>
        <w:br/>
        <w:t xml:space="preserve"/>
      </w:r>
    </w:p>
    <w:p>
      <w:pPr>
        <w:spacing w:after="220" w:lineRule="auto"/>
      </w:pPr>
      <w:r>
        <w:rPr/>
        <w:t xml:space="preserve">Code Python 2 - Code de calcul de la concentration du fluide</w:t>
      </w:r>
    </w:p>
    <w:p>
      <w:pPr>
        <w:spacing w:after="220" w:lineRule="auto"/>
      </w:pPr>
      <w:r>
        <w:rPr>
          <w:rFonts w:eastAsia="Georgia" w:cs="Georgia" w:ascii="Georgia" w:hAnsi="Georgia"/>
        </w:rPr>
        <w:t xml:space="preserve">Q30. Préciser les indices des vecteurs manquant dans le code Python 2 aux lignes 7, 11 et 14 (ils sont indiqués comme suit : [_]).</w:t>
      </w:r>
      <w:r>
        <w:rPr/>
        <w:br w:type="textWrapping"/>
      </w:r>
      <w:r>
        <w:rPr>
          <w:rFonts w:eastAsia="Georgia" w:cs="Georgia" w:ascii="Georgia" w:hAnsi="Georgia"/>
        </w:rPr>
        <w:t xml:space="preserve">Indiquer les indices de début et de fin de la boucle for à la ligne 10.</w:t>
      </w:r>
      <w:r>
        <w:rPr/>
        <w:br w:type="textWrapping"/>
      </w:r>
      <w:r>
        <w:rPr>
          <w:rFonts w:eastAsia="Georgia" w:cs="Georgia" w:ascii="Georgia" w:hAnsi="Georgia"/>
        </w:rPr>
        <w:t xml:space="preserve">Expliquer le rôle du vecteur vect_Cprec et compléter le code de la ligne 17.</w:t>
      </w:r>
    </w:p>
    <w:p>
      <w:pPr>
        <w:spacing w:after="220" w:lineRule="auto"/>
      </w:pPr>
      <w:r>
        <w:rPr>
          <w:rFonts w:eastAsia="Georgia" w:cs="Georgia" w:ascii="Georgia" w:hAnsi="Georgia"/>
        </w:rPr>
        <w:t xml:space="preserve">L'indice du front de réaction, </w:t>
      </w:r>
      <m:oMath>
        <m:sSub>
          <m:sSubPr/>
          <m:e>
            <m:r>
              <m:rPr>
                <m:sty m:val="i"/>
              </m:rPr>
              <m:t>i</m:t>
            </m:r>
          </m:e>
          <m:sub>
            <m:r>
              <m:rPr>
                <m:sty m:val="p"/>
              </m:rPr>
              <m:t>fr</m:t>
            </m:r>
          </m:sub>
        </m:sSub>
      </m:oMath>
      <w:r>
        <w:rPr>
          <w:rFonts w:eastAsia="Georgia" w:cs="Georgia" w:ascii="Georgia" w:hAnsi="Georgia"/>
        </w:rPr>
        <w:t xml:space="preserve">, correspond à la partie entière du rapport entre l'épaisseur de la couche de produits poreux, notée </w:t>
      </w:r>
      <m:oMath>
        <m:r>
          <m:rPr>
            <m:sty m:val="i"/>
          </m:rPr>
          <m:t>R</m:t>
        </m:r>
      </m:oMath>
      <w:r>
        <w:rPr/>
        <w:t xml:space="preserve">, et du pas d'espace, </w:t>
      </w:r>
      <m:oMath>
        <m:r>
          <m:rPr>
            <m:sty m:val="p"/>
          </m:rPr>
          <m:t>Δ</m:t>
        </m:r>
        <m:r>
          <m:rPr>
            <m:sty m:val="i"/>
          </m:rPr>
          <m:t>x</m:t>
        </m:r>
      </m:oMath>
      <w:r>
        <w:rPr/>
        <w:t xml:space="preserve">. Pour l'obtenir, il faut calculer </w:t>
      </w:r>
      <m:oMath>
        <m:r>
          <m:rPr>
            <m:sty m:val="i"/>
          </m:rPr>
          <m:t>R</m:t>
        </m:r>
      </m:oMath>
      <w:r>
        <w:rPr>
          <w:rFonts w:eastAsia="Georgia" w:cs="Georgia" w:ascii="Georgia" w:hAnsi="Georgia"/>
        </w:rPr>
        <w:t xml:space="preserve"> à chaque itération. Pour cela, on utilise l'expression discrétisée du bilan de matière en régime transitoire sur le réactif solide, qui s'écrit :</w:t>
      </w:r>
    </w:p>
    <w:p>
      <w:pPr>
        <w:spacing w:after="220" w:lineRule="auto"/>
      </w:pPr>
      <m:oMathPara>
        <m:oMath>
          <m:f>
            <m:fPr>
              <m:ctrlPr>
                <w:rPr>
                  <w:rFonts w:ascii="Cambria Math" w:hAnsi="Cambria Math"/>
                </w:rPr>
              </m:ctrlPr>
            </m:fPr>
            <m:num>
              <m:sSub>
                <m:sSubPr/>
                <m:e>
                  <m:r>
                    <m:rPr>
                      <m:sty m:val="i"/>
                    </m:rPr>
                    <m:t>R</m:t>
                  </m:r>
                </m:e>
                <m:sub>
                  <m:r>
                    <m:rPr>
                      <m:sty m:val="i"/>
                    </m:rPr>
                    <m:t>k</m:t>
                  </m:r>
                  <m:r>
                    <m:rPr>
                      <m:sty m:val="p"/>
                    </m:rPr>
                    <m:t>+</m:t>
                  </m:r>
                  <m:r>
                    <m:rPr>
                      <m:sty m:val="p"/>
                    </m:rPr>
                    <m:t>1</m:t>
                  </m:r>
                </m:sub>
              </m:sSub>
              <m:r>
                <m:rPr>
                  <m:sty m:val="p"/>
                </m:rPr>
                <m:t>−</m:t>
              </m:r>
              <m:sSub>
                <m:sSubPr/>
                <m:e>
                  <m:r>
                    <m:rPr>
                      <m:sty m:val="i"/>
                    </m:rPr>
                    <m:t>R</m:t>
                  </m:r>
                </m:e>
                <m:sub>
                  <m:r>
                    <m:rPr>
                      <m:sty m:val="i"/>
                    </m:rPr>
                    <m:t>k</m:t>
                  </m:r>
                </m:sub>
              </m:sSub>
            </m:num>
            <m:den>
              <m:r>
                <m:rPr>
                  <m:sty m:val="p"/>
                </m:rPr>
                <m:t>Δ</m:t>
              </m:r>
              <m:r>
                <m:rPr>
                  <m:sty m:val="i"/>
                </m:rPr>
                <m:t>t</m:t>
              </m:r>
            </m:den>
          </m:f>
          <m:r>
            <m:rPr>
              <m:sty m:val="p"/>
            </m:rPr>
            <m:t>=</m:t>
          </m:r>
          <m:r>
            <m:rPr>
              <m:sty m:val="p"/>
            </m:rPr>
            <m:t>−</m:t>
          </m:r>
          <m:f>
            <m:fPr>
              <m:ctrlPr>
                <w:rPr>
                  <w:rFonts w:ascii="Cambria Math" w:hAnsi="Cambria Math"/>
                </w:rPr>
              </m:ctrlPr>
            </m:fPr>
            <m:num>
              <m:sSub>
                <m:sSubPr/>
                <m:e>
                  <m:r>
                    <m:rPr>
                      <m:sty m:val="i"/>
                    </m:rPr>
                    <m:t>D</m:t>
                  </m:r>
                </m:e>
                <m:sub>
                  <m:r>
                    <m:rPr>
                      <m:sty m:val="i"/>
                    </m:rPr>
                    <m:t>e</m:t>
                  </m:r>
                </m:sub>
              </m:sSub>
            </m:num>
            <m:den>
              <m:sSub>
                <m:sSubPr/>
                <m:e>
                  <m:r>
                    <m:rPr>
                      <m:sty m:val="i"/>
                    </m:rPr>
                    <m:t>V</m:t>
                  </m:r>
                </m:e>
                <m:sub>
                  <m:r>
                    <m:rPr>
                      <m:sty m:val="p"/>
                    </m:rPr>
                    <m:t>molB</m:t>
                  </m:r>
                </m:sub>
              </m:sSub>
            </m:den>
          </m:f>
          <m:f>
            <m:fPr>
              <m:ctrlPr>
                <w:rPr>
                  <w:rFonts w:ascii="Cambria Math" w:hAnsi="Cambria Math"/>
                </w:rPr>
              </m:ctrlPr>
            </m:fPr>
            <m:num>
              <m:sSub>
                <m:sSubPr/>
                <m:e>
                  <m:r>
                    <m:rPr>
                      <m:sty m:val="i"/>
                    </m:rPr>
                    <m:t>C</m:t>
                  </m:r>
                </m:e>
                <m:sub>
                  <m:sSub>
                    <m:sSubPr/>
                    <m:e>
                      <m:r>
                        <m:rPr>
                          <m:sty m:val="i"/>
                        </m:rPr>
                        <m:t>i</m:t>
                      </m:r>
                    </m:e>
                    <m:sub>
                      <m:r>
                        <m:rPr>
                          <m:sty m:val="p"/>
                        </m:rPr>
                        <m:t>fr</m:t>
                      </m:r>
                    </m:sub>
                  </m:sSub>
                  <m:r>
                    <m:rPr>
                      <m:sty m:val="p"/>
                    </m:rPr>
                    <m:t>,</m:t>
                  </m:r>
                  <m:r>
                    <m:rPr>
                      <m:sty m:val="i"/>
                    </m:rPr>
                    <m:t>k</m:t>
                  </m:r>
                  <m:r>
                    <m:rPr>
                      <m:sty m:val="p"/>
                    </m:rPr>
                    <m:t>+</m:t>
                  </m:r>
                  <m:r>
                    <m:rPr>
                      <m:sty m:val="p"/>
                    </m:rPr>
                    <m:t>1</m:t>
                  </m:r>
                </m:sub>
              </m:sSub>
              <m:r>
                <m:rPr>
                  <m:sty m:val="p"/>
                </m:rPr>
                <m:t>−</m:t>
              </m:r>
              <m:sSub>
                <m:sSubPr/>
                <m:e>
                  <m:r>
                    <m:rPr>
                      <m:sty m:val="i"/>
                    </m:rPr>
                    <m:t>C</m:t>
                  </m:r>
                </m:e>
                <m:sub>
                  <m:sSub>
                    <m:sSubPr/>
                    <m:e>
                      <m:r>
                        <m:rPr>
                          <m:sty m:val="i"/>
                        </m:rPr>
                        <m:t>i</m:t>
                      </m:r>
                    </m:e>
                    <m:sub>
                      <m:r>
                        <m:rPr>
                          <m:sty m:val="p"/>
                        </m:rPr>
                        <m:t>fr</m:t>
                      </m:r>
                    </m:sub>
                  </m:sSub>
                  <m:r>
                    <m:rPr>
                      <m:sty m:val="p"/>
                    </m:rPr>
                    <m:t>−</m:t>
                  </m:r>
                  <m:r>
                    <m:rPr>
                      <m:sty m:val="p"/>
                    </m:rPr>
                    <m:t>1</m:t>
                  </m:r>
                  <m:r>
                    <m:rPr>
                      <m:sty m:val="p"/>
                    </m:rPr>
                    <m:t>,</m:t>
                  </m:r>
                  <m:r>
                    <m:rPr>
                      <m:sty m:val="i"/>
                    </m:rPr>
                    <m:t>k</m:t>
                  </m:r>
                  <m:r>
                    <m:rPr>
                      <m:sty m:val="p"/>
                    </m:rPr>
                    <m:t>+</m:t>
                  </m:r>
                  <m:r>
                    <m:rPr>
                      <m:sty m:val="p"/>
                    </m:rPr>
                    <m:t>1</m:t>
                  </m:r>
                </m:sub>
              </m:sSub>
            </m:num>
            <m:den>
              <m:r>
                <m:rPr>
                  <m:sty m:val="p"/>
                </m:rPr>
                <m:t>Δ</m:t>
              </m:r>
              <m:r>
                <m:rPr>
                  <m:sty m:val="i"/>
                </m:rPr>
                <m:t>x</m:t>
              </m:r>
            </m:den>
          </m:f>
        </m:oMath>
      </m:oMathPara>
    </w:p>
    <w:p>
      <w:pPr>
        <w:spacing w:after="220" w:lineRule="auto"/>
      </w:pPr>
      <w:r>
        <w:rPr/>
        <w:t xml:space="preserve">avec </w:t>
      </w:r>
      <m:oMath>
        <m:sSub>
          <m:sSubPr/>
          <m:e>
            <m:r>
              <m:rPr>
                <m:sty m:val="i"/>
              </m:rPr>
              <m:t>R</m:t>
            </m:r>
          </m:e>
          <m:sub>
            <m:r>
              <m:rPr>
                <m:sty m:val="i"/>
              </m:rPr>
              <m:t>k</m:t>
            </m:r>
          </m:sub>
        </m:sSub>
      </m:oMath>
      <w:r>
        <w:rPr>
          <w:rFonts w:eastAsia="Georgia" w:cs="Georgia" w:ascii="Georgia" w:hAnsi="Georgia"/>
        </w:rPr>
        <w:t xml:space="preserve"> l'épaisseur de la couche de produit poreux à la date </w:t>
      </w:r>
      <m:oMath>
        <m:sSub>
          <m:sSubPr/>
          <m:e>
            <m:r>
              <m:rPr>
                <m:sty m:val="i"/>
              </m:rPr>
              <m:t>t</m:t>
            </m:r>
          </m:e>
          <m:sub>
            <m:r>
              <m:rPr>
                <m:sty m:val="i"/>
              </m:rPr>
              <m:t>k</m:t>
            </m:r>
          </m:sub>
        </m:sSub>
      </m:oMath>
      <w:r>
        <w:rPr>
          <w:rFonts w:eastAsia="Georgia" w:cs="Georgia" w:ascii="Georgia" w:hAnsi="Georgia"/>
        </w:rPr>
        <w:t xml:space="preserve"> (c'est aussi la position du front de réaction) et </w:t>
      </w:r>
      <m:oMath>
        <m:sSub>
          <m:sSubPr/>
          <m:e>
            <m:r>
              <m:rPr>
                <m:sty m:val="i"/>
              </m:rPr>
              <m:t>V</m:t>
            </m:r>
          </m:e>
          <m:sub>
            <m:r>
              <m:rPr>
                <m:nor/>
              </m:rPr>
              <m:t>molB </m:t>
            </m:r>
          </m:sub>
        </m:sSub>
      </m:oMath>
      <w:r>
        <w:rPr/>
        <w:t xml:space="preserve"> le volume molaire de B (variable Python : VmolB).</w:t>
      </w:r>
    </w:p>
    <w:p>
      <w:pPr>
        <w:spacing w:after="220" w:lineRule="auto"/>
      </w:pPr>
      <w:r>
        <w:rPr/>
        <w:t xml:space="preserve">Q31. Donner le code permettant de calculer la valeur de </w:t>
      </w:r>
      <m:oMath>
        <m:sSub>
          <m:sSubPr/>
          <m:e>
            <m:r>
              <m:rPr>
                <m:sty m:val="i"/>
              </m:rPr>
              <m:t>R</m:t>
            </m:r>
          </m:e>
          <m:sub>
            <m:r>
              <m:rPr>
                <m:sty m:val="i"/>
              </m:rPr>
              <m:t>k</m:t>
            </m:r>
            <m:r>
              <m:rPr>
                <m:sty m:val="p"/>
              </m:rPr>
              <m:t>+</m:t>
            </m:r>
            <m:r>
              <m:rPr>
                <m:sty m:val="p"/>
              </m:rPr>
              <m:t>1</m:t>
            </m:r>
          </m:sub>
        </m:sSub>
      </m:oMath>
      <w:r>
        <w:rPr/>
        <w:t xml:space="preserve">, la valeur de </w:t>
      </w:r>
      <m:oMath>
        <m:r>
          <m:rPr>
            <m:sty m:val="i"/>
          </m:rPr>
          <m:t>R</m:t>
        </m:r>
      </m:oMath>
      <w:r>
        <w:rPr>
          <w:rFonts w:eastAsia="Georgia" w:cs="Georgia" w:ascii="Georgia" w:hAnsi="Georgia"/>
        </w:rPr>
        <w:t xml:space="preserve"> à l'instant </w:t>
      </w:r>
      <m:oMath>
        <m:sSub>
          <m:sSubPr/>
          <m:e>
            <m:r>
              <m:rPr>
                <m:sty m:val="i"/>
              </m:rPr>
              <m:t>t</m:t>
            </m:r>
          </m:e>
          <m:sub>
            <m:r>
              <m:rPr>
                <m:sty m:val="i"/>
              </m:rPr>
              <m:t>k</m:t>
            </m:r>
            <m:r>
              <m:rPr>
                <m:sty m:val="p"/>
              </m:rPr>
              <m:t>+</m:t>
            </m:r>
            <m:r>
              <m:rPr>
                <m:sty m:val="p"/>
              </m:rPr>
              <m:t>1</m:t>
            </m:r>
          </m:sub>
        </m:sSub>
      </m:oMath>
      <w:r>
        <w:rPr>
          <w:rFonts w:eastAsia="Georgia" w:cs="Georgia" w:ascii="Georgia" w:hAnsi="Georgia"/>
        </w:rPr>
        <w:t xml:space="preserve">. Indiquer avec précision où il sera inséré dans le code Python 1.</w:t>
      </w:r>
    </w:p>
    <w:p>
      <w:pPr>
        <w:spacing w:after="220" w:lineRule="auto"/>
      </w:pPr>
      <w:r>
        <w:rPr>
          <w:rFonts w:eastAsia="Georgia" w:cs="Georgia" w:ascii="Georgia" w:hAnsi="Georgia"/>
        </w:rPr>
        <w:t xml:space="preserve">Q32. Donner le code permettant de calculer la valeur de l'indice du front de réaction </w:t>
      </w:r>
      <m:oMath>
        <m:sSub>
          <m:sSubPr/>
          <m:e>
            <m:r>
              <m:rPr>
                <m:sty m:val="i"/>
              </m:rPr>
              <m:t>i</m:t>
            </m:r>
          </m:e>
          <m:sub>
            <m:r>
              <m:rPr>
                <m:sty m:val="p"/>
              </m:rPr>
              <m:t>fr</m:t>
            </m:r>
          </m:sub>
        </m:sSub>
      </m:oMath>
      <w:r>
        <w:rPr>
          <w:rFonts w:eastAsia="Georgia" w:cs="Georgia" w:ascii="Georgia" w:hAnsi="Georgia"/>
        </w:rPr>
        <w:t xml:space="preserve"> à partir de la valeur de </w:t>
      </w:r>
      <m:oMath>
        <m:sSub>
          <m:sSubPr/>
          <m:e>
            <m:r>
              <m:rPr>
                <m:sty m:val="i"/>
              </m:rPr>
              <m:t>R</m:t>
            </m:r>
          </m:e>
          <m:sub>
            <m:r>
              <m:rPr>
                <m:sty m:val="i"/>
              </m:rPr>
              <m:t>k</m:t>
            </m:r>
          </m:sub>
        </m:sSub>
      </m:oMath>
      <w:r>
        <w:rPr/>
        <w:t xml:space="preserve">.</w:t>
      </w:r>
    </w:p>
    <w:p>
      <w:pPr>
        <w:spacing w:after="220" w:lineRule="auto"/>
      </w:pPr>
      <w:r>
        <w:rPr>
          <w:rFonts w:eastAsia="Georgia" w:cs="Georgia" w:ascii="Georgia" w:hAnsi="Georgia"/>
        </w:rPr>
        <w:t xml:space="preserve">Le nombre d'itérations étant très grand, on ne souhaite pas enregistrer les valeurs de concentrations à toutes les dates, mais seulement toutes les 100000 itérations. Pour ces itérations, on enregistre :</w:t>
      </w:r>
    </w:p>
    <w:p>
      <w:pPr>
        <w:numPr>
          <w:ilvl w:val="0"/>
          <w:numId w:val="9"/>
        </w:numPr>
        <w:spacing w:lineRule="auto"/>
      </w:pPr>
      <w:r>
        <w:rPr>
          <w:rFonts w:eastAsia="Georgia" w:cs="Georgia" w:ascii="Georgia" w:hAnsi="Georgia"/>
        </w:rPr>
        <w:t xml:space="preserve">la valeur des concentrations dans la matrice mat_C ;</w:t>
      </w:r>
    </w:p>
    <w:p>
      <w:pPr>
        <w:numPr>
          <w:ilvl w:val="0"/>
          <w:numId w:val="9"/>
        </w:numPr>
        <w:spacing w:lineRule="auto"/>
      </w:pPr>
      <w:r>
        <w:rPr>
          <w:rFonts w:eastAsia="Georgia" w:cs="Georgia" w:ascii="Georgia" w:hAnsi="Georgia"/>
        </w:rPr>
        <w:t xml:space="preserve">la date dans le vecteur vect_t ;</w:t>
      </w:r>
    </w:p>
    <w:p>
      <w:pPr>
        <w:numPr>
          <w:ilvl w:val="0"/>
          <w:numId w:val="9"/>
        </w:numPr>
        <w:spacing w:lineRule="auto"/>
      </w:pPr>
      <w:r>
        <w:rPr>
          <w:rFonts w:eastAsia="Georgia" w:cs="Georgia" w:ascii="Georgia" w:hAnsi="Georgia"/>
        </w:rPr>
        <w:t xml:space="preserve">l'abscisse du front de réaction dans le vecteur vect_R.</w:t>
      </w:r>
    </w:p>
    <w:p>
      <w:pPr>
        <w:spacing w:after="220" w:lineRule="auto"/>
      </w:pPr>
      <w:r>
        <w:rPr>
          <w:rFonts w:eastAsia="Georgia" w:cs="Georgia" w:ascii="Georgia" w:hAnsi="Georgia"/>
        </w:rPr>
        <w:t xml:space="preserve">Q33. Justifier les dimensions de la matrice mat_C, du vecteur vect_t et du vecteur vect_R.</w:t>
      </w:r>
      <w:r>
        <w:rPr/>
        <w:br w:type="textWrapping"/>
      </w:r>
      <w:r>
        <w:rPr>
          <w:rFonts w:eastAsia="Georgia" w:cs="Georgia" w:ascii="Georgia" w:hAnsi="Georgia"/>
        </w:rPr>
        <w:t xml:space="preserve">Q34. Compléter le code Python 3 correspondant à l'enregistrement des concentrations et de la date aux instants souhaités (les portions de code à compléter sont identifiées par " _ _ _").</w:t>
      </w:r>
    </w:p>
    <w:p>
      <w:pPr>
        <w:pStyle w:val="SourceCode"/>
        <w:shd w:val="clear" w:fill="F8F8FA"/>
        <w:spacing w:lineRule="auto"/>
      </w:pPr>
      <w:r>
        <w:rPr>
          <w:rStyle w:val="VerbatimChar"/>
          <w:rFonts w:eastAsia="Consolas" w:cs="Consolas" w:ascii="Consolas" w:hAnsi="Consolas"/>
        </w:rPr>
        <w:t xml:space="preserve">#Boucle itérative</w:t>
        <w:br/>
        <w:t xml:space="preserve">#Initialisation des variables</w:t>
        <w:br/>
        <w:t xml:space="preserve">mat_C = _ _ _ #matrice des concentrations</w:t>
        <w:br/>
        <w:t xml:space="preserve">vect_t = _ _ _ #vecteur des temps</w:t>
        <w:br/>
        <w:t xml:space="preserve">#Début de la boucle</w:t>
        <w:br/>
        <w:t xml:space="preserve">    #Calcul de l'indice ifr (code non demandé ici)</w:t>
        <w:br/>
        <w:t xml:space="preserve">    #Calcul des concentrations à chaque pas d'espace (code non demandé ici)</w:t>
        <w:br/>
        <w:t xml:space="preserve">    #stockage des concentrations dans la matrice mat_C et des dates dans vect_t</w:t>
        <w:br/>
        <w:t xml:space="preserve">    if j * 100000 _ _ _ _ _ _ :</w:t>
        <w:br/>
        <w:t xml:space="preserve">        mat_C[ _ _ _ , _ _ _ ] = vect_C</w:t>
        <w:br/>
        <w:t xml:space="preserve">        vect_t [j] = j * _ _ _ * Dt</w:t>
        <w:br/>
        <w:t xml:space="preserve">        _ _ _ _ _ _</w:t>
        <w:br/>
        <w:t xml:space="preserve">    #Incrémentation du compteur (code non demandé ici)</w:t>
        <w:br/>
        <w:t xml:space="preserve"/>
      </w:r>
    </w:p>
    <w:p>
      <w:pPr>
        <w:spacing w:after="220" w:lineRule="auto"/>
      </w:pPr>
      <w:r>
        <w:rPr>
          <w:rFonts w:eastAsia="Georgia" w:cs="Georgia" w:ascii="Georgia" w:hAnsi="Georgia"/>
        </w:rPr>
        <w:t xml:space="preserve">Code Python 3 - Stockage des concentrations calculées et de la date.</w:t>
      </w:r>
    </w:p>
    <w:p>
      <w:pPr>
        <w:spacing w:line="271" w:before="330" w:lineRule="auto"/>
      </w:pPr>
      <w:r>
        <w:rPr>
          <w:rFonts w:eastAsia="Georgia" w:cs="Georgia" w:ascii="Georgia" w:hAnsi="Georgia"/>
          <w:b/>
          <w:sz w:val="42"/>
        </w:rPr>
        <w:t xml:space="preserve">Partie III - Comparaison entre les deux modèles</w:t>
      </w:r>
    </w:p>
    <w:p>
      <w:pPr>
        <w:spacing w:after="220" w:lineRule="auto"/>
      </w:pPr>
      <w:r>
        <w:rPr>
          <w:rFonts w:eastAsia="Georgia" w:cs="Georgia" w:ascii="Georgia" w:hAnsi="Georgia"/>
        </w:rPr>
        <w:t xml:space="preserve">Les taux de conversion du solide (défini à la question (13)) obtenus par les deux méthodes de calcul sont représentés en fonction du temps sur le graphe de la figure 7. La résolution de l'équation aux dérivées partielles prédit une consommation totale du solide après 30417663 itérations.</w:t>
      </w:r>
    </w:p>
    <w:p>
      <w:pPr>
        <w:spacing w:lineRule="auto"/>
        <w:jc w:val="center"/>
      </w:pPr>
      <w:r>
        <w:rPr/>
        <w:drawing>
          <wp:inline distB="0" distL="0" distR="0" distT="0">
            <wp:extent cx="5486400" cy="3426005"/>
            <wp:effectExtent b="0" l="0" r="0" t="0"/>
            <wp:docPr id="7" name="image-a9e2fc48dc929cd3545bdd9f06ea88cf78477bf4.jpg"/>
            <a:graphic>
              <a:graphicData uri="http://schemas.openxmlformats.org/drawingml/2006/picture">
                <pic:pic>
                  <pic:nvPicPr>
                    <pic:cNvPr id="7" name="image-a9e2fc48dc929cd3545bdd9f06ea88cf78477bf4.jpg" descr=""/>
                    <pic:cNvPicPr/>
                  </pic:nvPicPr>
                  <pic:blipFill>
                    <a:blip r:embed="rId11" cstate="print"/>
                    <a:srcRect b="0" l="0" r="0" t="0"/>
                    <a:stretch>
                      <a:fillRect/>
                    </a:stretch>
                  </pic:blipFill>
                  <pic:spPr>
                    <a:xfrm>
                      <a:off x="0" y="0"/>
                      <a:ext cx="5486400" cy="3426005"/>
                    </a:xfrm>
                    <a:prstGeom prst="rect"/>
                  </pic:spPr>
                </pic:pic>
              </a:graphicData>
            </a:graphic>
          </wp:inline>
        </w:drawing>
      </w:r>
    </w:p>
    <w:p>
      <w:pPr>
        <w:spacing w:lineRule="auto"/>
      </w:pPr>
      <w:r>
        <w:rPr>
          <w:rFonts w:eastAsia="Georgia" w:cs="Georgia" w:ascii="Georgia" w:hAnsi="Georgia"/>
        </w:rPr>
        <w:t xml:space="preserve">Figure 7 - Comparaison des taux de conversion obtenus par les deux modèles</w:t>
      </w:r>
    </w:p>
    <w:p>
      <w:pPr>
        <w:spacing w:after="220" w:lineRule="auto"/>
      </w:pPr>
      <w:r>
        <w:rPr>
          <w:rFonts w:eastAsia="Georgia" w:cs="Georgia" w:ascii="Georgia" w:hAnsi="Georgia"/>
        </w:rPr>
        <w:t xml:space="preserve">Q35. Indiquer les deux erreurs qui se sont glissées dans les lignes 5 et 12 du code Python 4 dont le but est de:</w:t>
      </w:r>
    </w:p>
    <w:p>
      <w:pPr>
        <w:numPr>
          <w:ilvl w:val="0"/>
          <w:numId w:val="10"/>
        </w:numPr>
        <w:spacing w:lineRule="auto"/>
      </w:pPr>
      <w:r>
        <w:rPr/>
        <w:t xml:space="preserve">tracer la conversion du solide en fonction du temps sur un premier graphe ;</w:t>
      </w:r>
    </w:p>
    <w:p>
      <w:pPr>
        <w:numPr>
          <w:ilvl w:val="0"/>
          <w:numId w:val="10"/>
        </w:numPr>
        <w:spacing w:lineRule="auto"/>
      </w:pPr>
      <w:r>
        <w:rPr>
          <w:rFonts w:eastAsia="Georgia" w:cs="Georgia" w:ascii="Georgia" w:hAnsi="Georgia"/>
        </w:rPr>
        <w:t xml:space="preserve">tracer l'évolution de la concentration de fluide réactif en fonction de l'abscisse pour le temps final d'intégration sur un second graphe.</w:t>
      </w:r>
    </w:p>
    <w:p>
      <w:pPr>
        <w:pStyle w:val="SourceCode"/>
        <w:shd w:val="clear" w:fill="F8F8FA"/>
        <w:spacing w:lineRule="auto"/>
      </w:pPr>
      <w:r>
        <w:rPr>
          <w:rStyle w:val="VerbatimChar"/>
          <w:rFonts w:eastAsia="Consolas" w:cs="Consolas" w:ascii="Consolas" w:hAnsi="Consolas"/>
        </w:rPr>
        <w:t xml:space="preserve">import matplotlib.pyplot as pl</w:t>
        <w:br/>
        <w:t xml:space="preserve">#Premier graphe</w:t>
        <w:br/>
        <w:t xml:space="preserve">fig = pl.figure(1)</w:t>
        <w:br/>
        <w:t xml:space="preserve">pl.plot(vect_t[:],vect_R[:])</w:t>
        <w:br/>
        <w:t xml:space="preserve">pl.xlabel('temps')</w:t>
        <w:br/>
        <w:t xml:space="preserve">pl.ylabel('conversion du solide')</w:t>
        <w:br/>
        <w:t xml:space="preserve">pl.show()</w:t>
        <w:br/>
        <w:t xml:space="preserve">#Deuxième graphe</w:t>
        <w:br/>
        <w:t xml:space="preserve">fig = pl.figure(2)</w:t>
        <w:br/>
        <w:t xml:space="preserve">pl.plot(vect_x,mat_C[:,ItMax])</w:t>
        <w:br/>
        <w:t xml:space="preserve">pl.xlabel('abscisse')</w:t>
        <w:br/>
        <w:t xml:space="preserve">pl.ylabel('concentration')</w:t>
        <w:br/>
        <w:t xml:space="preserve">pl.show()</w:t>
        <w:br/>
        <w:t xml:space="preserve"/>
      </w:r>
    </w:p>
    <w:p>
      <w:pPr>
        <w:spacing w:after="220" w:lineRule="auto"/>
      </w:pPr>
      <w:r>
        <w:rPr>
          <w:rFonts w:eastAsia="Georgia" w:cs="Georgia" w:ascii="Georgia" w:hAnsi="Georgia"/>
        </w:rPr>
        <w:t xml:space="preserve">Code Python 4 - Code pour le tracé des graphes</w:t>
      </w:r>
    </w:p>
    <w:p>
      <w:pPr>
        <w:spacing w:after="220" w:lineRule="auto"/>
      </w:pPr>
      <w:r>
        <w:rPr>
          <w:rFonts w:eastAsia="Georgia" w:cs="Georgia" w:ascii="Georgia" w:hAnsi="Georgia"/>
        </w:rPr>
        <w:t xml:space="preserve">Q36. Calculer le temps total de consommation correspondant (arrondi à la seconde près) à partir du nombre d'itérations nécessaires pour atteindre la consommation totale du solide. Comparer cette valeur avec celle obtenue en faisant l'hypothèse du régime stationnaire pour le fluide. Conclure quant à l'accord des deux modèles.</w:t>
      </w:r>
    </w:p>
    <w:p>
      <w:pPr>
        <w:spacing w:after="220" w:lineRule="auto"/>
      </w:pPr>
      <w:r>
        <w:rPr>
          <w:rFonts w:eastAsia="Georgia" w:cs="Georgia" w:ascii="Georgia" w:hAnsi="Georgia"/>
        </w:rPr>
        <w:t xml:space="preserve">Q37. En considérant que l'hypothèse du régime stationnaire pour le gaz est acceptable et que le phénomène limitant est la diffusion du réactif fluide dans la couche de produit poreux, dessiner sur un même graphe l'allure des profils de concentration du réactif fluide entre </w:t>
      </w:r>
      <m:oMath>
        <m:r>
          <m:rPr>
            <m:sty m:val="i"/>
          </m:rPr>
          <m:t>x</m:t>
        </m:r>
        <m:r>
          <m:rPr>
            <m:sty m:val="p"/>
          </m:rPr>
          <m:t>=</m:t>
        </m:r>
        <m:r>
          <m:rPr>
            <m:sty m:val="p"/>
          </m:rPr>
          <m:t>0</m:t>
        </m:r>
      </m:oMath>
      <w:r>
        <w:rPr/>
        <w:t xml:space="preserve"> et </w:t>
      </w:r>
      <m:oMath>
        <m:r>
          <m:rPr>
            <m:sty m:val="i"/>
          </m:rPr>
          <m:t>x</m:t>
        </m:r>
        <m:r>
          <m:rPr>
            <m:sty m:val="p"/>
          </m:rPr>
          <m:t>=</m:t>
        </m:r>
        <m:r>
          <m:rPr>
            <m:sty m:val="i"/>
          </m:rPr>
          <m:t>e</m:t>
        </m:r>
      </m:oMath>
      <w:r>
        <w:rPr>
          <w:rFonts w:eastAsia="Georgia" w:cs="Georgia" w:ascii="Georgia" w:hAnsi="Georgia"/>
        </w:rPr>
        <w:t xml:space="preserve"> pour trois configurations différentes :</w:t>
      </w:r>
    </w:p>
    <w:p>
      <w:pPr>
        <w:numPr>
          <w:ilvl w:val="0"/>
          <w:numId w:val="11"/>
        </w:numPr>
        <w:spacing w:lineRule="auto"/>
      </w:pPr>
      <w:r>
        <w:rPr>
          <w:rFonts w:eastAsia="Georgia" w:cs="Georgia" w:ascii="Georgia" w:hAnsi="Georgia"/>
        </w:rPr>
        <w:t xml:space="preserve">une particule qui n'a pas réagi ;</w:t>
      </w:r>
    </w:p>
    <w:p>
      <w:pPr>
        <w:numPr>
          <w:ilvl w:val="0"/>
          <w:numId w:val="11"/>
        </w:numPr>
        <w:spacing w:lineRule="auto"/>
      </w:pPr>
      <w:r>
        <w:rPr>
          <w:rFonts w:eastAsia="Georgia" w:cs="Georgia" w:ascii="Georgia" w:hAnsi="Georgia"/>
        </w:rPr>
        <w:t xml:space="preserve">une particule qui a totalement réagi ;</w:t>
      </w:r>
    </w:p>
    <w:p>
      <w:pPr>
        <w:numPr>
          <w:ilvl w:val="0"/>
          <w:numId w:val="11"/>
        </w:numPr>
        <w:spacing w:lineRule="auto"/>
      </w:pPr>
      <w:r>
        <w:rPr>
          <w:rFonts w:eastAsia="Georgia" w:cs="Georgia" w:ascii="Georgia" w:hAnsi="Georgia"/>
        </w:rPr>
        <w:t xml:space="preserve">une particule qui a partiellement réagi.</w:t>
      </w:r>
    </w:p>
    <w:p>
      <w:pPr>
        <w:spacing w:after="220" w:lineRule="auto"/>
      </w:pPr>
      <w:r>
        <w:rPr>
          <w:rFonts w:eastAsia="Georgia" w:cs="Georgia" w:ascii="Georgia" w:hAnsi="Georgia"/>
        </w:rPr>
        <w:t xml:space="preserve">On fera figurer les valeurs de concentrations et les abscisses caractéristiques sur le graphe.</w:t>
      </w:r>
    </w:p>
    <w:p>
      <w:pPr>
        <w:spacing w:line="271" w:before="330" w:lineRule="auto"/>
      </w:pPr>
      <w:r>
        <w:rPr>
          <w:b/>
          <w:sz w:val="42"/>
        </w:rPr>
        <w:t xml:space="preserve">ANNEXE</w:t>
      </w:r>
    </w:p>
    <w:p>
      <w:pPr>
        <w:spacing w:line="271" w:before="330" w:lineRule="auto"/>
      </w:pPr>
      <w:r>
        <w:rPr>
          <w:rFonts w:eastAsia="Georgia" w:cs="Georgia" w:ascii="Georgia" w:hAnsi="Georgia"/>
          <w:b/>
          <w:sz w:val="42"/>
        </w:rPr>
        <w:t xml:space="preserve">Bibliothèque numpy de Python</w:t>
      </w:r>
    </w:p>
    <w:p>
      <w:pPr>
        <w:spacing w:after="220" w:lineRule="auto"/>
      </w:pPr>
      <w:r>
        <w:rPr>
          <w:rFonts w:eastAsia="Georgia" w:cs="Georgia" w:ascii="Georgia" w:hAnsi="Georgia"/>
        </w:rPr>
        <w:t xml:space="preserve">Import de la bibliothèque numpy ：</w:t>
      </w:r>
    </w:p>
    <w:p>
      <w:pPr>
        <w:pStyle w:val="SourceCode"/>
        <w:shd w:val="clear" w:fill="F8F8FA"/>
        <w:spacing w:lineRule="auto"/>
      </w:pPr>
      <w:r>
        <w:rPr>
          <w:rStyle w:val="VerbatimChar"/>
          <w:rFonts w:eastAsia="Consolas" w:cs="Consolas" w:ascii="Consolas" w:hAnsi="Consolas"/>
        </w:rPr>
        <w:t xml:space="preserve">&gt;&gt;&gt; import numpy as np</w:t>
        <w:br/>
        <w:t xml:space="preserve"/>
      </w:r>
    </w:p>
    <w:p>
      <w:pPr>
        <w:spacing w:after="220" w:lineRule="auto"/>
      </w:pPr>
      <w:r>
        <w:rPr>
          <w:rFonts w:eastAsia="Georgia" w:cs="Georgia" w:ascii="Georgia" w:hAnsi="Georgia"/>
        </w:rPr>
        <w:t xml:space="preserve">Création d＇un tableau numpy à 2 lignes et 3 colonnes，appelé </w:t>
      </w:r>
      <m:oMath>
        <m:r>
          <m:rPr>
            <m:sty m:val="b"/>
          </m:rPr>
          <m:t>M</m:t>
        </m:r>
      </m:oMath>
      <w:r>
        <w:rPr>
          <w:rFonts w:eastAsia="Georgia" w:cs="Georgia" w:ascii="Georgia" w:hAnsi="Georgia"/>
        </w:rPr>
        <w:t xml:space="preserve"> ：</w:t>
      </w:r>
    </w:p>
    <w:p>
      <w:pPr>
        <w:pStyle w:val="SourceCode"/>
        <w:shd w:val="clear" w:fill="F8F8FA"/>
        <w:spacing w:lineRule="auto"/>
      </w:pPr>
      <w:r>
        <w:rPr>
          <w:rStyle w:val="VerbatimChar"/>
          <w:rFonts w:eastAsia="Consolas" w:cs="Consolas" w:ascii="Consolas" w:hAnsi="Consolas"/>
        </w:rPr>
        <w:t xml:space="preserve">&gt;&gt;&gt; M = np.array([[1.5, 2, 3], [4, 5, 6]])</w:t>
        <w:br/>
        <w:t xml:space="preserve">&gt;&gt;&gt; print(m)</w:t>
        <w:br/>
        <w:t xml:space="preserve">[[1.5 2. 3.]</w:t>
        <w:br/>
        <w:t xml:space="preserve">    [4. 5. 6. ]]</w:t>
        <w:br/>
        <w:t xml:space="preserve"/>
      </w:r>
    </w:p>
    <w:p>
      <w:pPr>
        <w:spacing w:after="220" w:lineRule="auto"/>
      </w:pPr>
      <w:r>
        <w:rPr>
          <w:rFonts w:eastAsia="Georgia" w:cs="Georgia" w:ascii="Georgia" w:hAnsi="Georgia"/>
        </w:rPr>
        <w:t xml:space="preserve">Accès à un élément de </w:t>
      </w:r>
      <m:oMath>
        <m:r>
          <m:rPr>
            <m:sty m:val="b"/>
          </m:rPr>
          <m:t>M</m:t>
        </m:r>
      </m:oMath>
      <w:r>
        <w:rPr>
          <w:rFonts w:eastAsia="Georgia" w:cs="Georgia" w:ascii="Georgia" w:hAnsi="Georgia"/>
        </w:rPr>
        <w:t xml:space="preserve"> ：</w:t>
      </w:r>
    </w:p>
    <w:p>
      <w:pPr>
        <w:pStyle w:val="SourceCode"/>
        <w:shd w:val="clear" w:fill="F8F8FA"/>
        <w:spacing w:lineRule="auto"/>
      </w:pPr>
      <w:r>
        <w:rPr>
          <w:rStyle w:val="VerbatimChar"/>
          <w:rFonts w:eastAsia="Consolas" w:cs="Consolas" w:ascii="Consolas" w:hAnsi="Consolas"/>
        </w:rPr>
        <w:t xml:space="preserve">&gt;&gt;&gt; M = np.array([[1.5, 2, 3], [4, 5, 6]])</w:t>
        <w:br/>
        <w:t xml:space="preserve">&gt;&gt;&gt; print(M[0, 0])</w:t>
        <w:br/>
        <w:t xml:space="preserve">1.5</w:t>
        <w:br/>
        <w:t xml:space="preserve">&gt;&gt;&gt; M[1, 2] = -7</w:t>
        <w:br/>
        <w:t xml:space="preserve">&gt;&gt;&gt; print(M)</w:t>
        <w:br/>
        <w:t xml:space="preserve">[[\begin{array}{lll}{1.5 2. 3.]}&amp;{}\end{array}]</w:t>
        <w:br/>
        <w:t xml:space="preserve">    [4. 5. -7. ]]</w:t>
        <w:br/>
        <w:t xml:space="preserve"/>
      </w:r>
    </w:p>
    <w:p>
      <w:pPr>
        <w:spacing w:after="220" w:lineRule="auto"/>
      </w:pPr>
      <w:r>
        <w:rPr>
          <w:rFonts w:eastAsia="Georgia" w:cs="Georgia" w:ascii="Georgia" w:hAnsi="Georgia"/>
        </w:rPr>
        <w:t xml:space="preserve">Sélection d＇une ligne ou d＇une colonne de </w:t>
      </w:r>
      <m:oMath>
        <m:r>
          <m:rPr>
            <m:sty m:val="b"/>
          </m:rPr>
          <m:t>M</m:t>
        </m:r>
      </m:oMath>
      <w:r>
        <w:rPr>
          <w:rFonts w:eastAsia="Georgia" w:cs="Georgia" w:ascii="Georgia" w:hAnsi="Georgia"/>
        </w:rPr>
        <w:t xml:space="preserve"> ：</w:t>
      </w:r>
    </w:p>
    <w:p>
      <w:pPr>
        <w:pStyle w:val="SourceCode"/>
        <w:shd w:val="clear" w:fill="F8F8FA"/>
        <w:spacing w:lineRule="auto"/>
      </w:pPr>
      <w:r>
        <w:rPr>
          <w:rStyle w:val="VerbatimChar"/>
          <w:rFonts w:eastAsia="Consolas" w:cs="Consolas" w:ascii="Consolas" w:hAnsi="Consolas"/>
        </w:rPr>
        <w:t xml:space="preserve">&gt;&gt;&gt; M = np.array([[1.5, 2, 3], [4, 5, 6]])</w:t>
        <w:br/>
        <w:t xml:space="preserve">&gt;&gt;&gt; print(M[:, 1]) #Sélection de la colonne 1</w:t>
        <w:br/>
        <w:t xml:space="preserve">[2. 5.]</w:t>
        <w:br/>
        <w:t xml:space="preserve">&gt;&gt;&gt; print(M[1, :]) #Sélection de La Ligne 1</w:t>
        <w:br/>
        <w:t xml:space="preserve">[4. 5. 6.]</w:t>
        <w:br/>
        <w:t xml:space="preserve"/>
      </w:r>
    </w:p>
    <w:p>
      <w:pPr>
        <w:spacing w:after="220" w:lineRule="auto"/>
      </w:pPr>
      <w:r>
        <w:rPr>
          <w:rFonts w:eastAsia="Georgia" w:cs="Georgia" w:ascii="Georgia" w:hAnsi="Georgia"/>
        </w:rPr>
        <w:t xml:space="preserve">Création d＇un vecteur nul ou d＇une matrice nulle ：</w:t>
      </w:r>
    </w:p>
    <w:p>
      <w:pPr>
        <w:pStyle w:val="SourceCode"/>
        <w:shd w:val="clear" w:fill="F8F8FA"/>
        <w:spacing w:lineRule="auto"/>
      </w:pPr>
      <w:r>
        <w:rPr>
          <w:rStyle w:val="VerbatimChar"/>
          <w:rFonts w:eastAsia="Consolas" w:cs="Consolas" w:ascii="Consolas" w:hAnsi="Consolas"/>
        </w:rPr>
        <w:t xml:space="preserve">&gt;&gt;&gt; vec = np.zeros(5)</w:t>
        <w:br/>
        <w:t xml:space="preserve">&gt;&gt;&gt; print(vec)</w:t>
        <w:br/>
        <w:t xml:space="preserve">[0. 0. 0. 0. 0.]</w:t>
        <w:br/>
        <w:t xml:space="preserve">&gt;&gt;&gt; mat = np.zeros((3,2))</w:t>
        <w:br/>
        <w:t xml:space="preserve">&gt;&gt;&gt; print(mat)</w:t>
        <w:br/>
        <w:t xml:space="preserve">[[0. 0.]</w:t>
        <w:br/>
        <w:t xml:space="preserve">    [0. 0.]</w:t>
        <w:br/>
        <w:t xml:space="preserve">    [0. 0.]]</w:t>
        <w:br/>
        <w:t xml:space="preserve"/>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60d6c4fbd892155bde5d31f37f6163078d25a02.jpg" TargetMode="Internal"/><Relationship Id="rId6" Type="http://schemas.openxmlformats.org/officeDocument/2006/relationships/image" Target="media/image-559b13938f48a189e27239e010289fcb263e713e.jpg" TargetMode="Internal"/><Relationship Id="rId7" Type="http://schemas.openxmlformats.org/officeDocument/2006/relationships/image" Target="media/image-47635cc708f0f97caa8d9f0dc0ac084d3e3f4071.jpg" TargetMode="Internal"/><Relationship Id="rId8" Type="http://schemas.openxmlformats.org/officeDocument/2006/relationships/image" Target="media/image-c6c05657a82d26becb63f1352deb3c6b1ce2707a.jpg" TargetMode="Internal"/><Relationship Id="rId9" Type="http://schemas.openxmlformats.org/officeDocument/2006/relationships/image" Target="media/image-f9e6c287ddd3191f61cf8b9fe2c0bd7bec4f971c.jpg" TargetMode="Internal"/><Relationship Id="rId10" Type="http://schemas.openxmlformats.org/officeDocument/2006/relationships/image" Target="media/image-dc56ace0bef86803389ac70fb69df35cd45206dc.jpg" TargetMode="Internal"/><Relationship Id="rId11" Type="http://schemas.openxmlformats.org/officeDocument/2006/relationships/image" Target="media/image-a9e2fc48dc929cd3545bdd9f06ea88cf78477bf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2025-09-04T21:51:45.397Z</dcterms:created>
  <dcterms:modified xsi:type="dcterms:W3CDTF">2025-09-04T21:51:45.397Z</dcterms:modified>
</cp:coreProperties>
</file>