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INFORMATIQUE</w:t>
      </w:r>
    </w:p>
    <w:p>
      <w:pPr>
        <w:spacing w:line="271" w:before="330" w:lineRule="auto"/>
      </w:pPr>
      <w:r>
        <w:rPr>
          <w:b/>
          <w:sz w:val="42"/>
        </w:rPr>
        <w:t xml:space="preserve">Jeudi 5 mai : 14 h-18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Les deux parties qui composent ce sujet sont indépendantes et peuvent être traitées par les candidats dans un ordre quelconque.</w:t>
      </w:r>
    </w:p>
    <w:p>
      <w:pPr>
        <w:spacing w:line="271" w:before="330" w:lineRule="auto"/>
      </w:pPr>
      <w:r>
        <w:rPr>
          <w:b/>
          <w:sz w:val="42"/>
        </w:rPr>
        <w:t xml:space="preserve">Partie I. Logique et calcul des propositions</w:t>
      </w:r>
    </w:p>
    <w:p>
      <w:pPr>
        <w:spacing w:after="220" w:lineRule="auto"/>
      </w:pPr>
      <w:r>
        <w:rPr>
          <w:rFonts w:eastAsia="Georgia" w:cs="Georgia" w:ascii="Georgia" w:hAnsi="Georgia"/>
        </w:rPr>
        <w:t xml:space="preserve">Nous nous intéressons dans cet exercice à l'étude de quelques propriétés de la logique propositionnelle tri-valuée. En plus des deux valeurs classiques VRAI ( T ) et FAUX </w:t>
      </w:r>
      <m:oMath>
        <m:r>
          <m:rPr>
            <m:sty m:val="p"/>
          </m:rPr>
          <m:t>(</m:t>
        </m:r>
        <m:r>
          <m:rPr>
            <m:sty m:val="p"/>
          </m:rPr>
          <m:t>⊥</m:t>
        </m:r>
        <m:r>
          <m:rPr>
            <m:sty m:val="p"/>
          </m:rPr>
          <m:t>)</m:t>
        </m:r>
      </m:oMath>
      <w:r>
        <w:rPr>
          <w:rFonts w:eastAsia="Georgia" w:cs="Georgia" w:ascii="Georgia" w:hAnsi="Georgia"/>
        </w:rPr>
        <w:t xml:space="preserve"> que peut prendre une expression, la logique propositionnelle tri-valuée introduit une troisième valeur INDETERMINE (?). </w:t>
      </w:r>
      <m:oMath>
        <m:r>
          <m:rPr>
            <m:scr m:val="script"/>
          </m:rPr>
          <m:t>V</m:t>
        </m:r>
      </m:oMath>
      <w:r>
        <w:rPr/>
        <w:t xml:space="preserve"> est l'ensemble des variables propositionnelles et </w:t>
      </w:r>
      <m:oMath>
        <m:r>
          <m:rPr>
            <m:scr m:val="script"/>
          </m:rPr>
          <m:t>F</m:t>
        </m:r>
      </m:oMath>
      <w:r>
        <w:rPr/>
        <w:t xml:space="preserve"> l'ensemble des formules construites sur </w:t>
      </w:r>
      <m:oMath>
        <m:r>
          <m:rPr>
            <m:scr m:val="script"/>
          </m:rPr>
          <m:t>V</m:t>
        </m:r>
      </m:oMath>
      <w:r>
        <w:rPr/>
        <w:t xml:space="preserve">. Pour </w:t>
      </w:r>
      <m:oMath>
        <m:r>
          <m:rPr>
            <m:sty m:val="i"/>
          </m:rPr>
          <m:t>A</m:t>
        </m:r>
        <m:r>
          <m:rPr>
            <m:sty m:val="p"/>
          </m:rPr>
          <m:t>,</m:t>
        </m:r>
        <m:r>
          <m:rPr>
            <m:sty m:val="i"/>
          </m:rPr>
          <m:t>B</m:t>
        </m:r>
        <m:r>
          <m:rPr>
            <m:sty m:val="p"/>
          </m:rPr>
          <m:t>∈</m:t>
        </m:r>
        <m:r>
          <m:rPr>
            <m:scr m:val="script"/>
          </m:rPr>
          <m:t>V</m:t>
        </m:r>
      </m:oMath>
      <w:r>
        <w:rPr>
          <w:rFonts w:eastAsia="Georgia" w:cs="Georgia" w:ascii="Georgia" w:hAnsi="Georgia"/>
        </w:rPr>
        <w:t xml:space="preserve">, les tables de vérité des opérateurs classiques dans cette logique propositionnelle sont les suivantes :</w:t>
      </w:r>
    </w:p>
    <w:p>
      <w:pPr>
        <w:spacing w:lineRule="auto"/>
      </w:pPr>
      <w:r>
        <w:rPr/>
        <w:t xml:space="preserve">(a) </w:t>
      </w:r>
      <m:oMath>
        <m:r>
          <m:rPr>
            <m:sty m:val="i"/>
          </m:rPr>
          <m:t>A</m:t>
        </m:r>
        <m:r>
          <m:rPr>
            <m:sty m:val="p"/>
          </m:rPr>
          <m:t>∧</m:t>
        </m:r>
        <m:r>
          <m:rPr>
            <m:sty m:val="i"/>
          </m:rPr>
          <m:t>B</m:t>
        </m:r>
      </m:oMath>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r>
                  <m:rPr>
                    <m:sty m:val="p"/>
                  </m:rPr>
                  <m:t>∧</m:t>
                </m:r>
                <m:r>
                  <m:rPr>
                    <m:sty m:val="i"/>
                  </m:rPr>
                  <m:t>B</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T</w:t>
            </w:r>
          </w:p>
        </w:tc>
        <w:tc>
          <w:tcPr>
            <w:tcBorders>
              <w:bottom w:val="single" w:sz="8" w:space="0" w:color="000000"/>
              <w:right w:val="single" w:sz="8" w:space="0" w:color="000000"/>
            </w:tcBorders>
            <w:vAlign w:val="center"/>
          </w:tcPr>
          <w:p>
            <w:pPr>
              <w:spacing w:lineRule="auto"/>
              <w:jc w:val="center"/>
            </w:pPr>
            <w:r>
              <w:rPr/>
              <w:t xml:space="preserve">T</w:t>
            </w:r>
          </w:p>
        </w:tc>
        <w:tc>
          <w:tcPr>
            <w:tcBorders>
              <w:bottom w:val="single" w:sz="8" w:space="0" w:color="000000"/>
              <w:right w:val="single" w:sz="8" w:space="0" w:color="000000"/>
            </w:tcBorders>
            <w:vAlign w:val="center"/>
          </w:tcPr>
          <w:p>
            <w:pPr>
              <w:spacing w:lineRule="auto"/>
              <w:jc w:val="center"/>
            </w:pPr>
            <w:r>
              <w:rPr/>
              <w:t xml:space="preserve">T</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T</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T</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T</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T</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t xml:space="preserve">(b) </w:t>
      </w:r>
      <m:oMath>
        <m:r>
          <m:rPr>
            <m:sty m:val="i"/>
          </m:rPr>
          <m:t>A</m:t>
        </m:r>
        <m:r>
          <m:rPr>
            <m:sty m:val="p"/>
          </m:rPr>
          <m:t>∨</m:t>
        </m:r>
        <m:r>
          <m:rPr>
            <m:sty m:val="i"/>
          </m:rPr>
          <m:t>B</m:t>
        </m:r>
      </m:oMath>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r>
                  <m:rPr>
                    <m:sty m:val="p"/>
                  </m:rPr>
                  <m:t>∨</m:t>
                </m:r>
                <m:r>
                  <m:rPr>
                    <m:sty m:val="i"/>
                  </m:rPr>
                  <m:t>B</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t xml:space="preserve">(c) </w:t>
      </w:r>
      <m:oMath>
        <m:r>
          <m:rPr>
            <m:sty m:val="i"/>
          </m:rPr>
          <m:t>A</m:t>
        </m:r>
        <m:r>
          <m:rPr>
            <m:sty m:val="p"/>
          </m:rPr>
          <m:t>⇒</m:t>
        </m:r>
        <m:r>
          <m:rPr>
            <m:sty m:val="i"/>
          </m:rPr>
          <m:t>B</m:t>
        </m:r>
      </m:oMath>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r>
                  <m:rPr>
                    <m:sty m:val="p"/>
                  </m:rPr>
                  <m:t>⇒</m:t>
                </m:r>
                <m:r>
                  <m:rPr>
                    <m:sty m:val="i"/>
                  </m:rPr>
                  <m:t>B</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t xml:space="preserve">(d) </w:t>
      </w:r>
      <m:oMath>
        <m:r>
          <m:rPr>
            <m:sty m:val="p"/>
          </m:rPr>
          <m:t>¬</m:t>
        </m:r>
        <m:r>
          <m:rPr>
            <m:sty m:val="i"/>
          </m:rPr>
          <m:t>A</m:t>
        </m:r>
      </m:oMath>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i"/>
                  </m:rPr>
                  <m:t>A</m:t>
                </m:r>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271" w:before="330" w:lineRule="auto"/>
      </w:pPr>
      <w:r>
        <w:rPr>
          <w:rFonts w:eastAsia="Georgia" w:cs="Georgia" w:ascii="Georgia" w:hAnsi="Georgia"/>
          <w:b/>
          <w:sz w:val="42"/>
        </w:rPr>
        <w:t xml:space="preserve">Définitions</w:t>
      </w:r>
    </w:p>
    <w:p>
      <w:pPr>
        <w:spacing w:after="220" w:lineRule="auto"/>
      </w:pPr>
      <w:r>
        <w:rPr>
          <w:rFonts w:eastAsia="Georgia" w:cs="Georgia" w:ascii="Georgia" w:hAnsi="Georgia"/>
        </w:rPr>
        <w:t xml:space="preserve">Définition 1 Tri-valuation.</w:t>
      </w:r>
      <w:r>
        <w:rPr/>
        <w:br w:type="textWrapping"/>
      </w:r>
      <w:r>
        <w:rPr/>
        <w:t xml:space="preserve">Une tri-valuation est une fonction </w:t>
      </w:r>
      <m:oMath>
        <m:r>
          <m:rPr>
            <m:sty m:val="i"/>
          </m:rPr>
          <m:t>f</m:t>
        </m:r>
        <m:r>
          <m:rPr>
            <m:sty m:val="p"/>
          </m:rPr>
          <m:t>:</m:t>
        </m:r>
        <m:r>
          <m:rPr>
            <m:scr m:val="script"/>
          </m:rPr>
          <m:t>V</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On étend alors de manière usuelle la notion de tri-valuation sur l'ensemble des formules :</w:t>
      </w:r>
    </w:p>
    <w:p>
      <w:pPr>
        <w:spacing w:after="220" w:lineRule="auto"/>
      </w:pPr>
      <w:r>
        <w:rPr>
          <w:rFonts w:eastAsia="Georgia" w:cs="Georgia" w:ascii="Georgia" w:hAnsi="Georgia"/>
        </w:rPr>
        <w:t xml:space="preserve">Définition 2 Une tri-valuation sur l'ensemble des formules est une fonction </w:t>
      </w:r>
      <m:oMath>
        <m:acc>
          <m:accPr>
            <m:chr m:val="ˆ"/>
          </m:accPr>
          <m:e>
            <m:r>
              <m:rPr>
                <m:sty m:val="i"/>
              </m:rPr>
              <m:t>f</m:t>
            </m:r>
          </m:e>
        </m:acc>
        <m:r>
          <m:rPr>
            <m:sty m:val="p"/>
          </m:rPr>
          <m:t>:</m:t>
        </m:r>
        <m:r>
          <m:rPr>
            <m:scr m:val="script"/>
          </m:rPr>
          <m:t>F</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Définition 3 Une tri-valuation </w:t>
      </w:r>
      <m:oMath>
        <m:acc>
          <m:accPr>
            <m:chr m:val="ˆ"/>
          </m:accPr>
          <m:e>
            <m:r>
              <m:rPr>
                <m:sty m:val="i"/>
              </m:rPr>
              <m:t>f</m:t>
            </m:r>
          </m:e>
        </m:acc>
      </m:oMath>
      <w:r>
        <w:rPr/>
        <w:t xml:space="preserve"> satisfait une formule </w:t>
      </w:r>
      <m:oMath>
        <m:r>
          <m:rPr>
            <m:sty m:val="i"/>
          </m:rPr>
          <m:t>ϕ</m:t>
        </m:r>
      </m:oMath>
      <w:r>
        <w:rPr/>
        <w:t xml:space="preserve"> si </w:t>
      </w:r>
      <m:oMath>
        <m:acc>
          <m:accPr>
            <m:chr m:val="ˆ"/>
          </m:accPr>
          <m:e>
            <m:r>
              <m:rPr>
                <m:sty m:val="i"/>
              </m:rPr>
              <m:t>f</m:t>
            </m:r>
          </m:e>
        </m:acc>
        <m:r>
          <m:rPr>
            <m:sty m:val="p"/>
          </m:rPr>
          <m:t>(</m:t>
        </m:r>
        <m:r>
          <m:rPr>
            <m:sty m:val="i"/>
          </m:rPr>
          <m:t>ϕ</m:t>
        </m:r>
        <m:r>
          <m:rPr>
            <m:sty m:val="p"/>
          </m:rPr>
          <m:t>)</m:t>
        </m:r>
        <m:r>
          <m:rPr>
            <m:sty m:val="p"/>
          </m:rPr>
          <m:t>=</m:t>
        </m:r>
        <m:r>
          <m:rPr>
            <m:sty m:val="p"/>
          </m:rPr>
          <m:t>⊤</m:t>
        </m:r>
      </m:oMath>
      <w:r>
        <w:rPr/>
        <w:t xml:space="preserve">. On notera alors </w:t>
      </w:r>
      <m:oMath>
        <m:acc>
          <m:accPr>
            <m:chr m:val="ˆ"/>
          </m:accPr>
          <m:e>
            <m:r>
              <m:rPr>
                <m:sty m:val="i"/>
              </m:rPr>
              <m:t>f</m:t>
            </m:r>
          </m:e>
        </m:acc>
        <m:sSub>
          <m:sSubPr/>
          <m:e>
            <m:r>
              <m:rPr>
                <m:sty m:val="p"/>
              </m:rPr>
              <m:t>⊢</m:t>
            </m:r>
          </m:e>
          <m:sub>
            <m:r>
              <m:rPr>
                <m:sty m:val="p"/>
              </m:rPr>
              <m:t>3</m:t>
            </m:r>
          </m:sub>
        </m:sSub>
        <m:r>
          <m:rPr>
            <m:sty m:val="i"/>
          </m:rPr>
          <m:t>ϕ</m:t>
        </m:r>
      </m:oMath>
      <w:r>
        <w:rPr/>
        <w:t xml:space="preserve">.</w:t>
      </w:r>
      <w:r>
        <w:rPr/>
        <w:br w:type="textWrapping"/>
      </w:r>
      <w:r>
        <w:rPr>
          <w:rFonts w:eastAsia="Georgia" w:cs="Georgia" w:ascii="Georgia" w:hAnsi="Georgia"/>
        </w:rPr>
        <w:t xml:space="preserve">Définition 4 Formule.</w:t>
      </w:r>
      <w:r>
        <w:rPr/>
        <w:br w:type="textWrapping"/>
      </w:r>
      <w:r>
        <w:rPr/>
        <w:t xml:space="preserve">Une formule </w:t>
      </w:r>
      <m:oMath>
        <m:r>
          <m:rPr>
            <m:sty m:val="i"/>
          </m:rPr>
          <m:t>ϕ</m:t>
        </m:r>
      </m:oMath>
      <w:r>
        <w:rPr/>
        <w:t xml:space="preserve"> est :</w:t>
      </w:r>
    </w:p>
    <w:p>
      <w:pPr>
        <w:numPr>
          <w:ilvl w:val="0"/>
          <w:numId w:val="1"/>
        </w:numPr>
        <w:spacing w:lineRule="auto"/>
      </w:pPr>
      <w:r>
        <w:rPr>
          <w:rFonts w:eastAsia="Georgia" w:cs="Georgia" w:ascii="Georgia" w:hAnsi="Georgia"/>
        </w:rPr>
        <w:t xml:space="preserve">une conséquence d'un ensemble de formules </w:t>
      </w:r>
      <m:oMath>
        <m:r>
          <m:rPr>
            <m:scr m:val="script"/>
          </m:rPr>
          <m:t>X</m:t>
        </m:r>
      </m:oMath>
      <w:r>
        <w:rPr>
          <w:rFonts w:eastAsia="Georgia" w:cs="Georgia" w:ascii="Georgia" w:hAnsi="Georgia"/>
        </w:rPr>
        <w:t xml:space="preserve"> si toute interprétation qui satisfait toutes les formules de </w:t>
      </w:r>
      <m:oMath>
        <m:r>
          <m:rPr>
            <m:scr m:val="script"/>
          </m:rPr>
          <m:t>X</m:t>
        </m:r>
      </m:oMath>
      <w:r>
        <w:rPr/>
        <w:t xml:space="preserve"> satisfait </w:t>
      </w:r>
      <m:oMath>
        <m:r>
          <m:rPr>
            <m:sty m:val="i"/>
          </m:rPr>
          <m:t>ϕ</m:t>
        </m:r>
      </m:oMath>
      <w:r>
        <w:rPr/>
        <w:t xml:space="preserve">. On notera dans ce cas </w:t>
      </w:r>
      <m:oMath>
        <m:r>
          <m:rPr>
            <m:scr m:val="script"/>
          </m:rPr>
          <m:t>X</m:t>
        </m:r>
        <m:sSub>
          <m:sSubPr/>
          <m:e>
            <m:r>
              <m:rPr>
                <m:sty m:val="p"/>
              </m:rPr>
              <m:t>⊩</m:t>
            </m:r>
          </m:e>
          <m:sub>
            <m:r>
              <m:rPr>
                <m:sty m:val="p"/>
              </m:rPr>
              <m:t>3</m:t>
            </m:r>
          </m:sub>
        </m:sSub>
        <m:r>
          <m:rPr>
            <m:sty m:val="i"/>
          </m:rPr>
          <m:t>ϕ</m:t>
        </m:r>
      </m:oMath>
      <w:r>
        <w:rPr/>
        <w:t xml:space="preserve">;</w:t>
      </w:r>
    </w:p>
    <w:p>
      <w:pPr>
        <w:numPr>
          <w:ilvl w:val="0"/>
          <w:numId w:val="1"/>
        </w:numPr>
        <w:spacing w:lineRule="auto"/>
      </w:pPr>
      <w:r>
        <w:rPr/>
        <w:t xml:space="preserve">une tautologie si pour toute tri-valuation </w:t>
      </w:r>
      <m:oMath>
        <m:acc>
          <m:accPr>
            <m:chr m:val="ˆ"/>
          </m:accPr>
          <m:e>
            <m:r>
              <m:rPr>
                <m:sty m:val="i"/>
              </m:rPr>
              <m:t>f</m:t>
            </m:r>
          </m:e>
        </m:acc>
        <m:r>
          <m:rPr>
            <m:sty m:val="p"/>
          </m:rPr>
          <m:t>,</m:t>
        </m:r>
        <m:acc>
          <m:accPr>
            <m:chr m:val="ˆ"/>
          </m:accPr>
          <m:e>
            <m:r>
              <m:rPr>
                <m:sty m:val="i"/>
              </m:rPr>
              <m:t>f</m:t>
            </m:r>
          </m:e>
        </m:acc>
        <m:r>
          <m:rPr>
            <m:sty m:val="p"/>
          </m:rPr>
          <m:t>(</m:t>
        </m:r>
        <m:r>
          <m:rPr>
            <m:sty m:val="i"/>
          </m:rPr>
          <m:t>ϕ</m:t>
        </m:r>
        <m:r>
          <m:rPr>
            <m:sty m:val="p"/>
          </m:rPr>
          <m:t>)</m:t>
        </m:r>
        <m:r>
          <m:rPr>
            <m:sty m:val="p"/>
          </m:rPr>
          <m:t>=</m:t>
        </m:r>
        <m:r>
          <m:rPr>
            <m:sty m:val="p"/>
          </m:rPr>
          <m:t>⊤</m:t>
        </m:r>
      </m:oMath>
      <w:r>
        <w:rPr/>
        <w:t xml:space="preserve">. On notera dans ce cas </w:t>
      </w:r>
      <m:oMath>
        <m:sSub>
          <m:sSubPr/>
          <m:e>
            <m:r>
              <m:rPr>
                <m:sty m:val="p"/>
              </m:rPr>
              <m:t>⊩</m:t>
            </m:r>
          </m:e>
          <m:sub>
            <m:r>
              <m:rPr>
                <m:sty m:val="p"/>
              </m:rPr>
              <m:t>3</m:t>
            </m:r>
          </m:sub>
        </m:sSub>
        <m:r>
          <m:rPr>
            <m:sty m:val="i"/>
          </m:rPr>
          <m:t>ϕ</m:t>
        </m:r>
      </m:oMath>
      <w:r>
        <w:rPr/>
        <w:t xml:space="preserve">.</w:t>
      </w:r>
    </w:p>
    <w:p>
      <w:pPr>
        <w:spacing w:line="271" w:before="330" w:lineRule="auto"/>
      </w:pPr>
      <w:r>
        <w:rPr>
          <w:b/>
          <w:sz w:val="42"/>
        </w:rPr>
        <w:t xml:space="preserve">Questions</w:t>
      </w:r>
    </w:p>
    <w:p>
      <w:pPr>
        <w:spacing w:after="220" w:lineRule="auto"/>
      </w:pPr>
      <w:r>
        <w:rPr/>
        <w:t xml:space="preserve">I.1. Montrer que </w:t>
      </w:r>
      <m:oMath>
        <m:r>
          <m:rPr>
            <m:sty m:val="i"/>
          </m:rPr>
          <m:t>A</m:t>
        </m:r>
        <m:r>
          <m:rPr>
            <m:sty m:val="p"/>
          </m:rPr>
          <m:t>∨</m:t>
        </m:r>
        <m:r>
          <m:rPr>
            <m:sty m:val="p"/>
          </m:rPr>
          <m:t>¬</m:t>
        </m:r>
        <m:r>
          <m:rPr>
            <m:sty m:val="i"/>
          </m:rPr>
          <m:t>A</m:t>
        </m:r>
      </m:oMath>
      <w:r>
        <w:rPr/>
        <w:t xml:space="preserve"> n'est pas une tautologie.</w:t>
      </w:r>
      <w:r>
        <w:rPr/>
        <w:br w:type="textWrapping"/>
      </w:r>
      <w:r>
        <w:rPr/>
        <w:t xml:space="preserve">I.2. Proposer alors une tautologie simple dans cette logique.</w:t>
      </w:r>
    </w:p>
    <w:p>
      <w:pPr>
        <w:spacing w:after="220" w:lineRule="auto"/>
      </w:pPr>
      <w:r>
        <w:rPr/>
        <w:t xml:space="preserve">Posons </w:t>
      </w:r>
      <m:oMath>
        <m:r>
          <m:rPr>
            <m:sty m:val="p"/>
          </m:rPr>
          <m:t>⊤</m:t>
        </m:r>
        <m:r>
          <m:rPr>
            <m:sty m:val="p"/>
          </m:rPr>
          <m:t>=</m:t>
        </m:r>
        <m:r>
          <m:rPr>
            <m:sty m:val="p"/>
          </m:rPr>
          <m:t>1</m:t>
        </m:r>
        <m:r>
          <m:rPr>
            <m:sty m:val="p"/>
          </m:rPr>
          <m:t>,</m:t>
        </m:r>
        <m:r>
          <m:rPr>
            <m:sty m:val="p"/>
          </m:rPr>
          <m:t>⊥=</m:t>
        </m:r>
        <m:r>
          <m:rPr>
            <m:sty m:val="p"/>
          </m:rPr>
          <m:t>0</m:t>
        </m:r>
      </m:oMath>
      <w:r>
        <w:rPr/>
        <w:t xml:space="preserve"> et </w:t>
      </w:r>
      <m:oMath>
        <m:r>
          <m:rPr>
            <m:sty m:val="p"/>
          </m:rPr>
          <m:t>?</m:t>
        </m:r>
        <m:r>
          <m:rPr>
            <m:sty m:val="p"/>
          </m:rPr>
          <m:t>=</m:t>
        </m:r>
        <m:r>
          <m:rPr>
            <m:sty m:val="p"/>
          </m:rPr>
          <m:t>0</m:t>
        </m:r>
        <m:r>
          <m:rPr>
            <m:sty m:val="p"/>
          </m:rPr>
          <m:t>,</m:t>
        </m:r>
        <m:r>
          <m:rPr>
            <m:sty m:val="p"/>
          </m:rPr>
          <m:t>5</m:t>
        </m:r>
      </m:oMath>
      <w:r>
        <w:rPr/>
        <w:t xml:space="preserve">.</w:t>
      </w:r>
      <w:r>
        <w:rPr/>
        <w:br w:type="textWrapping"/>
      </w:r>
      <w:r>
        <w:rPr>
          <w:rFonts w:eastAsia="Georgia" w:cs="Georgia" w:ascii="Georgia" w:hAnsi="Georgia"/>
        </w:rPr>
        <w:t xml:space="preserve">I.3. Proposer un calcul simple permettant de trouver la table de vérité de </w:t>
      </w:r>
      <m:oMath>
        <m:r>
          <m:rPr>
            <m:sty m:val="i"/>
          </m:rPr>
          <m:t>A</m:t>
        </m:r>
        <m:r>
          <m:rPr>
            <m:sty m:val="p"/>
          </m:rPr>
          <m:t>∧</m:t>
        </m:r>
        <m:r>
          <m:rPr>
            <m:sty m:val="i"/>
          </m:rPr>
          <m:t>B</m:t>
        </m:r>
      </m:oMath>
      <w:r>
        <w:rPr/>
        <w:t xml:space="preserve"> en fonction de </w:t>
      </w:r>
      <m:oMath>
        <m:r>
          <m:rPr>
            <m:sty m:val="i"/>
          </m:rPr>
          <m:t>A</m:t>
        </m:r>
      </m:oMath>
      <w:r>
        <w:rPr/>
        <w:t xml:space="preserve"> et </w:t>
      </w:r>
      <m:oMath>
        <m:r>
          <m:rPr>
            <m:sty m:val="i"/>
          </m:rPr>
          <m:t>B</m:t>
        </m:r>
      </m:oMath>
      <w:r>
        <w:rPr>
          <w:rFonts w:eastAsia="Georgia" w:cs="Georgia" w:ascii="Georgia" w:hAnsi="Georgia"/>
        </w:rPr>
        <w:t xml:space="preserve">. Même question pour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I.4. En logique bi-valuée classique, les propositions </w:t>
      </w:r>
      <m:oMath>
        <m:r>
          <m:rPr>
            <m:sty m:val="p"/>
          </m:rPr>
          <m:t>¬</m:t>
        </m:r>
        <m:r>
          <m:rPr>
            <m:sty m:val="i"/>
          </m:rPr>
          <m:t>A</m:t>
        </m:r>
        <m:r>
          <m:rPr>
            <m:sty m:val="p"/>
          </m:rPr>
          <m:t>∨</m:t>
        </m:r>
        <m:r>
          <m:rPr>
            <m:sty m:val="i"/>
          </m:rPr>
          <m:t>B</m:t>
        </m:r>
      </m:oMath>
      <w:r>
        <w:rPr/>
        <w:t xml:space="preserve"> et </w:t>
      </w:r>
      <m:oMath>
        <m:r>
          <m:rPr>
            <m:sty m:val="i"/>
          </m:rPr>
          <m:t>A</m:t>
        </m:r>
        <m:r>
          <m:rPr>
            <m:sty m:val="p"/>
          </m:rPr>
          <m:t>⇒</m:t>
        </m:r>
        <m:r>
          <m:rPr>
            <m:sty m:val="i"/>
          </m:rPr>
          <m:t>B</m:t>
        </m:r>
      </m:oMath>
      <w:r>
        <w:rPr>
          <w:rFonts w:eastAsia="Georgia" w:cs="Georgia" w:ascii="Georgia" w:hAnsi="Georgia"/>
        </w:rPr>
        <w:t xml:space="preserve"> sont équivalentes. Qu'en est-il dans le cadre de la logique propositionelle tri-valuée?</w:t>
      </w:r>
      <w:r>
        <w:rPr/>
        <w:br w:type="textWrapping"/>
      </w:r>
      <w:r>
        <w:rPr>
          <w:rFonts w:eastAsia="Georgia" w:cs="Georgia" w:ascii="Georgia" w:hAnsi="Georgia"/>
        </w:rPr>
        <w:t xml:space="preserve">I.5. En écrivant les tables de vérité, indiquer si les propositions </w:t>
      </w:r>
      <m:oMath>
        <m:r>
          <m:rPr>
            <m:sty m:val="p"/>
          </m:rPr>
          <m:t>¬</m:t>
        </m:r>
        <m:r>
          <m:rPr>
            <m:sty m:val="i"/>
          </m:rPr>
          <m:t>B</m:t>
        </m:r>
        <m:r>
          <m:rPr>
            <m:sty m:val="p"/>
          </m:rPr>
          <m:t>⇒</m:t>
        </m:r>
        <m:r>
          <m:rPr>
            <m:sty m:val="p"/>
          </m:rPr>
          <m:t>¬</m:t>
        </m:r>
        <m:r>
          <m:rPr>
            <m:sty m:val="i"/>
          </m:rPr>
          <m:t>A</m:t>
        </m:r>
      </m:oMath>
      <w:r>
        <w:rPr/>
        <w:t xml:space="preserve"> et </w:t>
      </w:r>
      <m:oMath>
        <m:r>
          <m:rPr>
            <m:sty m:val="i"/>
          </m:rPr>
          <m:t>A</m:t>
        </m:r>
        <m:r>
          <m:rPr>
            <m:sty m:val="p"/>
          </m:rPr>
          <m:t>⇒</m:t>
        </m:r>
        <m:r>
          <m:rPr>
            <m:sty m:val="i"/>
          </m:rPr>
          <m:t>B</m:t>
        </m:r>
      </m:oMath>
      <w:r>
        <w:rPr>
          <w:rFonts w:eastAsia="Georgia" w:cs="Georgia" w:ascii="Georgia" w:hAnsi="Georgia"/>
        </w:rPr>
        <w:t xml:space="preserve"> sont équivalentes.</w:t>
      </w:r>
      <w:r>
        <w:rPr/>
        <w:br w:type="textWrapping"/>
      </w:r>
      <w:r>
        <w:rPr>
          <w:rFonts w:eastAsia="Georgia" w:cs="Georgia" w:ascii="Georgia" w:hAnsi="Georgia"/>
        </w:rPr>
        <w:t xml:space="preserve">I.6. Donner la table de vérité de la proposition </w:t>
      </w:r>
      <m:oMath>
        <m:r>
          <m:rPr>
            <m:sty m:val="p"/>
          </m:rPr>
          <m:t>(</m:t>
        </m:r>
        <m:r>
          <m:rPr>
            <m:sty m:val="p"/>
          </m:rPr>
          <m:t>(</m:t>
        </m:r>
        <m:r>
          <m:rPr>
            <m:sty m:val="i"/>
          </m:rPr>
          <m:t>A</m:t>
        </m:r>
        <m:r>
          <m:rPr>
            <m:sty m:val="p"/>
          </m:rPr>
          <m:t>⇒</m:t>
        </m:r>
        <m:r>
          <m:rPr>
            <m:sty m:val="i"/>
          </m:rPr>
          <m:t>B</m:t>
        </m:r>
        <m:r>
          <m:rPr>
            <m:sty m:val="p"/>
          </m:rPr>
          <m:t>)</m:t>
        </m:r>
        <m:r>
          <m:rPr>
            <m:sty m:val="p"/>
          </m:rPr>
          <m:t>∧</m:t>
        </m:r>
        <m:r>
          <m:rPr>
            <m:sty m:val="p"/>
          </m:rPr>
          <m:t>(</m:t>
        </m:r>
        <m:r>
          <m:rPr>
            <m:sty m:val="p"/>
          </m:rPr>
          <m:t>(</m:t>
        </m:r>
        <m:r>
          <m:rPr>
            <m:sty m:val="p"/>
          </m:rPr>
          <m:t>¬</m:t>
        </m:r>
        <m:r>
          <m:rPr>
            <m:sty m:val="i"/>
          </m:rPr>
          <m:t>A</m:t>
        </m:r>
        <m:r>
          <m:rPr>
            <m:sty m:val="p"/>
          </m:rPr>
          <m:t>)</m:t>
        </m:r>
        <m:r>
          <m:rPr>
            <m:sty m:val="p"/>
          </m:rPr>
          <m:t>⇒</m:t>
        </m:r>
        <m:r>
          <m:rPr>
            <m:sty m:val="i"/>
          </m:rPr>
          <m:t>B</m:t>
        </m:r>
        <m:r>
          <m:rPr>
            <m:sty m:val="p"/>
          </m:rPr>
          <m:t>)</m:t>
        </m:r>
        <m:r>
          <m:rPr>
            <m:sty m:val="p"/>
          </m:rPr>
          <m:t>)</m:t>
        </m:r>
        <m:r>
          <m:rPr>
            <m:sty m:val="p"/>
          </m:rPr>
          <m:t>⇒</m:t>
        </m:r>
        <m:r>
          <m:rPr>
            <m:sty m:val="i"/>
          </m:rPr>
          <m:t>B</m:t>
        </m:r>
      </m:oMath>
      <w:r>
        <w:rPr/>
        <w:t xml:space="preserve">. Cette proposition est-elle une tautologie?</w:t>
      </w:r>
    </w:p>
    <w:p>
      <w:pPr>
        <w:spacing w:after="220" w:lineRule="auto"/>
      </w:pPr>
      <w:r>
        <w:rPr>
          <w:rFonts w:eastAsia="Georgia" w:cs="Georgia" w:ascii="Georgia" w:hAnsi="Georgia"/>
        </w:rPr>
        <w:t xml:space="preserve">Un nouvel opérateur d'implication, noté </w:t>
      </w:r>
      <m:oMath>
        <m:r>
          <m:rPr>
            <m:sty m:val="p"/>
          </m:rPr>
          <m:t>→</m:t>
        </m:r>
      </m:oMath>
      <w:r>
        <w:rPr>
          <w:rFonts w:eastAsia="Georgia" w:cs="Georgia" w:ascii="Georgia" w:hAnsi="Georgia"/>
        </w:rPr>
        <w:t xml:space="preserve">, est alors défini, dont la table de vérité est la suivante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r>
                  <m:rPr>
                    <m:sty m:val="p"/>
                  </m:rPr>
                  <m:t>→</m:t>
                </m:r>
                <m:r>
                  <m:rPr>
                    <m:sty m:val="i"/>
                  </m:rPr>
                  <m:t>B</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t xml:space="preserve">I.7. </w:t>
      </w:r>
      <m:oMath>
        <m:r>
          <m:rPr>
            <m:sty m:val="i"/>
          </m:rPr>
          <m:t>A</m:t>
        </m:r>
        <m:r>
          <m:rPr>
            <m:sty m:val="p"/>
          </m:rPr>
          <m:t>→</m:t>
        </m:r>
        <m:r>
          <m:rPr>
            <m:sty m:val="i"/>
          </m:rPr>
          <m:t>A</m:t>
        </m:r>
      </m:oMath>
      <w:r>
        <w:rPr/>
        <w:t xml:space="preserve"> est-elle une tautologie ?</w:t>
      </w:r>
      <w:r>
        <w:rPr/>
        <w:br w:type="textWrapping"/>
      </w:r>
      <w:r>
        <w:rPr>
          <w:rFonts w:eastAsia="Georgia" w:cs="Georgia" w:ascii="Georgia" w:hAnsi="Georgia"/>
        </w:rPr>
        <w:t xml:space="preserve">I.8. Montrer qu'il n'existe aucune tautologie en utilisant uniquement cette définition de l'implication.</w:t>
      </w:r>
      <w:r>
        <w:rPr/>
        <w:br w:type="textWrapping"/>
      </w:r>
      <w:r>
        <w:rPr/>
        <w:t xml:space="preserve">I.9. La proposition suivante est-elle une tautologie :</w:t>
      </w:r>
    </w:p>
    <w:p>
      <w:pPr>
        <w:spacing w:after="220" w:lineRule="auto"/>
      </w:pPr>
      <m:oMathPara>
        <m:oMath>
          <m:r>
            <m:rPr>
              <m:nor/>
            </m:rPr>
            <m:t> " </m:t>
          </m:r>
          <m:d>
            <m:dPr>
              <m:begChr m:val="("/>
              <m:endChr m:val=")"/>
              <m:ctrlPr>
                <w:rPr>
                  <w:rFonts w:ascii="Cambria Math" w:hAnsi="Cambria Math"/>
                </w:rPr>
              </m:ctrlPr>
            </m:dPr>
            <m:e>
              <m:r>
                <m:rPr>
                  <m:sty m:val="p"/>
                </m:rPr>
                <m:t>{</m:t>
              </m:r>
              <m:r>
                <m:rPr>
                  <m:sty m:val="i"/>
                </m:rPr>
                <m:t>A</m:t>
              </m:r>
              <m:r>
                <m:rPr>
                  <m:sty m:val="p"/>
                </m:rPr>
                <m:t>}</m:t>
              </m:r>
              <m:sSub>
                <m:sSubPr/>
                <m:e>
                  <m:r>
                    <m:rPr>
                      <m:sty m:val="p"/>
                    </m:rPr>
                    <m:t>⊩</m:t>
                  </m:r>
                </m:e>
                <m:sub>
                  <m:r>
                    <m:rPr>
                      <m:sty m:val="p"/>
                    </m:rPr>
                    <m:t>3</m:t>
                  </m:r>
                </m:sub>
              </m:sSub>
              <m:r>
                <m:rPr>
                  <m:sty m:val="i"/>
                </m:rPr>
                <m:t>B</m:t>
              </m:r>
            </m:e>
          </m:d>
          <m:r>
            <m:rPr>
              <m:nor/>
            </m:rPr>
            <m:t> est équivalent à </m:t>
          </m:r>
          <m:d>
            <m:dPr>
              <m:begChr m:val="("/>
              <m:endChr m:val=")"/>
              <m:ctrlPr>
                <w:rPr>
                  <w:rFonts w:ascii="Cambria Math" w:hAnsi="Cambria Math"/>
                </w:rPr>
              </m:ctrlPr>
            </m:dPr>
            <m:e>
              <m:sSub>
                <m:sSubPr/>
                <m:e>
                  <m:r>
                    <m:rPr>
                      <m:sty m:val="p"/>
                    </m:rPr>
                    <m:t>⊩</m:t>
                  </m:r>
                </m:e>
                <m:sub>
                  <m:r>
                    <m:rPr>
                      <m:sty m:val="p"/>
                    </m:rPr>
                    <m:t>3</m:t>
                  </m:r>
                </m:sub>
              </m:sSub>
              <m:r>
                <m:rPr>
                  <m:sty m:val="i"/>
                </m:rPr>
                <m:t>A</m:t>
              </m:r>
              <m:r>
                <m:rPr>
                  <m:sty m:val="p"/>
                </m:rPr>
                <m:t>→</m:t>
              </m:r>
              <m:r>
                <m:rPr>
                  <m:sty m:val="i"/>
                </m:rPr>
                <m:t>B</m:t>
              </m:r>
            </m:e>
          </m:d>
          <m:r>
            <m:rPr>
              <m:nor/>
            </m:rPr>
            <m:t> "? </m:t>
          </m:r>
        </m:oMath>
      </m:oMathPara>
    </w:p>
    <w:p>
      <w:pPr>
        <w:spacing w:after="220" w:lineRule="auto"/>
      </w:pPr>
      <w:r>
        <w:rPr>
          <w:rFonts w:eastAsia="Georgia" w:cs="Georgia" w:ascii="Georgia" w:hAnsi="Georgia"/>
        </w:rPr>
        <w:t xml:space="preserve">On définit alors un type FormuleLogique représentant les formules de la manière suivante : type FormuleLogique</w:t>
      </w:r>
    </w:p>
    <w:p>
      <w:pPr>
        <w:pStyle w:val="SourceCode"/>
        <w:shd w:val="clear" w:fill="F8F8FA"/>
        <w:spacing w:lineRule="auto"/>
      </w:pPr>
      <w:r>
        <w:rPr>
          <w:rStyle w:val="VerbatimChar"/>
          <w:rFonts w:eastAsia="Consolas" w:cs="Consolas" w:ascii="Consolas" w:hAnsi="Consolas"/>
        </w:rPr>
        <w:t xml:space="preserve">|Vrai (* Constante Vrai*)</w:t>
        <w:br/>
        <w:t xml:space="preserve">|Faux (* Constante Faux*)</w:t>
        <w:br/>
        <w:t xml:space="preserve">|Indétermine (* Constante Indeterminé*)</w:t>
        <w:br/>
        <w:t xml:space="preserve">|Var of string (* Variable propositionnelle*)</w:t>
        <w:br/>
        <w:t xml:space="preserve">|Non of FormuleLogique (* Négation d'une formule*)</w:t>
        <w:br/>
        <w:t xml:space="preserve">|Et of FormuleLogique*FormuleLogique (* conjonction de deux formules*)</w:t>
        <w:br/>
        <w:t xml:space="preserve">|Ou of FormuleLogique*FormuleLogique (* disjonction de deux formules*)</w:t>
        <w:br/>
        <w:t xml:space="preserve">|Implique of FormuleLogique*FormuleLogique (* implication*)</w:t>
        <w:br/>
        <w:t xml:space="preserve"/>
      </w:r>
    </w:p>
    <w:p>
      <w:pPr>
        <w:spacing w:after="220" w:lineRule="auto"/>
      </w:pPr>
      <w:r>
        <w:rPr>
          <w:rFonts w:eastAsia="Georgia" w:cs="Georgia" w:ascii="Georgia" w:hAnsi="Georgia"/>
        </w:rPr>
        <w:t xml:space="preserve">I.10. Avec la représentation précédente, écrire en CaML la formule :</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r>
            <m:rPr>
              <m:sty m:val="p"/>
            </m:rPr>
            <m:t>(</m:t>
          </m:r>
          <m:r>
            <m:rPr>
              <m:sty m:val="p"/>
            </m:rPr>
            <m:t>(</m:t>
          </m:r>
          <m:r>
            <m:rPr>
              <m:sty m:val="p"/>
            </m:rPr>
            <m:t>¬</m:t>
          </m:r>
          <m:r>
            <m:rPr>
              <m:sty m:val="i"/>
            </m:rPr>
            <m:t>A</m:t>
          </m:r>
          <m:r>
            <m:rPr>
              <m:sty m:val="p"/>
            </m:rPr>
            <m:t>)</m:t>
          </m:r>
          <m:r>
            <m:rPr>
              <m:sty m:val="p"/>
            </m:rPr>
            <m:t>⇒</m:t>
          </m:r>
          <m:r>
            <m:rPr>
              <m:sty m:val="i"/>
            </m:rPr>
            <m:t>B</m:t>
          </m:r>
          <m:r>
            <m:rPr>
              <m:sty m:val="p"/>
            </m:rPr>
            <m:t>)</m:t>
          </m:r>
          <m:r>
            <m:rPr>
              <m:sty m:val="p"/>
            </m:rPr>
            <m:t>)</m:t>
          </m:r>
          <m:r>
            <m:rPr>
              <m:sty m:val="p"/>
            </m:rPr>
            <m:t>⇒</m:t>
          </m:r>
          <m:r>
            <m:rPr>
              <m:sty m:val="i"/>
            </m:rPr>
            <m:t>B</m:t>
          </m:r>
          <m:r>
            <m:rPr>
              <m:sty m:val="p"/>
            </m:rPr>
            <m:t>.</m:t>
          </m:r>
        </m:oMath>
      </m:oMathPara>
    </w:p>
    <w:p>
      <w:pPr>
        <w:spacing w:after="220" w:lineRule="auto"/>
      </w:pPr>
      <w:r>
        <w:rPr>
          <w:rFonts w:eastAsia="Georgia" w:cs="Georgia" w:ascii="Georgia" w:hAnsi="Georgia"/>
        </w:rPr>
        <w:t xml:space="preserve">I.11. Écrire alors une fonction récursive CaML lectureFormule, prenant en argument une formule et renvoyant une chaîne de caractères spécifiant comment un lecteur lirait la formule. Ainsi, par exemple, pour </w:t>
      </w:r>
      <m:oMath>
        <m:r>
          <m:rPr>
            <m:sty m:val="i"/>
          </m:rPr>
          <m:t>ϕ</m:t>
        </m:r>
        <m:r>
          <m:rPr>
            <m:sty m:val="p"/>
          </m:rPr>
          <m:t>=</m:t>
        </m:r>
        <m:r>
          <m:rPr>
            <m:sty m:val="i"/>
          </m:rPr>
          <m:t>A</m:t>
        </m:r>
        <m:r>
          <m:rPr>
            <m:sty m:val="p"/>
          </m:rPr>
          <m:t>∧</m:t>
        </m:r>
        <m:r>
          <m:rPr>
            <m:sty m:val="p"/>
          </m:rPr>
          <m:t>(</m:t>
        </m:r>
        <m:r>
          <m:rPr>
            <m:sty m:val="p"/>
          </m:rPr>
          <m:t>¬</m:t>
        </m:r>
        <m:r>
          <m:rPr>
            <m:sty m:val="i"/>
          </m:rPr>
          <m:t>B</m:t>
        </m:r>
        <m:r>
          <m:rPr>
            <m:sty m:val="p"/>
          </m:rPr>
          <m:t>)</m:t>
        </m:r>
      </m:oMath>
      <w:r>
        <w:rPr/>
        <w:t xml:space="preserve">, lectureFormule </w:t>
      </w:r>
      <m:oMath>
        <m:r>
          <m:rPr>
            <m:sty m:val="i"/>
          </m:rPr>
          <m:t>ϕ</m:t>
        </m:r>
      </m:oMath>
      <w:r>
        <w:rPr/>
        <w:t xml:space="preserve"> renvoie A et non B .</w:t>
      </w:r>
    </w:p>
    <w:p>
      <w:pPr>
        <w:spacing w:line="271" w:before="330" w:lineRule="auto"/>
      </w:pPr>
      <w:r>
        <w:rPr>
          <w:b/>
          <w:sz w:val="42"/>
        </w:rPr>
        <w:t xml:space="preserve">Partie II. Algorithmique et programmation</w:t>
      </w:r>
    </w:p>
    <w:p>
      <w:pPr>
        <w:spacing w:after="220" w:lineRule="auto"/>
      </w:pPr>
      <w:r>
        <w:rPr>
          <w:rFonts w:eastAsia="Georgia" w:cs="Georgia" w:ascii="Georgia" w:hAnsi="Georgia"/>
        </w:rPr>
        <w:t xml:space="preserve">Le calcul de flots dans des graphes permet de modéliser et de répondre à une très large classe de problèmes, dont l'interprétation correspond à la circulation de flux physiques sur un réseau : distribution électrique, acheminement de paquets de données sur Internet, ...</w:t>
      </w:r>
    </w:p>
    <w:p>
      <w:pPr>
        <w:spacing w:after="220" w:lineRule="auto"/>
      </w:pPr>
      <w:r>
        <w:rPr>
          <w:rFonts w:eastAsia="Georgia" w:cs="Georgia" w:ascii="Georgia" w:hAnsi="Georgia"/>
        </w:rPr>
        <w:t xml:space="preserve">Il s'agit en général d'acheminer la plus grande quantité possible de "matière" (courant, données, ...) entre une source </w:t>
      </w:r>
      <m:oMath>
        <m:r>
          <m:rPr>
            <m:sty m:val="i"/>
          </m:rPr>
          <m:t>s</m:t>
        </m:r>
      </m:oMath>
      <w:r>
        <w:rPr/>
        <w:t xml:space="preserve"> et une destination </w:t>
      </w:r>
      <m:oMath>
        <m:r>
          <m:rPr>
            <m:sty m:val="i"/>
          </m:rPr>
          <m:t>t</m:t>
        </m:r>
      </m:oMath>
      <w:r>
        <w:rPr>
          <w:rFonts w:eastAsia="Georgia" w:cs="Georgia" w:ascii="Georgia" w:hAnsi="Georgia"/>
        </w:rPr>
        <w:t xml:space="preserve">. Les liens permettant d'acheminer les flux ont une capacité limitée et il n'y a ni perte ni création de "matière" lors de l'acheminement : pour chaque noeud intermédiaire du réseau, le flux entrant (ce qui arrive) doit être égal au flux sortant (ce qui repart).</w:t>
      </w:r>
    </w:p>
    <w:p>
      <w:pPr>
        <w:spacing w:after="220" w:lineRule="auto"/>
      </w:pPr>
      <w:r>
        <w:rPr>
          <w:rFonts w:eastAsia="Georgia" w:cs="Georgia" w:ascii="Georgia" w:hAnsi="Georgia"/>
        </w:rPr>
        <w:t xml:space="preserve">Dans la suite de ce problème, nous nous intéressons à une modélisation de ces problèmes de flot par des graphes, dits réseaux de transport. Nous détaillons un algorithme de recherche d'un flot maximal, que nous relions à d'autres notions sur les graphes, telles que les coupes ou les couplages.</w:t>
      </w:r>
    </w:p>
    <w:p>
      <w:pPr>
        <w:spacing w:line="271" w:before="330" w:lineRule="auto"/>
      </w:pPr>
      <w:r>
        <w:rPr>
          <w:rFonts w:eastAsia="Georgia" w:cs="Georgia" w:ascii="Georgia" w:hAnsi="Georgia"/>
          <w:b/>
          <w:sz w:val="42"/>
        </w:rPr>
        <w:t xml:space="preserve">Définitions et premières propriétés</w:t>
      </w:r>
    </w:p>
    <w:p>
      <w:pPr>
        <w:spacing w:after="220" w:lineRule="auto"/>
      </w:pPr>
      <w:r>
        <w:rPr>
          <w:rFonts w:eastAsia="Georgia" w:cs="Georgia" w:ascii="Georgia" w:hAnsi="Georgia"/>
        </w:rPr>
        <w:t xml:space="preserve">Dans toute la suite, nous considérons un graphe pondéré </w:t>
      </w:r>
      <m:oMath>
        <m:r>
          <m:rPr>
            <m:sty m:val="i"/>
          </m:rPr>
          <m:t>G</m:t>
        </m:r>
        <m:r>
          <m:rPr>
            <m:sty m:val="p"/>
          </m:rPr>
          <m:t>=</m:t>
        </m:r>
        <m:d>
          <m:dPr>
            <m:begChr m:val="("/>
            <m:endChr m:val=")"/>
            <m:ctrlPr>
              <w:rPr>
                <w:rFonts w:ascii="Cambria Math" w:hAnsi="Cambria Math"/>
              </w:rPr>
            </m:ctrlPr>
          </m:dPr>
          <m:e>
            <m:sSub>
              <m:sSubPr/>
              <m:e>
                <m:r>
                  <m:rPr>
                    <m:sty m:val="i"/>
                  </m:rPr>
                  <m:t>V</m:t>
                </m:r>
              </m:e>
              <m:sub>
                <m:r>
                  <m:rPr>
                    <m:sty m:val="i"/>
                  </m:rPr>
                  <m:t>G</m:t>
                </m:r>
              </m:sub>
            </m:sSub>
            <m:r>
              <m:rPr>
                <m:sty m:val="p"/>
              </m:rPr>
              <m:t>,</m:t>
            </m:r>
            <m:sSub>
              <m:sSubPr/>
              <m:e>
                <m:r>
                  <m:rPr>
                    <m:sty m:val="i"/>
                  </m:rPr>
                  <m:t>E</m:t>
                </m:r>
              </m:e>
              <m:sub>
                <m:r>
                  <m:rPr>
                    <m:sty m:val="i"/>
                  </m:rPr>
                  <m:t>G</m:t>
                </m:r>
              </m:sub>
            </m:sSub>
          </m:e>
        </m:d>
      </m:oMath>
      <w:r>
        <w:rPr>
          <w:rFonts w:eastAsia="Georgia" w:cs="Georgia" w:ascii="Georgia" w:hAnsi="Georgia"/>
        </w:rPr>
        <w:t xml:space="preserve"> orienté, où </w:t>
      </w:r>
      <m:oMath>
        <m:sSub>
          <m:sSubPr/>
          <m:e>
            <m:r>
              <m:rPr>
                <m:sty m:val="i"/>
              </m:rPr>
              <m:t>V</m:t>
            </m:r>
          </m:e>
          <m:sub>
            <m:r>
              <m:rPr>
                <m:sty m:val="i"/>
              </m:rPr>
              <m:t>G</m:t>
            </m:r>
          </m:sub>
        </m:sSub>
      </m:oMath>
      <w:r>
        <w:rPr/>
        <w:t xml:space="preserve"> est l'ensemble des sommets de </w:t>
      </w:r>
      <m:oMath>
        <m:r>
          <m:rPr>
            <m:sty m:val="i"/>
          </m:rPr>
          <m:t>G</m:t>
        </m:r>
      </m:oMath>
      <w:r>
        <w:rPr/>
        <w:t xml:space="preserve"> et </w:t>
      </w:r>
      <m:oMath>
        <m:sSub>
          <m:sSubPr/>
          <m:e>
            <m:r>
              <m:rPr>
                <m:sty m:val="i"/>
              </m:rPr>
              <m:t>E</m:t>
            </m:r>
          </m:e>
          <m:sub>
            <m:r>
              <m:rPr>
                <m:sty m:val="i"/>
              </m:rPr>
              <m:t>G</m:t>
            </m:r>
          </m:sub>
        </m:sSub>
      </m:oMath>
      <w:r>
        <w:rPr/>
        <w:t xml:space="preserve"> l'ensemble des arcs de </w:t>
      </w:r>
      <m:oMath>
        <m:r>
          <m:rPr>
            <m:sty m:val="i"/>
          </m:rPr>
          <m:t>G</m:t>
        </m:r>
      </m:oMath>
      <w:r>
        <w:rPr/>
        <w:t xml:space="preserve">. </w:t>
      </w:r>
      <m:oMath>
        <m:r>
          <m:rPr>
            <m:sty m:val="p"/>
          </m:rPr>
          <m:t>|</m:t>
        </m:r>
        <m:r>
          <m:rPr>
            <m:sty m:val="i"/>
          </m:rPr>
          <m:t>V</m:t>
        </m:r>
        <m:r>
          <m:rPr>
            <m:sty m:val="p"/>
          </m:rPr>
          <m:t>|</m:t>
        </m:r>
      </m:oMath>
      <w:r>
        <w:rPr>
          <w:rFonts w:eastAsia="Georgia" w:cs="Georgia" w:ascii="Georgia" w:hAnsi="Georgia"/>
        </w:rPr>
        <w:t xml:space="preserve"> désigne le cardinal de </w:t>
      </w:r>
      <m:oMath>
        <m:sSub>
          <m:sSubPr/>
          <m:e>
            <m:r>
              <m:rPr>
                <m:sty m:val="i"/>
              </m:rPr>
              <m:t>V</m:t>
            </m:r>
          </m:e>
          <m:sub>
            <m:r>
              <m:rPr>
                <m:sty m:val="i"/>
              </m:rPr>
              <m:t>G</m:t>
            </m:r>
          </m:sub>
        </m:sSub>
      </m:oMath>
      <w:r>
        <w:rPr>
          <w:rFonts w:eastAsia="Georgia" w:cs="Georgia" w:ascii="Georgia" w:hAnsi="Georgia"/>
        </w:rPr>
        <w:t xml:space="preserve">, c'est-à-dire le nombre de sommets.</w:t>
      </w:r>
    </w:p>
    <w:p>
      <w:pPr>
        <w:spacing w:after="220" w:lineRule="auto"/>
      </w:pPr>
      <w:r>
        <w:rPr>
          <w:rFonts w:eastAsia="Georgia" w:cs="Georgia" w:ascii="Georgia" w:hAnsi="Georgia"/>
        </w:rPr>
        <w:t xml:space="preserve">Définition 5 Réseau de transport.</w:t>
      </w:r>
      <w:r>
        <w:rPr/>
        <w:br w:type="textWrapping"/>
      </w:r>
      <m:oMath>
        <m:r>
          <m:rPr>
            <m:sty m:val="i"/>
          </m:rPr>
          <m:t>G</m:t>
        </m:r>
      </m:oMath>
      <w:r>
        <w:rPr>
          <w:rFonts w:eastAsia="Georgia" w:cs="Georgia" w:ascii="Georgia" w:hAnsi="Georgia"/>
        </w:rPr>
        <w:t xml:space="preserve"> est un réseau de transport si :</w:t>
      </w:r>
    </w:p>
    <w:p>
      <w:pPr>
        <w:numPr>
          <w:ilvl w:val="0"/>
          <w:numId w:val="2"/>
        </w:numPr>
        <w:spacing w:lineRule="auto"/>
      </w:pPr>
      <w:r>
        <w:rPr/>
        <w:t xml:space="preserve">il existe dans </w:t>
      </w:r>
      <m:oMath>
        <m:sSub>
          <m:sSubPr/>
          <m:e>
            <m:r>
              <m:rPr>
                <m:sty m:val="i"/>
              </m:rPr>
              <m:t>V</m:t>
            </m:r>
          </m:e>
          <m:sub>
            <m:r>
              <m:rPr>
                <m:sty m:val="i"/>
              </m:rPr>
              <m:t>G</m:t>
            </m:r>
          </m:sub>
        </m:sSub>
      </m:oMath>
      <w:r>
        <w:rPr/>
        <w:t xml:space="preserve"> deux sommets particuliers, la source </w:t>
      </w:r>
      <m:oMath>
        <m:sSub>
          <m:sSubPr/>
          <m:e>
            <m:r>
              <m:rPr>
                <m:sty m:val="i"/>
              </m:rPr>
              <m:t>s</m:t>
            </m:r>
          </m:e>
          <m:sub>
            <m:r>
              <m:rPr>
                <m:sty m:val="i"/>
              </m:rPr>
              <m:t>G</m:t>
            </m:r>
          </m:sub>
        </m:sSub>
      </m:oMath>
      <w:r>
        <w:rPr/>
        <w:t xml:space="preserve"> et le puits </w:t>
      </w:r>
      <m:oMath>
        <m:sSub>
          <m:sSubPr/>
          <m:e>
            <m:r>
              <m:rPr>
                <m:sty m:val="i"/>
              </m:rPr>
              <m:t>t</m:t>
            </m:r>
          </m:e>
          <m:sub>
            <m:r>
              <m:rPr>
                <m:sty m:val="i"/>
              </m:rPr>
              <m:t>G</m:t>
            </m:r>
          </m:sub>
        </m:sSub>
      </m:oMath>
      <w:r>
        <w:rPr/>
        <w:t xml:space="preserve">;</w:t>
      </w:r>
    </w:p>
    <w:p>
      <w:pPr>
        <w:numPr>
          <w:ilvl w:val="0"/>
          <w:numId w:val="2"/>
        </w:numPr>
        <w:spacing w:lineRule="auto"/>
      </w:pPr>
      <w:r>
        <w:rPr/>
        <w:t xml:space="preserve">il existe une fonction </w:t>
      </w:r>
      <m:oMath>
        <m:r>
          <m:rPr>
            <m:sty m:val="i"/>
          </m:rPr>
          <m:t>c</m:t>
        </m:r>
        <m:r>
          <m:rPr>
            <m:sty m:val="p"/>
          </m:rPr>
          <m:t>:</m:t>
        </m:r>
        <m:sSub>
          <m:sSubPr/>
          <m:e>
            <m:r>
              <m:rPr>
                <m:sty m:val="i"/>
              </m:rPr>
              <m:t>V</m:t>
            </m:r>
          </m:e>
          <m:sub>
            <m:r>
              <m:rPr>
                <m:sty m:val="i"/>
              </m:rPr>
              <m:t>G</m:t>
            </m:r>
          </m:sub>
        </m:sSub>
        <m:r>
          <m:rPr>
            <m:sty m:val="p"/>
          </m:rPr>
          <m:t>×</m:t>
        </m:r>
        <m:sSub>
          <m:sSubPr/>
          <m:e>
            <m:r>
              <m:rPr>
                <m:sty m:val="i"/>
              </m:rPr>
              <m:t>V</m:t>
            </m:r>
          </m:e>
          <m:sub>
            <m:r>
              <m:rPr>
                <m:sty m:val="i"/>
              </m:rPr>
              <m:t>G</m:t>
            </m:r>
          </m:sub>
        </m:sSub>
        <m:r>
          <m:rPr>
            <m:sty m:val="p"/>
          </m:rPr>
          <m:t>→</m:t>
        </m:r>
        <m:sSup>
          <m:sSupPr/>
          <m:e>
            <m:r>
              <m:rPr>
                <m:scr m:val="double-struck"/>
              </m:rPr>
              <m:t>R</m:t>
            </m:r>
          </m:e>
          <m:sup>
            <m:r>
              <m:rPr>
                <m:sty m:val="p"/>
              </m:rPr>
              <m:t>+</m:t>
            </m:r>
          </m:sup>
        </m:sSup>
        <m:r>
          <m:rPr>
            <m:sty m:val="p"/>
          </m:rPr>
          <m:t>∪</m:t>
        </m:r>
        <m:r>
          <m:rPr>
            <m:sty m:val="p"/>
          </m:rPr>
          <m:t>{</m:t>
        </m:r>
        <m:r>
          <m:rPr>
            <m:sty m:val="p"/>
          </m:rPr>
          <m:t>∞</m:t>
        </m:r>
        <m:r>
          <m:rPr>
            <m:sty m:val="p"/>
          </m:rPr>
          <m:t>}</m:t>
        </m:r>
      </m:oMath>
      <w:r>
        <w:rPr>
          <w:rFonts w:eastAsia="Georgia" w:cs="Georgia" w:ascii="Georgia" w:hAnsi="Georgia"/>
        </w:rPr>
        <w:t xml:space="preserve">, appelée capacité et évaluant les arcs </w:t>
      </w:r>
      <m:oMath>
        <m:r>
          <m:rPr>
            <m:sty m:val="p"/>
          </m:rPr>
          <m:t>(</m:t>
        </m:r>
        <m:r>
          <m:rPr>
            <m:sty m:val="i"/>
          </m:rPr>
          <m:t>u</m:t>
        </m:r>
        <m:r>
          <m:rPr>
            <m:sty m:val="p"/>
          </m:rPr>
          <m:t>,</m:t>
        </m:r>
        <m:r>
          <m:rPr>
            <m:sty m:val="i"/>
          </m:rPr>
          <m:t>v</m:t>
        </m:r>
        <m:r>
          <m:rPr>
            <m:sty m:val="p"/>
          </m:rPr>
          <m:t>)</m:t>
        </m:r>
        <m:r>
          <m:rPr>
            <m:sty m:val="p"/>
          </m:rPr>
          <m:t>∈</m:t>
        </m:r>
        <m:sSub>
          <m:sSubPr/>
          <m:e>
            <m:r>
              <m:rPr>
                <m:sty m:val="i"/>
              </m:rPr>
              <m:t>E</m:t>
            </m:r>
          </m:e>
          <m:sub>
            <m:r>
              <m:rPr>
                <m:sty m:val="i"/>
              </m:rPr>
              <m:t>G</m:t>
            </m:r>
          </m:sub>
        </m:sSub>
      </m:oMath>
      <w:r>
        <w:rPr/>
        <w:t xml:space="preserve"> de </w:t>
      </w:r>
      <m:oMath>
        <m:r>
          <m:rPr>
            <m:sty m:val="i"/>
          </m:rPr>
          <m:t>G</m:t>
        </m:r>
      </m:oMath>
      <w:r>
        <w:rPr/>
        <w:t xml:space="preserve">.</w:t>
      </w:r>
    </w:p>
    <w:p>
      <w:pPr>
        <w:spacing w:after="220" w:lineRule="auto"/>
      </w:pPr>
      <w:r>
        <w:rPr>
          <w:rFonts w:eastAsia="Georgia" w:cs="Georgia" w:ascii="Georgia" w:hAnsi="Georgia"/>
        </w:rPr>
        <w:t xml:space="preserve">Dans cette définition, </w:t>
      </w:r>
      <m:oMath>
        <m:r>
          <m:rPr>
            <m:sty m:val="p"/>
          </m:rPr>
          <m:t>∞</m:t>
        </m:r>
      </m:oMath>
      <w:r>
        <w:rPr>
          <w:rFonts w:eastAsia="Georgia" w:cs="Georgia" w:ascii="Georgia" w:hAnsi="Georgia"/>
        </w:rPr>
        <w:t xml:space="preserve"> est un élément absorbant pour tous les opérateurs arithmétiques, sauf l'inversion.</w:t>
      </w:r>
    </w:p>
    <w:p>
      <w:pPr>
        <w:spacing w:after="220" w:lineRule="auto"/>
      </w:pPr>
      <w:r>
        <w:rPr>
          <w:rFonts w:eastAsia="Georgia" w:cs="Georgia" w:ascii="Georgia" w:hAnsi="Georgia"/>
        </w:rPr>
        <w:t xml:space="preserve">Définition 6 Flot.</w:t>
      </w:r>
      <w:r>
        <w:rPr/>
        <w:br w:type="textWrapping"/>
      </w:r>
      <w:r>
        <w:rPr/>
        <w:t xml:space="preserve">Un flot de </w:t>
      </w:r>
      <m:oMath>
        <m:r>
          <m:rPr>
            <m:sty m:val="i"/>
          </m:rPr>
          <m:t>G</m:t>
        </m:r>
      </m:oMath>
      <w:r>
        <w:rPr/>
        <w:t xml:space="preserve"> est une fonction </w:t>
      </w:r>
      <m:oMath>
        <m:r>
          <m:rPr>
            <m:sty m:val="i"/>
          </m:rPr>
          <m:t>x</m:t>
        </m:r>
        <m:r>
          <m:rPr>
            <m:sty m:val="p"/>
          </m:rPr>
          <m:t>:</m:t>
        </m:r>
        <m:sSub>
          <m:sSubPr/>
          <m:e>
            <m:r>
              <m:rPr>
                <m:sty m:val="i"/>
              </m:rPr>
              <m:t>V</m:t>
            </m:r>
          </m:e>
          <m:sub>
            <m:r>
              <m:rPr>
                <m:sty m:val="i"/>
              </m:rPr>
              <m:t>G</m:t>
            </m:r>
          </m:sub>
        </m:sSub>
        <m:r>
          <m:rPr>
            <m:sty m:val="p"/>
          </m:rPr>
          <m:t>×</m:t>
        </m:r>
        <m:sSub>
          <m:sSubPr/>
          <m:e>
            <m:r>
              <m:rPr>
                <m:sty m:val="i"/>
              </m:rPr>
              <m:t>V</m:t>
            </m:r>
          </m:e>
          <m:sub>
            <m:r>
              <m:rPr>
                <m:sty m:val="i"/>
              </m:rPr>
              <m:t>G</m:t>
            </m:r>
          </m:sub>
        </m:sSub>
        <m:r>
          <m:rPr>
            <m:sty m:val="p"/>
          </m:rPr>
          <m:t>→</m:t>
        </m:r>
        <m:r>
          <m:rPr>
            <m:scr m:val="double-struck"/>
          </m:rPr>
          <m:t>R</m:t>
        </m:r>
      </m:oMath>
      <w:r>
        <w:rPr>
          <w:rFonts w:eastAsia="Georgia" w:cs="Georgia" w:ascii="Georgia" w:hAnsi="Georgia"/>
        </w:rPr>
        <w:t xml:space="preserve">, qui associe à chaque arc </w:t>
      </w:r>
      <m:oMath>
        <m:r>
          <m:rPr>
            <m:sty m:val="p"/>
          </m:rPr>
          <m:t>(</m:t>
        </m:r>
        <m:r>
          <m:rPr>
            <m:sty m:val="i"/>
          </m:rPr>
          <m:t>u</m:t>
        </m:r>
        <m:r>
          <m:rPr>
            <m:sty m:val="p"/>
          </m:rPr>
          <m:t>,</m:t>
        </m:r>
        <m:r>
          <m:rPr>
            <m:sty m:val="i"/>
          </m:rPr>
          <m:t>v</m:t>
        </m:r>
        <m:r>
          <m:rPr>
            <m:sty m:val="p"/>
          </m:rPr>
          <m:t>)</m:t>
        </m:r>
      </m:oMath>
      <w:r>
        <w:rPr/>
        <w:t xml:space="preserve"> de </w:t>
      </w:r>
      <m:oMath>
        <m:sSub>
          <m:sSubPr/>
          <m:e>
            <m:r>
              <m:rPr>
                <m:sty m:val="i"/>
              </m:rPr>
              <m:t>E</m:t>
            </m:r>
          </m:e>
          <m:sub>
            <m:r>
              <m:rPr>
                <m:sty m:val="i"/>
              </m:rPr>
              <m:t>G</m:t>
            </m:r>
          </m:sub>
        </m:sSub>
      </m:oMath>
      <w:r>
        <w:rPr>
          <w:rFonts w:eastAsia="Georgia" w:cs="Georgia" w:ascii="Georgia" w:hAnsi="Georgia"/>
        </w:rPr>
        <w:t xml:space="preserve"> une quantité de flot </w:t>
      </w:r>
      <m:oMath>
        <m:r>
          <m:rPr>
            <m:sty m:val="i"/>
          </m:rPr>
          <m:t>x</m:t>
        </m:r>
        <m:r>
          <m:rPr>
            <m:sty m:val="p"/>
          </m:rPr>
          <m:t>(</m:t>
        </m:r>
        <m:r>
          <m:rPr>
            <m:sty m:val="i"/>
          </m:rPr>
          <m:t>u</m:t>
        </m:r>
        <m:r>
          <m:rPr>
            <m:sty m:val="p"/>
          </m:rPr>
          <m:t>,</m:t>
        </m:r>
        <m:r>
          <m:rPr>
            <m:sty m:val="i"/>
          </m:rPr>
          <m:t>v</m:t>
        </m:r>
        <m:r>
          <m:rPr>
            <m:sty m:val="p"/>
          </m:rPr>
          <m:t>)</m:t>
        </m:r>
      </m:oMath>
      <w:r>
        <w:rPr/>
        <w:t xml:space="preserve">.</w:t>
      </w:r>
    </w:p>
    <w:p>
      <w:pPr>
        <w:spacing w:after="220" w:lineRule="auto"/>
      </w:pPr>
      <w:r>
        <w:rPr>
          <w:rFonts w:eastAsia="Georgia" w:cs="Georgia" w:ascii="Georgia" w:hAnsi="Georgia"/>
        </w:rPr>
        <w:t xml:space="preserve">On définit pour </w:t>
      </w:r>
      <m:oMath>
        <m:r>
          <m:rPr>
            <m:sty m:val="i"/>
          </m:rPr>
          <m:t>x</m:t>
        </m:r>
      </m:oMath>
      <w:r>
        <w:rPr/>
        <w:t xml:space="preserve"> une fonction bilan </w:t>
      </w:r>
      <m:oMath>
        <m:r>
          <m:rPr>
            <m:scr m:val="script"/>
          </m:rPr>
          <m:t>B</m:t>
        </m:r>
        <m:r>
          <m:rPr>
            <m:sty m:val="p"/>
          </m:rPr>
          <m:t>:</m:t>
        </m:r>
        <m:sSub>
          <m:sSubPr/>
          <m:e>
            <m:r>
              <m:rPr>
                <m:sty m:val="i"/>
              </m:rPr>
              <m:t>V</m:t>
            </m:r>
          </m:e>
          <m:sub>
            <m:r>
              <m:rPr>
                <m:sty m:val="i"/>
              </m:rPr>
              <m:t>G</m:t>
            </m:r>
          </m:sub>
        </m:sSub>
        <m:r>
          <m:rPr>
            <m:sty m:val="p"/>
          </m:rPr>
          <m:t>→</m:t>
        </m:r>
        <m:r>
          <m:rPr>
            <m:scr m:val="double-struck"/>
          </m:rPr>
          <m:t>R</m:t>
        </m:r>
      </m:oMath>
      <w:r>
        <w:rPr/>
        <w:t xml:space="preserve">, telle que :</w:t>
      </w:r>
    </w:p>
    <w:p>
      <w:pPr>
        <w:spacing w:after="220" w:lineRule="auto"/>
      </w:pPr>
      <m:oMathPara>
        <m:oMath>
          <m:r>
            <m:rPr>
              <m:sty m:val="p"/>
            </m:rPr>
            <m:t>∀</m:t>
          </m:r>
          <m:r>
            <m:rPr>
              <m:sty m:val="i"/>
            </m:rPr>
            <m:t>y</m:t>
          </m:r>
          <m:r>
            <m:rPr>
              <m:sty m:val="p"/>
            </m:rPr>
            <m:t>∈</m:t>
          </m:r>
          <m:sSub>
            <m:sSubPr/>
            <m:e>
              <m:r>
                <m:rPr>
                  <m:sty m:val="i"/>
                </m:rPr>
                <m:t>V</m:t>
              </m:r>
            </m:e>
            <m:sub>
              <m:r>
                <m:rPr>
                  <m:sty m:val="i"/>
                </m:rPr>
                <m:t>G</m:t>
              </m:r>
            </m:sub>
          </m:sSub>
          <m:r>
            <m:rPr>
              <m:sty m:val="p"/>
            </m:rPr>
            <m:t xml:space="preserve"> </m:t>
          </m:r>
          <m:r>
            <m:rPr>
              <m:scr m:val="script"/>
            </m:rPr>
            <m:t>B</m:t>
          </m:r>
          <m:r>
            <m:rPr>
              <m:sty m:val="p"/>
            </m:rPr>
            <m:t>(</m:t>
          </m:r>
          <m:r>
            <m:rPr>
              <m:sty m:val="i"/>
            </m:rPr>
            <m:t>y</m:t>
          </m:r>
          <m:r>
            <m:rPr>
              <m:sty m:val="p"/>
            </m:rPr>
            <m:t>)</m:t>
          </m:r>
          <m:r>
            <m:rPr>
              <m:sty m:val="p"/>
            </m:rPr>
            <m:t>=</m:t>
          </m:r>
          <m:nary>
            <m:naryPr>
              <m:chr m:val="∑"/>
              <m:limLoc m:val="undOvr"/>
              <m:grow m:val="1"/>
              <m:supHide m:val="1"/>
            </m:naryPr>
            <m:sub>
              <m:eqArr>
                <m:eqArrPr>
                  <m:ctrlPr>
                    <w:rPr>
                      <w:rFonts w:ascii="Cambria Math" w:hAnsi="Cambria Math"/>
                    </w:rPr>
                  </m:ctrlPr>
                </m:eqArrPr>
                <m:e>
                  <m:r>
                    <m:rPr>
                      <m:sty m:val="p"/>
                    </m:rPr>
                    <m:t>(</m:t>
                  </m:r>
                  <m:r>
                    <m:rPr>
                      <m:sty m:val="i"/>
                    </m:rPr>
                    <m:t>u</m:t>
                  </m:r>
                  <m:r>
                    <m:rPr>
                      <m:sty m:val="p"/>
                    </m:rPr>
                    <m:t>,</m:t>
                  </m:r>
                  <m:r>
                    <m:rPr>
                      <m:sty m:val="i"/>
                    </m:rPr>
                    <m:t>v</m:t>
                  </m:r>
                  <m:r>
                    <m:rPr>
                      <m:sty m:val="p"/>
                    </m:rPr>
                    <m:t>)</m:t>
                  </m:r>
                  <m:r>
                    <m:rPr>
                      <m:sty m:val="p"/>
                    </m:rPr>
                    <m:t>∈</m:t>
                  </m:r>
                  <m:sSub>
                    <m:sSubPr/>
                    <m:e>
                      <m:r>
                        <m:rPr>
                          <m:sty m:val="i"/>
                        </m:rPr>
                        <m:t>E</m:t>
                      </m:r>
                    </m:e>
                    <m:sub>
                      <m:r>
                        <m:rPr>
                          <m:sty m:val="i"/>
                        </m:rPr>
                        <m:t>G</m:t>
                      </m:r>
                    </m:sub>
                  </m:sSub>
                  <m:r>
                    <m:rPr>
                      <m:sty m:val="p"/>
                    </m:rPr>
                    <m:t>,</m:t>
                  </m:r>
                  <m:r>
                    <m:rPr>
                      <m:sty m:val="i"/>
                    </m:rPr>
                    <m:t>u</m:t>
                  </m:r>
                  <m:r>
                    <m:rPr>
                      <m:sty m:val="p"/>
                    </m:rPr>
                    <m:t>=</m:t>
                  </m:r>
                  <m:r>
                    <m:rPr>
                      <m:sty m:val="i"/>
                    </m:rPr>
                    <m:t>y</m:t>
                  </m:r>
                </m:e>
              </m:eqArr>
            </m:sub>
            <m:sup/>
            <m:e>
              <m:r>
                <m:rPr>
                  <m:sty m:val="p"/>
                </m:rPr>
                <m:t xml:space="preserve"> </m:t>
              </m:r>
            </m:e>
          </m:nary>
          <m:r>
            <m:rPr>
              <m:sty m:val="i"/>
            </m:rPr>
            <m:t>x</m:t>
          </m:r>
          <m:r>
            <m:rPr>
              <m:sty m:val="p"/>
            </m:rPr>
            <m:t>(</m:t>
          </m:r>
          <m:r>
            <m:rPr>
              <m:sty m:val="i"/>
            </m:rPr>
            <m:t>u</m:t>
          </m:r>
          <m:r>
            <m:rPr>
              <m:sty m:val="p"/>
            </m:rPr>
            <m:t>,</m:t>
          </m:r>
          <m:r>
            <m:rPr>
              <m:sty m:val="i"/>
            </m:rPr>
            <m:t>v</m:t>
          </m:r>
          <m:r>
            <m:rPr>
              <m:sty m:val="p"/>
            </m:rPr>
            <m:t>)</m:t>
          </m:r>
          <m:r>
            <m:rPr>
              <m:sty m:val="p"/>
            </m:rPr>
            <m:t>−</m:t>
          </m:r>
          <m:nary>
            <m:naryPr>
              <m:chr m:val="∑"/>
              <m:limLoc m:val="undOvr"/>
              <m:grow m:val="1"/>
              <m:supHide m:val="1"/>
            </m:naryPr>
            <m:sub>
              <m:eqArr>
                <m:eqArrPr>
                  <m:ctrlPr>
                    <w:rPr>
                      <w:rFonts w:ascii="Cambria Math" w:hAnsi="Cambria Math"/>
                    </w:rPr>
                  </m:ctrlPr>
                </m:eqArrPr>
                <m:e>
                  <m:r>
                    <m:rPr>
                      <m:sty m:val="p"/>
                    </m:rPr>
                    <m:t>(</m:t>
                  </m:r>
                  <m:r>
                    <m:rPr>
                      <m:sty m:val="i"/>
                    </m:rPr>
                    <m:t>v</m:t>
                  </m:r>
                  <m:r>
                    <m:rPr>
                      <m:sty m:val="p"/>
                    </m:rPr>
                    <m:t>,</m:t>
                  </m:r>
                  <m:r>
                    <m:rPr>
                      <m:sty m:val="i"/>
                    </m:rPr>
                    <m:t>u</m:t>
                  </m:r>
                  <m:r>
                    <m:rPr>
                      <m:sty m:val="p"/>
                    </m:rPr>
                    <m:t>)</m:t>
                  </m:r>
                  <m:r>
                    <m:rPr>
                      <m:sty m:val="p"/>
                    </m:rPr>
                    <m:t>∈</m:t>
                  </m:r>
                  <m:sSub>
                    <m:sSubPr/>
                    <m:e>
                      <m:r>
                        <m:rPr>
                          <m:sty m:val="i"/>
                        </m:rPr>
                        <m:t>E</m:t>
                      </m:r>
                    </m:e>
                    <m:sub>
                      <m:r>
                        <m:rPr>
                          <m:sty m:val="i"/>
                        </m:rPr>
                        <m:t>G</m:t>
                      </m:r>
                    </m:sub>
                  </m:sSub>
                  <m:r>
                    <m:rPr>
                      <m:sty m:val="p"/>
                    </m:rPr>
                    <m:t>,</m:t>
                  </m:r>
                  <m:r>
                    <m:rPr>
                      <m:sty m:val="i"/>
                    </m:rPr>
                    <m:t>u</m:t>
                  </m:r>
                  <m:r>
                    <m:rPr>
                      <m:sty m:val="p"/>
                    </m:rPr>
                    <m:t>=</m:t>
                  </m:r>
                  <m:r>
                    <m:rPr>
                      <m:sty m:val="i"/>
                    </m:rPr>
                    <m:t>y</m:t>
                  </m:r>
                </m:e>
              </m:eqArr>
            </m:sub>
            <m:sup/>
            <m:e>
              <m:r>
                <m:rPr>
                  <m:sty m:val="p"/>
                </m:rPr>
                <m:t xml:space="preserve"> </m:t>
              </m:r>
            </m:e>
          </m:nary>
          <m:r>
            <m:rPr>
              <m:sty m:val="i"/>
            </m:rPr>
            <m:t>x</m:t>
          </m:r>
          <m:r>
            <m:rPr>
              <m:sty m:val="p"/>
            </m:rPr>
            <m:t>(</m:t>
          </m:r>
          <m:r>
            <m:rPr>
              <m:sty m:val="i"/>
            </m:rPr>
            <m:t>v</m:t>
          </m:r>
          <m:r>
            <m:rPr>
              <m:sty m:val="p"/>
            </m:rPr>
            <m:t>,</m:t>
          </m:r>
          <m:r>
            <m:rPr>
              <m:sty m:val="i"/>
            </m:rPr>
            <m:t>u</m:t>
          </m:r>
          <m:r>
            <m:rPr>
              <m:sty m:val="p"/>
            </m:rPr>
            <m:t>)</m:t>
          </m:r>
          <m:r>
            <m:rPr>
              <m:sty m:val="p"/>
            </m:rPr>
            <m:t>.</m:t>
          </m:r>
        </m:oMath>
      </m:oMathPara>
    </w:p>
    <w:p>
      <w:pPr>
        <w:spacing w:after="220" w:lineRule="auto"/>
      </w:pPr>
      <w:r>
        <w:rPr/>
        <w:t xml:space="preserve">Le flot </w:t>
      </w:r>
      <m:oMath>
        <m:r>
          <m:rPr>
            <m:sty m:val="i"/>
          </m:rPr>
          <m:t>x</m:t>
        </m:r>
      </m:oMath>
      <w:r>
        <w:rPr/>
        <w:t xml:space="preserve"> est alors de valeur </w:t>
      </w:r>
      <m:oMath>
        <m:r>
          <m:rPr>
            <m:sty m:val="i"/>
          </m:rPr>
          <m:t>ν</m:t>
        </m:r>
      </m:oMath>
      <w:r>
        <w:rPr/>
        <w:t xml:space="preserve"> si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cr m:val="script"/>
                      </m:rPr>
                      <m:t>B</m:t>
                    </m:r>
                    <m:d>
                      <m:dPr>
                        <m:begChr m:val="("/>
                        <m:endChr m:val=")"/>
                        <m:ctrlPr>
                          <w:rPr>
                            <w:rFonts w:ascii="Cambria Math" w:hAnsi="Cambria Math"/>
                          </w:rPr>
                        </m:ctrlPr>
                      </m:dPr>
                      <m:e>
                        <m:sSub>
                          <m:sSubPr/>
                          <m:e>
                            <m:r>
                              <m:rPr>
                                <m:sty m:val="i"/>
                              </m:rPr>
                              <m:t>s</m:t>
                            </m:r>
                          </m:e>
                          <m:sub>
                            <m:r>
                              <m:rPr>
                                <m:sty m:val="i"/>
                              </m:rPr>
                              <m:t>G</m:t>
                            </m:r>
                          </m:sub>
                        </m:sSub>
                      </m:e>
                    </m:d>
                  </m:e>
                  <m:e>
                    <m:r>
                      <m:rPr>
                        <m:sty m:val="i"/>
                      </m:rPr>
                      <m:t xml:space="preserve"> </m:t>
                    </m:r>
                    <m:r>
                      <m:rPr>
                        <m:sty m:val="p"/>
                      </m:rPr>
                      <m:t>=</m:t>
                    </m:r>
                    <m:r>
                      <m:rPr>
                        <m:sty m:val="i"/>
                      </m:rPr>
                      <m:t>ν</m:t>
                    </m:r>
                  </m:e>
                </m:mr>
                <m:mr>
                  <m:e>
                    <m:r>
                      <m:rPr>
                        <m:scr m:val="script"/>
                      </m:rPr>
                      <m:t>B</m:t>
                    </m:r>
                    <m:d>
                      <m:dPr>
                        <m:begChr m:val="("/>
                        <m:endChr m:val=")"/>
                        <m:ctrlPr>
                          <w:rPr>
                            <w:rFonts w:ascii="Cambria Math" w:hAnsi="Cambria Math"/>
                          </w:rPr>
                        </m:ctrlPr>
                      </m:dPr>
                      <m:e>
                        <m:sSub>
                          <m:sSubPr/>
                          <m:e>
                            <m:r>
                              <m:rPr>
                                <m:sty m:val="i"/>
                              </m:rPr>
                              <m:t>t</m:t>
                            </m:r>
                          </m:e>
                          <m:sub>
                            <m:r>
                              <m:rPr>
                                <m:sty m:val="i"/>
                              </m:rPr>
                              <m:t>G</m:t>
                            </m:r>
                          </m:sub>
                        </m:sSub>
                      </m:e>
                    </m:d>
                  </m:e>
                  <m:e>
                    <m:r>
                      <m:rPr>
                        <m:sty m:val="i"/>
                      </m:rPr>
                      <m:t xml:space="preserve"> </m:t>
                    </m:r>
                    <m:r>
                      <m:rPr>
                        <m:sty m:val="p"/>
                      </m:rPr>
                      <m:t>=</m:t>
                    </m:r>
                    <m:r>
                      <m:rPr>
                        <m:sty m:val="p"/>
                      </m:rPr>
                      <m:t>−</m:t>
                    </m:r>
                    <m:r>
                      <m:rPr>
                        <m:sty m:val="i"/>
                      </m:rPr>
                      <m:t>ν</m:t>
                    </m:r>
                  </m:e>
                </m:mr>
                <m:mr>
                  <m:e>
                    <m:r>
                      <m:rPr>
                        <m:sty m:val="p"/>
                      </m:rPr>
                      <m:t>∀</m:t>
                    </m:r>
                    <m:r>
                      <m:rPr>
                        <m:sty m:val="i"/>
                      </m:rPr>
                      <m:t>u</m:t>
                    </m:r>
                    <m:r>
                      <m:rPr>
                        <m:sty m:val="p"/>
                      </m:rPr>
                      <m:t>∈</m:t>
                    </m:r>
                    <m:sSub>
                      <m:sSubPr/>
                      <m:e>
                        <m:r>
                          <m:rPr>
                            <m:sty m:val="i"/>
                          </m:rPr>
                          <m:t>V</m:t>
                        </m:r>
                      </m:e>
                      <m:sub>
                        <m:r>
                          <m:rPr>
                            <m:sty m:val="i"/>
                          </m:rPr>
                          <m:t>G</m:t>
                        </m:r>
                      </m:sub>
                    </m:sSub>
                    <m:r>
                      <m:rPr>
                        <m:sty m:val="p"/>
                      </m:rPr>
                      <m:t>∖</m:t>
                    </m:r>
                    <m:d>
                      <m:dPr>
                        <m:begChr m:val="{"/>
                        <m:endChr m:val="}"/>
                        <m:ctrlPr>
                          <w:rPr>
                            <w:rFonts w:ascii="Cambria Math" w:hAnsi="Cambria Math"/>
                          </w:rPr>
                        </m:ctrlPr>
                      </m:dPr>
                      <m:e>
                        <m:sSub>
                          <m:sSubPr/>
                          <m:e>
                            <m:r>
                              <m:rPr>
                                <m:sty m:val="i"/>
                              </m:rPr>
                              <m:t>s</m:t>
                            </m:r>
                          </m:e>
                          <m:sub>
                            <m:r>
                              <m:rPr>
                                <m:sty m:val="i"/>
                              </m:rPr>
                              <m:t>G</m:t>
                            </m:r>
                          </m:sub>
                        </m:sSub>
                        <m:r>
                          <m:rPr>
                            <m:sty m:val="p"/>
                          </m:rPr>
                          <m:t>,</m:t>
                        </m:r>
                        <m:sSub>
                          <m:sSubPr/>
                          <m:e>
                            <m:r>
                              <m:rPr>
                                <m:sty m:val="i"/>
                              </m:rPr>
                              <m:t>t</m:t>
                            </m:r>
                          </m:e>
                          <m:sub>
                            <m:r>
                              <m:rPr>
                                <m:sty m:val="i"/>
                              </m:rPr>
                              <m:t>G</m:t>
                            </m:r>
                          </m:sub>
                        </m:sSub>
                      </m:e>
                    </m:d>
                    <m:r>
                      <m:rPr>
                        <m:sty m:val="p"/>
                      </m:rPr>
                      <m:t xml:space="preserve"> </m:t>
                    </m:r>
                    <m:r>
                      <m:rPr>
                        <m:scr m:val="script"/>
                      </m:rPr>
                      <m:t>B</m:t>
                    </m:r>
                    <m:r>
                      <m:rPr>
                        <m:sty m:val="p"/>
                      </m:rPr>
                      <m:t>(</m:t>
                    </m:r>
                    <m:r>
                      <m:rPr>
                        <m:sty m:val="i"/>
                      </m:rPr>
                      <m:t>u</m:t>
                    </m:r>
                    <m:r>
                      <m:rPr>
                        <m:sty m:val="p"/>
                      </m:rPr>
                      <m:t>)</m:t>
                    </m:r>
                  </m:e>
                  <m:e>
                    <m:r>
                      <m:rPr>
                        <m:sty m:val="i"/>
                      </m:rPr>
                      <m:t xml:space="preserve"> </m:t>
                    </m:r>
                    <m:r>
                      <m:rPr>
                        <m:sty m:val="p"/>
                      </m:rPr>
                      <m:t>=</m:t>
                    </m:r>
                    <m:r>
                      <m:rPr>
                        <m:sty m:val="p"/>
                      </m:rPr>
                      <m:t>0</m:t>
                    </m:r>
                  </m:e>
                </m:mr>
              </m:m>
            </m:e>
          </m:d>
        </m:oMath>
      </m:oMathPara>
    </w:p>
    <w:p>
      <w:pPr>
        <w:spacing w:after="220" w:lineRule="auto"/>
      </w:pPr>
      <w:r>
        <w:rPr/>
        <w:t xml:space="preserve">et</w:t>
      </w:r>
    </w:p>
    <w:p>
      <w:pPr>
        <w:spacing w:after="220" w:lineRule="auto"/>
      </w:pPr>
      <m:oMathPara>
        <m:oMath>
          <m:r>
            <m:rPr>
              <m:sty m:val="p"/>
            </m:rPr>
            <m:t>∀</m:t>
          </m:r>
          <m:r>
            <m:rPr>
              <m:sty m:val="p"/>
            </m:rPr>
            <m:t>(</m:t>
          </m:r>
          <m:r>
            <m:rPr>
              <m:sty m:val="i"/>
            </m:rPr>
            <m:t>u</m:t>
          </m:r>
          <m:r>
            <m:rPr>
              <m:sty m:val="p"/>
            </m:rPr>
            <m:t>,</m:t>
          </m:r>
          <m:r>
            <m:rPr>
              <m:sty m:val="i"/>
            </m:rPr>
            <m:t>v</m:t>
          </m:r>
          <m:r>
            <m:rPr>
              <m:sty m:val="p"/>
            </m:rPr>
            <m:t>)</m:t>
          </m:r>
          <m:r>
            <m:rPr>
              <m:sty m:val="p"/>
            </m:rPr>
            <m:t>∈</m:t>
          </m:r>
          <m:sSub>
            <m:sSubPr/>
            <m:e>
              <m:r>
                <m:rPr>
                  <m:sty m:val="i"/>
                </m:rPr>
                <m:t>E</m:t>
              </m:r>
            </m:e>
            <m:sub>
              <m:r>
                <m:rPr>
                  <m:sty m:val="i"/>
                </m:rPr>
                <m:t>G</m:t>
              </m:r>
            </m:sub>
          </m:sSub>
          <m:r>
            <m:rPr>
              <m:sty m:val="p"/>
            </m:rPr>
            <m:t xml:space="preserve"> </m:t>
          </m:r>
          <m:r>
            <m:rPr>
              <m:sty m:val="p"/>
            </m:rPr>
            <m:t>0</m:t>
          </m:r>
          <m:r>
            <m:rPr>
              <m:sty m:val="p"/>
            </m:rPr>
            <m:t>⩽</m:t>
          </m:r>
          <m:r>
            <m:rPr>
              <m:sty m:val="i"/>
            </m:rPr>
            <m:t>x</m:t>
          </m:r>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u</m:t>
          </m:r>
          <m:r>
            <m:rPr>
              <m:sty m:val="p"/>
            </m:rPr>
            <m:t>,</m:t>
          </m:r>
          <m:r>
            <m:rPr>
              <m:sty m:val="i"/>
            </m:rPr>
            <m:t>v</m:t>
          </m:r>
          <m:r>
            <m:rPr>
              <m:sty m:val="p"/>
            </m:rPr>
            <m:t>)</m:t>
          </m:r>
        </m:oMath>
      </m:oMathPara>
    </w:p>
    <w:p>
      <w:pPr>
        <w:spacing w:after="220" w:lineRule="auto"/>
      </w:pPr>
      <w:r>
        <w:rPr>
          <w:rFonts w:eastAsia="Georgia" w:cs="Georgia" w:ascii="Georgia" w:hAnsi="Georgia"/>
        </w:rPr>
        <w:t xml:space="preserve">II.1. Donner une interprétation des équations (1) et (2).</w:t>
      </w:r>
    </w:p>
    <w:p>
      <w:pPr>
        <w:spacing w:after="220" w:lineRule="auto"/>
      </w:pPr>
      <w:r>
        <w:rPr>
          <w:rFonts w:eastAsia="Georgia" w:cs="Georgia" w:ascii="Georgia" w:hAnsi="Georgia"/>
        </w:rPr>
        <w:t xml:space="preserve">Le problème du flot maximum consiste à maximiser </w:t>
      </w:r>
      <m:oMath>
        <m:r>
          <m:rPr>
            <m:sty m:val="i"/>
          </m:rPr>
          <m:t>ν</m:t>
        </m:r>
      </m:oMath>
      <w:r>
        <w:rPr>
          <w:rFonts w:eastAsia="Georgia" w:cs="Georgia" w:ascii="Georgia" w:hAnsi="Georgia"/>
        </w:rPr>
        <w:t xml:space="preserve"> en respectant les contraintes imposées par (1) et (2).</w:t>
      </w:r>
    </w:p>
    <w:p>
      <w:pPr>
        <w:spacing w:after="220" w:lineRule="auto"/>
      </w:pPr>
      <w:r>
        <w:rPr>
          <w:rFonts w:eastAsia="Georgia" w:cs="Georgia" w:ascii="Georgia" w:hAnsi="Georgia"/>
        </w:rPr>
        <w:t xml:space="preserve">Nous supposons dans la suite de ce problème que :</w:t>
      </w:r>
    </w:p>
    <w:p>
      <w:pPr>
        <w:numPr>
          <w:ilvl w:val="0"/>
          <w:numId w:val="3"/>
        </w:numPr>
        <w:spacing w:lineRule="auto"/>
      </w:pPr>
      <m:oMath>
        <m:r>
          <m:rPr>
            <m:sty m:val="i"/>
          </m:rPr>
          <m:t>G</m:t>
        </m:r>
      </m:oMath>
      <w:r>
        <w:rPr>
          <w:rFonts w:eastAsia="Georgia" w:cs="Georgia" w:ascii="Georgia" w:hAnsi="Georgia"/>
        </w:rPr>
        <w:t xml:space="preserve"> ne contient aucun circuit orienté de </w:t>
      </w:r>
      <m:oMath>
        <m:sSub>
          <m:sSubPr/>
          <m:e>
            <m:r>
              <m:rPr>
                <m:sty m:val="i"/>
              </m:rPr>
              <m:t>s</m:t>
            </m:r>
          </m:e>
          <m:sub>
            <m:r>
              <m:rPr>
                <m:sty m:val="i"/>
              </m:rPr>
              <m:t>G</m:t>
            </m:r>
          </m:sub>
        </m:sSub>
      </m:oMath>
      <w:r>
        <w:rPr/>
        <w:t xml:space="preserve"> vers </w:t>
      </w:r>
      <m:oMath>
        <m:sSub>
          <m:sSubPr/>
          <m:e>
            <m:r>
              <m:rPr>
                <m:sty m:val="i"/>
              </m:rPr>
              <m:t>t</m:t>
            </m:r>
          </m:e>
          <m:sub>
            <m:r>
              <m:rPr>
                <m:sty m:val="i"/>
              </m:rPr>
              <m:t>G</m:t>
            </m:r>
          </m:sub>
        </m:sSub>
      </m:oMath>
      <w:r>
        <w:rPr>
          <w:rFonts w:eastAsia="Georgia" w:cs="Georgia" w:ascii="Georgia" w:hAnsi="Georgia"/>
        </w:rPr>
        <w:t xml:space="preserve"> composé uniquement d'arcs de capacité infinie ;</w:t>
      </w:r>
    </w:p>
    <w:p>
      <w:pPr>
        <w:numPr>
          <w:ilvl w:val="0"/>
          <w:numId w:val="3"/>
        </w:numPr>
        <w:spacing w:lineRule="auto"/>
      </w:pPr>
      <m:oMath>
        <m:r>
          <m:rPr>
            <m:sty m:val="i"/>
          </m:rPr>
          <m:t>G</m:t>
        </m:r>
      </m:oMath>
      <w:r>
        <w:rPr>
          <w:rFonts w:eastAsia="Georgia" w:cs="Georgia" w:ascii="Georgia" w:hAnsi="Georgia"/>
        </w:rPr>
        <w:t xml:space="preserve"> est un graphe symétrique, ce qui est possible car nous autorisons les arcs à avoir une capacité nulle. Seuls les arcs dont la capacité est strictement positive seront représentés.</w:t>
      </w:r>
      <w:r>
        <w:rPr/>
        <w:br w:type="textWrapping"/>
      </w:r>
      <w:r>
        <w:rPr>
          <w:rFonts w:eastAsia="Georgia" w:cs="Georgia" w:ascii="Georgia" w:hAnsi="Georgia"/>
        </w:rPr>
        <w:t xml:space="preserve">La valeur maximum d'un flot peut être reliée avec une autre caractéristique du réseau de transport </w:t>
      </w:r>
      <m:oMath>
        <m:r>
          <m:rPr>
            <m:sty m:val="i"/>
          </m:rPr>
          <m:t>G</m:t>
        </m:r>
      </m:oMath>
      <w:r>
        <w:rPr/>
        <w:t xml:space="preserve">.</w:t>
      </w:r>
      <w:r>
        <w:rPr/>
        <w:br w:type="textWrapping"/>
      </w:r>
      <w:r>
        <w:rPr>
          <w:rFonts w:eastAsia="Georgia" w:cs="Georgia" w:ascii="Georgia" w:hAnsi="Georgia"/>
        </w:rPr>
        <w:t xml:space="preserve">Définition </w:t>
      </w:r>
      <m:oMath>
        <m:r>
          <m:rPr>
            <m:sty m:val="p"/>
          </m:rPr>
          <m:t>7</m:t>
        </m:r>
        <m:r>
          <m:rPr>
            <m:nor/>
          </m:rPr>
          <m:t xml:space="preserve"> </m:t>
        </m:r>
        <m:r>
          <m:rPr>
            <m:sty m:val="p"/>
          </m:rPr>
          <m:t>s</m:t>
        </m:r>
        <m:r>
          <m:rPr>
            <m:sty m:val="p"/>
          </m:rPr>
          <m:t>,</m:t>
        </m:r>
        <m:r>
          <m:rPr>
            <m:sty m:val="p"/>
          </m:rPr>
          <m:t>t</m:t>
        </m:r>
      </m:oMath>
      <w:r>
        <w:rPr/>
        <w:t xml:space="preserve">-coupe.</w:t>
      </w:r>
      <w:r>
        <w:rPr/>
        <w:br w:type="textWrapping"/>
      </w:r>
      <w:r>
        <w:rPr/>
        <w:t xml:space="preserve">Soit </w:t>
      </w:r>
      <m:oMath>
        <m:r>
          <m:rPr>
            <m:sty m:val="i"/>
          </m:rPr>
          <m:t>S</m:t>
        </m:r>
        <m:r>
          <m:rPr>
            <m:sty m:val="p"/>
          </m:rPr>
          <m:t>⊂</m:t>
        </m:r>
        <m:sSub>
          <m:sSubPr/>
          <m:e>
            <m:r>
              <m:rPr>
                <m:sty m:val="i"/>
              </m:rPr>
              <m:t>V</m:t>
            </m:r>
          </m:e>
          <m:sub>
            <m:r>
              <m:rPr>
                <m:sty m:val="i"/>
              </m:rPr>
              <m:t>G</m:t>
            </m:r>
          </m:sub>
        </m:sSub>
      </m:oMath>
      <w:r>
        <w:rPr/>
        <w:t xml:space="preserve"> et </w:t>
      </w:r>
      <m:oMath>
        <m:r>
          <m:rPr>
            <m:sty m:val="i"/>
          </m:rPr>
          <m:t>T</m:t>
        </m:r>
        <m:r>
          <m:rPr>
            <m:sty m:val="p"/>
          </m:rPr>
          <m:t>=</m:t>
        </m:r>
        <m:sSub>
          <m:sSubPr/>
          <m:e>
            <m:r>
              <m:rPr>
                <m:sty m:val="i"/>
              </m:rPr>
              <m:t>V</m:t>
            </m:r>
          </m:e>
          <m:sub>
            <m:r>
              <m:rPr>
                <m:sty m:val="i"/>
              </m:rPr>
              <m:t>G</m:t>
            </m:r>
          </m:sub>
        </m:sSub>
        <m:r>
          <m:rPr>
            <m:sty m:val="p"/>
          </m:rPr>
          <m:t>∖</m:t>
        </m:r>
        <m:r>
          <m:rPr>
            <m:sty m:val="i"/>
          </m:rPr>
          <m:t>S</m:t>
        </m:r>
      </m:oMath>
      <w:r>
        <w:rPr/>
        <w:t xml:space="preserve"> tels que </w:t>
      </w:r>
      <m:oMath>
        <m:sSub>
          <m:sSubPr/>
          <m:e>
            <m:r>
              <m:rPr>
                <m:sty m:val="i"/>
              </m:rPr>
              <m:t>s</m:t>
            </m:r>
          </m:e>
          <m:sub>
            <m:r>
              <m:rPr>
                <m:sty m:val="i"/>
              </m:rPr>
              <m:t>G</m:t>
            </m:r>
          </m:sub>
        </m:sSub>
        <m:r>
          <m:rPr>
            <m:sty m:val="p"/>
          </m:rPr>
          <m:t>∈</m:t>
        </m:r>
        <m:r>
          <m:rPr>
            <m:sty m:val="i"/>
          </m:rPr>
          <m:t>S</m:t>
        </m:r>
      </m:oMath>
      <w:r>
        <w:rPr/>
        <w:t xml:space="preserve"> et </w:t>
      </w:r>
      <m:oMath>
        <m:sSub>
          <m:sSubPr/>
          <m:e>
            <m:r>
              <m:rPr>
                <m:sty m:val="i"/>
              </m:rPr>
              <m:t>t</m:t>
            </m:r>
          </m:e>
          <m:sub>
            <m:r>
              <m:rPr>
                <m:sty m:val="i"/>
              </m:rPr>
              <m:t>G</m:t>
            </m:r>
          </m:sub>
        </m:sSub>
        <m:r>
          <m:rPr>
            <m:sty m:val="p"/>
          </m:rPr>
          <m:t>∈</m:t>
        </m:r>
        <m:r>
          <m:rPr>
            <m:sty m:val="i"/>
          </m:rPr>
          <m:t>T</m:t>
        </m:r>
      </m:oMath>
      <w:r>
        <w:rPr/>
        <w:t xml:space="preserve">. Les arcs dont l'origine est dans </w:t>
      </w:r>
      <m:oMath>
        <m:r>
          <m:rPr>
            <m:sty m:val="i"/>
          </m:rPr>
          <m:t>S</m:t>
        </m:r>
      </m:oMath>
      <w:r>
        <w:rPr>
          <w:rFonts w:eastAsia="Georgia" w:cs="Georgia" w:ascii="Georgia" w:hAnsi="Georgia"/>
        </w:rPr>
        <w:t xml:space="preserve"> et l'extrémité terminale dans </w:t>
      </w:r>
      <m:oMath>
        <m:r>
          <m:rPr>
            <m:sty m:val="i"/>
          </m:rPr>
          <m:t>T</m:t>
        </m:r>
      </m:oMath>
      <w:r>
        <w:rPr/>
        <w:t xml:space="preserve"> forment une s,t-coupe de </w:t>
      </w:r>
      <m:oMath>
        <m:r>
          <m:rPr>
            <m:sty m:val="i"/>
          </m:rPr>
          <m:t>G</m:t>
        </m:r>
      </m:oMath>
      <w:r>
        <w:rPr/>
        <w:t xml:space="preserve">. On note </w:t>
      </w:r>
      <m:oMath>
        <m:r>
          <m:rPr>
            <m:sty m:val="i"/>
          </m:rPr>
          <m:t>c</m:t>
        </m:r>
        <m:r>
          <m:rPr>
            <m:sty m:val="p"/>
          </m:rPr>
          <m:t>(</m:t>
        </m:r>
        <m:r>
          <m:rPr>
            <m:sty m:val="i"/>
          </m:rPr>
          <m:t>S</m:t>
        </m:r>
        <m:r>
          <m:rPr>
            <m:sty m:val="p"/>
          </m:rPr>
          <m:t>,</m:t>
        </m:r>
        <m:r>
          <m:rPr>
            <m:sty m:val="i"/>
          </m:rPr>
          <m:t>T</m:t>
        </m:r>
        <m:r>
          <m:rPr>
            <m:sty m:val="p"/>
          </m:rPr>
          <m:t>)</m:t>
        </m:r>
        <m:r>
          <m:rPr>
            <m:sty m:val="p"/>
          </m:rPr>
          <m:t>=</m:t>
        </m:r>
        <m:nary>
          <m:naryPr>
            <m:chr m:val="∑"/>
            <m:limLoc m:val="undOvr"/>
            <m:subHide m:val="1"/>
            <m:supHide m:val="1"/>
            <m:ctrlPr>
              <w:rPr>
                <w:rFonts w:ascii="Cambria Math" w:hAnsi="Cambria Math"/>
              </w:rPr>
            </m:ctrlPr>
          </m:naryPr>
          <m:sub/>
          <m:sup/>
          <m:e>
            <m:r>
              <m:t xml:space="preserve"> </m:t>
            </m:r>
          </m:e>
        </m:nary>
        <m:r>
          <m:rPr>
            <m:sty m:val="i"/>
          </m:rPr>
          <m:t>c</m:t>
        </m:r>
        <m:r>
          <m:rPr>
            <m:sty m:val="p"/>
          </m:rPr>
          <m:t>(</m:t>
        </m:r>
        <m:r>
          <m:rPr>
            <m:sty m:val="i"/>
          </m:rPr>
          <m:t>u</m:t>
        </m:r>
        <m:r>
          <m:rPr>
            <m:sty m:val="p"/>
          </m:rPr>
          <m:t>,</m:t>
        </m:r>
        <m:r>
          <m:rPr>
            <m:sty m:val="i"/>
          </m:rPr>
          <m:t>v</m:t>
        </m:r>
        <m:r>
          <m:rPr>
            <m:sty m:val="p"/>
          </m:rPr>
          <m:t>)</m:t>
        </m:r>
      </m:oMath>
      <w:r>
        <w:rPr>
          <w:rFonts w:eastAsia="Georgia" w:cs="Georgia" w:ascii="Georgia" w:hAnsi="Georgia"/>
        </w:rPr>
        <w:t xml:space="preserve"> la capacité de la coupe.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i"/>
                  </m:rPr>
                  <m:t>u</m:t>
                </m:r>
                <m:r>
                  <m:rPr>
                    <m:sty m:val="p"/>
                  </m:rPr>
                  <m:t>,</m:t>
                </m:r>
                <m:r>
                  <m:rPr>
                    <m:sty m:val="i"/>
                  </m:rPr>
                  <m:t>v</m:t>
                </m:r>
                <m:r>
                  <m:rPr>
                    <m:sty m:val="p"/>
                  </m:rPr>
                  <m:t>)</m:t>
                </m:r>
                <m:r>
                  <m:rPr>
                    <m:sty m:val="p"/>
                  </m:rPr>
                  <m:t>∈</m:t>
                </m:r>
                <m:sSub>
                  <m:sSubPr/>
                  <m:e>
                    <m:r>
                      <m:rPr>
                        <m:sty m:val="i"/>
                      </m:rPr>
                      <m:t>E</m:t>
                    </m:r>
                  </m:e>
                  <m:sub>
                    <m:r>
                      <m:rPr>
                        <m:sty m:val="i"/>
                      </m:rPr>
                      <m:t>G</m:t>
                    </m:r>
                  </m:sub>
                </m:sSub>
              </m:e>
            </m:mr>
            <m:mr>
              <m:e/>
              <m:e>
                <m:r>
                  <m:rPr>
                    <m:sty m:val="i"/>
                  </m:rPr>
                  <m:t>u</m:t>
                </m:r>
                <m:r>
                  <m:rPr>
                    <m:sty m:val="p"/>
                  </m:rPr>
                  <m:t>∈</m:t>
                </m:r>
                <m:r>
                  <m:rPr>
                    <m:sty m:val="i"/>
                  </m:rPr>
                  <m:t>S</m:t>
                </m:r>
                <m:r>
                  <m:rPr>
                    <m:sty m:val="p"/>
                  </m:rPr>
                  <m:t>,</m:t>
                </m:r>
                <m:r>
                  <m:rPr>
                    <m:sty m:val="i"/>
                  </m:rPr>
                  <m:t>v</m:t>
                </m:r>
                <m:r>
                  <m:rPr>
                    <m:sty m:val="p"/>
                  </m:rPr>
                  <m:t>∈</m:t>
                </m:r>
                <m:r>
                  <m:rPr>
                    <m:sty m:val="i"/>
                  </m:rPr>
                  <m:t>T</m:t>
                </m:r>
              </m:e>
            </m:mr>
          </m:m>
        </m:oMath>
      </m:oMathPara>
    </w:p>
    <w:p>
      <w:pPr>
        <w:spacing w:after="220" w:lineRule="auto"/>
      </w:pPr>
      <w:r>
        <w:rPr>
          <w:rFonts w:eastAsia="Georgia" w:cs="Georgia" w:ascii="Georgia" w:hAnsi="Georgia"/>
        </w:rPr>
        <w:t xml:space="preserve">Définition 8 Coupe minimale.</w:t>
      </w:r>
      <w:r>
        <w:rPr/>
        <w:br w:type="textWrapping"/>
      </w:r>
      <w:r>
        <w:rPr>
          <w:rFonts w:eastAsia="Georgia" w:cs="Georgia" w:ascii="Georgia" w:hAnsi="Georgia"/>
        </w:rPr>
        <w:t xml:space="preserve">Une coupe minimale est une coupe de capacité minimale parmi toutes les s,t-coupe de </w:t>
      </w:r>
      <m:oMath>
        <m:r>
          <m:rPr>
            <m:sty m:val="i"/>
          </m:rPr>
          <m:t>G</m:t>
        </m:r>
      </m:oMath>
      <w:r>
        <w:rPr/>
        <w:t xml:space="preserve">.</w:t>
      </w:r>
      <w:r>
        <w:rPr/>
        <w:br w:type="textWrapping"/>
      </w:r>
      <w:r>
        <w:rPr/>
        <w:t xml:space="preserve">II.2. Soit </w:t>
      </w:r>
      <m:oMath>
        <m:r>
          <m:rPr>
            <m:sty m:val="i"/>
          </m:rPr>
          <m:t>x</m:t>
        </m:r>
      </m:oMath>
      <w:r>
        <w:rPr/>
        <w:t xml:space="preserve"> un flot de valeur </w:t>
      </w:r>
      <m:oMath>
        <m:r>
          <m:rPr>
            <m:sty m:val="i"/>
          </m:rPr>
          <m:t>ν</m:t>
        </m:r>
      </m:oMath>
      <w:r>
        <w:rPr/>
        <w:t xml:space="preserve"> dans </w:t>
      </w:r>
      <m:oMath>
        <m:r>
          <m:rPr>
            <m:sty m:val="i"/>
          </m:rPr>
          <m:t>G</m:t>
        </m:r>
      </m:oMath>
      <w:r>
        <w:rPr/>
        <w:t xml:space="preserve"> et ( </w:t>
      </w:r>
      <m:oMath>
        <m:r>
          <m:rPr>
            <m:sty m:val="i"/>
          </m:rPr>
          <m:t>S</m:t>
        </m:r>
        <m:r>
          <m:rPr>
            <m:sty m:val="p"/>
          </m:rPr>
          <m:t>,</m:t>
        </m:r>
        <m:r>
          <m:rPr>
            <m:sty m:val="i"/>
          </m:rPr>
          <m:t>T</m:t>
        </m:r>
      </m:oMath>
      <w:r>
        <w:rPr/>
        <w:t xml:space="preserve"> ) une s,t-coupe de </w:t>
      </w:r>
      <m:oMath>
        <m:r>
          <m:rPr>
            <m:sty m:val="i"/>
          </m:rPr>
          <m:t>G</m:t>
        </m:r>
      </m:oMath>
      <w:r>
        <w:rPr/>
        <w:t xml:space="preserve">. Montrer que :</w:t>
      </w:r>
    </w:p>
    <w:p>
      <w:pPr>
        <w:spacing w:after="220" w:lineRule="auto"/>
      </w:pPr>
      <m:oMathPara>
        <m:oMath>
          <m:r>
            <m:rPr>
              <m:sty m:val="i"/>
            </m:rPr>
            <m:t>ν</m:t>
          </m:r>
          <m:r>
            <m:rPr>
              <m:sty m:val="p"/>
            </m:rPr>
            <m:t>⩽</m:t>
          </m:r>
          <m:r>
            <m:rPr>
              <m:sty m:val="i"/>
            </m:rPr>
            <m:t>c</m:t>
          </m:r>
          <m:r>
            <m:rPr>
              <m:sty m:val="p"/>
            </m:rPr>
            <m:t>(</m:t>
          </m:r>
          <m:r>
            <m:rPr>
              <m:sty m:val="i"/>
            </m:rPr>
            <m:t>S</m:t>
          </m:r>
          <m:r>
            <m:rPr>
              <m:sty m:val="p"/>
            </m:rPr>
            <m:t>,</m:t>
          </m:r>
          <m:r>
            <m:rPr>
              <m:sty m:val="i"/>
            </m:rPr>
            <m:t>T</m:t>
          </m:r>
          <m:r>
            <m:rPr>
              <m:sty m:val="p"/>
            </m:rPr>
            <m:t>)</m:t>
          </m:r>
        </m:oMath>
      </m:oMathPara>
    </w:p>
    <w:p>
      <w:pPr>
        <w:spacing w:after="220" w:lineRule="auto"/>
      </w:pPr>
      <w:r>
        <w:rPr/>
        <w:t xml:space="preserve">Indication : faire la somme des relations (1) pour tous les sommets de </w:t>
      </w:r>
      <m:oMath>
        <m:r>
          <m:rPr>
            <m:sty m:val="i"/>
          </m:rPr>
          <m:t>S</m:t>
        </m:r>
      </m:oMath>
      <w:r>
        <w:rPr/>
        <w:t xml:space="preserve">.</w:t>
      </w:r>
    </w:p>
    <w:p>
      <w:pPr>
        <w:spacing w:after="220" w:lineRule="auto"/>
      </w:pPr>
      <w:r>
        <w:rPr>
          <w:rFonts w:eastAsia="Georgia" w:cs="Georgia" w:ascii="Georgia" w:hAnsi="Georgia"/>
        </w:rPr>
        <w:t xml:space="preserve">Définition 9 Flot maximal.</w:t>
      </w:r>
      <w:r>
        <w:rPr/>
        <w:br w:type="textWrapping"/>
      </w:r>
      <w:r>
        <w:rPr/>
        <w:t xml:space="preserve">Soit </w:t>
      </w:r>
      <m:oMath>
        <m:r>
          <m:rPr>
            <m:sty m:val="i"/>
          </m:rPr>
          <m:t>G</m:t>
        </m:r>
      </m:oMath>
      <w:r>
        <w:rPr>
          <w:rFonts w:eastAsia="Georgia" w:cs="Georgia" w:ascii="Georgia" w:hAnsi="Georgia"/>
        </w:rPr>
        <w:t xml:space="preserve"> un réseau de transport et </w:t>
      </w:r>
      <m:oMath>
        <m:r>
          <m:rPr>
            <m:sty m:val="i"/>
          </m:rPr>
          <m:t>x</m:t>
        </m:r>
      </m:oMath>
      <w:r>
        <w:rPr/>
        <w:t xml:space="preserve"> un flot sur </w:t>
      </w:r>
      <m:oMath>
        <m:r>
          <m:rPr>
            <m:sty m:val="i"/>
          </m:rPr>
          <m:t>G</m:t>
        </m:r>
      </m:oMath>
      <w:r>
        <w:rPr/>
        <w:t xml:space="preserve">. Si la valeur du flot </w:t>
      </w:r>
      <m:oMath>
        <m:r>
          <m:rPr>
            <m:sty m:val="i"/>
          </m:rPr>
          <m:t>x</m:t>
        </m:r>
      </m:oMath>
      <w:r>
        <w:rPr>
          <w:rFonts w:eastAsia="Georgia" w:cs="Georgia" w:ascii="Georgia" w:hAnsi="Georgia"/>
        </w:rPr>
        <w:t xml:space="preserve"> est égale à la capacité d'une coupe minimale de </w:t>
      </w:r>
      <m:oMath>
        <m:r>
          <m:rPr>
            <m:sty m:val="i"/>
          </m:rPr>
          <m:t>G</m:t>
        </m:r>
      </m:oMath>
      <w:r>
        <w:rPr/>
        <w:t xml:space="preserve">, alors le flot est maximal. A l'inverse, si une coupe de </w:t>
      </w:r>
      <m:oMath>
        <m:r>
          <m:rPr>
            <m:sty m:val="i"/>
          </m:rPr>
          <m:t>G</m:t>
        </m:r>
      </m:oMath>
      <w:r>
        <w:rPr>
          <w:rFonts w:eastAsia="Georgia" w:cs="Georgia" w:ascii="Georgia" w:hAnsi="Georgia"/>
        </w:rPr>
        <w:t xml:space="preserve"> a une capacité égale à la valeur d'un flot maximal, alors cette coupe est minimale.</w:t>
      </w:r>
    </w:p>
    <w:p>
      <w:pPr>
        <w:spacing w:after="220" w:lineRule="auto"/>
      </w:pPr>
      <w:r>
        <w:rPr>
          <w:rFonts w:eastAsia="Georgia" w:cs="Georgia" w:ascii="Georgia" w:hAnsi="Georgia"/>
        </w:rPr>
        <w:t xml:space="preserve">Cette relation sera utilisée pour stopper dans de bonnes conditions un algorithme itératif de maximisation de flot.</w:t>
      </w:r>
    </w:p>
    <w:p>
      <w:pPr>
        <w:spacing w:line="271" w:before="330" w:lineRule="auto"/>
      </w:pPr>
      <w:r>
        <w:rPr>
          <w:rFonts w:eastAsia="Georgia" w:cs="Georgia" w:ascii="Georgia" w:hAnsi="Georgia"/>
          <w:b/>
          <w:sz w:val="42"/>
        </w:rPr>
        <w:t xml:space="preserve">Modélisation</w:t>
      </w:r>
    </w:p>
    <w:p>
      <w:pPr>
        <w:spacing w:after="220" w:lineRule="auto"/>
      </w:pPr>
      <w:r>
        <w:rPr>
          <w:rFonts w:eastAsia="Georgia" w:cs="Georgia" w:ascii="Georgia" w:hAnsi="Georgia"/>
        </w:rPr>
        <w:t xml:space="preserve">Dans la suite, un graphe sera représenté par sa matrice d'adjacence </w:t>
      </w:r>
      <m:oMath>
        <m:r>
          <m:rPr>
            <m:sty m:val="i"/>
          </m:rPr>
          <m:t>A</m:t>
        </m:r>
        <m:r>
          <m:rPr>
            <m:sty m:val="p"/>
          </m:rPr>
          <m:t>,</m:t>
        </m:r>
        <m:sSub>
          <m:sSubPr/>
          <m:e>
            <m:r>
              <m:rPr>
                <m:sty m:val="i"/>
              </m:rPr>
              <m:t>A</m:t>
            </m:r>
          </m:e>
          <m:sub>
            <m:r>
              <m:rPr>
                <m:sty m:val="i"/>
              </m:rPr>
              <m:t>u</m:t>
            </m:r>
            <m:r>
              <m:rPr>
                <m:sty m:val="p"/>
              </m:rPr>
              <m:t>,</m:t>
            </m:r>
            <m:r>
              <m:rPr>
                <m:sty m:val="i"/>
              </m:rPr>
              <m:t>v</m:t>
            </m:r>
          </m:sub>
        </m:sSub>
      </m:oMath>
      <w:r>
        <w:rPr>
          <w:rFonts w:eastAsia="Georgia" w:cs="Georgia" w:ascii="Georgia" w:hAnsi="Georgia"/>
        </w:rPr>
        <w:t xml:space="preserve"> représentant la capacité de l'arc ( </w:t>
      </w:r>
      <m:oMath>
        <m:r>
          <m:rPr>
            <m:sty m:val="i"/>
          </m:rPr>
          <m:t>u</m:t>
        </m:r>
        <m:r>
          <m:rPr>
            <m:sty m:val="p"/>
          </m:rPr>
          <m:t>,</m:t>
        </m:r>
        <m:r>
          <m:rPr>
            <m:sty m:val="i"/>
          </m:rPr>
          <m:t>v</m:t>
        </m:r>
      </m:oMath>
      <w:r>
        <w:rPr>
          <w:rFonts w:eastAsia="Georgia" w:cs="Georgia" w:ascii="Georgia" w:hAnsi="Georgia"/>
        </w:rPr>
        <w:t xml:space="preserve"> ). Le réseau de transport </w:t>
      </w:r>
      <m:oMath>
        <m:r>
          <m:rPr>
            <m:sty m:val="i"/>
          </m:rPr>
          <m:t>G</m:t>
        </m:r>
      </m:oMath>
      <w:r>
        <w:rPr>
          <w:rFonts w:eastAsia="Georgia" w:cs="Georgia" w:ascii="Georgia" w:hAnsi="Georgia"/>
        </w:rPr>
        <w:t xml:space="preserve"> suivant sera utilisé pour répondre aux questions de ce paragraphe :</w:t>
      </w:r>
      <w:r>
        <w:rPr/>
        <w:br w:type="textWrapping"/>
      </w:r>
    </w:p>
    <w:p>
      <w:pPr>
        <w:spacing w:lineRule="auto"/>
        <w:jc w:val="center"/>
      </w:pPr>
      <w:r>
        <w:rPr/>
        <w:drawing>
          <wp:inline distB="0" distL="0" distR="0" distT="0">
            <wp:extent cx="5486400" cy="3050578"/>
            <wp:effectExtent b="0" l="0" r="0" t="0"/>
            <wp:docPr id="1" name="image-ba178634f3a5ee8da82c39397c7c68d24f7e71bd.jpg"/>
            <a:graphic>
              <a:graphicData uri="http://schemas.openxmlformats.org/drawingml/2006/picture">
                <pic:pic>
                  <pic:nvPicPr>
                    <pic:cNvPr id="1" name="image-ba178634f3a5ee8da82c39397c7c68d24f7e71bd.jpg" descr=""/>
                    <pic:cNvPicPr/>
                  </pic:nvPicPr>
                  <pic:blipFill>
                    <a:blip r:embed="rId5" cstate="print"/>
                    <a:srcRect b="0" l="0" r="0" t="0"/>
                    <a:stretch>
                      <a:fillRect/>
                    </a:stretch>
                  </pic:blipFill>
                  <pic:spPr>
                    <a:xfrm>
                      <a:off x="0" y="0"/>
                      <a:ext cx="5486400" cy="3050578"/>
                    </a:xfrm>
                    <a:prstGeom prst="rect"/>
                  </pic:spPr>
                </pic:pic>
              </a:graphicData>
            </a:graphic>
          </wp:inline>
        </w:drawing>
      </w:r>
    </w:p>
    <w:p>
      <w:pPr>
        <w:spacing w:after="220" w:lineRule="auto"/>
      </w:pPr>
      <w:r>
        <w:rPr/>
        <w:br w:type="textWrapping"/>
      </w:r>
      <w:r>
        <w:rPr>
          <w:rFonts w:eastAsia="Georgia" w:cs="Georgia" w:ascii="Georgia" w:hAnsi="Georgia"/>
        </w:rPr>
        <w:t xml:space="preserve">II.3. Proposer en CAML des types reseau_transport et flot permettant de modéliser un réseau de transport et un flot. Préciser en particulier comment indiquer que deux sommets ne sont pas reliés dans le graphe et comment modéliser une capacité infinie.</w:t>
      </w:r>
      <w:r>
        <w:rPr/>
        <w:br w:type="textWrapping"/>
      </w:r>
      <w:r>
        <w:rPr>
          <w:rFonts w:eastAsia="Georgia" w:cs="Georgia" w:ascii="Georgia" w:hAnsi="Georgia"/>
        </w:rPr>
        <w:t xml:space="preserve">Déclarer alors le réseau de transport </w:t>
      </w:r>
      <m:oMath>
        <m:r>
          <m:rPr>
            <m:sty m:val="i"/>
          </m:rPr>
          <m:t>G</m:t>
        </m:r>
      </m:oMath>
      <w:r>
        <w:rPr/>
        <w:t xml:space="preserve">.</w:t>
      </w:r>
      <w:r>
        <w:rPr/>
        <w:br w:type="textWrapping"/>
      </w:r>
      <w:r>
        <w:rPr>
          <w:rFonts w:eastAsia="Georgia" w:cs="Georgia" w:ascii="Georgia" w:hAnsi="Georgia"/>
        </w:rPr>
        <w:t xml:space="preserve">II.4. Écrire en CAML une fonction flot_admissible:reseau_transport </w:t>
      </w:r>
      <m:oMath>
        <m:r>
          <m:rPr>
            <m:sty m:val="p"/>
          </m:rPr>
          <m:t>→</m:t>
        </m:r>
        <m:r>
          <m:rPr>
            <m:sty m:val="i"/>
          </m:rPr>
          <m:t>f</m:t>
        </m:r>
        <m:r>
          <m:rPr>
            <m:sty m:val="i"/>
          </m:rPr>
          <m:t>l</m:t>
        </m:r>
        <m:r>
          <m:rPr>
            <m:sty m:val="i"/>
          </m:rPr>
          <m:t>o</m:t>
        </m:r>
        <m:r>
          <m:rPr>
            <m:sty m:val="i"/>
          </m:rPr>
          <m:t>t</m:t>
        </m:r>
        <m:r>
          <m:rPr>
            <m:sty m:val="p"/>
          </m:rPr>
          <m:t>→</m:t>
        </m:r>
      </m:oMath>
      <w:r>
        <w:rPr>
          <w:rFonts w:eastAsia="Georgia" w:cs="Georgia" w:ascii="Georgia" w:hAnsi="Georgia"/>
        </w:rPr>
        <w:t xml:space="preserve"> bool, qui teste qu'un flot vérifie les équations (1) et (2) pour le réseau de transport passé en paramètre.</w:t>
      </w:r>
    </w:p>
    <w:p>
      <w:pPr>
        <w:spacing w:line="288" w:after="220" w:lineRule="auto"/>
        <w:jc w:val="center"/>
      </w:pPr>
      <w:r>
        <w:rPr>
          <w:b/>
          <w:sz w:val="56"/>
        </w:rPr>
        <w:t xml:space="preserve">Algorithme de Ford et Fulkerson</w:t>
      </w:r>
    </w:p>
    <w:p>
      <w:pPr>
        <w:pStyle w:val="SourceCode"/>
        <w:shd w:val="clear" w:fill="F8F8FA"/>
        <w:spacing w:lineRule="auto"/>
      </w:pPr>
      <w:r>
        <w:rPr>
          <w:rStyle w:val="VerbatimChar"/>
          <w:rFonts w:eastAsia="Consolas" w:cs="Consolas" w:ascii="Consolas" w:hAnsi="Consolas"/>
        </w:rPr>
        <w:t xml:space="preserve">Algorithme 1: schéma général de l'algorithme de Ford et Fulkerson</w:t>
        <w:br/>
        <w:t xml:space="preserve">    Entrées:</w:t>
        <w:br/>
        <w:t xml:space="preserve">    Un réseau de transport $G=\left(V_{G}, E_{G}\right)$</w:t>
        <w:br/>
        <w:t xml:space="preserve">    Sorties:</w:t>
        <w:br/>
        <w:t xml:space="preserve">    Un flot $x$</w:t>
        <w:br/>
        <w:t xml:space="preserve">    pour tout $(u, v) \in E_{G}$ faire</w:t>
        <w:br/>
        <w:t xml:space="preserve">        $x(u, v) \leftarrow 0$</w:t>
        <w:br/>
        <w:t xml:space="preserve">    tant que il existe un chemin améliorant $P$ de $s_{G}$ à $t_{G}$ faire</w:t>
        <w:br/>
        <w:t xml:space="preserve">        Calculer $\alpha$, l'augmentation maximum sur le chemin $P$</w:t>
        <w:br/>
        <w:t xml:space="preserve">        $x(u, v) \leftarrow x(u, v)+\alpha$ pour tous les arcs ( $u, v$ ) pris dans le sens direct</w:t>
        <w:br/>
        <w:t xml:space="preserve">        $x(u, v) \leftarrow x(u, v)-\alpha$ pour tous les arcs $(u, v)$ pris dans le sens contraire</w:t>
        <w:br/>
        <w:t xml:space="preserve">    retourner $x$</w:t>
        <w:br/>
        <w:t xml:space="preserve"/>
      </w:r>
    </w:p>
    <w:p>
      <w:pPr>
        <w:spacing w:after="220" w:lineRule="auto"/>
      </w:pPr>
      <w:r>
        <w:rPr/>
        <w:t xml:space="preserve">Soit </w:t>
      </w:r>
      <m:oMath>
        <m:r>
          <m:rPr>
            <m:sty m:val="i"/>
          </m:rPr>
          <m:t>G</m:t>
        </m:r>
      </m:oMath>
      <w:r>
        <w:rPr>
          <w:rFonts w:eastAsia="Georgia" w:cs="Georgia" w:ascii="Georgia" w:hAnsi="Georgia"/>
        </w:rPr>
        <w:t xml:space="preserve"> un réseau de transport et </w:t>
      </w:r>
      <m:oMath>
        <m:r>
          <m:rPr>
            <m:sty m:val="i"/>
          </m:rPr>
          <m:t>x</m:t>
        </m:r>
      </m:oMath>
      <w:r>
        <w:rPr/>
        <w:t xml:space="preserve"> un flot.</w:t>
      </w:r>
      <w:r>
        <w:rPr/>
        <w:br w:type="textWrapping"/>
      </w:r>
      <w:r>
        <w:rPr>
          <w:rFonts w:eastAsia="Georgia" w:cs="Georgia" w:ascii="Georgia" w:hAnsi="Georgia"/>
        </w:rPr>
        <w:t xml:space="preserve">Définition 10 Chemin dans un graphe.</w:t>
      </w:r>
      <w:r>
        <w:rPr/>
        <w:br w:type="textWrapping"/>
      </w:r>
      <w:r>
        <w:rPr/>
        <w:t xml:space="preserve">Un chemin d'origine </w:t>
      </w:r>
      <m:oMath>
        <m:r>
          <m:rPr>
            <m:sty m:val="i"/>
          </m:rPr>
          <m:t>u</m:t>
        </m:r>
      </m:oMath>
      <w:r>
        <w:rPr>
          <w:rFonts w:eastAsia="Georgia" w:cs="Georgia" w:ascii="Georgia" w:hAnsi="Georgia"/>
        </w:rPr>
        <w:t xml:space="preserve"> et d'extrémité </w:t>
      </w:r>
      <m:oMath>
        <m:r>
          <m:rPr>
            <m:sty m:val="i"/>
          </m:rPr>
          <m:t>v</m:t>
        </m:r>
      </m:oMath>
      <w:r>
        <w:rPr/>
        <w:t xml:space="preserve"> dans un graphe </w:t>
      </w:r>
      <m:oMath>
        <m:r>
          <m:rPr>
            <m:sty m:val="i"/>
          </m:rPr>
          <m:t>G</m:t>
        </m:r>
        <m:r>
          <m:rPr>
            <m:sty m:val="p"/>
          </m:rPr>
          <m:t>=</m:t>
        </m:r>
        <m:d>
          <m:dPr>
            <m:begChr m:val="("/>
            <m:endChr m:val=")"/>
            <m:ctrlPr>
              <w:rPr>
                <w:rFonts w:ascii="Cambria Math" w:hAnsi="Cambria Math"/>
              </w:rPr>
            </m:ctrlPr>
          </m:dPr>
          <m:e>
            <m:sSub>
              <m:sSubPr/>
              <m:e>
                <m:r>
                  <m:rPr>
                    <m:sty m:val="i"/>
                  </m:rPr>
                  <m:t>V</m:t>
                </m:r>
              </m:e>
              <m:sub>
                <m:r>
                  <m:rPr>
                    <m:sty m:val="i"/>
                  </m:rPr>
                  <m:t>G</m:t>
                </m:r>
              </m:sub>
            </m:sSub>
            <m:r>
              <m:rPr>
                <m:sty m:val="p"/>
              </m:rPr>
              <m:t>,</m:t>
            </m:r>
            <m:sSub>
              <m:sSubPr/>
              <m:e>
                <m:r>
                  <m:rPr>
                    <m:sty m:val="i"/>
                  </m:rPr>
                  <m:t>E</m:t>
                </m:r>
              </m:e>
              <m:sub>
                <m:r>
                  <m:rPr>
                    <m:sty m:val="i"/>
                  </m:rPr>
                  <m:t>G</m:t>
                </m:r>
              </m:sub>
            </m:sSub>
          </m:e>
        </m:d>
      </m:oMath>
      <w:r>
        <w:rPr>
          <w:rFonts w:eastAsia="Georgia" w:cs="Georgia" w:ascii="Georgia" w:hAnsi="Georgia"/>
        </w:rPr>
        <w:t xml:space="preserve"> est défini par une suite finie d'arcs consécutifs, reliant </w:t>
      </w:r>
      <m:oMath>
        <m:r>
          <m:rPr>
            <m:sty m:val="i"/>
          </m:rPr>
          <m:t>u</m:t>
        </m:r>
      </m:oMath>
      <w:r>
        <w:rPr>
          <w:rFonts w:eastAsia="Georgia" w:cs="Georgia" w:ascii="Georgia" w:hAnsi="Georgia"/>
        </w:rPr>
        <w:t xml:space="preserve"> à </w:t>
      </w:r>
      <m:oMath>
        <m:r>
          <m:rPr>
            <m:sty m:val="i"/>
          </m:rPr>
          <m:t>v</m:t>
        </m:r>
      </m:oMath>
      <w:r>
        <w:rPr/>
        <w:t xml:space="preserve">.</w:t>
      </w:r>
    </w:p>
    <w:p>
      <w:pPr>
        <w:spacing w:after="220" w:lineRule="auto"/>
      </w:pPr>
      <w:r>
        <w:rPr/>
        <w:t xml:space="preserve">Plusieurs chemins peuvent exister entre deux sommets de </w:t>
      </w:r>
      <m:oMath>
        <m:r>
          <m:rPr>
            <m:sty m:val="i"/>
          </m:rPr>
          <m:t>G</m:t>
        </m:r>
      </m:oMath>
      <w:r>
        <w:rPr/>
        <w:t xml:space="preserve">.</w:t>
      </w:r>
      <w:r>
        <w:rPr/>
        <w:br w:type="textWrapping"/>
      </w:r>
      <w:r>
        <w:rPr>
          <w:rFonts w:eastAsia="Georgia" w:cs="Georgia" w:ascii="Georgia" w:hAnsi="Georgia"/>
        </w:rPr>
        <w:t xml:space="preserve">II.5. Définir une fonction récursive CaML chemin ( </w:t>
      </w:r>
      <m:oMath>
        <m:r>
          <m:rPr>
            <m:sty m:val="p"/>
          </m:rPr>
          <m:t>g</m:t>
        </m:r>
        <m:r>
          <m:rPr>
            <m:sty m:val="p"/>
          </m:rPr>
          <m:t>,</m:t>
        </m:r>
        <m:r>
          <m:rPr>
            <m:sty m:val="p"/>
          </m:rPr>
          <m:t>u</m:t>
        </m:r>
        <m:r>
          <m:rPr>
            <m:sty m:val="p"/>
          </m:rPr>
          <m:t>,</m:t>
        </m:r>
        <m:r>
          <m:rPr>
            <m:sty m:val="p"/>
          </m:rPr>
          <m:t>v</m:t>
        </m:r>
      </m:oMath>
      <w:r>
        <w:rPr/>
        <w:t xml:space="preserve"> ) qui donne la liste des sommets successifs dans le graphe </w:t>
      </w:r>
      <m:oMath>
        <m:r>
          <m:rPr>
            <m:sty m:val="i"/>
          </m:rPr>
          <m:t>G</m:t>
        </m:r>
      </m:oMath>
      <w:r>
        <w:rPr/>
        <w:t xml:space="preserve"> pour passer de </w:t>
      </w:r>
      <m:oMath>
        <m:r>
          <m:rPr>
            <m:sty m:val="i"/>
          </m:rPr>
          <m:t>u</m:t>
        </m:r>
      </m:oMath>
      <w:r>
        <w:rPr>
          <w:rFonts w:eastAsia="Georgia" w:cs="Georgia" w:ascii="Georgia" w:hAnsi="Georgia"/>
        </w:rPr>
        <w:t xml:space="preserve"> à </w:t>
      </w:r>
      <m:oMath>
        <m:r>
          <m:rPr>
            <m:sty m:val="i"/>
          </m:rPr>
          <m:t>v</m:t>
        </m:r>
      </m:oMath>
      <w:r>
        <w:rPr>
          <w:rFonts w:eastAsia="Georgia" w:cs="Georgia" w:ascii="Georgia" w:hAnsi="Georgia"/>
        </w:rPr>
        <w:t xml:space="preserve">. Dans le cas où plusieurs chemins existent, la fonction doit retourner un de ces chemins. Il pourra être pertinent d'utiliser une structure de pile, à définir, pour mémoriser le chemin.</w:t>
      </w:r>
    </w:p>
    <w:p>
      <w:pPr>
        <w:spacing w:after="220" w:lineRule="auto"/>
      </w:pPr>
      <w:r>
        <w:rPr>
          <w:rFonts w:eastAsia="Georgia" w:cs="Georgia" w:ascii="Georgia" w:hAnsi="Georgia"/>
        </w:rPr>
        <w:t xml:space="preserve">Définition 11 Chemin améliorant.</w:t>
      </w:r>
      <w:r>
        <w:rPr/>
        <w:br w:type="textWrapping"/>
      </w:r>
      <w:r>
        <w:rPr/>
        <w:t xml:space="preserve">Un chemin </w:t>
      </w:r>
      <m:oMath>
        <m:r>
          <m:rPr>
            <m:sty m:val="i"/>
          </m:rPr>
          <m:t>P</m:t>
        </m:r>
      </m:oMath>
      <w:r>
        <w:rPr/>
        <w:t xml:space="preserve"> de </w:t>
      </w:r>
      <m:oMath>
        <m:sSub>
          <m:sSubPr/>
          <m:e>
            <m:r>
              <m:rPr>
                <m:sty m:val="i"/>
              </m:rPr>
              <m:t>s</m:t>
            </m:r>
          </m:e>
          <m:sub>
            <m:r>
              <m:rPr>
                <m:sty m:val="i"/>
              </m:rPr>
              <m:t>G</m:t>
            </m:r>
          </m:sub>
        </m:sSub>
      </m:oMath>
      <w:r>
        <w:rPr>
          <w:rFonts w:eastAsia="Georgia" w:cs="Georgia" w:ascii="Georgia" w:hAnsi="Georgia"/>
        </w:rPr>
        <w:t xml:space="preserve"> à </w:t>
      </w:r>
      <m:oMath>
        <m:sSub>
          <m:sSubPr/>
          <m:e>
            <m:r>
              <m:rPr>
                <m:sty m:val="i"/>
              </m:rPr>
              <m:t>t</m:t>
            </m:r>
          </m:e>
          <m:sub>
            <m:r>
              <m:rPr>
                <m:sty m:val="i"/>
              </m:rPr>
              <m:t>G</m:t>
            </m:r>
          </m:sub>
        </m:sSub>
      </m:oMath>
      <w:r>
        <w:rPr/>
        <w:t xml:space="preserve"> dans </w:t>
      </w:r>
      <m:oMath>
        <m:r>
          <m:rPr>
            <m:sty m:val="i"/>
          </m:rPr>
          <m:t>G</m:t>
        </m:r>
      </m:oMath>
      <w:r>
        <w:rPr>
          <w:rFonts w:eastAsia="Georgia" w:cs="Georgia" w:ascii="Georgia" w:hAnsi="Georgia"/>
        </w:rPr>
        <w:t xml:space="preserve"> est dit améliorant de valeur </w:t>
      </w:r>
      <m:oMath>
        <m:r>
          <m:rPr>
            <m:sty m:val="i"/>
          </m:rPr>
          <m:t>α</m:t>
        </m:r>
      </m:oMath>
      <w:r>
        <w:rPr/>
        <w:t xml:space="preserve"> lorsqu'il construit un flot </w:t>
      </w:r>
      <m:oMath>
        <m:sSup>
          <m:sSupPr/>
          <m:e>
            <m:r>
              <m:rPr>
                <m:sty m:val="i"/>
              </m:rPr>
              <m:t>x</m:t>
            </m:r>
          </m:e>
          <m:sup>
            <m:r>
              <m:rPr>
                <m:sty m:val="i"/>
              </m:rPr>
              <m:t>′</m:t>
            </m:r>
          </m:sup>
        </m:sSup>
      </m:oMath>
      <w:r>
        <w:rPr>
          <w:rFonts w:eastAsia="Georgia" w:cs="Georgia" w:ascii="Georgia" w:hAnsi="Georgia"/>
        </w:rPr>
        <w:t xml:space="preserve"> à partir de </w:t>
      </w:r>
      <m:oMath>
        <m:r>
          <m:rPr>
            <m:sty m:val="i"/>
          </m:rPr>
          <m:t>x</m:t>
        </m:r>
      </m:oMath>
      <w:r>
        <w:rPr/>
        <w:t xml:space="preserve"> tel que :</w:t>
      </w:r>
    </w:p>
    <w:p>
      <w:pPr>
        <w:numPr>
          <w:ilvl w:val="0"/>
          <w:numId w:val="4"/>
        </w:numPr>
        <w:spacing w:lineRule="auto"/>
      </w:pPr>
      <w:r>
        <w:rPr/>
        <w:t xml:space="preserve">si l'arc </w:t>
      </w:r>
      <m:oMath>
        <m:r>
          <m:rPr>
            <m:sty m:val="p"/>
          </m:rPr>
          <m:t>(</m:t>
        </m:r>
        <m:r>
          <m:rPr>
            <m:sty m:val="i"/>
          </m:rPr>
          <m:t>u</m:t>
        </m:r>
        <m:r>
          <m:rPr>
            <m:sty m:val="p"/>
          </m:rPr>
          <m:t>,</m:t>
        </m:r>
        <m:r>
          <m:rPr>
            <m:sty m:val="i"/>
          </m:rPr>
          <m:t>v</m:t>
        </m:r>
        <m:r>
          <m:rPr>
            <m:sty m:val="p"/>
          </m:rPr>
          <m:t>)</m:t>
        </m:r>
        <m:r>
          <m:rPr>
            <m:sty m:val="p"/>
          </m:rPr>
          <m:t>∈</m:t>
        </m:r>
        <m:r>
          <m:rPr>
            <m:sty m:val="i"/>
          </m:rPr>
          <m:t>P</m:t>
        </m:r>
      </m:oMath>
      <w:r>
        <w:rPr>
          <w:rFonts w:eastAsia="Georgia" w:cs="Georgia" w:ascii="Georgia" w:hAnsi="Georgia"/>
        </w:rPr>
        <w:t xml:space="preserve"> est pris dans le sens direct, son flot peut être augmenté de </w:t>
      </w:r>
      <m:oMath>
        <m:r>
          <m:rPr>
            <m:sty m:val="i"/>
          </m:rPr>
          <m:t>α</m:t>
        </m:r>
      </m:oMath>
      <w:r>
        <w:rPr>
          <w:rFonts w:eastAsia="Georgia" w:cs="Georgia" w:ascii="Georgia" w:hAnsi="Georgia"/>
        </w:rPr>
        <w:t xml:space="preserve"> unités :</w:t>
      </w:r>
      <w:r>
        <w:rPr/>
        <w:br w:type="textWrapping"/>
      </w:r>
      <m:oMath>
        <m:sSup>
          <m:sSupPr/>
          <m:e>
            <m:r>
              <m:rPr>
                <m:sty m:val="i"/>
              </m:rPr>
              <m:t>x</m:t>
            </m:r>
          </m:e>
          <m:sup>
            <m:r>
              <m:rPr>
                <m:sty m:val="i"/>
              </m:rPr>
              <m:t>′</m:t>
            </m:r>
          </m:sup>
        </m:sSup>
        <m:r>
          <m:rPr>
            <m:sty m:val="p"/>
          </m:rPr>
          <m:t>(</m:t>
        </m:r>
        <m:r>
          <m:rPr>
            <m:sty m:val="i"/>
          </m:rPr>
          <m:t>u</m:t>
        </m:r>
        <m:r>
          <m:rPr>
            <m:sty m:val="p"/>
          </m:rPr>
          <m:t>,</m:t>
        </m:r>
        <m:r>
          <m:rPr>
            <m:sty m:val="i"/>
          </m:rPr>
          <m:t>v</m:t>
        </m:r>
        <m:r>
          <m:rPr>
            <m:sty m:val="p"/>
          </m:rPr>
          <m:t>)</m:t>
        </m:r>
        <m:r>
          <m:rPr>
            <m:sty m:val="p"/>
          </m:rPr>
          <m:t>=</m:t>
        </m:r>
        <m:r>
          <m:rPr>
            <m:sty m:val="i"/>
          </m:rPr>
          <m:t>x</m:t>
        </m:r>
        <m:r>
          <m:rPr>
            <m:sty m:val="p"/>
          </m:rPr>
          <m:t>(</m:t>
        </m:r>
        <m:r>
          <m:rPr>
            <m:sty m:val="i"/>
          </m:rPr>
          <m:t>u</m:t>
        </m:r>
        <m:r>
          <m:rPr>
            <m:sty m:val="p"/>
          </m:rPr>
          <m:t>,</m:t>
        </m:r>
        <m:r>
          <m:rPr>
            <m:sty m:val="i"/>
          </m:rPr>
          <m:t>v</m:t>
        </m:r>
        <m:r>
          <m:rPr>
            <m:sty m:val="p"/>
          </m:rPr>
          <m:t>)</m:t>
        </m:r>
        <m:r>
          <m:rPr>
            <m:sty m:val="p"/>
          </m:rPr>
          <m:t>+</m:t>
        </m:r>
        <m:r>
          <m:rPr>
            <m:sty m:val="i"/>
          </m:rPr>
          <m:t>α</m:t>
        </m:r>
      </m:oMath>
      <w:r>
        <w:rPr/>
        <w:t xml:space="preserve"> et il faut </w:t>
      </w:r>
      <m:oMath>
        <m:sSup>
          <m:sSupPr/>
          <m:e>
            <m:r>
              <m:rPr>
                <m:sty m:val="i"/>
              </m:rPr>
              <m:t>x</m:t>
            </m:r>
          </m:e>
          <m:sup>
            <m:r>
              <m:rPr>
                <m:sty m:val="i"/>
              </m:rPr>
              <m:t>′</m:t>
            </m:r>
          </m:sup>
        </m:sSup>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u</m:t>
        </m:r>
        <m:r>
          <m:rPr>
            <m:sty m:val="p"/>
          </m:rPr>
          <m:t>,</m:t>
        </m:r>
        <m:r>
          <m:rPr>
            <m:sty m:val="i"/>
          </m:rPr>
          <m:t>v</m:t>
        </m:r>
        <m:r>
          <m:rPr>
            <m:sty m:val="p"/>
          </m:rPr>
          <m:t>)</m:t>
        </m:r>
      </m:oMath>
      <w:r>
        <w:rPr/>
        <w:t xml:space="preserve">,</w:t>
      </w:r>
    </w:p>
    <w:p>
      <w:pPr>
        <w:numPr>
          <w:ilvl w:val="0"/>
          <w:numId w:val="4"/>
        </w:numPr>
        <w:spacing w:lineRule="auto"/>
      </w:pPr>
      <w:r>
        <w:rPr/>
        <w:t xml:space="preserve">si l'arc </w:t>
      </w:r>
      <m:oMath>
        <m:r>
          <m:rPr>
            <m:sty m:val="p"/>
          </m:rPr>
          <m:t>(</m:t>
        </m:r>
        <m:r>
          <m:rPr>
            <m:sty m:val="i"/>
          </m:rPr>
          <m:t>u</m:t>
        </m:r>
        <m:r>
          <m:rPr>
            <m:sty m:val="p"/>
          </m:rPr>
          <m:t>,</m:t>
        </m:r>
        <m:r>
          <m:rPr>
            <m:sty m:val="i"/>
          </m:rPr>
          <m:t>v</m:t>
        </m:r>
        <m:r>
          <m:rPr>
            <m:sty m:val="p"/>
          </m:rPr>
          <m:t>)</m:t>
        </m:r>
        <m:r>
          <m:rPr>
            <m:sty m:val="p"/>
          </m:rPr>
          <m:t>∈</m:t>
        </m:r>
        <m:r>
          <m:rPr>
            <m:sty m:val="i"/>
          </m:rPr>
          <m:t>P</m:t>
        </m:r>
      </m:oMath>
      <w:r>
        <w:rPr>
          <w:rFonts w:eastAsia="Georgia" w:cs="Georgia" w:ascii="Georgia" w:hAnsi="Georgia"/>
        </w:rPr>
        <w:t xml:space="preserve"> est pris dans le sens contraire, son flot peut être diminué de </w:t>
      </w:r>
      <m:oMath>
        <m:r>
          <m:rPr>
            <m:sty m:val="i"/>
          </m:rPr>
          <m:t>α</m:t>
        </m:r>
      </m:oMath>
      <w:r>
        <w:rPr>
          <w:rFonts w:eastAsia="Georgia" w:cs="Georgia" w:ascii="Georgia" w:hAnsi="Georgia"/>
        </w:rPr>
        <w:t xml:space="preserve"> unités :</w:t>
      </w:r>
      <w:r>
        <w:rPr/>
        <w:br w:type="textWrapping"/>
      </w:r>
      <m:oMath>
        <m:sSup>
          <m:sSupPr/>
          <m:e>
            <m:r>
              <m:rPr>
                <m:sty m:val="i"/>
              </m:rPr>
              <m:t>x</m:t>
            </m:r>
          </m:e>
          <m:sup>
            <m:r>
              <m:rPr>
                <m:sty m:val="i"/>
              </m:rPr>
              <m:t>′</m:t>
            </m:r>
          </m:sup>
        </m:sSup>
        <m:r>
          <m:rPr>
            <m:sty m:val="p"/>
          </m:rPr>
          <m:t>(</m:t>
        </m:r>
        <m:r>
          <m:rPr>
            <m:sty m:val="i"/>
          </m:rPr>
          <m:t>u</m:t>
        </m:r>
        <m:r>
          <m:rPr>
            <m:sty m:val="p"/>
          </m:rPr>
          <m:t>,</m:t>
        </m:r>
        <m:r>
          <m:rPr>
            <m:sty m:val="i"/>
          </m:rPr>
          <m:t>v</m:t>
        </m:r>
        <m:r>
          <m:rPr>
            <m:sty m:val="p"/>
          </m:rPr>
          <m:t>)</m:t>
        </m:r>
        <m:r>
          <m:rPr>
            <m:sty m:val="p"/>
          </m:rPr>
          <m:t>=</m:t>
        </m:r>
        <m:r>
          <m:rPr>
            <m:sty m:val="i"/>
          </m:rPr>
          <m:t>x</m:t>
        </m:r>
        <m:r>
          <m:rPr>
            <m:sty m:val="p"/>
          </m:rPr>
          <m:t>(</m:t>
        </m:r>
        <m:r>
          <m:rPr>
            <m:sty m:val="i"/>
          </m:rPr>
          <m:t>u</m:t>
        </m:r>
        <m:r>
          <m:rPr>
            <m:sty m:val="p"/>
          </m:rPr>
          <m:t>,</m:t>
        </m:r>
        <m:r>
          <m:rPr>
            <m:sty m:val="i"/>
          </m:rPr>
          <m:t>v</m:t>
        </m:r>
        <m:r>
          <m:rPr>
            <m:sty m:val="p"/>
          </m:rPr>
          <m:t>)</m:t>
        </m:r>
        <m:r>
          <m:rPr>
            <m:sty m:val="p"/>
          </m:rPr>
          <m:t>−</m:t>
        </m:r>
        <m:r>
          <m:rPr>
            <m:sty m:val="i"/>
          </m:rPr>
          <m:t>α</m:t>
        </m:r>
      </m:oMath>
      <w:r>
        <w:rPr/>
        <w:t xml:space="preserve"> et il faut </w:t>
      </w:r>
      <m:oMath>
        <m:sSup>
          <m:sSupPr/>
          <m:e>
            <m:r>
              <m:rPr>
                <m:sty m:val="i"/>
              </m:rPr>
              <m:t>x</m:t>
            </m:r>
          </m:e>
          <m:sup>
            <m:r>
              <m:rPr>
                <m:sty m:val="i"/>
              </m:rPr>
              <m:t>′</m:t>
            </m:r>
          </m:sup>
        </m:sSup>
        <m:r>
          <m:rPr>
            <m:sty m:val="p"/>
          </m:rPr>
          <m:t>(</m:t>
        </m:r>
        <m:r>
          <m:rPr>
            <m:sty m:val="i"/>
          </m:rPr>
          <m:t>u</m:t>
        </m:r>
        <m:r>
          <m:rPr>
            <m:sty m:val="p"/>
          </m:rPr>
          <m:t>,</m:t>
        </m:r>
        <m:r>
          <m:rPr>
            <m:sty m:val="i"/>
          </m:rPr>
          <m:t>v</m:t>
        </m:r>
        <m:r>
          <m:rPr>
            <m:sty m:val="p"/>
          </m:rPr>
          <m:t>)</m:t>
        </m:r>
        <m:r>
          <m:rPr>
            <m:sty m:val="p"/>
          </m:rPr>
          <m:t>⩾</m:t>
        </m:r>
        <m:r>
          <m:rPr>
            <m:sty m:val="p"/>
          </m:rPr>
          <m:t>0</m:t>
        </m:r>
      </m:oMath>
      <w:r>
        <w:rPr/>
        <w:t xml:space="preserve">.</w:t>
      </w:r>
      <w:r>
        <w:rPr/>
        <w:br w:type="textWrapping"/>
      </w:r>
      <w:r>
        <w:rPr/>
        <w:t xml:space="preserve">II.6. Montrer que </w:t>
      </w:r>
      <m:oMath>
        <m:sSup>
          <m:sSupPr/>
          <m:e>
            <m:r>
              <m:rPr>
                <m:sty m:val="i"/>
              </m:rPr>
              <m:t>x</m:t>
            </m:r>
          </m:e>
          <m:sup>
            <m:r>
              <m:rPr>
                <m:sty m:val="i"/>
              </m:rPr>
              <m:t>′</m:t>
            </m:r>
          </m:sup>
        </m:sSup>
      </m:oMath>
      <w:r>
        <w:rPr/>
        <w:t xml:space="preserve"> est toujours un flot de </w:t>
      </w:r>
      <m:oMath>
        <m:r>
          <m:rPr>
            <m:sty m:val="i"/>
          </m:rPr>
          <m:t>G</m:t>
        </m:r>
      </m:oMath>
      <w:r>
        <w:rPr/>
        <w:t xml:space="preserve">. Donner la valeur de </w:t>
      </w:r>
      <m:oMath>
        <m:sSup>
          <m:sSupPr/>
          <m:e>
            <m:r>
              <m:rPr>
                <m:sty m:val="i"/>
              </m:rPr>
              <m:t>x</m:t>
            </m:r>
          </m:e>
          <m:sup>
            <m:r>
              <m:rPr>
                <m:sty m:val="i"/>
              </m:rPr>
              <m:t>′</m:t>
            </m:r>
          </m:sup>
        </m:sSup>
      </m:oMath>
      <w:r>
        <w:rPr/>
        <w:t xml:space="preserve"> en fonction de </w:t>
      </w:r>
      <m:oMath>
        <m:r>
          <m:rPr>
            <m:sty m:val="i"/>
          </m:rPr>
          <m:t>x</m:t>
        </m:r>
      </m:oMath>
      <w:r>
        <w:rPr/>
        <w:t xml:space="preserve">.</w:t>
      </w:r>
      <w:r>
        <w:rPr/>
        <w:br w:type="textWrapping"/>
      </w:r>
      <w:r>
        <w:rPr/>
        <w:t xml:space="preserve">II.7. Soit </w:t>
      </w:r>
      <m:oMath>
        <m:r>
          <m:rPr>
            <m:sty m:val="i"/>
          </m:rPr>
          <m:t>P</m:t>
        </m:r>
      </m:oMath>
      <w:r>
        <w:rPr>
          <w:rFonts w:eastAsia="Georgia" w:cs="Georgia" w:ascii="Georgia" w:hAnsi="Georgia"/>
        </w:rPr>
        <w:t xml:space="preserve"> un chemin améliorant. Pour un </w:t>
      </w:r>
      <m:oMath>
        <m:r>
          <m:rPr>
            <m:sty m:val="p"/>
          </m:rPr>
          <m:t>arc</m:t>
        </m:r>
        <m:r>
          <m:rPr>
            <m:sty m:val="p"/>
          </m:rPr>
          <m:t>(</m:t>
        </m:r>
        <m:r>
          <m:rPr>
            <m:sty m:val="i"/>
          </m:rPr>
          <m:t>u</m:t>
        </m:r>
        <m:r>
          <m:rPr>
            <m:sty m:val="p"/>
          </m:rPr>
          <m:t>,</m:t>
        </m:r>
        <m:r>
          <m:rPr>
            <m:sty m:val="i"/>
          </m:rPr>
          <m:t>v</m:t>
        </m:r>
        <m:r>
          <m:rPr>
            <m:sty m:val="p"/>
          </m:rPr>
          <m:t>)</m:t>
        </m:r>
        <m:r>
          <m:rPr>
            <m:sty m:val="p"/>
          </m:rPr>
          <m:t>∈</m:t>
        </m:r>
        <m:r>
          <m:rPr>
            <m:sty m:val="i"/>
          </m:rPr>
          <m:t>P</m:t>
        </m:r>
      </m:oMath>
      <w:r>
        <w:rPr>
          <w:rFonts w:eastAsia="Georgia" w:cs="Georgia" w:ascii="Georgia" w:hAnsi="Georgia"/>
        </w:rPr>
        <w:t xml:space="preserve">, donner la capacité maximum d'augmentation </w:t>
      </w:r>
      <m:oMath>
        <m:r>
          <m:rPr>
            <m:sty m:val="i"/>
          </m:rPr>
          <m:t>α</m:t>
        </m:r>
      </m:oMath>
      <w:r>
        <w:rPr/>
        <w:t xml:space="preserve">, suivant qu'il soit parcouru dans le sens direct ou contraire, pour que </w:t>
      </w:r>
      <m:oMath>
        <m:sSup>
          <m:sSupPr/>
          <m:e>
            <m:r>
              <m:rPr>
                <m:sty m:val="i"/>
              </m:rPr>
              <m:t>x</m:t>
            </m:r>
          </m:e>
          <m:sup>
            <m:r>
              <m:rPr>
                <m:sty m:val="i"/>
              </m:rPr>
              <m:t>′</m:t>
            </m:r>
          </m:sup>
        </m:sSup>
      </m:oMath>
      <w:r>
        <w:rPr>
          <w:rFonts w:eastAsia="Georgia" w:cs="Georgia" w:ascii="Georgia" w:hAnsi="Georgia"/>
        </w:rPr>
        <w:t xml:space="preserve"> reste un flot du réseau de transport </w:t>
      </w:r>
      <m:oMath>
        <m:r>
          <m:rPr>
            <m:sty m:val="i"/>
          </m:rPr>
          <m:t>G</m:t>
        </m:r>
      </m:oMath>
      <w:r>
        <w:rPr>
          <w:rFonts w:eastAsia="Georgia" w:cs="Georgia" w:ascii="Georgia" w:hAnsi="Georgia"/>
        </w:rPr>
        <w:t xml:space="preserve">. En déduire, pour </w:t>
      </w:r>
      <m:oMath>
        <m:r>
          <m:rPr>
            <m:sty m:val="i"/>
          </m:rPr>
          <m:t>P</m:t>
        </m:r>
      </m:oMath>
      <w:r>
        <w:rPr>
          <w:rFonts w:eastAsia="Georgia" w:cs="Georgia" w:ascii="Georgia" w:hAnsi="Georgia"/>
        </w:rPr>
        <w:t xml:space="preserve"> donné, l'augmentation maximale possible de </w:t>
      </w:r>
      <m:oMath>
        <m:r>
          <m:rPr>
            <m:sty m:val="i"/>
          </m:rPr>
          <m:t>P</m:t>
        </m:r>
      </m:oMath>
      <w:r>
        <w:rPr/>
        <w:t xml:space="preserve"> pour que </w:t>
      </w:r>
      <m:oMath>
        <m:sSup>
          <m:sSupPr/>
          <m:e>
            <m:r>
              <m:rPr>
                <m:sty m:val="i"/>
              </m:rPr>
              <m:t>x</m:t>
            </m:r>
          </m:e>
          <m:sup>
            <m:r>
              <m:rPr>
                <m:sty m:val="i"/>
              </m:rPr>
              <m:t>′</m:t>
            </m:r>
          </m:sup>
        </m:sSup>
      </m:oMath>
      <w:r>
        <w:rPr/>
        <w:t xml:space="preserve"> reste un flot de </w:t>
      </w:r>
      <m:oMath>
        <m:r>
          <m:rPr>
            <m:sty m:val="i"/>
          </m:rPr>
          <m:t>G</m:t>
        </m:r>
      </m:oMath>
      <w:r>
        <w:rPr>
          <w:rFonts w:eastAsia="Georgia" w:cs="Georgia" w:ascii="Georgia" w:hAnsi="Georgia"/>
        </w:rPr>
        <w:t xml:space="preserve">. L'algorithme de Ford et Fulkerson, décrit dans l'algorithme 1, reprend l'idée de chemin améliorant pour construire un flot maximum dans un réseau de transport.</w:t>
      </w:r>
      <w:r>
        <w:rPr/>
        <w:br w:type="textWrapping"/>
      </w:r>
      <w:r>
        <w:rPr>
          <w:rFonts w:eastAsia="Georgia" w:cs="Georgia" w:ascii="Georgia" w:hAnsi="Georgia"/>
        </w:rPr>
        <w:t xml:space="preserve">II.8. Démontrer que l'algorithme de Ford et Fulkerson s'arrête effectivement.</w:t>
      </w:r>
    </w:p>
    <w:p>
      <w:pPr>
        <w:spacing w:line="271" w:before="330" w:lineRule="auto"/>
      </w:pPr>
      <w:r>
        <w:rPr>
          <w:rFonts w:eastAsia="Georgia" w:cs="Georgia" w:ascii="Georgia" w:hAnsi="Georgia"/>
          <w:b/>
          <w:sz w:val="42"/>
        </w:rPr>
        <w:t xml:space="preserve">Graphes des résidus et algorithme d'étiquetage</w:t>
      </w:r>
    </w:p>
    <w:p>
      <w:pPr>
        <w:spacing w:after="220" w:lineRule="auto"/>
      </w:pPr>
      <w:r>
        <w:rPr>
          <w:rFonts w:eastAsia="Georgia" w:cs="Georgia" w:ascii="Georgia" w:hAnsi="Georgia"/>
        </w:rPr>
        <w:t xml:space="preserve">Tel qu'il est décrit en algorithme 1, l'algorithme n'est pas exploitable, en raison de sa complexité élevée.</w:t>
      </w:r>
      <w:r>
        <w:rPr/>
        <w:br w:type="textWrapping"/>
      </w:r>
      <w:r>
        <w:rPr/>
        <w:t xml:space="preserve">II.9. Si </w:t>
      </w:r>
      <m:oMath>
        <m:r>
          <m:rPr>
            <m:sty m:val="p"/>
          </m:rPr>
          <m:t>|</m:t>
        </m:r>
        <m:r>
          <m:rPr>
            <m:sty m:val="i"/>
          </m:rPr>
          <m:t>V</m:t>
        </m:r>
        <m:r>
          <m:rPr>
            <m:sty m:val="p"/>
          </m:rPr>
          <m:t>|</m:t>
        </m:r>
      </m:oMath>
      <w:r>
        <w:rPr>
          <w:rFonts w:eastAsia="Georgia" w:cs="Georgia" w:ascii="Georgia" w:hAnsi="Georgia"/>
        </w:rPr>
        <w:t xml:space="preserve"> est le nombre de sommets du réseau de transport et </w:t>
      </w:r>
      <m:oMath>
        <m:r>
          <m:rPr>
            <m:sty m:val="p"/>
          </m:rPr>
          <m:t>|</m:t>
        </m:r>
        <m:r>
          <m:rPr>
            <m:sty m:val="i"/>
          </m:rPr>
          <m:t>E</m:t>
        </m:r>
        <m:r>
          <m:rPr>
            <m:sty m:val="p"/>
          </m:rPr>
          <m:t>|</m:t>
        </m:r>
      </m:oMath>
      <w:r>
        <w:rPr>
          <w:rFonts w:eastAsia="Georgia" w:cs="Georgia" w:ascii="Georgia" w:hAnsi="Georgia"/>
        </w:rPr>
        <w:t xml:space="preserve"> est le nombre d'arcs, évaluer la complexité de l'algorithme de Ford et Fulkerson, dans le cas où les capacités sont entières et bornées </w:t>
      </w:r>
      <m:oMath>
        <m:r>
          <m:rPr>
            <m:sty m:val="p"/>
          </m:rPr>
          <m:t>par</m:t>
        </m:r>
        <m:r>
          <m:rPr>
            <m:sty m:val="i"/>
          </m:rPr>
          <m:t>C</m:t>
        </m:r>
        <m:r>
          <m:rPr>
            <m:sty m:val="p"/>
          </m:rPr>
          <m:t>&lt;</m:t>
        </m:r>
        <m:r>
          <m:rPr>
            <m:sty m:val="p"/>
          </m:rPr>
          <m:t>∞</m:t>
        </m:r>
      </m:oMath>
      <w:r>
        <w:rPr/>
        <w:t xml:space="preserve">.</w:t>
      </w:r>
    </w:p>
    <w:p>
      <w:pPr>
        <w:spacing w:after="220" w:lineRule="auto"/>
      </w:pPr>
      <w:r>
        <w:rPr>
          <w:rFonts w:eastAsia="Georgia" w:cs="Georgia" w:ascii="Georgia" w:hAnsi="Georgia"/>
        </w:rPr>
        <w:t xml:space="preserve">L'algorithme 1 présente un principe général qui a donné lieu à de nombreuses variantes en vue d'en diminuer la complexité. Les questions suivantes traitent l'une de ces variantes.</w:t>
      </w:r>
    </w:p>
    <w:p>
      <w:pPr>
        <w:spacing w:after="220" w:lineRule="auto"/>
      </w:pPr>
      <w:r>
        <w:rPr>
          <w:rFonts w:eastAsia="Georgia" w:cs="Georgia" w:ascii="Georgia" w:hAnsi="Georgia"/>
        </w:rPr>
        <w:t xml:space="preserve">Définissons alors un graphe des résidus permettant de construire une variante efficace de l'algorithme de Ford et Fulkerson.</w:t>
      </w:r>
    </w:p>
    <w:p>
      <w:pPr>
        <w:spacing w:after="220" w:lineRule="auto"/>
      </w:pPr>
      <w:r>
        <w:rPr>
          <w:rFonts w:eastAsia="Georgia" w:cs="Georgia" w:ascii="Georgia" w:hAnsi="Georgia"/>
        </w:rPr>
        <w:t xml:space="preserve">Définition 12 Graphe des résidus.</w:t>
      </w:r>
      <w:r>
        <w:rPr/>
        <w:br w:type="textWrapping"/>
      </w:r>
      <w:r>
        <w:rPr/>
        <w:t xml:space="preserve">Soit </w:t>
      </w:r>
      <m:oMath>
        <m:r>
          <m:rPr>
            <m:sty m:val="i"/>
          </m:rPr>
          <m:t>G</m:t>
        </m:r>
        <m:r>
          <m:rPr>
            <m:sty m:val="p"/>
          </m:rPr>
          <m:t>=</m:t>
        </m:r>
        <m:d>
          <m:dPr>
            <m:begChr m:val="("/>
            <m:endChr m:val=")"/>
            <m:ctrlPr>
              <w:rPr>
                <w:rFonts w:ascii="Cambria Math" w:hAnsi="Cambria Math"/>
              </w:rPr>
            </m:ctrlPr>
          </m:dPr>
          <m:e>
            <m:sSub>
              <m:sSubPr/>
              <m:e>
                <m:r>
                  <m:rPr>
                    <m:sty m:val="i"/>
                  </m:rPr>
                  <m:t>V</m:t>
                </m:r>
              </m:e>
              <m:sub>
                <m:r>
                  <m:rPr>
                    <m:sty m:val="i"/>
                  </m:rPr>
                  <m:t>G</m:t>
                </m:r>
              </m:sub>
            </m:sSub>
            <m:r>
              <m:rPr>
                <m:sty m:val="p"/>
              </m:rPr>
              <m:t>,</m:t>
            </m:r>
            <m:sSub>
              <m:sSubPr/>
              <m:e>
                <m:r>
                  <m:rPr>
                    <m:sty m:val="i"/>
                  </m:rPr>
                  <m:t>E</m:t>
                </m:r>
              </m:e>
              <m:sub>
                <m:r>
                  <m:rPr>
                    <m:sty m:val="i"/>
                  </m:rPr>
                  <m:t>G</m:t>
                </m:r>
              </m:sub>
            </m:sSub>
          </m:e>
        </m:d>
      </m:oMath>
      <w:r>
        <w:rPr>
          <w:rFonts w:eastAsia="Georgia" w:cs="Georgia" w:ascii="Georgia" w:hAnsi="Georgia"/>
        </w:rPr>
        <w:t xml:space="preserve"> un réseau de transport, muni d'une fonction capacité </w:t>
      </w:r>
      <m:oMath>
        <m:r>
          <m:rPr>
            <m:sty m:val="i"/>
          </m:rPr>
          <m:t>c</m:t>
        </m:r>
      </m:oMath>
      <w:r>
        <w:rPr/>
        <w:t xml:space="preserve">. Soit </w:t>
      </w:r>
      <m:oMath>
        <m:r>
          <m:rPr>
            <m:sty m:val="i"/>
          </m:rPr>
          <m:t>x</m:t>
        </m:r>
      </m:oMath>
      <w:r>
        <w:rPr/>
        <w:t xml:space="preserve"> un flot dans </w:t>
      </w:r>
      <m:oMath>
        <m:r>
          <m:rPr>
            <m:sty m:val="i"/>
          </m:rPr>
          <m:t>G</m:t>
        </m:r>
      </m:oMath>
      <w:r>
        <w:rPr>
          <w:rFonts w:eastAsia="Georgia" w:cs="Georgia" w:ascii="Georgia" w:hAnsi="Georgia"/>
        </w:rPr>
        <w:t xml:space="preserve">. Le graphe des résidus de </w:t>
      </w:r>
      <m:oMath>
        <m:r>
          <m:rPr>
            <m:sty m:val="i"/>
          </m:rPr>
          <m:t>G</m:t>
        </m:r>
      </m:oMath>
      <w:r>
        <w:rPr>
          <w:rFonts w:eastAsia="Georgia" w:cs="Georgia" w:ascii="Georgia" w:hAnsi="Georgia"/>
        </w:rPr>
        <w:t xml:space="preserve">, noté </w:t>
      </w:r>
      <m:oMath>
        <m:r>
          <m:rPr>
            <m:sty m:val="i"/>
          </m:rPr>
          <m:t>G</m:t>
        </m:r>
        <m:r>
          <m:rPr>
            <m:sty m:val="p"/>
          </m:rPr>
          <m:t>[</m:t>
        </m:r>
        <m:r>
          <m:rPr>
            <m:sty m:val="i"/>
          </m:rPr>
          <m:t>x</m:t>
        </m:r>
        <m:r>
          <m:rPr>
            <m:sty m:val="p"/>
          </m:rPr>
          <m:t>]</m:t>
        </m:r>
      </m:oMath>
      <w:r>
        <w:rPr>
          <w:rFonts w:eastAsia="Georgia" w:cs="Georgia" w:ascii="Georgia" w:hAnsi="Georgia"/>
        </w:rPr>
        <w:t xml:space="preserve">, possède les mêmes sommets et arcs que </w:t>
      </w:r>
      <m:oMath>
        <m:r>
          <m:rPr>
            <m:sty m:val="i"/>
          </m:rPr>
          <m:t>G</m:t>
        </m:r>
      </m:oMath>
      <w:r>
        <w:rPr/>
        <w:t xml:space="preserve">. Chaque arc ( </w:t>
      </w:r>
      <m:oMath>
        <m:r>
          <m:rPr>
            <m:sty m:val="i"/>
          </m:rPr>
          <m:t>u</m:t>
        </m:r>
        <m:r>
          <m:rPr>
            <m:sty m:val="p"/>
          </m:rPr>
          <m:t>,</m:t>
        </m:r>
        <m:r>
          <m:rPr>
            <m:sty m:val="i"/>
          </m:rPr>
          <m:t>v</m:t>
        </m:r>
      </m:oMath>
      <w:r>
        <w:rPr>
          <w:rFonts w:eastAsia="Georgia" w:cs="Georgia" w:ascii="Georgia" w:hAnsi="Georgia"/>
        </w:rPr>
        <w:t xml:space="preserve"> ) est valué par un résidu </w:t>
      </w:r>
      <m:oMath>
        <m:r>
          <m:rPr>
            <m:sty m:val="i"/>
          </m:rPr>
          <m:t>r</m:t>
        </m:r>
        <m:r>
          <m:rPr>
            <m:sty m:val="p"/>
          </m:rPr>
          <m:t>(</m:t>
        </m:r>
        <m:r>
          <m:rPr>
            <m:sty m:val="i"/>
          </m:rPr>
          <m:t>u</m:t>
        </m:r>
        <m:r>
          <m:rPr>
            <m:sty m:val="p"/>
          </m:rPr>
          <m:t>,</m:t>
        </m:r>
        <m:r>
          <m:rPr>
            <m:sty m:val="i"/>
          </m:rPr>
          <m:t>v</m:t>
        </m:r>
        <m:r>
          <m:rPr>
            <m:sty m:val="p"/>
          </m:rPr>
          <m:t>)</m:t>
        </m:r>
      </m:oMath>
      <w:r>
        <w:rPr>
          <w:rFonts w:eastAsia="Georgia" w:cs="Georgia" w:ascii="Georgia" w:hAnsi="Georgia"/>
        </w:rPr>
        <w:t xml:space="preserve">, donné par :</w:t>
      </w:r>
    </w:p>
    <w:p>
      <w:pPr>
        <w:spacing w:after="220" w:lineRule="auto"/>
      </w:pPr>
      <m:oMathPara>
        <m:oMath>
          <m:r>
            <m:rPr>
              <m:sty m:val="p"/>
            </m:rPr>
            <m:t>∀</m:t>
          </m:r>
          <m:r>
            <m:rPr>
              <m:sty m:val="p"/>
            </m:rPr>
            <m:t>(</m:t>
          </m:r>
          <m:r>
            <m:rPr>
              <m:sty m:val="i"/>
            </m:rPr>
            <m:t>u</m:t>
          </m:r>
          <m:r>
            <m:rPr>
              <m:sty m:val="p"/>
            </m:rPr>
            <m:t>,</m:t>
          </m:r>
          <m:r>
            <m:rPr>
              <m:sty m:val="i"/>
            </m:rPr>
            <m:t>v</m:t>
          </m:r>
          <m:r>
            <m:rPr>
              <m:sty m:val="p"/>
            </m:rPr>
            <m:t>)</m:t>
          </m:r>
          <m:r>
            <m:rPr>
              <m:sty m:val="p"/>
            </m:rPr>
            <m:t>∈</m:t>
          </m:r>
          <m:sSub>
            <m:sSubPr/>
            <m:e>
              <m:r>
                <m:rPr>
                  <m:sty m:val="i"/>
                </m:rPr>
                <m:t>E</m:t>
              </m:r>
            </m:e>
            <m:sub>
              <m:r>
                <m:rPr>
                  <m:sty m:val="i"/>
                </m:rPr>
                <m:t>G</m:t>
              </m:r>
            </m:sub>
          </m:sSub>
          <m:r>
            <m:rPr>
              <m:sty m:val="p"/>
            </m:rPr>
            <m:t xml:space="preserve"> </m:t>
          </m:r>
          <m:r>
            <m:rPr>
              <m:sty m:val="i"/>
            </m:rPr>
            <m:t>r</m:t>
          </m:r>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u</m:t>
          </m:r>
          <m:r>
            <m:rPr>
              <m:sty m:val="p"/>
            </m:rPr>
            <m:t>,</m:t>
          </m:r>
          <m:r>
            <m:rPr>
              <m:sty m:val="i"/>
            </m:rPr>
            <m:t>v</m:t>
          </m:r>
          <m:r>
            <m:rPr>
              <m:sty m:val="p"/>
            </m:rPr>
            <m:t>)</m:t>
          </m:r>
          <m:r>
            <m:rPr>
              <m:sty m:val="p"/>
            </m:rPr>
            <m:t>−</m:t>
          </m:r>
          <m:r>
            <m:rPr>
              <m:sty m:val="i"/>
            </m:rPr>
            <m:t>x</m:t>
          </m:r>
          <m:r>
            <m:rPr>
              <m:sty m:val="p"/>
            </m:rPr>
            <m:t>(</m:t>
          </m:r>
          <m:r>
            <m:rPr>
              <m:sty m:val="i"/>
            </m:rPr>
            <m:t>u</m:t>
          </m:r>
          <m:r>
            <m:rPr>
              <m:sty m:val="p"/>
            </m:rPr>
            <m:t>,</m:t>
          </m:r>
          <m:r>
            <m:rPr>
              <m:sty m:val="i"/>
            </m:rPr>
            <m:t>v</m:t>
          </m:r>
          <m:r>
            <m:rPr>
              <m:sty m:val="p"/>
            </m:rPr>
            <m:t>)</m:t>
          </m:r>
          <m:r>
            <m:rPr>
              <m:sty m:val="p"/>
            </m:rPr>
            <m:t>+</m:t>
          </m:r>
          <m:r>
            <m:rPr>
              <m:sty m:val="i"/>
            </m:rPr>
            <m:t>x</m:t>
          </m:r>
          <m:r>
            <m:rPr>
              <m:sty m:val="p"/>
            </m:rPr>
            <m:t>(</m:t>
          </m:r>
          <m:r>
            <m:rPr>
              <m:sty m:val="i"/>
            </m:rPr>
            <m:t>v</m:t>
          </m:r>
          <m:r>
            <m:rPr>
              <m:sty m:val="p"/>
            </m:rPr>
            <m:t>,</m:t>
          </m:r>
          <m:r>
            <m:rPr>
              <m:sty m:val="i"/>
            </m:rPr>
            <m:t>u</m:t>
          </m:r>
          <m:r>
            <m:rPr>
              <m:sty m:val="p"/>
            </m:rPr>
            <m:t>)</m:t>
          </m:r>
          <m:r>
            <m:rPr>
              <m:nor/>
            </m:rPr>
            <m:t> et </m:t>
          </m:r>
          <m:r>
            <m:rPr>
              <m:sty m:val="i"/>
            </m:rPr>
            <m:t>r</m:t>
          </m:r>
          <m:r>
            <m:rPr>
              <m:sty m:val="p"/>
            </m:rPr>
            <m:t>(</m:t>
          </m:r>
          <m:r>
            <m:rPr>
              <m:sty m:val="i"/>
            </m:rPr>
            <m:t>v</m:t>
          </m:r>
          <m:r>
            <m:rPr>
              <m:sty m:val="p"/>
            </m:rPr>
            <m:t>,</m:t>
          </m:r>
          <m:r>
            <m:rPr>
              <m:sty m:val="i"/>
            </m:rPr>
            <m:t>u</m:t>
          </m:r>
          <m:r>
            <m:rPr>
              <m:sty m:val="p"/>
            </m:rPr>
            <m:t>)</m:t>
          </m:r>
          <m:r>
            <m:rPr>
              <m:sty m:val="p"/>
            </m:rPr>
            <m:t>=</m:t>
          </m:r>
          <m:r>
            <m:rPr>
              <m:sty m:val="i"/>
            </m:rPr>
            <m:t>c</m:t>
          </m:r>
          <m:r>
            <m:rPr>
              <m:sty m:val="p"/>
            </m:rPr>
            <m:t>(</m:t>
          </m:r>
          <m:r>
            <m:rPr>
              <m:sty m:val="i"/>
            </m:rPr>
            <m:t>v</m:t>
          </m:r>
          <m:r>
            <m:rPr>
              <m:sty m:val="p"/>
            </m:rPr>
            <m:t>,</m:t>
          </m:r>
          <m:r>
            <m:rPr>
              <m:sty m:val="i"/>
            </m:rPr>
            <m:t>u</m:t>
          </m:r>
          <m:r>
            <m:rPr>
              <m:sty m:val="p"/>
            </m:rPr>
            <m:t>)</m:t>
          </m:r>
          <m:r>
            <m:rPr>
              <m:sty m:val="p"/>
            </m:rPr>
            <m:t>−</m:t>
          </m:r>
          <m:r>
            <m:rPr>
              <m:sty m:val="i"/>
            </m:rPr>
            <m:t>x</m:t>
          </m:r>
          <m:r>
            <m:rPr>
              <m:sty m:val="p"/>
            </m:rPr>
            <m:t>(</m:t>
          </m:r>
          <m:r>
            <m:rPr>
              <m:sty m:val="i"/>
            </m:rPr>
            <m:t>v</m:t>
          </m:r>
          <m:r>
            <m:rPr>
              <m:sty m:val="p"/>
            </m:rPr>
            <m:t>,</m:t>
          </m:r>
          <m:r>
            <m:rPr>
              <m:sty m:val="i"/>
            </m:rPr>
            <m:t>u</m:t>
          </m:r>
          <m:r>
            <m:rPr>
              <m:sty m:val="p"/>
            </m:rPr>
            <m:t>)</m:t>
          </m:r>
          <m:r>
            <m:rPr>
              <m:sty m:val="p"/>
            </m:rPr>
            <m:t>+</m:t>
          </m:r>
          <m:r>
            <m:rPr>
              <m:sty m:val="i"/>
            </m:rPr>
            <m:t>x</m:t>
          </m:r>
          <m:r>
            <m:rPr>
              <m:sty m:val="p"/>
            </m:rPr>
            <m:t>(</m:t>
          </m:r>
          <m:r>
            <m:rPr>
              <m:sty m:val="i"/>
            </m:rPr>
            <m:t>u</m:t>
          </m:r>
          <m:r>
            <m:rPr>
              <m:sty m:val="p"/>
            </m:rPr>
            <m:t>,</m:t>
          </m:r>
          <m:r>
            <m:rPr>
              <m:sty m:val="i"/>
            </m:rPr>
            <m:t>v</m:t>
          </m:r>
          <m:r>
            <m:rPr>
              <m:sty m:val="p"/>
            </m:rPr>
            <m:t>)</m:t>
          </m:r>
          <m:r>
            <m:rPr>
              <m:sty m:val="p"/>
            </m:rPr>
            <m:t>.</m:t>
          </m:r>
        </m:oMath>
      </m:oMathPara>
    </w:p>
    <w:p>
      <w:pPr>
        <w:spacing w:after="220" w:lineRule="auto"/>
      </w:pPr>
      <w:r>
        <w:rPr>
          <w:rFonts w:eastAsia="Georgia" w:cs="Georgia" w:ascii="Georgia" w:hAnsi="Georgia"/>
        </w:rPr>
        <w:t xml:space="preserve">II.10. Définir en CaML un type residu permettant de modéliser un graphe des résidus.</w:t>
      </w:r>
      <w:r>
        <w:rPr/>
        <w:br w:type="textWrapping"/>
      </w:r>
      <w:r>
        <w:rPr>
          <w:rFonts w:eastAsia="Georgia" w:cs="Georgia" w:ascii="Georgia" w:hAnsi="Georgia"/>
        </w:rPr>
        <w:t xml:space="preserve">II.11. Écrire une fonction CAML graphe_residu:reseau_transport </w:t>
      </w:r>
      <m:oMath>
        <m:r>
          <m:rPr>
            <m:sty m:val="p"/>
          </m:rPr>
          <m:t>→</m:t>
        </m:r>
        <m:r>
          <m:rPr>
            <m:sty m:val="i"/>
          </m:rPr>
          <m:t>f</m:t>
        </m:r>
        <m:r>
          <m:rPr>
            <m:sty m:val="i"/>
          </m:rPr>
          <m:t>l</m:t>
        </m:r>
        <m:r>
          <m:rPr>
            <m:sty m:val="i"/>
          </m:rPr>
          <m:t>o</m:t>
        </m:r>
        <m:r>
          <m:rPr>
            <m:sty m:val="i"/>
          </m:rPr>
          <m:t>t</m:t>
        </m:r>
        <m:r>
          <m:rPr>
            <m:sty m:val="p"/>
          </m:rPr>
          <m:t>→</m:t>
        </m:r>
      </m:oMath>
      <w:r>
        <w:rPr>
          <w:rFonts w:eastAsia="Georgia" w:cs="Georgia" w:ascii="Georgia" w:hAnsi="Georgia"/>
        </w:rPr>
        <w:t xml:space="preserve"> residu qui, à partir d'un réseau de transport </w:t>
      </w:r>
      <m:oMath>
        <m:r>
          <m:rPr>
            <m:sty m:val="i"/>
          </m:rPr>
          <m:t>G</m:t>
        </m:r>
      </m:oMath>
      <w:r>
        <w:rPr/>
        <w:t xml:space="preserve"> et d'un flot </w:t>
      </w:r>
      <m:oMath>
        <m:r>
          <m:rPr>
            <m:sty m:val="i"/>
          </m:rPr>
          <m:t>x</m:t>
        </m:r>
      </m:oMath>
      <w:r>
        <w:rPr>
          <w:rFonts w:eastAsia="Georgia" w:cs="Georgia" w:ascii="Georgia" w:hAnsi="Georgia"/>
        </w:rPr>
        <w:t xml:space="preserve">, retourne un graphe des résidus de type residu spécifiant le graphe des résidus entre le réseau de transport </w:t>
      </w:r>
      <m:oMath>
        <m:r>
          <m:rPr>
            <m:sty m:val="i"/>
          </m:rPr>
          <m:t>G</m:t>
        </m:r>
      </m:oMath>
      <w:r>
        <w:rPr/>
        <w:t xml:space="preserve"> et le flot </w:t>
      </w:r>
      <m:oMath>
        <m:r>
          <m:rPr>
            <m:sty m:val="i"/>
          </m:rPr>
          <m:t>x</m:t>
        </m:r>
      </m:oMath>
      <w:r>
        <w:rPr>
          <w:rFonts w:eastAsia="Georgia" w:cs="Georgia" w:ascii="Georgia" w:hAnsi="Georgia"/>
        </w:rPr>
        <w:t xml:space="preserve">. Cette fonction fera impérativement appel à une fonction récursive.</w:t>
      </w:r>
    </w:p>
    <w:p>
      <w:pPr>
        <w:spacing w:after="220" w:lineRule="auto"/>
      </w:pPr>
      <w:r>
        <w:rPr/>
        <w:t xml:space="preserve">Utilisons alors </w:t>
      </w:r>
      <m:oMath>
        <m:r>
          <m:rPr>
            <m:sty m:val="i"/>
          </m:rPr>
          <m:t>G</m:t>
        </m:r>
        <m:r>
          <m:rPr>
            <m:sty m:val="p"/>
          </m:rPr>
          <m:t>[</m:t>
        </m:r>
        <m:r>
          <m:rPr>
            <m:sty m:val="i"/>
          </m:rPr>
          <m:t>x</m:t>
        </m:r>
        <m:r>
          <m:rPr>
            <m:sty m:val="p"/>
          </m:rPr>
          <m:t>]</m:t>
        </m:r>
      </m:oMath>
      <w:r>
        <w:rPr>
          <w:rFonts w:eastAsia="Georgia" w:cs="Georgia" w:ascii="Georgia" w:hAnsi="Georgia"/>
        </w:rPr>
        <w:t xml:space="preserve"> pour construire un algorithme dérivant de Ford et Fulkerson, appelé algorithme d'étiquetage (algorithme 2), qui est étudié dans la suite de ce problème. Dans cet algorithme, la constante NULL désigne l'absence de valeur associée à la variable correspondante.</w:t>
      </w:r>
    </w:p>
    <w:p>
      <w:pPr>
        <w:pStyle w:val="SourceCode"/>
        <w:shd w:val="clear" w:fill="F8F8FA"/>
        <w:spacing w:lineRule="auto"/>
      </w:pPr>
      <w:r>
        <w:rPr>
          <w:rStyle w:val="VerbatimChar"/>
          <w:rFonts w:eastAsia="Consolas" w:cs="Consolas" w:ascii="Consolas" w:hAnsi="Consolas"/>
        </w:rPr>
        <w:t xml:space="preserve">Algorithme 2: algorithme d'étiquetage</w:t>
        <w:br/>
        <w:t xml:space="preserve">    Entrées:</w:t>
        <w:br/>
        <w:t xml:space="preserve">    Un réseau de transport $G=\left(V_{G}, E_{G}\right)$</w:t>
        <w:br/>
        <w:t xml:space="preserve">    Sorties:</w:t>
        <w:br/>
        <w:t xml:space="preserve">    Un flot $x$</w:t>
        <w:br/>
        <w:t xml:space="preserve">    pour tout $(u, v) \in E_{G}$ faire</w:t>
        <w:br/>
        <w:t xml:space="preserve">        $x(u, v) \leftarrow 0$</w:t>
        <w:br/>
        <w:t xml:space="preserve">    Marque $[\mathrm{t}] \leftarrow$ vrai</w:t>
        <w:br/>
        <w:t xml:space="preserve">    tant que Marque[t] faire</w:t>
        <w:br/>
        <w:t xml:space="preserve">        pour tous les $u \in V_{G}$ faire</w:t>
        <w:br/>
        <w:t xml:space="preserve">            Marque $[u] \leftarrow$ faux</w:t>
        <w:br/>
        <w:t xml:space="preserve">            Pred[u] $\leftarrow$ NULL</w:t>
        <w:br/>
        <w:t xml:space="preserve">        Marque[s] $\leftarrow$ vrai</w:t>
        <w:br/>
        <w:t xml:space="preserve">        $S \leftarrow\{s\}$</w:t>
        <w:br/>
        <w:t xml:space="preserve">        ************ Phase 1 ************</w:t>
        <w:br/>
        <w:t xml:space="preserve">        tant que $S \neq \varnothing$ et $\operatorname{Non}($ Marque $[t])$ faire</w:t>
        <w:br/>
        <w:t xml:space="preserve">            Choisir $u \in S$</w:t>
        <w:br/>
        <w:t xml:space="preserve">            $S \leftarrow S \backslash\{u\}$</w:t>
        <w:br/>
        <w:t xml:space="preserve">            pour tous les $(u, v) \in G[x]$ faire</w:t>
        <w:br/>
        <w:t xml:space="preserve">                si $r(u, v)&gt;0$ et $\operatorname{Non}($ Marque $[v])$ alors</w:t>
        <w:br/>
        <w:t xml:space="preserve">                    $\operatorname{Pred}[\mathrm{v}] \leftarrow u$</w:t>
        <w:br/>
        <w:t xml:space="preserve">                    Marque[v] $\leftarrow$ vrai</w:t>
        <w:br/>
        <w:t xml:space="preserve">                    $S \leftarrow S \cup\{v\}$</w:t>
        <w:br/>
        <w:t xml:space="preserve">        ************ Phase 2 ************</w:t>
        <w:br/>
        <w:t xml:space="preserve">        si Marque[t] alors</w:t>
        <w:br/>
        <w:t xml:space="preserve">            $P \leftarrow\{(u, v) / \operatorname{Pred}[v]=u\}$</w:t>
        <w:br/>
        <w:t xml:space="preserve">            $\alpha \leftarrow \min \{r(u, v) /(u, v) \in P\}$</w:t>
        <w:br/>
        <w:t xml:space="preserve">            MiseAJour $((u, v), P, x, \alpha)$</w:t>
        <w:br/>
        <w:t xml:space="preserve">    retourner $x$</w:t>
        <w:br/>
        <w:t xml:space="preserve"/>
      </w:r>
    </w:p>
    <w:p>
      <w:pPr>
        <w:spacing w:after="220" w:lineRule="auto"/>
      </w:pPr>
      <w:r>
        <w:rPr/>
        <w:t xml:space="preserve">II.12. Montrer que l'on a toujours </w:t>
      </w:r>
      <m:oMath>
        <m:r>
          <m:rPr>
            <m:sty m:val="i"/>
          </m:rPr>
          <m:t>r</m:t>
        </m:r>
        <m:r>
          <m:rPr>
            <m:sty m:val="p"/>
          </m:rPr>
          <m:t>(</m:t>
        </m:r>
        <m:r>
          <m:rPr>
            <m:sty m:val="i"/>
          </m:rPr>
          <m:t>u</m:t>
        </m:r>
        <m:r>
          <m:rPr>
            <m:sty m:val="p"/>
          </m:rPr>
          <m:t>,</m:t>
        </m:r>
        <m:r>
          <m:rPr>
            <m:sty m:val="i"/>
          </m:rPr>
          <m:t>v</m:t>
        </m:r>
        <m:r>
          <m:rPr>
            <m:sty m:val="p"/>
          </m:rPr>
          <m:t>)</m:t>
        </m:r>
        <m:r>
          <m:rPr>
            <m:sty m:val="p"/>
          </m:rPr>
          <m:t>⩾</m:t>
        </m:r>
        <m:r>
          <m:rPr>
            <m:sty m:val="p"/>
          </m:rPr>
          <m:t>0</m:t>
        </m:r>
      </m:oMath>
      <w:r>
        <w:rPr/>
        <w:t xml:space="preserve">.</w:t>
      </w:r>
      <w:r>
        <w:rPr/>
        <w:br w:type="textWrapping"/>
      </w:r>
      <w:r>
        <w:rPr>
          <w:rFonts w:eastAsia="Georgia" w:cs="Georgia" w:ascii="Georgia" w:hAnsi="Georgia"/>
        </w:rPr>
        <w:t xml:space="preserve">II.13. Montrer, à l'aide d'un exemple simple d'un réseau de transport à deux sommets, qu'il est possible d'avoir </w:t>
      </w:r>
      <m:oMath>
        <m:r>
          <m:rPr>
            <m:sty m:val="i"/>
          </m:rPr>
          <m:t>r</m:t>
        </m:r>
        <m:r>
          <m:rPr>
            <m:sty m:val="p"/>
          </m:rPr>
          <m:t>(</m:t>
        </m:r>
        <m:r>
          <m:rPr>
            <m:sty m:val="i"/>
          </m:rPr>
          <m:t>u</m:t>
        </m:r>
        <m:r>
          <m:rPr>
            <m:sty m:val="p"/>
          </m:rPr>
          <m:t>,</m:t>
        </m:r>
        <m:r>
          <m:rPr>
            <m:sty m:val="i"/>
          </m:rPr>
          <m:t>v</m:t>
        </m:r>
        <m:r>
          <m:rPr>
            <m:sty m:val="p"/>
          </m:rPr>
          <m:t>)</m:t>
        </m:r>
        <m:r>
          <m:rPr>
            <m:sty m:val="p"/>
          </m:rPr>
          <m:t>&gt;</m:t>
        </m:r>
        <m:r>
          <m:rPr>
            <m:sty m:val="i"/>
          </m:rPr>
          <m:t>c</m:t>
        </m:r>
        <m:r>
          <m:rPr>
            <m:sty m:val="p"/>
          </m:rPr>
          <m:t>(</m:t>
        </m:r>
        <m:r>
          <m:rPr>
            <m:sty m:val="i"/>
          </m:rPr>
          <m:t>u</m:t>
        </m:r>
        <m:r>
          <m:rPr>
            <m:sty m:val="p"/>
          </m:rPr>
          <m:t>,</m:t>
        </m:r>
        <m:r>
          <m:rPr>
            <m:sty m:val="i"/>
          </m:rPr>
          <m:t>v</m:t>
        </m:r>
        <m:r>
          <m:rPr>
            <m:sty m:val="p"/>
          </m:rPr>
          <m:t>)</m:t>
        </m:r>
      </m:oMath>
      <w:r>
        <w:rPr/>
        <w:t xml:space="preserve">.</w:t>
      </w:r>
    </w:p>
    <w:p>
      <w:pPr>
        <w:spacing w:after="220" w:lineRule="auto"/>
      </w:pPr>
      <w:r>
        <w:rPr>
          <w:rFonts w:eastAsia="Georgia" w:cs="Georgia" w:ascii="Georgia" w:hAnsi="Georgia"/>
        </w:rPr>
        <w:t xml:space="preserve">Il n'est donc pas toujours possible d'ajouter le résidu au flot de l'arc correspondant.</w:t>
      </w:r>
      <w:r>
        <w:rPr/>
        <w:br w:type="textWrapping"/>
      </w:r>
      <w:r>
        <w:rPr>
          <w:rFonts w:eastAsia="Georgia" w:cs="Georgia" w:ascii="Georgia" w:hAnsi="Georgia"/>
        </w:rPr>
        <w:t xml:space="preserve">II.14. Soit un chemin améliorant </w:t>
      </w:r>
      <m:oMath>
        <m:r>
          <m:rPr>
            <m:sty m:val="i"/>
          </m:rPr>
          <m:t>P</m:t>
        </m:r>
      </m:oMath>
      <w:r>
        <w:rPr/>
        <w:t xml:space="preserve"> de </w:t>
      </w:r>
      <m:oMath>
        <m:r>
          <m:rPr>
            <m:sty m:val="i"/>
          </m:rPr>
          <m:t>α</m:t>
        </m:r>
      </m:oMath>
      <w:r>
        <w:rPr/>
        <w:t xml:space="preserve"> dans </w:t>
      </w:r>
      <m:oMath>
        <m:r>
          <m:rPr>
            <m:sty m:val="i"/>
          </m:rPr>
          <m:t>G</m:t>
        </m:r>
        <m:r>
          <m:rPr>
            <m:sty m:val="p"/>
          </m:rPr>
          <m:t>[</m:t>
        </m:r>
        <m:r>
          <m:rPr>
            <m:sty m:val="i"/>
          </m:rPr>
          <m:t>x</m:t>
        </m:r>
        <m:r>
          <m:rPr>
            <m:sty m:val="p"/>
          </m:rPr>
          <m:t>]</m:t>
        </m:r>
      </m:oMath>
      <w:r>
        <w:rPr/>
        <w:t xml:space="preserve">, empruntant l'arc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de capacité </w:t>
      </w:r>
      <m:oMath>
        <m:r>
          <m:rPr>
            <m:sty m:val="i"/>
          </m:rPr>
          <m:t>c</m:t>
        </m:r>
        <m:r>
          <m:rPr>
            <m:sty m:val="p"/>
          </m:rPr>
          <m:t>(</m:t>
        </m:r>
        <m:r>
          <m:rPr>
            <m:sty m:val="i"/>
          </m:rPr>
          <m:t>u</m:t>
        </m:r>
        <m:r>
          <m:rPr>
            <m:sty m:val="p"/>
          </m:rPr>
          <m:t>,</m:t>
        </m:r>
        <m:r>
          <m:rPr>
            <m:sty m:val="i"/>
          </m:rPr>
          <m:t>v</m:t>
        </m:r>
        <m:r>
          <m:rPr>
            <m:sty m:val="p"/>
          </m:rPr>
          <m:t>)</m:t>
        </m:r>
      </m:oMath>
      <w:r>
        <w:rPr/>
        <w:t xml:space="preserve"> et de flot </w:t>
      </w:r>
      <m:oMath>
        <m:r>
          <m:rPr>
            <m:sty m:val="i"/>
          </m:rPr>
          <m:t>x</m:t>
        </m:r>
        <m:r>
          <m:rPr>
            <m:sty m:val="p"/>
          </m:rPr>
          <m:t>(</m:t>
        </m:r>
        <m:r>
          <m:rPr>
            <m:sty m:val="i"/>
          </m:rPr>
          <m:t>u</m:t>
        </m:r>
        <m:r>
          <m:rPr>
            <m:sty m:val="p"/>
          </m:rPr>
          <m:t>,</m:t>
        </m:r>
        <m:r>
          <m:rPr>
            <m:sty m:val="i"/>
          </m:rPr>
          <m:t>v</m:t>
        </m:r>
        <m:r>
          <m:rPr>
            <m:sty m:val="p"/>
          </m:rPr>
          <m:t>)</m:t>
        </m:r>
      </m:oMath>
      <w:r>
        <w:rPr/>
        <w:t xml:space="preserve">, tels que </w:t>
      </w:r>
      <m:oMath>
        <m:r>
          <m:rPr>
            <m:sty m:val="i"/>
          </m:rPr>
          <m:t>x</m:t>
        </m:r>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u</m:t>
        </m:r>
        <m:r>
          <m:rPr>
            <m:sty m:val="p"/>
          </m:rPr>
          <m:t>,</m:t>
        </m:r>
        <m:r>
          <m:rPr>
            <m:sty m:val="i"/>
          </m:rPr>
          <m:t>v</m:t>
        </m:r>
        <m:r>
          <m:rPr>
            <m:sty m:val="p"/>
          </m:rPr>
          <m:t>)</m:t>
        </m:r>
      </m:oMath>
      <w:r>
        <w:rPr/>
        <w:t xml:space="preserve"> mais </w:t>
      </w:r>
      <m:oMath>
        <m:r>
          <m:rPr>
            <m:sty m:val="i"/>
          </m:rPr>
          <m:t>x</m:t>
        </m:r>
        <m:r>
          <m:rPr>
            <m:sty m:val="p"/>
          </m:rPr>
          <m:t>(</m:t>
        </m:r>
        <m:r>
          <m:rPr>
            <m:sty m:val="i"/>
          </m:rPr>
          <m:t>u</m:t>
        </m:r>
        <m:r>
          <m:rPr>
            <m:sty m:val="p"/>
          </m:rPr>
          <m:t>,</m:t>
        </m:r>
        <m:r>
          <m:rPr>
            <m:sty m:val="i"/>
          </m:rPr>
          <m:t>v</m:t>
        </m:r>
        <m:r>
          <m:rPr>
            <m:sty m:val="p"/>
          </m:rPr>
          <m:t>)</m:t>
        </m:r>
        <m:r>
          <m:rPr>
            <m:sty m:val="p"/>
          </m:rPr>
          <m:t>+</m:t>
        </m:r>
        <m:r>
          <m:rPr>
            <m:sty m:val="i"/>
          </m:rPr>
          <m:t>α</m:t>
        </m:r>
        <m:r>
          <m:rPr>
            <m:sty m:val="p"/>
          </m:rPr>
          <m:t>⩾</m:t>
        </m:r>
        <m:r>
          <m:rPr>
            <m:sty m:val="i"/>
          </m:rPr>
          <m:t>c</m:t>
        </m:r>
        <m:r>
          <m:rPr>
            <m:sty m:val="p"/>
          </m:rPr>
          <m:t>(</m:t>
        </m:r>
        <m:r>
          <m:rPr>
            <m:sty m:val="i"/>
          </m:rPr>
          <m:t>u</m:t>
        </m:r>
        <m:r>
          <m:rPr>
            <m:sty m:val="p"/>
          </m:rPr>
          <m:t>,</m:t>
        </m:r>
        <m:r>
          <m:rPr>
            <m:sty m:val="i"/>
          </m:rPr>
          <m:t>v</m:t>
        </m:r>
        <m:r>
          <m:rPr>
            <m:sty m:val="p"/>
          </m:rPr>
          <m:t>)</m:t>
        </m:r>
      </m:oMath>
      <w:r>
        <w:rPr>
          <w:rFonts w:eastAsia="Georgia" w:cs="Georgia" w:ascii="Georgia" w:hAnsi="Georgia"/>
        </w:rPr>
        <w:t xml:space="preserve">. Proposer une stratégie d'amélioration de </w:t>
      </w:r>
      <m:oMath>
        <m:r>
          <m:rPr>
            <m:sty m:val="i"/>
          </m:rPr>
          <m:t>P</m:t>
        </m:r>
      </m:oMath>
      <w:r>
        <w:rPr/>
        <w:t xml:space="preserve"> permettant d'augmenter la valeur du flot </w:t>
      </w:r>
      <m:oMath>
        <m:r>
          <m:rPr>
            <m:sty m:val="i"/>
          </m:rPr>
          <m:t>x</m:t>
        </m:r>
      </m:oMath>
      <w:r>
        <w:rPr>
          <w:rFonts w:eastAsia="Georgia" w:cs="Georgia" w:ascii="Georgia" w:hAnsi="Georgia"/>
        </w:rPr>
        <w:t xml:space="preserve"> de la quantité </w:t>
      </w:r>
      <m:oMath>
        <m:r>
          <m:rPr>
            <m:sty m:val="i"/>
          </m:rPr>
          <m:t>α</m:t>
        </m:r>
      </m:oMath>
      <w:r>
        <w:rPr>
          <w:rFonts w:eastAsia="Georgia" w:cs="Georgia" w:ascii="Georgia" w:hAnsi="Georgia"/>
        </w:rPr>
        <w:t xml:space="preserve">, tout en conservant les contraintes (2). En déduire une interprétation du résidu. A quelle étape de l'algorithme 2 correspond cette stratégie?</w:t>
      </w:r>
    </w:p>
    <w:p>
      <w:pPr>
        <w:spacing w:after="220" w:lineRule="auto"/>
      </w:pPr>
      <w:r>
        <w:rPr>
          <w:rFonts w:eastAsia="Georgia" w:cs="Georgia" w:ascii="Georgia" w:hAnsi="Georgia"/>
        </w:rPr>
        <w:t xml:space="preserve">Nous nous intéressons maintenant à la phase 2 de l'algorithme 2 .</w:t>
      </w:r>
      <w:r>
        <w:rPr/>
        <w:br w:type="textWrapping"/>
      </w:r>
      <w:r>
        <w:rPr>
          <w:rFonts w:eastAsia="Georgia" w:cs="Georgia" w:ascii="Georgia" w:hAnsi="Georgia"/>
        </w:rPr>
        <w:t xml:space="preserve">II.15. Si la condition Marque[t] est vérifiée, que cela implique-t-il sur la recherche de chemins dans le réseau de transport? Que représentent alors </w:t>
      </w:r>
      <m:oMath>
        <m:r>
          <m:rPr>
            <m:sty m:val="i"/>
          </m:rPr>
          <m:t>P</m:t>
        </m:r>
      </m:oMath>
      <w:r>
        <w:rPr/>
        <w:t xml:space="preserve"> et </w:t>
      </w:r>
      <m:oMath>
        <m:r>
          <m:rPr>
            <m:sty m:val="i"/>
          </m:rPr>
          <m:t>α</m:t>
        </m:r>
      </m:oMath>
      <w:r>
        <w:rPr/>
        <w:t xml:space="preserve"> ?</w:t>
      </w:r>
    </w:p>
    <w:p>
      <w:pPr>
        <w:spacing w:after="220" w:lineRule="auto"/>
      </w:pPr>
      <w:r>
        <w:rPr>
          <w:rFonts w:eastAsia="Georgia" w:cs="Georgia" w:ascii="Georgia" w:hAnsi="Georgia"/>
        </w:rPr>
        <w:t xml:space="preserve">L'algorithme 2 poursuit son exécution tant qu'un chemin améliorant de </w:t>
      </w:r>
      <m:oMath>
        <m:sSub>
          <m:sSubPr/>
          <m:e>
            <m:r>
              <m:rPr>
                <m:sty m:val="i"/>
              </m:rPr>
              <m:t>s</m:t>
            </m:r>
          </m:e>
          <m:sub>
            <m:r>
              <m:rPr>
                <m:sty m:val="i"/>
              </m:rPr>
              <m:t>G</m:t>
            </m:r>
          </m:sub>
        </m:sSub>
      </m:oMath>
      <w:r>
        <w:rPr>
          <w:rFonts w:eastAsia="Georgia" w:cs="Georgia" w:ascii="Georgia" w:hAnsi="Georgia"/>
        </w:rPr>
        <w:t xml:space="preserve"> à </w:t>
      </w:r>
      <m:oMath>
        <m:sSub>
          <m:sSubPr/>
          <m:e>
            <m:r>
              <m:rPr>
                <m:sty m:val="i"/>
              </m:rPr>
              <m:t>t</m:t>
            </m:r>
          </m:e>
          <m:sub>
            <m:r>
              <m:rPr>
                <m:sty m:val="i"/>
              </m:rPr>
              <m:t>G</m:t>
            </m:r>
          </m:sub>
        </m:sSub>
      </m:oMath>
      <w:r>
        <w:rPr/>
        <w:t xml:space="preserve"> dans </w:t>
      </w:r>
      <m:oMath>
        <m:r>
          <m:rPr>
            <m:sty m:val="i"/>
          </m:rPr>
          <m:t>G</m:t>
        </m:r>
        <m:r>
          <m:rPr>
            <m:sty m:val="p"/>
          </m:rPr>
          <m:t>[</m:t>
        </m:r>
        <m:r>
          <m:rPr>
            <m:sty m:val="i"/>
          </m:rPr>
          <m:t>x</m:t>
        </m:r>
        <m:r>
          <m:rPr>
            <m:sty m:val="p"/>
          </m:rPr>
          <m:t>]</m:t>
        </m:r>
      </m:oMath>
      <w:r>
        <w:rPr>
          <w:rFonts w:eastAsia="Georgia" w:cs="Georgia" w:ascii="Georgia" w:hAnsi="Georgia"/>
        </w:rPr>
        <w:t xml:space="preserve"> existe. À l'arrêt, notons </w:t>
      </w:r>
      <m:oMath>
        <m:r>
          <m:rPr>
            <m:sty m:val="i"/>
          </m:rPr>
          <m:t>S</m:t>
        </m:r>
      </m:oMath>
      <w:r>
        <w:rPr>
          <w:rFonts w:eastAsia="Georgia" w:cs="Georgia" w:ascii="Georgia" w:hAnsi="Georgia"/>
        </w:rPr>
        <w:t xml:space="preserve"> l'ensemble des sommets marqués et </w:t>
      </w:r>
      <m:oMath>
        <m:r>
          <m:rPr>
            <m:sty m:val="i"/>
          </m:rPr>
          <m:t>T</m:t>
        </m:r>
        <m:r>
          <m:rPr>
            <m:sty m:val="p"/>
          </m:rPr>
          <m:t>=</m:t>
        </m:r>
        <m:sSub>
          <m:sSubPr/>
          <m:e>
            <m:r>
              <m:rPr>
                <m:sty m:val="i"/>
              </m:rPr>
              <m:t>V</m:t>
            </m:r>
          </m:e>
          <m:sub>
            <m:r>
              <m:rPr>
                <m:sty m:val="i"/>
              </m:rPr>
              <m:t>G</m:t>
            </m:r>
          </m:sub>
        </m:sSub>
        <m:r>
          <m:rPr>
            <m:sty m:val="p"/>
          </m:rPr>
          <m:t>∖</m:t>
        </m:r>
        <m:r>
          <m:rPr>
            <m:sty m:val="i"/>
          </m:rPr>
          <m:t>S</m:t>
        </m:r>
      </m:oMath>
      <w:r>
        <w:rPr/>
        <w:t xml:space="preserve">.</w:t>
      </w:r>
      <w:r>
        <w:rPr/>
        <w:br w:type="textWrapping"/>
      </w:r>
      <w:r>
        <w:rPr/>
        <w:t xml:space="preserve">II.16. Montrer que ( </w:t>
      </w:r>
      <m:oMath>
        <m:r>
          <m:rPr>
            <m:sty m:val="i"/>
          </m:rPr>
          <m:t>S</m:t>
        </m:r>
        <m:r>
          <m:rPr>
            <m:sty m:val="p"/>
          </m:rPr>
          <m:t>,</m:t>
        </m:r>
        <m:r>
          <m:rPr>
            <m:sty m:val="i"/>
          </m:rPr>
          <m:t>T</m:t>
        </m:r>
      </m:oMath>
      <w:r>
        <w:rPr/>
        <w:t xml:space="preserve"> ) est une s,t-coupe de </w:t>
      </w:r>
      <m:oMath>
        <m:r>
          <m:rPr>
            <m:sty m:val="i"/>
          </m:rPr>
          <m:t>G</m:t>
        </m:r>
      </m:oMath>
      <w:r>
        <w:rPr/>
        <w:t xml:space="preserve"> et que pour tout couple </w:t>
      </w:r>
      <m:oMath>
        <m:r>
          <m:rPr>
            <m:sty m:val="p"/>
          </m:rPr>
          <m:t>(</m:t>
        </m:r>
        <m:r>
          <m:rPr>
            <m:sty m:val="i"/>
          </m:rPr>
          <m:t>u</m:t>
        </m:r>
        <m:r>
          <m:rPr>
            <m:sty m:val="p"/>
          </m:rPr>
          <m:t>,</m:t>
        </m:r>
        <m:r>
          <m:rPr>
            <m:sty m:val="i"/>
          </m:rPr>
          <m:t>v</m:t>
        </m:r>
        <m:r>
          <m:rPr>
            <m:sty m:val="p"/>
          </m:rPr>
          <m:t>)</m:t>
        </m:r>
        <m:r>
          <m:rPr>
            <m:sty m:val="p"/>
          </m:rPr>
          <m:t>∈</m:t>
        </m:r>
        <m:r>
          <m:rPr>
            <m:sty m:val="i"/>
          </m:rPr>
          <m:t>S</m:t>
        </m:r>
        <m:r>
          <m:rPr>
            <m:sty m:val="p"/>
          </m:rPr>
          <m:t>×</m:t>
        </m:r>
        <m:r>
          <m:rPr>
            <m:sty m:val="i"/>
          </m:rPr>
          <m:t>T</m:t>
        </m:r>
        <m:r>
          <m:rPr>
            <m:sty m:val="p"/>
          </m:rPr>
          <m:t>,</m:t>
        </m:r>
        <m:r>
          <m:rPr>
            <m:sty m:val="i"/>
          </m:rPr>
          <m:t>r</m:t>
        </m:r>
        <m:r>
          <m:rPr>
            <m:sty m:val="p"/>
          </m:rPr>
          <m:t>(</m:t>
        </m:r>
        <m:r>
          <m:rPr>
            <m:sty m:val="i"/>
          </m:rPr>
          <m:t>u</m:t>
        </m:r>
        <m:r>
          <m:rPr>
            <m:sty m:val="p"/>
          </m:rPr>
          <m:t>,</m:t>
        </m:r>
        <m:r>
          <m:rPr>
            <m:sty m:val="i"/>
          </m:rPr>
          <m:t>v</m:t>
        </m:r>
        <m:r>
          <m:rPr>
            <m:sty m:val="p"/>
          </m:rPr>
          <m:t>)</m:t>
        </m:r>
        <m:r>
          <m:rPr>
            <m:sty m:val="p"/>
          </m:rPr>
          <m:t>=</m:t>
        </m:r>
        <m:r>
          <m:rPr>
            <m:sty m:val="p"/>
          </m:rPr>
          <m:t>0</m:t>
        </m:r>
      </m:oMath>
      <w:r>
        <w:rPr>
          <w:rFonts w:eastAsia="Georgia" w:cs="Georgia" w:ascii="Georgia" w:hAnsi="Georgia"/>
        </w:rPr>
        <w:t xml:space="preserve">. En déduire que :</w:t>
      </w:r>
      <w:r>
        <w:rPr/>
        <w:br w:type="textWrapping"/>
      </w:r>
      <w:r>
        <w:rPr/>
        <w:t xml:space="preserve">(i). pour tout arc </w:t>
      </w:r>
      <m:oMath>
        <m:r>
          <m:rPr>
            <m:sty m:val="p"/>
          </m:rPr>
          <m:t>(</m:t>
        </m:r>
        <m:r>
          <m:rPr>
            <m:sty m:val="i"/>
          </m:rPr>
          <m:t>u</m:t>
        </m:r>
        <m:r>
          <m:rPr>
            <m:sty m:val="p"/>
          </m:rPr>
          <m:t>,</m:t>
        </m:r>
        <m:r>
          <m:rPr>
            <m:sty m:val="i"/>
          </m:rPr>
          <m:t>v</m:t>
        </m:r>
        <m:r>
          <m:rPr>
            <m:sty m:val="p"/>
          </m:rPr>
          <m:t>)</m:t>
        </m:r>
      </m:oMath>
      <w:r>
        <w:rPr/>
        <w:t xml:space="preserve"> de </w:t>
      </w:r>
      <m:oMath>
        <m:r>
          <m:rPr>
            <m:sty m:val="i"/>
          </m:rPr>
          <m:t>S</m:t>
        </m:r>
      </m:oMath>
      <w:r>
        <w:rPr/>
        <w:t xml:space="preserve"> vers </w:t>
      </w:r>
      <m:oMath>
        <m:r>
          <m:rPr>
            <m:sty m:val="i"/>
          </m:rPr>
          <m:t>T</m:t>
        </m:r>
        <m:r>
          <m:rPr>
            <m:sty m:val="p"/>
          </m:rPr>
          <m:t>,</m:t>
        </m:r>
        <m:r>
          <m:rPr>
            <m:sty m:val="i"/>
          </m:rPr>
          <m:t>x</m:t>
        </m:r>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u</m:t>
        </m:r>
        <m:r>
          <m:rPr>
            <m:sty m:val="p"/>
          </m:rPr>
          <m:t>,</m:t>
        </m:r>
        <m:r>
          <m:rPr>
            <m:sty m:val="i"/>
          </m:rPr>
          <m:t>v</m:t>
        </m:r>
        <m:r>
          <m:rPr>
            <m:sty m:val="p"/>
          </m:rPr>
          <m:t>)</m:t>
        </m:r>
      </m:oMath>
      <w:r>
        <w:rPr/>
        <w:t xml:space="preserve">;</w:t>
      </w:r>
      <w:r>
        <w:rPr/>
        <w:br w:type="textWrapping"/>
      </w:r>
      <w:r>
        <w:rPr/>
        <w:t xml:space="preserve">(ii). pour tout arc </w:t>
      </w:r>
      <m:oMath>
        <m:r>
          <m:rPr>
            <m:sty m:val="p"/>
          </m:rPr>
          <m:t>(</m:t>
        </m:r>
        <m:r>
          <m:rPr>
            <m:sty m:val="i"/>
          </m:rPr>
          <m:t>u</m:t>
        </m:r>
        <m:r>
          <m:rPr>
            <m:sty m:val="p"/>
          </m:rPr>
          <m:t>,</m:t>
        </m:r>
        <m:r>
          <m:rPr>
            <m:sty m:val="i"/>
          </m:rPr>
          <m:t>v</m:t>
        </m:r>
        <m:r>
          <m:rPr>
            <m:sty m:val="p"/>
          </m:rPr>
          <m:t>)</m:t>
        </m:r>
      </m:oMath>
      <w:r>
        <w:rPr/>
        <w:t xml:space="preserve"> de </w:t>
      </w:r>
      <m:oMath>
        <m:r>
          <m:rPr>
            <m:sty m:val="i"/>
          </m:rPr>
          <m:t>T</m:t>
        </m:r>
      </m:oMath>
      <w:r>
        <w:rPr/>
        <w:t xml:space="preserve"> vers </w:t>
      </w:r>
      <m:oMath>
        <m:r>
          <m:rPr>
            <m:sty m:val="i"/>
          </m:rPr>
          <m:t>S</m:t>
        </m:r>
        <m:r>
          <m:rPr>
            <m:sty m:val="p"/>
          </m:rPr>
          <m:t>,</m:t>
        </m:r>
        <m:r>
          <m:rPr>
            <m:sty m:val="i"/>
          </m:rPr>
          <m:t>x</m:t>
        </m:r>
        <m:r>
          <m:rPr>
            <m:sty m:val="p"/>
          </m:rPr>
          <m:t>(</m:t>
        </m:r>
        <m:r>
          <m:rPr>
            <m:sty m:val="i"/>
          </m:rPr>
          <m:t>u</m:t>
        </m:r>
        <m:r>
          <m:rPr>
            <m:sty m:val="p"/>
          </m:rPr>
          <m:t>,</m:t>
        </m:r>
        <m:r>
          <m:rPr>
            <m:sty m:val="i"/>
          </m:rPr>
          <m:t>v</m:t>
        </m:r>
        <m:r>
          <m:rPr>
            <m:sty m:val="p"/>
          </m:rPr>
          <m:t>)</m:t>
        </m:r>
        <m:r>
          <m:rPr>
            <m:sty m:val="p"/>
          </m:rPr>
          <m:t>=</m:t>
        </m:r>
        <m:r>
          <m:rPr>
            <m:sty m:val="p"/>
          </m:rPr>
          <m:t>0</m:t>
        </m:r>
      </m:oMath>
      <w:r>
        <w:rPr/>
        <w:t xml:space="preserve">.</w:t>
      </w:r>
      <w:r>
        <w:rPr/>
        <w:br w:type="textWrapping"/>
      </w:r>
      <w:r>
        <w:rPr/>
        <w:t xml:space="preserve">II.17. Soit </w:t>
      </w:r>
      <m:oMath>
        <m:r>
          <m:rPr>
            <m:sty m:val="i"/>
          </m:rPr>
          <m:t>x</m:t>
        </m:r>
      </m:oMath>
      <w:r>
        <w:rPr/>
        <w:t xml:space="preserve"> un flot de valeur </w:t>
      </w:r>
      <m:oMath>
        <m:r>
          <m:rPr>
            <m:sty m:val="i"/>
          </m:rPr>
          <m:t>ν</m:t>
        </m:r>
      </m:oMath>
      <w:r>
        <w:rPr/>
        <w:t xml:space="preserve"> dans </w:t>
      </w:r>
      <m:oMath>
        <m:r>
          <m:rPr>
            <m:sty m:val="i"/>
          </m:rPr>
          <m:t>G</m:t>
        </m:r>
      </m:oMath>
      <w:r>
        <w:rPr/>
        <w:t xml:space="preserve">. En utilisant la question II.2., montrer alors que :</w:t>
      </w:r>
    </w:p>
    <w:p>
      <w:pPr>
        <w:spacing w:after="220" w:lineRule="auto"/>
      </w:pPr>
      <m:oMathPara>
        <m:oMath>
          <m:r>
            <m:rPr>
              <m:sty m:val="i"/>
            </m:rPr>
            <m:t>ν</m:t>
          </m:r>
          <m:r>
            <m:rPr>
              <m:sty m:val="p"/>
            </m:rPr>
            <m:t>=</m:t>
          </m:r>
          <m:r>
            <m:rPr>
              <m:sty m:val="i"/>
            </m:rPr>
            <m:t>c</m:t>
          </m:r>
          <m:r>
            <m:rPr>
              <m:sty m:val="p"/>
            </m:rPr>
            <m:t>(</m:t>
          </m:r>
          <m:r>
            <m:rPr>
              <m:sty m:val="i"/>
            </m:rPr>
            <m:t>S</m:t>
          </m:r>
          <m:r>
            <m:rPr>
              <m:sty m:val="p"/>
            </m:rPr>
            <m:t>,</m:t>
          </m:r>
          <m:r>
            <m:rPr>
              <m:sty m:val="i"/>
            </m:rPr>
            <m:t>T</m:t>
          </m:r>
          <m:r>
            <m:rPr>
              <m:sty m:val="p"/>
            </m:rPr>
            <m:t>)</m:t>
          </m:r>
        </m:oMath>
      </m:oMathPara>
    </w:p>
    <w:p>
      <w:pPr>
        <w:spacing w:after="220" w:lineRule="auto"/>
      </w:pPr>
      <w:r>
        <w:rPr/>
        <w:t xml:space="preserve">La valeur d'un flot maximum de </w:t>
      </w:r>
      <m:oMath>
        <m:sSub>
          <m:sSubPr/>
          <m:e>
            <m:r>
              <m:rPr>
                <m:sty m:val="i"/>
              </m:rPr>
              <m:t>s</m:t>
            </m:r>
          </m:e>
          <m:sub>
            <m:r>
              <m:rPr>
                <m:sty m:val="i"/>
              </m:rPr>
              <m:t>G</m:t>
            </m:r>
          </m:sub>
        </m:sSub>
      </m:oMath>
      <w:r>
        <w:rPr>
          <w:rFonts w:eastAsia="Georgia" w:cs="Georgia" w:ascii="Georgia" w:hAnsi="Georgia"/>
        </w:rPr>
        <w:t xml:space="preserve"> à </w:t>
      </w:r>
      <m:oMath>
        <m:sSub>
          <m:sSubPr/>
          <m:e>
            <m:r>
              <m:rPr>
                <m:sty m:val="i"/>
              </m:rPr>
              <m:t>t</m:t>
            </m:r>
          </m:e>
          <m:sub>
            <m:r>
              <m:rPr>
                <m:sty m:val="i"/>
              </m:rPr>
              <m:t>G</m:t>
            </m:r>
          </m:sub>
        </m:sSub>
      </m:oMath>
      <w:r>
        <w:rPr>
          <w:rFonts w:eastAsia="Georgia" w:cs="Georgia" w:ascii="Georgia" w:hAnsi="Georgia"/>
        </w:rPr>
        <w:t xml:space="preserve"> est donc égale à la plus petite capacité d'une s,t-coupe.</w:t>
      </w:r>
    </w:p>
    <w:p>
      <w:pPr>
        <w:spacing w:line="271" w:before="330" w:lineRule="auto"/>
      </w:pPr>
      <w:r>
        <w:rPr>
          <w:rFonts w:eastAsia="Georgia" w:cs="Georgia" w:ascii="Georgia" w:hAnsi="Georgia"/>
          <w:b/>
          <w:sz w:val="42"/>
        </w:rPr>
        <w:t xml:space="preserve">Application : problème de couplage</w:t>
      </w:r>
    </w:p>
    <w:p>
      <w:pPr>
        <w:spacing w:after="220" w:lineRule="auto"/>
      </w:pPr>
      <w:r>
        <w:rPr/>
        <w:t xml:space="preserve">Soit </w:t>
      </w:r>
      <m:oMath>
        <m:r>
          <m:rPr>
            <m:sty m:val="i"/>
          </m:rPr>
          <m:t>G</m:t>
        </m:r>
        <m:r>
          <m:rPr>
            <m:sty m:val="p"/>
          </m:rPr>
          <m:t>=</m:t>
        </m:r>
        <m:d>
          <m:dPr>
            <m:begChr m:val="("/>
            <m:endChr m:val=")"/>
            <m:ctrlPr>
              <w:rPr>
                <w:rFonts w:ascii="Cambria Math" w:hAnsi="Cambria Math"/>
              </w:rPr>
            </m:ctrlPr>
          </m:dPr>
          <m:e>
            <m:sSub>
              <m:sSubPr/>
              <m:e>
                <m:r>
                  <m:rPr>
                    <m:sty m:val="i"/>
                  </m:rPr>
                  <m:t>V</m:t>
                </m:r>
              </m:e>
              <m:sub>
                <m:r>
                  <m:rPr>
                    <m:sty m:val="i"/>
                  </m:rPr>
                  <m:t>G</m:t>
                </m:r>
              </m:sub>
            </m:sSub>
            <m:r>
              <m:rPr>
                <m:sty m:val="p"/>
              </m:rPr>
              <m:t>,</m:t>
            </m:r>
            <m:sSub>
              <m:sSubPr/>
              <m:e>
                <m:r>
                  <m:rPr>
                    <m:sty m:val="i"/>
                  </m:rPr>
                  <m:t>E</m:t>
                </m:r>
              </m:e>
              <m:sub>
                <m:r>
                  <m:rPr>
                    <m:sty m:val="i"/>
                  </m:rPr>
                  <m:t>G</m:t>
                </m:r>
              </m:sub>
            </m:sSub>
          </m:e>
        </m:d>
      </m:oMath>
      <w:r>
        <w:rPr>
          <w:rFonts w:eastAsia="Georgia" w:cs="Georgia" w:ascii="Georgia" w:hAnsi="Georgia"/>
        </w:rPr>
        <w:t xml:space="preserve"> un graphe non-orienté et </w:t>
      </w:r>
      <m:oMath>
        <m:r>
          <m:rPr>
            <m:sty m:val="p"/>
          </m:rPr>
          <m:t>(</m:t>
        </m:r>
        <m:r>
          <m:rPr>
            <m:sty m:val="i"/>
          </m:rPr>
          <m:t>A</m:t>
        </m:r>
        <m:r>
          <m:rPr>
            <m:sty m:val="p"/>
          </m:rPr>
          <m:t>,</m:t>
        </m:r>
        <m:r>
          <m:rPr>
            <m:sty m:val="i"/>
          </m:rPr>
          <m:t>B</m:t>
        </m:r>
        <m:r>
          <m:rPr>
            <m:sty m:val="p"/>
          </m:rPr>
          <m:t>)</m:t>
        </m:r>
      </m:oMath>
      <w:r>
        <w:rPr/>
        <w:t xml:space="preserve"> une partition de </w:t>
      </w:r>
      <m:oMath>
        <m:sSub>
          <m:sSubPr/>
          <m:e>
            <m:r>
              <m:rPr>
                <m:sty m:val="i"/>
              </m:rPr>
              <m:t>V</m:t>
            </m:r>
          </m:e>
          <m:sub>
            <m:r>
              <m:rPr>
                <m:sty m:val="i"/>
              </m:rPr>
              <m:t>G</m:t>
            </m:r>
          </m:sub>
        </m:sSub>
      </m:oMath>
      <w:r>
        <w:rPr/>
        <w:t xml:space="preserve">.</w:t>
      </w:r>
      <w:r>
        <w:rPr/>
        <w:br w:type="textWrapping"/>
      </w:r>
      <w:r>
        <w:rPr>
          <w:rFonts w:eastAsia="Georgia" w:cs="Georgia" w:ascii="Georgia" w:hAnsi="Georgia"/>
        </w:rPr>
        <w:t xml:space="preserve">Définition 13 Couplage.</w:t>
      </w:r>
      <w:r>
        <w:rPr/>
        <w:br w:type="textWrapping"/>
      </w:r>
      <w:r>
        <w:rPr/>
        <w:t xml:space="preserve">Un couplage de </w:t>
      </w:r>
      <m:oMath>
        <m:r>
          <m:rPr>
            <m:sty m:val="i"/>
          </m:rPr>
          <m:t>G</m:t>
        </m:r>
      </m:oMath>
      <w:r>
        <w:rPr>
          <w:rFonts w:eastAsia="Georgia" w:cs="Georgia" w:ascii="Georgia" w:hAnsi="Georgia"/>
        </w:rPr>
        <w:t xml:space="preserve"> est un ensemble d'arêtes </w:t>
      </w:r>
      <m:oMath>
        <m:sSubSup>
          <m:sSubSupPr/>
          <m:e>
            <m:r>
              <m:rPr>
                <m:sty m:val="i"/>
              </m:rPr>
              <m:t>E</m:t>
            </m:r>
          </m:e>
          <m:sub>
            <m:r>
              <m:rPr>
                <m:sty m:val="i"/>
              </m:rPr>
              <m:t>G</m:t>
            </m:r>
          </m:sub>
          <m:sup>
            <m:r>
              <m:rPr>
                <m:sty m:val="i"/>
              </m:rPr>
              <m:t>′</m:t>
            </m:r>
          </m:sup>
        </m:sSubSup>
        <m:r>
          <m:rPr>
            <m:sty m:val="p"/>
          </m:rPr>
          <m:t>⊂</m:t>
        </m:r>
        <m:sSub>
          <m:sSubPr/>
          <m:e>
            <m:r>
              <m:rPr>
                <m:sty m:val="i"/>
              </m:rPr>
              <m:t>E</m:t>
            </m:r>
          </m:e>
          <m:sub>
            <m:r>
              <m:rPr>
                <m:sty m:val="i"/>
              </m:rPr>
              <m:t>G</m:t>
            </m:r>
          </m:sub>
        </m:sSub>
      </m:oMath>
      <w:r>
        <w:rPr>
          <w:rFonts w:eastAsia="Georgia" w:cs="Georgia" w:ascii="Georgia" w:hAnsi="Georgia"/>
        </w:rPr>
        <w:t xml:space="preserve">, tel que les arêtes de </w:t>
      </w:r>
      <m:oMath>
        <m:sSubSup>
          <m:sSubSupPr/>
          <m:e>
            <m:r>
              <m:rPr>
                <m:sty m:val="i"/>
              </m:rPr>
              <m:t>E</m:t>
            </m:r>
          </m:e>
          <m:sub>
            <m:r>
              <m:rPr>
                <m:sty m:val="i"/>
              </m:rPr>
              <m:t>G</m:t>
            </m:r>
          </m:sub>
          <m:sup>
            <m:r>
              <m:rPr>
                <m:sty m:val="i"/>
              </m:rPr>
              <m:t>′</m:t>
            </m:r>
          </m:sup>
        </m:sSubSup>
      </m:oMath>
      <w:r>
        <w:rPr>
          <w:rFonts w:eastAsia="Georgia" w:cs="Georgia" w:ascii="Georgia" w:hAnsi="Georgia"/>
        </w:rPr>
        <w:t xml:space="preserve"> soient deux à deux non adjacentes.</w:t>
      </w:r>
    </w:p>
    <w:p>
      <w:pPr>
        <w:spacing w:after="220" w:lineRule="auto"/>
      </w:pPr>
      <w:r>
        <w:rPr>
          <w:rFonts w:eastAsia="Georgia" w:cs="Georgia" w:ascii="Georgia" w:hAnsi="Georgia"/>
        </w:rPr>
        <w:t xml:space="preserve">En considérant une partition ( </w:t>
      </w:r>
      <m:oMath>
        <m:r>
          <m:rPr>
            <m:sty m:val="i"/>
          </m:rPr>
          <m:t>A</m:t>
        </m:r>
        <m:r>
          <m:rPr>
            <m:sty m:val="p"/>
          </m:rPr>
          <m:t>,</m:t>
        </m:r>
        <m:r>
          <m:rPr>
            <m:sty m:val="i"/>
          </m:rPr>
          <m:t>B</m:t>
        </m:r>
      </m:oMath>
      <w:r>
        <w:rPr/>
        <w:t xml:space="preserve"> ) de </w:t>
      </w:r>
      <m:oMath>
        <m:sSub>
          <m:sSubPr/>
          <m:e>
            <m:r>
              <m:rPr>
                <m:sty m:val="i"/>
              </m:rPr>
              <m:t>V</m:t>
            </m:r>
          </m:e>
          <m:sub>
            <m:r>
              <m:rPr>
                <m:sty m:val="i"/>
              </m:rPr>
              <m:t>G</m:t>
            </m:r>
          </m:sub>
        </m:sSub>
      </m:oMath>
      <w:r>
        <w:rPr/>
        <w:t xml:space="preserve">, un couplage de </w:t>
      </w:r>
      <m:oMath>
        <m:r>
          <m:rPr>
            <m:sty m:val="i"/>
          </m:rPr>
          <m:t>G</m:t>
        </m:r>
      </m:oMath>
      <w:r>
        <w:rPr>
          <w:rFonts w:eastAsia="Georgia" w:cs="Georgia" w:ascii="Georgia" w:hAnsi="Georgia"/>
        </w:rPr>
        <w:t xml:space="preserve"> peut aussi être vu comme un ensemble d'arêtes </w:t>
      </w:r>
      <m:oMath>
        <m:sSubSup>
          <m:sSubSupPr/>
          <m:e>
            <m:r>
              <m:rPr>
                <m:sty m:val="i"/>
              </m:rPr>
              <m:t>E</m:t>
            </m:r>
          </m:e>
          <m:sub>
            <m:r>
              <m:rPr>
                <m:sty m:val="i"/>
              </m:rPr>
              <m:t>G</m:t>
            </m:r>
          </m:sub>
          <m:sup>
            <m:r>
              <m:rPr>
                <m:sty m:val="i"/>
              </m:rPr>
              <m:t>′</m:t>
            </m:r>
          </m:sup>
        </m:sSubSup>
        <m:r>
          <m:rPr>
            <m:sty m:val="p"/>
          </m:rPr>
          <m:t>⊂</m:t>
        </m:r>
        <m:sSub>
          <m:sSubPr/>
          <m:e>
            <m:r>
              <m:rPr>
                <m:sty m:val="i"/>
              </m:rPr>
              <m:t>E</m:t>
            </m:r>
          </m:e>
          <m:sub>
            <m:r>
              <m:rPr>
                <m:sty m:val="i"/>
              </m:rPr>
              <m:t>G</m:t>
            </m:r>
          </m:sub>
        </m:sSub>
      </m:oMath>
      <w:r>
        <w:rPr>
          <w:rFonts w:eastAsia="Georgia" w:cs="Georgia" w:ascii="Georgia" w:hAnsi="Georgia"/>
        </w:rPr>
        <w:t xml:space="preserve">, tel que toute arête de </w:t>
      </w:r>
      <m:oMath>
        <m:sSubSup>
          <m:sSubSupPr/>
          <m:e>
            <m:r>
              <m:rPr>
                <m:sty m:val="i"/>
              </m:rPr>
              <m:t>E</m:t>
            </m:r>
          </m:e>
          <m:sub>
            <m:r>
              <m:rPr>
                <m:sty m:val="i"/>
              </m:rPr>
              <m:t>G</m:t>
            </m:r>
          </m:sub>
          <m:sup>
            <m:r>
              <m:rPr>
                <m:sty m:val="i"/>
              </m:rPr>
              <m:t>′</m:t>
            </m:r>
          </m:sup>
        </m:sSubSup>
      </m:oMath>
      <w:r>
        <w:rPr/>
        <w:t xml:space="preserve"> relie un sommet dans </w:t>
      </w:r>
      <m:oMath>
        <m:r>
          <m:rPr>
            <m:sty m:val="i"/>
          </m:rPr>
          <m:t>A</m:t>
        </m:r>
      </m:oMath>
      <w:r>
        <w:rPr>
          <w:rFonts w:eastAsia="Georgia" w:cs="Georgia" w:ascii="Georgia" w:hAnsi="Georgia"/>
        </w:rPr>
        <w:t xml:space="preserve"> à un sommet de </w:t>
      </w:r>
      <m:oMath>
        <m:r>
          <m:rPr>
            <m:sty m:val="i"/>
          </m:rPr>
          <m:t>B</m:t>
        </m:r>
      </m:oMath>
      <w:r>
        <w:rPr/>
        <w:t xml:space="preserve">.</w:t>
      </w:r>
    </w:p>
    <w:p>
      <w:pPr>
        <w:spacing w:after="220" w:lineRule="auto"/>
      </w:pPr>
      <w:r>
        <w:rPr/>
        <w:t xml:space="preserve">Dans la suite, nous recherchons un couplage de </w:t>
      </w:r>
      <m:oMath>
        <m:r>
          <m:rPr>
            <m:sty m:val="i"/>
          </m:rPr>
          <m:t>G</m:t>
        </m:r>
      </m:oMath>
      <w:r>
        <w:rPr>
          <w:rFonts w:eastAsia="Georgia" w:cs="Georgia" w:ascii="Georgia" w:hAnsi="Georgia"/>
        </w:rPr>
        <w:t xml:space="preserve"> qui contient un maximum d'arêtes (couplage maximum).</w:t>
      </w:r>
      <w:r>
        <w:rPr/>
        <w:br w:type="textWrapping"/>
      </w:r>
      <w:r>
        <w:rPr>
          <w:rFonts w:eastAsia="Georgia" w:cs="Georgia" w:ascii="Georgia" w:hAnsi="Georgia"/>
        </w:rPr>
        <w:t xml:space="preserve">II.18. Montrer que ce problème peut se modéliser comme un problème de flot. Définir le réseau de transport correspondant et le flot associé.</w:t>
      </w:r>
      <w:r>
        <w:rPr/>
        <w:br w:type="textWrapping"/>
      </w:r>
      <w:r>
        <w:rPr>
          <w:rFonts w:eastAsia="Georgia" w:cs="Georgia" w:ascii="Georgia" w:hAnsi="Georgia"/>
        </w:rPr>
        <w:t xml:space="preserve">II.19. Proposer une implémentation récursive en CAML de la recherche d'un couplage maximum.</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a178634f3a5ee8da82c39397c7c68d24f7e71b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2025-08-29T16:04:55.585Z</dcterms:created>
  <dcterms:modified xsi:type="dcterms:W3CDTF">2025-08-29T16:04:55.585Z</dcterms:modified>
</cp:coreProperties>
</file>