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1</w:t>
      </w:r>
    </w:p>
    <w:p>
      <w:pPr>
        <w:spacing w:after="220" w:lineRule="auto"/>
      </w:pPr>
      <w:r>
        <w:rPr>
          <w:rFonts w:eastAsia="Georgia" w:cs="Georgia" w:ascii="Georgia" w:hAnsi="Georgia"/>
        </w:rPr>
        <w:t xml:space="preserve">durée: 4 heures</w:t>
      </w:r>
    </w:p>
    <w:p>
      <w:pPr>
        <w:spacing w:after="220" w:lineRule="auto"/>
      </w:pPr>
      <w:r>
        <w:rPr>
          <w:rFonts w:eastAsia="Georgia" w:cs="Georgia" w:ascii="Georgia" w:hAnsi="Georgia"/>
        </w:rPr>
        <w:t xml:space="preserve">Les calculatrices sont autorisées ; les parties I et II sont indépendantes.</w:t>
      </w:r>
    </w:p>
    <w:p>
      <w:pPr>
        <w:spacing w:line="271" w:before="330" w:lineRule="auto"/>
      </w:pPr>
      <w:r>
        <w:rPr>
          <w:b/>
          <w:sz w:val="42"/>
        </w:rPr>
        <w:t xml:space="preserve">PARTIE I -DISPOSITIFS DE MESURE DU CHAMP DE PESANTEUR.</w:t>
      </w:r>
    </w:p>
    <w:p>
      <w:pPr>
        <w:spacing w:line="271" w:before="330" w:lineRule="auto"/>
      </w:pPr>
      <w:r>
        <w:rPr>
          <w:b/>
          <w:sz w:val="42"/>
        </w:rPr>
        <w:t xml:space="preserve">I.1.- Pendule de Holweck-Leiay</w:t>
      </w:r>
    </w:p>
    <w:p>
      <w:pPr>
        <w:spacing w:after="220" w:lineRule="auto"/>
      </w:pPr>
      <w:r>
        <w:rPr>
          <w:rFonts w:eastAsia="Georgia" w:cs="Georgia" w:ascii="Georgia" w:hAnsi="Georgia"/>
        </w:rPr>
        <w:t xml:space="preserve">Une masse ponctuelle m est placée à l'extrémité A d'une tige de masse négligeable, de longueur </w:t>
      </w:r>
      <m:oMath>
        <m:r>
          <m:rPr>
            <m:sty m:val="p"/>
          </m:rPr>
          <m:t>1</m:t>
        </m:r>
        <m:r>
          <m:rPr>
            <m:sty m:val="p"/>
          </m:rPr>
          <m:t>=</m:t>
        </m:r>
        <m:r>
          <m:rPr>
            <m:sty m:val="p"/>
          </m:rPr>
          <m:t>OA</m:t>
        </m:r>
      </m:oMath>
      <w:r>
        <w:rPr>
          <w:rFonts w:eastAsia="Georgia" w:cs="Georgia" w:ascii="Georgia" w:hAnsi="Georgia"/>
        </w:rPr>
        <w:t xml:space="preserve">, articulée en un point fixe O et mobile dans un plan vertical ; un ressort spiral exerce sur cette tige un couple de rappel </w:t>
      </w:r>
      <m:oMath>
        <m:r>
          <m:rPr>
            <m:sty m:val="p"/>
          </m:rPr>
          <m:t>−</m:t>
        </m:r>
        <m:r>
          <m:rPr>
            <m:sty m:val="p"/>
          </m:rPr>
          <m:t>C</m:t>
        </m:r>
        <m:r>
          <m:rPr>
            <m:sty m:val="i"/>
          </m:rPr>
          <m:t>θ</m:t>
        </m:r>
      </m:oMath>
      <w:r>
        <w:rPr>
          <w:rFonts w:eastAsia="Georgia" w:cs="Georgia" w:ascii="Georgia" w:hAnsi="Georgia"/>
        </w:rPr>
        <w:t xml:space="preserve">, où </w:t>
      </w:r>
      <m:oMath>
        <m:r>
          <m:rPr>
            <m:sty m:val="i"/>
          </m:rPr>
          <m:t>θ</m:t>
        </m:r>
      </m:oMath>
      <w:r>
        <w:rPr>
          <w:rFonts w:eastAsia="Georgia" w:cs="Georgia" w:ascii="Georgia" w:hAnsi="Georgia"/>
        </w:rPr>
        <w:t xml:space="preserve"> désigne l'angle que fait la tige avec la verticale ascendante Oz. On désigne par g l'intensité du champ de pesanteur.</w:t>
      </w:r>
      <w:r>
        <w:rPr/>
        <w:br w:type="textWrapping"/>
      </w:r>
      <w:r>
        <w:rPr>
          <w:rFonts w:eastAsia="Georgia" w:cs="Georgia" w:ascii="Georgia" w:hAnsi="Georgia"/>
        </w:rPr>
        <w:t xml:space="preserve">1.1.1. Le système étant conservatif et à un degré de liberté </w:t>
      </w:r>
      <m:oMath>
        <m:r>
          <m:rPr>
            <m:sty m:val="i"/>
          </m:rPr>
          <m:t>θ</m:t>
        </m:r>
      </m:oMath>
      <w:r>
        <w:rPr>
          <w:rFonts w:eastAsia="Georgia" w:cs="Georgia" w:ascii="Georgia" w:hAnsi="Georgia"/>
        </w:rPr>
        <w:t xml:space="preserve">, former l'expression de l'énergie mécanique totale du système.</w:t>
      </w:r>
      <w:r>
        <w:rPr/>
        <w:br w:type="textWrapping"/>
      </w:r>
    </w:p>
    <w:p>
      <w:pPr>
        <w:spacing w:lineRule="auto"/>
        <w:jc w:val="center"/>
      </w:pPr>
      <w:r>
        <w:rPr/>
        <w:drawing>
          <wp:inline distB="0" distL="0" distR="0" distT="0">
            <wp:extent cx="5038725" cy="4657725"/>
            <wp:effectExtent b="0" l="0" r="0" t="0"/>
            <wp:docPr id="1" name="image-d1de9e1c0ceea35412d46ffb454c8dd0eb0145e3.jpg"/>
            <a:graphic>
              <a:graphicData uri="http://schemas.openxmlformats.org/drawingml/2006/picture">
                <pic:pic>
                  <pic:nvPicPr>
                    <pic:cNvPr id="1" name="image-d1de9e1c0ceea35412d46ffb454c8dd0eb0145e3.jpg" descr=""/>
                    <pic:cNvPicPr/>
                  </pic:nvPicPr>
                  <pic:blipFill>
                    <a:blip r:embed="rId5" cstate="print"/>
                    <a:srcRect b="0" l="0" r="0" t="0"/>
                    <a:stretch>
                      <a:fillRect/>
                    </a:stretch>
                  </pic:blipFill>
                  <pic:spPr>
                    <a:xfrm>
                      <a:off x="0" y="0"/>
                      <a:ext cx="5038725" cy="4657725"/>
                    </a:xfrm>
                    <a:prstGeom prst="rect"/>
                  </pic:spPr>
                </pic:pic>
              </a:graphicData>
            </a:graphic>
          </wp:inline>
        </w:drawing>
      </w:r>
    </w:p>
    <w:p>
      <w:pPr>
        <w:spacing w:after="220" w:lineRule="auto"/>
      </w:pPr>
      <w:r>
        <w:rPr>
          <w:rFonts w:eastAsia="Georgia" w:cs="Georgia" w:ascii="Georgia" w:hAnsi="Georgia"/>
        </w:rPr>
        <w:t xml:space="preserve">L'expression précédente est une constante du mouvement ou intégrale première.</w:t>
      </w:r>
      <w:r>
        <w:rPr/>
        <w:br w:type="textWrapping"/>
      </w:r>
      <w:r>
        <w:rPr>
          <w:rFonts w:eastAsia="Georgia" w:cs="Georgia" w:ascii="Georgia" w:hAnsi="Georgia"/>
        </w:rPr>
        <w:t xml:space="preserve">1.1.2. En déduire l'équation du mouvement.</w:t>
      </w:r>
      <w:r>
        <w:rPr/>
        <w:br w:type="textWrapping"/>
      </w:r>
      <w:r>
        <w:rPr>
          <w:rFonts w:eastAsia="Georgia" w:cs="Georgia" w:ascii="Georgia" w:hAnsi="Georgia"/>
        </w:rPr>
        <w:t xml:space="preserve">1.1.3. En considérant </w:t>
      </w:r>
      <m:oMath>
        <m:r>
          <m:rPr>
            <m:sty m:val="i"/>
          </m:rPr>
          <m:t>θ</m:t>
        </m:r>
      </m:oMath>
      <w:r>
        <w:rPr>
          <w:rFonts w:eastAsia="Georgia" w:cs="Georgia" w:ascii="Georgia" w:hAnsi="Georgia"/>
        </w:rPr>
        <w:t xml:space="preserve"> comme petit, à quelle condition la position </w:t>
      </w:r>
      <m:oMath>
        <m:r>
          <m:rPr>
            <m:sty m:val="i"/>
          </m:rPr>
          <m:t>θ</m:t>
        </m:r>
        <m:r>
          <m:rPr>
            <m:sty m:val="p"/>
          </m:rPr>
          <m:t>=</m:t>
        </m:r>
        <m:r>
          <m:rPr>
            <m:sty m:val="p"/>
          </m:rPr>
          <m:t>0</m:t>
        </m:r>
      </m:oMath>
      <w:r>
        <w:rPr>
          <w:rFonts w:eastAsia="Georgia" w:cs="Georgia" w:ascii="Georgia" w:hAnsi="Georgia"/>
        </w:rPr>
        <w:t xml:space="preserve"> correspond-elle à un équilibre stable d'un oscillateur harmonique?</w:t>
      </w:r>
      <w:r>
        <w:rPr/>
        <w:br w:type="textWrapping"/>
      </w:r>
      <w:r>
        <w:rPr>
          <w:rFonts w:eastAsia="Georgia" w:cs="Georgia" w:ascii="Georgia" w:hAnsi="Georgia"/>
        </w:rPr>
        <w:t xml:space="preserve">1.1.4. Cette condition étant supposée réalisée, calculer la période </w:t>
      </w:r>
      <m:oMath>
        <m:r>
          <m:rPr>
            <m:sty m:val="i"/>
          </m:rPr>
          <m:t>T</m:t>
        </m:r>
      </m:oMath>
      <w:r>
        <w:rPr>
          <w:rFonts w:eastAsia="Georgia" w:cs="Georgia" w:ascii="Georgia" w:hAnsi="Georgia"/>
        </w:rPr>
        <w:t xml:space="preserve"> des petites oscillations que l'on écrira sous la forme</w:t>
      </w:r>
      <w:r>
        <w:rPr/>
        <w:br w:type="textWrapping"/>
      </w:r>
      <m:oMath>
        <m:r>
          <m:rPr>
            <m:sty m:val="i"/>
          </m:rPr>
          <m:t>T</m:t>
        </m:r>
        <m:r>
          <m:rPr>
            <m:sty m:val="p"/>
          </m:rPr>
          <m:t>=</m:t>
        </m:r>
        <m:r>
          <m:rPr>
            <m:sty m:val="p"/>
          </m:rPr>
          <m:t>2</m:t>
        </m:r>
        <m:r>
          <m:rPr>
            <m:sty m:val="i"/>
          </m:rPr>
          <m:t>π</m:t>
        </m:r>
        <m:rad>
          <m:radPr>
            <m:degHide m:val="1"/>
            <m:ctrlPr>
              <w:rPr>
                <w:rFonts w:ascii="Cambria Math" w:hAnsi="Cambria Math"/>
              </w:rPr>
            </m:ctrlPr>
          </m:radPr>
          <m:deg/>
          <m:e>
            <m:f>
              <m:fPr>
                <m:ctrlPr>
                  <w:rPr>
                    <w:rFonts w:ascii="Cambria Math" w:hAnsi="Cambria Math"/>
                  </w:rPr>
                </m:ctrlPr>
              </m:fPr>
              <m:num>
                <m:r>
                  <m:rPr>
                    <m:sty m:val="i"/>
                  </m:rPr>
                  <m:t>l</m:t>
                </m:r>
              </m:num>
              <m:den>
                <m:r>
                  <m:rPr>
                    <m:sty m:val="i"/>
                  </m:rPr>
                  <m:t>A</m:t>
                </m:r>
                <m:r>
                  <m:rPr>
                    <m:sty m:val="p"/>
                  </m:rPr>
                  <m:t>−</m:t>
                </m:r>
                <m:r>
                  <m:rPr>
                    <m:sty m:val="i"/>
                  </m:rPr>
                  <m:t>g</m:t>
                </m:r>
              </m:den>
            </m:f>
          </m:e>
        </m:rad>
        <m:r>
          <m:rPr>
            <m:sty m:val="p"/>
          </m:rPr>
          <m:t xml:space="preserve"> </m:t>
        </m:r>
      </m:oMath>
      <w:r>
        <w:rPr/>
        <w:t xml:space="preserve"> en donnant l'expression de A .</w:t>
      </w:r>
      <w:r>
        <w:rPr/>
        <w:br w:type="textWrapping"/>
      </w:r>
      <w:r>
        <w:rPr>
          <w:rFonts w:eastAsia="Georgia" w:cs="Georgia" w:ascii="Georgia" w:hAnsi="Georgia"/>
        </w:rPr>
        <w:t xml:space="preserve">1.1.5. Calculer la variation relative de la période </w:t>
      </w:r>
      <m:oMath>
        <m:r>
          <m:rPr>
            <m:sty m:val="p"/>
          </m:rPr>
          <m:t>Δ</m:t>
        </m:r>
        <m:r>
          <m:rPr>
            <m:sty m:val="p"/>
          </m:rPr>
          <m:t>T</m:t>
        </m:r>
        <m:r>
          <m:rPr>
            <m:sty m:val="p"/>
          </m:rPr>
          <m:t>/</m:t>
        </m:r>
        <m:r>
          <m:rPr>
            <m:sty m:val="p"/>
          </m:rPr>
          <m:t>T</m:t>
        </m:r>
      </m:oMath>
      <w:r>
        <w:rPr>
          <w:rFonts w:eastAsia="Georgia" w:cs="Georgia" w:ascii="Georgia" w:hAnsi="Georgia"/>
        </w:rPr>
        <w:t xml:space="preserve"> correspondant à une petite variation </w:t>
      </w:r>
      <m:oMath>
        <m:r>
          <m:rPr>
            <m:sty m:val="p"/>
          </m:rPr>
          <m:t>Δ</m:t>
        </m:r>
        <m:r>
          <m:rPr>
            <m:sty m:val="p"/>
          </m:rPr>
          <m:t>g</m:t>
        </m:r>
      </m:oMath>
      <w:r>
        <w:rPr>
          <w:rFonts w:eastAsia="Georgia" w:cs="Georgia" w:ascii="Georgia" w:hAnsi="Georgia"/>
        </w:rPr>
        <w:t xml:space="preserve"> de l'intensité du champ de pesanteur. Montrer que cet appareil peut être rendu plus sensible qu'un pendule simple, dont on appellera </w:t>
      </w:r>
      <m:oMath>
        <m:r>
          <m:rPr>
            <m:sty m:val="p"/>
          </m:rPr>
          <m:t>Δ</m:t>
        </m:r>
        <m:r>
          <m:rPr>
            <m:sty m:val="p"/>
          </m:rPr>
          <m:t>To</m:t>
        </m:r>
        <m:r>
          <m:rPr>
            <m:sty m:val="p"/>
          </m:rPr>
          <m:t>/</m:t>
        </m:r>
        <m:r>
          <m:rPr>
            <m:sty m:val="p"/>
          </m:rPr>
          <m:t>To</m:t>
        </m:r>
      </m:oMath>
      <w:r>
        <w:rPr>
          <w:rFonts w:eastAsia="Georgia" w:cs="Georgia" w:ascii="Georgia" w:hAnsi="Georgia"/>
        </w:rPr>
        <w:t xml:space="preserve"> la précision sur la mesure de la période To des petites oscillations.</w:t>
      </w:r>
    </w:p>
    <w:p>
      <w:pPr>
        <w:spacing w:line="271" w:before="330" w:lineRule="auto"/>
      </w:pPr>
      <w:r>
        <w:rPr>
          <w:rFonts w:eastAsia="Georgia" w:cs="Georgia" w:ascii="Georgia" w:hAnsi="Georgia"/>
          <w:b/>
          <w:sz w:val="42"/>
        </w:rPr>
        <w:t xml:space="preserve">I.2.- Système masse-ressort</w:t>
      </w:r>
    </w:p>
    <w:p>
      <w:pPr>
        <w:spacing w:after="220" w:lineRule="auto"/>
      </w:pPr>
      <w:r>
        <w:rPr>
          <w:rFonts w:eastAsia="Georgia" w:cs="Georgia" w:ascii="Georgia" w:hAnsi="Georgia"/>
        </w:rPr>
        <w:t xml:space="preserve">Un ressort à spires jointives de raideur k et de masse </w:t>
      </w:r>
      <m:oMath>
        <m:sSub>
          <m:sSubPr/>
          <m:e>
            <m:r>
              <m:rPr>
                <m:sty m:val="p"/>
              </m:rPr>
              <m:t>m</m:t>
            </m:r>
          </m:e>
          <m:sub>
            <m:r>
              <m:rPr>
                <m:sty m:val="p"/>
              </m:rPr>
              <m:t>0</m:t>
            </m:r>
          </m:sub>
        </m:sSub>
      </m:oMath>
      <w:r>
        <w:rPr>
          <w:rFonts w:eastAsia="Georgia" w:cs="Georgia" w:ascii="Georgia" w:hAnsi="Georgia"/>
        </w:rPr>
        <w:t xml:space="preserve"> est suspendu verticalement par son extrémité A , en un lieu où l'accélération de la pesanteur est g . Sa longueur au repos est </w:t>
      </w:r>
      <m:oMath>
        <m:sSub>
          <m:sSubPr/>
          <m:e>
            <m:r>
              <m:rPr>
                <m:sty m:val="p"/>
              </m:rPr>
              <m:t>l</m:t>
            </m:r>
          </m:e>
          <m:sub>
            <m:r>
              <m:rPr>
                <m:sty m:val="p"/>
              </m:rPr>
              <m:t>0</m:t>
            </m:r>
          </m:sub>
        </m:sSub>
      </m:oMath>
      <w:r>
        <w:rPr/>
        <w:t xml:space="preserve">. On donne: </w:t>
      </w:r>
      <m:oMath>
        <m:r>
          <m:rPr>
            <m:sty m:val="p"/>
          </m:rPr>
          <m:t>k</m:t>
        </m:r>
        <m:r>
          <m:rPr>
            <m:sty m:val="p"/>
          </m:rPr>
          <m:t>=</m:t>
        </m:r>
        <m:r>
          <m:rPr>
            <m:sty m:val="p"/>
          </m:rPr>
          <m:t>33</m:t>
        </m:r>
        <m:r>
          <m:rPr>
            <m:nor/>
          </m:rPr>
          <m:t xml:space="preserve"> </m:t>
        </m:r>
        <m:r>
          <m:rPr>
            <m:sty m:val="p"/>
          </m:rPr>
          <m:t>N</m:t>
        </m:r>
        <m:r>
          <m:rPr>
            <m:sty m:val="p"/>
          </m:rPr>
          <m:t>.</m:t>
        </m:r>
        <m:sSup>
          <m:sSupPr/>
          <m:e>
            <m:r>
              <m:rPr>
                <m:sty m:val="p"/>
              </m:rPr>
              <m:t>m</m:t>
            </m:r>
          </m:e>
          <m:sup>
            <m:r>
              <m:rPr>
                <m:sty m:val="p"/>
              </m:rPr>
              <m:t>−</m:t>
            </m:r>
            <m:r>
              <m:rPr>
                <m:sty m:val="p"/>
              </m:rPr>
              <m:t>1</m:t>
            </m:r>
          </m:sup>
        </m:sSup>
      </m:oMath>
      <w:r>
        <w:rPr/>
        <w:t xml:space="preserve">; </w:t>
      </w:r>
      <m:oMath>
        <m:sSub>
          <m:sSubPr/>
          <m:e>
            <m:r>
              <m:rPr>
                <m:sty m:val="p"/>
              </m:rPr>
              <m:t>l</m:t>
            </m:r>
          </m:e>
          <m:sub>
            <m:r>
              <m:rPr>
                <m:sty m:val="p"/>
              </m:rPr>
              <m:t>0</m:t>
            </m:r>
          </m:sub>
        </m:sSub>
        <m:r>
          <m:rPr>
            <m:sty m:val="p"/>
          </m:rPr>
          <m:t>=</m:t>
        </m:r>
        <m:r>
          <m:rPr>
            <m:sty m:val="p"/>
          </m:rPr>
          <m:t>0</m:t>
        </m:r>
        <m:r>
          <m:rPr>
            <m:sty m:val="p"/>
          </m:rPr>
          <m:t>,</m:t>
        </m:r>
        <m:r>
          <m:rPr>
            <m:sty m:val="p"/>
          </m:rPr>
          <m:t>35</m:t>
        </m:r>
        <m:r>
          <m:rPr>
            <m:nor/>
          </m:rPr>
          <m:t xml:space="preserve"> </m:t>
        </m:r>
        <m:r>
          <m:rPr>
            <m:sty m:val="p"/>
          </m:rPr>
          <m:t>m</m:t>
        </m:r>
        <m:r>
          <m:rPr>
            <m:sty m:val="p"/>
          </m:rPr>
          <m:t>;</m:t>
        </m:r>
        <m:sSub>
          <m:sSubPr/>
          <m:e>
            <m:r>
              <m:rPr>
                <m:sty m:val="p"/>
              </m:rPr>
              <m:t>m</m:t>
            </m:r>
          </m:e>
          <m:sub>
            <m:r>
              <m:rPr>
                <m:sty m:val="p"/>
              </m:rPr>
              <m:t>0</m:t>
            </m:r>
          </m:sub>
        </m:sSub>
        <m:r>
          <m:rPr>
            <m:sty m:val="p"/>
          </m:rPr>
          <m:t>=</m:t>
        </m:r>
        <m:r>
          <m:rPr>
            <m:sty m:val="p"/>
          </m:rPr>
          <m:t>0</m:t>
        </m:r>
        <m:r>
          <m:rPr>
            <m:sty m:val="p"/>
          </m:rPr>
          <m:t>,</m:t>
        </m:r>
        <m:r>
          <m:rPr>
            <m:sty m:val="p"/>
          </m:rPr>
          <m:t>105</m:t>
        </m:r>
        <m:r>
          <m:rPr>
            <m:nor/>
          </m:rPr>
          <m:t xml:space="preserve"> </m:t>
        </m:r>
        <m:r>
          <m:rPr>
            <m:sty m:val="p"/>
          </m:rPr>
          <m:t>kg</m:t>
        </m:r>
      </m:oMath>
    </w:p>
    <w:p>
      <w:pPr>
        <w:spacing w:after="220" w:lineRule="auto"/>
      </w:pPr>
      <w:r>
        <w:rPr>
          <w:rFonts w:eastAsia="Georgia" w:cs="Georgia" w:ascii="Georgia" w:hAnsi="Georgia"/>
        </w:rPr>
        <w:t xml:space="preserve">A l'autre extrémité B on accroche une masse quasi ponctuelle m . Le ressort s'allonge de la quantité </w:t>
      </w:r>
      <m:oMath>
        <m:r>
          <m:rPr>
            <m:sty m:val="i"/>
          </m:rPr>
          <m:t>h</m:t>
        </m:r>
      </m:oMath>
      <w:r>
        <w:rPr/>
        <w:t xml:space="preserve"> telle que </w:t>
      </w:r>
      <m:oMath>
        <m:r>
          <m:rPr>
            <m:sty m:val="p"/>
          </m:rPr>
          <m:t>BO</m:t>
        </m:r>
        <m:r>
          <m:rPr>
            <m:sty m:val="p"/>
          </m:rPr>
          <m:t>=</m:t>
        </m:r>
        <m:r>
          <m:rPr>
            <m:sty m:val="p"/>
          </m:rPr>
          <m:t>h</m:t>
        </m:r>
      </m:oMath>
      <w:r>
        <w:rPr/>
        <w:t xml:space="preserve">. La longueur du ressort est alors </w:t>
      </w:r>
      <m:oMath>
        <m:r>
          <m:rPr>
            <m:sty m:val="p"/>
          </m:rPr>
          <m:t>AO</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Étude statique négligeant la masse </w:t>
      </w:r>
      <m:oMath>
        <m:sSub>
          <m:sSubPr>
            <m:ctrlPr>
              <w:rPr>
                <w:rFonts w:ascii="Cambria Math" w:hAnsi="Cambria Math"/>
                <w:sz w:val="42"/>
              </w:rPr>
            </m:ctrlPr>
          </m:sSubPr>
          <m:e>
            <m:r>
              <m:rPr>
                <m:sty m:val="i"/>
              </m:rPr>
              <w:rPr>
                <w:sz w:val="42"/>
              </w:rPr>
              <m:t>m</m:t>
            </m:r>
          </m:e>
          <m:sub>
            <m:r>
              <m:rPr>
                <m:sty m:val="p"/>
              </m:rPr>
              <w:rPr>
                <w:sz w:val="42"/>
              </w:rPr>
              <m:t>0</m:t>
            </m:r>
          </m:sub>
        </m:sSub>
      </m:oMath>
    </w:p>
    <w:p>
      <w:pPr>
        <w:spacing w:line="271" w:before="240" w:lineRule="auto"/>
      </w:pPr>
      <w:r>
        <w:rPr>
          <w:b/>
          <w:sz w:val="33"/>
        </w:rPr>
        <w:t xml:space="preserve">1.2.1. Exprimer g en fonction de h .</w:t>
      </w:r>
    </w:p>
    <w:p>
      <w:pPr>
        <w:spacing w:after="220" w:lineRule="auto"/>
      </w:pPr>
      <w:r>
        <w:rPr>
          <w:rFonts w:eastAsia="Georgia" w:cs="Georgia" w:ascii="Georgia" w:hAnsi="Georgia"/>
        </w:rPr>
        <w:t xml:space="preserve">1.2.2. Application numérique : pour </w:t>
      </w:r>
      <m:oMath>
        <m:r>
          <m:rPr>
            <m:sty m:val="p"/>
          </m:rPr>
          <m:t>m</m:t>
        </m:r>
        <m:r>
          <m:rPr>
            <m:sty m:val="p"/>
          </m:rPr>
          <m:t>=</m:t>
        </m:r>
        <m:r>
          <m:rPr>
            <m:sty m:val="p"/>
          </m:rPr>
          <m:t>0</m:t>
        </m:r>
        <m:r>
          <m:rPr>
            <m:sty m:val="p"/>
          </m:rPr>
          <m:t>,</m:t>
        </m:r>
        <m:r>
          <m:rPr>
            <m:sty m:val="p"/>
          </m:rPr>
          <m:t>200</m:t>
        </m:r>
        <m:r>
          <m:rPr>
            <m:nor/>
          </m:rPr>
          <m:t xml:space="preserve"> </m:t>
        </m:r>
        <m:r>
          <m:rPr>
            <m:sty m:val="p"/>
          </m:rPr>
          <m:t>kg</m:t>
        </m:r>
      </m:oMath>
      <w:r>
        <w:rPr/>
        <w:t xml:space="preserve">, on mesure </w:t>
      </w:r>
      <m:oMath>
        <m:r>
          <m:rPr>
            <m:sty m:val="p"/>
          </m:rPr>
          <m:t>h</m:t>
        </m:r>
        <m:r>
          <m:rPr>
            <m:sty m:val="p"/>
          </m:rPr>
          <m:t>=</m:t>
        </m:r>
        <m:r>
          <m:rPr>
            <m:sty m:val="p"/>
          </m:rPr>
          <m:t>59</m:t>
        </m:r>
        <m:r>
          <m:rPr>
            <m:sty m:val="p"/>
          </m:rPr>
          <m:t>,</m:t>
        </m:r>
        <m:r>
          <m:rPr>
            <m:sty m:val="p"/>
          </m:rPr>
          <m:t>5</m:t>
        </m:r>
        <m:r>
          <m:rPr>
            <m:sty m:val="p"/>
          </m:rPr>
          <m:t>±</m:t>
        </m:r>
        <m:r>
          <m:rPr>
            <m:sty m:val="p"/>
          </m:rPr>
          <m:t>0</m:t>
        </m:r>
        <m:r>
          <m:rPr>
            <m:sty m:val="p"/>
          </m:rPr>
          <m:t>,</m:t>
        </m:r>
        <m:r>
          <m:rPr>
            <m:sty m:val="p"/>
          </m:rPr>
          <m:t>1</m:t>
        </m:r>
        <m:r>
          <m:rPr>
            <m:nor/>
          </m:rPr>
          <m:t xml:space="preserve"> </m:t>
        </m:r>
        <m:r>
          <m:rPr>
            <m:sty m:val="p"/>
          </m:rPr>
          <m:t>mm</m:t>
        </m:r>
      </m:oMath>
      <w:r>
        <w:rPr>
          <w:rFonts w:eastAsia="Georgia" w:cs="Georgia" w:ascii="Georgia" w:hAnsi="Georgia"/>
        </w:rPr>
        <w:t xml:space="preserve">; déterminer g et sa précision relative en sachant que m et k sont connus au millième près.</w:t>
      </w:r>
      <w:r>
        <w:rPr/>
        <w:br w:type="textWrapping"/>
      </w:r>
    </w:p>
    <w:p>
      <w:pPr>
        <w:spacing w:lineRule="auto"/>
        <w:jc w:val="center"/>
      </w:pPr>
      <w:r>
        <w:rPr/>
        <w:drawing>
          <wp:inline distB="0" distL="0" distR="0" distT="0">
            <wp:extent cx="5486400" cy="3806190"/>
            <wp:effectExtent b="0" l="0" r="0" t="0"/>
            <wp:docPr id="2" name="image-36e8dc156aa644bd79870876fa2d6b91c40d2ff3.jpg"/>
            <a:graphic>
              <a:graphicData uri="http://schemas.openxmlformats.org/drawingml/2006/picture">
                <pic:pic>
                  <pic:nvPicPr>
                    <pic:cNvPr id="2" name="image-36e8dc156aa644bd79870876fa2d6b91c40d2ff3.jpg" descr=""/>
                    <pic:cNvPicPr/>
                  </pic:nvPicPr>
                  <pic:blipFill>
                    <a:blip r:embed="rId6" cstate="print"/>
                    <a:srcRect b="0" l="0" r="0" t="0"/>
                    <a:stretch>
                      <a:fillRect/>
                    </a:stretch>
                  </pic:blipFill>
                  <pic:spPr>
                    <a:xfrm>
                      <a:off x="0" y="0"/>
                      <a:ext cx="5486400" cy="3806190"/>
                    </a:xfrm>
                    <a:prstGeom prst="rect"/>
                  </pic:spPr>
                </pic:pic>
              </a:graphicData>
            </a:graphic>
          </wp:inline>
        </w:drawing>
      </w:r>
    </w:p>
    <w:p>
      <w:pPr>
        <w:spacing w:line="271" w:before="330" w:lineRule="auto"/>
      </w:pPr>
      <w:r>
        <w:rPr>
          <w:rFonts w:eastAsia="Georgia" w:cs="Georgia" w:ascii="Georgia" w:hAnsi="Georgia"/>
          <w:b/>
          <w:sz w:val="42"/>
        </w:rPr>
        <w:t xml:space="preserve">Étude dynamique négligeant la masse </w:t>
      </w:r>
      <m:oMath>
        <m:sSub>
          <m:sSubPr>
            <m:ctrlPr>
              <w:rPr>
                <w:rFonts w:ascii="Cambria Math" w:hAnsi="Cambria Math"/>
                <w:sz w:val="42"/>
              </w:rPr>
            </m:ctrlPr>
          </m:sSubPr>
          <m:e>
            <m:r>
              <m:rPr>
                <m:sty m:val="i"/>
              </m:rPr>
              <w:rPr>
                <w:sz w:val="42"/>
              </w:rPr>
              <m:t>m</m:t>
            </m:r>
          </m:e>
          <m:sub>
            <m:bar>
              <m:barPr/>
              <m:e>
                <m:r>
                  <m:rPr>
                    <m:sty m:val="p"/>
                  </m:rPr>
                  <w:rPr>
                    <w:sz w:val="42"/>
                  </w:rPr>
                  <m:t>0</m:t>
                </m:r>
              </m:e>
            </m:bar>
          </m:sub>
        </m:sSub>
      </m:oMath>
    </w:p>
    <w:p>
      <w:pPr>
        <w:spacing w:after="220" w:lineRule="auto"/>
      </w:pPr>
      <w:r>
        <w:rPr>
          <w:rFonts w:eastAsia="Georgia" w:cs="Georgia" w:ascii="Georgia" w:hAnsi="Georgia"/>
        </w:rPr>
        <w:t xml:space="preserve">A partir de la position d'équilibre O prise comme origine, on écarte la masse m d'une quantité x et on la lâche sans vitesse initiale au temps </w:t>
      </w:r>
      <m:oMath>
        <m:r>
          <m:rPr>
            <m:sty m:val="i"/>
          </m:rPr>
          <m:t>t</m:t>
        </m:r>
        <m:r>
          <m:rPr>
            <m:sty m:val="p"/>
          </m:rPr>
          <m:t>=</m:t>
        </m:r>
        <m:r>
          <m:rPr>
            <m:sty m:val="p"/>
          </m:rPr>
          <m:t>0</m:t>
        </m:r>
      </m:oMath>
      <w:r>
        <w:rPr/>
        <w:t xml:space="preserve">.</w:t>
      </w:r>
      <w:r>
        <w:rPr/>
        <w:br w:type="textWrapping"/>
      </w:r>
      <w:r>
        <w:rPr>
          <w:rFonts w:eastAsia="Georgia" w:cs="Georgia" w:ascii="Georgia" w:hAnsi="Georgia"/>
        </w:rPr>
        <w:t xml:space="preserve">1.2.3. Écrire l'équation du mouvement de la masse m en lui appliquant le principe fondamental de la dynamique.</w:t>
      </w:r>
      <w:r>
        <w:rPr/>
        <w:br w:type="textWrapping"/>
      </w:r>
      <w:r>
        <w:rPr/>
        <w:t xml:space="preserve">1.2.4. En supposant le mouvement harmonique de la forme </w:t>
      </w:r>
      <m:oMath>
        <m:r>
          <m:rPr>
            <m:sty m:val="p"/>
          </m:rPr>
          <m:t>x</m:t>
        </m:r>
        <m:r>
          <m:rPr>
            <m:sty m:val="p"/>
          </m:rPr>
          <m:t>=</m:t>
        </m:r>
        <m:r>
          <m:rPr>
            <m:sty m:val="p"/>
          </m:rPr>
          <m:t>xo</m:t>
        </m:r>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p"/>
              </m:rPr>
              <m:t>t</m:t>
            </m:r>
          </m:e>
        </m:d>
      </m:oMath>
      <w:r>
        <w:rPr>
          <w:rFonts w:eastAsia="Georgia" w:cs="Georgia" w:ascii="Georgia" w:hAnsi="Georgia"/>
        </w:rPr>
        <w:t xml:space="preserve">, où </w:t>
      </w:r>
      <m:oMath>
        <m:sSub>
          <m:sSubPr/>
          <m:e>
            <m:r>
              <m:rPr>
                <m:sty m:val="p"/>
              </m:rPr>
              <m:t>x</m:t>
            </m:r>
          </m:e>
          <m:sub>
            <m:r>
              <m:rPr>
                <m:sty m:val="p"/>
              </m:rPr>
              <m:t>0</m:t>
            </m:r>
          </m:sub>
        </m:sSub>
      </m:oMath>
      <w:r>
        <w:rPr>
          <w:rFonts w:eastAsia="Georgia" w:cs="Georgia" w:ascii="Georgia" w:hAnsi="Georgia"/>
        </w:rPr>
        <w:t xml:space="preserve"> représente l'amplitude des oscillations et </w:t>
      </w:r>
      <m:oMath>
        <m:sSub>
          <m:sSubPr/>
          <m:e>
            <m:r>
              <m:rPr>
                <m:sty m:val="i"/>
              </m:rPr>
              <m:t>ω</m:t>
            </m:r>
          </m:e>
          <m:sub>
            <m:r>
              <m:rPr>
                <m:sty m:val="p"/>
              </m:rPr>
              <m:t>0</m:t>
            </m:r>
          </m:sub>
        </m:sSub>
      </m:oMath>
      <w:r>
        <w:rPr/>
        <w:t xml:space="preserve"> leur pulsation, donner </w:t>
      </w:r>
      <m:oMath>
        <m:sSub>
          <m:sSubPr/>
          <m:e>
            <m:r>
              <m:rPr>
                <m:sty m:val="i"/>
              </m:rPr>
              <m:t>ω</m:t>
            </m:r>
          </m:e>
          <m:sub>
            <m:r>
              <m:rPr>
                <m:sty m:val="p"/>
              </m:rPr>
              <m:t>0</m:t>
            </m:r>
          </m:sub>
        </m:sSub>
        <m:sSup>
          <m:sSupPr/>
          <m:e>
            <m:r>
              <m:t xml:space="preserve"> </m:t>
            </m:r>
          </m:e>
          <m:sup>
            <m:r>
              <m:rPr>
                <m:sty m:val="p"/>
              </m:rPr>
              <m:t>2</m:t>
            </m:r>
          </m:sup>
        </m:sSup>
      </m:oMath>
      <w:r>
        <w:rPr>
          <w:rFonts w:eastAsia="Georgia" w:cs="Georgia" w:ascii="Georgia" w:hAnsi="Georgia"/>
        </w:rPr>
        <w:t xml:space="preserve"> en fonction des paramètres du système.</w:t>
      </w:r>
      <w:r>
        <w:rPr/>
        <w:br w:type="textWrapping"/>
      </w:r>
      <w:r>
        <w:rPr/>
        <w:t xml:space="preserve">1.2.5. Exprimer g en fonction de h et </w:t>
      </w:r>
      <m:oMath>
        <m:sSub>
          <m:sSubPr/>
          <m:e>
            <m:r>
              <m:rPr>
                <m:sty m:val="i"/>
              </m:rPr>
              <m:t>ω</m:t>
            </m:r>
          </m:e>
          <m:sub>
            <m:r>
              <m:rPr>
                <m:sty m:val="p"/>
              </m:rPr>
              <m:t>0</m:t>
            </m:r>
          </m:sub>
        </m:sSub>
        <m:sSup>
          <m:sSupPr/>
          <m:e>
            <m:r>
              <m:t xml:space="preserve"> </m:t>
            </m:r>
          </m:e>
          <m:sup>
            <m:r>
              <m:rPr>
                <m:sty m:val="p"/>
              </m:rPr>
              <m:t>2</m:t>
            </m:r>
          </m:sup>
        </m:sSup>
      </m:oMath>
      <w:r>
        <w:rPr/>
        <w:t xml:space="preserve">.</w:t>
      </w:r>
      <w:r>
        <w:rPr/>
        <w:br w:type="textWrapping"/>
      </w:r>
      <w:r>
        <w:rPr>
          <w:rFonts w:eastAsia="Georgia" w:cs="Georgia" w:ascii="Georgia" w:hAnsi="Georgia"/>
        </w:rPr>
        <w:t xml:space="preserve">1.2.6. Application numérique: pour </w:t>
      </w:r>
      <m:oMath>
        <m:r>
          <m:rPr>
            <m:sty m:val="p"/>
          </m:rPr>
          <m:t>m</m:t>
        </m:r>
        <m:r>
          <m:rPr>
            <m:sty m:val="p"/>
          </m:rPr>
          <m:t>=</m:t>
        </m:r>
        <m:r>
          <m:rPr>
            <m:sty m:val="p"/>
          </m:rPr>
          <m:t>0</m:t>
        </m:r>
        <m:r>
          <m:rPr>
            <m:sty m:val="p"/>
          </m:rPr>
          <m:t>,</m:t>
        </m:r>
        <m:r>
          <m:rPr>
            <m:sty m:val="p"/>
          </m:rPr>
          <m:t>200</m:t>
        </m:r>
        <m:r>
          <m:rPr>
            <m:nor/>
          </m:rPr>
          <m:t xml:space="preserve"> </m:t>
        </m:r>
        <m:r>
          <m:rPr>
            <m:sty m:val="p"/>
          </m:rPr>
          <m:t>kg</m:t>
        </m:r>
      </m:oMath>
      <w:r>
        <w:rPr/>
        <w:t xml:space="preserve">, on compte 113 oscillations par minute; calculer g .</w:t>
      </w:r>
    </w:p>
    <w:p>
      <w:pPr>
        <w:spacing w:line="271" w:before="330" w:lineRule="auto"/>
      </w:pPr>
      <w:r>
        <w:rPr>
          <w:rFonts w:eastAsia="Georgia" w:cs="Georgia" w:ascii="Georgia" w:hAnsi="Georgia"/>
          <w:b/>
          <w:sz w:val="42"/>
        </w:rPr>
        <w:t xml:space="preserve">Méthode de Rayleigh</w:t>
      </w:r>
    </w:p>
    <w:p>
      <w:pPr>
        <w:spacing w:after="220" w:lineRule="auto"/>
      </w:pPr>
      <w:r>
        <w:rPr>
          <w:rFonts w:eastAsia="Georgia" w:cs="Georgia" w:ascii="Georgia" w:hAnsi="Georgia"/>
        </w:rPr>
        <w:t xml:space="preserve">Le résultat précédent est erroné car on n'a pas tenu compte de la masse </w:t>
      </w:r>
      <m:oMath>
        <m:sSub>
          <m:sSubPr/>
          <m:e>
            <m:r>
              <m:rPr>
                <m:sty m:val="p"/>
              </m:rPr>
              <m:t>m</m:t>
            </m:r>
          </m:e>
          <m:sub>
            <m:r>
              <m:rPr>
                <m:sty m:val="p"/>
              </m:rPr>
              <m:t>0</m:t>
            </m:r>
          </m:sub>
        </m:sSub>
      </m:oMath>
      <w:r>
        <w:rPr>
          <w:rFonts w:eastAsia="Georgia" w:cs="Georgia" w:ascii="Georgia" w:hAnsi="Georgia"/>
        </w:rPr>
        <w:t xml:space="preserve"> du ressort dans l'étude du mouvement. Ceci peut être fait grâce à la méthode de l'énergie dite de Rayleigh (1880). Le mouvement de l'oscillateur harmonique est conservatif :</w:t>
      </w:r>
      <w:r>
        <w:rPr/>
        <w:br w:type="textWrapping"/>
      </w:r>
      <m:oMath>
        <m:r>
          <m:rPr>
            <m:sty m:val="p"/>
          </m:rPr>
          <m:t>T</m:t>
        </m:r>
        <m:r>
          <m:rPr>
            <m:sty m:val="p"/>
          </m:rPr>
          <m:t>+</m:t>
        </m:r>
        <m:r>
          <m:rPr>
            <m:sty m:val="p"/>
          </m:rPr>
          <m:t>V</m:t>
        </m:r>
        <m:r>
          <m:rPr>
            <m:sty m:val="p"/>
          </m:rPr>
          <m:t>=</m:t>
        </m:r>
      </m:oMath>
      <w:r>
        <w:rPr/>
        <w:t xml:space="preserve"> constante </w:t>
      </w:r>
      <m:oMath>
        <m:r>
          <m:rPr>
            <m:sty m:val="p"/>
          </m:rPr>
          <m:t xml:space="preserve"> </m:t>
        </m:r>
        <m:r>
          <m:rPr>
            <m:sty m:val="p"/>
          </m:rPr>
          <m:t>T</m:t>
        </m:r>
      </m:oMath>
      <w:r>
        <w:rPr>
          <w:rFonts w:eastAsia="Georgia" w:cs="Georgia" w:ascii="Georgia" w:hAnsi="Georgia"/>
        </w:rPr>
        <w:t xml:space="preserve"> est l'énergie cinétique</w:t>
      </w:r>
      <w:r>
        <w:rPr/>
        <w:br w:type="textWrapping"/>
      </w:r>
      <w:r>
        <w:rPr>
          <w:rFonts w:eastAsia="Georgia" w:cs="Georgia" w:ascii="Georgia" w:hAnsi="Georgia"/>
        </w:rPr>
        <w:t xml:space="preserve">V est l'énergie potentielle totale</w:t>
      </w:r>
      <w:r>
        <w:rPr/>
        <w:br w:type="textWrapping"/>
      </w:r>
      <w:r>
        <w:rPr>
          <w:rFonts w:eastAsia="Georgia" w:cs="Georgia" w:ascii="Georgia" w:hAnsi="Georgia"/>
        </w:rPr>
        <w:t xml:space="preserve">1.2.7. Montrer que la relation ci-dessus se réduit ici à : </w:t>
      </w:r>
      <m:oMath>
        <m:r>
          <m:rPr>
            <m:sty m:val="p"/>
          </m:rPr>
          <m:t>T</m:t>
        </m:r>
        <m:r>
          <m:rPr>
            <m:sty m:val="p"/>
          </m:rPr>
          <m:t>+</m:t>
        </m:r>
        <m:sSup>
          <m:sSupPr/>
          <m:e>
            <m:r>
              <m:rPr>
                <m:sty m:val="p"/>
              </m:rPr>
              <m:t>V</m:t>
            </m:r>
          </m:e>
          <m:sup>
            <m:r>
              <m:rPr>
                <m:sty m:val="i"/>
              </m:rPr>
              <m:t>′</m:t>
            </m:r>
          </m:sup>
        </m:sSup>
        <m:r>
          <m:rPr>
            <m:sty m:val="p"/>
          </m:rPr>
          <m:t>=</m:t>
        </m:r>
      </m:oMath>
      <w:r>
        <w:rPr>
          <w:rFonts w:eastAsia="Georgia" w:cs="Georgia" w:ascii="Georgia" w:hAnsi="Georgia"/>
        </w:rPr>
        <w:t xml:space="preserve"> constante où </w:t>
      </w:r>
      <m:oMath>
        <m:sSup>
          <m:sSupPr/>
          <m:e>
            <m:r>
              <m:rPr>
                <m:sty m:val="i"/>
              </m:rPr>
              <m:t>V</m:t>
            </m:r>
          </m:e>
          <m:sup>
            <m:r>
              <m:rPr>
                <m:sty m:val="i"/>
              </m:rPr>
              <m:t>′</m:t>
            </m:r>
          </m:sup>
        </m:sSup>
        <m:r>
          <m:rPr>
            <m:sty m:val="p"/>
          </m:rPr>
          <m:t>=</m:t>
        </m:r>
        <m:f>
          <m:fPr>
            <m:ctrlPr>
              <w:rPr>
                <w:rFonts w:ascii="Cambria Math" w:hAnsi="Cambria Math"/>
              </w:rPr>
            </m:ctrlPr>
          </m:fPr>
          <m:num>
            <m:r>
              <m:rPr>
                <m:sty m:val="p"/>
              </m:rPr>
              <m:t>1</m:t>
            </m:r>
          </m:num>
          <m:den>
            <m:r>
              <m:rPr>
                <m:sty m:val="p"/>
              </m:rPr>
              <m:t>2</m:t>
            </m:r>
          </m:den>
        </m:f>
        <m:r>
          <m:rPr>
            <m:sty m:val="i"/>
          </m:rPr>
          <m:t>k</m:t>
        </m:r>
        <m:sSup>
          <m:sSupPr/>
          <m:e>
            <m:r>
              <m:rPr>
                <m:sty m:val="i"/>
              </m:rPr>
              <m:t>x</m:t>
            </m:r>
          </m:e>
          <m:sup>
            <m:r>
              <m:rPr>
                <m:sty m:val="p"/>
              </m:rPr>
              <m:t>2</m:t>
            </m:r>
          </m:sup>
        </m:sSup>
      </m:oMath>
      <w:r>
        <w:rPr/>
        <w:t xml:space="preserve"> est une partie de V .</w:t>
      </w:r>
      <w:r>
        <w:rPr/>
        <w:br w:type="textWrapping"/>
      </w:r>
      <w:r>
        <w:rPr>
          <w:rFonts w:eastAsia="Georgia" w:cs="Georgia" w:ascii="Georgia" w:hAnsi="Georgia"/>
        </w:rPr>
        <w:t xml:space="preserve">1.2.8. Dans le cas précédent (masse du ressort négligée et </w:t>
      </w:r>
      <m:oMath>
        <m:r>
          <m:rPr>
            <m:sty m:val="p"/>
          </m:rPr>
          <m:t>x</m:t>
        </m:r>
        <m:r>
          <m:rPr>
            <m:sty m:val="p"/>
          </m:rPr>
          <m:t>=</m:t>
        </m:r>
        <m:sSub>
          <m:sSubPr/>
          <m:e>
            <m:r>
              <m:rPr>
                <m:sty m:val="p"/>
              </m:rPr>
              <m:t>x</m:t>
            </m:r>
          </m:e>
          <m:sub>
            <m:r>
              <m:rPr>
                <m:sty m:val="p"/>
              </m:rPr>
              <m:t>o</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p"/>
              </m:rPr>
              <m:t>t</m:t>
            </m:r>
          </m:e>
        </m:d>
      </m:oMath>
      <w:r>
        <w:rPr/>
        <w:t xml:space="preserve"> )</w:t>
      </w:r>
    </w:p>
    <w:p>
      <w:pPr>
        <w:numPr>
          <w:ilvl w:val="0"/>
          <w:numId w:val="1"/>
        </w:numPr>
        <w:spacing w:lineRule="auto"/>
      </w:pPr>
      <w:r>
        <w:rPr>
          <w:rFonts w:eastAsia="Georgia" w:cs="Georgia" w:ascii="Georgia" w:hAnsi="Georgia"/>
        </w:rPr>
        <w:t xml:space="preserve">déterminer le maximum de T ; que vaut alors </w:t>
      </w:r>
      <m:oMath>
        <m:sSup>
          <m:sSupPr/>
          <m:e>
            <m:r>
              <m:rPr>
                <m:sty m:val="p"/>
              </m:rPr>
              <m:t>V</m:t>
            </m:r>
          </m:e>
          <m:sup>
            <m:r>
              <m:rPr>
                <m:sty m:val="i"/>
              </m:rPr>
              <m:t>′</m:t>
            </m:r>
          </m:sup>
        </m:sSup>
      </m:oMath>
      <w:r>
        <w:rPr/>
        <w:t xml:space="preserve"> ?</w:t>
      </w:r>
    </w:p>
    <w:p>
      <w:pPr>
        <w:numPr>
          <w:ilvl w:val="0"/>
          <w:numId w:val="1"/>
        </w:numPr>
        <w:spacing w:lineRule="auto"/>
      </w:pPr>
      <w:r>
        <w:rPr>
          <w:rFonts w:eastAsia="Georgia" w:cs="Georgia" w:ascii="Georgia" w:hAnsi="Georgia"/>
        </w:rPr>
        <w:t xml:space="preserve">déterminer le maximum de </w:t>
      </w:r>
      <m:oMath>
        <m:sSup>
          <m:sSupPr/>
          <m:e>
            <m:r>
              <m:rPr>
                <m:sty m:val="i"/>
              </m:rPr>
              <m:t>V</m:t>
            </m:r>
          </m:e>
          <m:sup>
            <m:r>
              <m:rPr>
                <m:sty m:val="i"/>
              </m:rPr>
              <m:t>′</m:t>
            </m:r>
          </m:sup>
        </m:sSup>
      </m:oMath>
      <w:r>
        <w:rPr/>
        <w:t xml:space="preserve">; que vaut alors </w:t>
      </w:r>
      <m:oMath>
        <m:r>
          <m:rPr>
            <m:sty m:val="i"/>
          </m:rPr>
          <m:t>T</m:t>
        </m:r>
      </m:oMath>
      <w:r>
        <w:rPr/>
        <w:t xml:space="preserve"> ?</w:t>
      </w:r>
    </w:p>
    <w:p>
      <w:pPr>
        <w:spacing w:after="220" w:lineRule="auto"/>
      </w:pPr>
      <w:r>
        <w:rPr>
          <w:rFonts w:eastAsia="Georgia" w:cs="Georgia" w:ascii="Georgia" w:hAnsi="Georgia"/>
        </w:rPr>
        <w:t xml:space="preserve">On peut donc écrire le principe de conservation de l'énergie mécanique sous la forme </w:t>
      </w:r>
      <m:oMath>
        <m:sSub>
          <m:sSubPr/>
          <m:e>
            <m:r>
              <m:rPr>
                <m:sty m:val="p"/>
              </m:rPr>
              <m:t>T</m:t>
            </m:r>
          </m:e>
          <m:sub>
            <m:r>
              <m:rPr>
                <m:sty m:val="p"/>
              </m:rPr>
              <m:t>max</m:t>
            </m:r>
          </m:sub>
        </m:sSub>
        <m:r>
          <m:rPr>
            <m:sty m:val="p"/>
          </m:rPr>
          <m:t>=</m:t>
        </m:r>
        <m:sSub>
          <m:sSubPr/>
          <m:e>
            <m:r>
              <m:rPr>
                <m:sty m:val="p"/>
              </m:rPr>
              <m:t>V</m:t>
            </m:r>
          </m:e>
          <m:sub>
            <m:r>
              <m:rPr>
                <m:sty m:val="p"/>
              </m:rPr>
              <m:t>max</m:t>
            </m:r>
          </m:sub>
        </m:sSub>
      </m:oMath>
      <w:r>
        <w:rPr/>
        <w:t xml:space="preserve"> et obtenir facilement la pulsation </w:t>
      </w:r>
      <m:oMath>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On applique cette méthode à l'ensemble masse-ressort de la façon suivante :</w:t>
      </w:r>
    </w:p>
    <w:p>
      <w:pPr>
        <w:spacing w:after="220" w:lineRule="auto"/>
      </w:pPr>
      <m:oMathPara>
        <m:oMath>
          <m:sSub>
            <m:sSubPr/>
            <m:e>
              <m:r>
                <m:rPr>
                  <m:sty m:val="p"/>
                </m:rPr>
                <m:t>T</m:t>
              </m:r>
            </m:e>
            <m:sub>
              <m:r>
                <m:rPr>
                  <m:sty m:val="p"/>
                </m:rPr>
                <m:t>max</m:t>
              </m:r>
            </m:sub>
          </m:sSub>
          <m:d>
            <m:dPr>
              <m:begChr m:val="("/>
              <m:endChr m:val=")"/>
              <m:ctrlPr>
                <w:rPr>
                  <w:rFonts w:ascii="Cambria Math" w:hAnsi="Cambria Math"/>
                </w:rPr>
              </m:ctrlPr>
            </m:dPr>
            <m:e>
              <m:sSub>
                <m:sSubPr/>
                <m:e>
                  <m:r>
                    <m:rPr>
                      <m:sty m:val="p"/>
                    </m:rPr>
                    <m:t>m</m:t>
                  </m:r>
                </m:e>
                <m:sub>
                  <m:r>
                    <m:rPr>
                      <m:sty m:val="p"/>
                    </m:rPr>
                    <m:t>0</m:t>
                  </m:r>
                </m:sub>
              </m:sSub>
            </m:e>
          </m:d>
          <m:r>
            <m:rPr>
              <m:sty m:val="p"/>
            </m:rPr>
            <m:t>+</m:t>
          </m:r>
          <m:sSub>
            <m:sSubPr/>
            <m:e>
              <m:r>
                <m:rPr>
                  <m:sty m:val="p"/>
                </m:rPr>
                <m:t>T</m:t>
              </m:r>
            </m:e>
            <m:sub>
              <m:r>
                <m:rPr>
                  <m:sty m:val="p"/>
                </m:rPr>
                <m:t>max</m:t>
              </m:r>
            </m:sub>
          </m:sSub>
          <m:r>
            <m:rPr>
              <m:sty m:val="p"/>
            </m:rPr>
            <m:t>(</m:t>
          </m:r>
          <m:r>
            <m:rPr>
              <m:sty m:val="p"/>
            </m:rPr>
            <m:t>m</m:t>
          </m:r>
          <m:r>
            <m:rPr>
              <m:sty m:val="p"/>
            </m:rPr>
            <m:t>)</m:t>
          </m:r>
          <m:r>
            <m:rPr>
              <m:sty m:val="p"/>
            </m:rPr>
            <m:t>=</m:t>
          </m:r>
          <m:sSubSup>
            <m:sSubSupPr/>
            <m:e>
              <m:r>
                <m:rPr>
                  <m:sty m:val="p"/>
                </m:rPr>
                <m:t>V</m:t>
              </m:r>
            </m:e>
            <m:sub>
              <m:r>
                <m:rPr>
                  <m:sty m:val="p"/>
                </m:rPr>
                <m:t>max</m:t>
              </m:r>
            </m:sub>
            <m:sup>
              <m:r>
                <m:rPr>
                  <m:sty m:val="i"/>
                </m:rPr>
                <m:t>′</m:t>
              </m:r>
            </m:sup>
          </m:sSubSup>
          <m:r>
            <m:rPr>
              <m:sty m:val="p"/>
            </m:rPr>
            <m:t>(</m:t>
          </m:r>
          <m:r>
            <m:rPr>
              <m:nor/>
            </m:rPr>
            <m:t> ressort </m:t>
          </m:r>
          <m:r>
            <m:rPr>
              <m:sty m:val="p"/>
            </m:rPr>
            <m:t>)</m:t>
          </m:r>
        </m:oMath>
      </m:oMathPara>
    </w:p>
    <w:p>
      <w:pPr>
        <w:spacing w:after="220" w:lineRule="auto"/>
      </w:pPr>
      <w:r>
        <w:rPr>
          <w:rFonts w:eastAsia="Georgia" w:cs="Georgia" w:ascii="Georgia" w:hAnsi="Georgia"/>
        </w:rPr>
        <w:t xml:space="preserve">On ignore comment se déplace le ressort, mais on fait une hypothèse raisonnable sur la déformation dynamique, en supposant qu'elle est très proche de la déformation statique. L'extrémité se déplaçant de </w:t>
      </w:r>
      <m:oMath>
        <m:sSub>
          <m:sSubPr/>
          <m:e>
            <m:r>
              <m:rPr>
                <m:sty m:val="i"/>
              </m:rPr>
              <m:t>x</m:t>
            </m:r>
          </m:e>
          <m:sub>
            <m:r>
              <m:rPr>
                <m:sty m:val="p"/>
              </m:rPr>
              <m:t>0</m:t>
            </m:r>
          </m:sub>
        </m:sSub>
      </m:oMath>
      <w:r>
        <w:rPr/>
        <w:t xml:space="preserve">, on postule que tous les points d'abscisse </w:t>
      </w:r>
      <m:oMath>
        <m:r>
          <m:rPr>
            <m:sty m:val="i"/>
          </m:rPr>
          <m:t>x</m:t>
        </m:r>
      </m:oMath>
      <w:r>
        <w:rPr/>
        <w:t xml:space="preserve"> du ressort entre 0 et </w:t>
      </w:r>
      <m:oMath>
        <m:r>
          <m:rPr>
            <m:sty m:val="i"/>
          </m:rPr>
          <m:t>l</m:t>
        </m:r>
      </m:oMath>
      <w:r>
        <w:rPr/>
        <w:t xml:space="preserve"> (l'origine des </w:t>
      </w:r>
      <m:oMath>
        <m:r>
          <m:rPr>
            <m:sty m:val="i"/>
          </m:rPr>
          <m:t>x</m:t>
        </m:r>
      </m:oMath>
      <w:r>
        <w:rPr/>
        <w:t xml:space="preserve"> est prise en </w:t>
      </w:r>
      <m:oMath>
        <m:r>
          <m:rPr>
            <m:sty m:val="i"/>
          </m:rPr>
          <m:t>A</m:t>
        </m:r>
      </m:oMath>
      <w:r>
        <w:rPr>
          <w:rFonts w:eastAsia="Georgia" w:cs="Georgia" w:ascii="Georgia" w:hAnsi="Georgia"/>
        </w:rPr>
        <w:t xml:space="preserve"> dans ce cas) se déplacent proportionnellement suivant le rapport </w:t>
      </w:r>
      <m:oMath>
        <m:r>
          <m:rPr>
            <m:sty m:val="i"/>
          </m:rPr>
          <m:t>x</m:t>
        </m:r>
        <m:r>
          <m:rPr>
            <m:sty m:val="p"/>
          </m:rPr>
          <m:t>/</m:t>
        </m:r>
        <m:r>
          <m:rPr>
            <m:sty m:val="i"/>
          </m:rPr>
          <m:t>l</m:t>
        </m:r>
      </m:oMath>
    </w:p>
    <w:p>
      <w:pPr>
        <w:spacing w:after="220" w:lineRule="auto"/>
      </w:pPr>
      <w:r>
        <w:rPr/>
        <w:t xml:space="preserve">Si </w:t>
      </w:r>
      <m:oMath>
        <m:r>
          <m:rPr>
            <m:sty m:val="i"/>
          </m:rPr>
          <m:t>λ</m:t>
        </m:r>
      </m:oMath>
      <w:r>
        <w:rPr>
          <w:rFonts w:eastAsia="Georgia" w:cs="Georgia" w:ascii="Georgia" w:hAnsi="Georgia"/>
        </w:rPr>
        <w:t xml:space="preserve"> est la masse linéique du ressort </w:t>
      </w:r>
      <m:oMath>
        <m:d>
          <m:dPr>
            <m:begChr m:val="("/>
            <m:endChr m:val=")"/>
            <m:ctrlPr>
              <w:rPr>
                <w:rFonts w:ascii="Cambria Math" w:hAnsi="Cambria Math"/>
              </w:rPr>
            </m:ctrlPr>
          </m:dPr>
          <m:e>
            <m:sSub>
              <m:sSubPr/>
              <m:e>
                <m:r>
                  <m:rPr>
                    <m:sty m:val="p"/>
                  </m:rPr>
                  <m:t>m</m:t>
                </m:r>
              </m:e>
              <m:sub>
                <m:r>
                  <m:rPr>
                    <m:sty m:val="p"/>
                  </m:rPr>
                  <m:t>0</m:t>
                </m:r>
              </m:sub>
            </m:sSub>
            <m:r>
              <m:rPr>
                <m:sty m:val="p"/>
              </m:rPr>
              <m:t>=</m:t>
            </m:r>
            <m:r>
              <m:rPr>
                <m:sty m:val="i"/>
              </m:rPr>
              <m:t>λ</m:t>
            </m:r>
            <m:r>
              <m:rPr>
                <m:sty m:val="p"/>
              </m:rPr>
              <m:t>l</m:t>
            </m:r>
          </m:e>
        </m:d>
      </m:oMath>
      <w:r>
        <w:rPr>
          <w:rFonts w:eastAsia="Georgia" w:cs="Georgia" w:ascii="Georgia" w:hAnsi="Georgia"/>
        </w:rPr>
        <w:t xml:space="preserve">, un élément de masse </w:t>
      </w:r>
      <m:oMath>
        <m:r>
          <m:rPr>
            <m:sty m:val="i"/>
          </m:rPr>
          <m:t>λ</m:t>
        </m:r>
        <m:r>
          <m:rPr>
            <m:sty m:val="i"/>
          </m:rPr>
          <m:t>d</m:t>
        </m:r>
        <m:r>
          <m:rPr>
            <m:sty m:val="i"/>
          </m:rPr>
          <m:t>x</m:t>
        </m:r>
      </m:oMath>
      <w:r>
        <w:rPr>
          <w:rFonts w:eastAsia="Georgia" w:cs="Georgia" w:ascii="Georgia" w:hAnsi="Georgia"/>
        </w:rPr>
        <w:t xml:space="preserve">, à la cote </w:t>
      </w:r>
      <m:oMath>
        <m:r>
          <m:rPr>
            <m:sty m:val="i"/>
          </m:rPr>
          <m:t>x</m:t>
        </m:r>
      </m:oMath>
      <w:r>
        <w:rPr>
          <w:rFonts w:eastAsia="Georgia" w:cs="Georgia" w:ascii="Georgia" w:hAnsi="Georgia"/>
        </w:rPr>
        <w:t xml:space="preserve">, se déplace suivant:</w:t>
      </w:r>
    </w:p>
    <w:p>
      <w:pPr>
        <w:spacing w:after="220" w:lineRule="auto"/>
      </w:pPr>
      <m:oMathPara>
        <m:oMath>
          <m:r>
            <m:rPr>
              <m:sty m:val="p"/>
            </m:rPr>
            <m:t>(</m:t>
          </m:r>
          <m:r>
            <m:rPr>
              <m:sty m:val="i"/>
            </m:rPr>
            <m:t>x</m:t>
          </m:r>
          <m:r>
            <m:rPr>
              <m:sty m:val="p"/>
            </m:rPr>
            <m:t>/</m:t>
          </m:r>
          <m:r>
            <m:rPr>
              <m:sty m:val="i"/>
            </m:rPr>
            <m:t>l</m:t>
          </m:r>
          <m:r>
            <m:rPr>
              <m:sty m:val="p"/>
            </m:rPr>
            <m:t>)</m:t>
          </m:r>
          <m:sSub>
            <m:sSubPr/>
            <m:e>
              <m:r>
                <m:rPr>
                  <m:sty m:val="i"/>
                </m:rPr>
                <m:t>x</m:t>
              </m:r>
            </m:e>
            <m:sub>
              <m:r>
                <m:rPr>
                  <m:sty m:val="p"/>
                </m:rPr>
                <m:t>0</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p"/>
                </m:rPr>
                <m:t>t</m:t>
              </m:r>
            </m:e>
          </m:d>
        </m:oMath>
      </m:oMathPara>
    </w:p>
    <w:p>
      <w:pPr>
        <w:spacing w:line="271" w:before="240" w:lineRule="auto"/>
      </w:pPr>
      <w:r>
        <w:rPr>
          <w:rFonts w:eastAsia="Georgia" w:cs="Georgia" w:ascii="Georgia" w:hAnsi="Georgia"/>
          <w:b/>
          <w:sz w:val="33"/>
        </w:rPr>
        <w:t xml:space="preserve">1.2.9. Exprimer l'énergie cinétique élémentaire maximale : </w:t>
      </w:r>
      <m:oMath>
        <m:sSub>
          <m:sSubPr>
            <m:ctrlPr>
              <w:rPr>
                <w:rFonts w:ascii="Cambria Math" w:hAnsi="Cambria Math"/>
                <w:sz w:val="33"/>
              </w:rPr>
            </m:ctrlPr>
          </m:sSubPr>
          <m:e>
            <m:r>
              <m:rPr>
                <m:sty m:val="p"/>
              </m:rPr>
              <w:rPr>
                <w:sz w:val="33"/>
              </w:rPr>
              <m:t>dT</m:t>
            </m:r>
          </m:e>
          <m:sub>
            <m:r>
              <m:rPr>
                <m:sty m:val="p"/>
              </m:rPr>
              <w:rPr>
                <w:sz w:val="33"/>
              </w:rPr>
              <m:t>max</m:t>
            </m:r>
          </m:sub>
        </m:sSub>
      </m:oMath>
    </w:p>
    <w:p>
      <w:pPr>
        <w:spacing w:after="220" w:lineRule="auto"/>
      </w:pPr>
      <w:r>
        <w:rPr>
          <w:rFonts w:eastAsia="Georgia" w:cs="Georgia" w:ascii="Georgia" w:hAnsi="Georgia"/>
        </w:rPr>
        <w:t xml:space="preserve">1.2.10. Calculer l'énergie cinétique maximale du ressort </w:t>
      </w:r>
      <m:oMath>
        <m:sSub>
          <m:sSubPr/>
          <m:e>
            <m:r>
              <m:rPr>
                <m:sty m:val="i"/>
              </m:rPr>
              <m:t>T</m:t>
            </m:r>
          </m:e>
          <m:sub>
            <m:r>
              <m:rPr>
                <m:sty m:val="p"/>
              </m:rPr>
              <m:t>max</m:t>
            </m:r>
          </m:sub>
        </m:sSub>
        <m:d>
          <m:dPr>
            <m:begChr m:val="("/>
            <m:endChr m:val=")"/>
            <m:ctrlPr>
              <w:rPr>
                <w:rFonts w:ascii="Cambria Math" w:hAnsi="Cambria Math"/>
              </w:rPr>
            </m:ctrlPr>
          </m:dPr>
          <m:e>
            <m:sSub>
              <m:sSubPr/>
              <m:e>
                <m:r>
                  <m:rPr>
                    <m:sty m:val="i"/>
                  </m:rPr>
                  <m:t>m</m:t>
                </m:r>
              </m:e>
              <m:sub>
                <m:r>
                  <m:rPr>
                    <m:sty m:val="p"/>
                  </m:rPr>
                  <m:t>0</m:t>
                </m:r>
              </m:sub>
            </m:sSub>
          </m:e>
        </m:d>
      </m:oMath>
      <w:r>
        <w:rPr/>
        <w:t xml:space="preserve">, en fonction de </w:t>
      </w:r>
      <m:oMath>
        <m:sSub>
          <m:sSubPr/>
          <m:e>
            <m:r>
              <m:rPr>
                <m:sty m:val="i"/>
              </m:rPr>
              <m:t>m</m:t>
            </m:r>
          </m:e>
          <m:sub>
            <m:r>
              <m:rPr>
                <m:sty m:val="p"/>
              </m:rPr>
              <m:t>0</m:t>
            </m:r>
          </m:sub>
        </m:sSub>
      </m:oMath>
      <w:r>
        <w:rPr/>
        <w:t xml:space="preserve"> et de </w:t>
      </w:r>
      <m:oMath>
        <m:sSub>
          <m:sSubPr/>
          <m:e>
            <m:r>
              <m:rPr>
                <m:sty m:val="i"/>
              </m:rPr>
              <m:t>ω</m:t>
            </m:r>
          </m:e>
          <m:sub>
            <m:r>
              <m:rPr>
                <m:sty m:val="p"/>
              </m:rPr>
              <m:t>0</m:t>
            </m:r>
          </m:sub>
        </m:sSub>
        <m:sSup>
          <m:sSupPr/>
          <m:e>
            <m:r>
              <m:t xml:space="preserve"> </m:t>
            </m:r>
          </m:e>
          <m:sup>
            <m:r>
              <m:rPr>
                <m:sty m:val="p"/>
              </m:rPr>
              <m:t>2</m:t>
            </m:r>
          </m:sup>
        </m:sSup>
      </m:oMath>
      <w:r>
        <w:rPr>
          <w:rFonts w:eastAsia="Georgia" w:cs="Georgia" w:ascii="Georgia" w:hAnsi="Georgia"/>
        </w:rPr>
        <w:t xml:space="preserve">, par intégration de 0 à 1 .</w:t>
      </w:r>
      <w:r>
        <w:rPr/>
        <w:br w:type="textWrapping"/>
      </w:r>
      <w:r>
        <w:rPr/>
        <w:t xml:space="preserve">1.2.11. A partir des expressions de </w:t>
      </w:r>
      <m:oMath>
        <m:sSub>
          <m:sSubPr/>
          <m:e>
            <m:r>
              <m:rPr>
                <m:sty m:val="i"/>
              </m:rPr>
              <m:t>T</m:t>
            </m:r>
          </m:e>
          <m:sub>
            <m:r>
              <m:rPr>
                <m:nor/>
              </m:rPr>
              <m:t>max </m:t>
            </m:r>
          </m:sub>
        </m:sSub>
        <m:r>
          <m:rPr>
            <m:sty m:val="p"/>
          </m:rPr>
          <m:t>(</m:t>
        </m:r>
        <m:r>
          <m:rPr>
            <m:sty m:val="i"/>
          </m:rPr>
          <m:t>m</m:t>
        </m:r>
        <m:r>
          <m:rPr>
            <m:sty m:val="p"/>
          </m:rPr>
          <m:t>)</m:t>
        </m:r>
        <m:r>
          <m:rPr>
            <m:sty m:val="p"/>
          </m:rPr>
          <m:t>,</m:t>
        </m:r>
        <m:sSub>
          <m:sSubPr/>
          <m:e>
            <m:r>
              <m:rPr>
                <m:sty m:val="i"/>
              </m:rPr>
              <m:t>T</m:t>
            </m:r>
          </m:e>
          <m:sub>
            <m:r>
              <m:rPr>
                <m:nor/>
              </m:rPr>
              <m:t>max </m:t>
            </m:r>
          </m:sub>
        </m:sSub>
        <m:r>
          <m:rPr>
            <m:sty m:val="p"/>
          </m:rPr>
          <m:t>(</m:t>
        </m:r>
        <m:r>
          <m:rPr>
            <m:sty m:val="i"/>
          </m:rPr>
          <m:t>m</m:t>
        </m:r>
        <m:r>
          <m:rPr>
            <m:sty m:val="p"/>
          </m:rPr>
          <m:t>0</m:t>
        </m:r>
        <m:r>
          <m:rPr>
            <m:sty m:val="p"/>
          </m:rPr>
          <m:t>)</m:t>
        </m:r>
      </m:oMath>
      <w:r>
        <w:rPr/>
        <w:t xml:space="preserve">, et </w:t>
      </w:r>
      <m:oMath>
        <m:sSubSup>
          <m:sSubSupPr/>
          <m:e>
            <m:r>
              <m:rPr>
                <m:sty m:val="i"/>
              </m:rPr>
              <m:t>V</m:t>
            </m:r>
          </m:e>
          <m:sub>
            <m:r>
              <m:rPr>
                <m:nor/>
              </m:rPr>
              <m:t>max </m:t>
            </m:r>
          </m:sub>
          <m:sup>
            <m:r>
              <m:rPr>
                <m:sty m:val="i"/>
              </m:rPr>
              <m:t>′</m:t>
            </m:r>
          </m:sup>
        </m:sSubSup>
        <m:r>
          <m:rPr>
            <m:sty m:val="p"/>
          </m:rPr>
          <m:t>(</m:t>
        </m:r>
        <m:r>
          <m:rPr>
            <m:sty m:val="i"/>
          </m:rPr>
          <m:t>m</m:t>
        </m:r>
        <m:r>
          <m:rPr>
            <m:sty m:val="p"/>
          </m:rPr>
          <m:t>)</m:t>
        </m:r>
      </m:oMath>
      <w:r>
        <w:rPr>
          <w:rFonts w:eastAsia="Georgia" w:cs="Georgia" w:ascii="Georgia" w:hAnsi="Georgia"/>
        </w:rPr>
        <w:t xml:space="preserve"> déduire la nouvelle expression de </w:t>
      </w:r>
      <m:oMath>
        <m:sSub>
          <m:sSubPr/>
          <m:e>
            <m:r>
              <m:rPr>
                <m:sty m:val="i"/>
              </m:rPr>
              <m:t>ω</m:t>
            </m:r>
          </m:e>
          <m:sub>
            <m:r>
              <m:rPr>
                <m:sty m:val="p"/>
              </m:rPr>
              <m:t>0</m:t>
            </m:r>
          </m:sub>
        </m:sSub>
        <m:sSup>
          <m:sSupPr/>
          <m:e>
            <m:r>
              <m:t xml:space="preserve"> </m:t>
            </m:r>
          </m:e>
          <m:sup>
            <m:r>
              <m:rPr>
                <m:sty m:val="p"/>
              </m:rPr>
              <m:t>2</m:t>
            </m:r>
          </m:sup>
        </m:sSup>
      </m:oMath>
      <w:r>
        <w:rPr/>
        <w:t xml:space="preserve">.</w:t>
      </w:r>
      <w:r>
        <w:rPr/>
        <w:br w:type="textWrapping"/>
      </w:r>
      <w:r>
        <w:rPr>
          <w:rFonts w:eastAsia="Georgia" w:cs="Georgia" w:ascii="Georgia" w:hAnsi="Georgia"/>
        </w:rPr>
        <w:t xml:space="preserve">1.2.12. Comparer ce résultat avec le cas où la masse du ressort n'est pas prise en compte.</w:t>
      </w:r>
      <w:r>
        <w:rPr/>
        <w:br w:type="textWrapping"/>
      </w:r>
      <w:r>
        <w:rPr/>
        <w:t xml:space="preserve">1.2.13. Exprimer de nouveau </w:t>
      </w:r>
      <m:oMath>
        <m:r>
          <m:rPr>
            <m:sty m:val="i"/>
          </m:rPr>
          <m:t>g</m:t>
        </m:r>
      </m:oMath>
      <w:r>
        <w:rPr/>
        <w:t xml:space="preserve"> en fonction de </w:t>
      </w:r>
      <m:oMath>
        <m:r>
          <m:rPr>
            <m:sty m:val="i"/>
          </m:rPr>
          <m:t>h</m:t>
        </m:r>
      </m:oMath>
      <w:r>
        <w:rPr/>
        <w:t xml:space="preserve"> et </w:t>
      </w:r>
      <m:oMath>
        <m:sSub>
          <m:sSubPr/>
          <m:e>
            <m:r>
              <m:rPr>
                <m:sty m:val="i"/>
              </m:rPr>
              <m:t>ω</m:t>
            </m:r>
          </m:e>
          <m:sub>
            <m:r>
              <m:rPr>
                <m:sty m:val="p"/>
              </m:rPr>
              <m:t>0</m:t>
            </m:r>
          </m:sub>
        </m:sSub>
        <m:sSup>
          <m:sSupPr/>
          <m:e>
            <m:r>
              <m:t xml:space="preserve"> </m:t>
            </m:r>
          </m:e>
          <m:sup>
            <m:r>
              <m:rPr>
                <m:sty m:val="p"/>
              </m:rPr>
              <m:t>2</m:t>
            </m:r>
          </m:sup>
        </m:sSup>
      </m:oMath>
      <w:r>
        <w:rPr/>
        <w:t xml:space="preserve">, avec intervention des masses.</w:t>
      </w:r>
      <w:r>
        <w:rPr/>
        <w:br w:type="textWrapping"/>
      </w:r>
      <w:r>
        <w:rPr/>
        <w:t xml:space="preserve">1.2.14. Calculer </w:t>
      </w:r>
      <m:oMath>
        <m:r>
          <m:rPr>
            <m:sty m:val="i"/>
          </m:rPr>
          <m:t>g</m:t>
        </m:r>
      </m:oMath>
      <w:r>
        <w:rPr>
          <w:rFonts w:eastAsia="Georgia" w:cs="Georgia" w:ascii="Georgia" w:hAnsi="Georgia"/>
        </w:rPr>
        <w:t xml:space="preserve"> dans les mêmes conditions que la question 1.2.6. et conclure.</w:t>
      </w:r>
    </w:p>
    <w:p>
      <w:pPr>
        <w:spacing w:line="271" w:before="330" w:lineRule="auto"/>
      </w:pPr>
      <w:r>
        <w:rPr>
          <w:b/>
          <w:sz w:val="42"/>
        </w:rPr>
        <w:t xml:space="preserve">PARTIE II - STRUCTURE DE L'ATMOSPHERE TERRESTRE ET STRUCTURE DU SOLEIL.</w:t>
      </w:r>
    </w:p>
    <w:p>
      <w:pPr>
        <w:spacing w:after="220" w:lineRule="auto"/>
      </w:pPr>
      <w:r>
        <w:rPr>
          <w:rFonts w:eastAsia="Georgia" w:cs="Georgia" w:ascii="Georgia" w:hAnsi="Georgia"/>
        </w:rPr>
        <w:t xml:space="preserve">L'atmosphère est essentiellement constituée d'un mélange gazeux, l'air. Ce mélange comprend surtout de l'azote ( </w:t>
      </w:r>
      <m:oMath>
        <m:r>
          <m:rPr>
            <m:sty m:val="p"/>
          </m:rPr>
          <m:t>78</m:t>
        </m:r>
        <m:r>
          <m:rPr>
            <m:sty m:val="p"/>
          </m:rPr>
          <m:t>%</m:t>
        </m:r>
      </m:oMath>
      <w:r>
        <w:rPr>
          <w:rFonts w:eastAsia="Georgia" w:cs="Georgia" w:ascii="Georgia" w:hAnsi="Georgia"/>
        </w:rPr>
        <w:t xml:space="preserve"> en volume) et de l'oxygène ( </w:t>
      </w:r>
      <m:oMath>
        <m:r>
          <m:rPr>
            <m:sty m:val="p"/>
          </m:rPr>
          <m:t>21</m:t>
        </m:r>
        <m:r>
          <m:rPr>
            <m:sty m:val="p"/>
          </m:rPr>
          <m:t>%</m:t>
        </m:r>
      </m:oMath>
      <w:r>
        <w:rPr/>
        <w:t xml:space="preserve"> ). Pour le reste, soit </w:t>
      </w:r>
      <m:oMath>
        <m:r>
          <m:rPr>
            <m:sty m:val="p"/>
          </m:rPr>
          <m:t>1</m:t>
        </m:r>
        <m:r>
          <m:rPr>
            <m:sty m:val="p"/>
          </m:rPr>
          <m:t>%</m:t>
        </m:r>
      </m:oMath>
      <w:r>
        <w:rPr/>
        <w:t xml:space="preserve"> on y trouve de l'argon ( </w:t>
      </w:r>
      <m:oMath>
        <m:r>
          <m:rPr>
            <m:sty m:val="p"/>
          </m:rPr>
          <m:t>∼</m:t>
        </m:r>
        <m:r>
          <m:rPr>
            <m:sty m:val="p"/>
          </m:rPr>
          <m:t>1</m:t>
        </m:r>
        <m:r>
          <m:rPr>
            <m:sty m:val="p"/>
          </m:rPr>
          <m:t>%</m:t>
        </m:r>
      </m:oMath>
      <w:r>
        <w:rPr/>
        <w:t xml:space="preserve"> ), du gaz carbonique ( </w:t>
      </w:r>
      <m:oMath>
        <m:r>
          <m:rPr>
            <m:sty m:val="p"/>
          </m:rPr>
          <m:t>0</m:t>
        </m:r>
        <m:r>
          <m:rPr>
            <m:sty m:val="p"/>
          </m:rPr>
          <m:t>,</m:t>
        </m:r>
        <m:r>
          <m:rPr>
            <m:sty m:val="p"/>
          </m:rPr>
          <m:t>03</m:t>
        </m:r>
        <m:r>
          <m:rPr>
            <m:sty m:val="p"/>
          </m:rPr>
          <m:t>%</m:t>
        </m:r>
      </m:oMath>
      <w:r>
        <w:rPr>
          <w:rFonts w:eastAsia="Georgia" w:cs="Georgia" w:ascii="Georgia" w:hAnsi="Georgia"/>
        </w:rPr>
        <w:t xml:space="preserve"> ) et des traces infimes d'une multitude d'autres gaz : néon, krypton, hélium, ozone, hydrogène, xénon ainsi que les différents rejets de la biosphère. Cette composition est assez constante jusqu'à 85 kilomètres d'altitude sauf pour certains gaz, par exemple l'ozone, qui est surtout présent entre 30 et 40 kilomètres d'altitude.</w:t>
      </w:r>
    </w:p>
    <w:p>
      <w:pPr>
        <w:spacing w:after="220" w:lineRule="auto"/>
      </w:pPr>
      <w:r>
        <w:rPr>
          <w:rFonts w:eastAsia="Georgia" w:cs="Georgia" w:ascii="Georgia" w:hAnsi="Georgia"/>
        </w:rPr>
        <w:t xml:space="preserve">L'atmosphère est stratifiée en température (et donc également en pression), ainsi qu'on l'observe sur la figure ci-dessous. La remontée en température dans la stratosphère s'explique par l'absorption des rayons solaires due à l'ozone.</w:t>
      </w:r>
      <w:r>
        <w:rPr/>
        <w:br w:type="textWrapping"/>
      </w:r>
    </w:p>
    <w:p>
      <w:pPr>
        <w:spacing w:lineRule="auto"/>
        <w:jc w:val="center"/>
      </w:pPr>
      <w:r>
        <w:rPr/>
        <w:drawing>
          <wp:inline distB="0" distL="0" distR="0" distT="0">
            <wp:extent cx="5486400" cy="2656614"/>
            <wp:effectExtent b="0" l="0" r="0" t="0"/>
            <wp:docPr id="3" name="image-27229ca1e0922082e0c5b82a55cbeb2bb3b3228c.jpg"/>
            <a:graphic>
              <a:graphicData uri="http://schemas.openxmlformats.org/drawingml/2006/picture">
                <pic:pic>
                  <pic:nvPicPr>
                    <pic:cNvPr id="3" name="image-27229ca1e0922082e0c5b82a55cbeb2bb3b3228c.jpg" descr=""/>
                    <pic:cNvPicPr/>
                  </pic:nvPicPr>
                  <pic:blipFill>
                    <a:blip r:embed="rId7" cstate="print"/>
                    <a:srcRect b="0" l="0" r="0" t="0"/>
                    <a:stretch>
                      <a:fillRect/>
                    </a:stretch>
                  </pic:blipFill>
                  <pic:spPr>
                    <a:xfrm>
                      <a:off x="0" y="0"/>
                      <a:ext cx="5486400" cy="2656614"/>
                    </a:xfrm>
                    <a:prstGeom prst="rect"/>
                  </pic:spPr>
                </pic:pic>
              </a:graphicData>
            </a:graphic>
          </wp:inline>
        </w:drawing>
      </w:r>
    </w:p>
    <w:p>
      <w:pPr>
        <w:spacing w:line="271" w:before="330" w:lineRule="auto"/>
      </w:pPr>
      <w:r>
        <w:rPr>
          <w:rFonts w:eastAsia="Georgia" w:cs="Georgia" w:ascii="Georgia" w:hAnsi="Georgia"/>
          <w:b/>
          <w:sz w:val="42"/>
        </w:rPr>
        <w:t xml:space="preserve">température en </w:t>
      </w:r>
      <m:oMath>
        <m:sSup>
          <m:sSupPr>
            <m:ctrlPr>
              <w:rPr>
                <w:rFonts w:ascii="Cambria Math" w:hAnsi="Cambria Math"/>
                <w:sz w:val="42"/>
              </w:rPr>
            </m:ctrlPr>
          </m:sSupPr>
          <m:e>
            <m:r>
              <m:t xml:space="preserve"> </m:t>
            </m:r>
          </m:e>
          <m:sup>
            <m:r>
              <m:rPr>
                <m:sty m:val="p"/>
              </m:rPr>
              <w:rPr>
                <w:sz w:val="42"/>
              </w:rPr>
              <m:t>∘</m:t>
            </m:r>
          </m:sup>
        </m:sSup>
        <m:r>
          <m:rPr>
            <m:sty m:val="p"/>
          </m:rPr>
          <w:rPr>
            <w:sz w:val="42"/>
          </w:rPr>
          <m:t>C</m:t>
        </m:r>
      </m:oMath>
    </w:p>
    <w:p>
      <w:pPr>
        <w:spacing w:after="220" w:lineRule="auto"/>
      </w:pPr>
      <w:r>
        <w:rPr>
          <w:rFonts w:eastAsia="Georgia" w:cs="Georgia" w:ascii="Georgia" w:hAnsi="Georgia"/>
        </w:rPr>
        <w:t xml:space="preserve">Fig.l. Température de l'air en fonction de l'altitude.</w:t>
      </w:r>
      <w:r>
        <w:rPr/>
        <w:br w:type="textWrapping"/>
      </w:r>
      <w:r>
        <w:rPr/>
        <w:t xml:space="preserve">En plus de ces gaz, on trouve des proportions variables de vapeur d'eau ( rarement plus de </w:t>
      </w:r>
      <m:oMath>
        <m:r>
          <m:rPr>
            <m:sty m:val="p"/>
          </m:rPr>
          <m:t>5</m:t>
        </m:r>
        <m:r>
          <m:rPr>
            <m:sty m:val="p"/>
          </m:rPr>
          <m:t>%</m:t>
        </m:r>
      </m:oMath>
      <w:r>
        <w:rPr>
          <w:rFonts w:eastAsia="Georgia" w:cs="Georgia" w:ascii="Georgia" w:hAnsi="Georgia"/>
        </w:rPr>
        <w:t xml:space="preserve"> du total de l'air humide). Cette quantité est proportionnelle à la température, ce qui explique le phénomène de condensation (pluie, brouillard, neige) de l'air chaud humide qui a tendance à s'élever donc à se refroidir. On néglige ce phénomène dans les différentes modélisations suivantes, qui ne concerneront donc que l'air sec.</w:t>
      </w:r>
      <w:r>
        <w:rPr/>
        <w:br w:type="textWrapping"/>
      </w:r>
      <w:r>
        <w:rPr>
          <w:rFonts w:eastAsia="Georgia" w:cs="Georgia" w:ascii="Georgia" w:hAnsi="Georgia"/>
        </w:rPr>
        <w:t xml:space="preserve">II.1.- Questions préliminaires.</w:t>
      </w:r>
    </w:p>
    <w:p>
      <w:pPr>
        <w:spacing w:after="220" w:lineRule="auto"/>
      </w:pPr>
      <w:r>
        <w:rPr>
          <w:rFonts w:eastAsia="Georgia" w:cs="Georgia" w:ascii="Georgia" w:hAnsi="Georgia"/>
        </w:rPr>
        <w:t xml:space="preserve">On considère que l'air suit la loi des gaz parfaits</w:t>
      </w:r>
    </w:p>
    <w:p>
      <w:pPr>
        <w:spacing w:after="220" w:lineRule="auto"/>
      </w:pPr>
      <m:oMathPara>
        <m:oMath>
          <m:r>
            <m:rPr>
              <m:sty m:val="p"/>
            </m:rPr>
            <m:t>PV</m:t>
          </m:r>
          <m:r>
            <m:rPr>
              <m:sty m:val="p"/>
            </m:rPr>
            <m:t>=</m:t>
          </m:r>
          <m:r>
            <m:rPr>
              <m:sty m:val="p"/>
            </m:rPr>
            <m:t>RT</m:t>
          </m:r>
        </m:oMath>
      </m:oMathPara>
    </w:p>
    <w:p>
      <w:pPr>
        <w:spacing w:after="220" w:lineRule="auto"/>
      </w:pPr>
      <w:r>
        <w:rPr/>
        <w:t xml:space="preserve">pour une mole</w:t>
      </w:r>
      <w:r>
        <w:rPr/>
        <w:br w:type="textWrapping"/>
      </w:r>
      <w:r>
        <w:rPr>
          <w:rFonts w:eastAsia="Georgia" w:cs="Georgia" w:ascii="Georgia" w:hAnsi="Georgia"/>
        </w:rPr>
        <w:t xml:space="preserve">II.1.1. En faisant appel aux connaissances sur les gaz parfaits, vérifier que </w:t>
      </w:r>
      <m:oMath>
        <m:r>
          <m:rPr>
            <m:sty m:val="p"/>
          </m:rPr>
          <m:t>:</m:t>
        </m:r>
        <m:r>
          <m:rPr>
            <m:sty m:val="i"/>
          </m:rPr>
          <m:t>R</m:t>
        </m:r>
        <m:r>
          <m:rPr>
            <m:sty m:val="p"/>
          </m:rPr>
          <m:t>=</m:t>
        </m:r>
        <m:r>
          <m:rPr>
            <m:sty m:val="p"/>
          </m:rPr>
          <m:t>8</m:t>
        </m:r>
        <m:r>
          <m:rPr>
            <m:sty m:val="p"/>
          </m:rPr>
          <m:t>,</m:t>
        </m:r>
        <m:r>
          <m:rPr>
            <m:sty m:val="p"/>
          </m:rPr>
          <m:t>32</m:t>
        </m:r>
      </m:oMath>
      <w:r>
        <w:rPr/>
        <w:t xml:space="preserve"> S.I.</w:t>
      </w:r>
      <w:r>
        <w:rPr/>
        <w:br w:type="textWrapping"/>
      </w:r>
      <w:r>
        <w:rPr>
          <w:rFonts w:eastAsia="Georgia" w:cs="Georgia" w:ascii="Georgia" w:hAnsi="Georgia"/>
        </w:rPr>
        <w:t xml:space="preserve">II.1.2. Montrer qu'à partir de la composition de l'air, la masse molaire de l'air vaut </w:t>
      </w:r>
      <m:oMath>
        <m:r>
          <m:rPr>
            <m:sty m:val="p"/>
          </m:rPr>
          <m:t>M</m:t>
        </m:r>
        <m:r>
          <m:rPr>
            <m:sty m:val="p"/>
          </m:rPr>
          <m:t>=</m:t>
        </m:r>
        <m:r>
          <m:rPr>
            <m:sty m:val="p"/>
          </m:rPr>
          <m:t>29</m:t>
        </m:r>
        <m:r>
          <m:rPr>
            <m:nor/>
          </m:rPr>
          <m:t xml:space="preserve"> </m:t>
        </m:r>
        <m:r>
          <m:rPr>
            <m:sty m:val="p"/>
          </m:rPr>
          <m:t>g</m:t>
        </m:r>
        <m:r>
          <m:rPr>
            <m:sty m:val="p"/>
          </m:rPr>
          <m:t>/</m:t>
        </m:r>
        <m:r>
          <m:rPr>
            <m:sty m:val="p"/>
          </m:rPr>
          <m:t>mole</m:t>
        </m:r>
      </m:oMath>
      <w:r>
        <w:rPr/>
        <w:t xml:space="preserve">. La masse molaire de l'argon est </w:t>
      </w:r>
      <m:oMath>
        <m:r>
          <m:rPr>
            <m:sty m:val="p"/>
          </m:rPr>
          <m:t>40</m:t>
        </m:r>
        <m:r>
          <m:rPr>
            <m:nor/>
          </m:rPr>
          <m:t xml:space="preserve"> </m:t>
        </m:r>
        <m:r>
          <m:rPr>
            <m:sty m:val="p"/>
          </m:rPr>
          <m:t>g</m:t>
        </m:r>
        <m:r>
          <m:rPr>
            <m:sty m:val="p"/>
          </m:rPr>
          <m:t>/</m:t>
        </m:r>
      </m:oMath>
      <w:r>
        <w:rPr>
          <w:rFonts w:eastAsia="Georgia" w:cs="Georgia" w:ascii="Georgia" w:hAnsi="Georgia"/>
        </w:rPr>
        <w:t xml:space="preserve"> mole , celles de l'oxygène et de l'azote sont supposées connues.</w:t>
      </w:r>
      <w:r>
        <w:rPr/>
        <w:br w:type="textWrapping"/>
      </w:r>
      <w:r>
        <w:rPr>
          <w:rFonts w:eastAsia="Georgia" w:cs="Georgia" w:ascii="Georgia" w:hAnsi="Georgia"/>
        </w:rPr>
        <w:t xml:space="preserve">II.1.3. La loi des gaz parfaits peut s'écrire</w:t>
      </w:r>
    </w:p>
    <w:p>
      <w:pPr>
        <w:spacing w:after="220" w:lineRule="auto"/>
      </w:pPr>
      <m:oMathPara>
        <m:oMath>
          <m:r>
            <m:rPr>
              <m:sty m:val="i"/>
            </m:rPr>
            <m:t>P</m:t>
          </m:r>
          <m:r>
            <m:rPr>
              <m:sty m:val="p"/>
            </m:rPr>
            <m:t>=</m:t>
          </m:r>
          <m:f>
            <m:fPr>
              <m:ctrlPr>
                <w:rPr>
                  <w:rFonts w:ascii="Cambria Math" w:hAnsi="Cambria Math"/>
                </w:rPr>
              </m:ctrlPr>
            </m:fPr>
            <m:num>
              <m:r>
                <m:rPr>
                  <m:sty m:val="i"/>
                </m:rPr>
                <m:t>ρ</m:t>
              </m:r>
            </m:num>
            <m:den>
              <m:r>
                <m:rPr>
                  <m:sty m:val="i"/>
                </m:rPr>
                <m:t>M</m:t>
              </m:r>
            </m:den>
          </m:f>
          <m:r>
            <m:rPr>
              <m:sty m:val="i"/>
            </m:rPr>
            <m:t>R</m:t>
          </m:r>
          <m:r>
            <m:rPr>
              <m:sty m:val="i"/>
            </m:rPr>
            <m:t>T</m:t>
          </m:r>
        </m:oMath>
      </m:oMathPara>
    </w:p>
    <w:p>
      <w:pPr>
        <w:spacing w:after="220" w:lineRule="auto"/>
      </w:pPr>
      <w:r>
        <w:rPr>
          <w:rFonts w:eastAsia="Georgia" w:cs="Georgia" w:ascii="Georgia" w:hAnsi="Georgia"/>
        </w:rPr>
        <w:t xml:space="preserve">Donner la définition de </w:t>
      </w:r>
      <m:oMath>
        <m:r>
          <m:rPr>
            <m:sty m:val="i"/>
          </m:rPr>
          <m:t>ρ</m:t>
        </m:r>
      </m:oMath>
      <w:r>
        <w:rPr/>
        <w:t xml:space="preserve">.</w:t>
      </w:r>
      <w:r>
        <w:rPr/>
        <w:br w:type="textWrapping"/>
      </w:r>
      <w:r>
        <w:rPr>
          <w:rFonts w:eastAsia="Georgia" w:cs="Georgia" w:ascii="Georgia" w:hAnsi="Georgia"/>
        </w:rPr>
        <w:t xml:space="preserve">II.1.4. Justifier que l'équilibre hydrostatique peut s'écrire</w:t>
      </w:r>
      <w:r>
        <w:rPr/>
        <w:br w:type="textWrapping"/>
      </w:r>
      <m:oMath>
        <m:r>
          <m:rPr>
            <m:sty m:val="p"/>
          </m:rPr>
          <m:t>dP</m:t>
        </m:r>
        <m:r>
          <m:rPr>
            <m:sty m:val="p"/>
          </m:rPr>
          <m:t>=</m:t>
        </m:r>
        <m:r>
          <m:rPr>
            <m:sty m:val="p"/>
          </m:rPr>
          <m:t>−</m:t>
        </m:r>
        <m:r>
          <m:rPr>
            <m:sty m:val="i"/>
          </m:rPr>
          <m:t>ρ</m:t>
        </m:r>
        <m:r>
          <m:rPr>
            <m:sty m:val="p"/>
          </m:rPr>
          <m:t>gdz</m:t>
        </m:r>
      </m:oMath>
      <w:r>
        <w:rPr>
          <w:rFonts w:eastAsia="Georgia" w:cs="Georgia" w:ascii="Georgia" w:hAnsi="Georgia"/>
        </w:rPr>
        <w:t xml:space="preserve"> et définir g .</w:t>
      </w:r>
      <w:r>
        <w:rPr/>
        <w:br w:type="textWrapping"/>
      </w:r>
      <w:r>
        <w:rPr/>
        <w:t xml:space="preserve">Pour la suite, on supposera g uniforme et on prendra :</w:t>
      </w:r>
    </w:p>
    <w:p>
      <w:pPr>
        <w:spacing w:after="220" w:lineRule="auto"/>
      </w:pPr>
      <m:oMathPara>
        <m:oMath>
          <m:r>
            <m:rPr>
              <m:sty m:val="i"/>
            </m:rPr>
            <m:t>g</m:t>
          </m:r>
          <m:r>
            <m:rPr>
              <m:sty m:val="p"/>
            </m:rPr>
            <m:t>=</m:t>
          </m:r>
          <m:r>
            <m:rPr>
              <m:sty m:val="p"/>
            </m:rPr>
            <m:t>9</m:t>
          </m:r>
          <m:r>
            <m:rPr>
              <m:sty m:val="p"/>
            </m:rPr>
            <m:t>,</m:t>
          </m:r>
          <m:r>
            <m:rPr>
              <m:sty m:val="p"/>
            </m:rPr>
            <m:t>81</m:t>
          </m:r>
          <m:r>
            <m:rPr>
              <m:sty m:val="p"/>
            </m:rPr>
            <m:t>SI</m:t>
          </m:r>
          <m:r>
            <m:rPr>
              <m:sty m:val="p"/>
            </m:rPr>
            <m:t>.</m:t>
          </m:r>
        </m:oMath>
      </m:oMathPara>
    </w:p>
    <w:p>
      <w:pPr>
        <w:spacing w:line="271" w:before="330" w:lineRule="auto"/>
      </w:pPr>
      <w:r>
        <w:rPr>
          <w:rFonts w:eastAsia="Georgia" w:cs="Georgia" w:ascii="Georgia" w:hAnsi="Georgia"/>
          <w:b/>
          <w:sz w:val="42"/>
        </w:rPr>
        <w:t xml:space="preserve">II.2.- Atmosphère isotherme.</w:t>
      </w:r>
    </w:p>
    <w:p>
      <w:pPr>
        <w:spacing w:after="220" w:lineRule="auto"/>
      </w:pPr>
      <w:r>
        <w:rPr>
          <w:rFonts w:eastAsia="Georgia" w:cs="Georgia" w:ascii="Georgia" w:hAnsi="Georgia"/>
        </w:rPr>
        <w:t xml:space="preserve">II.2.1. Etablir l'équation barométrique</w:t>
      </w:r>
    </w:p>
    <w:p>
      <w:pPr>
        <w:spacing w:after="220" w:lineRule="auto"/>
      </w:pPr>
      <m:oMathPara>
        <m:oMath>
          <m:r>
            <m:rPr>
              <m:sty m:val="i"/>
            </m:rPr>
            <m:t>P</m:t>
          </m:r>
          <m:r>
            <m:rPr>
              <m:sty m:val="p"/>
            </m:rPr>
            <m:t>(</m:t>
          </m:r>
          <m:r>
            <m:rPr>
              <m:sty m:val="i"/>
            </m:rPr>
            <m:t>z</m:t>
          </m:r>
          <m:r>
            <m:rPr>
              <m:sty m:val="p"/>
            </m:rPr>
            <m:t>)</m:t>
          </m:r>
          <m:r>
            <m:rPr>
              <m:sty m:val="p"/>
            </m:rPr>
            <m:t>=</m:t>
          </m:r>
          <m:r>
            <m:rPr>
              <m:sty m:val="i"/>
            </m:rPr>
            <m:t>P</m:t>
          </m:r>
          <m:r>
            <m:rPr>
              <m:sty m:val="p"/>
            </m:rPr>
            <m:t>(</m:t>
          </m:r>
          <m:r>
            <m:rPr>
              <m:sty m:val="p"/>
            </m:rPr>
            <m:t>0</m:t>
          </m:r>
          <m:r>
            <m:rPr>
              <m:sty m:val="p"/>
            </m:rPr>
            <m:t>)</m:t>
          </m:r>
          <m:sSup>
            <m:sSupPr/>
            <m:e>
              <m:r>
                <m:rPr>
                  <m:sty m:val="i"/>
                </m:rPr>
                <m:t>e</m:t>
              </m:r>
            </m:e>
            <m:sup>
              <m:r>
                <m:rPr>
                  <m:sty m:val="p"/>
                </m:rPr>
                <m:t>−</m:t>
              </m:r>
              <m:f>
                <m:fPr>
                  <m:ctrlPr>
                    <w:rPr>
                      <w:rFonts w:ascii="Cambria Math" w:hAnsi="Cambria Math"/>
                    </w:rPr>
                  </m:ctrlPr>
                </m:fPr>
                <m:num>
                  <m:r>
                    <m:rPr>
                      <m:sty m:val="i"/>
                    </m:rPr>
                    <m:t>M</m:t>
                  </m:r>
                  <m:r>
                    <m:rPr>
                      <m:sty m:val="i"/>
                    </m:rPr>
                    <m:t>g</m:t>
                  </m:r>
                  <m:r>
                    <m:rPr>
                      <m:sty m:val="i"/>
                    </m:rPr>
                    <m:t>z</m:t>
                  </m:r>
                </m:num>
                <m:den>
                  <m:r>
                    <m:rPr>
                      <m:sty m:val="i"/>
                    </m:rPr>
                    <m:t>R</m:t>
                  </m:r>
                  <m:r>
                    <m:rPr>
                      <m:sty m:val="i"/>
                    </m:rPr>
                    <m:t>T</m:t>
                  </m:r>
                </m:den>
              </m:f>
            </m:sup>
          </m:sSup>
        </m:oMath>
      </m:oMathPara>
    </w:p>
    <w:p>
      <w:pPr>
        <w:spacing w:after="220" w:lineRule="auto"/>
      </w:pPr>
      <w:r>
        <w:rPr/>
        <w:t xml:space="preserve">Soit </w:t>
      </w:r>
      <m:oMath>
        <m:r>
          <m:rPr>
            <m:sty m:val="p"/>
          </m:rPr>
          <m:t>n</m:t>
        </m:r>
        <m:r>
          <m:rPr>
            <m:sty m:val="p"/>
          </m:rPr>
          <m:t>=</m:t>
        </m:r>
        <m:r>
          <m:rPr>
            <m:sty m:val="p"/>
          </m:rPr>
          <m:t>n</m:t>
        </m:r>
        <m:r>
          <m:rPr>
            <m:sty m:val="p"/>
          </m:rPr>
          <m:t>(</m:t>
        </m:r>
        <m:r>
          <m:rPr>
            <m:sty m:val="p"/>
          </m:rPr>
          <m:t>z</m:t>
        </m:r>
        <m:r>
          <m:rPr>
            <m:sty m:val="p"/>
          </m:rPr>
          <m:t>)</m:t>
        </m:r>
      </m:oMath>
      <w:r>
        <w:rPr>
          <w:rFonts w:eastAsia="Georgia" w:cs="Georgia" w:ascii="Georgia" w:hAnsi="Georgia"/>
        </w:rPr>
        <w:t xml:space="preserve"> la densité volumique de molécules à l'altitude </w:t>
      </w:r>
      <m:oMath>
        <m:r>
          <m:rPr>
            <m:sty m:val="i"/>
          </m:rPr>
          <m:t>z</m:t>
        </m:r>
      </m:oMath>
      <w:r>
        <w:rPr/>
        <w:t xml:space="preserve">.</w:t>
      </w:r>
      <w:r>
        <w:rPr/>
        <w:br w:type="textWrapping"/>
      </w:r>
      <w:r>
        <w:rPr>
          <w:rFonts w:eastAsia="Georgia" w:cs="Georgia" w:ascii="Georgia" w:hAnsi="Georgia"/>
        </w:rPr>
        <w:t xml:space="preserve">II.2.2. Montrer que l'on peut écrire la loi des gaz parfaits sous la forme</w:t>
      </w:r>
      <w:r>
        <w:rPr/>
        <w:br w:type="textWrapping"/>
      </w:r>
      <m:oMath>
        <m:r>
          <m:rPr>
            <m:sty m:val="p"/>
          </m:rPr>
          <m:t>P</m:t>
        </m:r>
        <m:r>
          <m:rPr>
            <m:sty m:val="p"/>
          </m:rPr>
          <m:t>=</m:t>
        </m:r>
        <m:r>
          <m:rPr>
            <m:sty m:val="p"/>
          </m:rPr>
          <m:t>nkT</m:t>
        </m:r>
        <m:r>
          <m:rPr>
            <m:sty m:val="p"/>
          </m:rPr>
          <m:t xml:space="preserve"> </m:t>
        </m:r>
      </m:oMath>
      <w:r>
        <w:rPr>
          <w:rFonts w:eastAsia="Georgia" w:cs="Georgia" w:ascii="Georgia" w:hAnsi="Georgia"/>
        </w:rPr>
        <w:t xml:space="preserve"> où </w:t>
      </w:r>
      <m:oMath>
        <m:r>
          <m:rPr>
            <m:sty m:val="p"/>
          </m:rPr>
          <m:t>k</m:t>
        </m:r>
        <m:r>
          <m:rPr>
            <m:sty m:val="p"/>
          </m:rPr>
          <m:t>=</m:t>
        </m:r>
        <m:r>
          <m:rPr>
            <m:sty m:val="p"/>
          </m:rPr>
          <m:t>R</m:t>
        </m:r>
        <m:r>
          <m:rPr>
            <m:sty m:val="p"/>
          </m:rPr>
          <m:t>/</m:t>
        </m:r>
        <m:r>
          <m:rPr>
            <m:sty m:val="p"/>
          </m:rPr>
          <m:t>N</m:t>
        </m:r>
        <m:r>
          <m:rPr>
            <m:sty m:val="p"/>
          </m:rPr>
          <m:t xml:space="preserve"> </m:t>
        </m:r>
        <m:r>
          <m:rPr>
            <m:sty m:val="p"/>
          </m:rPr>
          <m:t>N</m:t>
        </m:r>
      </m:oMath>
      <w:r>
        <w:rPr/>
        <w:t xml:space="preserve"> est le nombre d'Avogadro</w:t>
      </w:r>
      <w:r>
        <w:rPr/>
        <w:br w:type="textWrapping"/>
      </w:r>
      <w:r>
        <w:rPr>
          <w:rFonts w:eastAsia="Georgia" w:cs="Georgia" w:ascii="Georgia" w:hAnsi="Georgia"/>
        </w:rPr>
        <w:t xml:space="preserve">II.2.3. Montrer que l'on obtient l'équation du nivellement barométrique suivante</w:t>
      </w:r>
    </w:p>
    <w:p>
      <w:pPr>
        <w:spacing w:after="220" w:lineRule="auto"/>
      </w:pPr>
      <m:oMathPara>
        <m:oMath>
          <m:r>
            <m:rPr>
              <m:sty m:val="i"/>
            </m:rPr>
            <m:t>n</m:t>
          </m:r>
          <m:r>
            <m:rPr>
              <m:sty m:val="p"/>
            </m:rPr>
            <m:t>(</m:t>
          </m:r>
          <m:r>
            <m:rPr>
              <m:sty m:val="i"/>
            </m:rPr>
            <m:t>z</m:t>
          </m:r>
          <m:r>
            <m:rPr>
              <m:sty m:val="p"/>
            </m:rPr>
            <m:t>)</m:t>
          </m:r>
          <m:r>
            <m:rPr>
              <m:sty m:val="p"/>
            </m:rPr>
            <m:t>=</m:t>
          </m:r>
          <m:r>
            <m:rPr>
              <m:sty m:val="i"/>
            </m:rPr>
            <m:t>n</m:t>
          </m:r>
          <m:r>
            <m:rPr>
              <m:sty m:val="p"/>
            </m:rPr>
            <m:t>(</m:t>
          </m:r>
          <m:r>
            <m:rPr>
              <m:sty m:val="p"/>
            </m:rPr>
            <m:t>0</m:t>
          </m:r>
          <m:r>
            <m:rPr>
              <m:sty m:val="p"/>
            </m:rPr>
            <m:t>)</m:t>
          </m:r>
          <m:sSup>
            <m:sSupPr/>
            <m:e>
              <m:r>
                <m:rPr>
                  <m:sty m:val="i"/>
                </m:rPr>
                <m:t>e</m:t>
              </m:r>
            </m:e>
            <m:sup>
              <m:r>
                <m:rPr>
                  <m:sty m:val="p"/>
                </m:rPr>
                <m:t>−</m:t>
              </m:r>
              <m:f>
                <m:fPr>
                  <m:ctrlPr>
                    <w:rPr>
                      <w:rFonts w:ascii="Cambria Math" w:hAnsi="Cambria Math"/>
                    </w:rPr>
                  </m:ctrlPr>
                </m:fPr>
                <m:num>
                  <m:r>
                    <m:rPr>
                      <m:sty m:val="i"/>
                    </m:rPr>
                    <m:t>E</m:t>
                  </m:r>
                  <m:r>
                    <m:rPr>
                      <m:sty m:val="p"/>
                    </m:rPr>
                    <m:t>(</m:t>
                  </m:r>
                  <m:r>
                    <m:rPr>
                      <m:sty m:val="i"/>
                    </m:rPr>
                    <m:t>z</m:t>
                  </m:r>
                  <m:r>
                    <m:rPr>
                      <m:sty m:val="p"/>
                    </m:rPr>
                    <m:t>)</m:t>
                  </m:r>
                </m:num>
                <m:den>
                  <m:r>
                    <m:rPr>
                      <m:sty m:val="i"/>
                    </m:rPr>
                    <m:t>k</m:t>
                  </m:r>
                  <m:r>
                    <m:rPr>
                      <m:sty m:val="i"/>
                    </m:rPr>
                    <m:t>T</m:t>
                  </m:r>
                </m:den>
              </m:f>
            </m:sup>
          </m:sSup>
        </m:oMath>
      </m:oMathPara>
    </w:p>
    <w:p>
      <w:pPr>
        <w:spacing w:after="220" w:lineRule="auto"/>
      </w:pPr>
      <w:r>
        <w:rPr/>
        <w:t xml:space="preserve">Quelle est la signification physique de </w:t>
      </w:r>
      <m:oMath>
        <m:r>
          <m:rPr>
            <m:sty m:val="p"/>
          </m:rPr>
          <m:t>E</m:t>
        </m:r>
        <m:r>
          <m:rPr>
            <m:sty m:val="p"/>
          </m:rPr>
          <m:t>(</m:t>
        </m:r>
        <m:r>
          <m:rPr>
            <m:sty m:val="p"/>
          </m:rPr>
          <m:t>z</m:t>
        </m:r>
        <m:r>
          <m:rPr>
            <m:sty m:val="p"/>
          </m:rPr>
          <m:t>)</m:t>
        </m:r>
      </m:oMath>
      <w:r>
        <w:rPr/>
        <w:t xml:space="preserve"> ?</w:t>
      </w:r>
      <w:r>
        <w:rPr/>
        <w:br w:type="textWrapping"/>
      </w:r>
      <w:r>
        <w:rPr>
          <w:rFonts w:eastAsia="Georgia" w:cs="Georgia" w:ascii="Georgia" w:hAnsi="Georgia"/>
        </w:rPr>
        <w:t xml:space="preserve">Il est intéressant de noter que cette expression a conduit Boltzmann sur le chemin de la thermodynamique statistique classique et que la constante </w:t>
      </w:r>
      <m:oMath>
        <m:r>
          <m:rPr>
            <m:sty m:val="i"/>
          </m:rPr>
          <m:t>k</m:t>
        </m:r>
      </m:oMath>
      <w:r>
        <w:rPr/>
        <w:t xml:space="preserve"> porte son nom.</w:t>
      </w:r>
      <w:r>
        <w:rPr/>
        <w:br w:type="textWrapping"/>
      </w:r>
      <w:r>
        <w:rPr/>
        <w:t xml:space="preserve">11.2.4. Quelle est la signification physique de kT ?</w:t>
      </w:r>
      <w:r>
        <w:rPr/>
        <w:br w:type="textWrapping"/>
      </w:r>
      <w:r>
        <w:rPr/>
        <w:t xml:space="preserve">11.2.5. Calculer le rapport </w:t>
      </w:r>
      <m:oMath>
        <m:r>
          <m:rPr>
            <m:sty m:val="p"/>
          </m:rPr>
          <m:t>P</m:t>
        </m:r>
        <m:r>
          <m:rPr>
            <m:sty m:val="p"/>
          </m:rPr>
          <m:t>(</m:t>
        </m:r>
        <m:r>
          <m:rPr>
            <m:sty m:val="p"/>
          </m:rPr>
          <m:t>z</m:t>
        </m:r>
        <m:r>
          <m:rPr>
            <m:sty m:val="p"/>
          </m:rPr>
          <m:t>)</m:t>
        </m:r>
        <m:r>
          <m:rPr>
            <m:sty m:val="p"/>
          </m:rPr>
          <m:t>/</m:t>
        </m:r>
        <m:r>
          <m:rPr>
            <m:sty m:val="p"/>
          </m:rPr>
          <m:t>P</m:t>
        </m:r>
        <m:r>
          <m:rPr>
            <m:sty m:val="p"/>
          </m:rPr>
          <m:t>(</m:t>
        </m:r>
        <m:r>
          <m:rPr>
            <m:sty m:val="p"/>
          </m:rPr>
          <m:t>0</m:t>
        </m:r>
        <m:r>
          <m:rPr>
            <m:sty m:val="p"/>
          </m:rPr>
          <m:t>)</m:t>
        </m:r>
      </m:oMath>
      <w:r>
        <w:rPr>
          <w:rFonts w:eastAsia="Georgia" w:cs="Georgia" w:ascii="Georgia" w:hAnsi="Georgia"/>
        </w:rPr>
        <w:t xml:space="preserve"> à 10000 mètres dans une atmosphère isotherme à </w:t>
      </w:r>
      <m:oMath>
        <m:r>
          <m:rPr>
            <m:sty m:val="p"/>
          </m:rPr>
          <m:t>T</m:t>
        </m:r>
        <m:r>
          <m:rPr>
            <m:sty m:val="p"/>
          </m:rPr>
          <m:t>=</m:t>
        </m:r>
        <m:r>
          <m:rPr>
            <m:sty m:val="p"/>
          </m:rPr>
          <m:t>288</m:t>
        </m:r>
        <m:r>
          <m:rPr>
            <m:nor/>
          </m:rPr>
          <m:t xml:space="preserve"> </m:t>
        </m:r>
        <m:r>
          <m:rPr>
            <m:sty m:val="p"/>
          </m:rPr>
          <m:t>K</m:t>
        </m:r>
      </m:oMath>
      <w:r>
        <w:rPr/>
        <w:t xml:space="preserve">.</w:t>
      </w:r>
      <w:r>
        <w:rPr/>
        <w:br w:type="textWrapping"/>
      </w:r>
      <w:r>
        <w:rPr/>
        <w:t xml:space="preserve">11.2.6. Montrer que </w:t>
      </w:r>
      <m:oMath>
        <m:r>
          <m:rPr>
            <m:sty m:val="p"/>
          </m:rPr>
          <m:t>70</m:t>
        </m:r>
        <m:r>
          <m:rPr>
            <m:sty m:val="p"/>
          </m:rPr>
          <m:t>%</m:t>
        </m:r>
      </m:oMath>
      <w:r>
        <w:rPr>
          <w:rFonts w:eastAsia="Georgia" w:cs="Georgia" w:ascii="Georgia" w:hAnsi="Georgia"/>
        </w:rPr>
        <w:t xml:space="preserve"> de la masse totale de l'air est située en dessous de 10000 mètres pour une atmosphère isotherme à </w:t>
      </w:r>
      <m:oMath>
        <m:r>
          <m:rPr>
            <m:sty m:val="p"/>
          </m:rPr>
          <m:t>T</m:t>
        </m:r>
        <m:r>
          <m:rPr>
            <m:sty m:val="p"/>
          </m:rPr>
          <m:t>=</m:t>
        </m:r>
        <m:r>
          <m:rPr>
            <m:sty m:val="p"/>
          </m:rPr>
          <m:t>288</m:t>
        </m:r>
        <m:r>
          <m:rPr>
            <m:nor/>
          </m:rPr>
          <m:t xml:space="preserve"> </m:t>
        </m:r>
        <m:r>
          <m:rPr>
            <m:sty m:val="p"/>
          </m:rPr>
          <m:t>K</m:t>
        </m:r>
      </m:oMath>
      <w:r>
        <w:rPr/>
        <w:t xml:space="preserve">.</w:t>
      </w:r>
    </w:p>
    <w:p>
      <w:pPr>
        <w:spacing w:line="271" w:before="330" w:lineRule="auto"/>
      </w:pPr>
      <w:r>
        <w:rPr>
          <w:rFonts w:eastAsia="Georgia" w:cs="Georgia" w:ascii="Georgia" w:hAnsi="Georgia"/>
          <w:b/>
          <w:sz w:val="42"/>
        </w:rPr>
        <w:t xml:space="preserve">II.3.- Atmosphère adiabatique et allotropique.</w:t>
      </w:r>
    </w:p>
    <w:p>
      <w:pPr>
        <w:spacing w:after="220" w:lineRule="auto"/>
      </w:pPr>
      <w:r>
        <w:rPr>
          <w:rFonts w:eastAsia="Georgia" w:cs="Georgia" w:ascii="Georgia" w:hAnsi="Georgia"/>
        </w:rPr>
        <w:t xml:space="preserve">L'air suit toujours la loi des gaz parfaits, mais il est maintenant le siège de phénomènes adiabatiques réversibles suivant la loi</w:t>
      </w:r>
    </w:p>
    <w:p>
      <w:pPr>
        <w:spacing w:after="220" w:lineRule="auto"/>
      </w:pPr>
      <m:oMathPara>
        <m:oMath>
          <m:r>
            <m:rPr>
              <m:sty m:val="i"/>
            </m:rPr>
            <m:t>P</m:t>
          </m:r>
          <m:sSup>
            <m:sSupPr/>
            <m:e>
              <m:r>
                <m:rPr>
                  <m:sty m:val="i"/>
                </m:rPr>
                <m:t>V</m:t>
              </m:r>
            </m:e>
            <m:sup>
              <m:r>
                <m:rPr>
                  <m:sty m:val="i"/>
                </m:rPr>
                <m:t>γ</m:t>
              </m:r>
            </m:sup>
          </m:sSup>
          <m:r>
            <m:rPr>
              <m:sty m:val="p"/>
            </m:rPr>
            <m:t>=</m:t>
          </m:r>
          <m:r>
            <m:rPr>
              <m:nor/>
            </m:rPr>
            <m:t> constante </m:t>
          </m:r>
        </m:oMath>
      </m:oMathPara>
    </w:p>
    <w:p>
      <w:pPr>
        <w:spacing w:after="220" w:lineRule="auto"/>
      </w:pPr>
      <w:r>
        <w:rPr>
          <w:rFonts w:eastAsia="Georgia" w:cs="Georgia" w:ascii="Georgia" w:hAnsi="Georgia"/>
        </w:rPr>
        <w:t xml:space="preserve">II.3.1. Sachant que pour un gaz diatomique les capacités thermiques molaires sont telles que :</w:t>
      </w:r>
      <w:r>
        <w:rPr/>
        <w:br w:type="textWrapping"/>
      </w:r>
      <m:oMath>
        <m:sSub>
          <m:sSubPr/>
          <m:e>
            <m:r>
              <m:rPr>
                <m:sty m:val="i"/>
              </m:rPr>
              <m:t>C</m:t>
            </m:r>
          </m:e>
          <m:sub>
            <m:r>
              <m:rPr>
                <m:sty m:val="i"/>
              </m:rPr>
              <m:t>P</m:t>
            </m:r>
          </m:sub>
        </m:sSub>
        <m:r>
          <m:rPr>
            <m:sty m:val="p"/>
          </m:rPr>
          <m:t>=</m:t>
        </m:r>
        <m:f>
          <m:fPr>
            <m:ctrlPr>
              <w:rPr>
                <w:rFonts w:ascii="Cambria Math" w:hAnsi="Cambria Math"/>
              </w:rPr>
            </m:ctrlPr>
          </m:fPr>
          <m:num>
            <m:r>
              <m:rPr>
                <m:sty m:val="p"/>
              </m:rPr>
              <m:t>7</m:t>
            </m:r>
          </m:num>
          <m:den>
            <m:r>
              <m:rPr>
                <m:sty m:val="p"/>
              </m:rPr>
              <m:t>2</m:t>
            </m:r>
          </m:den>
        </m:f>
        <m:r>
          <m:rPr>
            <m:sty m:val="i"/>
          </m:rPr>
          <m:t>R</m:t>
        </m:r>
      </m:oMath>
      <w:r>
        <w:rPr/>
        <w:t xml:space="preserve"> et </w:t>
      </w:r>
      <m:oMath>
        <m:sSub>
          <m:sSubPr/>
          <m:e>
            <m:r>
              <m:rPr>
                <m:sty m:val="i"/>
              </m:rPr>
              <m:t>C</m:t>
            </m:r>
          </m:e>
          <m:sub>
            <m:r>
              <m:rPr>
                <m:sty m:val="i"/>
              </m:rPr>
              <m:t>V</m:t>
            </m:r>
          </m:sub>
        </m:sSub>
        <m:r>
          <m:rPr>
            <m:sty m:val="p"/>
          </m:rPr>
          <m:t>=</m:t>
        </m:r>
        <m:f>
          <m:fPr>
            <m:ctrlPr>
              <w:rPr>
                <w:rFonts w:ascii="Cambria Math" w:hAnsi="Cambria Math"/>
              </w:rPr>
            </m:ctrlPr>
          </m:fPr>
          <m:num>
            <m:r>
              <m:rPr>
                <m:sty m:val="p"/>
              </m:rPr>
              <m:t>5</m:t>
            </m:r>
          </m:num>
          <m:den>
            <m:r>
              <m:rPr>
                <m:sty m:val="p"/>
              </m:rPr>
              <m:t>2</m:t>
            </m:r>
          </m:den>
        </m:f>
        <m:r>
          <m:rPr>
            <m:sty m:val="i"/>
          </m:rPr>
          <m:t>R</m:t>
        </m:r>
      </m:oMath>
      <w:r>
        <w:rPr/>
        <w:t xml:space="preserve">, exprimer le coefficient </w:t>
      </w:r>
      <m:oMath>
        <m:r>
          <m:rPr>
            <m:sty m:val="i"/>
          </m:rPr>
          <m:t>γ</m:t>
        </m:r>
      </m:oMath>
      <w:r>
        <w:rPr/>
        <w:t xml:space="preserve">.</w:t>
      </w:r>
      <w:r>
        <w:rPr/>
        <w:br w:type="textWrapping"/>
      </w:r>
      <w:r>
        <w:rPr>
          <w:rFonts w:eastAsia="Georgia" w:cs="Georgia" w:ascii="Georgia" w:hAnsi="Georgia"/>
        </w:rPr>
        <w:t xml:space="preserve">II.3.2. Etablir l'équation des adiabatiques réversibles </w:t>
      </w:r>
      <m:oMath>
        <m:sSup>
          <m:sSupPr/>
          <m:e>
            <m:r>
              <m:rPr>
                <m:sty m:val="i"/>
              </m:rPr>
              <m:t>T</m:t>
            </m:r>
          </m:e>
          <m:sup>
            <m:r>
              <m:rPr>
                <m:sty m:val="i"/>
              </m:rPr>
              <m:t>x</m:t>
            </m:r>
          </m:sup>
        </m:sSup>
        <m:sSup>
          <m:sSupPr/>
          <m:e>
            <m:r>
              <m:rPr>
                <m:sty m:val="i"/>
              </m:rPr>
              <m:t>P</m:t>
            </m:r>
          </m:e>
          <m:sup>
            <m:r>
              <m:rPr>
                <m:sty m:val="i"/>
              </m:rPr>
              <m:t>y</m:t>
            </m:r>
          </m:sup>
        </m:sSup>
        <m:r>
          <m:rPr>
            <m:sty m:val="p"/>
          </m:rPr>
          <m:t>=</m:t>
        </m:r>
      </m:oMath>
      <w:r>
        <w:rPr/>
        <w:t xml:space="preserve"> constante, en fonction de </w:t>
      </w:r>
      <m:oMath>
        <m:r>
          <m:rPr>
            <m:sty m:val="i"/>
          </m:rPr>
          <m:t>γ</m:t>
        </m:r>
      </m:oMath>
      <w:r>
        <w:rPr/>
        <w:t xml:space="preserve">.</w:t>
      </w:r>
      <w:r>
        <w:rPr/>
        <w:br w:type="textWrapping"/>
      </w:r>
      <w:r>
        <w:rPr/>
        <w:t xml:space="preserve">II.3.3. Etablir la relation donnant </w:t>
      </w:r>
      <m:oMath>
        <m:f>
          <m:fPr>
            <m:ctrlPr>
              <w:rPr>
                <w:rFonts w:ascii="Cambria Math" w:hAnsi="Cambria Math"/>
              </w:rPr>
            </m:ctrlPr>
          </m:fPr>
          <m:num>
            <m:r>
              <m:rPr>
                <m:sty m:val="i"/>
              </m:rPr>
              <m:t>d</m:t>
            </m:r>
            <m:r>
              <m:rPr>
                <m:sty m:val="i"/>
              </m:rPr>
              <m:t>T</m:t>
            </m:r>
          </m:num>
          <m:den>
            <m:r>
              <m:rPr>
                <m:sty m:val="i"/>
              </m:rPr>
              <m:t>T</m:t>
            </m:r>
          </m:den>
        </m:f>
      </m:oMath>
      <w:r>
        <w:rPr/>
        <w:t xml:space="preserve"> en fonction de </w:t>
      </w:r>
      <m:oMath>
        <m:f>
          <m:fPr>
            <m:ctrlPr>
              <w:rPr>
                <w:rFonts w:ascii="Cambria Math" w:hAnsi="Cambria Math"/>
              </w:rPr>
            </m:ctrlPr>
          </m:fPr>
          <m:num>
            <m:r>
              <m:rPr>
                <m:sty m:val="i"/>
              </m:rPr>
              <m:t>d</m:t>
            </m:r>
            <m:r>
              <m:rPr>
                <m:sty m:val="i"/>
              </m:rPr>
              <m:t>P</m:t>
            </m:r>
          </m:num>
          <m:den>
            <m:r>
              <m:rPr>
                <m:sty m:val="i"/>
              </m:rPr>
              <m:t>P</m:t>
            </m:r>
          </m:den>
        </m:f>
      </m:oMath>
      <w:r>
        <w:rPr/>
        <w:t xml:space="preserve">.</w:t>
      </w:r>
      <w:r>
        <w:rPr/>
        <w:br w:type="textWrapping"/>
      </w:r>
      <w:r>
        <w:rPr>
          <w:rFonts w:eastAsia="Georgia" w:cs="Georgia" w:ascii="Georgia" w:hAnsi="Georgia"/>
        </w:rPr>
        <w:t xml:space="preserve">II.3.4. Établir l'expression du gradient de température adiabatique </w:t>
      </w:r>
      <m:oMath>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T</m:t>
                    </m:r>
                  </m:num>
                  <m:den>
                    <m:r>
                      <m:rPr>
                        <m:sty m:val="i"/>
                      </m:rPr>
                      <m:t>d</m:t>
                    </m:r>
                    <m:r>
                      <m:rPr>
                        <m:sty m:val="i"/>
                      </m:rPr>
                      <m:t>z</m:t>
                    </m:r>
                  </m:den>
                </m:f>
              </m:e>
            </m:d>
          </m:e>
          <m:sub>
            <m:r>
              <m:rPr>
                <m:nor/>
              </m:rPr>
              <m:t>adia </m:t>
            </m:r>
          </m:sub>
        </m:sSub>
      </m:oMath>
      <w:r>
        <w:rPr/>
        <w:t xml:space="preserve">, en fonction de </w:t>
      </w:r>
      <m:oMath>
        <m:r>
          <m:rPr>
            <m:sty m:val="i"/>
          </m:rPr>
          <m:t>γ</m:t>
        </m:r>
        <m:r>
          <m:rPr>
            <m:sty m:val="p"/>
          </m:rPr>
          <m:t>,</m:t>
        </m:r>
        <m:r>
          <m:rPr>
            <m:sty m:val="p"/>
          </m:rPr>
          <m:t>M</m:t>
        </m:r>
        <m:r>
          <m:rPr>
            <m:sty m:val="p"/>
          </m:rPr>
          <m:t>,</m:t>
        </m:r>
        <m:r>
          <m:rPr>
            <m:sty m:val="p"/>
          </m:rPr>
          <m:t>g</m:t>
        </m:r>
      </m:oMath>
      <w:r>
        <w:rPr/>
        <w:t xml:space="preserve"> et </w:t>
      </w:r>
      <m:oMath>
        <m:r>
          <m:rPr>
            <m:sty m:val="i"/>
          </m:rPr>
          <m:t>R</m:t>
        </m:r>
      </m:oMath>
      <w:r>
        <w:rPr/>
        <w:t xml:space="preserve">; calculer sa valeur pour l'air.</w:t>
      </w:r>
      <w:r>
        <w:rPr/>
        <w:br w:type="textWrapping"/>
      </w:r>
      <w:r>
        <w:rPr>
          <w:rFonts w:eastAsia="Georgia" w:cs="Georgia" w:ascii="Georgia" w:hAnsi="Georgia"/>
        </w:rPr>
        <w:t xml:space="preserve">II.3.5. "Mesdames et Messieurs, le commandant est heureux de vous accueillir à bord. Notre montée est maintenant terminée et nous volons actuellement à 10000 m . La température extérieure est de </w:t>
      </w:r>
      <m:oMath>
        <m:sSup>
          <m:sSupPr/>
          <m:e>
            <m:r>
              <m:rPr>
                <m:sty m:val="p"/>
              </m:rPr>
              <m:t>x</m:t>
            </m:r>
          </m:e>
          <m:sup>
            <m:r>
              <m:rPr>
                <m:sty m:val="p"/>
              </m:rPr>
              <m:t>∘</m:t>
            </m:r>
          </m:sup>
        </m:sSup>
        <m:r>
          <m:rPr>
            <m:sty m:val="p"/>
          </m:rPr>
          <m:t>C</m:t>
        </m:r>
      </m:oMath>
      <w:r>
        <w:rPr/>
        <w:t xml:space="preserve">. Il faisait </w:t>
      </w:r>
      <m:oMath>
        <m:sSup>
          <m:sSupPr/>
          <m:e>
            <m:r>
              <m:rPr>
                <m:sty m:val="p"/>
              </m:rPr>
              <m:t>15</m:t>
            </m:r>
          </m:e>
          <m:sup>
            <m:r>
              <m:rPr>
                <m:sty m:val="p"/>
              </m:rPr>
              <m:t>∘</m:t>
            </m:r>
          </m:sup>
        </m:sSup>
        <m:r>
          <m:rPr>
            <m:sty m:val="p"/>
          </m:rPr>
          <m:t>C</m:t>
        </m:r>
      </m:oMath>
      <w:r>
        <w:rPr>
          <w:rFonts w:eastAsia="Georgia" w:cs="Georgia" w:ascii="Georgia" w:hAnsi="Georgia"/>
        </w:rPr>
        <w:t xml:space="preserve"> à notre départ ... etc "</w:t>
      </w:r>
    </w:p>
    <w:p>
      <w:pPr>
        <w:spacing w:after="220" w:lineRule="auto"/>
      </w:pPr>
      <w:r>
        <w:rPr>
          <w:rFonts w:eastAsia="Georgia" w:cs="Georgia" w:ascii="Georgia" w:hAnsi="Georgia"/>
        </w:rPr>
        <w:t xml:space="preserve">A partir de la figure, donner la valeur de x et du gradient de température réel </w:t>
      </w:r>
      <m:oMath>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T</m:t>
                    </m:r>
                  </m:num>
                  <m:den>
                    <m:r>
                      <m:rPr>
                        <m:sty m:val="i"/>
                      </m:rPr>
                      <m:t>d</m:t>
                    </m:r>
                    <m:r>
                      <m:rPr>
                        <m:sty m:val="i"/>
                      </m:rPr>
                      <m:t>z</m:t>
                    </m:r>
                  </m:den>
                </m:f>
              </m:e>
            </m:d>
          </m:e>
          <m:sub>
            <m:r>
              <m:rPr>
                <m:nor/>
              </m:rPr>
              <m:t>reel </m:t>
            </m:r>
          </m:sub>
        </m:sSub>
      </m:oMath>
      <w:r>
        <w:rPr/>
        <w:t xml:space="preserve"> et le comparer au gradient adiabatique.</w:t>
      </w:r>
    </w:p>
    <w:p>
      <w:pPr>
        <w:spacing w:after="220" w:lineRule="auto"/>
      </w:pPr>
      <w:r>
        <w:rPr>
          <w:rFonts w:eastAsia="Georgia" w:cs="Georgia" w:ascii="Georgia" w:hAnsi="Georgia"/>
        </w:rPr>
        <w:t xml:space="preserve">Les transformations réelles au sein de l'atmosphère ne sont ni isothermes ( </w:t>
      </w:r>
      <m:oMath>
        <m:r>
          <m:rPr>
            <m:sty m:val="i"/>
          </m:rPr>
          <m:t>P</m:t>
        </m:r>
        <m:r>
          <m:rPr>
            <m:sty m:val="i"/>
          </m:rPr>
          <m:t>V</m:t>
        </m:r>
        <m:r>
          <m:rPr>
            <m:sty m:val="p"/>
          </m:rPr>
          <m:t>=</m:t>
        </m:r>
      </m:oMath>
      <w:r>
        <w:rPr/>
        <w:t xml:space="preserve"> constante), ni strictement adiabatiques ( </w:t>
      </w:r>
      <m:oMath>
        <m:r>
          <m:rPr>
            <m:sty m:val="i"/>
          </m:rPr>
          <m:t>P</m:t>
        </m:r>
        <m:sSup>
          <m:sSupPr/>
          <m:e>
            <m:r>
              <m:rPr>
                <m:sty m:val="i"/>
              </m:rPr>
              <m:t>V</m:t>
            </m:r>
          </m:e>
          <m:sup>
            <m:r>
              <m:rPr>
                <m:sty m:val="i"/>
              </m:rPr>
              <m:t>γ</m:t>
            </m:r>
          </m:sup>
        </m:sSup>
        <m:r>
          <m:rPr>
            <m:sty m:val="p"/>
          </m:rPr>
          <m:t>=</m:t>
        </m:r>
      </m:oMath>
      <w:r>
        <w:rPr/>
        <w:t xml:space="preserve"> constante), mais se situent entre les deux. On les dit allotropiques</w:t>
      </w:r>
      <w:r>
        <w:rPr/>
        <w:br w:type="textWrapping"/>
      </w:r>
      <m:oMath>
        <m:sSup>
          <m:sSupPr/>
          <m:e>
            <m:r>
              <m:rPr>
                <m:sty m:val="p"/>
              </m:rPr>
              <m:t>PV</m:t>
            </m:r>
          </m:e>
          <m:sup>
            <m:r>
              <m:rPr>
                <m:sty m:val="p"/>
              </m:rPr>
              <m:t>q</m:t>
            </m:r>
          </m:sup>
        </m:sSup>
        <m:r>
          <m:rPr>
            <m:sty m:val="p"/>
          </m:rPr>
          <m:t>=</m:t>
        </m:r>
      </m:oMath>
      <w:r>
        <w:rPr/>
        <w:t xml:space="preserve"> constante,</w:t>
      </w:r>
      <m:oMath>
        <m:r>
          <m:rPr>
            <m:sty m:val="p"/>
          </m:rPr>
          <m:t xml:space="preserve"> </m:t>
        </m:r>
        <m:r>
          <m:rPr>
            <m:sty m:val="p"/>
          </m:rPr>
          <m:t>1</m:t>
        </m:r>
        <m:r>
          <m:rPr>
            <m:sty m:val="p"/>
          </m:rPr>
          <m:t>&lt;</m:t>
        </m:r>
        <m:r>
          <m:rPr>
            <m:sty m:val="p"/>
          </m:rPr>
          <m:t>q</m:t>
        </m:r>
        <m:r>
          <m:rPr>
            <m:sty m:val="p"/>
          </m:rPr>
          <m:t>&lt;</m:t>
        </m:r>
        <m:r>
          <m:rPr>
            <m:sty m:val="i"/>
          </m:rPr>
          <m:t>γ</m:t>
        </m:r>
      </m:oMath>
      <w:r>
        <w:rPr/>
        <w:t xml:space="preserve">.</w:t>
      </w:r>
      <w:r>
        <w:rPr/>
        <w:br w:type="textWrapping"/>
      </w:r>
      <w:r>
        <w:rPr>
          <w:rFonts w:eastAsia="Georgia" w:cs="Georgia" w:ascii="Georgia" w:hAnsi="Georgia"/>
        </w:rPr>
        <w:t xml:space="preserve">II.3.6. Donner la valeur de q à partir des valeurs lues sur la figure.</w:t>
      </w:r>
      <w:r>
        <w:rPr/>
        <w:br w:type="textWrapping"/>
      </w:r>
      <w:r>
        <w:rPr>
          <w:rFonts w:eastAsia="Georgia" w:cs="Georgia" w:ascii="Georgia" w:hAnsi="Georgia"/>
        </w:rPr>
        <w:t xml:space="preserve">II.3.7. Donner la distribution réelle de température </w:t>
      </w:r>
      <m:oMath>
        <m:r>
          <m:rPr>
            <m:sty m:val="p"/>
          </m:rPr>
          <m:t>T</m:t>
        </m:r>
        <m:r>
          <m:rPr>
            <m:sty m:val="p"/>
          </m:rPr>
          <m:t>(</m:t>
        </m:r>
        <m:r>
          <m:rPr>
            <m:sty m:val="p"/>
          </m:rPr>
          <m:t>z</m:t>
        </m:r>
        <m:r>
          <m:rPr>
            <m:sty m:val="p"/>
          </m:rPr>
          <m:t>)</m:t>
        </m:r>
      </m:oMath>
      <w:r>
        <w:rPr/>
        <w:t xml:space="preserve">.</w:t>
      </w:r>
      <w:r>
        <w:rPr/>
        <w:br w:type="textWrapping"/>
      </w:r>
      <w:r>
        <w:rPr>
          <w:rFonts w:eastAsia="Georgia" w:cs="Georgia" w:ascii="Georgia" w:hAnsi="Georgia"/>
        </w:rPr>
        <w:t xml:space="preserve">II.3.8. Donner la distribution réelle de pression </w:t>
      </w:r>
      <m:oMath>
        <m:r>
          <m:rPr>
            <m:sty m:val="p"/>
          </m:rPr>
          <m:t>P</m:t>
        </m:r>
        <m:r>
          <m:rPr>
            <m:sty m:val="p"/>
          </m:rPr>
          <m:t>(</m:t>
        </m:r>
        <m:r>
          <m:rPr>
            <m:sty m:val="p"/>
          </m:rPr>
          <m:t>z</m:t>
        </m:r>
        <m:r>
          <m:rPr>
            <m:sty m:val="p"/>
          </m:rPr>
          <m:t>)</m:t>
        </m:r>
      </m:oMath>
      <w:r>
        <w:rPr/>
        <w:t xml:space="preserve">.</w:t>
      </w:r>
      <w:r>
        <w:rPr/>
        <w:br w:type="textWrapping"/>
      </w:r>
      <w:r>
        <w:rPr>
          <w:rFonts w:eastAsia="Georgia" w:cs="Georgia" w:ascii="Georgia" w:hAnsi="Georgia"/>
        </w:rPr>
        <w:t xml:space="preserve">II.3.9. Calculer T et P à 10000 m .</w:t>
      </w:r>
      <w:r>
        <w:rPr/>
        <w:br w:type="textWrapping"/>
      </w:r>
      <w:r>
        <w:rPr>
          <w:rFonts w:eastAsia="Georgia" w:cs="Georgia" w:ascii="Georgia" w:hAnsi="Georgia"/>
        </w:rPr>
        <w:t xml:space="preserve">II.3.10. Qu'appelle-t-on maladie de l'altitude ? Pourquoi les athlètes s'entraînent-ils en altitude ? Pourquoi tente-t-on d'établir des records de vitesse sur piste à Mexico ?</w:t>
      </w:r>
    </w:p>
    <w:p>
      <w:pPr>
        <w:spacing w:line="271" w:before="330" w:lineRule="auto"/>
      </w:pPr>
      <w:r>
        <w:rPr>
          <w:rFonts w:eastAsia="Georgia" w:cs="Georgia" w:ascii="Georgia" w:hAnsi="Georgia"/>
          <w:b/>
          <w:sz w:val="42"/>
        </w:rPr>
        <w:t xml:space="preserve">II.4.- Le critère de Schwarzchild</w:t>
      </w:r>
    </w:p>
    <w:p>
      <w:pPr>
        <w:spacing w:after="220" w:lineRule="auto"/>
      </w:pPr>
      <w:r>
        <w:rPr>
          <w:rFonts w:eastAsia="Georgia" w:cs="Georgia" w:ascii="Georgia" w:hAnsi="Georgia"/>
        </w:rPr>
        <w:t xml:space="preserve">On sait par expérience qu'un fluide, et plus particulièrement l'atmosphère, en équilibre hydrostatique, est stratifié : ceci veut dire qu'il existe suivant la verticale un gradient de pression et un gradient de température.</w:t>
      </w:r>
    </w:p>
    <w:p>
      <w:pPr>
        <w:spacing w:after="220" w:lineRule="auto"/>
      </w:pPr>
      <w:r>
        <w:rPr>
          <w:rFonts w:eastAsia="Georgia" w:cs="Georgia" w:ascii="Georgia" w:hAnsi="Georgia"/>
        </w:rPr>
        <w:t xml:space="preserve">Pour l'atmosphère terrestre, la sollicitation thermique provient de l'énergie radiative solaire et la sollicitation mécanique est associée au champ de gravitation.</w:t>
      </w:r>
    </w:p>
    <w:p>
      <w:pPr>
        <w:spacing w:after="220" w:lineRule="auto"/>
      </w:pPr>
      <w:r>
        <w:rPr>
          <w:rFonts w:eastAsia="Georgia" w:cs="Georgia" w:ascii="Georgia" w:hAnsi="Georgia"/>
        </w:rPr>
        <w:t xml:space="preserve">Se pose alors la question de la mise en mouvement d'un tel fluide et c'est pour y répondre que Schwarzchild, s'inspirant des résultats précédents, a formulé son critère</w:t>
      </w:r>
      <w:r>
        <w:rPr/>
        <w:br w:type="textWrapping"/>
      </w:r>
      <w:r>
        <w:rPr>
          <w:rFonts w:eastAsia="Georgia" w:cs="Georgia" w:ascii="Georgia" w:hAnsi="Georgia"/>
        </w:rPr>
        <w:t xml:space="preserve">"La convection apparaît dans un fluide en équilibre hydrostatique si le gradient de température réel devient inférieur au gradient de température adiabatique"</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T</m:t>
                      </m:r>
                    </m:num>
                    <m:den>
                      <m:r>
                        <m:rPr>
                          <m:sty m:val="i"/>
                        </m:rPr>
                        <m:t>d</m:t>
                      </m:r>
                      <m:r>
                        <m:rPr>
                          <m:sty m:val="i"/>
                        </m:rPr>
                        <m:t>z</m:t>
                      </m:r>
                    </m:den>
                  </m:f>
                </m:e>
              </m:d>
            </m:e>
            <m:sub>
              <m:r>
                <m:rPr>
                  <m:nor/>
                </m:rPr>
                <m:t>adia </m:t>
              </m:r>
            </m:sub>
          </m:sSub>
          <m:r>
            <m:rPr>
              <m:sty m:val="p"/>
            </m:rPr>
            <m:t>&gt;</m:t>
          </m:r>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T</m:t>
                      </m:r>
                    </m:num>
                    <m:den>
                      <m:r>
                        <m:rPr>
                          <m:sty m:val="i"/>
                        </m:rPr>
                        <m:t>d</m:t>
                      </m:r>
                      <m:r>
                        <m:rPr>
                          <m:sty m:val="i"/>
                        </m:rPr>
                        <m:t>z</m:t>
                      </m:r>
                    </m:den>
                  </m:f>
                </m:e>
              </m:d>
            </m:e>
            <m:sub>
              <m:r>
                <m:rPr>
                  <m:nor/>
                </m:rPr>
                <m:t>reel </m:t>
              </m:r>
            </m:sub>
          </m:sSub>
        </m:oMath>
      </m:oMathPara>
    </w:p>
    <w:p>
      <w:pPr>
        <w:spacing w:after="220" w:lineRule="auto"/>
      </w:pPr>
      <w:r>
        <w:rPr>
          <w:rFonts w:eastAsia="Georgia" w:cs="Georgia" w:ascii="Georgia" w:hAnsi="Georgia"/>
        </w:rPr>
        <w:t xml:space="preserve">Schwarzchild a établi ce critère en vue de comprendre la structure interne du soleil.</w:t>
      </w:r>
      <w:r>
        <w:rPr/>
        <w:br w:type="textWrapping"/>
      </w:r>
      <w:r>
        <w:rPr>
          <w:rFonts w:eastAsia="Georgia" w:cs="Georgia" w:ascii="Georgia" w:hAnsi="Georgia"/>
        </w:rPr>
        <w:t xml:space="preserve">Soit donc un fluide en équilibre hydrostatique, sous l'action de la pesanteur, tel que</w:t>
      </w:r>
    </w:p>
    <w:p>
      <w:pPr>
        <w:spacing w:after="220" w:lineRule="auto"/>
      </w:pPr>
      <m:oMathPara>
        <m:oMath>
          <m:r>
            <m:rPr>
              <m:sty m:val="i"/>
            </m:rPr>
            <m:t>d</m:t>
          </m:r>
          <m:r>
            <m:rPr>
              <m:sty m:val="p"/>
            </m:rPr>
            <m:t>P</m:t>
          </m:r>
          <m:r>
            <m:rPr>
              <m:sty m:val="p"/>
            </m:rPr>
            <m:t>=</m:t>
          </m:r>
          <m:r>
            <m:rPr>
              <m:sty m:val="p"/>
            </m:rPr>
            <m:t>−</m:t>
          </m:r>
          <m:r>
            <m:rPr>
              <m:sty m:val="i"/>
            </m:rPr>
            <m:t>ρ</m:t>
          </m:r>
          <m:r>
            <m:rPr>
              <m:sty m:val="p"/>
            </m:rPr>
            <m:t>gdz</m:t>
          </m:r>
        </m:oMath>
      </m:oMathPara>
    </w:p>
    <w:p>
      <w:pPr>
        <w:spacing w:after="220" w:lineRule="auto"/>
      </w:pPr>
      <w:r>
        <w:rPr/>
        <w:t xml:space="preserve">On notera </w:t>
      </w:r>
      <m:oMath>
        <m:r>
          <m:rPr>
            <m:sty m:val="p"/>
          </m:rPr>
          <m:t>P</m:t>
        </m:r>
        <m:r>
          <m:rPr>
            <m:sty m:val="p"/>
          </m:rPr>
          <m:t>,</m:t>
        </m:r>
        <m:r>
          <m:rPr>
            <m:sty m:val="p"/>
          </m:rPr>
          <m:t>T</m:t>
        </m:r>
      </m:oMath>
      <w:r>
        <w:rPr/>
        <w:t xml:space="preserve"> et </w:t>
      </w:r>
      <m:oMath>
        <m:r>
          <m:rPr>
            <m:sty m:val="i"/>
          </m:rPr>
          <m:t>ρ</m:t>
        </m:r>
      </m:oMath>
      <w:r>
        <w:rPr>
          <w:rFonts w:eastAsia="Georgia" w:cs="Georgia" w:ascii="Georgia" w:hAnsi="Georgia"/>
        </w:rPr>
        <w:t xml:space="preserve"> les pression, température et masse volumique du fluide.</w:t>
      </w:r>
      <w:r>
        <w:rPr/>
        <w:br w:type="textWrapping"/>
      </w:r>
      <w:r>
        <w:rPr>
          <w:rFonts w:eastAsia="Georgia" w:cs="Georgia" w:ascii="Georgia" w:hAnsi="Georgia"/>
        </w:rPr>
        <w:t xml:space="preserve">Un petit élément de volume dV, de section horizontale dS et d'épaisseur dz, initialement à l'altitude </w:t>
      </w:r>
      <m:oMath>
        <m:r>
          <m:rPr>
            <m:sty m:val="i"/>
          </m:rPr>
          <m:t>z</m:t>
        </m:r>
      </m:oMath>
      <w:r>
        <w:rPr>
          <w:rFonts w:eastAsia="Georgia" w:cs="Georgia" w:ascii="Georgia" w:hAnsi="Georgia"/>
        </w:rPr>
        <w:t xml:space="preserve">, se déplace verticalement de la quantité </w:t>
      </w:r>
      <m:oMath>
        <m:r>
          <m:rPr>
            <m:sty m:val="i"/>
          </m:rPr>
          <m:t>δ</m:t>
        </m:r>
        <m:r>
          <m:rPr>
            <m:sty m:val="i"/>
          </m:rPr>
          <m:t>z</m:t>
        </m:r>
      </m:oMath>
      <w:r>
        <w:rPr>
          <w:rFonts w:eastAsia="Georgia" w:cs="Georgia" w:ascii="Georgia" w:hAnsi="Georgia"/>
        </w:rPr>
        <w:t xml:space="preserve">. Il se met immédiatement en équilibre de pression avec le milieu ambiant à l'altitude </w:t>
      </w:r>
      <m:oMath>
        <m:r>
          <m:rPr>
            <m:sty m:val="p"/>
          </m:rPr>
          <m:t>z</m:t>
        </m:r>
        <m:r>
          <m:rPr>
            <m:sty m:val="p"/>
          </m:rPr>
          <m:t>+</m:t>
        </m:r>
        <m:r>
          <m:rPr>
            <m:sty m:val="i"/>
          </m:rPr>
          <m:t>δ</m:t>
        </m:r>
        <m:r>
          <m:rPr>
            <m:sty m:val="p"/>
          </m:rPr>
          <m:t>z</m:t>
        </m:r>
      </m:oMath>
      <w:r>
        <w:rPr>
          <w:rFonts w:eastAsia="Georgia" w:cs="Georgia" w:ascii="Georgia" w:hAnsi="Georgia"/>
        </w:rPr>
        <w:t xml:space="preserve">. Il subit donc une détente ou une compression adiabatiques. Sa masse volumique et sa température notées respectivement </w:t>
      </w:r>
      <m:oMath>
        <m:sSub>
          <m:sSubPr/>
          <m:e>
            <m:r>
              <m:rPr>
                <m:sty m:val="i"/>
              </m:rPr>
              <m:t>ρ</m:t>
            </m:r>
          </m:e>
          <m:sub>
            <m:r>
              <m:rPr>
                <m:sty m:val="p"/>
              </m:rPr>
              <m:t>1</m:t>
            </m:r>
          </m:sub>
        </m:sSub>
      </m:oMath>
      <w:r>
        <w:rPr/>
        <w:t xml:space="preserve"> et </w:t>
      </w:r>
      <m:oMath>
        <m:sSub>
          <m:sSubPr/>
          <m:e>
            <m:r>
              <m:rPr>
                <m:sty m:val="i"/>
              </m:rPr>
              <m:t>T</m:t>
            </m:r>
          </m:e>
          <m:sub>
            <m:r>
              <m:rPr>
                <m:sty m:val="p"/>
              </m:rPr>
              <m:t>1</m:t>
            </m:r>
          </m:sub>
        </m:sSub>
      </m:oMath>
      <w:r>
        <w:rPr>
          <w:rFonts w:eastAsia="Georgia" w:cs="Georgia" w:ascii="Georgia" w:hAnsi="Georgia"/>
        </w:rPr>
        <w:t xml:space="preserve">, sont différentes du fluide ambiant qui n'est plus en équilibre adiabatique.</w:t>
      </w:r>
      <w:r>
        <w:rPr/>
        <w:br w:type="textWrapping"/>
      </w:r>
      <w:r>
        <w:rPr>
          <w:rFonts w:eastAsia="Georgia" w:cs="Georgia" w:ascii="Georgia" w:hAnsi="Georgia"/>
        </w:rPr>
        <w:t xml:space="preserve">II.4.1. Montrer que l'équation du mouvement est</w:t>
      </w:r>
      <w:r>
        <w:rPr/>
        <w:br w:type="textWrapping"/>
      </w:r>
      <m:oMath>
        <m:r>
          <m:rPr>
            <m:sty m:val="i"/>
          </m:rPr>
          <m:t>δ</m:t>
        </m:r>
        <m:acc>
          <m:accPr>
            <m:chr m:val="¨"/>
          </m:accPr>
          <m:e>
            <m:r>
              <m:rPr>
                <m:sty m:val="i"/>
              </m:rPr>
              <m:t>z</m:t>
            </m:r>
          </m:e>
        </m:acc>
        <m:r>
          <m:rPr>
            <m:sty m:val="p"/>
          </m:rPr>
          <m:t>=</m:t>
        </m:r>
        <m:f>
          <m:fPr>
            <m:ctrlPr>
              <w:rPr>
                <w:rFonts w:ascii="Cambria Math" w:hAnsi="Cambria Math"/>
              </w:rPr>
            </m:ctrlPr>
          </m:fPr>
          <m:num>
            <m:r>
              <m:rPr>
                <m:sty m:val="i"/>
              </m:rPr>
              <m:t>δ</m:t>
            </m:r>
            <m:r>
              <m:rPr>
                <m:sty m:val="i"/>
              </m:rPr>
              <m:t>ρ</m:t>
            </m:r>
          </m:num>
          <m:den>
            <m:sSub>
              <m:sSubPr/>
              <m:e>
                <m:r>
                  <m:rPr>
                    <m:sty m:val="i"/>
                  </m:rPr>
                  <m:t>ρ</m:t>
                </m:r>
              </m:e>
              <m:sub>
                <m:r>
                  <m:rPr>
                    <m:sty m:val="p"/>
                  </m:rPr>
                  <m:t>1</m:t>
                </m:r>
              </m:sub>
            </m:sSub>
          </m:den>
        </m:f>
        <m:r>
          <m:rPr>
            <m:sty m:val="i"/>
          </m:rPr>
          <m:t>g</m:t>
        </m:r>
      </m:oMath>
      <w:r>
        <w:rPr>
          <w:rFonts w:eastAsia="Georgia" w:cs="Georgia" w:ascii="Georgia" w:hAnsi="Georgia"/>
        </w:rPr>
        <w:t xml:space="preserve"> où </w:t>
      </w:r>
      <m:oMath>
        <m:r>
          <m:rPr>
            <m:sty m:val="i"/>
          </m:rPr>
          <m:t>δ</m:t>
        </m:r>
        <m:acc>
          <m:accPr>
            <m:chr m:val="¨"/>
          </m:accPr>
          <m:e>
            <m:r>
              <m:rPr>
                <m:sty m:val="i"/>
              </m:rPr>
              <m:t>z</m:t>
            </m:r>
          </m:e>
        </m:acc>
        <m:r>
          <m:rPr>
            <m:sty m:val="p"/>
          </m:rPr>
          <m:t>=</m:t>
        </m:r>
        <m:f>
          <m:fPr>
            <m:ctrlPr>
              <w:rPr>
                <w:rFonts w:ascii="Cambria Math" w:hAnsi="Cambria Math"/>
              </w:rPr>
            </m:ctrlPr>
          </m:fPr>
          <m:num>
            <m:sSup>
              <m:sSupPr/>
              <m:e>
                <m:r>
                  <m:rPr>
                    <m:sty m:val="i"/>
                  </m:rPr>
                  <m:t>δ</m:t>
                </m:r>
              </m:e>
              <m:sup>
                <m:r>
                  <m:rPr>
                    <m:sty m:val="p"/>
                  </m:rPr>
                  <m:t>2</m:t>
                </m:r>
              </m:sup>
            </m:sSup>
            <m:r>
              <m:rPr>
                <m:sty m:val="i"/>
              </m:rPr>
              <m:t>z</m:t>
            </m:r>
          </m:num>
          <m:den>
            <m:r>
              <m:rPr>
                <m:sty m:val="i"/>
              </m:rPr>
              <m:t>δ</m:t>
            </m:r>
            <m:sSup>
              <m:sSupPr/>
              <m:e>
                <m:r>
                  <m:rPr>
                    <m:sty m:val="i"/>
                  </m:rPr>
                  <m:t>t</m:t>
                </m:r>
              </m:e>
              <m:sup>
                <m:r>
                  <m:rPr>
                    <m:sty m:val="p"/>
                  </m:rPr>
                  <m:t>2</m:t>
                </m:r>
              </m:sup>
            </m:sSup>
          </m:den>
        </m:f>
      </m:oMath>
      <w:r>
        <w:rPr/>
        <w:t xml:space="preserve"> et </w:t>
      </w:r>
      <m:oMath>
        <m:r>
          <m:rPr>
            <m:sty m:val="i"/>
          </m:rPr>
          <m:t>δ</m:t>
        </m:r>
        <m:r>
          <m:rPr>
            <m:sty m:val="i"/>
          </m:rPr>
          <m:t>ρ</m:t>
        </m:r>
        <m:r>
          <m:rPr>
            <m:sty m:val="p"/>
          </m:rPr>
          <m:t>=</m:t>
        </m:r>
        <m:r>
          <m:rPr>
            <m:sty m:val="i"/>
          </m:rPr>
          <m:t>ρ</m:t>
        </m:r>
        <m:r>
          <m:rPr>
            <m:sty m:val="p"/>
          </m:rPr>
          <m:t>−</m:t>
        </m:r>
        <m:sSub>
          <m:sSubPr/>
          <m:e>
            <m:r>
              <m:rPr>
                <m:sty m:val="i"/>
              </m:rPr>
              <m:t>ρ</m:t>
            </m:r>
          </m:e>
          <m:sub>
            <m:r>
              <m:rPr>
                <m:sty m:val="p"/>
              </m:rPr>
              <m:t>1</m:t>
            </m:r>
          </m:sub>
        </m:sSub>
      </m:oMath>
      <w:r>
        <w:rPr/>
        <w:t xml:space="preserve">.</w:t>
      </w:r>
      <w:r>
        <w:rPr/>
        <w:br w:type="textWrapping"/>
      </w:r>
      <w:r>
        <w:rPr>
          <w:rFonts w:eastAsia="Georgia" w:cs="Georgia" w:ascii="Georgia" w:hAnsi="Georgia"/>
        </w:rPr>
        <w:t xml:space="preserve">II.4.2. Montrer que l'on peut écrire au premier ordre</w:t>
      </w:r>
      <w:r>
        <w:rPr/>
        <w:br w:type="textWrapping"/>
      </w:r>
      <m:oMath>
        <m:r>
          <m:rPr>
            <m:sty m:val="i"/>
          </m:rPr>
          <m:t>δ</m:t>
        </m:r>
        <m:acc>
          <m:accPr>
            <m:chr m:val="¨"/>
          </m:accPr>
          <m:e>
            <m:r>
              <m:rPr>
                <m:sty m:val="i"/>
              </m:rPr>
              <m:t>z</m:t>
            </m:r>
          </m:e>
        </m:acc>
        <m:r>
          <m:rPr>
            <m:sty m:val="p"/>
          </m:rPr>
          <m:t>=</m:t>
        </m:r>
        <m:r>
          <m:rPr>
            <m:sty m:val="i"/>
          </m:rPr>
          <m:t>α</m:t>
        </m:r>
        <m:r>
          <m:rPr>
            <m:sty m:val="i"/>
          </m:rPr>
          <m:t>g</m:t>
        </m:r>
        <m:d>
          <m:dPr>
            <m:begChr m:val="["/>
            <m:endChr m:val="]"/>
            <m:ctrlPr>
              <w:rPr>
                <w:rFonts w:ascii="Cambria Math" w:hAnsi="Cambria Math"/>
              </w:rPr>
            </m:ctrlPr>
          </m:dPr>
          <m:e>
            <m:sSub>
              <m:sSubPr/>
              <m:e>
                <m:r>
                  <m:rPr>
                    <m:sty m:val="i"/>
                  </m:rPr>
                  <m:t>T</m:t>
                </m:r>
              </m:e>
              <m:sub>
                <m:r>
                  <m:rPr>
                    <m:sty m:val="p"/>
                  </m:rPr>
                  <m:t>1</m:t>
                </m:r>
              </m:sub>
            </m:sSub>
            <m:r>
              <m:rPr>
                <m:sty m:val="p"/>
              </m:rPr>
              <m:t>−</m:t>
            </m:r>
            <m:r>
              <m:rPr>
                <m:sty m:val="i"/>
              </m:rPr>
              <m:t>T</m:t>
            </m:r>
            <m:r>
              <m:rPr>
                <m:sty m:val="p"/>
              </m:rPr>
              <m:t>(</m:t>
            </m:r>
            <m:r>
              <m:rPr>
                <m:sty m:val="i"/>
              </m:rPr>
              <m:t>z</m:t>
            </m:r>
            <m:r>
              <m:rPr>
                <m:sty m:val="p"/>
              </m:rPr>
              <m:t>+</m:t>
            </m:r>
            <m:r>
              <m:rPr>
                <m:sty m:val="i"/>
              </m:rPr>
              <m:t>δ</m:t>
            </m:r>
            <m:r>
              <m:rPr>
                <m:sty m:val="i"/>
              </m:rPr>
              <m:t>z</m:t>
            </m:r>
            <m:r>
              <m:rPr>
                <m:sty m:val="p"/>
              </m:rPr>
              <m:t>)</m:t>
            </m:r>
          </m:e>
        </m:d>
      </m:oMath>
      <w:r>
        <w:rPr>
          <w:rFonts w:eastAsia="Georgia" w:cs="Georgia" w:ascii="Georgia" w:hAnsi="Georgia"/>
        </w:rPr>
        <w:t xml:space="preserve"> où </w:t>
      </w:r>
      <m:oMath>
        <m:r>
          <m:rPr>
            <m:sty m:val="i"/>
          </m:rPr>
          <m:t>α</m:t>
        </m:r>
        <m:r>
          <m:rPr>
            <m:sty m:val="p"/>
          </m:rPr>
          <m:t>=</m:t>
        </m:r>
        <m:f>
          <m:fPr>
            <m:ctrlPr>
              <w:rPr>
                <w:rFonts w:ascii="Cambria Math" w:hAnsi="Cambria Math"/>
              </w:rPr>
            </m:ctrlPr>
          </m:fPr>
          <m:num>
            <m:r>
              <m:rPr>
                <m:sty m:val="p"/>
              </m:rPr>
              <m:t>1</m:t>
            </m:r>
          </m:num>
          <m:den>
            <m:r>
              <m:rPr>
                <m:sty m:val="i"/>
              </m:rPr>
              <m:t>V</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T</m:t>
                    </m:r>
                  </m:den>
                </m:f>
              </m:e>
            </m:d>
          </m:e>
          <m:sub>
            <m:r>
              <m:rPr>
                <m:sty m:val="i"/>
              </m:rPr>
              <m:t>P</m:t>
            </m:r>
          </m:sub>
        </m:sSub>
      </m:oMath>
      <w:r>
        <w:rPr/>
        <w:br w:type="textWrapping"/>
      </w:r>
      <w:r>
        <w:rPr>
          <w:rFonts w:eastAsia="Georgia" w:cs="Georgia" w:ascii="Georgia" w:hAnsi="Georgia"/>
        </w:rPr>
        <w:t xml:space="preserve">II.4.3. En déduire le critère de Schwarzchild.</w:t>
      </w:r>
    </w:p>
    <w:p>
      <w:pPr>
        <w:spacing w:after="220" w:lineRule="auto"/>
      </w:pPr>
      <w:r>
        <w:rPr>
          <w:rFonts w:eastAsia="Georgia" w:cs="Georgia" w:ascii="Georgia" w:hAnsi="Georgia"/>
        </w:rPr>
        <w:t xml:space="preserve">L'étude du mouvement des planètes autour du soleil permet d'assigner à ce dernier une masse </w:t>
      </w:r>
      <m:oMath>
        <m:sSub>
          <m:sSubPr/>
          <m:e>
            <m:r>
              <m:rPr>
                <m:sty m:val="i"/>
              </m:rPr>
              <m:t>M</m:t>
            </m:r>
          </m:e>
          <m:sub>
            <m:r>
              <m:rPr>
                <m:sty m:val="p"/>
              </m:rPr>
              <m:t>S</m:t>
            </m:r>
          </m:sub>
        </m:sSub>
        <m:r>
          <m:rPr>
            <m:sty m:val="p"/>
          </m:rPr>
          <m:t>=</m:t>
        </m:r>
        <m:sSup>
          <m:sSupPr/>
          <m:e>
            <m:r>
              <m:rPr>
                <m:sty m:val="p"/>
              </m:rPr>
              <m:t>2.10</m:t>
            </m:r>
          </m:e>
          <m:sup>
            <m:r>
              <m:rPr>
                <m:sty m:val="p"/>
              </m:rPr>
              <m:t>30</m:t>
            </m:r>
          </m:sup>
        </m:sSup>
      </m:oMath>
      <w:r>
        <w:rPr>
          <w:rFonts w:eastAsia="Georgia" w:cs="Georgia" w:ascii="Georgia" w:hAnsi="Georgia"/>
        </w:rPr>
        <w:t xml:space="preserve"> kg , ainsi que de déterminer la distance terre-soleil </w:t>
      </w:r>
      <m:oMath>
        <m:r>
          <m:rPr>
            <m:sty m:val="p"/>
          </m:rPr>
          <m:t>a</m:t>
        </m:r>
        <m:r>
          <m:rPr>
            <m:sty m:val="p"/>
          </m:rPr>
          <m:t>=</m:t>
        </m:r>
        <m:r>
          <m:rPr>
            <m:sty m:val="p"/>
          </m:rPr>
          <m:t>150</m:t>
        </m:r>
      </m:oMath>
      <w:r>
        <w:rPr>
          <w:rFonts w:eastAsia="Georgia" w:cs="Georgia" w:ascii="Georgia" w:hAnsi="Georgia"/>
        </w:rPr>
        <w:t xml:space="preserve"> millions de kilomètres.</w:t>
      </w:r>
    </w:p>
    <w:p>
      <w:pPr>
        <w:spacing w:after="220" w:lineRule="auto"/>
      </w:pPr>
      <w:r>
        <w:rPr>
          <w:rFonts w:eastAsia="Georgia" w:cs="Georgia" w:ascii="Georgia" w:hAnsi="Georgia"/>
        </w:rPr>
        <w:t xml:space="preserve">Le disque solaire ou photosphère possède une température de 5800 K en accord avec la loi du maximum d'émission du corps noir, qui correspond à une longueur d'onde </w:t>
      </w:r>
      <m:oMath>
        <m:r>
          <m:rPr>
            <m:sty m:val="i"/>
          </m:rPr>
          <m:t>λ</m:t>
        </m:r>
        <m:r>
          <m:rPr>
            <m:sty m:val="p"/>
          </m:rPr>
          <m:t>m</m:t>
        </m:r>
      </m:oMath>
      <w:r>
        <w:rPr>
          <w:rFonts w:eastAsia="Georgia" w:cs="Georgia" w:ascii="Georgia" w:hAnsi="Georgia"/>
        </w:rPr>
        <w:t xml:space="preserve"> située au centre du spectre visible (chlorophylle), conformément à :</w:t>
      </w:r>
      <w:r>
        <w:rPr/>
        <w:br w:type="textWrapping"/>
      </w:r>
      <m:oMath>
        <m:sSub>
          <m:sSubPr/>
          <m:e>
            <m:r>
              <m:rPr>
                <m:sty m:val="i"/>
              </m:rPr>
              <m:t>λ</m:t>
            </m:r>
          </m:e>
          <m:sub>
            <m:r>
              <m:rPr>
                <m:sty m:val="p"/>
              </m:rPr>
              <m:t>m</m:t>
            </m:r>
          </m:sub>
        </m:sSub>
        <m:r>
          <m:rPr>
            <m:sty m:val="p"/>
          </m:rPr>
          <m:t>T</m:t>
        </m:r>
        <m:r>
          <m:rPr>
            <m:sty m:val="p"/>
          </m:rPr>
          <m:t>=</m:t>
        </m:r>
        <m:r>
          <m:rPr>
            <m:sty m:val="p"/>
          </m:rPr>
          <m:t>2898</m:t>
        </m:r>
        <m:r>
          <m:rPr>
            <m:sty m:val="p"/>
          </m:rPr>
          <m:t xml:space="preserve"> </m:t>
        </m:r>
      </m:oMath>
      <w:r>
        <w:rPr/>
        <w:t xml:space="preserve"> avec </w:t>
      </w:r>
      <m:oMath>
        <m:sSub>
          <m:sSubPr/>
          <m:e>
            <m:r>
              <m:rPr>
                <m:sty m:val="i"/>
              </m:rPr>
              <m:t>λ</m:t>
            </m:r>
          </m:e>
          <m:sub>
            <m:r>
              <m:rPr>
                <m:sty m:val="p"/>
              </m:rPr>
              <m:t>m</m:t>
            </m:r>
          </m:sub>
        </m:sSub>
      </m:oMath>
      <w:r>
        <w:rPr/>
        <w:t xml:space="preserve"> en </w:t>
      </w:r>
      <m:oMath>
        <m:r>
          <m:rPr>
            <m:sty m:val="i"/>
          </m:rPr>
          <m:t>μ</m:t>
        </m:r>
        <m:r>
          <m:rPr>
            <m:sty m:val="p"/>
          </m:rPr>
          <m:t>m</m:t>
        </m:r>
      </m:oMath>
      <w:r>
        <w:rPr/>
        <w:t xml:space="preserve"> et T en K.</w:t>
      </w:r>
      <w:r>
        <w:rPr/>
        <w:br w:type="textWrapping"/>
      </w:r>
      <w:r>
        <w:rPr/>
        <w:t xml:space="preserve">II.4.4. Calculer </w:t>
      </w:r>
      <m:oMath>
        <m:sSub>
          <m:sSubPr/>
          <m:e>
            <m:r>
              <m:rPr>
                <m:sty m:val="i"/>
              </m:rPr>
              <m:t>λ</m:t>
            </m:r>
          </m:e>
          <m:sub>
            <m:r>
              <m:rPr>
                <m:sty m:val="p"/>
              </m:rPr>
              <m:t>m</m:t>
            </m:r>
          </m:sub>
        </m:sSub>
      </m:oMath>
      <w:r>
        <w:rPr/>
        <w:t xml:space="preserve">.</w:t>
      </w:r>
    </w:p>
    <w:p>
      <w:pPr>
        <w:spacing w:after="220" w:lineRule="auto"/>
      </w:pPr>
      <w:r>
        <w:rPr>
          <w:rFonts w:eastAsia="Georgia" w:cs="Georgia" w:ascii="Georgia" w:hAnsi="Georgia"/>
        </w:rPr>
        <w:t xml:space="preserve">De la terre, le disque solaire est vu sous un angle de 32' (c'est-à-dire 32 minutes d'arc).</w:t>
      </w:r>
      <w:r>
        <w:rPr/>
        <w:br w:type="textWrapping"/>
      </w:r>
      <w:r>
        <w:rPr/>
        <w:t xml:space="preserve">II.4.5. Donner la valeur du rayon solaire </w:t>
      </w:r>
      <m:oMath>
        <m:sSub>
          <m:sSubPr/>
          <m:e>
            <m:r>
              <m:rPr>
                <m:sty m:val="i"/>
              </m:rPr>
              <m:t>R</m:t>
            </m:r>
          </m:e>
          <m:sub>
            <m:r>
              <m:rPr>
                <m:sty m:val="i"/>
              </m:rPr>
              <m:t>s</m:t>
            </m:r>
          </m:sub>
        </m:sSub>
      </m:oMath>
      <w:r>
        <w:rPr/>
        <w:t xml:space="preserve"> et calculer la masse volumique moyenne </w:t>
      </w:r>
      <m:oMath>
        <m:sSub>
          <m:sSubPr/>
          <m:e>
            <m:r>
              <m:rPr>
                <m:sty m:val="i"/>
              </m:rPr>
              <m:t>ρ</m:t>
            </m:r>
          </m:e>
          <m:sub>
            <m:r>
              <m:rPr>
                <m:sty m:val="i"/>
              </m:rPr>
              <m:t>s</m:t>
            </m:r>
          </m:sub>
        </m:sSub>
      </m:oMath>
      <w:r>
        <w:rPr/>
        <w:t xml:space="preserve"> du soleil.</w:t>
      </w:r>
    </w:p>
    <w:p>
      <w:pPr>
        <w:spacing w:after="220" w:lineRule="auto"/>
      </w:pPr>
      <w:r>
        <w:rPr/>
        <w:t xml:space="preserve">Soit </w:t>
      </w:r>
      <m:oMath>
        <m:r>
          <m:rPr>
            <m:sty m:val="p"/>
          </m:rPr>
          <m:t>M</m:t>
        </m:r>
        <m:r>
          <m:rPr>
            <m:sty m:val="p"/>
          </m:rPr>
          <m:t>(</m:t>
        </m:r>
        <m:r>
          <m:rPr>
            <m:sty m:val="p"/>
          </m:rPr>
          <m:t>r</m:t>
        </m:r>
        <m:r>
          <m:rPr>
            <m:sty m:val="p"/>
          </m:rPr>
          <m:t>)</m:t>
        </m:r>
      </m:oMath>
      <w:r>
        <w:rPr>
          <w:rFonts w:eastAsia="Georgia" w:cs="Georgia" w:ascii="Georgia" w:hAnsi="Georgia"/>
        </w:rPr>
        <w:t xml:space="preserve"> la masse contenue dans une sphère de centre </w:t>
      </w:r>
      <m:oMath>
        <m:r>
          <m:rPr>
            <m:sty m:val="i"/>
          </m:rPr>
          <m:t>O</m:t>
        </m:r>
      </m:oMath>
      <w:r>
        <w:rPr/>
        <w:t xml:space="preserve"> et de rayon </w:t>
      </w:r>
      <m:oMath>
        <m:r>
          <m:rPr>
            <m:sty m:val="i"/>
          </m:rPr>
          <m:t>r</m:t>
        </m:r>
      </m:oMath>
      <w:r>
        <w:rPr/>
        <w:t xml:space="preserve"> et soit </w:t>
      </w:r>
      <m:oMath>
        <m:r>
          <m:rPr>
            <m:sty m:val="i"/>
          </m:rPr>
          <m:t>ρ</m:t>
        </m:r>
        <m:r>
          <m:rPr>
            <m:sty m:val="p"/>
          </m:rPr>
          <m:t>(</m:t>
        </m:r>
        <m:r>
          <m:rPr>
            <m:sty m:val="i"/>
          </m:rPr>
          <m:t>r</m:t>
        </m:r>
        <m:r>
          <m:rPr>
            <m:sty m:val="p"/>
          </m:rPr>
          <m:t>)</m:t>
        </m:r>
      </m:oMath>
      <w:r>
        <w:rPr/>
        <w:t xml:space="preserve"> la masse volumique en </w:t>
      </w:r>
      <m:oMath>
        <m:r>
          <m:rPr>
            <m:sty m:val="i"/>
          </m:rPr>
          <m:t>r</m:t>
        </m:r>
      </m:oMath>
      <w:r>
        <w:rPr/>
        <w:t xml:space="preserve">.</w:t>
      </w:r>
      <w:r>
        <w:rPr/>
        <w:br w:type="textWrapping"/>
      </w:r>
      <w:r>
        <w:rPr/>
        <w:t xml:space="preserve">II.4.6. Etablir la relation </w:t>
      </w:r>
      <m:oMath>
        <m:f>
          <m:fPr>
            <m:ctrlPr>
              <w:rPr>
                <w:rFonts w:ascii="Cambria Math" w:hAnsi="Cambria Math"/>
              </w:rPr>
            </m:ctrlPr>
          </m:fPr>
          <m:num>
            <m:r>
              <m:rPr>
                <m:sty m:val="i"/>
              </m:rPr>
              <m:t>d</m:t>
            </m:r>
            <m:r>
              <m:rPr>
                <m:sty m:val="i"/>
              </m:rPr>
              <m:t>P</m:t>
            </m:r>
          </m:num>
          <m:den>
            <m:r>
              <m:rPr>
                <m:sty m:val="i"/>
              </m:rPr>
              <m:t>d</m:t>
            </m:r>
            <m:r>
              <m:rPr>
                <m:sty m:val="i"/>
              </m:rPr>
              <m:t>r</m:t>
            </m:r>
          </m:den>
        </m:f>
        <m:r>
          <m:rPr>
            <m:sty m:val="p"/>
          </m:rPr>
          <m:t>=</m:t>
        </m:r>
        <m:r>
          <m:rPr>
            <m:sty m:val="p"/>
          </m:rPr>
          <m:t>−</m:t>
        </m:r>
        <m:r>
          <m:rPr>
            <m:sty m:val="i"/>
          </m:rPr>
          <m:t>G</m:t>
        </m:r>
        <m:f>
          <m:fPr>
            <m:ctrlPr>
              <w:rPr>
                <w:rFonts w:ascii="Cambria Math" w:hAnsi="Cambria Math"/>
              </w:rPr>
            </m:ctrlPr>
          </m:fPr>
          <m:num>
            <m:r>
              <m:rPr>
                <m:sty m:val="i"/>
              </m:rPr>
              <m:t>M</m:t>
            </m:r>
            <m:r>
              <m:rPr>
                <m:sty m:val="p"/>
              </m:rPr>
              <m:t>(</m:t>
            </m:r>
            <m:r>
              <m:rPr>
                <m:sty m:val="i"/>
              </m:rPr>
              <m:t>r</m:t>
            </m:r>
            <m:r>
              <m:rPr>
                <m:sty m:val="p"/>
              </m:rPr>
              <m:t>)</m:t>
            </m:r>
            <m:r>
              <m:rPr>
                <m:sty m:val="i"/>
              </m:rPr>
              <m:t>ρ</m:t>
            </m:r>
            <m:r>
              <m:rPr>
                <m:sty m:val="p"/>
              </m:rPr>
              <m:t>(</m:t>
            </m:r>
            <m:r>
              <m:rPr>
                <m:sty m:val="i"/>
              </m:rPr>
              <m:t>r</m:t>
            </m:r>
            <m:r>
              <m:rPr>
                <m:sty m:val="p"/>
              </m:rPr>
              <m:t>)</m:t>
            </m:r>
          </m:num>
          <m:den>
            <m:sSup>
              <m:sSupPr/>
              <m:e>
                <m:r>
                  <m:rPr>
                    <m:sty m:val="i"/>
                  </m:rPr>
                  <m:t>r</m:t>
                </m:r>
              </m:e>
              <m:sup>
                <m:r>
                  <m:rPr>
                    <m:sty m:val="p"/>
                  </m:rPr>
                  <m:t>2</m:t>
                </m:r>
              </m:sup>
            </m:sSup>
          </m:den>
        </m:f>
      </m:oMath>
      <w:r>
        <w:rPr>
          <w:rFonts w:eastAsia="Georgia" w:cs="Georgia" w:ascii="Georgia" w:hAnsi="Georgia"/>
        </w:rPr>
        <w:t xml:space="preserve"> où </w:t>
      </w:r>
      <m:oMath>
        <m:r>
          <m:rPr>
            <m:sty m:val="p"/>
          </m:rPr>
          <m:t>G</m:t>
        </m:r>
        <m:r>
          <m:rPr>
            <m:sty m:val="p"/>
          </m:rPr>
          <m:t>=</m:t>
        </m:r>
        <m:r>
          <m:rPr>
            <m:sty m:val="p"/>
          </m:rPr>
          <m:t>6</m:t>
        </m:r>
        <m:r>
          <m:rPr>
            <m:sty m:val="p"/>
          </m:rPr>
          <m:t>,</m:t>
        </m:r>
        <m:sSup>
          <m:sSupPr/>
          <m:e>
            <m:r>
              <m:rPr>
                <m:sty m:val="p"/>
              </m:rPr>
              <m:t>67.10</m:t>
            </m:r>
          </m:e>
          <m:sup>
            <m:r>
              <m:rPr>
                <m:sty m:val="p"/>
              </m:rPr>
              <m:t>−</m:t>
            </m:r>
            <m:r>
              <m:rPr>
                <m:sty m:val="p"/>
              </m:rPr>
              <m:t>11</m:t>
            </m:r>
          </m:sup>
        </m:sSup>
        <m:r>
          <m:rPr>
            <m:sty m:val="p"/>
          </m:rPr>
          <m:t>SI</m:t>
        </m:r>
      </m:oMath>
      <w:r>
        <w:rPr/>
        <w:t xml:space="preserve"> est la constante de gravitation universelle.</w:t>
      </w:r>
      <w:r>
        <w:rPr/>
        <w:br w:type="textWrapping"/>
      </w:r>
      <w:r>
        <w:rPr/>
        <w:t xml:space="preserve">II.4.7. Calculer la pression au coeur du soleil </w:t>
      </w:r>
      <m:oMath>
        <m:sSub>
          <m:sSubPr/>
          <m:e>
            <m:r>
              <m:rPr>
                <m:sty m:val="p"/>
              </m:rPr>
              <m:t>P</m:t>
            </m:r>
          </m:e>
          <m:sub>
            <m:r>
              <m:rPr>
                <m:sty m:val="p"/>
              </m:rPr>
              <m:t>CS</m:t>
            </m:r>
          </m:sub>
        </m:sSub>
      </m:oMath>
      <w:r>
        <w:rPr/>
        <w:t xml:space="preserve"> en identifiant </w:t>
      </w:r>
      <m:oMath>
        <m:f>
          <m:fPr>
            <m:ctrlPr>
              <w:rPr>
                <w:rFonts w:ascii="Cambria Math" w:hAnsi="Cambria Math"/>
              </w:rPr>
            </m:ctrlPr>
          </m:fPr>
          <m:num>
            <m:sSub>
              <m:sSubPr/>
              <m:e>
                <m:r>
                  <m:rPr>
                    <m:sty m:val="i"/>
                  </m:rPr>
                  <m:t>P</m:t>
                </m:r>
              </m:e>
              <m:sub>
                <m:r>
                  <m:rPr>
                    <m:sty m:val="i"/>
                  </m:rPr>
                  <m:t>C</m:t>
                </m:r>
                <m:r>
                  <m:rPr>
                    <m:sty m:val="i"/>
                  </m:rPr>
                  <m:t>S</m:t>
                </m:r>
              </m:sub>
            </m:sSub>
          </m:num>
          <m:den>
            <m:sSub>
              <m:sSubPr/>
              <m:e>
                <m:r>
                  <m:rPr>
                    <m:sty m:val="i"/>
                  </m:rPr>
                  <m:t>R</m:t>
                </m:r>
              </m:e>
              <m:sub>
                <m:r>
                  <m:rPr>
                    <m:sty m:val="i"/>
                  </m:rPr>
                  <m:t>S</m:t>
                </m:r>
              </m:sub>
            </m:sSub>
          </m:den>
        </m:f>
        <m:r>
          <m:rPr>
            <m:sty m:val="p"/>
          </m:rPr>
          <m:t>≈</m:t>
        </m:r>
        <m:r>
          <m:rPr>
            <m:sty m:val="p"/>
          </m:rPr>
          <m:t>−</m:t>
        </m:r>
        <m:f>
          <m:fPr>
            <m:ctrlPr>
              <w:rPr>
                <w:rFonts w:ascii="Cambria Math" w:hAnsi="Cambria Math"/>
              </w:rPr>
            </m:ctrlPr>
          </m:fPr>
          <m:num>
            <m:r>
              <m:rPr>
                <m:sty m:val="i"/>
              </m:rPr>
              <m:t>d</m:t>
            </m:r>
            <m:r>
              <m:rPr>
                <m:sty m:val="i"/>
              </m:rPr>
              <m:t>P</m:t>
            </m:r>
          </m:num>
          <m:den>
            <m:r>
              <m:rPr>
                <m:sty m:val="i"/>
              </m:rPr>
              <m:t>d</m:t>
            </m:r>
            <m:r>
              <m:rPr>
                <m:sty m:val="i"/>
              </m:rPr>
              <m:t>r</m:t>
            </m:r>
          </m:den>
        </m:f>
      </m:oMath>
    </w:p>
    <w:p>
      <w:pPr>
        <w:spacing w:after="220" w:lineRule="auto"/>
      </w:pPr>
      <w:r>
        <w:rPr>
          <w:rFonts w:eastAsia="Georgia" w:cs="Georgia" w:ascii="Georgia" w:hAnsi="Georgia"/>
        </w:rPr>
        <w:t xml:space="preserve">On considère que la matière qui constitue le soleil est un gaz parfait d'hydrogène ionisé, composé de protons </w:t>
      </w:r>
      <m:oMath>
        <m:sSup>
          <m:sSupPr/>
          <m:e>
            <m:r>
              <m:rPr>
                <m:sty m:val="i"/>
              </m:rPr>
              <m:t>H</m:t>
            </m:r>
          </m:e>
          <m:sup>
            <m:r>
              <m:rPr>
                <m:sty m:val="p"/>
              </m:rPr>
              <m:t>+</m:t>
            </m:r>
          </m:sup>
        </m:sSup>
      </m:oMath>
      <w:r>
        <w:rPr>
          <w:rFonts w:eastAsia="Georgia" w:cs="Georgia" w:ascii="Georgia" w:hAnsi="Georgia"/>
        </w:rPr>
        <w:t xml:space="preserve">et d'électrons e. II y a donc deux particules et la masse molaire moyenne est </w:t>
      </w:r>
      <m:oMath>
        <m:r>
          <m:rPr>
            <m:sty m:val="i"/>
          </m:rPr>
          <m:t>μ</m:t>
        </m:r>
        <m:r>
          <m:rPr>
            <m:sty m:val="p"/>
          </m:rPr>
          <m:t>=</m:t>
        </m:r>
        <m:sSup>
          <m:sSupPr/>
          <m:e>
            <m:r>
              <m:rPr>
                <m:sty m:val="p"/>
              </m:rPr>
              <m:t>5.10</m:t>
            </m:r>
          </m:e>
          <m:sup>
            <m:r>
              <m:rPr>
                <m:sty m:val="p"/>
              </m:rPr>
              <m:t>−</m:t>
            </m:r>
            <m:r>
              <m:rPr>
                <m:sty m:val="p"/>
              </m:rPr>
              <m:t>4</m:t>
            </m:r>
          </m:sup>
        </m:sSup>
        <m:r>
          <m:rPr>
            <m:nor/>
          </m:rPr>
          <m:t xml:space="preserve"> </m:t>
        </m:r>
        <m:r>
          <m:rPr>
            <m:sty m:val="p"/>
          </m:rPr>
          <m:t>kg</m:t>
        </m:r>
        <m:r>
          <m:rPr>
            <m:sty m:val="p"/>
          </m:rPr>
          <m:t>/</m:t>
        </m:r>
        <m:r>
          <m:rPr>
            <m:sty m:val="p"/>
          </m:rPr>
          <m:t>mole</m:t>
        </m:r>
      </m:oMath>
      <w:r>
        <w:rPr>
          <w:rFonts w:eastAsia="Georgia" w:cs="Georgia" w:ascii="Georgia" w:hAnsi="Georgia"/>
        </w:rPr>
        <w:t xml:space="preserve">; l'équation d'état du soleil s'écrit</w:t>
      </w:r>
    </w:p>
    <w:p>
      <w:pPr>
        <w:spacing w:after="220" w:lineRule="auto"/>
      </w:pPr>
      <m:oMathPara>
        <m:oMath>
          <m:r>
            <m:rPr>
              <m:sty m:val="i"/>
            </m:rPr>
            <m:t>P</m:t>
          </m:r>
          <m:r>
            <m:rPr>
              <m:sty m:val="p"/>
            </m:rPr>
            <m:t>(</m:t>
          </m:r>
          <m:r>
            <m:rPr>
              <m:sty m:val="i"/>
            </m:rPr>
            <m:t>r</m:t>
          </m:r>
          <m:r>
            <m:rPr>
              <m:sty m:val="p"/>
            </m:rPr>
            <m:t>)</m:t>
          </m:r>
          <m:r>
            <m:rPr>
              <m:sty m:val="p"/>
            </m:rPr>
            <m:t>=</m:t>
          </m:r>
          <m:f>
            <m:fPr>
              <m:ctrlPr>
                <w:rPr>
                  <w:rFonts w:ascii="Cambria Math" w:hAnsi="Cambria Math"/>
                </w:rPr>
              </m:ctrlPr>
            </m:fPr>
            <m:num>
              <m:r>
                <m:rPr>
                  <m:sty m:val="i"/>
                </m:rPr>
                <m:t>ρ</m:t>
              </m:r>
              <m:r>
                <m:rPr>
                  <m:sty m:val="p"/>
                </m:rPr>
                <m:t>(</m:t>
              </m:r>
              <m:r>
                <m:rPr>
                  <m:sty m:val="i"/>
                </m:rPr>
                <m:t>r</m:t>
              </m:r>
              <m:r>
                <m:rPr>
                  <m:sty m:val="p"/>
                </m:rPr>
                <m:t>)</m:t>
              </m:r>
            </m:num>
            <m:den>
              <m:r>
                <m:rPr>
                  <m:sty m:val="i"/>
                </m:rPr>
                <m:t>μ</m:t>
              </m:r>
            </m:den>
          </m:f>
          <m:r>
            <m:rPr>
              <m:sty m:val="i"/>
            </m:rPr>
            <m:t>R</m:t>
          </m:r>
          <m:r>
            <m:rPr>
              <m:sty m:val="i"/>
            </m:rPr>
            <m:t>T</m:t>
          </m:r>
          <m:r>
            <m:rPr>
              <m:sty m:val="p"/>
            </m:rPr>
            <m:t>(</m:t>
          </m:r>
          <m:r>
            <m:rPr>
              <m:sty m:val="i"/>
            </m:rPr>
            <m:t>r</m:t>
          </m:r>
          <m:r>
            <m:rPr>
              <m:sty m:val="p"/>
            </m:rPr>
            <m:t>)</m:t>
          </m:r>
        </m:oMath>
      </m:oMathPara>
    </w:p>
    <w:p>
      <w:pPr>
        <w:spacing w:after="220" w:lineRule="auto"/>
      </w:pPr>
      <w:r>
        <w:rPr>
          <w:rFonts w:eastAsia="Georgia" w:cs="Georgia" w:ascii="Georgia" w:hAnsi="Georgia"/>
        </w:rPr>
        <w:t xml:space="preserve">II.4.8. Calculer la température au coeur du soleil </w:t>
      </w:r>
      <m:oMath>
        <m:sSub>
          <m:sSubPr/>
          <m:e>
            <m:r>
              <m:rPr>
                <m:sty m:val="p"/>
              </m:rPr>
              <m:t>T</m:t>
            </m:r>
          </m:e>
          <m:sub>
            <m:r>
              <m:rPr>
                <m:sty m:val="p"/>
              </m:rPr>
              <m:t>CS</m:t>
            </m:r>
          </m:sub>
        </m:sSub>
      </m:oMath>
      <w:r>
        <w:rPr>
          <w:rFonts w:eastAsia="Georgia" w:cs="Georgia" w:ascii="Georgia" w:hAnsi="Georgia"/>
        </w:rPr>
        <w:t xml:space="preserve">. Il est à noter que c'est à cause des valeurs très élevées de </w:t>
      </w:r>
      <m:oMath>
        <m:sSub>
          <m:sSubPr/>
          <m:e>
            <m:r>
              <m:rPr>
                <m:sty m:val="p"/>
              </m:rPr>
              <m:t>T</m:t>
            </m:r>
          </m:e>
          <m:sub>
            <m:r>
              <m:rPr>
                <m:sty m:val="p"/>
              </m:rPr>
              <m:t>CS</m:t>
            </m:r>
          </m:sub>
        </m:sSub>
      </m:oMath>
      <w:r>
        <w:rPr/>
        <w:t xml:space="preserve"> et de </w:t>
      </w:r>
      <m:oMath>
        <m:sSub>
          <m:sSubPr/>
          <m:e>
            <m:r>
              <m:rPr>
                <m:sty m:val="p"/>
              </m:rPr>
              <m:t>P</m:t>
            </m:r>
          </m:e>
          <m:sub>
            <m:r>
              <m:rPr>
                <m:sty m:val="p"/>
              </m:rPr>
              <m:t>CS</m:t>
            </m:r>
          </m:sub>
        </m:sSub>
      </m:oMath>
      <w:r>
        <w:rPr>
          <w:rFonts w:eastAsia="Georgia" w:cs="Georgia" w:ascii="Georgia" w:hAnsi="Georgia"/>
        </w:rPr>
        <w:t xml:space="preserve"> que les atomes légers d'hydrogène entrent en collision avec une telle violence qu'ils parviennent à surmonter la répulsion coulombienne pour fusionner en un noyau plus lourd : l'hélium, synonyme de soleil. Calculer le gradient réel de température.</w:t>
      </w:r>
      <w:r>
        <w:rPr/>
        <w:br w:type="textWrapping"/>
      </w:r>
      <w:r>
        <w:rPr>
          <w:rFonts w:eastAsia="Georgia" w:cs="Georgia" w:ascii="Georgia" w:hAnsi="Georgia"/>
        </w:rPr>
        <w:t xml:space="preserve">II.4.9. Exprimer le gradient de température adiabatique à la distance r du centre du soleil en fonction de M(r).</w:t>
      </w:r>
      <w:r>
        <w:rPr/>
        <w:br w:type="textWrapping"/>
      </w:r>
      <w:r>
        <w:rPr>
          <w:rFonts w:eastAsia="Georgia" w:cs="Georgia" w:ascii="Georgia" w:hAnsi="Georgia"/>
        </w:rPr>
        <w:t xml:space="preserve">II.4.10. En supposant que pratiquement toute la masse du soleil est concentrée à l'origine, trouver à quelle distance </w:t>
      </w:r>
      <m:oMath>
        <m:sSub>
          <m:sSubPr/>
          <m:e>
            <m:r>
              <m:rPr>
                <m:sty m:val="i"/>
              </m:rPr>
              <m:t>r</m:t>
            </m:r>
          </m:e>
          <m:sub>
            <m:r>
              <m:rPr>
                <m:sty m:val="i"/>
              </m:rPr>
              <m:t>c</m:t>
            </m:r>
          </m:sub>
        </m:sSub>
      </m:oMath>
      <w:r>
        <w:rPr>
          <w:rFonts w:eastAsia="Georgia" w:cs="Georgia" w:ascii="Georgia" w:hAnsi="Georgia"/>
        </w:rPr>
        <w:t xml:space="preserve"> du centre doit apparaître la convection naturelle. On prendra </w:t>
      </w:r>
      <m:oMath>
        <m:r>
          <m:rPr>
            <m:sty m:val="i"/>
          </m:rPr>
          <m:t>γ</m:t>
        </m:r>
        <m:r>
          <m:rPr>
            <m:sty m:val="p"/>
          </m:rPr>
          <m:t>=</m:t>
        </m:r>
        <m:r>
          <m:rPr>
            <m:sty m:val="p"/>
          </m:rPr>
          <m:t>5</m:t>
        </m:r>
        <m:r>
          <m:rPr>
            <m:sty m:val="p"/>
          </m:rPr>
          <m:t>/</m:t>
        </m:r>
        <m:r>
          <m:rPr>
            <m:sty m:val="p"/>
          </m:rPr>
          <m:t>3</m:t>
        </m:r>
      </m:oMath>
      <w:r>
        <w:rPr/>
        <w:t xml:space="preserve">, valeur du gaz monoatomique.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1de9e1c0ceea35412d46ffb454c8dd0eb0145e3.jpg" TargetMode="Internal"/><Relationship Id="rId6" Type="http://schemas.openxmlformats.org/officeDocument/2006/relationships/image" Target="media/image-36e8dc156aa644bd79870876fa2d6b91c40d2ff3.jpg" TargetMode="Internal"/><Relationship Id="rId7" Type="http://schemas.openxmlformats.org/officeDocument/2006/relationships/image" Target="media/image-27229ca1e0922082e0c5b82a55cbeb2bb3b3228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2025-09-04T20:18:18.159Z</dcterms:created>
  <dcterms:modified xsi:type="dcterms:W3CDTF">2025-09-04T20:18:18.159Z</dcterms:modified>
</cp:coreProperties>
</file>