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MP</w:t>
      </w:r>
    </w:p>
    <w:p>
      <w:pPr>
        <w:spacing w:line="271" w:before="330" w:lineRule="auto"/>
      </w:pPr>
      <w:r>
        <w:rPr>
          <w:b/>
          <w:sz w:val="42"/>
        </w:rPr>
        <w:t xml:space="preserve">PHYSIQUE 2</w:t>
      </w:r>
    </w:p>
    <w:p>
      <w:pPr>
        <w:spacing w:line="271" w:before="330" w:lineRule="auto"/>
      </w:pPr>
      <w:r>
        <w:rPr>
          <w:rFonts w:eastAsia="Georgia" w:cs="Georgia" w:ascii="Georgia" w:hAnsi="Georgia"/>
          <w:b/>
          <w:sz w:val="42"/>
        </w:rPr>
        <w:t xml:space="preserve">Durée : 4 heures</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NB : Le candidat attachera la plus grande importance à la clarté, à la précision et à la concision de la rédaction.</w:t>
      </w:r>
      <w:r>
        <w:rPr/>
        <w:br w:type="textWrapping"/>
      </w:r>
      <w:r>
        <w:rPr>
          <w:rFonts w:eastAsia="Georgia" w:cs="Georgia" w:ascii="Georgia" w:hAnsi="Georgia"/>
        </w:rPr>
        <w:t xml:space="preserve">Si un candidat est amené à repérer ce qui peut lui sembler être une erreur d'énoncé, il le signalera sur sa copie et devra poursuivre sa composition en expliquant les raisons des initiatives qu'il a été amené à prendre.</w:t>
      </w:r>
    </w:p>
    <w:p>
      <w:pPr>
        <w:spacing w:after="220" w:lineRule="auto"/>
      </w:pPr>
      <w:r>
        <w:rPr>
          <w:rFonts w:eastAsia="Georgia" w:cs="Georgia" w:ascii="Georgia" w:hAnsi="Georgia"/>
        </w:rPr>
        <w:t xml:space="preserve">Conformément à l'usage international, les vecteurs sont représentés en gras.</w:t>
      </w:r>
    </w:p>
    <w:p>
      <w:pPr>
        <w:spacing w:line="271" w:before="330" w:lineRule="auto"/>
      </w:pPr>
      <w:r>
        <w:rPr>
          <w:b/>
          <w:sz w:val="42"/>
        </w:rPr>
        <w:t xml:space="preserve">PARTIE A - OPTIQUE</w:t>
      </w:r>
    </w:p>
    <w:p>
      <w:pPr>
        <w:spacing w:after="220" w:lineRule="auto"/>
      </w:pPr>
      <w:r>
        <w:rPr>
          <w:rFonts w:eastAsia="Georgia" w:cs="Georgia" w:ascii="Georgia" w:hAnsi="Georgia"/>
        </w:rPr>
        <w:t xml:space="preserve">Ce problème traite de l'observation de deux étoiles </w:t>
      </w:r>
      <m:oMath>
        <m:sSub>
          <m:sSubPr/>
          <m:e>
            <m:r>
              <m:rPr>
                <m:sty m:val="i"/>
              </m:rPr>
              <m:t>E</m:t>
            </m:r>
          </m:e>
          <m:sub>
            <m:r>
              <m:rPr>
                <m:sty m:val="i"/>
              </m:rPr>
              <m:t>a</m:t>
            </m:r>
          </m:sub>
        </m:sSub>
      </m:oMath>
      <w:r>
        <w:rPr/>
        <w:t xml:space="preserve"> et </w:t>
      </w:r>
      <m:oMath>
        <m:sSub>
          <m:sSubPr/>
          <m:e>
            <m:r>
              <m:rPr>
                <m:sty m:val="i"/>
              </m:rPr>
              <m:t>E</m:t>
            </m:r>
          </m:e>
          <m:sub>
            <m:r>
              <m:rPr>
                <m:sty m:val="i"/>
              </m:rPr>
              <m:t>b</m:t>
            </m:r>
          </m:sub>
        </m:sSub>
      </m:oMath>
      <w:r>
        <w:rPr>
          <w:rFonts w:eastAsia="Georgia" w:cs="Georgia" w:ascii="Georgia" w:hAnsi="Georgia"/>
        </w:rPr>
        <w:t xml:space="preserve"> à l'aide d'une lunette astronomique munie d'un détecteur. Les deux étoiles </w:t>
      </w:r>
      <m:oMath>
        <m:sSub>
          <m:sSubPr/>
          <m:e>
            <m:r>
              <m:rPr>
                <m:sty m:val="i"/>
              </m:rPr>
              <m:t>E</m:t>
            </m:r>
          </m:e>
          <m:sub>
            <m:r>
              <m:rPr>
                <m:sty m:val="i"/>
              </m:rPr>
              <m:t>a</m:t>
            </m:r>
          </m:sub>
        </m:sSub>
      </m:oMath>
      <w:r>
        <w:rPr/>
        <w:t xml:space="preserve"> et </w:t>
      </w:r>
      <m:oMath>
        <m:sSub>
          <m:sSubPr/>
          <m:e>
            <m:r>
              <m:rPr>
                <m:sty m:val="i"/>
              </m:rPr>
              <m:t>E</m:t>
            </m:r>
          </m:e>
          <m:sub>
            <m:r>
              <m:rPr>
                <m:sty m:val="i"/>
              </m:rPr>
              <m:t>b</m:t>
            </m:r>
          </m:sub>
        </m:sSub>
      </m:oMath>
      <w:r>
        <w:rPr>
          <w:rFonts w:eastAsia="Georgia" w:cs="Georgia" w:ascii="Georgia" w:hAnsi="Georgia"/>
        </w:rPr>
        <w:t xml:space="preserve"> sont considérées ponctuelles et à l'infini, séparées par une distance angulaire </w:t>
      </w:r>
      <m:oMath>
        <m:r>
          <m:rPr>
            <m:sty m:val="i"/>
          </m:rPr>
          <m:t>θ</m:t>
        </m:r>
      </m:oMath>
      <w:r>
        <w:rPr>
          <w:rFonts w:eastAsia="Georgia" w:cs="Georgia" w:ascii="Georgia" w:hAnsi="Georgia"/>
        </w:rPr>
        <w:t xml:space="preserve">, l'étoile </w:t>
      </w:r>
      <m:oMath>
        <m:sSub>
          <m:sSubPr/>
          <m:e>
            <m:r>
              <m:rPr>
                <m:sty m:val="i"/>
              </m:rPr>
              <m:t>E</m:t>
            </m:r>
          </m:e>
          <m:sub>
            <m:r>
              <m:rPr>
                <m:sty m:val="i"/>
              </m:rPr>
              <m:t>a</m:t>
            </m:r>
          </m:sub>
        </m:sSub>
      </m:oMath>
      <w:r>
        <w:rPr>
          <w:rFonts w:eastAsia="Georgia" w:cs="Georgia" w:ascii="Georgia" w:hAnsi="Georgia"/>
        </w:rPr>
        <w:t xml:space="preserve"> étant située dans la direction de l'axe optique de la lunette.</w:t>
      </w:r>
      <w:r>
        <w:rPr/>
        <w:br w:type="textWrapping"/>
      </w:r>
      <w:r>
        <w:rPr>
          <w:rFonts w:eastAsia="Georgia" w:cs="Georgia" w:ascii="Georgia" w:hAnsi="Georgia"/>
        </w:rPr>
        <w:t xml:space="preserve">Dans une première partie, on définit la configuration de la lunette utilisée dans les conditions de Gauss et on demande de calculer ses caractéristiques géométriques.</w:t>
      </w:r>
      <w:r>
        <w:rPr/>
        <w:br w:type="textWrapping"/>
      </w:r>
      <w:r>
        <w:rPr>
          <w:rFonts w:eastAsia="Georgia" w:cs="Georgia" w:ascii="Georgia" w:hAnsi="Georgia"/>
        </w:rPr>
        <w:t xml:space="preserve">La deuxième partie étudie la tache de diffraction produite par la lunette et évalue la limite de résolution de l'instrument définie comme la plus petite distance angulaire entre deux étoiles décelable.</w:t>
      </w:r>
      <w:r>
        <w:rPr/>
        <w:br w:type="textWrapping"/>
      </w:r>
      <w:r>
        <w:rPr>
          <w:rFonts w:eastAsia="Georgia" w:cs="Georgia" w:ascii="Georgia" w:hAnsi="Georgia"/>
        </w:rPr>
        <w:t xml:space="preserve">Enfin, la troisième partie aborde le principe de la mesure de la distance angulaire entre deux étoiles effectuée grâce aux interférences produites par deux fentes placées devant la lunette astronomique.</w:t>
      </w:r>
      <w:r>
        <w:rPr/>
        <w:br w:type="textWrapping"/>
      </w:r>
      <w:r>
        <w:rPr>
          <w:rFonts w:eastAsia="Georgia" w:cs="Georgia" w:ascii="Georgia" w:hAnsi="Georgia"/>
        </w:rPr>
        <w:t xml:space="preserve">NB : la distance algébrique entre un point </w:t>
      </w:r>
      <m:oMath>
        <m:r>
          <m:rPr>
            <m:sty m:val="i"/>
          </m:rPr>
          <m:t>M</m:t>
        </m:r>
      </m:oMath>
      <w:r>
        <w:rPr/>
        <w:t xml:space="preserve"> et un point </w:t>
      </w:r>
      <m:oMath>
        <m:r>
          <m:rPr>
            <m:sty m:val="i"/>
          </m:rPr>
          <m:t>N</m:t>
        </m:r>
      </m:oMath>
      <w:r>
        <w:rPr>
          <w:rFonts w:eastAsia="Georgia" w:cs="Georgia" w:ascii="Georgia" w:hAnsi="Georgia"/>
        </w:rPr>
        <w:t xml:space="preserve"> est notée </w:t>
      </w:r>
      <m:oMath>
        <m:bar>
          <m:barPr>
            <m:pos m:val="top"/>
          </m:barPr>
          <m:e>
            <m:r>
              <m:rPr>
                <m:sty m:val="i"/>
              </m:rPr>
              <m:t>M</m:t>
            </m:r>
            <m:r>
              <m:rPr>
                <m:sty m:val="i"/>
              </m:rPr>
              <m:t>N</m:t>
            </m:r>
          </m:e>
        </m:bar>
      </m:oMath>
      <w:r>
        <w:rPr/>
        <w:t xml:space="preserve">.</w:t>
      </w:r>
      <w:r>
        <w:rPr/>
        <w:br w:type="textWrapping"/>
      </w:r>
      <w:r>
        <w:rPr>
          <w:rFonts w:eastAsia="Georgia" w:cs="Georgia" w:ascii="Georgia" w:hAnsi="Georgia"/>
        </w:rPr>
        <w:t xml:space="preserve">Les figures sont rassemblées en pages 5 et 6 .</w:t>
      </w:r>
    </w:p>
    <w:p>
      <w:pPr>
        <w:spacing w:line="271" w:before="330" w:lineRule="auto"/>
      </w:pPr>
      <w:r>
        <w:rPr>
          <w:rFonts w:eastAsia="Georgia" w:cs="Georgia" w:ascii="Georgia" w:hAnsi="Georgia"/>
          <w:b/>
          <w:sz w:val="42"/>
        </w:rPr>
        <w:t xml:space="preserve">I-Etude géométrique</w:t>
      </w:r>
    </w:p>
    <w:p>
      <w:pPr>
        <w:spacing w:after="220" w:lineRule="auto"/>
      </w:pPr>
      <w:r>
        <w:rPr>
          <w:rFonts w:eastAsia="Georgia" w:cs="Georgia" w:ascii="Georgia" w:hAnsi="Georgia"/>
        </w:rPr>
        <w:t xml:space="preserve">On néglige dans cette partie les effets de la diffraction. On considère une lunette astronomique d'axe optique </w:t>
      </w:r>
      <m:oMath>
        <m:sSup>
          <m:sSupPr/>
          <m:e>
            <m:r>
              <m:rPr>
                <m:sty m:val="i"/>
              </m:rPr>
              <m:t>z</m:t>
            </m:r>
          </m:e>
          <m:sup>
            <m:r>
              <m:rPr>
                <m:sty m:val="i"/>
              </m:rPr>
              <m:t>′</m:t>
            </m:r>
          </m:sup>
        </m:sSup>
        <m:r>
          <m:rPr>
            <m:sty m:val="i"/>
          </m:rPr>
          <m:t>z</m:t>
        </m:r>
      </m:oMath>
      <w:r>
        <w:rPr>
          <w:rFonts w:eastAsia="Georgia" w:cs="Georgia" w:ascii="Georgia" w:hAnsi="Georgia"/>
        </w:rPr>
        <w:t xml:space="preserve"> (Figure 1) constituée d'un objectif assimilé à une lentille mince convergente </w:t>
      </w:r>
      <m:oMath>
        <m:sSub>
          <m:sSubPr/>
          <m:e>
            <m:r>
              <m:rPr>
                <m:sty m:val="i"/>
              </m:rPr>
              <m:t>L</m:t>
            </m:r>
          </m:e>
          <m:sub>
            <m:r>
              <m:rPr>
                <m:sty m:val="p"/>
              </m:rPr>
              <m:t>1</m:t>
            </m:r>
          </m:sub>
        </m:sSub>
      </m:oMath>
      <w:r>
        <w:rPr>
          <w:rFonts w:eastAsia="Georgia" w:cs="Georgia" w:ascii="Georgia" w:hAnsi="Georgia"/>
        </w:rPr>
        <w:t xml:space="preserve"> de diamètre </w:t>
      </w:r>
      <m:oMath>
        <m:sSub>
          <m:sSubPr/>
          <m:e>
            <m:r>
              <m:rPr>
                <m:sty m:val="i"/>
              </m:rPr>
              <m:t>D</m:t>
            </m:r>
          </m:e>
          <m:sub>
            <m:r>
              <m:rPr>
                <m:sty m:val="p"/>
              </m:rPr>
              <m:t>1</m:t>
            </m:r>
          </m:sub>
        </m:sSub>
        <m:r>
          <m:rPr>
            <m:sty m:val="p"/>
          </m:rPr>
          <m:t>=</m:t>
        </m:r>
        <m:r>
          <m:rPr>
            <m:sty m:val="p"/>
          </m:rPr>
          <m:t>50</m:t>
        </m:r>
        <m:r>
          <m:rPr>
            <m:nor/>
          </m:rPr>
          <m:t xml:space="preserve"> </m:t>
        </m:r>
        <m:r>
          <m:rPr>
            <m:sty m:val="p"/>
          </m:rPr>
          <m:t>cm</m:t>
        </m:r>
      </m:oMath>
      <w:r>
        <w:rPr/>
        <w:t xml:space="preserve"> et de distance focale image </w:t>
      </w:r>
      <m:oMath>
        <m:sSubSup>
          <m:sSubSupPr/>
          <m:e>
            <m:r>
              <m:rPr>
                <m:sty m:val="i"/>
              </m:rPr>
              <m:t>f</m:t>
            </m:r>
          </m:e>
          <m:sub>
            <m:r>
              <m:rPr>
                <m:sty m:val="p"/>
              </m:rPr>
              <m:t>1</m:t>
            </m:r>
          </m:sub>
          <m:sup>
            <m:r>
              <m:rPr>
                <m:sty m:val="i"/>
              </m:rPr>
              <m:t>′</m:t>
            </m:r>
          </m:sup>
        </m:sSubSup>
        <m:r>
          <m:rPr>
            <m:sty m:val="p"/>
          </m:rPr>
          <m:t>=</m:t>
        </m:r>
        <m:r>
          <m:rPr>
            <m:sty m:val="p"/>
          </m:rPr>
          <m:t>7</m:t>
        </m:r>
        <m:r>
          <m:rPr>
            <m:sty m:val="p"/>
          </m:rPr>
          <m:t>,</m:t>
        </m:r>
        <m:r>
          <m:rPr>
            <m:sty m:val="p"/>
          </m:rPr>
          <m:t>5</m:t>
        </m:r>
        <m:r>
          <m:rPr>
            <m:nor/>
          </m:rPr>
          <m:t xml:space="preserve"> </m:t>
        </m:r>
        <m:r>
          <m:rPr>
            <m:sty m:val="p"/>
          </m:rPr>
          <m:t>m</m:t>
        </m:r>
      </m:oMath>
      <w:r>
        <w:rPr>
          <w:rFonts w:eastAsia="Georgia" w:cs="Georgia" w:ascii="Georgia" w:hAnsi="Georgia"/>
        </w:rPr>
        <w:t xml:space="preserve"> associé à une lentille divergente </w:t>
      </w:r>
      <m:oMath>
        <m:sSub>
          <m:sSubPr/>
          <m:e>
            <m:r>
              <m:rPr>
                <m:sty m:val="i"/>
              </m:rPr>
              <m:t>L</m:t>
            </m:r>
          </m:e>
          <m:sub>
            <m:r>
              <m:rPr>
                <m:sty m:val="p"/>
              </m:rPr>
              <m:t>2</m:t>
            </m:r>
          </m:sub>
        </m:sSub>
      </m:oMath>
      <w:r>
        <w:rPr/>
        <w:t xml:space="preserve"> de distance focale image </w:t>
      </w:r>
      <m:oMath>
        <m:sSubSup>
          <m:sSubSupPr/>
          <m:e>
            <m:r>
              <m:rPr>
                <m:sty m:val="i"/>
              </m:rPr>
              <m:t>f</m:t>
            </m:r>
          </m:e>
          <m:sub>
            <m:r>
              <m:rPr>
                <m:sty m:val="p"/>
              </m:rPr>
              <m:t>2</m:t>
            </m:r>
          </m:sub>
          <m:sup>
            <m:r>
              <m:rPr>
                <m:sty m:val="i"/>
              </m:rPr>
              <m:t>′</m:t>
            </m:r>
          </m:sup>
        </m:sSubSup>
        <m:r>
          <m:rPr>
            <m:sty m:val="p"/>
          </m:rPr>
          <m:t>=</m:t>
        </m:r>
        <m:r>
          <m:rPr>
            <m:sty m:val="p"/>
          </m:rPr>
          <m:t>−</m:t>
        </m:r>
        <m:r>
          <m:rPr>
            <m:sty m:val="p"/>
          </m:rPr>
          <m:t>0</m:t>
        </m:r>
        <m:r>
          <m:rPr>
            <m:sty m:val="p"/>
          </m:rPr>
          <m:t>,</m:t>
        </m:r>
        <m:r>
          <m:rPr>
            <m:sty m:val="p"/>
          </m:rPr>
          <m:t>025</m:t>
        </m:r>
        <m:r>
          <m:rPr>
            <m:nor/>
          </m:rPr>
          <m:t xml:space="preserve"> </m:t>
        </m:r>
        <m:r>
          <m:rPr>
            <m:sty m:val="p"/>
          </m:rPr>
          <m:t>m</m:t>
        </m:r>
      </m:oMath>
      <w:r>
        <w:rPr>
          <w:rFonts w:eastAsia="Georgia" w:cs="Georgia" w:ascii="Georgia" w:hAnsi="Georgia"/>
        </w:rPr>
        <w:t xml:space="preserve">. On désigne respectivement par </w:t>
      </w:r>
      <m:oMath>
        <m:sSub>
          <m:sSubPr/>
          <m:e>
            <m:r>
              <m:rPr>
                <m:sty m:val="i"/>
              </m:rPr>
              <m:t>O</m:t>
            </m:r>
          </m:e>
          <m:sub>
            <m:r>
              <m:rPr>
                <m:sty m:val="p"/>
              </m:rPr>
              <m:t>1</m:t>
            </m:r>
          </m:sub>
        </m:sSub>
      </m:oMath>
      <w:r>
        <w:rPr/>
        <w:t xml:space="preserve"> et </w:t>
      </w:r>
      <m:oMath>
        <m:sSub>
          <m:sSubPr/>
          <m:e>
            <m:r>
              <m:rPr>
                <m:sty m:val="i"/>
              </m:rPr>
              <m:t>O</m:t>
            </m:r>
          </m:e>
          <m:sub>
            <m:r>
              <m:rPr>
                <m:sty m:val="p"/>
              </m:rPr>
              <m:t>2</m:t>
            </m:r>
          </m:sub>
        </m:sSub>
      </m:oMath>
      <w:r>
        <w:rPr/>
        <w:t xml:space="preserve">, par </w:t>
      </w:r>
      <m:oMath>
        <m:sSub>
          <m:sSubPr/>
          <m:e>
            <m:r>
              <m:rPr>
                <m:sty m:val="i"/>
              </m:rPr>
              <m:t>F</m:t>
            </m:r>
          </m:e>
          <m:sub>
            <m:r>
              <m:rPr>
                <m:sty m:val="p"/>
              </m:rPr>
              <m:t>1</m:t>
            </m:r>
          </m:sub>
        </m:sSub>
      </m:oMath>
      <w:r>
        <w:rPr/>
        <w:t xml:space="preserve"> et </w:t>
      </w:r>
      <m:oMath>
        <m:sSubSup>
          <m:sSubSupPr/>
          <m:e>
            <m:r>
              <m:rPr>
                <m:sty m:val="i"/>
              </m:rPr>
              <m:t>F</m:t>
            </m:r>
          </m:e>
          <m:sub>
            <m:r>
              <m:rPr>
                <m:sty m:val="p"/>
              </m:rPr>
              <m:t>1</m:t>
            </m:r>
          </m:sub>
          <m:sup>
            <m:r>
              <m:rPr>
                <m:sty m:val="i"/>
              </m:rPr>
              <m:t>′</m:t>
            </m:r>
          </m:sup>
        </m:sSubSup>
        <m:r>
          <m:rPr>
            <m:sty m:val="p"/>
          </m:rPr>
          <m:t>,</m:t>
        </m:r>
        <m:sSub>
          <m:sSubPr/>
          <m:e>
            <m:r>
              <m:rPr>
                <m:sty m:val="i"/>
              </m:rPr>
              <m:t>F</m:t>
            </m:r>
          </m:e>
          <m:sub>
            <m:r>
              <m:rPr>
                <m:sty m:val="p"/>
              </m:rPr>
              <m:t>2</m:t>
            </m:r>
          </m:sub>
        </m:sSub>
      </m:oMath>
      <w:r>
        <w:rPr/>
        <w:t xml:space="preserve"> et </w:t>
      </w:r>
      <m:oMath>
        <m:sSubSup>
          <m:sSubSupPr/>
          <m:e>
            <m:r>
              <m:rPr>
                <m:sty m:val="i"/>
              </m:rPr>
              <m:t>F</m:t>
            </m:r>
          </m:e>
          <m:sub>
            <m:r>
              <m:rPr>
                <m:sty m:val="p"/>
              </m:rPr>
              <m:t>2</m:t>
            </m:r>
          </m:sub>
          <m:sup>
            <m:r>
              <m:rPr>
                <m:sty m:val="i"/>
              </m:rPr>
              <m:t>′</m:t>
            </m:r>
          </m:sup>
        </m:sSubSup>
      </m:oMath>
      <w:r>
        <w:rPr/>
        <w:t xml:space="preserve">, les centres optiques, les foyers objet et image des lentilles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t xml:space="preserve">.</w:t>
      </w:r>
    </w:p>
    <w:p>
      <w:pPr>
        <w:numPr>
          <w:ilvl w:val="0"/>
          <w:numId w:val="1"/>
        </w:numPr>
        <w:spacing w:lineRule="auto"/>
      </w:pPr>
      <w:r>
        <w:rPr>
          <w:rFonts w:eastAsia="Georgia" w:cs="Georgia" w:ascii="Georgia" w:hAnsi="Georgia"/>
        </w:rPr>
        <w:t xml:space="preserve">Quelle est la forme et la direction des faisceaux lumineux des ondes 1 et 2 , respectivement émises par les étoiles </w:t>
      </w:r>
      <m:oMath>
        <m:sSub>
          <m:sSubPr/>
          <m:e>
            <m:r>
              <m:rPr>
                <m:sty m:val="i"/>
              </m:rPr>
              <m:t>E</m:t>
            </m:r>
          </m:e>
          <m:sub>
            <m:r>
              <m:rPr>
                <m:sty m:val="i"/>
              </m:rPr>
              <m:t>a</m:t>
            </m:r>
          </m:sub>
        </m:sSub>
      </m:oMath>
      <w:r>
        <w:rPr/>
        <w:t xml:space="preserve"> et </w:t>
      </w:r>
      <m:oMath>
        <m:sSub>
          <m:sSubPr/>
          <m:e>
            <m:r>
              <m:rPr>
                <m:sty m:val="i"/>
              </m:rPr>
              <m:t>E</m:t>
            </m:r>
          </m:e>
          <m:sub>
            <m:r>
              <m:rPr>
                <m:sty m:val="i"/>
              </m:rPr>
              <m:t>b</m:t>
            </m:r>
          </m:sub>
        </m:sSub>
      </m:oMath>
      <w:r>
        <w:rPr/>
        <w:t xml:space="preserve">, lorsqu'elles parviennent sur la lunette?</w:t>
      </w:r>
    </w:p>
    <w:p>
      <w:pPr>
        <w:numPr>
          <w:ilvl w:val="0"/>
          <w:numId w:val="1"/>
        </w:numPr>
        <w:spacing w:lineRule="auto"/>
      </w:pPr>
      <w:r>
        <w:rPr/>
        <w:t xml:space="preserve">On appelle </w:t>
      </w:r>
      <m:oMath>
        <m:sSub>
          <m:sSubPr/>
          <m:e>
            <m:r>
              <m:rPr>
                <m:sty m:val="i"/>
              </m:rPr>
              <m:t>A</m:t>
            </m:r>
          </m:e>
          <m:sub>
            <m:r>
              <m:rPr>
                <m:sty m:val="p"/>
              </m:rPr>
              <m:t>1</m:t>
            </m:r>
          </m:sub>
        </m:sSub>
      </m:oMath>
      <w:r>
        <w:rPr>
          <w:rFonts w:eastAsia="Georgia" w:cs="Georgia" w:ascii="Georgia" w:hAnsi="Georgia"/>
        </w:rPr>
        <w:t xml:space="preserve"> l'image de l'étoile </w:t>
      </w:r>
      <m:oMath>
        <m:sSub>
          <m:sSubPr/>
          <m:e>
            <m:r>
              <m:rPr>
                <m:sty m:val="i"/>
              </m:rPr>
              <m:t>E</m:t>
            </m:r>
          </m:e>
          <m:sub>
            <m:r>
              <m:rPr>
                <m:sty m:val="i"/>
              </m:rPr>
              <m:t>a</m:t>
            </m:r>
          </m:sub>
        </m:sSub>
      </m:oMath>
      <w:r>
        <w:rPr>
          <w:rFonts w:eastAsia="Georgia" w:cs="Georgia" w:ascii="Georgia" w:hAnsi="Georgia"/>
        </w:rPr>
        <w:t xml:space="preserve"> à travers la lentille </w:t>
      </w:r>
      <m:oMath>
        <m:sSub>
          <m:sSubPr/>
          <m:e>
            <m:r>
              <m:rPr>
                <m:sty m:val="i"/>
              </m:rPr>
              <m:t>L</m:t>
            </m:r>
          </m:e>
          <m:sub>
            <m:r>
              <m:rPr>
                <m:sty m:val="p"/>
              </m:rPr>
              <m:t>1</m:t>
            </m:r>
          </m:sub>
        </m:sSub>
      </m:oMath>
      <w:r>
        <w:rPr>
          <w:rFonts w:eastAsia="Georgia" w:cs="Georgia" w:ascii="Georgia" w:hAnsi="Georgia"/>
        </w:rPr>
        <w:t xml:space="preserve">. De même, </w:t>
      </w:r>
      <m:oMath>
        <m:sSub>
          <m:sSubPr/>
          <m:e>
            <m:r>
              <m:rPr>
                <m:sty m:val="i"/>
              </m:rPr>
              <m:t>B</m:t>
            </m:r>
          </m:e>
          <m:sub>
            <m:r>
              <m:rPr>
                <m:sty m:val="p"/>
              </m:rPr>
              <m:t>1</m:t>
            </m:r>
          </m:sub>
        </m:sSub>
      </m:oMath>
      <w:r>
        <w:rPr>
          <w:rFonts w:eastAsia="Georgia" w:cs="Georgia" w:ascii="Georgia" w:hAnsi="Georgia"/>
        </w:rPr>
        <w:t xml:space="preserve"> désigne l'image de </w:t>
      </w:r>
      <m:oMath>
        <m:sSub>
          <m:sSubPr/>
          <m:e>
            <m:r>
              <m:rPr>
                <m:sty m:val="i"/>
              </m:rPr>
              <m:t>E</m:t>
            </m:r>
          </m:e>
          <m:sub>
            <m:r>
              <m:rPr>
                <m:sty m:val="i"/>
              </m:rPr>
              <m:t>b</m:t>
            </m:r>
          </m:sub>
        </m:sSub>
      </m:oMath>
      <w:r>
        <w:rPr>
          <w:rFonts w:eastAsia="Georgia" w:cs="Georgia" w:ascii="Georgia" w:hAnsi="Georgia"/>
        </w:rPr>
        <w:t xml:space="preserve"> à travers </w:t>
      </w:r>
      <m:oMath>
        <m:sSub>
          <m:sSubPr/>
          <m:e>
            <m:r>
              <m:rPr>
                <m:sty m:val="i"/>
              </m:rPr>
              <m:t>L</m:t>
            </m:r>
          </m:e>
          <m:sub>
            <m:r>
              <m:rPr>
                <m:sty m:val="p"/>
              </m:rPr>
              <m:t>1</m:t>
            </m:r>
          </m:sub>
        </m:sSub>
      </m:oMath>
      <w:r>
        <w:rPr/>
        <w:t xml:space="preserve">.</w:t>
      </w:r>
      <w:r>
        <w:rPr/>
        <w:br w:type="textWrapping"/>
      </w:r>
      <w:r>
        <w:rPr/>
        <w:t xml:space="preserve">a) Dans quel plan se situent </w:t>
      </w:r>
      <m:oMath>
        <m:sSub>
          <m:sSubPr/>
          <m:e>
            <m:r>
              <m:rPr>
                <m:sty m:val="i"/>
              </m:rPr>
              <m:t>A</m:t>
            </m:r>
          </m:e>
          <m:sub>
            <m:r>
              <m:rPr>
                <m:sty m:val="p"/>
              </m:rPr>
              <m:t>1</m:t>
            </m:r>
          </m:sub>
        </m:sSub>
      </m:oMath>
      <w:r>
        <w:rPr/>
        <w:t xml:space="preserve"> et </w:t>
      </w:r>
      <m:oMath>
        <m:sSub>
          <m:sSubPr/>
          <m:e>
            <m:r>
              <m:rPr>
                <m:sty m:val="i"/>
              </m:rPr>
              <m:t>B</m:t>
            </m:r>
          </m:e>
          <m:sub>
            <m:r>
              <m:rPr>
                <m:sty m:val="p"/>
              </m:rPr>
              <m:t>1</m:t>
            </m:r>
          </m:sub>
        </m:sSub>
      </m:oMath>
      <w:r>
        <w:rPr>
          <w:rFonts w:eastAsia="Georgia" w:cs="Georgia" w:ascii="Georgia" w:hAnsi="Georgia"/>
        </w:rPr>
        <w:t xml:space="preserve"> ? Donner la distance algébrique </w:t>
      </w:r>
      <m:oMath>
        <m:bar>
          <m:barPr>
            <m:pos m:val="top"/>
          </m:barPr>
          <m:e>
            <m:sSub>
              <m:sSubPr/>
              <m:e>
                <m:r>
                  <m:rPr>
                    <m:sty m:val="i"/>
                  </m:rPr>
                  <m:t>A</m:t>
                </m:r>
              </m:e>
              <m:sub>
                <m:r>
                  <m:rPr>
                    <m:sty m:val="p"/>
                  </m:rPr>
                  <m:t>1</m:t>
                </m:r>
              </m:sub>
            </m:sSub>
            <m:sSub>
              <m:sSubPr/>
              <m:e>
                <m:r>
                  <m:rPr>
                    <m:sty m:val="i"/>
                  </m:rPr>
                  <m:t>B</m:t>
                </m:r>
              </m:e>
              <m:sub>
                <m:r>
                  <m:rPr>
                    <m:sty m:val="p"/>
                  </m:rPr>
                  <m:t>1</m:t>
                </m:r>
              </m:sub>
            </m:sSub>
          </m:e>
        </m:bar>
      </m:oMath>
      <w:r>
        <w:rPr/>
        <w:t xml:space="preserve">.</w:t>
      </w:r>
      <w:r>
        <w:rPr/>
        <w:br w:type="textWrapping"/>
      </w:r>
      <w:r>
        <w:rPr/>
        <w:t xml:space="preserve">b) La lentille </w:t>
      </w:r>
      <m:oMath>
        <m:sSub>
          <m:sSubPr/>
          <m:e>
            <m:r>
              <m:rPr>
                <m:sty m:val="i"/>
              </m:rPr>
              <m:t>L</m:t>
            </m:r>
          </m:e>
          <m:sub>
            <m:r>
              <m:rPr>
                <m:sty m:val="p"/>
              </m:rPr>
              <m:t>2</m:t>
            </m:r>
          </m:sub>
        </m:sSub>
      </m:oMath>
      <w:r>
        <w:rPr>
          <w:rFonts w:eastAsia="Georgia" w:cs="Georgia" w:ascii="Georgia" w:hAnsi="Georgia"/>
        </w:rPr>
        <w:t xml:space="preserve"> est placée peu avant le plan où se forment les images </w:t>
      </w:r>
      <m:oMath>
        <m:sSub>
          <m:sSubPr/>
          <m:e>
            <m:r>
              <m:rPr>
                <m:sty m:val="i"/>
              </m:rPr>
              <m:t>A</m:t>
            </m:r>
          </m:e>
          <m:sub>
            <m:r>
              <m:rPr>
                <m:sty m:val="p"/>
              </m:rPr>
              <m:t>1</m:t>
            </m:r>
          </m:sub>
        </m:sSub>
      </m:oMath>
      <w:r>
        <w:rPr/>
        <w:t xml:space="preserve"> et </w:t>
      </w:r>
      <m:oMath>
        <m:sSub>
          <m:sSubPr/>
          <m:e>
            <m:r>
              <m:rPr>
                <m:sty m:val="i"/>
              </m:rPr>
              <m:t>B</m:t>
            </m:r>
          </m:e>
          <m:sub>
            <m:r>
              <m:rPr>
                <m:sty m:val="p"/>
              </m:rPr>
              <m:t>1</m:t>
            </m:r>
          </m:sub>
        </m:sSub>
      </m:oMath>
      <w:r>
        <w:rPr/>
        <w:t xml:space="preserve">. On appelle respectivement </w:t>
      </w:r>
      <m:oMath>
        <m:sSub>
          <m:sSubPr/>
          <m:e>
            <m:r>
              <m:rPr>
                <m:sty m:val="i"/>
              </m:rPr>
              <m:t>A</m:t>
            </m:r>
          </m:e>
          <m:sub>
            <m:r>
              <m:rPr>
                <m:sty m:val="p"/>
              </m:rPr>
              <m:t>2</m:t>
            </m:r>
          </m:sub>
        </m:sSub>
      </m:oMath>
      <w:r>
        <w:rPr/>
        <w:t xml:space="preserve"> et </w:t>
      </w:r>
      <m:oMath>
        <m:sSub>
          <m:sSubPr/>
          <m:e>
            <m:r>
              <m:rPr>
                <m:sty m:val="i"/>
              </m:rPr>
              <m:t>B</m:t>
            </m:r>
          </m:e>
          <m:sub>
            <m:r>
              <m:rPr>
                <m:sty m:val="p"/>
              </m:rPr>
              <m:t>2</m:t>
            </m:r>
          </m:sub>
        </m:sSub>
      </m:oMath>
      <w:r>
        <w:rPr/>
        <w:t xml:space="preserve">, les images de </w:t>
      </w:r>
      <m:oMath>
        <m:sSub>
          <m:sSubPr/>
          <m:e>
            <m:r>
              <m:rPr>
                <m:sty m:val="i"/>
              </m:rPr>
              <m:t>E</m:t>
            </m:r>
          </m:e>
          <m:sub>
            <m:r>
              <m:rPr>
                <m:sty m:val="i"/>
              </m:rPr>
              <m:t>a</m:t>
            </m:r>
          </m:sub>
        </m:sSub>
      </m:oMath>
      <w:r>
        <w:rPr/>
        <w:t xml:space="preserve"> et </w:t>
      </w:r>
      <m:oMath>
        <m:sSub>
          <m:sSubPr/>
          <m:e>
            <m:r>
              <m:rPr>
                <m:sty m:val="i"/>
              </m:rPr>
              <m:t>E</m:t>
            </m:r>
          </m:e>
          <m:sub>
            <m:r>
              <m:rPr>
                <m:sty m:val="i"/>
              </m:rPr>
              <m:t>b</m:t>
            </m:r>
          </m:sub>
        </m:sSub>
      </m:oMath>
      <w:r>
        <w:rPr>
          <w:rFonts w:eastAsia="Georgia" w:cs="Georgia" w:ascii="Georgia" w:hAnsi="Georgia"/>
        </w:rPr>
        <w:t xml:space="preserve"> à travers la lunette. Sachant que </w:t>
      </w:r>
      <m:oMath>
        <m:f>
          <m:fPr>
            <m:ctrlPr>
              <w:rPr>
                <w:rFonts w:ascii="Cambria Math" w:hAnsi="Cambria Math"/>
              </w:rPr>
            </m:ctrlPr>
          </m:fPr>
          <m:num>
            <m:bar>
              <m:barPr>
                <m:pos m:val="top"/>
              </m:barPr>
              <m:e>
                <m:sSub>
                  <m:sSubPr/>
                  <m:e>
                    <m:r>
                      <m:rPr>
                        <m:sty m:val="i"/>
                      </m:rPr>
                      <m:t>A</m:t>
                    </m:r>
                  </m:e>
                  <m:sub>
                    <m:r>
                      <m:rPr>
                        <m:sty m:val="p"/>
                      </m:rPr>
                      <m:t>2</m:t>
                    </m:r>
                  </m:sub>
                </m:sSub>
                <m:sSub>
                  <m:sSubPr/>
                  <m:e>
                    <m:r>
                      <m:rPr>
                        <m:sty m:val="i"/>
                      </m:rPr>
                      <m:t>B</m:t>
                    </m:r>
                  </m:e>
                  <m:sub>
                    <m:r>
                      <m:rPr>
                        <m:sty m:val="p"/>
                      </m:rPr>
                      <m:t>2</m:t>
                    </m:r>
                  </m:sub>
                </m:sSub>
              </m:e>
            </m:bar>
          </m:num>
          <m:den>
            <m:bar>
              <m:barPr>
                <m:pos m:val="top"/>
              </m:barPr>
              <m:e>
                <m:sSub>
                  <m:sSubPr/>
                  <m:e>
                    <m:r>
                      <m:rPr>
                        <m:sty m:val="i"/>
                      </m:rPr>
                      <m:t>A</m:t>
                    </m:r>
                  </m:e>
                  <m:sub>
                    <m:r>
                      <m:rPr>
                        <m:sty m:val="p"/>
                      </m:rPr>
                      <m:t>1</m:t>
                    </m:r>
                  </m:sub>
                </m:sSub>
                <m:sSub>
                  <m:sSubPr/>
                  <m:e>
                    <m:r>
                      <m:rPr>
                        <m:sty m:val="i"/>
                      </m:rPr>
                      <m:t>B</m:t>
                    </m:r>
                  </m:e>
                  <m:sub>
                    <m:r>
                      <m:rPr>
                        <m:sty m:val="p"/>
                      </m:rPr>
                      <m:t>1</m:t>
                    </m:r>
                  </m:sub>
                </m:sSub>
              </m:e>
            </m:bar>
          </m:den>
        </m:f>
        <m:r>
          <m:rPr>
            <m:sty m:val="p"/>
          </m:rPr>
          <m:t>=</m:t>
        </m:r>
        <m:r>
          <m:rPr>
            <m:sty m:val="p"/>
          </m:rPr>
          <m:t>2</m:t>
        </m:r>
      </m:oMath>
      <w:r>
        <w:rPr/>
        <w:t xml:space="preserve">, exprimer et calculer la distance </w:t>
      </w:r>
      <m:oMath>
        <m:bar>
          <m:barPr>
            <m:pos m:val="top"/>
          </m:barPr>
          <m:e>
            <m:sSub>
              <m:sSubPr/>
              <m:e>
                <m:r>
                  <m:rPr>
                    <m:sty m:val="i"/>
                  </m:rPr>
                  <m:t>O</m:t>
                </m:r>
              </m:e>
              <m:sub>
                <m:r>
                  <m:rPr>
                    <m:sty m:val="p"/>
                  </m:rPr>
                  <m:t>2</m:t>
                </m:r>
              </m:sub>
            </m:sSub>
            <m:sSub>
              <m:sSubPr/>
              <m:e>
                <m:r>
                  <m:rPr>
                    <m:sty m:val="i"/>
                  </m:rPr>
                  <m:t>A</m:t>
                </m:r>
              </m:e>
              <m:sub>
                <m:r>
                  <m:rPr>
                    <m:sty m:val="p"/>
                  </m:rPr>
                  <m:t>1</m:t>
                </m:r>
              </m:sub>
            </m:sSub>
          </m:e>
        </m:bar>
      </m:oMath>
      <w:r>
        <w:rPr/>
        <w:t xml:space="preserve">.</w:t>
      </w:r>
    </w:p>
    <w:p>
      <w:pPr>
        <w:numPr>
          <w:ilvl w:val="0"/>
          <w:numId w:val="1"/>
        </w:numPr>
        <w:spacing w:lineRule="auto"/>
      </w:pPr>
      <w:r>
        <w:rPr>
          <w:rFonts w:eastAsia="Georgia" w:cs="Georgia" w:ascii="Georgia" w:hAnsi="Georgia"/>
        </w:rPr>
        <w:t xml:space="preserve">On définit la distance focale </w:t>
      </w:r>
      <m:oMath>
        <m:sSup>
          <m:sSupPr/>
          <m:e>
            <m:r>
              <m:rPr>
                <m:sty m:val="i"/>
              </m:rPr>
              <m:t>f</m:t>
            </m:r>
          </m:e>
          <m:sup>
            <m:r>
              <m:rPr>
                <m:sty m:val="i"/>
              </m:rPr>
              <m:t>′</m:t>
            </m:r>
          </m:sup>
        </m:sSup>
      </m:oMath>
      <w:r>
        <w:rPr/>
        <w:t xml:space="preserve"> de la lunette par la relation </w:t>
      </w:r>
      <m:oMath>
        <m:bar>
          <m:barPr>
            <m:pos m:val="top"/>
          </m:barPr>
          <m:e>
            <m:sSub>
              <m:sSubPr/>
              <m:e>
                <m:r>
                  <m:rPr>
                    <m:sty m:val="i"/>
                  </m:rPr>
                  <m:t>A</m:t>
                </m:r>
              </m:e>
              <m:sub>
                <m:r>
                  <m:rPr>
                    <m:sty m:val="p"/>
                  </m:rPr>
                  <m:t>2</m:t>
                </m:r>
              </m:sub>
            </m:sSub>
            <m:sSub>
              <m:sSubPr/>
              <m:e>
                <m:r>
                  <m:rPr>
                    <m:sty m:val="i"/>
                  </m:rPr>
                  <m:t>B</m:t>
                </m:r>
              </m:e>
              <m:sub>
                <m:r>
                  <m:rPr>
                    <m:sty m:val="p"/>
                  </m:rPr>
                  <m:t>2</m:t>
                </m:r>
              </m:sub>
            </m:sSub>
          </m:e>
        </m:bar>
        <m:r>
          <m:rPr>
            <m:sty m:val="p"/>
          </m:rPr>
          <m:t>=</m:t>
        </m:r>
        <m:sSup>
          <m:sSupPr/>
          <m:e>
            <m:r>
              <m:rPr>
                <m:sty m:val="i"/>
              </m:rPr>
              <m:t>f</m:t>
            </m:r>
          </m:e>
          <m:sup>
            <m:r>
              <m:rPr>
                <m:sty m:val="i"/>
              </m:rPr>
              <m:t>′</m:t>
            </m:r>
          </m:sup>
        </m:sSup>
        <m:r>
          <m:rPr>
            <m:sty m:val="p"/>
          </m:rPr>
          <m:t>.</m:t>
        </m:r>
        <m:r>
          <m:rPr>
            <m:sty m:val="i"/>
          </m:rPr>
          <m:t>θ</m:t>
        </m:r>
      </m:oMath>
      <w:r>
        <w:rPr/>
        <w:t xml:space="preserve">.</w:t>
      </w:r>
      <w:r>
        <w:rPr/>
        <w:br w:type="textWrapping"/>
      </w:r>
      <w:r>
        <w:rPr/>
        <w:t xml:space="preserve">a) Calculer la distance focale </w:t>
      </w:r>
      <m:oMath>
        <m:sSup>
          <m:sSupPr/>
          <m:e>
            <m:r>
              <m:rPr>
                <m:sty m:val="i"/>
              </m:rPr>
              <m:t>f</m:t>
            </m:r>
          </m:e>
          <m:sup>
            <m:r>
              <m:rPr>
                <m:sty m:val="i"/>
              </m:rPr>
              <m:t>′</m:t>
            </m:r>
          </m:sup>
        </m:sSup>
      </m:oMath>
      <w:r>
        <w:rPr/>
        <w:t xml:space="preserve"> de la lunette.</w:t>
      </w:r>
      <w:r>
        <w:rPr/>
        <w:br w:type="textWrapping"/>
      </w:r>
      <w:r>
        <w:rPr/>
        <w:t xml:space="preserve">b) Exprimer </w:t>
      </w:r>
      <m:oMath>
        <m:bar>
          <m:barPr>
            <m:pos m:val="top"/>
          </m:barPr>
          <m:e>
            <m:sSub>
              <m:sSubPr/>
              <m:e>
                <m:r>
                  <m:rPr>
                    <m:sty m:val="i"/>
                  </m:rPr>
                  <m:t>A</m:t>
                </m:r>
              </m:e>
              <m:sub>
                <m:r>
                  <m:rPr>
                    <m:sty m:val="p"/>
                  </m:rPr>
                  <m:t>1</m:t>
                </m:r>
              </m:sub>
            </m:sSub>
            <m:sSub>
              <m:sSubPr/>
              <m:e>
                <m:r>
                  <m:rPr>
                    <m:sty m:val="i"/>
                  </m:rPr>
                  <m:t>A</m:t>
                </m:r>
              </m:e>
              <m:sub>
                <m:r>
                  <m:rPr>
                    <m:sty m:val="p"/>
                  </m:rPr>
                  <m:t>2</m:t>
                </m:r>
              </m:sub>
            </m:sSub>
          </m:e>
        </m:bar>
      </m:oMath>
      <w:r>
        <w:rPr>
          <w:rFonts w:eastAsia="Georgia" w:cs="Georgia" w:ascii="Georgia" w:hAnsi="Georgia"/>
        </w:rPr>
        <w:t xml:space="preserve">. Comment évolue l'encombrement de la lunette par rapport au cas où seule la lentille </w:t>
      </w:r>
      <m:oMath>
        <m:sSub>
          <m:sSubPr/>
          <m:e>
            <m:r>
              <m:rPr>
                <m:sty m:val="i"/>
              </m:rPr>
              <m:t>L</m:t>
            </m:r>
          </m:e>
          <m:sub>
            <m:r>
              <m:rPr>
                <m:sty m:val="p"/>
              </m:rPr>
              <m:t>1</m:t>
            </m:r>
          </m:sub>
        </m:sSub>
      </m:oMath>
      <w:r>
        <w:rPr>
          <w:rFonts w:eastAsia="Georgia" w:cs="Georgia" w:ascii="Georgia" w:hAnsi="Georgia"/>
        </w:rPr>
        <w:t xml:space="preserve"> existerait ? Quel est l'intérêt de la lentille </w:t>
      </w:r>
      <m:oMath>
        <m:sSub>
          <m:sSubPr/>
          <m:e>
            <m:r>
              <m:rPr>
                <m:sty m:val="i"/>
              </m:rPr>
              <m:t>L</m:t>
            </m:r>
          </m:e>
          <m:sub>
            <m:r>
              <m:rPr>
                <m:sty m:val="p"/>
              </m:rPr>
              <m:t>2</m:t>
            </m:r>
          </m:sub>
        </m:sSub>
      </m:oMath>
      <w:r>
        <w:rPr/>
        <w:t xml:space="preserve"> ?</w:t>
      </w:r>
    </w:p>
    <w:p>
      <w:pPr>
        <w:numPr>
          <w:ilvl w:val="0"/>
          <w:numId w:val="1"/>
        </w:numPr>
        <w:spacing w:lineRule="auto"/>
      </w:pPr>
      <w:r>
        <w:rPr>
          <w:rFonts w:eastAsia="Georgia" w:cs="Georgia" w:ascii="Georgia" w:hAnsi="Georgia"/>
        </w:rPr>
        <w:t xml:space="preserve">On place dans le plan où se forment les images </w:t>
      </w:r>
      <m:oMath>
        <m:sSub>
          <m:sSubPr/>
          <m:e>
            <m:r>
              <m:rPr>
                <m:sty m:val="i"/>
              </m:rPr>
              <m:t>A</m:t>
            </m:r>
          </m:e>
          <m:sub>
            <m:r>
              <m:rPr>
                <m:sty m:val="p"/>
              </m:rPr>
              <m:t>2</m:t>
            </m:r>
          </m:sub>
        </m:sSub>
      </m:oMath>
      <w:r>
        <w:rPr/>
        <w:t xml:space="preserve"> et </w:t>
      </w:r>
      <m:oMath>
        <m:sSub>
          <m:sSubPr/>
          <m:e>
            <m:r>
              <m:rPr>
                <m:sty m:val="i"/>
              </m:rPr>
              <m:t>B</m:t>
            </m:r>
          </m:e>
          <m:sub>
            <m:r>
              <m:rPr>
                <m:sty m:val="p"/>
              </m:rPr>
              <m:t>2</m:t>
            </m:r>
          </m:sub>
        </m:sSub>
      </m:oMath>
      <w:r>
        <w:rPr>
          <w:rFonts w:eastAsia="Georgia" w:cs="Georgia" w:ascii="Georgia" w:hAnsi="Georgia"/>
        </w:rPr>
        <w:t xml:space="preserve">, une caméra à DTC (Dispositif à Transfert de Charge). Ce récepteur d'images est composé d'une matrice rectangulaire de </w:t>
      </w:r>
      <m:oMath>
        <m:r>
          <m:rPr>
            <m:sty m:val="p"/>
          </m:rPr>
          <m:t>768</m:t>
        </m:r>
        <m:r>
          <m:rPr>
            <m:sty m:val="p"/>
          </m:rPr>
          <m:t>×</m:t>
        </m:r>
        <m:r>
          <m:rPr>
            <m:sty m:val="p"/>
          </m:rPr>
          <m:t>512</m:t>
        </m:r>
      </m:oMath>
      <w:r>
        <w:rPr>
          <w:rFonts w:eastAsia="Georgia" w:cs="Georgia" w:ascii="Georgia" w:hAnsi="Georgia"/>
        </w:rPr>
        <w:t xml:space="preserve"> détecteurs élémentaires, appelés pixels, de forme carrée, de côtés </w:t>
      </w:r>
      <m:oMath>
        <m:sSub>
          <m:sSubPr/>
          <m:e>
            <m:r>
              <m:rPr>
                <m:sty m:val="i"/>
              </m:rPr>
              <m:t>a</m:t>
            </m:r>
          </m:e>
          <m:sub>
            <m:r>
              <m:rPr>
                <m:sty m:val="p"/>
              </m:rPr>
              <m:t>1</m:t>
            </m:r>
          </m:sub>
        </m:sSub>
        <m:r>
          <m:rPr>
            <m:sty m:val="p"/>
          </m:rPr>
          <m:t>=</m:t>
        </m:r>
        <m:r>
          <m:rPr>
            <m:sty m:val="p"/>
          </m:rPr>
          <m:t>9</m:t>
        </m:r>
        <m:r>
          <m:rPr>
            <m:sty m:val="i"/>
          </m:rPr>
          <m:t>μ</m:t>
        </m:r>
        <m:r>
          <m:rPr>
            <m:sty m:val="i"/>
          </m:rPr>
          <m:t>m</m:t>
        </m:r>
      </m:oMath>
      <w:r>
        <w:rPr/>
        <w:t xml:space="preserve">. On suppose que la lunette est librement orientable.</w:t>
      </w:r>
      <w:r>
        <w:rPr/>
        <w:br w:type="textWrapping"/>
      </w:r>
      <w:r>
        <w:rPr>
          <w:rFonts w:eastAsia="Georgia" w:cs="Georgia" w:ascii="Georgia" w:hAnsi="Georgia"/>
        </w:rPr>
        <w:t xml:space="preserve">Une image parfaite à travers la lunette d'un point situé à l'infini, produit sur le détecteur un signal donnant une image dont la dimension ne peut être inférieure à la taille d'un pixel. Exprimer et calculer en seconde d'arc, la limite de perception angulaire </w:t>
      </w:r>
      <m:oMath>
        <m:sSub>
          <m:sSubPr/>
          <m:e>
            <m:r>
              <m:rPr>
                <m:sty m:val="i"/>
              </m:rPr>
              <m:t>θ</m:t>
            </m:r>
          </m:e>
          <m:sub>
            <m:r>
              <m:rPr>
                <m:sty m:val="p"/>
              </m:rPr>
              <m:t>min</m:t>
            </m:r>
          </m:sub>
        </m:sSub>
      </m:oMath>
      <w:r>
        <w:rPr>
          <w:rFonts w:eastAsia="Georgia" w:cs="Georgia" w:ascii="Georgia" w:hAnsi="Georgia"/>
        </w:rPr>
        <w:t xml:space="preserve"> due au récepteur d'image. Quelle est la plus grande valeur décelable </w:t>
      </w:r>
      <m:oMath>
        <m:sSub>
          <m:sSubPr/>
          <m:e>
            <m:r>
              <m:rPr>
                <m:sty m:val="i"/>
              </m:rPr>
              <m:t>θ</m:t>
            </m:r>
          </m:e>
          <m:sub>
            <m:r>
              <m:rPr>
                <m:nor/>
              </m:rPr>
              <m:t>max </m:t>
            </m:r>
          </m:sub>
        </m:sSub>
      </m:oMath>
      <w:r>
        <w:rPr/>
        <w:t xml:space="preserve"> en minute d'arc?</w:t>
      </w:r>
    </w:p>
    <w:p>
      <w:pPr>
        <w:spacing w:line="271" w:before="330" w:lineRule="auto"/>
      </w:pPr>
      <w:r>
        <w:rPr>
          <w:rFonts w:eastAsia="Georgia" w:cs="Georgia" w:ascii="Georgia" w:hAnsi="Georgia"/>
          <w:b/>
          <w:sz w:val="42"/>
        </w:rPr>
        <w:t xml:space="preserve">II - Pouvoir séparateur de la lunette dû à la diffraction</w:t>
      </w:r>
    </w:p>
    <w:p>
      <w:pPr>
        <w:spacing w:line="271" w:before="330" w:lineRule="auto"/>
      </w:pPr>
      <w:r>
        <w:rPr>
          <w:rFonts w:eastAsia="Georgia" w:cs="Georgia" w:ascii="Georgia" w:hAnsi="Georgia"/>
          <w:b/>
          <w:sz w:val="42"/>
        </w:rPr>
        <w:t xml:space="preserve">A. Préliminaires</w:t>
      </w:r>
    </w:p>
    <w:p>
      <w:pPr>
        <w:spacing w:after="220" w:lineRule="auto"/>
      </w:pPr>
      <w:r>
        <w:rPr>
          <w:rFonts w:eastAsia="Georgia" w:cs="Georgia" w:ascii="Georgia" w:hAnsi="Georgia"/>
        </w:rPr>
        <w:t xml:space="preserve">On considère une onde plane monochromatique de longueur d'onde </w:t>
      </w:r>
      <m:oMath>
        <m:r>
          <m:rPr>
            <m:sty m:val="i"/>
          </m:rPr>
          <m:t>λ</m:t>
        </m:r>
      </m:oMath>
      <w:r>
        <w:rPr>
          <w:rFonts w:eastAsia="Georgia" w:cs="Georgia" w:ascii="Georgia" w:hAnsi="Georgia"/>
        </w:rPr>
        <w:t xml:space="preserve"> éclairant dans le plan </w:t>
      </w:r>
      <m:oMath>
        <m:r>
          <m:rPr>
            <m:sty m:val="i"/>
          </m:rPr>
          <m:t>x</m:t>
        </m:r>
        <m:r>
          <m:rPr>
            <m:sty m:val="i"/>
          </m:rPr>
          <m:t>y</m:t>
        </m:r>
      </m:oMath>
      <w:r>
        <w:rPr/>
        <w:t xml:space="preserve"> un diaphragme </w:t>
      </w:r>
      <m:oMath>
        <m:r>
          <m:rPr>
            <m:sty m:val="i"/>
          </m:rPr>
          <m:t>D</m:t>
        </m:r>
      </m:oMath>
      <w:r>
        <w:rPr/>
        <w:t xml:space="preserve"> de centre </w:t>
      </w:r>
      <m:oMath>
        <m:r>
          <m:rPr>
            <m:sty m:val="i"/>
          </m:rPr>
          <m:t>O</m:t>
        </m:r>
      </m:oMath>
      <w:r>
        <w:rPr>
          <w:rFonts w:eastAsia="Georgia" w:cs="Georgia" w:ascii="Georgia" w:hAnsi="Georgia"/>
        </w:rPr>
        <w:t xml:space="preserve"> dont la pupille est caractérisée en chaque point </w:t>
      </w:r>
      <m:oMath>
        <m:r>
          <m:rPr>
            <m:sty m:val="i"/>
          </m:rPr>
          <m:t>M</m:t>
        </m:r>
        <m:r>
          <m:rPr>
            <m:sty m:val="p"/>
          </m:rPr>
          <m:t>(</m:t>
        </m:r>
        <m:r>
          <m:rPr>
            <m:sty m:val="i"/>
          </m:rPr>
          <m:t>x</m:t>
        </m:r>
        <m:r>
          <m:rPr>
            <m:sty m:val="p"/>
          </m:rPr>
          <m:t>,</m:t>
        </m:r>
        <m:r>
          <m:rPr>
            <m:sty m:val="i"/>
          </m:rPr>
          <m:t>y</m:t>
        </m:r>
        <m:r>
          <m:rPr>
            <m:sty m:val="p"/>
          </m:rPr>
          <m:t>)</m:t>
        </m:r>
      </m:oMath>
      <w:r>
        <w:rPr/>
        <w:t xml:space="preserve"> par un coefficient de transmission en amplitude complexe </w:t>
      </w:r>
      <m:oMath>
        <m:bar>
          <m:barPr/>
          <m:e>
            <m:r>
              <m:rPr>
                <m:sty m:val="i"/>
              </m:rPr>
              <m:t>t</m:t>
            </m:r>
          </m:e>
        </m:bar>
        <m:r>
          <m:rPr>
            <m:sty m:val="p"/>
          </m:rPr>
          <m:t>(</m:t>
        </m:r>
        <m:r>
          <m:rPr>
            <m:sty m:val="i"/>
          </m:rPr>
          <m:t>x</m:t>
        </m:r>
        <m:r>
          <m:rPr>
            <m:sty m:val="p"/>
          </m:rPr>
          <m:t>,</m:t>
        </m:r>
        <m:r>
          <m:rPr>
            <m:sty m:val="i"/>
          </m:rPr>
          <m:t>y</m:t>
        </m:r>
        <m:r>
          <m:rPr>
            <m:sty m:val="p"/>
          </m:rPr>
          <m:t>)</m:t>
        </m:r>
      </m:oMath>
      <w:r>
        <w:rPr>
          <w:rFonts w:eastAsia="Georgia" w:cs="Georgia" w:ascii="Georgia" w:hAnsi="Georgia"/>
        </w:rPr>
        <w:t xml:space="preserve">. On étudie l'éclairement en un point </w:t>
      </w:r>
      <m:oMath>
        <m:r>
          <m:rPr>
            <m:sty m:val="i"/>
          </m:rPr>
          <m:t>P</m:t>
        </m:r>
      </m:oMath>
      <w:r>
        <w:rPr/>
        <w:t xml:space="preserve"> d'un plan </w:t>
      </w:r>
      <m:oMath>
        <m:sSub>
          <m:sSubPr/>
          <m:e>
            <m:r>
              <m:rPr>
                <m:sty m:val="p"/>
              </m:rPr>
              <m:t>Σ</m:t>
            </m:r>
          </m:e>
          <m:sub>
            <m:r>
              <m:rPr>
                <m:sty m:val="i"/>
              </m:rPr>
              <m:t>O</m:t>
            </m:r>
          </m:sub>
        </m:sSub>
      </m:oMath>
      <w:r>
        <w:rPr/>
        <w:t xml:space="preserve"> dont l'intersection avec l'axe </w:t>
      </w:r>
      <m:oMath>
        <m:sSup>
          <m:sSupPr/>
          <m:e>
            <m:r>
              <m:rPr>
                <m:sty m:val="i"/>
              </m:rPr>
              <m:t>z</m:t>
            </m:r>
          </m:e>
          <m:sup>
            <m:r>
              <m:rPr>
                <m:sty m:val="i"/>
              </m:rPr>
              <m:t>′</m:t>
            </m:r>
          </m:sup>
        </m:sSup>
        <m:r>
          <m:rPr>
            <m:sty m:val="i"/>
          </m:rPr>
          <m:t>z</m:t>
        </m:r>
      </m:oMath>
      <w:r>
        <w:rPr>
          <w:rFonts w:eastAsia="Georgia" w:cs="Georgia" w:ascii="Georgia" w:hAnsi="Georgia"/>
        </w:rPr>
        <w:t xml:space="preserve"> est notée </w:t>
      </w:r>
      <m:oMath>
        <m:sSup>
          <m:sSupPr/>
          <m:e>
            <m:r>
              <m:rPr>
                <m:sty m:val="i"/>
              </m:rPr>
              <m:t>O</m:t>
            </m:r>
          </m:e>
          <m:sup>
            <m:r>
              <m:rPr>
                <m:sty m:val="i"/>
              </m:rPr>
              <m:t>′</m:t>
            </m:r>
          </m:sup>
        </m:sSup>
      </m:oMath>
      <w:r>
        <w:rPr/>
        <w:t xml:space="preserve"> (figure 2).</w:t>
      </w:r>
    </w:p>
    <w:p>
      <w:pPr>
        <w:numPr>
          <w:ilvl w:val="0"/>
          <w:numId w:val="2"/>
        </w:numPr>
        <w:spacing w:lineRule="auto"/>
      </w:pPr>
      <w:r>
        <w:rPr>
          <w:rFonts w:eastAsia="Georgia" w:cs="Georgia" w:ascii="Georgia" w:hAnsi="Georgia"/>
        </w:rPr>
        <w:t xml:space="preserve">Enoncer le principe de Huygens-Fresnel. On se place dans le cadre de la diffraction à l'infini. Quelles hypothèses doit-on faire sur les distances </w:t>
      </w:r>
      <m:oMath>
        <m:r>
          <m:rPr>
            <m:sty m:val="i"/>
          </m:rPr>
          <m:t>O</m:t>
        </m:r>
        <m:r>
          <m:rPr>
            <m:sty m:val="i"/>
          </m:rPr>
          <m:t>M</m:t>
        </m:r>
        <m:r>
          <m:rPr>
            <m:sty m:val="p"/>
          </m:rPr>
          <m:t>,</m:t>
        </m:r>
        <m:sSup>
          <m:sSupPr/>
          <m:e>
            <m:r>
              <m:rPr>
                <m:sty m:val="i"/>
              </m:rPr>
              <m:t>O</m:t>
            </m:r>
          </m:e>
          <m:sup>
            <m:r>
              <m:rPr>
                <m:sty m:val="i"/>
              </m:rPr>
              <m:t>′</m:t>
            </m:r>
          </m:sup>
        </m:sSup>
        <m:r>
          <m:rPr>
            <m:sty m:val="i"/>
          </m:rPr>
          <m:t>P</m:t>
        </m:r>
      </m:oMath>
      <w:r>
        <w:rPr/>
        <w:t xml:space="preserve"> et </w:t>
      </w:r>
      <m:oMath>
        <m:r>
          <m:rPr>
            <m:sty m:val="i"/>
          </m:rPr>
          <m:t>O</m:t>
        </m:r>
        <m:sSup>
          <m:sSupPr/>
          <m:e>
            <m:r>
              <m:rPr>
                <m:sty m:val="i"/>
              </m:rPr>
              <m:t>O</m:t>
            </m:r>
          </m:e>
          <m:sup>
            <m:r>
              <m:rPr>
                <m:sty m:val="i"/>
              </m:rPr>
              <m:t>′</m:t>
            </m:r>
          </m:sup>
        </m:sSup>
      </m:oMath>
      <w:r>
        <w:rPr/>
        <w:t xml:space="preserve"> ?</w:t>
      </w:r>
    </w:p>
    <w:p>
      <w:pPr>
        <w:numPr>
          <w:ilvl w:val="0"/>
          <w:numId w:val="2"/>
        </w:numPr>
        <w:spacing w:lineRule="auto"/>
      </w:pPr>
      <w:r>
        <w:rPr>
          <w:rFonts w:eastAsia="Georgia" w:cs="Georgia" w:ascii="Georgia" w:hAnsi="Georgia"/>
        </w:rPr>
        <w:t xml:space="preserve">Afin d'observer la figure de diffraction à l'infini, on place une lentille convergente </w:t>
      </w:r>
      <m:oMath>
        <m:sSub>
          <m:sSubPr/>
          <m:e>
            <m:r>
              <m:rPr>
                <m:sty m:val="i"/>
              </m:rPr>
              <m:t>L</m:t>
            </m:r>
          </m:e>
          <m:sub>
            <m:r>
              <m:rPr>
                <m:sty m:val="p"/>
              </m:rPr>
              <m:t>3</m:t>
            </m:r>
          </m:sub>
        </m:sSub>
      </m:oMath>
      <w:r>
        <w:rPr/>
        <w:t xml:space="preserve"> de foyer image </w:t>
      </w:r>
      <m:oMath>
        <m:sSubSup>
          <m:sSubSupPr/>
          <m:e>
            <m:r>
              <m:rPr>
                <m:sty m:val="i"/>
              </m:rPr>
              <m:t>F</m:t>
            </m:r>
          </m:e>
          <m:sub>
            <m:r>
              <m:rPr>
                <m:sty m:val="p"/>
              </m:rPr>
              <m:t>3</m:t>
            </m:r>
          </m:sub>
          <m:sup>
            <m:r>
              <m:rPr>
                <m:sty m:val="i"/>
              </m:rPr>
              <m:t>′</m:t>
            </m:r>
          </m:sup>
        </m:sSubSup>
      </m:oMath>
      <w:r>
        <w:rPr/>
        <w:t xml:space="preserve">, de distance focale image </w:t>
      </w:r>
      <m:oMath>
        <m:sSubSup>
          <m:sSubSupPr/>
          <m:e>
            <m:r>
              <m:rPr>
                <m:sty m:val="i"/>
              </m:rPr>
              <m:t>f</m:t>
            </m:r>
          </m:e>
          <m:sub>
            <m:r>
              <m:rPr>
                <m:sty m:val="p"/>
              </m:rPr>
              <m:t>3</m:t>
            </m:r>
          </m:sub>
          <m:sup>
            <m:r>
              <m:rPr>
                <m:sty m:val="i"/>
              </m:rPr>
              <m:t>′</m:t>
            </m:r>
          </m:sup>
        </m:sSubSup>
      </m:oMath>
      <w:r>
        <w:rPr>
          <w:rFonts w:eastAsia="Georgia" w:cs="Georgia" w:ascii="Georgia" w:hAnsi="Georgia"/>
        </w:rPr>
        <w:t xml:space="preserve"> derrière l'ouverture diffractante. On considère les rayons diffractés dans la direction du vecteur unitaire </w:t>
      </w:r>
      <m:oMath>
        <m:r>
          <m:rPr>
            <m:sty m:val="b"/>
          </m:rPr>
          <m:t>u</m:t>
        </m:r>
      </m:oMath>
      <w:r>
        <w:rPr>
          <w:rFonts w:eastAsia="Georgia" w:cs="Georgia" w:ascii="Georgia" w:hAnsi="Georgia"/>
        </w:rPr>
        <w:t xml:space="preserve"> de coordonnées ( </w:t>
      </w:r>
      <m:oMath>
        <m:r>
          <m:rPr>
            <m:sty m:val="i"/>
          </m:rPr>
          <m:t>α</m:t>
        </m:r>
        <m:r>
          <m:rPr>
            <m:sty m:val="p"/>
          </m:rPr>
          <m:t>,</m:t>
        </m:r>
        <m:r>
          <m:rPr>
            <m:sty m:val="i"/>
          </m:rPr>
          <m:t>β</m:t>
        </m:r>
        <m:r>
          <m:rPr>
            <m:sty m:val="p"/>
          </m:rPr>
          <m:t>,</m:t>
        </m:r>
        <m:r>
          <m:rPr>
            <m:sty m:val="i"/>
          </m:rPr>
          <m:t>γ</m:t>
        </m:r>
      </m:oMath>
      <w:r>
        <w:rPr/>
        <w:t xml:space="preserve"> ) (figure 3). Dans quel plan </w:t>
      </w:r>
      <m:oMath>
        <m:r>
          <m:rPr>
            <m:sty m:val="i"/>
          </m:rPr>
          <m:t>π</m:t>
        </m:r>
      </m:oMath>
      <w:r>
        <w:rPr>
          <w:rFonts w:eastAsia="Georgia" w:cs="Georgia" w:ascii="Georgia" w:hAnsi="Georgia"/>
        </w:rPr>
        <w:t xml:space="preserve"> convergent ces rayons? On associe un système d'axes </w:t>
      </w:r>
      <m:oMath>
        <m:r>
          <m:rPr>
            <m:sty m:val="i"/>
          </m:rPr>
          <m:t>X</m:t>
        </m:r>
        <m:r>
          <m:rPr>
            <m:sty m:val="p"/>
          </m:rPr>
          <m:t>,</m:t>
        </m:r>
        <m:r>
          <m:rPr>
            <m:sty m:val="i"/>
          </m:rPr>
          <m:t>Y</m:t>
        </m:r>
      </m:oMath>
      <w:r>
        <w:rPr>
          <w:rFonts w:eastAsia="Georgia" w:cs="Georgia" w:ascii="Georgia" w:hAnsi="Georgia"/>
        </w:rPr>
        <w:t xml:space="preserve"> à ce plan. Exprimer les coordonnées ( </w:t>
      </w:r>
      <m:oMath>
        <m:sSub>
          <m:sSubPr/>
          <m:e>
            <m:r>
              <m:rPr>
                <m:sty m:val="i"/>
              </m:rPr>
              <m:t>X</m:t>
            </m:r>
          </m:e>
          <m:sub>
            <m:r>
              <m:rPr>
                <m:sty m:val="i"/>
              </m:rPr>
              <m:t>P</m:t>
            </m:r>
          </m:sub>
        </m:sSub>
        <m:r>
          <m:rPr>
            <m:sty m:val="p"/>
          </m:rPr>
          <m:t>,</m:t>
        </m:r>
        <m:sSub>
          <m:sSubPr/>
          <m:e>
            <m:r>
              <m:rPr>
                <m:sty m:val="i"/>
              </m:rPr>
              <m:t>Y</m:t>
            </m:r>
          </m:e>
          <m:sub>
            <m:r>
              <m:rPr>
                <m:sty m:val="i"/>
              </m:rPr>
              <m:t>P</m:t>
            </m:r>
          </m:sub>
        </m:sSub>
      </m:oMath>
      <w:r>
        <w:rPr/>
        <w:t xml:space="preserve"> ) du point </w:t>
      </w:r>
      <m:oMath>
        <m:r>
          <m:rPr>
            <m:sty m:val="i"/>
          </m:rPr>
          <m:t>P</m:t>
        </m:r>
      </m:oMath>
      <w:r>
        <w:rPr>
          <w:rFonts w:eastAsia="Georgia" w:cs="Georgia" w:ascii="Georgia" w:hAnsi="Georgia"/>
        </w:rPr>
        <w:t xml:space="preserve"> où convergent ces rayons en fonction de </w:t>
      </w:r>
      <m:oMath>
        <m:r>
          <m:rPr>
            <m:sty m:val="i"/>
          </m:rPr>
          <m:t>α</m:t>
        </m:r>
        <m:r>
          <m:rPr>
            <m:sty m:val="p"/>
          </m:rPr>
          <m:t>,</m:t>
        </m:r>
        <m:r>
          <m:rPr>
            <m:sty m:val="i"/>
          </m:rPr>
          <m:t>β</m:t>
        </m:r>
      </m:oMath>
      <w:r>
        <w:rPr/>
        <w:t xml:space="preserve">.</w:t>
      </w:r>
    </w:p>
    <w:p>
      <w:pPr>
        <w:numPr>
          <w:ilvl w:val="0"/>
          <w:numId w:val="2"/>
        </w:numPr>
        <w:spacing w:lineRule="auto"/>
      </w:pPr>
      <w:r>
        <w:rPr/>
        <w:t xml:space="preserve">Dans le cas d'une onde incidente plane sur le diaphragme </w:t>
      </w:r>
      <m:oMath>
        <m:r>
          <m:rPr>
            <m:sty m:val="i"/>
          </m:rPr>
          <m:t>D</m:t>
        </m:r>
      </m:oMath>
      <w:r>
        <w:rPr>
          <w:rFonts w:eastAsia="Georgia" w:cs="Georgia" w:ascii="Georgia" w:hAnsi="Georgia"/>
        </w:rPr>
        <w:t xml:space="preserve">, de direction caractérisée par un vecteur unitaire </w:t>
      </w:r>
      <m:oMath>
        <m:sSub>
          <m:sSubPr/>
          <m:e>
            <m:r>
              <m:rPr>
                <m:sty m:val="b"/>
              </m:rPr>
              <m:t>u</m:t>
            </m:r>
          </m:e>
          <m:sub>
            <m:r>
              <m:rPr>
                <m:sty m:val="b"/>
              </m:rPr>
              <m:t>i</m:t>
            </m:r>
          </m:sub>
        </m:sSub>
      </m:oMath>
      <w:r>
        <w:rPr>
          <w:rFonts w:eastAsia="Georgia" w:cs="Georgia" w:ascii="Georgia" w:hAnsi="Georgia"/>
        </w:rPr>
        <w:t xml:space="preserve"> de coordonnées </w:t>
      </w:r>
      <m:oMath>
        <m:d>
          <m:dPr>
            <m:begChr m:val="("/>
            <m:endChr m:val=")"/>
            <m:ctrlPr>
              <w:rPr>
                <w:rFonts w:ascii="Cambria Math" w:hAnsi="Cambria Math"/>
              </w:rPr>
            </m:ctrlPr>
          </m:dPr>
          <m:e>
            <m:sSub>
              <m:sSubPr/>
              <m:e>
                <m:r>
                  <m:rPr>
                    <m:sty m:val="i"/>
                  </m:rPr>
                  <m:t>α</m:t>
                </m:r>
              </m:e>
              <m:sub>
                <m:r>
                  <m:rPr>
                    <m:sty m:val="i"/>
                  </m:rPr>
                  <m:t>i</m:t>
                </m:r>
              </m:sub>
            </m:sSub>
            <m:r>
              <m:rPr>
                <m:sty m:val="p"/>
              </m:rPr>
              <m:t>,</m:t>
            </m:r>
            <m:sSub>
              <m:sSubPr/>
              <m:e>
                <m:r>
                  <m:rPr>
                    <m:sty m:val="i"/>
                  </m:rPr>
                  <m:t>β</m:t>
                </m:r>
              </m:e>
              <m:sub>
                <m:r>
                  <m:rPr>
                    <m:sty m:val="i"/>
                  </m:rPr>
                  <m:t>i</m:t>
                </m:r>
              </m:sub>
            </m:sSub>
            <m:r>
              <m:rPr>
                <m:sty m:val="p"/>
              </m:rPr>
              <m:t>,</m:t>
            </m:r>
            <m:sSub>
              <m:sSubPr/>
              <m:e>
                <m:r>
                  <m:rPr>
                    <m:sty m:val="i"/>
                  </m:rPr>
                  <m:t>γ</m:t>
                </m:r>
              </m:e>
              <m:sub>
                <m:r>
                  <m:rPr>
                    <m:sty m:val="i"/>
                  </m:rPr>
                  <m:t>i</m:t>
                </m:r>
              </m:sub>
            </m:sSub>
          </m:e>
        </m:d>
      </m:oMath>
      <w:r>
        <w:rPr>
          <w:rFonts w:eastAsia="Georgia" w:cs="Georgia" w:ascii="Georgia" w:hAnsi="Georgia"/>
        </w:rPr>
        <w:t xml:space="preserve">, le principe de Huygens-Fresnel permet d'écrire, en attribuant une phase nulle en </w:t>
      </w:r>
      <m:oMath>
        <m:r>
          <m:rPr>
            <m:sty m:val="i"/>
          </m:rPr>
          <m:t>P</m:t>
        </m:r>
      </m:oMath>
      <w:r>
        <w:rPr>
          <w:rFonts w:eastAsia="Georgia" w:cs="Georgia" w:ascii="Georgia" w:hAnsi="Georgia"/>
        </w:rPr>
        <w:t xml:space="preserve"> à l'onde qui provient de </w:t>
      </w:r>
      <m:oMath>
        <m:r>
          <m:rPr>
            <m:sty m:val="i"/>
          </m:rPr>
          <m:t>O</m:t>
        </m:r>
      </m:oMath>
      <w:r>
        <w:rPr/>
        <w:t xml:space="preserve">, l'amplitude complexe </w:t>
      </w:r>
      <m:oMath>
        <m:bar>
          <m:barPr/>
          <m:e>
            <m:r>
              <m:rPr>
                <m:sty m:val="i"/>
              </m:rPr>
              <m:t>A</m:t>
            </m:r>
          </m:e>
        </m:bar>
        <m:r>
          <m:rPr>
            <m:sty m:val="p"/>
          </m:rPr>
          <m:t>(</m:t>
        </m:r>
        <m:r>
          <m:rPr>
            <m:sty m:val="i"/>
          </m:rPr>
          <m:t>P</m:t>
        </m:r>
        <m:r>
          <m:rPr>
            <m:sty m:val="p"/>
          </m:rPr>
          <m:t>)</m:t>
        </m:r>
      </m:oMath>
      <w:r>
        <w:rPr/>
        <w:t xml:space="preserve"> de l'onde au point </w:t>
      </w:r>
      <m:oMath>
        <m:r>
          <m:rPr>
            <m:sty m:val="i"/>
          </m:rPr>
          <m:t>P</m:t>
        </m:r>
      </m:oMath>
      <w:r>
        <w:rPr/>
        <w:t xml:space="preserve">, sous la forme : </w:t>
      </w:r>
      <m:oMath>
        <m:bar>
          <m:barPr/>
          <m:e>
            <m:r>
              <m:rPr>
                <m:sty m:val="i"/>
              </m:rPr>
              <m:t>A</m:t>
            </m:r>
          </m:e>
        </m:bar>
        <m:r>
          <m:rPr>
            <m:sty m:val="p"/>
          </m:rPr>
          <m:t>(</m:t>
        </m:r>
        <m:r>
          <m:rPr>
            <m:sty m:val="i"/>
          </m:rPr>
          <m:t>P</m:t>
        </m:r>
        <m:r>
          <m:rPr>
            <m:sty m:val="p"/>
          </m:rPr>
          <m:t>)</m:t>
        </m:r>
        <m:r>
          <m:rPr>
            <m:sty m:val="p"/>
          </m:rPr>
          <m:t>=</m:t>
        </m:r>
        <m:sSub>
          <m:sSubPr/>
          <m:e>
            <m:r>
              <m:rPr>
                <m:sty m:val="i"/>
              </m:rPr>
              <m:t>K</m:t>
            </m:r>
          </m:e>
          <m:sub>
            <m:r>
              <m:rPr>
                <m:sty m:val="p"/>
              </m:rPr>
              <m:t>1</m:t>
            </m:r>
          </m:sub>
        </m:sSub>
        <m:sSub>
          <m:sSubPr/>
          <m:e>
            <m:r>
              <m:rPr>
                <m:sty m:val="p"/>
              </m:rPr>
              <m:t>∬</m:t>
            </m:r>
          </m:e>
          <m:sub>
            <m:r>
              <m:rPr>
                <m:sty m:val="i"/>
              </m:rPr>
              <m:t>D</m:t>
            </m:r>
          </m:sub>
        </m:sSub>
        <m:r>
          <m:rPr>
            <m:sty m:val="p"/>
          </m:rPr>
          <m:t xml:space="preserve"> </m:t>
        </m:r>
        <m:bar>
          <m:barPr/>
          <m:e>
            <m:r>
              <m:rPr>
                <m:sty m:val="i"/>
              </m:rPr>
              <m:t>t</m:t>
            </m:r>
          </m:e>
        </m:bar>
        <m:r>
          <m:rPr>
            <m:sty m:val="p"/>
          </m:rPr>
          <m:t>(</m:t>
        </m:r>
        <m:r>
          <m:rPr>
            <m:sty m:val="i"/>
          </m:rPr>
          <m:t>x</m:t>
        </m:r>
        <m:r>
          <m:rPr>
            <m:sty m:val="p"/>
          </m:rPr>
          <m:t>,</m:t>
        </m:r>
        <m:r>
          <m:rPr>
            <m:sty m:val="i"/>
          </m:rPr>
          <m:t>y</m:t>
        </m:r>
        <m:r>
          <m:rPr>
            <m:sty m:val="p"/>
          </m:rPr>
          <m:t>)</m:t>
        </m:r>
        <m:r>
          <m:rPr>
            <m:sty m:val="p"/>
          </m:rPr>
          <m:t>exp</m:t>
        </m:r>
        <m:r>
          <m:rPr>
            <m:sty m:val="p"/>
          </m:rPr>
          <m:t>⁡</m:t>
        </m:r>
        <m:d>
          <m:dPr>
            <m:begChr m:val="("/>
            <m:endChr m:val=")"/>
            <m:ctrlPr>
              <w:rPr>
                <w:rFonts w:ascii="Cambria Math" w:hAnsi="Cambria Math"/>
              </w:rPr>
            </m:ctrlPr>
          </m:dPr>
          <m:e>
            <m:r>
              <m:rPr>
                <m:sty m:val="i"/>
              </m:rPr>
              <m:t>j</m:t>
            </m:r>
            <m:f>
              <m:fPr>
                <m:ctrlPr>
                  <w:rPr>
                    <w:rFonts w:ascii="Cambria Math" w:hAnsi="Cambria Math"/>
                  </w:rPr>
                </m:ctrlPr>
              </m:fPr>
              <m:num>
                <m:r>
                  <m:rPr>
                    <m:sty m:val="p"/>
                  </m:rPr>
                  <m:t>2</m:t>
                </m:r>
                <m:r>
                  <m:rPr>
                    <m:sty m:val="i"/>
                  </m:rPr>
                  <m:t>π</m:t>
                </m:r>
                <m:d>
                  <m:dPr>
                    <m:begChr m:val="("/>
                    <m:endChr m:val=")"/>
                    <m:ctrlPr>
                      <w:rPr>
                        <w:rFonts w:ascii="Cambria Math" w:hAnsi="Cambria Math"/>
                      </w:rPr>
                    </m:ctrlPr>
                  </m:dPr>
                  <m:e>
                    <m:sSub>
                      <m:sSubPr/>
                      <m:e>
                        <m:r>
                          <m:rPr>
                            <m:sty m:val="b"/>
                          </m:rPr>
                          <m:t>u</m:t>
                        </m:r>
                      </m:e>
                      <m:sub>
                        <m:r>
                          <m:rPr>
                            <m:sty m:val="b"/>
                          </m:rPr>
                          <m:t>i</m:t>
                        </m:r>
                      </m:sub>
                    </m:sSub>
                    <m:r>
                      <m:rPr>
                        <m:sty m:val="p"/>
                      </m:rPr>
                      <m:t>−</m:t>
                    </m:r>
                    <m:r>
                      <m:rPr>
                        <m:sty m:val="b"/>
                      </m:rPr>
                      <m:t>u</m:t>
                    </m:r>
                  </m:e>
                </m:d>
                <m:r>
                  <m:rPr>
                    <m:sty m:val="p"/>
                  </m:rPr>
                  <m:t>.</m:t>
                </m:r>
                <m:r>
                  <m:rPr>
                    <m:sty m:val="b"/>
                  </m:rPr>
                  <m:t>O</m:t>
                </m:r>
                <m:r>
                  <m:rPr>
                    <m:sty m:val="b"/>
                  </m:rPr>
                  <m:t>M</m:t>
                </m:r>
              </m:num>
              <m:den>
                <m:r>
                  <m:rPr>
                    <m:sty m:val="i"/>
                  </m:rPr>
                  <m:t>λ</m:t>
                </m:r>
              </m:den>
            </m:f>
          </m:e>
        </m:d>
        <m:r>
          <m:rPr>
            <m:sty m:val="i"/>
          </m:rPr>
          <m:t>d</m:t>
        </m:r>
        <m:r>
          <m:rPr>
            <m:sty m:val="i"/>
          </m:rPr>
          <m:t>S</m:t>
        </m:r>
      </m:oMath>
      <w:r>
        <w:rPr>
          <w:rFonts w:eastAsia="Georgia" w:cs="Georgia" w:ascii="Georgia" w:hAnsi="Georgia"/>
        </w:rPr>
        <w:t xml:space="preserve"> où </w:t>
      </w:r>
      <m:oMath>
        <m:sSub>
          <m:sSubPr/>
          <m:e>
            <m:r>
              <m:rPr>
                <m:sty m:val="i"/>
              </m:rPr>
              <m:t>K</m:t>
            </m:r>
          </m:e>
          <m:sub>
            <m:r>
              <m:rPr>
                <m:sty m:val="p"/>
              </m:rPr>
              <m:t>1</m:t>
            </m:r>
          </m:sub>
        </m:sSub>
      </m:oMath>
      <w:r>
        <w:rPr/>
        <w:t xml:space="preserve"> est une constante, </w:t>
      </w:r>
      <m:oMath>
        <m:r>
          <m:rPr>
            <m:sty m:val="i"/>
          </m:rPr>
          <m:t>d</m:t>
        </m:r>
        <m:r>
          <m:rPr>
            <m:sty m:val="i"/>
          </m:rPr>
          <m:t>S</m:t>
        </m:r>
      </m:oMath>
      <w:r>
        <w:rPr>
          <w:rFonts w:eastAsia="Georgia" w:cs="Georgia" w:ascii="Georgia" w:hAnsi="Georgia"/>
        </w:rPr>
        <w:t xml:space="preserve"> un élément de la surface de la pupille entourant </w:t>
      </w:r>
      <m:oMath>
        <m:r>
          <m:rPr>
            <m:sty m:val="i"/>
          </m:rPr>
          <m:t>M</m:t>
        </m:r>
      </m:oMath>
      <w:r>
        <w:rPr>
          <w:rFonts w:eastAsia="Georgia" w:cs="Georgia" w:ascii="Georgia" w:hAnsi="Georgia"/>
        </w:rPr>
        <w:t xml:space="preserve">, l'intégrale étant étendue à toute la surface du diaphragme.</w:t>
      </w:r>
      <w:r>
        <w:rPr/>
        <w:br w:type="textWrapping"/>
      </w:r>
      <w:r>
        <w:rPr>
          <w:rFonts w:eastAsia="Georgia" w:cs="Georgia" w:ascii="Georgia" w:hAnsi="Georgia"/>
        </w:rPr>
        <w:t xml:space="preserve">On déplace le diaphragme </w:t>
      </w:r>
      <m:oMath>
        <m:r>
          <m:rPr>
            <m:sty m:val="i"/>
          </m:rPr>
          <m:t>D</m:t>
        </m:r>
      </m:oMath>
      <w:r>
        <w:rPr>
          <w:rFonts w:eastAsia="Georgia" w:cs="Georgia" w:ascii="Georgia" w:hAnsi="Georgia"/>
        </w:rPr>
        <w:t xml:space="preserve"> parallèlement à lui-même, dans le même plan, le centre du diaphragme occupant alors une position </w:t>
      </w:r>
      <m:oMath>
        <m:r>
          <m:rPr>
            <m:sty m:val="i"/>
          </m:rPr>
          <m:t>C</m:t>
        </m:r>
      </m:oMath>
      <w:r>
        <w:rPr/>
        <w:t xml:space="preserve">. On appelle ( </w:t>
      </w:r>
      <m:oMath>
        <m:sSub>
          <m:sSubPr/>
          <m:e>
            <m:r>
              <m:rPr>
                <m:sty m:val="i"/>
              </m:rPr>
              <m:t>d</m:t>
            </m:r>
          </m:e>
          <m:sub>
            <m:r>
              <m:rPr>
                <m:sty m:val="i"/>
              </m:rPr>
              <m:t>x</m:t>
            </m:r>
          </m:sub>
        </m:sSub>
        <m:r>
          <m:rPr>
            <m:sty m:val="p"/>
          </m:rPr>
          <m:t>;</m:t>
        </m:r>
        <m:sSub>
          <m:sSubPr/>
          <m:e>
            <m:r>
              <m:rPr>
                <m:sty m:val="i"/>
              </m:rPr>
              <m:t>d</m:t>
            </m:r>
          </m:e>
          <m:sub>
            <m:r>
              <m:rPr>
                <m:sty m:val="i"/>
              </m:rPr>
              <m:t>y</m:t>
            </m:r>
          </m:sub>
        </m:sSub>
      </m:oMath>
      <w:r>
        <w:rPr>
          <w:rFonts w:eastAsia="Georgia" w:cs="Georgia" w:ascii="Georgia" w:hAnsi="Georgia"/>
        </w:rPr>
        <w:t xml:space="preserve"> ) les coordonnées de </w:t>
      </w:r>
      <m:oMath>
        <m:r>
          <m:rPr>
            <m:sty m:val="i"/>
          </m:rPr>
          <m:t>C</m:t>
        </m:r>
      </m:oMath>
      <w:r>
        <w:rPr/>
        <w:t xml:space="preserve">; montrer que l'amplitude en </w:t>
      </w:r>
      <m:oMath>
        <m:r>
          <m:rPr>
            <m:sty m:val="i"/>
          </m:rPr>
          <m:t>P</m:t>
        </m:r>
      </m:oMath>
      <w:r>
        <w:rPr>
          <w:rFonts w:eastAsia="Georgia" w:cs="Georgia" w:ascii="Georgia" w:hAnsi="Georgia"/>
        </w:rPr>
        <w:t xml:space="preserve"> peut alors s'écrire : </w:t>
      </w:r>
      <m:oMath>
        <m:sSup>
          <m:sSupPr/>
          <m:e>
            <m:bar>
              <m:barPr/>
              <m:e>
                <m:r>
                  <m:rPr>
                    <m:sty m:val="i"/>
                  </m:rPr>
                  <m:t>A</m:t>
                </m:r>
              </m:e>
            </m:bar>
          </m:e>
          <m:sup>
            <m:r>
              <m:rPr>
                <m:sty m:val="i"/>
              </m:rPr>
              <m:t>′</m:t>
            </m:r>
          </m:sup>
        </m:sSup>
        <m:r>
          <m:rPr>
            <m:sty m:val="p"/>
          </m:rPr>
          <m:t>(</m:t>
        </m:r>
        <m:r>
          <m:rPr>
            <m:sty m:val="i"/>
          </m:rPr>
          <m:t>P</m:t>
        </m:r>
        <m:r>
          <m:rPr>
            <m:sty m:val="p"/>
          </m:rPr>
          <m:t>)</m:t>
        </m:r>
        <m:r>
          <m:rPr>
            <m:sty m:val="p"/>
          </m:rPr>
          <m:t>=</m:t>
        </m:r>
        <m:bar>
          <m:barPr/>
          <m:e>
            <m:r>
              <m:rPr>
                <m:sty m:val="i"/>
              </m:rPr>
              <m:t>A</m:t>
            </m:r>
          </m:e>
        </m:bar>
        <m:r>
          <m:rPr>
            <m:sty m:val="p"/>
          </m:rPr>
          <m:t>(</m:t>
        </m:r>
        <m:r>
          <m:rPr>
            <m:sty m:val="i"/>
          </m:rPr>
          <m:t>P</m:t>
        </m:r>
        <m:r>
          <m:rPr>
            <m:sty m:val="p"/>
          </m:rPr>
          <m:t>)</m:t>
        </m:r>
        <m:sSup>
          <m:sSupPr/>
          <m:e>
            <m:r>
              <m:rPr>
                <m:sty m:val="i"/>
              </m:rPr>
              <m:t>e</m:t>
            </m:r>
          </m:e>
          <m:sup>
            <m:r>
              <m:rPr>
                <m:sty m:val="i"/>
              </m:rPr>
              <m:t>j</m:t>
            </m:r>
            <m:r>
              <m:rPr>
                <m:sty m:val="i"/>
              </m:rPr>
              <m:t>h</m:t>
            </m:r>
            <m:d>
              <m:dPr>
                <m:begChr m:val="("/>
                <m:endChr m:val=")"/>
                <m:ctrlPr>
                  <w:rPr>
                    <w:rFonts w:ascii="Cambria Math" w:hAnsi="Cambria Math"/>
                  </w:rPr>
                </m:ctrlPr>
              </m:dPr>
              <m:e>
                <m:sSub>
                  <m:sSubPr/>
                  <m:e>
                    <m:r>
                      <m:rPr>
                        <m:sty m:val="i"/>
                      </m:rPr>
                      <m:t>d</m:t>
                    </m:r>
                  </m:e>
                  <m:sub>
                    <m:r>
                      <m:rPr>
                        <m:sty m:val="i"/>
                      </m:rPr>
                      <m:t>x</m:t>
                    </m:r>
                  </m:sub>
                </m:sSub>
                <m:r>
                  <m:rPr>
                    <m:sty m:val="p"/>
                  </m:rPr>
                  <m:t>;</m:t>
                </m:r>
                <m:sSub>
                  <m:sSubPr/>
                  <m:e>
                    <m:r>
                      <m:rPr>
                        <m:sty m:val="i"/>
                      </m:rPr>
                      <m:t>d</m:t>
                    </m:r>
                  </m:e>
                  <m:sub>
                    <m:r>
                      <m:rPr>
                        <m:sty m:val="i"/>
                      </m:rPr>
                      <m:t>y</m:t>
                    </m:r>
                  </m:sub>
                </m:sSub>
              </m:e>
            </m:d>
          </m:sup>
        </m:sSup>
      </m:oMath>
      <w:r>
        <w:rPr/>
        <w:t xml:space="preserve"> et exprimer la fonction </w:t>
      </w:r>
      <m:oMath>
        <m:r>
          <m:rPr>
            <m:sty m:val="i"/>
          </m:rPr>
          <m:t>h</m:t>
        </m:r>
        <m:d>
          <m:dPr>
            <m:begChr m:val="("/>
            <m:endChr m:val=")"/>
            <m:ctrlPr>
              <w:rPr>
                <w:rFonts w:ascii="Cambria Math" w:hAnsi="Cambria Math"/>
              </w:rPr>
            </m:ctrlPr>
          </m:dPr>
          <m:e>
            <m:sSub>
              <m:sSubPr/>
              <m:e>
                <m:r>
                  <m:rPr>
                    <m:sty m:val="i"/>
                  </m:rPr>
                  <m:t>d</m:t>
                </m:r>
              </m:e>
              <m:sub>
                <m:r>
                  <m:rPr>
                    <m:sty m:val="i"/>
                  </m:rPr>
                  <m:t>x</m:t>
                </m:r>
              </m:sub>
            </m:sSub>
            <m:r>
              <m:rPr>
                <m:sty m:val="p"/>
              </m:rPr>
              <m:t>;</m:t>
            </m:r>
            <m:sSub>
              <m:sSubPr/>
              <m:e>
                <m:r>
                  <m:rPr>
                    <m:sty m:val="i"/>
                  </m:rPr>
                  <m:t>d</m:t>
                </m:r>
              </m:e>
              <m:sub>
                <m:r>
                  <m:rPr>
                    <m:sty m:val="i"/>
                  </m:rPr>
                  <m:t>y</m:t>
                </m:r>
              </m:sub>
            </m:sSub>
          </m:e>
        </m:d>
      </m:oMath>
      <w:r>
        <w:rPr>
          <w:rFonts w:eastAsia="Georgia" w:cs="Georgia" w:ascii="Georgia" w:hAnsi="Georgia"/>
        </w:rPr>
        <w:t xml:space="preserve"> sous la forme d'un produit scalaire de 2 vecteurs que l'on précisera.</w:t>
      </w:r>
    </w:p>
    <w:p>
      <w:pPr>
        <w:spacing w:line="271" w:before="330" w:lineRule="auto"/>
      </w:pPr>
      <w:r>
        <w:rPr>
          <w:b/>
          <w:sz w:val="42"/>
        </w:rPr>
        <w:t xml:space="preserve">B. Application : diffraction par la lunette</w:t>
      </w:r>
    </w:p>
    <w:p>
      <w:pPr>
        <w:numPr>
          <w:ilvl w:val="0"/>
          <w:numId w:val="3"/>
        </w:numPr>
        <w:spacing w:lineRule="auto"/>
      </w:pPr>
      <w:r>
        <w:rPr/>
        <w:t xml:space="preserve">On place devant l'objectif </w:t>
      </w:r>
      <m:oMath>
        <m:sSub>
          <m:sSubPr/>
          <m:e>
            <m:r>
              <m:rPr>
                <m:sty m:val="i"/>
              </m:rPr>
              <m:t>L</m:t>
            </m:r>
          </m:e>
          <m:sub>
            <m:r>
              <m:rPr>
                <m:sty m:val="p"/>
              </m:rPr>
              <m:t>1</m:t>
            </m:r>
          </m:sub>
        </m:sSub>
      </m:oMath>
      <w:r>
        <w:rPr>
          <w:rFonts w:eastAsia="Georgia" w:cs="Georgia" w:ascii="Georgia" w:hAnsi="Georgia"/>
        </w:rPr>
        <w:t xml:space="preserve"> de la lunette un écran comportant une ouverture ayant la forme d'un carré centré en </w:t>
      </w:r>
      <m:oMath>
        <m:r>
          <m:rPr>
            <m:sty m:val="i"/>
          </m:rPr>
          <m:t>O</m:t>
        </m:r>
      </m:oMath>
      <w:r>
        <w:rPr>
          <w:rFonts w:eastAsia="Georgia" w:cs="Georgia" w:ascii="Georgia" w:hAnsi="Georgia"/>
        </w:rPr>
        <w:t xml:space="preserve"> de côtés parallèles aux axes </w:t>
      </w:r>
      <m:oMath>
        <m:r>
          <m:rPr>
            <m:sty m:val="i"/>
          </m:rPr>
          <m:t>x</m:t>
        </m:r>
      </m:oMath>
      <w:r>
        <w:rPr/>
        <w:t xml:space="preserve"> et </w:t>
      </w:r>
      <m:oMath>
        <m:r>
          <m:rPr>
            <m:sty m:val="i"/>
          </m:rPr>
          <m:t>y</m:t>
        </m:r>
      </m:oMath>
      <w:r>
        <w:rPr/>
        <w:t xml:space="preserve">, de dimension </w:t>
      </w:r>
      <m:oMath>
        <m:r>
          <m:rPr>
            <m:sty m:val="i"/>
          </m:rPr>
          <m:t>a</m:t>
        </m:r>
        <m:r>
          <m:rPr>
            <m:sty m:val="p"/>
          </m:rPr>
          <m:t>=</m:t>
        </m:r>
        <m:f>
          <m:fPr>
            <m:ctrlPr>
              <w:rPr>
                <w:rFonts w:ascii="Cambria Math" w:hAnsi="Cambria Math"/>
              </w:rPr>
            </m:ctrlPr>
          </m:fPr>
          <m:num>
            <m:sSub>
              <m:sSubPr/>
              <m:e>
                <m:r>
                  <m:rPr>
                    <m:sty m:val="i"/>
                  </m:rPr>
                  <m:t>D</m:t>
                </m:r>
              </m:e>
              <m:sub>
                <m:r>
                  <m:rPr>
                    <m:sty m:val="p"/>
                  </m:rPr>
                  <m:t>1</m:t>
                </m:r>
              </m:sub>
            </m:sSub>
          </m:num>
          <m:den>
            <m:rad>
              <m:radPr>
                <m:degHide m:val="1"/>
                <m:ctrlPr>
                  <w:rPr>
                    <w:rFonts w:ascii="Cambria Math" w:hAnsi="Cambria Math"/>
                  </w:rPr>
                </m:ctrlPr>
              </m:radPr>
              <m:deg/>
              <m:e>
                <m:r>
                  <m:rPr>
                    <m:sty m:val="p"/>
                  </m:rPr>
                  <m:t>2</m:t>
                </m:r>
              </m:e>
            </m:rad>
          </m:den>
        </m:f>
      </m:oMath>
      <w:r>
        <w:rPr>
          <w:rFonts w:eastAsia="Georgia" w:cs="Georgia" w:ascii="Georgia" w:hAnsi="Georgia"/>
        </w:rPr>
        <w:t xml:space="preserve"> (figure 4). On considère l'étoile </w:t>
      </w:r>
      <m:oMath>
        <m:sSub>
          <m:sSubPr/>
          <m:e>
            <m:r>
              <m:rPr>
                <m:sty m:val="i"/>
              </m:rPr>
              <m:t>E</m:t>
            </m:r>
          </m:e>
          <m:sub>
            <m:r>
              <m:rPr>
                <m:sty m:val="i"/>
              </m:rPr>
              <m:t>a</m:t>
            </m:r>
          </m:sub>
        </m:sSub>
      </m:oMath>
      <w:r>
        <w:rPr>
          <w:rFonts w:eastAsia="Georgia" w:cs="Georgia" w:ascii="Georgia" w:hAnsi="Georgia"/>
        </w:rPr>
        <w:t xml:space="preserve"> seule supposée ponctuelle. On utilise un filtre sélectif permettant d'assimiler l'étoile </w:t>
      </w:r>
      <m:oMath>
        <m:sSub>
          <m:sSubPr/>
          <m:e>
            <m:r>
              <m:rPr>
                <m:sty m:val="i"/>
              </m:rPr>
              <m:t>E</m:t>
            </m:r>
          </m:e>
          <m:sub>
            <m:r>
              <m:rPr>
                <m:sty m:val="i"/>
              </m:rPr>
              <m:t>a</m:t>
            </m:r>
          </m:sub>
        </m:sSub>
      </m:oMath>
      <w:r>
        <w:rPr>
          <w:rFonts w:eastAsia="Georgia" w:cs="Georgia" w:ascii="Georgia" w:hAnsi="Georgia"/>
        </w:rPr>
        <w:t xml:space="preserve"> à une source qui émet une onde monochromatique de longueur d'onde </w:t>
      </w:r>
      <m:oMath>
        <m:r>
          <m:rPr>
            <m:sty m:val="i"/>
          </m:rPr>
          <m:t>λ</m:t>
        </m:r>
      </m:oMath>
      <w:r>
        <w:rPr>
          <w:rFonts w:eastAsia="Georgia" w:cs="Georgia" w:ascii="Georgia" w:hAnsi="Georgia"/>
        </w:rPr>
        <w:t xml:space="preserve"> 。</w:t>
      </w:r>
      <w:r>
        <w:rPr/>
        <w:br w:type="textWrapping"/>
      </w:r>
      <w:r>
        <w:rPr>
          <w:rFonts w:eastAsia="Georgia" w:cs="Georgia" w:ascii="Georgia" w:hAnsi="Georgia"/>
        </w:rPr>
        <w:t xml:space="preserve">a) Quel est l'élément diffractant? Exprimer l'amplitude diffractée </w:t>
      </w:r>
      <m:oMath>
        <m:bar>
          <m:barPr/>
          <m:e>
            <m:r>
              <m:rPr>
                <m:sty m:val="i"/>
              </m:rPr>
              <m:t>A</m:t>
            </m:r>
          </m:e>
        </m:bar>
        <m:d>
          <m:dPr>
            <m:begChr m:val="("/>
            <m:endChr m:val=")"/>
            <m:ctrlPr>
              <w:rPr>
                <w:rFonts w:ascii="Cambria Math" w:hAnsi="Cambria Math"/>
              </w:rPr>
            </m:ctrlPr>
          </m:dPr>
          <m:e>
            <m:sSub>
              <m:sSubPr/>
              <m:e>
                <m:r>
                  <m:rPr>
                    <m:sty m:val="i"/>
                  </m:rPr>
                  <m:t>X</m:t>
                </m:r>
              </m:e>
              <m:sub>
                <m:r>
                  <m:rPr>
                    <m:sty m:val="i"/>
                  </m:rPr>
                  <m:t>p</m:t>
                </m:r>
              </m:sub>
            </m:sSub>
            <m:r>
              <m:rPr>
                <m:sty m:val="p"/>
              </m:rPr>
              <m:t>,</m:t>
            </m:r>
            <m:sSub>
              <m:sSubPr/>
              <m:e>
                <m:r>
                  <m:rPr>
                    <m:sty m:val="i"/>
                  </m:rPr>
                  <m:t>Y</m:t>
                </m:r>
              </m:e>
              <m:sub>
                <m:r>
                  <m:rPr>
                    <m:sty m:val="i"/>
                  </m:rPr>
                  <m:t>p</m:t>
                </m:r>
              </m:sub>
            </m:sSub>
          </m:e>
        </m:d>
      </m:oMath>
      <w:r>
        <w:rPr>
          <w:rFonts w:eastAsia="Georgia" w:cs="Georgia" w:ascii="Georgia" w:hAnsi="Georgia"/>
        </w:rPr>
        <w:t xml:space="preserve"> par l'ouverture carrée dans la direction de vecteur unitaire </w:t>
      </w:r>
      <m:oMath>
        <m:r>
          <m:rPr>
            <m:sty m:val="b"/>
          </m:rPr>
          <m:t>u</m:t>
        </m:r>
      </m:oMath>
      <w:r>
        <w:rPr>
          <w:rFonts w:eastAsia="Georgia" w:cs="Georgia" w:ascii="Georgia" w:hAnsi="Georgia"/>
        </w:rPr>
        <w:t xml:space="preserve"> de coordonnées ( </w:t>
      </w:r>
      <m:oMath>
        <m:r>
          <m:rPr>
            <m:sty m:val="i"/>
          </m:rPr>
          <m:t>α</m:t>
        </m:r>
        <m:r>
          <m:rPr>
            <m:sty m:val="p"/>
          </m:rPr>
          <m:t>,</m:t>
        </m:r>
        <m:r>
          <m:rPr>
            <m:sty m:val="i"/>
          </m:rPr>
          <m:t>β</m:t>
        </m:r>
        <m:r>
          <m:rPr>
            <m:sty m:val="p"/>
          </m:rPr>
          <m:t>,</m:t>
        </m:r>
        <m:r>
          <m:rPr>
            <m:sty m:val="i"/>
          </m:rPr>
          <m:t>γ</m:t>
        </m:r>
      </m:oMath>
      <w:r>
        <w:rPr/>
        <w:t xml:space="preserve"> ), en un point </w:t>
      </w:r>
      <m:oMath>
        <m:r>
          <m:rPr>
            <m:sty m:val="i"/>
          </m:rPr>
          <m:t>P</m:t>
        </m:r>
      </m:oMath>
      <w:r>
        <w:rPr/>
        <w:t xml:space="preserve"> du plan focal image de l'objectif </w:t>
      </w:r>
      <m:oMath>
        <m:sSub>
          <m:sSubPr/>
          <m:e>
            <m:r>
              <m:rPr>
                <m:sty m:val="i"/>
              </m:rPr>
              <m:t>L</m:t>
            </m:r>
          </m:e>
          <m:sub>
            <m:r>
              <m:rPr>
                <m:sty m:val="p"/>
              </m:rPr>
              <m:t>1</m:t>
            </m:r>
          </m:sub>
        </m:sSub>
      </m:oMath>
      <w:r>
        <w:rPr/>
        <w:t xml:space="preserve">.</w:t>
      </w:r>
      <w:r>
        <w:rPr/>
        <w:br w:type="textWrapping"/>
      </w:r>
      <w:r>
        <w:rPr>
          <w:rFonts w:eastAsia="Georgia" w:cs="Georgia" w:ascii="Georgia" w:hAnsi="Georgia"/>
        </w:rPr>
        <w:t xml:space="preserve">b) Donner alors l'éclairement </w:t>
      </w:r>
      <m:oMath>
        <m:sSub>
          <m:sSubPr/>
          <m:e>
            <m:r>
              <m:rPr>
                <m:sty m:val="i"/>
              </m:rPr>
              <m:t>ε</m:t>
            </m:r>
          </m:e>
          <m:sub>
            <m:r>
              <m:rPr>
                <m:sty m:val="i"/>
              </m:rPr>
              <m:t>a</m:t>
            </m:r>
          </m:sub>
        </m:sSub>
        <m:d>
          <m:dPr>
            <m:begChr m:val="("/>
            <m:endChr m:val=")"/>
            <m:ctrlPr>
              <w:rPr>
                <w:rFonts w:ascii="Cambria Math" w:hAnsi="Cambria Math"/>
              </w:rPr>
            </m:ctrlPr>
          </m:dPr>
          <m:e>
            <m:sSub>
              <m:sSubPr/>
              <m:e>
                <m:r>
                  <m:rPr>
                    <m:sty m:val="i"/>
                  </m:rPr>
                  <m:t>X</m:t>
                </m:r>
              </m:e>
              <m:sub>
                <m:r>
                  <m:rPr>
                    <m:sty m:val="i"/>
                  </m:rPr>
                  <m:t>p</m:t>
                </m:r>
              </m:sub>
            </m:sSub>
            <m:r>
              <m:rPr>
                <m:sty m:val="p"/>
              </m:rPr>
              <m:t>,</m:t>
            </m:r>
            <m:sSub>
              <m:sSubPr/>
              <m:e>
                <m:r>
                  <m:rPr>
                    <m:sty m:val="i"/>
                  </m:rPr>
                  <m:t>Y</m:t>
                </m:r>
              </m:e>
              <m:sub>
                <m:r>
                  <m:rPr>
                    <m:sty m:val="i"/>
                  </m:rPr>
                  <m:t>p</m:t>
                </m:r>
              </m:sub>
            </m:sSub>
          </m:e>
        </m:d>
      </m:oMath>
      <w:r>
        <w:rPr/>
        <w:t xml:space="preserve"> en </w:t>
      </w:r>
      <m:oMath>
        <m:r>
          <m:rPr>
            <m:sty m:val="i"/>
          </m:rPr>
          <m:t>P</m:t>
        </m:r>
      </m:oMath>
      <w:r>
        <w:rPr/>
        <w:t xml:space="preserve"> sous la forme :</w:t>
      </w:r>
    </w:p>
    <w:p>
      <w:pPr>
        <w:spacing w:after="220" w:lineRule="auto"/>
      </w:pPr>
      <m:oMathPara>
        <m:oMath>
          <m:sSub>
            <m:sSubPr/>
            <m:e>
              <m:r>
                <m:rPr>
                  <m:sty m:val="i"/>
                </m:rPr>
                <m:t>ε</m:t>
              </m:r>
            </m:e>
            <m:sub>
              <m:r>
                <m:rPr>
                  <m:sty m:val="i"/>
                </m:rPr>
                <m:t>a</m:t>
              </m:r>
            </m:sub>
          </m:sSub>
          <m:d>
            <m:dPr>
              <m:begChr m:val="("/>
              <m:endChr m:val=")"/>
              <m:ctrlPr>
                <w:rPr>
                  <w:rFonts w:ascii="Cambria Math" w:hAnsi="Cambria Math"/>
                </w:rPr>
              </m:ctrlPr>
            </m:dPr>
            <m:e>
              <m:sSub>
                <m:sSubPr/>
                <m:e>
                  <m:r>
                    <m:rPr>
                      <m:sty m:val="i"/>
                    </m:rPr>
                    <m:t>X</m:t>
                  </m:r>
                </m:e>
                <m:sub>
                  <m:r>
                    <m:rPr>
                      <m:sty m:val="i"/>
                    </m:rPr>
                    <m:t>p</m:t>
                  </m:r>
                </m:sub>
              </m:sSub>
              <m:r>
                <m:rPr>
                  <m:sty m:val="p"/>
                </m:rPr>
                <m:t>,</m:t>
              </m:r>
              <m:sSub>
                <m:sSubPr/>
                <m:e>
                  <m:r>
                    <m:rPr>
                      <m:sty m:val="i"/>
                    </m:rPr>
                    <m:t>Y</m:t>
                  </m:r>
                </m:e>
                <m:sub>
                  <m:r>
                    <m:rPr>
                      <m:sty m:val="i"/>
                    </m:rPr>
                    <m:t>p</m:t>
                  </m:r>
                </m:sub>
              </m:sSub>
            </m:e>
          </m:d>
          <m:r>
            <m:rPr>
              <m:sty m:val="p"/>
            </m:rPr>
            <m:t>=</m:t>
          </m:r>
          <m:sSub>
            <m:sSubPr/>
            <m:e>
              <m:r>
                <m:rPr>
                  <m:sty m:val="i"/>
                </m:rPr>
                <m:t>ε</m:t>
              </m:r>
            </m:e>
            <m:sub>
              <m:r>
                <m:rPr>
                  <m:sty m:val="i"/>
                </m:rPr>
                <m:t>a</m:t>
              </m:r>
              <m:r>
                <m:rPr>
                  <m:sty m:val="p"/>
                </m:rPr>
                <m:t>max</m:t>
              </m:r>
            </m:sub>
          </m:sSub>
          <m:r>
            <m:rPr>
              <m:sty m:val="i"/>
            </m:rPr>
            <m:t>g</m:t>
          </m:r>
          <m:d>
            <m:dPr>
              <m:begChr m:val="("/>
              <m:endChr m:val=")"/>
              <m:ctrlPr>
                <w:rPr>
                  <w:rFonts w:ascii="Cambria Math" w:hAnsi="Cambria Math"/>
                </w:rPr>
              </m:ctrlPr>
            </m:dPr>
            <m:e>
              <m:sSub>
                <m:sSubPr/>
                <m:e>
                  <m:r>
                    <m:rPr>
                      <m:sty m:val="i"/>
                    </m:rPr>
                    <m:t>X</m:t>
                  </m:r>
                </m:e>
                <m:sub>
                  <m:r>
                    <m:rPr>
                      <m:sty m:val="i"/>
                    </m:rPr>
                    <m:t>p</m:t>
                  </m:r>
                </m:sub>
              </m:sSub>
            </m:e>
          </m:d>
          <m:r>
            <m:rPr>
              <m:sty m:val="i"/>
            </m:rPr>
            <m:t>g</m:t>
          </m:r>
          <m:d>
            <m:dPr>
              <m:begChr m:val="("/>
              <m:endChr m:val=")"/>
              <m:ctrlPr>
                <w:rPr>
                  <w:rFonts w:ascii="Cambria Math" w:hAnsi="Cambria Math"/>
                </w:rPr>
              </m:ctrlPr>
            </m:dPr>
            <m:e>
              <m:sSub>
                <m:sSubPr/>
                <m:e>
                  <m:r>
                    <m:rPr>
                      <m:sty m:val="i"/>
                    </m:rPr>
                    <m:t>Y</m:t>
                  </m:r>
                </m:e>
                <m:sub>
                  <m:r>
                    <m:rPr>
                      <m:sty m:val="i"/>
                    </m:rPr>
                    <m:t>p</m:t>
                  </m:r>
                </m:sub>
              </m:sSub>
            </m:e>
          </m:d>
          <m:r>
            <m:rPr>
              <m:sty m:val="p"/>
            </m:rPr>
            <m:t>.</m:t>
          </m:r>
        </m:oMath>
      </m:oMathPara>
    </w:p>
    <w:p>
      <w:pPr>
        <w:spacing w:after="220" w:lineRule="auto"/>
      </w:pPr>
      <w:r>
        <w:rPr/>
        <w:t xml:space="preserve">Exprimer et tracer </w:t>
      </w:r>
      <m:oMath>
        <m:r>
          <m:rPr>
            <m:sty m:val="i"/>
          </m:rPr>
          <m:t>g</m:t>
        </m:r>
        <m:r>
          <m:rPr>
            <m:sty m:val="p"/>
          </m:rPr>
          <m:t>(</m:t>
        </m:r>
        <m:r>
          <m:rPr>
            <m:sty m:val="i"/>
          </m:rPr>
          <m:t>X</m:t>
        </m:r>
        <m:r>
          <m:rPr>
            <m:sty m:val="p"/>
          </m:rPr>
          <m:t>)</m:t>
        </m:r>
      </m:oMath>
      <w:r>
        <w:rPr/>
        <w:t xml:space="preserve">. Donner </w:t>
      </w:r>
      <m:oMath>
        <m:sSub>
          <m:sSubPr/>
          <m:e>
            <m:r>
              <m:rPr>
                <m:sty m:val="i"/>
              </m:rPr>
              <m:t>ε</m:t>
            </m:r>
          </m:e>
          <m:sub>
            <m:r>
              <m:rPr>
                <m:sty m:val="i"/>
              </m:rPr>
              <m:t>a</m:t>
            </m:r>
            <m:r>
              <m:rPr>
                <m:nor/>
              </m:rPr>
              <m:t> max </m:t>
            </m:r>
          </m:sub>
        </m:sSub>
      </m:oMath>
      <w:r>
        <w:rPr/>
        <w:t xml:space="preserve"> en fonction de </w:t>
      </w:r>
      <m:oMath>
        <m:sSub>
          <m:sSubPr/>
          <m:e>
            <m:r>
              <m:rPr>
                <m:sty m:val="i"/>
              </m:rPr>
              <m:t>K</m:t>
            </m:r>
          </m:e>
          <m:sub>
            <m:r>
              <m:rPr>
                <m:sty m:val="p"/>
              </m:rPr>
              <m:t>1</m:t>
            </m:r>
          </m:sub>
        </m:sSub>
      </m:oMath>
      <w:r>
        <w:rPr/>
        <w:t xml:space="preserve"> et </w:t>
      </w:r>
      <m:oMath>
        <m:r>
          <m:rPr>
            <m:sty m:val="i"/>
          </m:rPr>
          <m:t>a</m:t>
        </m:r>
      </m:oMath>
      <w:r>
        <w:rPr/>
        <w:t xml:space="preserve">.</w:t>
      </w:r>
      <w:r>
        <w:rPr/>
        <w:br w:type="textWrapping"/>
      </w:r>
      <w:r>
        <w:rPr>
          <w:rFonts w:eastAsia="Georgia" w:cs="Georgia" w:ascii="Georgia" w:hAnsi="Georgia"/>
        </w:rPr>
        <w:t xml:space="preserve">c) Montrer que la figure de diffraction est formée d'une tache centrale brillante entourée de lumière plus faible répartie en franges (pieds de la figure de diffraction). Où se situe le centre de la figure de diffraction? Quelle est la valeur de </w:t>
      </w:r>
      <m:oMath>
        <m:r>
          <m:rPr>
            <m:sty m:val="i"/>
          </m:rPr>
          <m:t>X</m:t>
        </m:r>
      </m:oMath>
      <w:r>
        <w:rPr/>
        <w:t xml:space="preserve"> pour laquelle </w:t>
      </w:r>
      <m:oMath>
        <m:r>
          <m:rPr>
            <m:sty m:val="i"/>
          </m:rPr>
          <m:t>g</m:t>
        </m:r>
        <m:r>
          <m:rPr>
            <m:sty m:val="p"/>
          </m:rPr>
          <m:t>(</m:t>
        </m:r>
        <m:r>
          <m:rPr>
            <m:sty m:val="i"/>
          </m:rPr>
          <m:t>X</m:t>
        </m:r>
        <m:r>
          <m:rPr>
            <m:sty m:val="p"/>
          </m:rPr>
          <m:t>)</m:t>
        </m:r>
      </m:oMath>
      <w:r>
        <w:rPr>
          <w:rFonts w:eastAsia="Georgia" w:cs="Georgia" w:ascii="Georgia" w:hAnsi="Georgia"/>
        </w:rPr>
        <w:t xml:space="preserve"> s'annule pour la première fois? En déduire la largeur de la tache centrale.</w:t>
      </w:r>
      <w:r>
        <w:rPr/>
        <w:br w:type="textWrapping"/>
      </w:r>
      <w:r>
        <w:rPr>
          <w:rFonts w:eastAsia="Georgia" w:cs="Georgia" w:ascii="Georgia" w:hAnsi="Georgia"/>
        </w:rPr>
        <w:t xml:space="preserve">d) Comment évolue la figure de diffraction lorsque l'ouverture carrée devient une fente de dimension </w:t>
      </w:r>
      <m:oMath>
        <m:sSub>
          <m:sSubPr/>
          <m:e>
            <m:r>
              <m:rPr>
                <m:sty m:val="i"/>
              </m:rPr>
              <m:t>a</m:t>
            </m:r>
          </m:e>
          <m:sub>
            <m:r>
              <m:rPr>
                <m:sty m:val="i"/>
              </m:rPr>
              <m:t>x</m:t>
            </m:r>
          </m:sub>
        </m:sSub>
      </m:oMath>
      <w:r>
        <w:rPr/>
        <w:t xml:space="preserve"> suivant l'axe </w:t>
      </w:r>
      <m:oMath>
        <m:r>
          <m:rPr>
            <m:sty m:val="i"/>
          </m:rPr>
          <m:t>x</m:t>
        </m:r>
      </m:oMath>
      <w:r>
        <w:rPr/>
        <w:t xml:space="preserve"> et </w:t>
      </w:r>
      <m:oMath>
        <m:sSub>
          <m:sSubPr/>
          <m:e>
            <m:r>
              <m:rPr>
                <m:sty m:val="i"/>
              </m:rPr>
              <m:t>a</m:t>
            </m:r>
          </m:e>
          <m:sub>
            <m:r>
              <m:rPr>
                <m:sty m:val="i"/>
              </m:rPr>
              <m:t>y</m:t>
            </m:r>
          </m:sub>
        </m:sSub>
      </m:oMath>
      <w:r>
        <w:rPr/>
        <w:t xml:space="preserve"> suivant </w:t>
      </w:r>
      <m:oMath>
        <m:r>
          <m:rPr>
            <m:sty m:val="i"/>
          </m:rPr>
          <m:t>y</m:t>
        </m:r>
      </m:oMath>
      <w:r>
        <w:rPr/>
        <w:t xml:space="preserve">, avec </w:t>
      </w:r>
      <m:oMath>
        <m:sSub>
          <m:sSubPr/>
          <m:e>
            <m:r>
              <m:rPr>
                <m:sty m:val="i"/>
              </m:rPr>
              <m:t>a</m:t>
            </m:r>
          </m:e>
          <m:sub>
            <m:r>
              <m:rPr>
                <m:sty m:val="i"/>
              </m:rPr>
              <m:t>y</m:t>
            </m:r>
          </m:sub>
        </m:sSub>
        <m:r>
          <m:rPr>
            <m:sty m:val="i"/>
          </m:rPr>
          <m:t>◻</m:t>
        </m:r>
        <m:sSub>
          <m:sSubPr/>
          <m:e>
            <m:r>
              <m:rPr>
                <m:sty m:val="i"/>
              </m:rPr>
              <m:t>a</m:t>
            </m:r>
          </m:e>
          <m:sub>
            <m:r>
              <m:rPr>
                <m:sty m:val="i"/>
              </m:rPr>
              <m:t>x</m:t>
            </m:r>
          </m:sub>
        </m:sSub>
      </m:oMath>
      <w:r>
        <w:rPr>
          <w:rFonts w:eastAsia="Georgia" w:cs="Georgia" w:ascii="Georgia" w:hAnsi="Georgia"/>
        </w:rPr>
        <w:t xml:space="preserve">. Exprimer alors l'amplitude diffractée </w:t>
      </w:r>
      <m:oMath>
        <m:bar>
          <m:barPr/>
          <m:e>
            <m:r>
              <m:rPr>
                <m:sty m:val="i"/>
              </m:rPr>
              <m:t>A</m:t>
            </m:r>
          </m:e>
        </m:bar>
        <m:d>
          <m:dPr>
            <m:begChr m:val="("/>
            <m:endChr m:val=")"/>
            <m:ctrlPr>
              <w:rPr>
                <w:rFonts w:ascii="Cambria Math" w:hAnsi="Cambria Math"/>
              </w:rPr>
            </m:ctrlPr>
          </m:dPr>
          <m:e>
            <m:sSub>
              <m:sSubPr/>
              <m:e>
                <m:r>
                  <m:rPr>
                    <m:sty m:val="i"/>
                  </m:rPr>
                  <m:t>X</m:t>
                </m:r>
              </m:e>
              <m:sub>
                <m:r>
                  <m:rPr>
                    <m:sty m:val="i"/>
                  </m:rPr>
                  <m:t>p</m:t>
                </m:r>
              </m:sub>
            </m:sSub>
          </m:e>
        </m:d>
      </m:oMath>
      <w:r>
        <w:rPr>
          <w:rFonts w:eastAsia="Georgia" w:cs="Georgia" w:ascii="Georgia" w:hAnsi="Georgia"/>
        </w:rPr>
        <w:t xml:space="preserve"> et l'éclairement </w:t>
      </w:r>
      <m:oMath>
        <m:r>
          <m:rPr>
            <m:sty m:val="i"/>
          </m:rPr>
          <m:t>ε</m:t>
        </m:r>
        <m:d>
          <m:dPr>
            <m:begChr m:val="("/>
            <m:endChr m:val=")"/>
            <m:ctrlPr>
              <w:rPr>
                <w:rFonts w:ascii="Cambria Math" w:hAnsi="Cambria Math"/>
              </w:rPr>
            </m:ctrlPr>
          </m:dPr>
          <m:e>
            <m:sSub>
              <m:sSubPr/>
              <m:e>
                <m:r>
                  <m:rPr>
                    <m:sty m:val="i"/>
                  </m:rPr>
                  <m:t>X</m:t>
                </m:r>
              </m:e>
              <m:sub>
                <m:r>
                  <m:rPr>
                    <m:sty m:val="i"/>
                  </m:rPr>
                  <m:t>p</m:t>
                </m:r>
              </m:sub>
            </m:sSub>
          </m:e>
        </m:d>
      </m:oMath>
      <w:r>
        <w:rPr/>
        <w:t xml:space="preserve"> en un point </w:t>
      </w:r>
      <m:oMath>
        <m:r>
          <m:rPr>
            <m:sty m:val="i"/>
          </m:rPr>
          <m:t>P</m:t>
        </m:r>
      </m:oMath>
      <w:r>
        <w:rPr/>
        <w:t xml:space="preserve"> de l'axe </w:t>
      </w:r>
      <m:oMath>
        <m:r>
          <m:rPr>
            <m:sty m:val="i"/>
          </m:rPr>
          <m:t>X</m:t>
        </m:r>
      </m:oMath>
      <w:r>
        <w:rPr/>
        <w:t xml:space="preserve">.</w:t>
      </w:r>
      <w:r>
        <w:rPr/>
        <w:br w:type="textWrapping"/>
      </w:r>
      <w:r>
        <w:rPr>
          <w:rFonts w:eastAsia="Georgia" w:cs="Georgia" w:ascii="Georgia" w:hAnsi="Georgia"/>
        </w:rPr>
        <w:t xml:space="preserve">2. L'étoile </w:t>
      </w:r>
      <m:oMath>
        <m:sSub>
          <m:sSubPr/>
          <m:e>
            <m:r>
              <m:rPr>
                <m:sty m:val="i"/>
              </m:rPr>
              <m:t>E</m:t>
            </m:r>
          </m:e>
          <m:sub>
            <m:r>
              <m:rPr>
                <m:sty m:val="i"/>
              </m:rPr>
              <m:t>b</m:t>
            </m:r>
          </m:sub>
        </m:sSub>
      </m:oMath>
      <w:r>
        <w:rPr>
          <w:rFonts w:eastAsia="Georgia" w:cs="Georgia" w:ascii="Georgia" w:hAnsi="Georgia"/>
        </w:rPr>
        <w:t xml:space="preserve"> située à la distance angulaire </w:t>
      </w:r>
      <m:oMath>
        <m:r>
          <m:rPr>
            <m:sty m:val="i"/>
          </m:rPr>
          <m:t>θ</m:t>
        </m:r>
      </m:oMath>
      <w:r>
        <w:rPr>
          <w:rFonts w:eastAsia="Georgia" w:cs="Georgia" w:ascii="Georgia" w:hAnsi="Georgia"/>
        </w:rPr>
        <w:t xml:space="preserve"> de l'étoile </w:t>
      </w:r>
      <m:oMath>
        <m:sSub>
          <m:sSubPr/>
          <m:e>
            <m:r>
              <m:rPr>
                <m:sty m:val="i"/>
              </m:rPr>
              <m:t>E</m:t>
            </m:r>
          </m:e>
          <m:sub>
            <m:r>
              <m:rPr>
                <m:sty m:val="i"/>
              </m:rPr>
              <m:t>a</m:t>
            </m:r>
          </m:sub>
        </m:sSub>
      </m:oMath>
      <w:r>
        <w:rPr>
          <w:rFonts w:eastAsia="Georgia" w:cs="Georgia" w:ascii="Georgia" w:hAnsi="Georgia"/>
        </w:rPr>
        <w:t xml:space="preserve"> est observée à l'aide de la lunette toujours munie de l'ouverture carrée de telle façon que l'image géométrique </w:t>
      </w:r>
      <m:oMath>
        <m:sSub>
          <m:sSubPr/>
          <m:e>
            <m:r>
              <m:rPr>
                <m:sty m:val="i"/>
              </m:rPr>
              <m:t>B</m:t>
            </m:r>
          </m:e>
          <m:sub>
            <m:r>
              <m:rPr>
                <m:sty m:val="p"/>
              </m:rPr>
              <m:t>1</m:t>
            </m:r>
          </m:sub>
        </m:sSub>
      </m:oMath>
      <w:r>
        <w:rPr/>
        <w:t xml:space="preserve"> de </w:t>
      </w:r>
      <m:oMath>
        <m:sSub>
          <m:sSubPr/>
          <m:e>
            <m:r>
              <m:rPr>
                <m:sty m:val="i"/>
              </m:rPr>
              <m:t>E</m:t>
            </m:r>
          </m:e>
          <m:sub>
            <m:r>
              <m:rPr>
                <m:sty m:val="i"/>
              </m:rPr>
              <m:t>b</m:t>
            </m:r>
          </m:sub>
        </m:sSub>
      </m:oMath>
      <w:r>
        <w:rPr>
          <w:rFonts w:eastAsia="Georgia" w:cs="Georgia" w:ascii="Georgia" w:hAnsi="Georgia"/>
        </w:rPr>
        <w:t xml:space="preserve"> à travers l'objectif </w:t>
      </w:r>
      <m:oMath>
        <m:sSub>
          <m:sSubPr/>
          <m:e>
            <m:r>
              <m:rPr>
                <m:sty m:val="i"/>
              </m:rPr>
              <m:t>L</m:t>
            </m:r>
          </m:e>
          <m:sub>
            <m:r>
              <m:rPr>
                <m:sty m:val="p"/>
              </m:rPr>
              <m:t>1</m:t>
            </m:r>
          </m:sub>
        </m:sSub>
      </m:oMath>
      <w:r>
        <w:rPr/>
        <w:t xml:space="preserve"> se forme sur l'axe </w:t>
      </w:r>
      <m:oMath>
        <m:sSubSup>
          <m:sSubSupPr/>
          <m:e>
            <m:r>
              <m:rPr>
                <m:sty m:val="i"/>
              </m:rPr>
              <m:t>F</m:t>
            </m:r>
          </m:e>
          <m:sub>
            <m:r>
              <m:rPr>
                <m:sty m:val="p"/>
              </m:rPr>
              <m:t>1</m:t>
            </m:r>
          </m:sub>
          <m:sup>
            <m:r>
              <m:rPr>
                <m:sty m:val="i"/>
              </m:rPr>
              <m:t>′</m:t>
            </m:r>
          </m:sup>
        </m:sSubSup>
        <m:r>
          <m:rPr>
            <m:sty m:val="i"/>
          </m:rPr>
          <m:t>X</m:t>
        </m:r>
      </m:oMath>
      <w:r>
        <w:rPr>
          <w:rFonts w:eastAsia="Georgia" w:cs="Georgia" w:ascii="Georgia" w:hAnsi="Georgia"/>
        </w:rPr>
        <w:t xml:space="preserve">. L'étoile </w:t>
      </w:r>
      <m:oMath>
        <m:sSub>
          <m:sSubPr/>
          <m:e>
            <m:r>
              <m:rPr>
                <m:sty m:val="i"/>
              </m:rPr>
              <m:t>E</m:t>
            </m:r>
          </m:e>
          <m:sub>
            <m:r>
              <m:rPr>
                <m:sty m:val="i"/>
              </m:rPr>
              <m:t>b</m:t>
            </m:r>
          </m:sub>
        </m:sSub>
      </m:oMath>
      <w:r>
        <w:rPr>
          <w:rFonts w:eastAsia="Georgia" w:cs="Georgia" w:ascii="Georgia" w:hAnsi="Georgia"/>
        </w:rPr>
        <w:t xml:space="preserve"> est également assimilée à une source lumineuse ponctuelle monochromatique de longueur d'onde </w:t>
      </w:r>
      <m:oMath>
        <m:r>
          <m:rPr>
            <m:sty m:val="i"/>
          </m:rPr>
          <m:t>λ</m:t>
        </m:r>
      </m:oMath>
      <w:r>
        <w:rPr>
          <w:rFonts w:eastAsia="Georgia" w:cs="Georgia" w:ascii="Georgia" w:hAnsi="Georgia"/>
        </w:rPr>
        <w:t xml:space="preserve"> émettant une onde plane caractérisée par le vecteur unitaire </w:t>
      </w:r>
      <m:oMath>
        <m:sSub>
          <m:sSubPr/>
          <m:e>
            <m:r>
              <m:rPr>
                <m:sty m:val="b"/>
              </m:rPr>
              <m:t>u</m:t>
            </m:r>
          </m:e>
          <m:sub>
            <m:r>
              <m:rPr>
                <m:sty m:val="b"/>
              </m:rPr>
              <m:t>i</m:t>
            </m:r>
          </m:sub>
        </m:sSub>
      </m:oMath>
      <w:r>
        <w:rPr>
          <w:rFonts w:eastAsia="Georgia" w:cs="Georgia" w:ascii="Georgia" w:hAnsi="Georgia"/>
        </w:rPr>
        <w:t xml:space="preserve"> de coordonnées </w:t>
      </w:r>
      <m:oMath>
        <m:d>
          <m:dPr>
            <m:begChr m:val="("/>
            <m:endChr m:val=")"/>
            <m:ctrlPr>
              <w:rPr>
                <w:rFonts w:ascii="Cambria Math" w:hAnsi="Cambria Math"/>
              </w:rPr>
            </m:ctrlPr>
          </m:dPr>
          <m:e>
            <m:sSub>
              <m:sSubPr/>
              <m:e>
                <m:r>
                  <m:rPr>
                    <m:sty m:val="i"/>
                  </m:rPr>
                  <m:t>α</m:t>
                </m:r>
              </m:e>
              <m:sub>
                <m:r>
                  <m:rPr>
                    <m:sty m:val="i"/>
                  </m:rPr>
                  <m:t>i</m:t>
                </m:r>
              </m:sub>
            </m:sSub>
            <m:r>
              <m:rPr>
                <m:sty m:val="p"/>
              </m:rPr>
              <m:t>,</m:t>
            </m:r>
            <m:sSub>
              <m:sSubPr/>
              <m:e>
                <m:r>
                  <m:rPr>
                    <m:sty m:val="i"/>
                  </m:rPr>
                  <m:t>β</m:t>
                </m:r>
              </m:e>
              <m:sub>
                <m:r>
                  <m:rPr>
                    <m:sty m:val="i"/>
                  </m:rPr>
                  <m:t>i</m:t>
                </m:r>
              </m:sub>
            </m:sSub>
            <m:r>
              <m:rPr>
                <m:sty m:val="p"/>
              </m:rPr>
              <m:t>,</m:t>
            </m:r>
            <m:sSub>
              <m:sSubPr/>
              <m:e>
                <m:r>
                  <m:rPr>
                    <m:sty m:val="i"/>
                  </m:rPr>
                  <m:t>γ</m:t>
                </m:r>
              </m:e>
              <m:sub>
                <m:r>
                  <m:rPr>
                    <m:sty m:val="i"/>
                  </m:rPr>
                  <m:t>i</m:t>
                </m:r>
              </m:sub>
            </m:sSub>
          </m:e>
        </m:d>
      </m:oMath>
      <w:r>
        <w:rPr/>
        <w:t xml:space="preserve">.</w:t>
      </w:r>
      <w:r>
        <w:rPr/>
        <w:br w:type="textWrapping"/>
      </w:r>
      <w:r>
        <w:rPr/>
        <w:t xml:space="preserve">a) Donner la relation entre </w:t>
      </w:r>
      <m:oMath>
        <m:sSub>
          <m:sSubPr/>
          <m:e>
            <m:r>
              <m:rPr>
                <m:sty m:val="i"/>
              </m:rPr>
              <m:t>α</m:t>
            </m:r>
          </m:e>
          <m:sub>
            <m:r>
              <m:rPr>
                <m:sty m:val="i"/>
              </m:rPr>
              <m:t>i</m:t>
            </m:r>
          </m:sub>
        </m:sSub>
        <m:r>
          <m:rPr>
            <m:sty m:val="p"/>
          </m:rPr>
          <m:t>,</m:t>
        </m:r>
        <m:sSub>
          <m:sSubPr/>
          <m:e>
            <m:r>
              <m:rPr>
                <m:sty m:val="i"/>
              </m:rPr>
              <m:t>β</m:t>
            </m:r>
          </m:e>
          <m:sub>
            <m:r>
              <m:rPr>
                <m:sty m:val="i"/>
              </m:rPr>
              <m:t>i</m:t>
            </m:r>
          </m:sub>
        </m:sSub>
        <m:r>
          <m:rPr>
            <m:sty m:val="p"/>
          </m:rPr>
          <m:t>,</m:t>
        </m:r>
        <m:sSub>
          <m:sSubPr/>
          <m:e>
            <m:r>
              <m:rPr>
                <m:sty m:val="i"/>
              </m:rPr>
              <m:t>γ</m:t>
            </m:r>
          </m:e>
          <m:sub>
            <m:r>
              <m:rPr>
                <m:sty m:val="i"/>
              </m:rPr>
              <m:t>i</m:t>
            </m:r>
          </m:sub>
        </m:sSub>
      </m:oMath>
      <w:r>
        <w:rPr/>
        <w:t xml:space="preserve"> et </w:t>
      </w:r>
      <m:oMath>
        <m:r>
          <m:rPr>
            <m:sty m:val="i"/>
          </m:rPr>
          <m:t>θ</m:t>
        </m:r>
      </m:oMath>
      <w:r>
        <w:rPr/>
        <w:t xml:space="preserve">.</w:t>
      </w:r>
      <w:r>
        <w:rPr/>
        <w:br w:type="textWrapping"/>
      </w:r>
      <w:r>
        <w:rPr>
          <w:rFonts w:eastAsia="Georgia" w:cs="Georgia" w:ascii="Georgia" w:hAnsi="Georgia"/>
        </w:rPr>
        <w:t xml:space="preserve">b) En supposant que seule l'étoile </w:t>
      </w:r>
      <m:oMath>
        <m:sSub>
          <m:sSubPr/>
          <m:e>
            <m:r>
              <m:rPr>
                <m:sty m:val="i"/>
              </m:rPr>
              <m:t>E</m:t>
            </m:r>
          </m:e>
          <m:sub>
            <m:r>
              <m:rPr>
                <m:sty m:val="i"/>
              </m:rPr>
              <m:t>b</m:t>
            </m:r>
          </m:sub>
        </m:sSub>
      </m:oMath>
      <w:r>
        <w:rPr>
          <w:rFonts w:eastAsia="Georgia" w:cs="Georgia" w:ascii="Georgia" w:hAnsi="Georgia"/>
        </w:rPr>
        <w:t xml:space="preserve"> est observée, exprimer l'éclairement </w:t>
      </w:r>
      <m:oMath>
        <m:sSub>
          <m:sSubPr/>
          <m:e>
            <m:r>
              <m:rPr>
                <m:sty m:val="i"/>
              </m:rPr>
              <m:t>ε</m:t>
            </m:r>
          </m:e>
          <m:sub>
            <m:r>
              <m:rPr>
                <m:sty m:val="i"/>
              </m:rPr>
              <m:t>b</m:t>
            </m:r>
          </m:sub>
        </m:sSub>
        <m:d>
          <m:dPr>
            <m:begChr m:val="("/>
            <m:endChr m:val=")"/>
            <m:ctrlPr>
              <w:rPr>
                <w:rFonts w:ascii="Cambria Math" w:hAnsi="Cambria Math"/>
              </w:rPr>
            </m:ctrlPr>
          </m:dPr>
          <m:e>
            <m:sSub>
              <m:sSubPr/>
              <m:e>
                <m:r>
                  <m:rPr>
                    <m:sty m:val="i"/>
                  </m:rPr>
                  <m:t>X</m:t>
                </m:r>
              </m:e>
              <m:sub>
                <m:r>
                  <m:rPr>
                    <m:sty m:val="i"/>
                  </m:rPr>
                  <m:t>p</m:t>
                </m:r>
              </m:sub>
            </m:sSub>
            <m:r>
              <m:rPr>
                <m:sty m:val="p"/>
              </m:rPr>
              <m:t>,</m:t>
            </m:r>
            <m:sSub>
              <m:sSubPr/>
              <m:e>
                <m:r>
                  <m:rPr>
                    <m:sty m:val="i"/>
                  </m:rPr>
                  <m:t>Y</m:t>
                </m:r>
              </m:e>
              <m:sub>
                <m:r>
                  <m:rPr>
                    <m:sty m:val="i"/>
                  </m:rPr>
                  <m:t>p</m:t>
                </m:r>
              </m:sub>
            </m:sSub>
          </m:e>
        </m:d>
      </m:oMath>
      <w:r>
        <w:rPr/>
        <w:t xml:space="preserve"> en </w:t>
      </w:r>
      <m:oMath>
        <m:r>
          <m:rPr>
            <m:sty m:val="i"/>
          </m:rPr>
          <m:t>P</m:t>
        </m:r>
      </m:oMath>
      <w:r>
        <w:rPr/>
        <w:t xml:space="preserve">. Quel est le centre et l'allure de la tache de diffraction?</w:t>
      </w:r>
      <w:r>
        <w:rPr/>
        <w:br w:type="textWrapping"/>
      </w:r>
      <w:r>
        <w:rPr>
          <w:rFonts w:eastAsia="Georgia" w:cs="Georgia" w:ascii="Georgia" w:hAnsi="Georgia"/>
        </w:rPr>
        <w:t xml:space="preserve">3. Les étoiles </w:t>
      </w:r>
      <m:oMath>
        <m:sSub>
          <m:sSubPr/>
          <m:e>
            <m:r>
              <m:rPr>
                <m:sty m:val="i"/>
              </m:rPr>
              <m:t>E</m:t>
            </m:r>
          </m:e>
          <m:sub>
            <m:r>
              <m:rPr>
                <m:sty m:val="i"/>
              </m:rPr>
              <m:t>a</m:t>
            </m:r>
          </m:sub>
        </m:sSub>
      </m:oMath>
      <w:r>
        <w:rPr/>
        <w:t xml:space="preserve"> et </w:t>
      </w:r>
      <m:oMath>
        <m:sSub>
          <m:sSubPr/>
          <m:e>
            <m:r>
              <m:rPr>
                <m:sty m:val="i"/>
              </m:rPr>
              <m:t>E</m:t>
            </m:r>
          </m:e>
          <m:sub>
            <m:r>
              <m:rPr>
                <m:sty m:val="i"/>
              </m:rPr>
              <m:t>b</m:t>
            </m:r>
          </m:sub>
        </m:sSub>
      </m:oMath>
      <w:r>
        <w:rPr>
          <w:rFonts w:eastAsia="Georgia" w:cs="Georgia" w:ascii="Georgia" w:hAnsi="Georgia"/>
        </w:rPr>
        <w:t xml:space="preserve"> sont observées simultanément et sont d'éclat comparable.</w:t>
      </w:r>
      <w:r>
        <w:rPr/>
        <w:br w:type="textWrapping"/>
      </w:r>
      <w:r>
        <w:rPr/>
        <w:t xml:space="preserve">a) </w:t>
      </w:r>
      <m:oMath>
        <m:sSub>
          <m:sSubPr/>
          <m:e>
            <m:r>
              <m:rPr>
                <m:sty m:val="i"/>
              </m:rPr>
              <m:t>E</m:t>
            </m:r>
          </m:e>
          <m:sub>
            <m:r>
              <m:rPr>
                <m:sty m:val="i"/>
              </m:rPr>
              <m:t>a</m:t>
            </m:r>
          </m:sub>
        </m:sSub>
      </m:oMath>
      <w:r>
        <w:rPr/>
        <w:t xml:space="preserve"> et </w:t>
      </w:r>
      <m:oMath>
        <m:sSub>
          <m:sSubPr/>
          <m:e>
            <m:r>
              <m:rPr>
                <m:sty m:val="i"/>
              </m:rPr>
              <m:t>E</m:t>
            </m:r>
          </m:e>
          <m:sub>
            <m:r>
              <m:rPr>
                <m:sty m:val="i"/>
              </m:rPr>
              <m:t>b</m:t>
            </m:r>
          </m:sub>
        </m:sSub>
      </m:oMath>
      <w:r>
        <w:rPr>
          <w:rFonts w:eastAsia="Georgia" w:cs="Georgia" w:ascii="Georgia" w:hAnsi="Georgia"/>
        </w:rPr>
        <w:t xml:space="preserve"> étant deux sources incohérentes, que peut-on dire de l'éclairement total dans le plan focal image de </w:t>
      </w:r>
      <m:oMath>
        <m:sSub>
          <m:sSubPr/>
          <m:e>
            <m:r>
              <m:rPr>
                <m:sty m:val="i"/>
              </m:rPr>
              <m:t>L</m:t>
            </m:r>
          </m:e>
          <m:sub>
            <m:r>
              <m:rPr>
                <m:sty m:val="p"/>
              </m:rPr>
              <m:t>1</m:t>
            </m:r>
          </m:sub>
        </m:sSub>
      </m:oMath>
      <w:r>
        <w:rPr/>
        <w:t xml:space="preserve"> ? Quelle est l'allure de la figure de diffraction?</w:t>
      </w:r>
      <w:r>
        <w:rPr/>
        <w:br w:type="textWrapping"/>
      </w:r>
      <w:r>
        <w:rPr>
          <w:rFonts w:eastAsia="Georgia" w:cs="Georgia" w:ascii="Georgia" w:hAnsi="Georgia"/>
        </w:rPr>
        <w:t xml:space="preserve">b) Sachant que deux taches de diffraction apparaissent comme séparées lorsque le maximum central de l'une coïncide avec le premier minimum nul de l'autre suivant l'axe </w:t>
      </w:r>
      <m:oMath>
        <m:r>
          <m:rPr>
            <m:sty m:val="i"/>
          </m:rPr>
          <m:t>X</m:t>
        </m:r>
      </m:oMath>
      <w:r>
        <w:rPr>
          <w:rFonts w:eastAsia="Georgia" w:cs="Georgia" w:ascii="Georgia" w:hAnsi="Georgia"/>
        </w:rPr>
        <w:t xml:space="preserve">, estimer le plus petit écart angulaire </w:t>
      </w:r>
      <m:oMath>
        <m:sSub>
          <m:sSubPr/>
          <m:e>
            <m:r>
              <m:rPr>
                <m:sty m:val="i"/>
              </m:rPr>
              <m:t>θ</m:t>
            </m:r>
          </m:e>
          <m:sub>
            <m:r>
              <m:rPr>
                <m:sty m:val="p"/>
              </m:rPr>
              <m:t>1</m:t>
            </m:r>
          </m:sub>
        </m:sSub>
      </m:oMath>
      <w:r>
        <w:rPr>
          <w:rFonts w:eastAsia="Georgia" w:cs="Georgia" w:ascii="Georgia" w:hAnsi="Georgia"/>
        </w:rPr>
        <w:t xml:space="preserve"> décelable (en seconde d'arc) que l'on appelle pouvoir de séparation de la lunette pour la longueur d'onde </w:t>
      </w:r>
      <m:oMath>
        <m:r>
          <m:rPr>
            <m:sty m:val="i"/>
          </m:rPr>
          <m:t>λ</m:t>
        </m:r>
        <m:r>
          <m:rPr>
            <m:sty m:val="p"/>
          </m:rPr>
          <m:t>=</m:t>
        </m:r>
        <m:r>
          <m:rPr>
            <m:sty m:val="p"/>
          </m:rPr>
          <m:t>0</m:t>
        </m:r>
        <m:r>
          <m:rPr>
            <m:sty m:val="p"/>
          </m:rPr>
          <m:t>,</m:t>
        </m:r>
        <m:r>
          <m:rPr>
            <m:sty m:val="p"/>
          </m:rPr>
          <m:t>68</m:t>
        </m:r>
        <m:r>
          <m:rPr>
            <m:sty m:val="i"/>
          </m:rPr>
          <m:t>μ</m:t>
        </m:r>
        <m:r>
          <m:rPr>
            <m:nor/>
          </m:rPr>
          <m:t xml:space="preserve"> </m:t>
        </m:r>
        <m:r>
          <m:rPr>
            <m:sty m:val="p"/>
          </m:rPr>
          <m:t>m</m:t>
        </m:r>
      </m:oMath>
      <w:r>
        <w:rPr/>
        <w:t xml:space="preserve">.</w:t>
      </w:r>
      <w:r>
        <w:rPr/>
        <w:br w:type="textWrapping"/>
      </w:r>
      <w:r>
        <w:rPr/>
        <w:t xml:space="preserve">c) En supposant que </w:t>
      </w:r>
      <m:oMath>
        <m:sSub>
          <m:sSubPr/>
          <m:e>
            <m:r>
              <m:rPr>
                <m:sty m:val="i"/>
              </m:rPr>
              <m:t>L</m:t>
            </m:r>
          </m:e>
          <m:sub>
            <m:r>
              <m:rPr>
                <m:sty m:val="p"/>
              </m:rPr>
              <m:t>2</m:t>
            </m:r>
          </m:sub>
        </m:sSub>
      </m:oMath>
      <w:r>
        <w:rPr>
          <w:rFonts w:eastAsia="Georgia" w:cs="Georgia" w:ascii="Georgia" w:hAnsi="Georgia"/>
        </w:rPr>
        <w:t xml:space="preserve"> ne limite pas le faisceau, comparer la dimension d'un pixel et la largeur de la tache centrale de diffraction formée sur le détecteur. Conclusion?</w:t>
      </w:r>
    </w:p>
    <w:p>
      <w:pPr>
        <w:spacing w:line="271" w:before="330" w:lineRule="auto"/>
      </w:pPr>
      <w:r>
        <w:rPr>
          <w:rFonts w:eastAsia="Georgia" w:cs="Georgia" w:ascii="Georgia" w:hAnsi="Georgia"/>
          <w:b/>
          <w:sz w:val="42"/>
        </w:rPr>
        <w:t xml:space="preserve">III - Interférences</w:t>
      </w:r>
    </w:p>
    <w:p>
      <w:pPr>
        <w:spacing w:after="220" w:lineRule="auto"/>
      </w:pPr>
      <w:r>
        <w:rPr>
          <w:rFonts w:eastAsia="Georgia" w:cs="Georgia" w:ascii="Georgia" w:hAnsi="Georgia"/>
        </w:rPr>
        <w:t xml:space="preserve">On considère une onde plane monochromatique de longueur d'onde </w:t>
      </w:r>
      <m:oMath>
        <m:r>
          <m:rPr>
            <m:sty m:val="i"/>
          </m:rPr>
          <m:t>λ</m:t>
        </m:r>
      </m:oMath>
      <w:r>
        <w:rPr/>
        <w:t xml:space="preserve"> se propageant suivant l'axe </w:t>
      </w:r>
      <m:oMath>
        <m:sSup>
          <m:sSupPr/>
          <m:e>
            <m:r>
              <m:rPr>
                <m:sty m:val="i"/>
              </m:rPr>
              <m:t>z</m:t>
            </m:r>
          </m:e>
          <m:sup>
            <m:r>
              <m:rPr>
                <m:sty m:val="i"/>
              </m:rPr>
              <m:t>′</m:t>
            </m:r>
          </m:sup>
        </m:sSup>
        <m:r>
          <m:rPr>
            <m:sty m:val="i"/>
          </m:rPr>
          <m:t>z</m:t>
        </m:r>
      </m:oMath>
      <w:r>
        <w:rPr>
          <w:rFonts w:eastAsia="Georgia" w:cs="Georgia" w:ascii="Georgia" w:hAnsi="Georgia"/>
        </w:rPr>
        <w:t xml:space="preserve"> en direction de la lunette. On place un écran opaque percé de 2 fentes de largeur </w:t>
      </w:r>
      <m:oMath>
        <m:r>
          <m:rPr>
            <m:sty m:val="i"/>
          </m:rPr>
          <m:t>b</m:t>
        </m:r>
      </m:oMath>
      <w:r>
        <w:rPr/>
        <w:t xml:space="preserve"> suivant </w:t>
      </w:r>
      <m:oMath>
        <m:r>
          <m:rPr>
            <m:sty m:val="i"/>
          </m:rPr>
          <m:t>x</m:t>
        </m:r>
      </m:oMath>
      <w:r>
        <w:rPr>
          <w:rFonts w:eastAsia="Georgia" w:cs="Georgia" w:ascii="Georgia" w:hAnsi="Georgia"/>
        </w:rPr>
        <w:t xml:space="preserve">, d'écartement variable </w:t>
      </w:r>
      <m:oMath>
        <m:r>
          <m:rPr>
            <m:sty m:val="i"/>
          </m:rPr>
          <m:t>d</m:t>
        </m:r>
      </m:oMath>
      <w:r>
        <w:rPr/>
        <w:t xml:space="preserve"> suivant </w:t>
      </w:r>
      <m:oMath>
        <m:r>
          <m:rPr>
            <m:sty m:val="i"/>
          </m:rPr>
          <m:t>x</m:t>
        </m:r>
      </m:oMath>
      <w:r>
        <w:rPr>
          <w:rFonts w:eastAsia="Georgia" w:cs="Georgia" w:ascii="Georgia" w:hAnsi="Georgia"/>
        </w:rPr>
        <w:t xml:space="preserve"> devant l'objectif de la lunette toujours muni de l'ouverture, de forme carrée, de côté </w:t>
      </w:r>
      <m:oMath>
        <m:r>
          <m:rPr>
            <m:sty m:val="i"/>
          </m:rPr>
          <m:t>a</m:t>
        </m:r>
      </m:oMath>
      <w:r>
        <w:rPr/>
        <w:t xml:space="preserve"> du B.1, avec </w:t>
      </w:r>
      <m:oMath>
        <m:r>
          <m:rPr>
            <m:sty m:val="i"/>
          </m:rPr>
          <m:t>a</m:t>
        </m:r>
        <m:r>
          <m:rPr>
            <m:sty m:val="i"/>
          </m:rPr>
          <m:t>◻</m:t>
        </m:r>
        <m:r>
          <m:rPr>
            <m:sty m:val="i"/>
          </m:rPr>
          <m:t>b</m:t>
        </m:r>
      </m:oMath>
      <w:r>
        <w:rPr/>
        <w:t xml:space="preserve">. On appelle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 les centres des deux fentes (figure 5). On attribue une phase nulle au point </w:t>
      </w:r>
      <m:oMath>
        <m:r>
          <m:rPr>
            <m:sty m:val="i"/>
          </m:rPr>
          <m:t>P</m:t>
        </m:r>
      </m:oMath>
      <w:r>
        <w:rPr>
          <w:rFonts w:eastAsia="Georgia" w:cs="Georgia" w:ascii="Georgia" w:hAnsi="Georgia"/>
        </w:rPr>
        <w:t xml:space="preserve"> du plan focal de l'objectif à l'onde qui provient de </w:t>
      </w:r>
      <m:oMath>
        <m:sSub>
          <m:sSubPr/>
          <m:e>
            <m:r>
              <m:rPr>
                <m:sty m:val="i"/>
              </m:rPr>
              <m:t>C</m:t>
            </m:r>
          </m:e>
          <m:sub>
            <m:r>
              <m:rPr>
                <m:sty m:val="p"/>
              </m:rPr>
              <m:t>1</m:t>
            </m:r>
          </m:sub>
        </m:sSub>
      </m:oMath>
      <w:r>
        <w:rPr/>
        <w:t xml:space="preserve">.</w:t>
      </w:r>
    </w:p>
    <w:p>
      <w:pPr>
        <w:numPr>
          <w:ilvl w:val="0"/>
          <w:numId w:val="4"/>
        </w:numPr>
        <w:spacing w:lineRule="auto"/>
      </w:pPr>
      <w:r>
        <w:rPr/>
        <w:t xml:space="preserve">a) Calculer l'amplitude complexe en un point </w:t>
      </w:r>
      <m:oMath>
        <m:r>
          <m:rPr>
            <m:sty m:val="i"/>
          </m:rPr>
          <m:t>P</m:t>
        </m:r>
      </m:oMath>
      <w:r>
        <w:rPr/>
        <w:t xml:space="preserve"> de l'axe </w:t>
      </w:r>
      <m:oMath>
        <m:r>
          <m:rPr>
            <m:sty m:val="i"/>
          </m:rPr>
          <m:t>X</m:t>
        </m:r>
      </m:oMath>
      <w:r>
        <w:rPr>
          <w:rFonts w:eastAsia="Georgia" w:cs="Georgia" w:ascii="Georgia" w:hAnsi="Georgia"/>
        </w:rPr>
        <w:t xml:space="preserve">, notée </w:t>
      </w:r>
      <m:oMath>
        <m:sSubSup>
          <m:sSubSupPr/>
          <m:e>
            <m:bar>
              <m:barPr/>
              <m:e>
                <m:r>
                  <m:rPr>
                    <m:sty m:val="i"/>
                  </m:rPr>
                  <m:t>A</m:t>
                </m:r>
              </m:e>
            </m:bar>
          </m:e>
          <m:sub>
            <m:r>
              <m:rPr>
                <m:sty m:val="p"/>
              </m:rPr>
              <m:t>1</m:t>
            </m:r>
          </m:sub>
          <m:sup>
            <m:r>
              <m:rPr>
                <m:sty m:val="i"/>
              </m:rPr>
              <m:t>′</m:t>
            </m:r>
          </m:sup>
        </m:sSubSup>
        <m:d>
          <m:dPr>
            <m:begChr m:val="("/>
            <m:endChr m:val=")"/>
            <m:ctrlPr>
              <w:rPr>
                <w:rFonts w:ascii="Cambria Math" w:hAnsi="Cambria Math"/>
              </w:rPr>
            </m:ctrlPr>
          </m:dPr>
          <m:e>
            <m:sSub>
              <m:sSubPr/>
              <m:e>
                <m:r>
                  <m:rPr>
                    <m:sty m:val="i"/>
                  </m:rPr>
                  <m:t>X</m:t>
                </m:r>
              </m:e>
              <m:sub>
                <m:r>
                  <m:rPr>
                    <m:sty m:val="i"/>
                  </m:rPr>
                  <m:t>p</m:t>
                </m:r>
              </m:sub>
            </m:sSub>
          </m:e>
        </m:d>
      </m:oMath>
      <w:r>
        <w:rPr>
          <w:rFonts w:eastAsia="Georgia" w:cs="Georgia" w:ascii="Georgia" w:hAnsi="Georgia"/>
        </w:rPr>
        <w:t xml:space="preserve"> de l'onde diffractée par la fente 1 dans la direction </w:t>
      </w:r>
      <m:oMath>
        <m:r>
          <m:rPr>
            <m:sty m:val="b"/>
          </m:rPr>
          <m:t>u</m:t>
        </m:r>
      </m:oMath>
      <w:r>
        <w:rPr/>
        <w:t xml:space="preserve"> de vecteur unitaire ( </w:t>
      </w:r>
      <m:oMath>
        <m:r>
          <m:rPr>
            <m:sty m:val="i"/>
          </m:rPr>
          <m:t>α</m:t>
        </m:r>
        <m:r>
          <m:rPr>
            <m:sty m:val="p"/>
          </m:rPr>
          <m:t>,</m:t>
        </m:r>
        <m:r>
          <m:rPr>
            <m:sty m:val="i"/>
          </m:rPr>
          <m:t>β</m:t>
        </m:r>
        <m:r>
          <m:rPr>
            <m:sty m:val="p"/>
          </m:rPr>
          <m:t>,</m:t>
        </m:r>
        <m:r>
          <m:rPr>
            <m:sty m:val="i"/>
          </m:rPr>
          <m:t>γ</m:t>
        </m:r>
      </m:oMath>
      <w:r>
        <w:rPr/>
        <w:t xml:space="preserve"> ).</w:t>
      </w:r>
      <w:r>
        <w:rPr/>
        <w:br w:type="textWrapping"/>
      </w:r>
      <w:r>
        <w:rPr/>
        <w:t xml:space="preserve">b) Exprimer l'amplitude en </w:t>
      </w:r>
      <m:oMath>
        <m:r>
          <m:rPr>
            <m:sty m:val="i"/>
          </m:rPr>
          <m:t>P</m:t>
        </m:r>
      </m:oMath>
      <w:r>
        <w:rPr>
          <w:rFonts w:eastAsia="Georgia" w:cs="Georgia" w:ascii="Georgia" w:hAnsi="Georgia"/>
        </w:rPr>
        <w:t xml:space="preserve">, notée </w:t>
      </w:r>
      <m:oMath>
        <m:sSubSup>
          <m:sSubSupPr/>
          <m:e>
            <m:bar>
              <m:barPr/>
              <m:e>
                <m:r>
                  <m:rPr>
                    <m:sty m:val="i"/>
                  </m:rPr>
                  <m:t>A</m:t>
                </m:r>
              </m:e>
            </m:bar>
          </m:e>
          <m:sub>
            <m:r>
              <m:rPr>
                <m:sty m:val="p"/>
              </m:rPr>
              <m:t>2</m:t>
            </m:r>
          </m:sub>
          <m:sup>
            <m:r>
              <m:rPr>
                <m:sty m:val="i"/>
              </m:rPr>
              <m:t>′</m:t>
            </m:r>
          </m:sup>
        </m:sSubSup>
        <m:d>
          <m:dPr>
            <m:begChr m:val="("/>
            <m:endChr m:val=")"/>
            <m:ctrlPr>
              <w:rPr>
                <w:rFonts w:ascii="Cambria Math" w:hAnsi="Cambria Math"/>
              </w:rPr>
            </m:ctrlPr>
          </m:dPr>
          <m:e>
            <m:sSub>
              <m:sSubPr/>
              <m:e>
                <m:r>
                  <m:rPr>
                    <m:sty m:val="i"/>
                  </m:rPr>
                  <m:t>X</m:t>
                </m:r>
              </m:e>
              <m:sub>
                <m:r>
                  <m:rPr>
                    <m:sty m:val="i"/>
                  </m:rPr>
                  <m:t>p</m:t>
                </m:r>
              </m:sub>
            </m:sSub>
          </m:e>
        </m:d>
      </m:oMath>
      <w:r>
        <w:rPr>
          <w:rFonts w:eastAsia="Georgia" w:cs="Georgia" w:ascii="Georgia" w:hAnsi="Georgia"/>
        </w:rPr>
        <w:t xml:space="preserve"> de l'onde diffractée dans la direction u par la fente 2 en fonction de </w:t>
      </w:r>
      <m:oMath>
        <m:sSubSup>
          <m:sSubSupPr/>
          <m:e>
            <m:bar>
              <m:barPr/>
              <m:e>
                <m:r>
                  <m:rPr>
                    <m:sty m:val="i"/>
                  </m:rPr>
                  <m:t>A</m:t>
                </m:r>
              </m:e>
            </m:bar>
          </m:e>
          <m:sub>
            <m:r>
              <m:rPr>
                <m:sty m:val="p"/>
              </m:rPr>
              <m:t>1</m:t>
            </m:r>
          </m:sub>
          <m:sup>
            <m:r>
              <m:rPr>
                <m:sty m:val="i"/>
              </m:rPr>
              <m:t>′</m:t>
            </m:r>
          </m:sup>
        </m:sSubSup>
        <m:d>
          <m:dPr>
            <m:begChr m:val="("/>
            <m:endChr m:val=")"/>
            <m:ctrlPr>
              <w:rPr>
                <w:rFonts w:ascii="Cambria Math" w:hAnsi="Cambria Math"/>
              </w:rPr>
            </m:ctrlPr>
          </m:dPr>
          <m:e>
            <m:sSub>
              <m:sSubPr/>
              <m:e>
                <m:r>
                  <m:rPr>
                    <m:sty m:val="i"/>
                  </m:rPr>
                  <m:t>X</m:t>
                </m:r>
              </m:e>
              <m:sub>
                <m:r>
                  <m:rPr>
                    <m:sty m:val="i"/>
                  </m:rPr>
                  <m:t>p</m:t>
                </m:r>
              </m:sub>
            </m:sSub>
          </m:e>
        </m:d>
      </m:oMath>
      <w:r>
        <w:rPr/>
        <w:t xml:space="preserve"> et d'une fonction que l'on exprimera.</w:t>
      </w:r>
      <w:r>
        <w:rPr/>
        <w:br w:type="textWrapping"/>
      </w:r>
      <w:r>
        <w:rPr>
          <w:rFonts w:eastAsia="Georgia" w:cs="Georgia" w:ascii="Georgia" w:hAnsi="Georgia"/>
        </w:rPr>
        <w:t xml:space="preserve">c) Que peut-on dire de la figure de diffraction donnée par chacune des fentes considérées séparément?</w:t>
      </w:r>
    </w:p>
    <w:p>
      <w:pPr>
        <w:numPr>
          <w:ilvl w:val="0"/>
          <w:numId w:val="4"/>
        </w:numPr>
        <w:spacing w:lineRule="auto"/>
      </w:pPr>
      <w:r>
        <w:rPr>
          <w:rFonts w:eastAsia="Georgia" w:cs="Georgia" w:ascii="Georgia" w:hAnsi="Georgia"/>
        </w:rPr>
        <w:t xml:space="preserve">a) Sachant que les deux fentes, éclairées par une même onde, se comportent comme des sources cohérentes, montrer que l'éclairement en </w:t>
      </w:r>
      <m:oMath>
        <m:r>
          <m:rPr>
            <m:sty m:val="i"/>
          </m:rPr>
          <m:t>P</m:t>
        </m:r>
      </m:oMath>
      <w:r>
        <w:rPr>
          <w:rFonts w:eastAsia="Georgia" w:cs="Georgia" w:ascii="Georgia" w:hAnsi="Georgia"/>
        </w:rPr>
        <w:t xml:space="preserve"> est donné par :</w:t>
      </w:r>
    </w:p>
    <w:p>
      <w:pPr>
        <w:spacing w:after="220" w:lineRule="auto"/>
      </w:pPr>
      <m:oMathPara>
        <m:oMath>
          <m:sSub>
            <m:sSubPr/>
            <m:e>
              <m:r>
                <m:rPr>
                  <m:sty m:val="i"/>
                </m:rPr>
                <m:t>ε</m:t>
              </m:r>
            </m:e>
            <m:sub>
              <m:r>
                <m:rPr>
                  <m:sty m:val="i"/>
                </m:rPr>
                <m:t>T</m:t>
              </m:r>
            </m:sub>
          </m:sSub>
          <m:d>
            <m:dPr>
              <m:begChr m:val="("/>
              <m:endChr m:val=")"/>
              <m:ctrlPr>
                <w:rPr>
                  <w:rFonts w:ascii="Cambria Math" w:hAnsi="Cambria Math"/>
                </w:rPr>
              </m:ctrlPr>
            </m:dPr>
            <m:e>
              <m:sSub>
                <m:sSubPr/>
                <m:e>
                  <m:r>
                    <m:rPr>
                      <m:sty m:val="i"/>
                    </m:rPr>
                    <m:t>X</m:t>
                  </m:r>
                </m:e>
                <m:sub>
                  <m:r>
                    <m:rPr>
                      <m:sty m:val="i"/>
                    </m:rPr>
                    <m:t>p</m:t>
                  </m:r>
                </m:sub>
              </m:sSub>
            </m:e>
          </m:d>
          <m:r>
            <m:rPr>
              <m:sty m:val="p"/>
            </m:rPr>
            <m:t>=</m:t>
          </m:r>
          <m:r>
            <m:rPr>
              <m:sty m:val="p"/>
            </m:rPr>
            <m:t>2</m:t>
          </m:r>
          <m:r>
            <m:rPr>
              <m:sty m:val="i"/>
            </m:rPr>
            <m:t>ε</m:t>
          </m:r>
          <m:d>
            <m:dPr>
              <m:begChr m:val="("/>
              <m:endChr m:val=")"/>
              <m:ctrlPr>
                <w:rPr>
                  <w:rFonts w:ascii="Cambria Math" w:hAnsi="Cambria Math"/>
                </w:rPr>
              </m:ctrlPr>
            </m:dPr>
            <m:e>
              <m:sSub>
                <m:sSubPr/>
                <m:e>
                  <m:r>
                    <m:rPr>
                      <m:sty m:val="i"/>
                    </m:rPr>
                    <m:t>X</m:t>
                  </m:r>
                </m:e>
                <m:sub>
                  <m:r>
                    <m:rPr>
                      <m:sty m:val="i"/>
                    </m:rPr>
                    <m:t>p</m:t>
                  </m:r>
                </m:sub>
              </m:sSub>
            </m:e>
          </m:d>
          <m:sSub>
            <m:sSubPr/>
            <m:e>
              <m:r>
                <m:rPr>
                  <m:sty m:val="i"/>
                </m:rPr>
                <m:t>g</m:t>
              </m:r>
            </m:e>
            <m:sub>
              <m:r>
                <m:rPr>
                  <m:sty m:val="p"/>
                </m:rPr>
                <m:t>1</m:t>
              </m:r>
            </m:sub>
          </m:sSub>
          <m:d>
            <m:dPr>
              <m:begChr m:val="("/>
              <m:endChr m:val=")"/>
              <m:ctrlPr>
                <w:rPr>
                  <w:rFonts w:ascii="Cambria Math" w:hAnsi="Cambria Math"/>
                </w:rPr>
              </m:ctrlPr>
            </m:dPr>
            <m:e>
              <m:sSub>
                <m:sSubPr/>
                <m:e>
                  <m:r>
                    <m:rPr>
                      <m:sty m:val="i"/>
                    </m:rPr>
                    <m:t>X</m:t>
                  </m:r>
                </m:e>
                <m:sub>
                  <m:r>
                    <m:rPr>
                      <m:sty m:val="i"/>
                    </m:rPr>
                    <m:t>p</m:t>
                  </m:r>
                </m:sub>
              </m:sSub>
            </m:e>
          </m:d>
        </m:oMath>
      </m:oMathPara>
    </w:p>
    <w:p>
      <w:pPr>
        <w:spacing w:after="220" w:lineRule="auto"/>
      </w:pPr>
      <m:oMath>
        <m:r>
          <m:rPr>
            <m:sty m:val="i"/>
          </m:rPr>
          <m:t>ε</m:t>
        </m:r>
        <m:d>
          <m:dPr>
            <m:begChr m:val="("/>
            <m:endChr m:val=")"/>
            <m:ctrlPr>
              <w:rPr>
                <w:rFonts w:ascii="Cambria Math" w:hAnsi="Cambria Math"/>
              </w:rPr>
            </m:ctrlPr>
          </m:dPr>
          <m:e>
            <m:sSub>
              <m:sSubPr/>
              <m:e>
                <m:r>
                  <m:rPr>
                    <m:sty m:val="i"/>
                  </m:rPr>
                  <m:t>X</m:t>
                </m:r>
              </m:e>
              <m:sub>
                <m:r>
                  <m:rPr>
                    <m:sty m:val="i"/>
                  </m:rPr>
                  <m:t>p</m:t>
                </m:r>
              </m:sub>
            </m:sSub>
          </m:e>
        </m:d>
      </m:oMath>
      <w:r>
        <w:rPr>
          <w:rFonts w:eastAsia="Georgia" w:cs="Georgia" w:ascii="Georgia" w:hAnsi="Georgia"/>
        </w:rPr>
        <w:t xml:space="preserve"> étant l'éclairement diffracté par chaque fente si elle était seule et </w:t>
      </w:r>
      <m:oMath>
        <m:sSub>
          <m:sSubPr/>
          <m:e>
            <m:r>
              <m:rPr>
                <m:sty m:val="i"/>
              </m:rPr>
              <m:t>g</m:t>
            </m:r>
          </m:e>
          <m:sub>
            <m:r>
              <m:rPr>
                <m:sty m:val="p"/>
              </m:rPr>
              <m:t>1</m:t>
            </m:r>
          </m:sub>
        </m:sSub>
        <m:d>
          <m:dPr>
            <m:begChr m:val="("/>
            <m:endChr m:val=")"/>
            <m:ctrlPr>
              <w:rPr>
                <w:rFonts w:ascii="Cambria Math" w:hAnsi="Cambria Math"/>
              </w:rPr>
            </m:ctrlPr>
          </m:dPr>
          <m:e>
            <m:sSub>
              <m:sSubPr/>
              <m:e>
                <m:r>
                  <m:rPr>
                    <m:sty m:val="i"/>
                  </m:rPr>
                  <m:t>X</m:t>
                </m:r>
              </m:e>
              <m:sub>
                <m:r>
                  <m:rPr>
                    <m:sty m:val="i"/>
                  </m:rPr>
                  <m:t>p</m:t>
                </m:r>
              </m:sub>
            </m:sSub>
          </m:e>
        </m:d>
      </m:oMath>
      <w:r>
        <w:rPr>
          <w:rFonts w:eastAsia="Georgia" w:cs="Georgia" w:ascii="Georgia" w:hAnsi="Georgia"/>
        </w:rPr>
        <w:t xml:space="preserve"> une fonction à préciser.</w:t>
      </w:r>
      <w:r>
        <w:rPr/>
        <w:br w:type="textWrapping"/>
      </w:r>
      <w:r>
        <w:rPr/>
        <w:t xml:space="preserve">b) Tracer </w:t>
      </w:r>
      <m:oMath>
        <m:sSub>
          <m:sSubPr/>
          <m:e>
            <m:r>
              <m:rPr>
                <m:sty m:val="i"/>
              </m:rPr>
              <m:t>ε</m:t>
            </m:r>
          </m:e>
          <m:sub>
            <m:r>
              <m:rPr>
                <m:sty m:val="i"/>
              </m:rPr>
              <m:t>T</m:t>
            </m:r>
          </m:sub>
        </m:sSub>
        <m:d>
          <m:dPr>
            <m:begChr m:val="("/>
            <m:endChr m:val=")"/>
            <m:ctrlPr>
              <w:rPr>
                <w:rFonts w:ascii="Cambria Math" w:hAnsi="Cambria Math"/>
              </w:rPr>
            </m:ctrlPr>
          </m:dPr>
          <m:e>
            <m:sSub>
              <m:sSubPr/>
              <m:e>
                <m:r>
                  <m:rPr>
                    <m:sty m:val="i"/>
                  </m:rPr>
                  <m:t>X</m:t>
                </m:r>
              </m:e>
              <m:sub>
                <m:r>
                  <m:rPr>
                    <m:sty m:val="i"/>
                  </m:rPr>
                  <m:t>p</m:t>
                </m:r>
              </m:sub>
            </m:sSub>
          </m:e>
        </m:d>
      </m:oMath>
      <w:r>
        <w:rPr>
          <w:rFonts w:eastAsia="Georgia" w:cs="Georgia" w:ascii="Georgia" w:hAnsi="Georgia"/>
        </w:rPr>
        <w:t xml:space="preserve">. Montrer que l'on obtient des franges d'interférences «à l'intérieur de la figure de diffraction ». Calculer l'interfrange. Que se passe-t-il si les fentes sont infiniment fines?</w:t>
      </w:r>
      <w:r>
        <w:rPr/>
        <w:br w:type="textWrapping"/>
      </w:r>
      <w:r>
        <w:rPr>
          <w:rFonts w:eastAsia="Georgia" w:cs="Georgia" w:ascii="Georgia" w:hAnsi="Georgia"/>
        </w:rPr>
        <w:t xml:space="preserve">3. On se place dans l'hypothèse où les fentes sont infiniment fines et on observe à l'aide de la lunette les étoiles voisines </w:t>
      </w:r>
      <m:oMath>
        <m:sSub>
          <m:sSubPr/>
          <m:e>
            <m:r>
              <m:rPr>
                <m:sty m:val="i"/>
              </m:rPr>
              <m:t>E</m:t>
            </m:r>
          </m:e>
          <m:sub>
            <m:r>
              <m:rPr>
                <m:sty m:val="i"/>
              </m:rPr>
              <m:t>a</m:t>
            </m:r>
          </m:sub>
        </m:sSub>
      </m:oMath>
      <w:r>
        <w:rPr/>
        <w:t xml:space="preserve"> et </w:t>
      </w:r>
      <m:oMath>
        <m:sSub>
          <m:sSubPr/>
          <m:e>
            <m:r>
              <m:rPr>
                <m:sty m:val="i"/>
              </m:rPr>
              <m:t>E</m:t>
            </m:r>
          </m:e>
          <m:sub>
            <m:r>
              <m:rPr>
                <m:sty m:val="i"/>
              </m:rPr>
              <m:t>b</m:t>
            </m:r>
          </m:sub>
        </m:sSub>
      </m:oMath>
      <w:r>
        <w:rPr/>
        <w:t xml:space="preserve">.</w:t>
      </w:r>
      <w:r>
        <w:rPr/>
        <w:br w:type="textWrapping"/>
      </w:r>
      <w:r>
        <w:rPr/>
        <w:t xml:space="preserve">a) Quelle est la distance dans le plan focal de </w:t>
      </w:r>
      <m:oMath>
        <m:sSub>
          <m:sSubPr/>
          <m:e>
            <m:r>
              <m:rPr>
                <m:sty m:val="i"/>
              </m:rPr>
              <m:t>L</m:t>
            </m:r>
          </m:e>
          <m:sub>
            <m:r>
              <m:rPr>
                <m:sty m:val="p"/>
              </m:rPr>
              <m:t>1</m:t>
            </m:r>
          </m:sub>
        </m:sSub>
      </m:oMath>
      <w:r>
        <w:rPr>
          <w:rFonts w:eastAsia="Georgia" w:cs="Georgia" w:ascii="Georgia" w:hAnsi="Georgia"/>
        </w:rPr>
        <w:t xml:space="preserve"> entre les centres des figures d'interférences données par </w:t>
      </w:r>
      <m:oMath>
        <m:sSub>
          <m:sSubPr/>
          <m:e>
            <m:r>
              <m:rPr>
                <m:sty m:val="i"/>
              </m:rPr>
              <m:t>E</m:t>
            </m:r>
          </m:e>
          <m:sub>
            <m:r>
              <m:rPr>
                <m:sty m:val="i"/>
              </m:rPr>
              <m:t>a</m:t>
            </m:r>
          </m:sub>
        </m:sSub>
      </m:oMath>
      <w:r>
        <w:rPr/>
        <w:t xml:space="preserve"> et </w:t>
      </w:r>
      <m:oMath>
        <m:sSub>
          <m:sSubPr/>
          <m:e>
            <m:r>
              <m:rPr>
                <m:sty m:val="i"/>
              </m:rPr>
              <m:t>E</m:t>
            </m:r>
          </m:e>
          <m:sub>
            <m:r>
              <m:rPr>
                <m:sty m:val="i"/>
              </m:rPr>
              <m:t>b</m:t>
            </m:r>
          </m:sub>
        </m:sSub>
      </m:oMath>
      <w:r>
        <w:rPr/>
        <w:t xml:space="preserve"> ? On fait varier la distance </w:t>
      </w:r>
      <m:oMath>
        <m:r>
          <m:rPr>
            <m:sty m:val="i"/>
          </m:rPr>
          <m:t>d</m:t>
        </m:r>
      </m:oMath>
      <w:r>
        <w:rPr/>
        <w:t xml:space="preserve">. Quelle est la condition pour observer le brouillage des franges ?</w:t>
      </w:r>
      <w:r>
        <w:rPr/>
        <w:br w:type="textWrapping"/>
      </w:r>
      <w:r>
        <w:rPr/>
        <w:t xml:space="preserve">b) Donner alors la relation entre </w:t>
      </w:r>
      <m:oMath>
        <m:r>
          <m:rPr>
            <m:sty m:val="i"/>
          </m:rPr>
          <m:t>θ</m:t>
        </m:r>
      </m:oMath>
      <w:r>
        <w:rPr/>
        <w:t xml:space="preserve"> et </w:t>
      </w:r>
      <m:oMath>
        <m:r>
          <m:rPr>
            <m:sty m:val="i"/>
          </m:rPr>
          <m:t>d</m:t>
        </m:r>
      </m:oMath>
      <w:r>
        <w:rPr/>
        <w:t xml:space="preserve">.</w:t>
      </w:r>
    </w:p>
    <w:p>
      <w:pPr>
        <w:spacing w:after="220" w:lineRule="auto"/>
      </w:pPr>
      <w:r>
        <w:rPr/>
        <w:t xml:space="preserve">Quelle est la valeur de </w:t>
      </w:r>
      <m:oMath>
        <m:r>
          <m:rPr>
            <m:sty m:val="i"/>
          </m:rPr>
          <m:t>d</m:t>
        </m:r>
      </m:oMath>
      <w:r>
        <w:rPr>
          <w:rFonts w:eastAsia="Georgia" w:cs="Georgia" w:ascii="Georgia" w:hAnsi="Georgia"/>
        </w:rPr>
        <w:t xml:space="preserve"> qui permet de déceler la distance angulaire </w:t>
      </w:r>
      <m:oMath>
        <m:sSub>
          <m:sSubPr/>
          <m:e>
            <m:r>
              <m:rPr>
                <m:sty m:val="i"/>
              </m:rPr>
              <m:t>θ</m:t>
            </m:r>
          </m:e>
          <m:sub>
            <m:r>
              <m:rPr>
                <m:sty m:val="p"/>
              </m:rPr>
              <m:t>2</m:t>
            </m:r>
          </m:sub>
        </m:sSub>
      </m:oMath>
      <w:r>
        <w:rPr/>
        <w:t xml:space="preserve"> la plus petite ? Calculer </w:t>
      </w:r>
      <m:oMath>
        <m:sSub>
          <m:sSubPr/>
          <m:e>
            <m:r>
              <m:rPr>
                <m:sty m:val="i"/>
              </m:rPr>
              <m:t>θ</m:t>
            </m:r>
          </m:e>
          <m:sub>
            <m:r>
              <m:rPr>
                <m:sty m:val="p"/>
              </m:rPr>
              <m:t>2</m:t>
            </m:r>
          </m:sub>
        </m:sSub>
      </m:oMath>
      <w:r>
        <w:rPr/>
        <w:t xml:space="preserve"> pour </w:t>
      </w:r>
      <m:oMath>
        <m:r>
          <m:rPr>
            <m:sty m:val="i"/>
          </m:rPr>
          <m:t>λ</m:t>
        </m:r>
        <m:r>
          <m:rPr>
            <m:sty m:val="p"/>
          </m:rPr>
          <m:t>=</m:t>
        </m:r>
        <m:r>
          <m:rPr>
            <m:sty m:val="p"/>
          </m:rPr>
          <m:t>0</m:t>
        </m:r>
        <m:r>
          <m:rPr>
            <m:sty m:val="p"/>
          </m:rPr>
          <m:t>,</m:t>
        </m:r>
        <m:r>
          <m:rPr>
            <m:sty m:val="p"/>
          </m:rPr>
          <m:t>68</m:t>
        </m:r>
        <m:r>
          <m:rPr>
            <m:sty m:val="i"/>
          </m:rPr>
          <m:t>μ</m:t>
        </m:r>
        <m:r>
          <m:rPr>
            <m:nor/>
          </m:rPr>
          <m:t xml:space="preserve"> </m:t>
        </m:r>
        <m:r>
          <m:rPr>
            <m:sty m:val="p"/>
          </m:rPr>
          <m:t>m</m:t>
        </m:r>
      </m:oMath>
      <w:r>
        <w:rPr/>
        <w:t xml:space="preserve">.</w:t>
      </w:r>
    </w:p>
    <w:p>
      <w:pPr>
        <w:spacing w:lineRule="auto"/>
        <w:jc w:val="center"/>
      </w:pPr>
      <w:r>
        <w:rPr/>
        <w:drawing>
          <wp:inline distB="0" distL="0" distR="0" distT="0">
            <wp:extent cx="5486400" cy="1419508"/>
            <wp:effectExtent b="0" l="0" r="0" t="0"/>
            <wp:docPr id="1" name="image-e3a81f691bc81c6653dc97a5d9e4b2bb79c71586.jpg"/>
            <a:graphic>
              <a:graphicData uri="http://schemas.openxmlformats.org/drawingml/2006/picture">
                <pic:pic>
                  <pic:nvPicPr>
                    <pic:cNvPr id="1" name="image-e3a81f691bc81c6653dc97a5d9e4b2bb79c71586.jpg" descr=""/>
                    <pic:cNvPicPr/>
                  </pic:nvPicPr>
                  <pic:blipFill>
                    <a:blip r:embed="rId5" cstate="print"/>
                    <a:srcRect b="0" l="0" r="0" t="0"/>
                    <a:stretch>
                      <a:fillRect/>
                    </a:stretch>
                  </pic:blipFill>
                  <pic:spPr>
                    <a:xfrm>
                      <a:off x="0" y="0"/>
                      <a:ext cx="5486400" cy="1419508"/>
                    </a:xfrm>
                    <a:prstGeom prst="rect"/>
                  </pic:spPr>
                </pic:pic>
              </a:graphicData>
            </a:graphic>
          </wp:inline>
        </w:drawing>
      </w:r>
    </w:p>
    <w:p>
      <w:pPr>
        <w:spacing w:lineRule="auto"/>
      </w:pPr>
      <w:r>
        <w:rPr/>
        <w:t xml:space="preserve">Figure 1 - lunette astronomique</w:t>
      </w:r>
    </w:p>
    <w:p>
      <w:pPr>
        <w:spacing w:lineRule="auto"/>
        <w:jc w:val="center"/>
      </w:pPr>
      <w:r>
        <w:rPr/>
        <w:drawing>
          <wp:inline distB="0" distL="0" distR="0" distT="0">
            <wp:extent cx="5486400" cy="1769546"/>
            <wp:effectExtent b="0" l="0" r="0" t="0"/>
            <wp:docPr id="2" name="image-71fece1179ea063def904ff359edacc0362eded3.jpg"/>
            <a:graphic>
              <a:graphicData uri="http://schemas.openxmlformats.org/drawingml/2006/picture">
                <pic:pic>
                  <pic:nvPicPr>
                    <pic:cNvPr id="2" name="image-71fece1179ea063def904ff359edacc0362eded3.jpg" descr=""/>
                    <pic:cNvPicPr/>
                  </pic:nvPicPr>
                  <pic:blipFill>
                    <a:blip r:embed="rId6" cstate="print"/>
                    <a:srcRect b="0" l="0" r="0" t="0"/>
                    <a:stretch>
                      <a:fillRect/>
                    </a:stretch>
                  </pic:blipFill>
                  <pic:spPr>
                    <a:xfrm>
                      <a:off x="0" y="0"/>
                      <a:ext cx="5486400" cy="1769546"/>
                    </a:xfrm>
                    <a:prstGeom prst="rect"/>
                  </pic:spPr>
                </pic:pic>
              </a:graphicData>
            </a:graphic>
          </wp:inline>
        </w:drawing>
      </w:r>
    </w:p>
    <w:p>
      <w:pPr>
        <w:spacing w:lineRule="auto"/>
      </w:pPr>
      <w:r>
        <w:rPr/>
        <w:t xml:space="preserve">Figure 2</w:t>
      </w:r>
    </w:p>
    <w:p>
      <w:pPr>
        <w:spacing w:lineRule="auto"/>
        <w:jc w:val="center"/>
      </w:pPr>
      <w:r>
        <w:rPr/>
        <w:drawing>
          <wp:inline distB="0" distL="0" distR="0" distT="0">
            <wp:extent cx="5486400" cy="2728655"/>
            <wp:effectExtent b="0" l="0" r="0" t="0"/>
            <wp:docPr id="3" name="image-7b03f14d09de9063c93db7999c555d75b5f60daa.jpg"/>
            <a:graphic>
              <a:graphicData uri="http://schemas.openxmlformats.org/drawingml/2006/picture">
                <pic:pic>
                  <pic:nvPicPr>
                    <pic:cNvPr id="3" name="image-7b03f14d09de9063c93db7999c555d75b5f60daa.jpg" descr=""/>
                    <pic:cNvPicPr/>
                  </pic:nvPicPr>
                  <pic:blipFill>
                    <a:blip r:embed="rId7" cstate="print"/>
                    <a:srcRect b="0" l="0" r="0" t="0"/>
                    <a:stretch>
                      <a:fillRect/>
                    </a:stretch>
                  </pic:blipFill>
                  <pic:spPr>
                    <a:xfrm>
                      <a:off x="0" y="0"/>
                      <a:ext cx="5486400" cy="2728655"/>
                    </a:xfrm>
                    <a:prstGeom prst="rect"/>
                  </pic:spPr>
                </pic:pic>
              </a:graphicData>
            </a:graphic>
          </wp:inline>
        </w:drawing>
      </w:r>
    </w:p>
    <w:p>
      <w:pPr>
        <w:spacing w:lineRule="auto"/>
      </w:pPr>
      <w:r>
        <w:rPr/>
        <w:t xml:space="preserve">Figure 3</w:t>
      </w:r>
    </w:p>
    <w:p>
      <w:pPr>
        <w:spacing w:lineRule="auto"/>
        <w:jc w:val="center"/>
      </w:pPr>
      <w:r>
        <w:rPr/>
        <w:drawing>
          <wp:inline distB="0" distL="0" distR="0" distT="0">
            <wp:extent cx="5486400" cy="4787616"/>
            <wp:effectExtent b="0" l="0" r="0" t="0"/>
            <wp:docPr id="4" name="image-346c65b7cfa061f0a64a1212e60fd1c79ec75962.jpg"/>
            <a:graphic>
              <a:graphicData uri="http://schemas.openxmlformats.org/drawingml/2006/picture">
                <pic:pic>
                  <pic:nvPicPr>
                    <pic:cNvPr id="4" name="image-346c65b7cfa061f0a64a1212e60fd1c79ec75962.jpg" descr=""/>
                    <pic:cNvPicPr/>
                  </pic:nvPicPr>
                  <pic:blipFill>
                    <a:blip r:embed="rId8" cstate="print"/>
                    <a:srcRect b="0" l="0" r="0" t="0"/>
                    <a:stretch>
                      <a:fillRect/>
                    </a:stretch>
                  </pic:blipFill>
                  <pic:spPr>
                    <a:xfrm>
                      <a:off x="0" y="0"/>
                      <a:ext cx="5486400" cy="4787616"/>
                    </a:xfrm>
                    <a:prstGeom prst="rect"/>
                  </pic:spPr>
                </pic:pic>
              </a:graphicData>
            </a:graphic>
          </wp:inline>
        </w:drawing>
      </w:r>
    </w:p>
    <w:p>
      <w:pPr>
        <w:spacing w:lineRule="auto"/>
      </w:pPr>
      <w:r>
        <w:rPr/>
        <w:t xml:space="preserve">Figure 4</w:t>
      </w:r>
    </w:p>
    <w:p>
      <w:pPr>
        <w:spacing w:lineRule="auto"/>
        <w:jc w:val="center"/>
      </w:pPr>
      <w:r>
        <w:rPr/>
        <w:drawing>
          <wp:inline distB="0" distL="0" distR="0" distT="0">
            <wp:extent cx="5486400" cy="2521634"/>
            <wp:effectExtent b="0" l="0" r="0" t="0"/>
            <wp:docPr id="5" name="image-83c0a7f4cc2c2d5cbc708aec9a09421d9ca42735.jpg"/>
            <a:graphic>
              <a:graphicData uri="http://schemas.openxmlformats.org/drawingml/2006/picture">
                <pic:pic>
                  <pic:nvPicPr>
                    <pic:cNvPr id="5" name="image-83c0a7f4cc2c2d5cbc708aec9a09421d9ca42735.jpg" descr=""/>
                    <pic:cNvPicPr/>
                  </pic:nvPicPr>
                  <pic:blipFill>
                    <a:blip r:embed="rId9" cstate="print"/>
                    <a:srcRect b="0" l="0" r="0" t="0"/>
                    <a:stretch>
                      <a:fillRect/>
                    </a:stretch>
                  </pic:blipFill>
                  <pic:spPr>
                    <a:xfrm>
                      <a:off x="0" y="0"/>
                      <a:ext cx="5486400" cy="2521634"/>
                    </a:xfrm>
                    <a:prstGeom prst="rect"/>
                  </pic:spPr>
                </pic:pic>
              </a:graphicData>
            </a:graphic>
          </wp:inline>
        </w:drawing>
      </w:r>
    </w:p>
    <w:p>
      <w:pPr>
        <w:spacing w:lineRule="auto"/>
      </w:pPr>
      <w:r>
        <w:rPr/>
        <w:t xml:space="preserve">Figure 5</w:t>
      </w:r>
    </w:p>
    <w:p>
      <w:pPr>
        <w:spacing w:line="271" w:before="330" w:lineRule="auto"/>
      </w:pPr>
      <w:r>
        <w:rPr>
          <w:rFonts w:eastAsia="Georgia" w:cs="Georgia" w:ascii="Georgia" w:hAnsi="Georgia"/>
          <w:b/>
          <w:sz w:val="42"/>
        </w:rPr>
        <w:t xml:space="preserve">PARTIE B - Electromagnétisme</w:t>
      </w:r>
    </w:p>
    <w:p>
      <w:pPr>
        <w:spacing w:after="220" w:lineRule="auto"/>
      </w:pPr>
      <w:r>
        <w:rPr>
          <w:rFonts w:eastAsia="Georgia" w:cs="Georgia" w:ascii="Georgia" w:hAnsi="Georgia"/>
        </w:rPr>
        <w:t xml:space="preserve">Ce problème examine quelques propriétés des supraconducteurs du seul point de vue de la magnétostatique. Au passage, il met en évidence celles de ces propriétés qui correspondent à celles des conducteurs parfaits. On donne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I - Préliminaires</w:t>
      </w:r>
    </w:p>
    <w:p>
      <w:pPr>
        <w:spacing w:line="271" w:before="330" w:lineRule="auto"/>
      </w:pPr>
      <w:r>
        <w:rPr>
          <w:rFonts w:eastAsia="Georgia" w:cs="Georgia" w:ascii="Georgia" w:hAnsi="Georgia"/>
          <w:b/>
          <w:sz w:val="42"/>
        </w:rPr>
        <w:t xml:space="preserve">I. 1 Superposition d'un champ uniforme et de celui d'un dipôle</w:t>
      </w:r>
    </w:p>
    <w:p>
      <w:pPr>
        <w:spacing w:after="220" w:lineRule="auto"/>
      </w:pPr>
      <w:r>
        <w:rPr>
          <w:rFonts w:eastAsia="Georgia" w:cs="Georgia" w:ascii="Georgia" w:hAnsi="Georgia"/>
        </w:rPr>
        <w:t xml:space="preserve">On considère la superposition d'un champ uniforme </w:t>
      </w:r>
      <m:oMath>
        <m:sSub>
          <m:sSubPr/>
          <m:e>
            <m:r>
              <m:rPr>
                <m:sty m:val="b"/>
              </m:rPr>
              <m:t>B</m:t>
            </m:r>
          </m:e>
          <m:sub>
            <m:r>
              <m:rPr>
                <m:sty m:val="i"/>
              </m:rPr>
              <m:t>a</m:t>
            </m:r>
          </m:sub>
        </m:sSub>
        <m:r>
          <m:rPr>
            <m:sty m:val="p"/>
          </m:rPr>
          <m:t>=</m:t>
        </m:r>
        <m:sSub>
          <m:sSubPr/>
          <m:e>
            <m:r>
              <m:rPr>
                <m:sty m:val="i"/>
              </m:rPr>
              <m:t>B</m:t>
            </m:r>
          </m:e>
          <m:sub>
            <m:r>
              <m:rPr>
                <m:sty m:val="i"/>
              </m:rPr>
              <m:t>a</m:t>
            </m:r>
          </m:sub>
        </m:sSub>
        <m:sSub>
          <m:sSubPr/>
          <m:e>
            <m:r>
              <m:rPr>
                <m:sty m:val="b"/>
              </m:rPr>
              <m:t>e</m:t>
            </m:r>
          </m:e>
          <m:sub>
            <m:r>
              <m:rPr>
                <m:sty m:val="i"/>
              </m:rPr>
              <m:t>z</m:t>
            </m:r>
          </m:sub>
        </m:sSub>
      </m:oMath>
      <w:r>
        <w:rPr/>
        <w:t xml:space="preserve"> et du champ </w:t>
      </w:r>
      <m:oMath>
        <m:sSub>
          <m:sSubPr/>
          <m:e>
            <m:r>
              <m:rPr>
                <m:sty m:val="b"/>
              </m:rPr>
              <m:t>B</m:t>
            </m:r>
          </m:e>
          <m:sub>
            <m:r>
              <m:rPr>
                <m:sty m:val="i"/>
              </m:rPr>
              <m:t>M</m:t>
            </m:r>
          </m:sub>
        </m:sSub>
      </m:oMath>
      <w:r>
        <w:rPr>
          <w:rFonts w:eastAsia="Georgia" w:cs="Georgia" w:ascii="Georgia" w:hAnsi="Georgia"/>
        </w:rPr>
        <w:t xml:space="preserve"> créé par un dipôle magnétique de moment </w:t>
      </w:r>
      <m:oMath>
        <m:r>
          <m:rPr>
            <m:sty m:val="b"/>
          </m:rPr>
          <m:t>M</m:t>
        </m:r>
      </m:oMath>
      <w:r>
        <w:rPr>
          <w:rFonts w:eastAsia="Georgia" w:cs="Georgia" w:ascii="Georgia" w:hAnsi="Georgia"/>
        </w:rPr>
        <w:t xml:space="preserve"> placé à l'origine des coordonnées qui s'écrit, au point </w:t>
      </w:r>
      <m:oMath>
        <m:r>
          <m:rPr>
            <m:sty m:val="i"/>
          </m:rPr>
          <m:t>P</m:t>
        </m:r>
      </m:oMath>
      <w:r>
        <w:rPr>
          <w:rFonts w:eastAsia="Georgia" w:cs="Georgia" w:ascii="Georgia" w:hAnsi="Georgia"/>
        </w:rPr>
        <w:t xml:space="preserve"> repéré par ses coordonnées sphériques </w:t>
      </w:r>
      <m:oMath>
        <m:r>
          <m:rPr>
            <m:sty m:val="i"/>
          </m:rPr>
          <m:t>r</m:t>
        </m:r>
        <m:r>
          <m:rPr>
            <m:sty m:val="p"/>
          </m:rPr>
          <m:t>,</m:t>
        </m:r>
        <m:r>
          <m:rPr>
            <m:sty m:val="i"/>
          </m:rPr>
          <m:t>θ</m:t>
        </m:r>
        <m:r>
          <m:rPr>
            <m:sty m:val="p"/>
          </m:rPr>
          <m:t>,</m:t>
        </m:r>
        <m:r>
          <m:rPr>
            <m:sty m:val="i"/>
          </m:rPr>
          <m:t>φ</m:t>
        </m:r>
      </m:oMath>
      <w:r>
        <w:rPr/>
        <w:t xml:space="preserve">.</w:t>
      </w:r>
    </w:p>
    <w:p>
      <w:pPr>
        <w:spacing w:after="220" w:lineRule="auto"/>
      </w:pPr>
      <m:oMathPara>
        <m:oMath>
          <m:sSub>
            <m:sSubPr/>
            <m:e>
              <m:r>
                <m:rPr>
                  <m:sty m:val="b"/>
                </m:rPr>
                <m:t>B</m:t>
              </m:r>
            </m:e>
            <m:sub>
              <m:r>
                <m:rPr>
                  <m:sty m:val="i"/>
                </m:rPr>
                <m:t>M</m:t>
              </m:r>
            </m:sub>
          </m:sSub>
          <m:r>
            <m:rPr>
              <m:sty m:val="p"/>
            </m:rPr>
            <m:t>(</m:t>
          </m:r>
          <m:r>
            <m:rPr>
              <m:sty m:val="i"/>
            </m:rPr>
            <m:t>P</m:t>
          </m:r>
          <m:r>
            <m:rPr>
              <m:sty m:val="p"/>
            </m:rPr>
            <m:t>)</m:t>
          </m:r>
          <m:r>
            <m:rPr>
              <m:sty m:val="p"/>
            </m:rPr>
            <m:t>=</m:t>
          </m:r>
          <m:sSub>
            <m:sSubPr/>
            <m:e>
              <m:r>
                <m:rPr>
                  <m:sty m:val="b"/>
                </m:rPr>
                <m:t>B</m:t>
              </m:r>
            </m:e>
            <m:sub>
              <m:r>
                <m:rPr>
                  <m:sty m:val="i"/>
                </m:rPr>
                <m:t>M</m:t>
              </m:r>
            </m:sub>
          </m:sSub>
          <m:r>
            <m:rPr>
              <m:sty m:val="p"/>
            </m:rPr>
            <m:t>(</m:t>
          </m:r>
          <m:r>
            <m:rPr>
              <m:sty m:val="i"/>
            </m:rPr>
            <m:t>r</m:t>
          </m:r>
          <m:r>
            <m:rPr>
              <m:sty m:val="p"/>
            </m:rPr>
            <m:t>,</m:t>
          </m:r>
          <m:r>
            <m:rPr>
              <m:sty m:val="i"/>
            </m:rPr>
            <m:t>θ</m:t>
          </m:r>
          <m:r>
            <m:rPr>
              <m:sty m:val="p"/>
            </m:rPr>
            <m:t>,</m:t>
          </m:r>
          <m:r>
            <m:rPr>
              <m:sty m:val="i"/>
            </m:rPr>
            <m:t>φ</m:t>
          </m:r>
          <m:r>
            <m:rPr>
              <m:sty m:val="p"/>
            </m:rPr>
            <m:t>)</m:t>
          </m:r>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den>
          </m:f>
          <m:d>
            <m:dPr>
              <m:begChr m:val="{"/>
              <m:endChr m:val="}"/>
              <m:ctrlPr>
                <w:rPr>
                  <w:rFonts w:ascii="Cambria Math" w:hAnsi="Cambria Math"/>
                </w:rPr>
              </m:ctrlPr>
            </m:dPr>
            <m:e>
              <m:f>
                <m:fPr>
                  <m:ctrlPr>
                    <w:rPr>
                      <w:rFonts w:ascii="Cambria Math" w:hAnsi="Cambria Math"/>
                    </w:rPr>
                  </m:ctrlPr>
                </m:fPr>
                <m:num>
                  <m:r>
                    <m:rPr>
                      <m:sty m:val="p"/>
                    </m:rPr>
                    <m:t>(</m:t>
                  </m:r>
                  <m:r>
                    <m:rPr>
                      <m:sty m:val="p"/>
                    </m:rPr>
                    <m:t>3</m:t>
                  </m:r>
                  <m:r>
                    <m:rPr>
                      <m:sty m:val="b"/>
                    </m:rPr>
                    <m:t>M</m:t>
                  </m:r>
                  <m:r>
                    <m:rPr>
                      <m:sty m:val="p"/>
                    </m:rPr>
                    <m:t>⋅</m:t>
                  </m:r>
                  <m:r>
                    <m:rPr>
                      <m:sty m:val="b"/>
                    </m:rPr>
                    <m:t>r</m:t>
                  </m:r>
                  <m:r>
                    <m:rPr>
                      <m:sty m:val="p"/>
                    </m:rPr>
                    <m:t>)</m:t>
                  </m:r>
                  <m:r>
                    <m:rPr>
                      <m:sty m:val="b"/>
                    </m:rPr>
                    <m:t>r</m:t>
                  </m:r>
                </m:num>
                <m:den>
                  <m:sSup>
                    <m:sSupPr/>
                    <m:e>
                      <m:r>
                        <m:rPr>
                          <m:sty m:val="i"/>
                        </m:rPr>
                        <m:t>r</m:t>
                      </m:r>
                    </m:e>
                    <m:sup>
                      <m:r>
                        <m:rPr>
                          <m:sty m:val="p"/>
                        </m:rPr>
                        <m:t>5</m:t>
                      </m:r>
                    </m:sup>
                  </m:sSup>
                </m:den>
              </m:f>
              <m:r>
                <m:rPr>
                  <m:sty m:val="p"/>
                </m:rPr>
                <m:t>−</m:t>
              </m:r>
              <m:f>
                <m:fPr>
                  <m:ctrlPr>
                    <w:rPr>
                      <w:rFonts w:ascii="Cambria Math" w:hAnsi="Cambria Math"/>
                    </w:rPr>
                  </m:ctrlPr>
                </m:fPr>
                <m:num>
                  <m:r>
                    <m:rPr>
                      <m:sty m:val="b"/>
                    </m:rPr>
                    <m:t>M</m:t>
                  </m:r>
                </m:num>
                <m:den>
                  <m:sSup>
                    <m:sSupPr/>
                    <m:e>
                      <m:r>
                        <m:rPr>
                          <m:sty m:val="i"/>
                        </m:rPr>
                        <m:t>r</m:t>
                      </m:r>
                    </m:e>
                    <m:sup>
                      <m:r>
                        <m:rPr>
                          <m:sty m:val="p"/>
                        </m:rPr>
                        <m:t>3</m:t>
                      </m:r>
                    </m:sup>
                  </m:sSup>
                </m:den>
              </m:f>
            </m:e>
          </m:d>
          <m:r>
            <m:rPr>
              <m:nor/>
            </m:rPr>
            <m:t> avec </m:t>
          </m:r>
          <m:r>
            <m:rPr>
              <m:sty m:val="b"/>
            </m:rPr>
            <m:t>r</m:t>
          </m:r>
          <m:r>
            <m:rPr>
              <m:sty m:val="p"/>
            </m:rPr>
            <m:t>=</m:t>
          </m:r>
          <m:r>
            <m:rPr>
              <m:sty m:val="b"/>
            </m:rPr>
            <m:t>O</m:t>
          </m:r>
          <m:r>
            <m:rPr>
              <m:sty m:val="b"/>
            </m:rPr>
            <m:t>P</m:t>
          </m:r>
          <m:r>
            <m:rPr>
              <m:sty m:val="p"/>
            </m:rPr>
            <m:t>.</m:t>
          </m:r>
        </m:oMath>
      </m:oMathPara>
    </w:p>
    <w:p>
      <w:pPr>
        <w:spacing w:after="220" w:lineRule="auto"/>
      </w:pPr>
      <m:oMath>
        <m:r>
          <m:rPr>
            <m:sty m:val="b"/>
          </m:rPr>
          <m:t>M</m:t>
        </m:r>
      </m:oMath>
      <w:r>
        <w:rPr/>
        <w:t xml:space="preserve"> et </w:t>
      </w:r>
      <m:oMath>
        <m:sSub>
          <m:sSubPr/>
          <m:e>
            <m:r>
              <m:rPr>
                <m:sty m:val="b"/>
              </m:rPr>
              <m:t>B</m:t>
            </m:r>
          </m:e>
          <m:sub>
            <m:r>
              <m:rPr>
                <m:sty m:val="i"/>
              </m:rPr>
              <m:t>a</m:t>
            </m:r>
          </m:sub>
        </m:sSub>
      </m:oMath>
      <w:r>
        <w:rPr>
          <w:rFonts w:eastAsia="Georgia" w:cs="Georgia" w:ascii="Georgia" w:hAnsi="Georgia"/>
        </w:rPr>
        <w:t xml:space="preserve"> sont reliés par </w:t>
      </w:r>
      <m:oMath>
        <m:r>
          <m:rPr>
            <m:sty m:val="b"/>
          </m:rPr>
          <m:t>M</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π</m:t>
                </m:r>
                <m:sSup>
                  <m:sSupPr/>
                  <m:e>
                    <m:r>
                      <m:rPr>
                        <m:sty m:val="i"/>
                      </m:rPr>
                      <m:t>R</m:t>
                    </m:r>
                  </m:e>
                  <m:sup>
                    <m:r>
                      <m:rPr>
                        <m:sty m:val="p"/>
                      </m:rPr>
                      <m:t>3</m:t>
                    </m:r>
                  </m:sup>
                </m:sSup>
              </m:num>
              <m:den>
                <m:sSub>
                  <m:sSubPr/>
                  <m:e>
                    <m:r>
                      <m:rPr>
                        <m:sty m:val="i"/>
                      </m:rPr>
                      <m:t>μ</m:t>
                    </m:r>
                  </m:e>
                  <m:sub>
                    <m:r>
                      <m:rPr>
                        <m:sty m:val="p"/>
                      </m:rPr>
                      <m:t>0</m:t>
                    </m:r>
                  </m:sub>
                </m:sSub>
              </m:den>
            </m:f>
          </m:e>
        </m:d>
        <m:sSub>
          <m:sSubPr/>
          <m:e>
            <m:r>
              <m:rPr>
                <m:sty m:val="i"/>
              </m:rPr>
              <m:t>B</m:t>
            </m:r>
          </m:e>
          <m:sub>
            <m:r>
              <m:rPr>
                <m:sty m:val="i"/>
              </m:rPr>
              <m:t>a</m:t>
            </m:r>
          </m:sub>
        </m:sSub>
        <m:sSub>
          <m:sSubPr/>
          <m:e>
            <m:r>
              <m:rPr>
                <m:sty m:val="b"/>
              </m:rPr>
              <m:t>e</m:t>
            </m:r>
          </m:e>
          <m:sub>
            <m:r>
              <m:rPr>
                <m:sty m:val="i"/>
              </m:rPr>
              <m:t>z</m:t>
            </m:r>
          </m:sub>
        </m:sSub>
      </m:oMath>
      <w:r>
        <w:rPr>
          <w:rFonts w:eastAsia="Georgia" w:cs="Georgia" w:ascii="Georgia" w:hAnsi="Georgia"/>
        </w:rPr>
        <w:t xml:space="preserve"> où </w:t>
      </w:r>
      <m:oMath>
        <m:r>
          <m:rPr>
            <m:sty m:val="i"/>
          </m:rPr>
          <m:t>R</m:t>
        </m:r>
      </m:oMath>
      <w:r>
        <w:rPr>
          <w:rFonts w:eastAsia="Georgia" w:cs="Georgia" w:ascii="Georgia" w:hAnsi="Georgia"/>
        </w:rPr>
        <w:t xml:space="preserve"> est une longueur donnée.</w:t>
      </w:r>
    </w:p>
    <w:p>
      <w:pPr>
        <w:numPr>
          <w:ilvl w:val="0"/>
          <w:numId w:val="5"/>
        </w:numPr>
        <w:spacing w:lineRule="auto"/>
      </w:pPr>
      <w:r>
        <w:rPr/>
        <w:t xml:space="preserve">Expliciter, pour cette valeur de </w:t>
      </w:r>
      <m:oMath>
        <m:r>
          <m:rPr>
            <m:sty m:val="b"/>
          </m:rPr>
          <m:t>M</m:t>
        </m:r>
      </m:oMath>
      <w:r>
        <w:rPr/>
        <w:t xml:space="preserve">, le champ </w:t>
      </w:r>
      <m:oMath>
        <m:sSub>
          <m:sSubPr/>
          <m:e>
            <m:r>
              <m:rPr>
                <m:sty m:val="b"/>
              </m:rPr>
              <m:t>B</m:t>
            </m:r>
          </m:e>
          <m:sub>
            <m:r>
              <m:rPr>
                <m:sty m:val="i"/>
              </m:rPr>
              <m:t>R</m:t>
            </m:r>
          </m:sub>
        </m:sSub>
        <m:r>
          <m:rPr>
            <m:sty m:val="p"/>
          </m:rPr>
          <m:t>=</m:t>
        </m:r>
        <m:sSub>
          <m:sSubPr/>
          <m:e>
            <m:r>
              <m:rPr>
                <m:sty m:val="b"/>
              </m:rPr>
              <m:t>B</m:t>
            </m:r>
          </m:e>
          <m:sub>
            <m:r>
              <m:rPr>
                <m:sty m:val="i"/>
              </m:rPr>
              <m:t>a</m:t>
            </m:r>
          </m:sub>
        </m:sSub>
        <m:r>
          <m:rPr>
            <m:sty m:val="p"/>
          </m:rPr>
          <m:t>+</m:t>
        </m:r>
        <m:sSub>
          <m:sSubPr/>
          <m:e>
            <m:r>
              <m:rPr>
                <m:sty m:val="b"/>
              </m:rPr>
              <m:t>B</m:t>
            </m:r>
          </m:e>
          <m:sub>
            <m:r>
              <m:rPr>
                <m:sty m:val="i"/>
              </m:rPr>
              <m:t>M</m:t>
            </m:r>
          </m:sub>
        </m:sSub>
      </m:oMath>
      <w:r>
        <w:rPr/>
        <w:t xml:space="preserve"> en fonction de </w:t>
      </w:r>
      <m:oMath>
        <m:sSub>
          <m:sSubPr/>
          <m:e>
            <m:r>
              <m:rPr>
                <m:sty m:val="i"/>
              </m:rPr>
              <m:t>B</m:t>
            </m:r>
          </m:e>
          <m:sub>
            <m:r>
              <m:rPr>
                <m:sty m:val="i"/>
              </m:rPr>
              <m:t>a</m:t>
            </m:r>
          </m:sub>
        </m:sSub>
        <m:r>
          <m:rPr>
            <m:sty m:val="p"/>
          </m:rPr>
          <m:t>,</m:t>
        </m:r>
        <m:sSub>
          <m:sSubPr/>
          <m:e>
            <m:r>
              <m:rPr>
                <m:sty m:val="b"/>
              </m:rPr>
              <m:t>e</m:t>
            </m:r>
          </m:e>
          <m:sub>
            <m:r>
              <m:rPr>
                <m:sty m:val="i"/>
              </m:rPr>
              <m:t>z</m:t>
            </m:r>
          </m:sub>
        </m:sSub>
        <m:r>
          <m:rPr>
            <m:sty m:val="p"/>
          </m:rPr>
          <m:t>,</m:t>
        </m:r>
        <m:r>
          <m:rPr>
            <m:sty m:val="b"/>
          </m:rPr>
          <m:t>r</m:t>
        </m:r>
      </m:oMath>
      <w:r>
        <w:rPr/>
        <w:t xml:space="preserve"> et </w:t>
      </w:r>
      <m:oMath>
        <m:r>
          <m:rPr>
            <m:sty m:val="i"/>
          </m:rPr>
          <m:t>R</m:t>
        </m:r>
      </m:oMath>
      <w:r>
        <w:rPr/>
        <w:t xml:space="preserve">.</w:t>
      </w:r>
    </w:p>
    <w:p>
      <w:pPr>
        <w:numPr>
          <w:ilvl w:val="0"/>
          <w:numId w:val="5"/>
        </w:numPr>
        <w:spacing w:lineRule="auto"/>
      </w:pPr>
      <w:r>
        <w:rPr/>
        <w:t xml:space="preserve">Calculer le produit scalaire </w:t>
      </w:r>
      <m:oMath>
        <m:sSub>
          <m:sSubPr/>
          <m:e>
            <m:r>
              <m:rPr>
                <m:sty m:val="b"/>
              </m:rPr>
              <m:t>B</m:t>
            </m:r>
          </m:e>
          <m:sub>
            <m:r>
              <m:rPr>
                <m:sty m:val="i"/>
              </m:rPr>
              <m:t>R</m:t>
            </m:r>
          </m:sub>
        </m:sSub>
        <m:r>
          <m:rPr>
            <m:sty m:val="p"/>
          </m:rPr>
          <m:t>.</m:t>
        </m:r>
        <m:r>
          <m:rPr>
            <m:sty m:val="i"/>
          </m:rPr>
          <m:t>r</m:t>
        </m:r>
        <m:sSub>
          <m:sSubPr/>
          <m:e>
            <m:r>
              <m:rPr>
                <m:sty m:val="b"/>
              </m:rPr>
              <m:t>e</m:t>
            </m:r>
          </m:e>
          <m:sub>
            <m:r>
              <m:rPr>
                <m:sty m:val="i"/>
              </m:rPr>
              <m:t>r</m:t>
            </m:r>
          </m:sub>
        </m:sSub>
      </m:oMath>
      <w:r>
        <w:rPr/>
        <w:t xml:space="preserve"> en un point quelconque.</w:t>
      </w:r>
    </w:p>
    <w:p>
      <w:pPr>
        <w:numPr>
          <w:ilvl w:val="0"/>
          <w:numId w:val="5"/>
        </w:numPr>
        <w:spacing w:lineRule="auto"/>
      </w:pPr>
      <w:r>
        <w:rPr>
          <w:rFonts w:eastAsia="Georgia" w:cs="Georgia" w:ascii="Georgia" w:hAnsi="Georgia"/>
        </w:rPr>
        <w:t xml:space="preserve">En déduire que </w:t>
      </w:r>
      <m:oMath>
        <m:sSub>
          <m:sSubPr/>
          <m:e>
            <m:r>
              <m:rPr>
                <m:sty m:val="b"/>
              </m:rPr>
              <m:t>B</m:t>
            </m:r>
          </m:e>
          <m:sub>
            <m:r>
              <m:rPr>
                <m:sty m:val="i"/>
              </m:rPr>
              <m:t>R</m:t>
            </m:r>
          </m:sub>
        </m:sSub>
      </m:oMath>
      <w:r>
        <w:rPr>
          <w:rFonts w:eastAsia="Georgia" w:cs="Georgia" w:ascii="Georgia" w:hAnsi="Georgia"/>
        </w:rPr>
        <w:t xml:space="preserve"> est tangent à la sphère de rayon </w:t>
      </w:r>
      <m:oMath>
        <m:r>
          <m:rPr>
            <m:sty m:val="i"/>
          </m:rPr>
          <m:t>R</m:t>
        </m:r>
      </m:oMath>
      <w:r>
        <w:rPr/>
        <w:t xml:space="preserve"> et de centre </w:t>
      </w:r>
      <m:oMath>
        <m:r>
          <m:rPr>
            <m:sty m:val="i"/>
          </m:rPr>
          <m:t>O</m:t>
        </m:r>
      </m:oMath>
      <w:r>
        <w:rPr>
          <w:rFonts w:eastAsia="Georgia" w:cs="Georgia" w:ascii="Georgia" w:hAnsi="Georgia"/>
        </w:rPr>
        <w:t xml:space="preserve"> en chacun de ses points. Où l'intensité du champ au voisinage de la sphère est-elle maximale ?</w:t>
      </w:r>
    </w:p>
    <w:p>
      <w:pPr>
        <w:numPr>
          <w:ilvl w:val="0"/>
          <w:numId w:val="5"/>
        </w:numPr>
        <w:spacing w:lineRule="auto"/>
      </w:pPr>
      <w:r>
        <w:rPr>
          <w:rFonts w:eastAsia="Georgia" w:cs="Georgia" w:ascii="Georgia" w:hAnsi="Georgia"/>
        </w:rPr>
        <w:t xml:space="preserve">Donner un tracé approximatif des lignes de champ de </w:t>
      </w:r>
      <m:oMath>
        <m:sSub>
          <m:sSubPr/>
          <m:e>
            <m:r>
              <m:rPr>
                <m:sty m:val="b"/>
              </m:rPr>
              <m:t>B</m:t>
            </m:r>
          </m:e>
          <m:sub>
            <m:r>
              <m:rPr>
                <m:sty m:val="i"/>
              </m:rPr>
              <m:t>R</m:t>
            </m:r>
          </m:sub>
        </m:sSub>
      </m:oMath>
      <w:r>
        <w:rPr>
          <w:rFonts w:eastAsia="Georgia" w:cs="Georgia" w:ascii="Georgia" w:hAnsi="Georgia"/>
        </w:rPr>
        <w:t xml:space="preserve"> à l'extérieur de cette sphère.</w:t>
      </w:r>
    </w:p>
    <w:p>
      <w:pPr>
        <w:spacing w:line="271" w:before="330" w:lineRule="auto"/>
      </w:pPr>
      <w:r>
        <w:rPr>
          <w:rFonts w:eastAsia="Georgia" w:cs="Georgia" w:ascii="Georgia" w:hAnsi="Georgia"/>
          <w:b/>
          <w:sz w:val="42"/>
        </w:rPr>
        <w:t xml:space="preserve">I. 2 Moment magnétique d'une distribution sphérique de courant</w:t>
      </w:r>
    </w:p>
    <w:p>
      <w:pPr>
        <w:spacing w:after="220" w:lineRule="auto"/>
      </w:pPr>
      <w:r>
        <w:rPr>
          <w:rFonts w:eastAsia="Georgia" w:cs="Georgia" w:ascii="Georgia" w:hAnsi="Georgia"/>
        </w:rPr>
        <w:t xml:space="preserve">On considère la nappe surfacique de courant</w:t>
      </w:r>
      <w:r>
        <w:rPr/>
        <w:br w:type="textWrapping"/>
      </w:r>
      <m:oMath>
        <m:sSub>
          <m:sSubPr/>
          <m:e>
            <m:r>
              <m:rPr>
                <m:sty m:val="b"/>
              </m:rPr>
              <m:t>J</m:t>
            </m:r>
          </m:e>
          <m:sub>
            <m:r>
              <m:rPr>
                <m:sty m:val="i"/>
              </m:rPr>
              <m:t>s</m:t>
            </m:r>
          </m:sub>
        </m:sSub>
        <m:r>
          <m:rPr>
            <m:sty m:val="p"/>
          </m:rPr>
          <m:t>(</m:t>
        </m:r>
        <m:r>
          <m:rPr>
            <m:sty m:val="i"/>
          </m:rPr>
          <m:t>r</m:t>
        </m:r>
        <m:r>
          <m:rPr>
            <m:sty m:val="p"/>
          </m:rPr>
          <m:t>,</m:t>
        </m:r>
        <m:r>
          <m:rPr>
            <m:sty m:val="i"/>
          </m:rPr>
          <m:t>θ</m:t>
        </m:r>
        <m:r>
          <m:rPr>
            <m:sty m:val="p"/>
          </m:rPr>
          <m:t>,</m:t>
        </m:r>
        <m:r>
          <m:rPr>
            <m:sty m:val="i"/>
          </m:rPr>
          <m:t>φ</m:t>
        </m:r>
        <m:r>
          <m:rPr>
            <m:sty m:val="p"/>
          </m:rPr>
          <m:t>)</m:t>
        </m:r>
        <m:r>
          <m:rPr>
            <m:sty m:val="p"/>
          </m:rPr>
          <m:t>=</m:t>
        </m:r>
        <m:sSub>
          <m:sSubPr/>
          <m:e>
            <m:r>
              <m:rPr>
                <m:sty m:val="i"/>
              </m:rPr>
              <m:t>J</m:t>
            </m:r>
          </m:e>
          <m:sub>
            <m:r>
              <m:rPr>
                <m:sty m:val="p"/>
              </m:rPr>
              <m:t>0</m:t>
            </m:r>
          </m:sub>
        </m:sSub>
        <m:r>
          <m:rPr>
            <m:sty m:val="p"/>
          </m:rPr>
          <m:t>sin</m:t>
        </m:r>
        <m:r>
          <m:rPr>
            <m:sty m:val="p"/>
          </m:rPr>
          <m:t>⁡</m:t>
        </m:r>
        <m:r>
          <m:rPr>
            <m:sty m:val="i"/>
          </m:rPr>
          <m:t>θ</m:t>
        </m:r>
        <m:sSub>
          <m:sSubPr/>
          <m:e>
            <m:r>
              <m:rPr>
                <m:sty m:val="b"/>
              </m:rPr>
              <m:t>e</m:t>
            </m:r>
          </m:e>
          <m:sub>
            <m:r>
              <m:rPr>
                <m:sty m:val="i"/>
              </m:rPr>
              <m:t>φ</m:t>
            </m:r>
          </m:sub>
        </m:sSub>
        <m:r>
          <m:rPr>
            <m:sty m:val="p"/>
          </m:rPr>
          <m:t xml:space="preserve"> </m:t>
        </m:r>
      </m:oMath>
      <w:r>
        <w:rPr/>
        <w:t xml:space="preserve"> si </w:t>
      </w:r>
      <m:oMath>
        <m:r>
          <m:rPr>
            <m:sty m:val="i"/>
          </m:rPr>
          <m:t>r</m:t>
        </m:r>
        <m:r>
          <m:rPr>
            <m:sty m:val="p"/>
          </m:rPr>
          <m:t>=</m:t>
        </m:r>
        <m:r>
          <m:rPr>
            <m:sty m:val="i"/>
          </m:rPr>
          <m:t>R</m:t>
        </m:r>
      </m:oMath>
      <w:r>
        <w:rPr/>
        <w:br w:type="textWrapping"/>
      </w:r>
      <m:oMath>
        <m:sSub>
          <m:sSubPr/>
          <m:e>
            <m:r>
              <m:rPr>
                <m:sty m:val="b"/>
              </m:rPr>
              <m:t>J</m:t>
            </m:r>
          </m:e>
          <m:sub>
            <m:r>
              <m:rPr>
                <m:sty m:val="i"/>
              </m:rPr>
              <m:t>s</m:t>
            </m:r>
          </m:sub>
        </m:sSub>
        <m:r>
          <m:rPr>
            <m:sty m:val="p"/>
          </m:rPr>
          <m:t>(</m:t>
        </m:r>
        <m:r>
          <m:rPr>
            <m:sty m:val="i"/>
          </m:rPr>
          <m:t>r</m:t>
        </m:r>
        <m:r>
          <m:rPr>
            <m:sty m:val="p"/>
          </m:rPr>
          <m:t>,</m:t>
        </m:r>
        <m:r>
          <m:rPr>
            <m:sty m:val="i"/>
          </m:rPr>
          <m:t>θ</m:t>
        </m:r>
        <m:r>
          <m:rPr>
            <m:sty m:val="p"/>
          </m:rPr>
          <m:t>,</m:t>
        </m:r>
        <m:r>
          <m:rPr>
            <m:sty m:val="i"/>
          </m:rPr>
          <m:t>φ</m:t>
        </m:r>
        <m:r>
          <m:rPr>
            <m:sty m:val="p"/>
          </m:rPr>
          <m:t>)</m:t>
        </m:r>
        <m:r>
          <m:rPr>
            <m:sty m:val="p"/>
          </m:rPr>
          <m:t>=</m:t>
        </m:r>
        <m:r>
          <m:rPr>
            <m:sty m:val="p"/>
          </m:rPr>
          <m:t>0</m:t>
        </m:r>
        <m:r>
          <m:rPr>
            <m:sty m:val="p"/>
          </m:rPr>
          <m:t xml:space="preserve"> </m:t>
        </m:r>
      </m:oMath>
      <w:r>
        <w:rPr/>
        <w:t xml:space="preserve"> sinon.</w:t>
      </w:r>
    </w:p>
    <w:p>
      <w:pPr>
        <w:numPr>
          <w:ilvl w:val="0"/>
          <w:numId w:val="6"/>
        </w:numPr>
        <w:spacing w:lineRule="auto"/>
      </w:pPr>
      <w:r>
        <w:rPr>
          <w:rFonts w:eastAsia="Georgia" w:cs="Georgia" w:ascii="Georgia" w:hAnsi="Georgia"/>
        </w:rPr>
        <w:t xml:space="preserve">Déterminer a priori la direction du champ </w:t>
      </w:r>
      <m:oMath>
        <m:r>
          <m:rPr>
            <m:sty m:val="b"/>
          </m:rPr>
          <m:t>B</m:t>
        </m:r>
        <m:r>
          <m:rPr>
            <m:sty m:val="p"/>
          </m:rPr>
          <m:t>(</m:t>
        </m:r>
        <m:r>
          <m:rPr>
            <m:sty m:val="p"/>
          </m:rPr>
          <m:t>0</m:t>
        </m:r>
        <m:r>
          <m:rPr>
            <m:sty m:val="p"/>
          </m:rPr>
          <m:t>)</m:t>
        </m:r>
      </m:oMath>
      <w:r>
        <w:rPr>
          <w:rFonts w:eastAsia="Georgia" w:cs="Georgia" w:ascii="Georgia" w:hAnsi="Georgia"/>
        </w:rPr>
        <w:t xml:space="preserve"> créé par la distribution au centre de la sphère.</w:t>
      </w:r>
    </w:p>
    <w:p>
      <w:pPr>
        <w:numPr>
          <w:ilvl w:val="0"/>
          <w:numId w:val="6"/>
        </w:numPr>
        <w:spacing w:lineRule="auto"/>
      </w:pPr>
      <w:r>
        <w:rPr/>
        <w:t xml:space="preserve">Calculer ce champ </w:t>
      </w:r>
      <m:oMath>
        <m:r>
          <m:rPr>
            <m:sty m:val="b"/>
          </m:rPr>
          <m:t>B</m:t>
        </m:r>
        <m:r>
          <m:rPr>
            <m:sty m:val="p"/>
          </m:rPr>
          <m:t>(</m:t>
        </m:r>
        <m:r>
          <m:rPr>
            <m:sty m:val="p"/>
          </m:rPr>
          <m:t>0</m:t>
        </m:r>
        <m:r>
          <m:rPr>
            <m:sty m:val="p"/>
          </m:rPr>
          <m:t>)</m:t>
        </m:r>
      </m:oMath>
      <w:r>
        <w:rPr>
          <w:rFonts w:eastAsia="Georgia" w:cs="Georgia" w:ascii="Georgia" w:hAnsi="Georgia"/>
        </w:rPr>
        <w:t xml:space="preserve">. Dans la suite, on admettra que le champ créé par la distribution prend en tout point intérieur à la sphère la même valeur qu'au centre.</w:t>
      </w:r>
      <w:r>
        <w:rPr/>
        <w:br w:type="textWrapping"/>
      </w:r>
      <w:r>
        <w:rPr>
          <w:rFonts w:eastAsia="Georgia" w:cs="Georgia" w:ascii="Georgia" w:hAnsi="Georgia"/>
        </w:rPr>
        <w:t xml:space="preserve">Donnée : </w:t>
      </w:r>
      <m:oMath>
        <m:nary>
          <m:naryPr>
            <m:chr m:val="∫"/>
            <m:limLoc m:val="subSup"/>
            <m:grow m:val="1"/>
          </m:naryPr>
          <m:sub>
            <m:r>
              <m:rPr>
                <m:sty m:val="p"/>
              </m:rPr>
              <m:t>0</m:t>
            </m:r>
          </m:sub>
          <m:sup>
            <m:r>
              <m:rPr>
                <m:sty m:val="i"/>
              </m:rPr>
              <m:t>π</m:t>
            </m:r>
          </m:sup>
          <m:e>
            <m:r>
              <m:rPr>
                <m:sty m:val="p"/>
              </m:rPr>
              <m:t xml:space="preserve"> </m:t>
            </m:r>
          </m:e>
        </m:nary>
        <m:sSup>
          <m:sSupPr/>
          <m:e>
            <m:r>
              <m:rPr>
                <m:sty m:val="p"/>
              </m:rPr>
              <m:t>sin</m:t>
            </m:r>
          </m:e>
          <m:sup>
            <m:r>
              <m:rPr>
                <m:sty m:val="p"/>
              </m:rPr>
              <m:t>3</m:t>
            </m:r>
          </m:sup>
        </m:sSup>
        <m:r>
          <m:rPr>
            <m:sty m:val="p"/>
          </m:rPr>
          <m:t>⁡</m:t>
        </m:r>
        <m:r>
          <m:rPr>
            <m:sty m:val="i"/>
          </m:rPr>
          <m:t>θ</m:t>
        </m:r>
        <m:r>
          <m:rPr>
            <m:sty m:val="i"/>
          </m:rPr>
          <m:t>d</m:t>
        </m:r>
        <m:r>
          <m:rPr>
            <m:sty m:val="i"/>
          </m:rPr>
          <m:t>θ</m:t>
        </m:r>
        <m:r>
          <m:rPr>
            <m:sty m:val="p"/>
          </m:rPr>
          <m:t>=</m:t>
        </m:r>
        <m:r>
          <m:rPr>
            <m:sty m:val="p"/>
          </m:rPr>
          <m:t>4</m:t>
        </m:r>
        <m:r>
          <m:rPr>
            <m:sty m:val="p"/>
          </m:rPr>
          <m:t>/</m:t>
        </m:r>
        <m:r>
          <m:rPr>
            <m:sty m:val="p"/>
          </m:rPr>
          <m:t>3</m:t>
        </m:r>
      </m:oMath>
      <w:r>
        <w:rPr/>
        <w:t xml:space="preserve">.</w:t>
      </w:r>
    </w:p>
    <w:p>
      <w:pPr>
        <w:numPr>
          <w:ilvl w:val="0"/>
          <w:numId w:val="6"/>
        </w:numPr>
        <w:spacing w:lineRule="auto"/>
      </w:pPr>
      <w:r>
        <w:rPr>
          <w:rFonts w:eastAsia="Georgia" w:cs="Georgia" w:ascii="Georgia" w:hAnsi="Georgia"/>
        </w:rPr>
        <w:t xml:space="preserve">Quel est le moment magnétique </w:t>
      </w:r>
      <m:oMath>
        <m:r>
          <m:rPr>
            <m:sty m:val="p"/>
          </m:rPr>
          <m:t>d</m:t>
        </m:r>
        <m:r>
          <m:rPr>
            <m:sty m:val="b"/>
          </m:rPr>
          <m:t>M</m:t>
        </m:r>
        <m:r>
          <m:rPr>
            <m:sty m:val="p"/>
          </m:rPr>
          <m:t>(</m:t>
        </m:r>
        <m:r>
          <m:rPr>
            <m:sty m:val="i"/>
          </m:rPr>
          <m:t>θ</m:t>
        </m:r>
        <m:r>
          <m:rPr>
            <m:sty m:val="p"/>
          </m:rPr>
          <m:t>)</m:t>
        </m:r>
      </m:oMath>
      <w:r>
        <w:rPr/>
        <w:t xml:space="preserve"> d'une tranche de la distribution de courant comprise entre les angles </w:t>
      </w:r>
      <m:oMath>
        <m:r>
          <m:rPr>
            <m:sty m:val="i"/>
          </m:rPr>
          <m:t>θ</m:t>
        </m:r>
      </m:oMath>
      <w:r>
        <w:rPr/>
        <w:t xml:space="preserve"> et </w:t>
      </w:r>
      <m:oMath>
        <m:r>
          <m:rPr>
            <m:sty m:val="i"/>
          </m:rPr>
          <m:t>θ</m:t>
        </m:r>
        <m:r>
          <m:rPr>
            <m:sty m:val="p"/>
          </m:rPr>
          <m:t>+</m:t>
        </m:r>
        <m:r>
          <m:rPr>
            <m:sty m:val="i"/>
          </m:rPr>
          <m:t>d</m:t>
        </m:r>
        <m:r>
          <m:rPr>
            <m:sty m:val="i"/>
          </m:rPr>
          <m:t>θ</m:t>
        </m:r>
      </m:oMath>
      <w:r>
        <w:rPr/>
        <w:t xml:space="preserve"> ?</w:t>
      </w:r>
    </w:p>
    <w:p>
      <w:pPr>
        <w:numPr>
          <w:ilvl w:val="0"/>
          <w:numId w:val="6"/>
        </w:numPr>
        <w:spacing w:lineRule="auto"/>
      </w:pPr>
      <w:r>
        <w:rPr>
          <w:rFonts w:eastAsia="Georgia" w:cs="Georgia" w:ascii="Georgia" w:hAnsi="Georgia"/>
        </w:rPr>
        <w:t xml:space="preserve">Calculer le moment magnétique total </w:t>
      </w:r>
      <m:oMath>
        <m:sSub>
          <m:sSubPr/>
          <m:e>
            <m:r>
              <m:rPr>
                <m:sty m:val="b"/>
              </m:rPr>
              <m:t>M</m:t>
            </m:r>
          </m:e>
          <m:sub>
            <m:r>
              <m:rPr>
                <m:sty m:val="i"/>
              </m:rPr>
              <m:t>s</m:t>
            </m:r>
          </m:sub>
        </m:sSub>
      </m:oMath>
      <w:r>
        <w:rPr/>
        <w:t xml:space="preserve"> de la nappe de courant </w:t>
      </w:r>
      <m:oMath>
        <m:sSub>
          <m:sSubPr/>
          <m:e>
            <m:r>
              <m:rPr>
                <m:sty m:val="b"/>
              </m:rPr>
              <m:t>J</m:t>
            </m:r>
          </m:e>
          <m:sub>
            <m:r>
              <m:rPr>
                <m:sty m:val="i"/>
              </m:rPr>
              <m:t>s</m:t>
            </m:r>
          </m:sub>
        </m:sSub>
        <m:r>
          <m:rPr>
            <m:sty m:val="p"/>
          </m:rPr>
          <m:t>(</m:t>
        </m:r>
        <m:r>
          <m:rPr>
            <m:sty m:val="b"/>
          </m:rPr>
          <m:t>r</m:t>
        </m:r>
        <m:r>
          <m:rPr>
            <m:sty m:val="p"/>
          </m:rPr>
          <m:t>)</m:t>
        </m:r>
      </m:oMath>
      <w:r>
        <w:rPr/>
        <w:t xml:space="preserve">.</w:t>
      </w:r>
    </w:p>
    <w:p>
      <w:pPr>
        <w:spacing w:line="271" w:before="330" w:lineRule="auto"/>
      </w:pPr>
      <w:r>
        <w:rPr>
          <w:rFonts w:eastAsia="Georgia" w:cs="Georgia" w:ascii="Georgia" w:hAnsi="Georgia"/>
          <w:b/>
          <w:sz w:val="42"/>
        </w:rPr>
        <w:t xml:space="preserve">II - Sphère supraconductrice dans un champ magnétique</w:t>
      </w:r>
    </w:p>
    <w:p>
      <w:pPr>
        <w:spacing w:after="220" w:lineRule="auto"/>
      </w:pPr>
      <w:r>
        <w:rPr>
          <w:rFonts w:eastAsia="Georgia" w:cs="Georgia" w:ascii="Georgia" w:hAnsi="Georgia"/>
        </w:rPr>
        <w:t xml:space="preserve">L'état supraconducteur parfait d'un matériau, obtenu pour une température inférieure à une température critique </w:t>
      </w:r>
      <m:oMath>
        <m:sSub>
          <m:sSubPr/>
          <m:e>
            <m:r>
              <m:rPr>
                <m:sty m:val="i"/>
              </m:rPr>
              <m:t>T</m:t>
            </m:r>
          </m:e>
          <m:sub>
            <m:r>
              <m:rPr>
                <m:sty m:val="i"/>
              </m:rPr>
              <m:t>c</m:t>
            </m:r>
          </m:sub>
        </m:sSub>
      </m:oMath>
      <w:r>
        <w:rPr>
          <w:rFonts w:eastAsia="Georgia" w:cs="Georgia" w:ascii="Georgia" w:hAnsi="Georgia"/>
        </w:rPr>
        <w:t xml:space="preserve"> et pour une intensité du champ magnétique appliqué inférieure à une valeur critique </w:t>
      </w:r>
      <m:oMath>
        <m:sSub>
          <m:sSubPr/>
          <m:e>
            <m:r>
              <m:rPr>
                <m:sty m:val="i"/>
              </m:rPr>
              <m:t>B</m:t>
            </m:r>
          </m:e>
          <m:sub>
            <m:r>
              <m:rPr>
                <m:sty m:val="i"/>
              </m:rPr>
              <m:t>c</m:t>
            </m:r>
          </m:sub>
        </m:sSub>
      </m:oMath>
      <w:r>
        <w:rPr>
          <w:rFonts w:eastAsia="Georgia" w:cs="Georgia" w:ascii="Georgia" w:hAnsi="Georgia"/>
        </w:rPr>
        <w:t xml:space="preserve">, est caractérisé par </w:t>
      </w:r>
      <m:oMath>
        <m:r>
          <m:rPr>
            <m:sty m:val="b"/>
          </m:rPr>
          <m:t>B</m:t>
        </m:r>
        <m:r>
          <m:rPr>
            <m:sty m:val="p"/>
          </m:rPr>
          <m:t>=</m:t>
        </m:r>
        <m:r>
          <m:rPr>
            <m:sty m:val="b"/>
          </m:rPr>
          <m:t>0</m:t>
        </m:r>
      </m:oMath>
      <w:r>
        <w:rPr>
          <w:rFonts w:eastAsia="Georgia" w:cs="Georgia" w:ascii="Georgia" w:hAnsi="Georgia"/>
        </w:rPr>
        <w:t xml:space="preserve"> en tout point intérieur.</w:t>
      </w:r>
      <w:r>
        <w:rPr/>
        <w:br w:type="textWrapping"/>
      </w:r>
      <w:r>
        <w:rPr>
          <w:rFonts w:eastAsia="Georgia" w:cs="Georgia" w:ascii="Georgia" w:hAnsi="Georgia"/>
        </w:rPr>
        <w:t xml:space="preserve">Une sphère, remplie d'un matériau à l'état de supraconducteur parfait, est placée dans un champ magnétique </w:t>
      </w:r>
      <m:oMath>
        <m:sSub>
          <m:sSubPr/>
          <m:e>
            <m:r>
              <m:rPr>
                <m:sty m:val="b"/>
              </m:rPr>
              <m:t>B</m:t>
            </m:r>
          </m:e>
          <m:sub>
            <m:r>
              <m:rPr>
                <m:sty m:val="i"/>
              </m:rPr>
              <m:t>a</m:t>
            </m:r>
          </m:sub>
        </m:sSub>
        <m:r>
          <m:rPr>
            <m:sty m:val="p"/>
          </m:rPr>
          <m:t>=</m:t>
        </m:r>
        <m:sSub>
          <m:sSubPr/>
          <m:e>
            <m:r>
              <m:rPr>
                <m:sty m:val="i"/>
              </m:rPr>
              <m:t>B</m:t>
            </m:r>
          </m:e>
          <m:sub>
            <m:r>
              <m:rPr>
                <m:sty m:val="i"/>
              </m:rPr>
              <m:t>a</m:t>
            </m:r>
          </m:sub>
        </m:sSub>
        <m:sSub>
          <m:sSubPr/>
          <m:e>
            <m:r>
              <m:rPr>
                <m:sty m:val="b"/>
              </m:rPr>
              <m:t>e</m:t>
            </m:r>
          </m:e>
          <m:sub>
            <m:r>
              <m:rPr>
                <m:sty m:val="i"/>
              </m:rPr>
              <m:t>z</m:t>
            </m:r>
          </m:sub>
        </m:sSub>
      </m:oMath>
      <w:r>
        <w:rPr>
          <w:rFonts w:eastAsia="Georgia" w:cs="Georgia" w:ascii="Georgia" w:hAnsi="Georgia"/>
        </w:rPr>
        <w:t xml:space="preserve"> initialement uniforme. L'intersection de cette sphère de centre </w:t>
      </w:r>
      <m:oMath>
        <m:r>
          <m:rPr>
            <m:sty m:val="i"/>
          </m:rPr>
          <m:t>O</m:t>
        </m:r>
      </m:oMath>
      <w:r>
        <w:rPr/>
        <w:t xml:space="preserve"> et de rayon </w:t>
      </w:r>
      <m:oMath>
        <m:r>
          <m:rPr>
            <m:sty m:val="i"/>
          </m:rPr>
          <m:t>R</m:t>
        </m:r>
      </m:oMath>
      <w:r>
        <w:rPr/>
        <w:t xml:space="preserve"> avec le plan </w:t>
      </w:r>
      <m:oMath>
        <m:r>
          <m:rPr>
            <m:sty m:val="i"/>
          </m:rPr>
          <m:t>z</m:t>
        </m:r>
        <m:r>
          <m:rPr>
            <m:sty m:val="p"/>
          </m:rPr>
          <m:t>=</m:t>
        </m:r>
        <m:r>
          <m:rPr>
            <m:sty m:val="p"/>
          </m:rPr>
          <m:t>0</m:t>
        </m:r>
      </m:oMath>
      <w:r>
        <w:rPr>
          <w:rFonts w:eastAsia="Georgia" w:cs="Georgia" w:ascii="Georgia" w:hAnsi="Georgia"/>
        </w:rPr>
        <w:t xml:space="preserve"> est appelée cercle équatorial.</w:t>
      </w:r>
    </w:p>
    <w:p>
      <w:pPr>
        <w:spacing w:line="271" w:before="330" w:lineRule="auto"/>
      </w:pPr>
      <w:r>
        <w:rPr>
          <w:rFonts w:eastAsia="Georgia" w:cs="Georgia" w:ascii="Georgia" w:hAnsi="Georgia"/>
          <w:b/>
          <w:sz w:val="42"/>
        </w:rPr>
        <w:t xml:space="preserve">II. 1 Propriétés du courant et du champ. Conséquences.</w:t>
      </w:r>
    </w:p>
    <w:p>
      <w:pPr>
        <w:numPr>
          <w:ilvl w:val="0"/>
          <w:numId w:val="7"/>
        </w:numPr>
        <w:spacing w:lineRule="auto"/>
      </w:pPr>
      <w:r>
        <w:rPr>
          <w:rFonts w:eastAsia="Georgia" w:cs="Georgia" w:ascii="Georgia" w:hAnsi="Georgia"/>
        </w:rPr>
        <w:t xml:space="preserve">En utilisant la forme locale du théorème d'Ampère, montrer que, dans un supraconducteur parfait en régime stationnaire, le courant volumique est nul.</w:t>
      </w:r>
    </w:p>
    <w:p>
      <w:pPr>
        <w:numPr>
          <w:ilvl w:val="0"/>
          <w:numId w:val="7"/>
        </w:numPr>
        <w:spacing w:lineRule="auto"/>
      </w:pPr>
      <w:r>
        <w:rPr>
          <w:rFonts w:eastAsia="Georgia" w:cs="Georgia" w:ascii="Georgia" w:hAnsi="Georgia"/>
        </w:rPr>
        <w:t xml:space="preserve">(a) Rappeler la relation vectorielle de continuité de la composante normale du champ </w:t>
      </w:r>
      <m:oMath>
        <m:r>
          <m:rPr>
            <m:sty m:val="b"/>
          </m:rPr>
          <m:t>B</m:t>
        </m:r>
      </m:oMath>
      <w:r>
        <w:rPr>
          <w:rFonts w:eastAsia="Georgia" w:cs="Georgia" w:ascii="Georgia" w:hAnsi="Georgia"/>
        </w:rPr>
        <w:t xml:space="preserve"> à la traversée d'une surface séparant deux milieux 1 et 2 (on notera </w:t>
      </w:r>
      <m:oMath>
        <m:sSub>
          <m:sSubPr/>
          <m:e>
            <m:r>
              <m:rPr>
                <m:sty m:val="b"/>
              </m:rPr>
              <m:t>n</m:t>
            </m:r>
          </m:e>
          <m:sub>
            <m:r>
              <m:rPr>
                <m:sty m:val="p"/>
              </m:rPr>
              <m:t>12</m:t>
            </m:r>
          </m:sub>
        </m:sSub>
      </m:oMath>
      <w:r>
        <w:rPr>
          <w:rFonts w:eastAsia="Georgia" w:cs="Georgia" w:ascii="Georgia" w:hAnsi="Georgia"/>
        </w:rPr>
        <w:t xml:space="preserve"> la normale à la surface orientée de 1 vers 2).</w:t>
      </w:r>
      <w:r>
        <w:rPr/>
        <w:br w:type="textWrapping"/>
      </w:r>
      <w:r>
        <w:rPr>
          <w:rFonts w:eastAsia="Georgia" w:cs="Georgia" w:ascii="Georgia" w:hAnsi="Georgia"/>
        </w:rPr>
        <w:t xml:space="preserve">(b) En déduire qu'en présence de la sphère supraconductrice (milieu 1) le champ extérieur est tangent à sa surface en chacun de ses points.</w:t>
      </w:r>
      <w:r>
        <w:rPr/>
        <w:br w:type="textWrapping"/>
      </w:r>
      <w:r>
        <w:rPr>
          <w:rFonts w:eastAsia="Georgia" w:cs="Georgia" w:ascii="Georgia" w:hAnsi="Georgia"/>
        </w:rPr>
        <w:t xml:space="preserve">(c) Quelle est la propriété correspondante du champ électrique au voisinage d'un conducteur?</w:t>
      </w:r>
    </w:p>
    <w:p>
      <w:pPr>
        <w:numPr>
          <w:ilvl w:val="0"/>
          <w:numId w:val="7"/>
        </w:numPr>
        <w:spacing w:lineRule="auto"/>
      </w:pPr>
      <w:r>
        <w:rPr>
          <w:rFonts w:eastAsia="Georgia" w:cs="Georgia" w:ascii="Georgia" w:hAnsi="Georgia"/>
        </w:rPr>
        <w:t xml:space="preserve">(a) Rappeler la relation vectorielle de discontinuité de la composante tangentielle du champ B traduisant le théorème d'Ampère au voisinage de la surface.</w:t>
      </w:r>
      <w:r>
        <w:rPr/>
        <w:br w:type="textWrapping"/>
      </w:r>
      <w:r>
        <w:rPr>
          <w:rFonts w:eastAsia="Georgia" w:cs="Georgia" w:ascii="Georgia" w:hAnsi="Georgia"/>
        </w:rPr>
        <w:t xml:space="preserve">(b) En déduire qu'il existe sur la surface de la sphère une nappe de courant surfacique </w:t>
      </w:r>
      <m:oMath>
        <m:sSub>
          <m:sSubPr/>
          <m:e>
            <m:r>
              <m:rPr>
                <m:sty m:val="b"/>
              </m:rPr>
              <m:t>J</m:t>
            </m:r>
          </m:e>
          <m:sub>
            <m:r>
              <m:rPr>
                <m:sty m:val="i"/>
              </m:rPr>
              <m:t>s</m:t>
            </m:r>
          </m:sub>
        </m:sSub>
      </m:oMath>
      <w:r>
        <w:rPr/>
        <w:t xml:space="preserve">.</w:t>
      </w:r>
      <w:r>
        <w:rPr/>
        <w:br w:type="textWrapping"/>
      </w:r>
      <w:r>
        <w:rPr>
          <w:rFonts w:eastAsia="Georgia" w:cs="Georgia" w:ascii="Georgia" w:hAnsi="Georgia"/>
        </w:rPr>
        <w:t xml:space="preserve">(c) Quel est le théorème d'électrostatique correspondant pour le champ électrique au voisinage d'un conducteur?</w:t>
      </w:r>
    </w:p>
    <w:p>
      <w:pPr>
        <w:numPr>
          <w:ilvl w:val="0"/>
          <w:numId w:val="7"/>
        </w:numPr>
        <w:spacing w:lineRule="auto"/>
      </w:pPr>
      <w:r>
        <w:rPr>
          <w:rFonts w:eastAsia="Georgia" w:cs="Georgia" w:ascii="Georgia" w:hAnsi="Georgia"/>
        </w:rPr>
        <w:t xml:space="preserve">On admet que le champ prend à l'extérieur de la sphère, la valeur trouvée en I.1.1. Exprimer </w:t>
      </w:r>
      <m:oMath>
        <m:sSub>
          <m:sSubPr/>
          <m:e>
            <m:r>
              <m:rPr>
                <m:sty m:val="b"/>
              </m:rPr>
              <m:t>J</m:t>
            </m:r>
          </m:e>
          <m:sub>
            <m:r>
              <m:rPr>
                <m:sty m:val="i"/>
              </m:rPr>
              <m:t>s</m:t>
            </m:r>
          </m:sub>
        </m:sSub>
      </m:oMath>
      <w:r>
        <w:rPr/>
        <w:t xml:space="preserve"> en fonction de </w:t>
      </w:r>
      <m:oMath>
        <m:sSub>
          <m:sSubPr/>
          <m:e>
            <m:r>
              <m:rPr>
                <m:sty m:val="i"/>
              </m:rPr>
              <m:t>B</m:t>
            </m:r>
          </m:e>
          <m:sub>
            <m:r>
              <m:rPr>
                <m:sty m:val="i"/>
              </m:rPr>
              <m:t>a</m:t>
            </m:r>
          </m:sub>
        </m:sSub>
        <m:r>
          <m:rPr>
            <m:sty m:val="p"/>
          </m:rPr>
          <m:t>,</m:t>
        </m:r>
        <m:r>
          <m:rPr>
            <m:sty m:val="i"/>
          </m:rPr>
          <m:t>θ</m:t>
        </m:r>
        <m:r>
          <m:rPr>
            <m:sty m:val="p"/>
          </m:rPr>
          <m:t>,</m:t>
        </m:r>
        <m:sSub>
          <m:sSubPr/>
          <m:e>
            <m:r>
              <m:rPr>
                <m:sty m:val="b"/>
              </m:rPr>
              <m:t>e</m:t>
            </m:r>
          </m:e>
          <m:sub>
            <m:r>
              <m:rPr>
                <m:sty m:val="i"/>
              </m:rPr>
              <m:t>φ</m:t>
            </m:r>
          </m:sub>
        </m:sSub>
      </m:oMath>
      <w:r>
        <w:rPr/>
        <w:t xml:space="preserve">.</w:t>
      </w:r>
    </w:p>
    <w:p>
      <w:pPr>
        <w:numPr>
          <w:ilvl w:val="0"/>
          <w:numId w:val="7"/>
        </w:numPr>
        <w:spacing w:lineRule="auto"/>
      </w:pPr>
      <w:r>
        <w:rPr>
          <w:rFonts w:eastAsia="Georgia" w:cs="Georgia" w:ascii="Georgia" w:hAnsi="Georgia"/>
        </w:rPr>
        <w:t xml:space="preserve">En déduire le champ créé dans la sphère par cette distribution. Conclure.</w:t>
      </w:r>
    </w:p>
    <w:p>
      <w:pPr>
        <w:numPr>
          <w:ilvl w:val="0"/>
          <w:numId w:val="7"/>
        </w:numPr>
        <w:spacing w:lineRule="auto"/>
      </w:pPr>
      <w:r>
        <w:rPr/>
        <w:t xml:space="preserve">A.N. : </w:t>
      </w:r>
      <m:oMath>
        <m:sSub>
          <m:sSubPr/>
          <m:e>
            <m:r>
              <m:rPr>
                <m:sty m:val="i"/>
              </m:rPr>
              <m:t>B</m:t>
            </m:r>
          </m:e>
          <m:sub>
            <m:r>
              <m:rPr>
                <m:sty m:val="i"/>
              </m:rPr>
              <m:t>a</m:t>
            </m:r>
          </m:sub>
        </m:sSub>
        <m:r>
          <m:rPr>
            <m:sty m:val="p"/>
          </m:rPr>
          <m:t>=</m:t>
        </m:r>
        <m:r>
          <m:rPr>
            <m:sty m:val="p"/>
          </m:rPr>
          <m:t>1</m:t>
        </m:r>
        <m:r>
          <m:rPr>
            <m:nor/>
          </m:rPr>
          <m:t xml:space="preserve"> </m:t>
        </m:r>
        <m:r>
          <m:rPr>
            <m:sty m:val="p"/>
          </m:rPr>
          <m:t>T</m:t>
        </m:r>
      </m:oMath>
      <w:r>
        <w:rPr/>
        <w:t xml:space="preserve">. Calculer </w:t>
      </w:r>
      <m:oMath>
        <m:d>
          <m:dPr>
            <m:begChr m:val="‖"/>
            <m:endChr m:val="‖"/>
            <m:ctrlPr>
              <w:rPr>
                <w:rFonts w:ascii="Cambria Math" w:hAnsi="Cambria Math"/>
              </w:rPr>
            </m:ctrlPr>
          </m:dPr>
          <m:e>
            <m:sSub>
              <m:sSubPr/>
              <m:e>
                <m:r>
                  <m:rPr>
                    <m:sty m:val="b"/>
                  </m:rPr>
                  <m:t>J</m:t>
                </m:r>
              </m:e>
              <m:sub>
                <m:r>
                  <m:rPr>
                    <m:sty m:val="i"/>
                  </m:rPr>
                  <m:t>s</m:t>
                </m:r>
              </m:sub>
            </m:sSub>
            <m:r>
              <m:rPr>
                <m:sty m:val="p"/>
              </m:rPr>
              <m:t>(</m:t>
            </m:r>
            <m:r>
              <m:rPr>
                <m:sty m:val="i"/>
              </m:rPr>
              <m:t>R</m:t>
            </m:r>
            <m:r>
              <m:rPr>
                <m:sty m:val="p"/>
              </m:rPr>
              <m:t>,</m:t>
            </m:r>
            <m:r>
              <m:rPr>
                <m:sty m:val="i"/>
              </m:rPr>
              <m:t>π</m:t>
            </m:r>
            <m:r>
              <m:rPr>
                <m:sty m:val="p"/>
              </m:rPr>
              <m:t>/</m:t>
            </m:r>
            <m:r>
              <m:rPr>
                <m:sty m:val="p"/>
              </m:rPr>
              <m:t>2</m:t>
            </m:r>
            <m:r>
              <m:rPr>
                <m:sty m:val="p"/>
              </m:rPr>
              <m:t>)</m:t>
            </m:r>
          </m:e>
        </m:d>
      </m:oMath>
      <w:r>
        <w:rPr/>
        <w:t xml:space="preserve">.</w:t>
      </w:r>
    </w:p>
    <w:p>
      <w:pPr>
        <w:numPr>
          <w:ilvl w:val="0"/>
          <w:numId w:val="7"/>
        </w:numPr>
        <w:spacing w:lineRule="auto"/>
      </w:pPr>
      <w:r>
        <w:rPr>
          <w:rFonts w:eastAsia="Georgia" w:cs="Georgia" w:ascii="Georgia" w:hAnsi="Georgia"/>
        </w:rPr>
        <w:t xml:space="preserve">Expliciter le moment magnétique induit </w:t>
      </w:r>
      <m:oMath>
        <m:sSub>
          <m:sSubPr/>
          <m:e>
            <m:r>
              <m:rPr>
                <m:sty m:val="b"/>
              </m:rPr>
              <m:t>M</m:t>
            </m:r>
          </m:e>
          <m:sub>
            <m:r>
              <m:rPr>
                <m:sty m:val="i"/>
              </m:rPr>
              <m:t>s</m:t>
            </m:r>
          </m:sub>
        </m:sSub>
      </m:oMath>
      <w:r>
        <w:rPr>
          <w:rFonts w:eastAsia="Georgia" w:cs="Georgia" w:ascii="Georgia" w:hAnsi="Georgia"/>
        </w:rPr>
        <w:t xml:space="preserve"> acquis par la sphère supraconductrice dans le champ en fonction de </w:t>
      </w:r>
      <m:oMath>
        <m:sSub>
          <m:sSubPr/>
          <m:e>
            <m:r>
              <m:rPr>
                <m:sty m:val="b"/>
              </m:rPr>
              <m:t>B</m:t>
            </m:r>
          </m:e>
          <m:sub>
            <m:r>
              <m:rPr>
                <m:sty m:val="i"/>
              </m:rPr>
              <m:t>a</m:t>
            </m:r>
          </m:sub>
        </m:sSub>
      </m:oMath>
      <w:r>
        <w:rPr/>
        <w:t xml:space="preserve"> et de </w:t>
      </w:r>
      <m:oMath>
        <m:r>
          <m:rPr>
            <m:sty m:val="i"/>
          </m:rPr>
          <m:t>R</m:t>
        </m:r>
      </m:oMath>
      <w:r>
        <w:rPr/>
        <w:t xml:space="preserve">.</w:t>
      </w:r>
      <w:r>
        <w:rPr/>
        <w:br w:type="textWrapping"/>
      </w:r>
      <w:r>
        <w:rPr/>
        <w:t xml:space="preserve">A.N. : calculer </w:t>
      </w:r>
      <m:oMath>
        <m:d>
          <m:dPr>
            <m:begChr m:val="‖"/>
            <m:endChr m:val="‖"/>
            <m:ctrlPr>
              <w:rPr>
                <w:rFonts w:ascii="Cambria Math" w:hAnsi="Cambria Math"/>
              </w:rPr>
            </m:ctrlPr>
          </m:dPr>
          <m:e>
            <m:sSub>
              <m:sSubPr/>
              <m:e>
                <m:r>
                  <m:rPr>
                    <m:sty m:val="b"/>
                  </m:rPr>
                  <m:t>M</m:t>
                </m:r>
              </m:e>
              <m:sub>
                <m:r>
                  <m:rPr>
                    <m:sty m:val="i"/>
                  </m:rPr>
                  <m:t>s</m:t>
                </m:r>
              </m:sub>
            </m:sSub>
          </m:e>
        </m:d>
      </m:oMath>
      <w:r>
        <w:rPr/>
        <w:t xml:space="preserve"> pour </w:t>
      </w:r>
      <m:oMath>
        <m:sSub>
          <m:sSubPr/>
          <m:e>
            <m:r>
              <m:rPr>
                <m:sty m:val="i"/>
              </m:rPr>
              <m:t>B</m:t>
            </m:r>
          </m:e>
          <m:sub>
            <m:r>
              <m:rPr>
                <m:sty m:val="i"/>
              </m:rPr>
              <m:t>a</m:t>
            </m:r>
          </m:sub>
        </m:sSub>
        <m:r>
          <m:rPr>
            <m:sty m:val="p"/>
          </m:rPr>
          <m:t>=</m:t>
        </m:r>
        <m:r>
          <m:rPr>
            <m:sty m:val="p"/>
          </m:rPr>
          <m:t>1</m:t>
        </m:r>
        <m:r>
          <m:rPr>
            <m:nor/>
          </m:rPr>
          <m:t xml:space="preserve"> </m:t>
        </m:r>
        <m:r>
          <m:rPr>
            <m:sty m:val="p"/>
          </m:rPr>
          <m:t>T</m:t>
        </m:r>
      </m:oMath>
      <w:r>
        <w:rPr/>
        <w:t xml:space="preserve"> et </w:t>
      </w:r>
      <m:oMath>
        <m:r>
          <m:rPr>
            <m:sty m:val="i"/>
          </m:rPr>
          <m:t>R</m:t>
        </m:r>
        <m:r>
          <m:rPr>
            <m:sty m:val="p"/>
          </m:rPr>
          <m:t>=</m:t>
        </m:r>
        <m:r>
          <m:rPr>
            <m:sty m:val="p"/>
          </m:rPr>
          <m:t>1</m:t>
        </m:r>
        <m:r>
          <m:rPr>
            <m:nor/>
          </m:rPr>
          <m:t xml:space="preserve"> </m:t>
        </m:r>
        <m:r>
          <m:rPr>
            <m:sty m:val="p"/>
          </m:rPr>
          <m:t>cm</m:t>
        </m:r>
      </m:oMath>
      <w:r>
        <w:rPr/>
        <w:t xml:space="preserve">.</w:t>
      </w:r>
    </w:p>
    <w:p>
      <w:pPr>
        <w:spacing w:line="271" w:before="330" w:lineRule="auto"/>
      </w:pPr>
      <w:r>
        <w:rPr>
          <w:rFonts w:eastAsia="Georgia" w:cs="Georgia" w:ascii="Georgia" w:hAnsi="Georgia"/>
          <w:b/>
          <w:sz w:val="42"/>
        </w:rPr>
        <w:t xml:space="preserve">II. 2 Rupture de supraconductivité. Etat intermédiaire</w:t>
      </w:r>
    </w:p>
    <w:p>
      <w:pPr>
        <w:spacing w:after="220" w:lineRule="auto"/>
      </w:pPr>
      <w:r>
        <w:rPr>
          <w:rFonts w:eastAsia="Georgia" w:cs="Georgia" w:ascii="Georgia" w:hAnsi="Georgia"/>
        </w:rPr>
        <w:t xml:space="preserve">A température fixée, la supraconductivité cesse si la norme du champ au voisinage de la surface atteint une valeur critique </w:t>
      </w:r>
      <m:oMath>
        <m:d>
          <m:dPr>
            <m:begChr m:val="‖"/>
            <m:endChr m:val="‖"/>
            <m:ctrlPr>
              <w:rPr>
                <w:rFonts w:ascii="Cambria Math" w:hAnsi="Cambria Math"/>
              </w:rPr>
            </m:ctrlPr>
          </m:dPr>
          <m:e>
            <m:sSub>
              <m:sSubPr/>
              <m:e>
                <m:r>
                  <m:rPr>
                    <m:sty m:val="b"/>
                  </m:rPr>
                  <m:t>B</m:t>
                </m:r>
              </m:e>
              <m:sub>
                <m:r>
                  <m:rPr>
                    <m:sty m:val="i"/>
                  </m:rPr>
                  <m:t>c</m:t>
                </m:r>
              </m:sub>
            </m:sSub>
          </m:e>
        </m:d>
        <m:r>
          <m:rPr>
            <m:sty m:val="p"/>
          </m:rPr>
          <m:t>=</m:t>
        </m:r>
        <m:sSub>
          <m:sSubPr/>
          <m:e>
            <m:r>
              <m:rPr>
                <m:sty m:val="i"/>
              </m:rPr>
              <m:t>B</m:t>
            </m:r>
          </m:e>
          <m:sub>
            <m:r>
              <m:rPr>
                <m:sty m:val="i"/>
              </m:rPr>
              <m:t>c</m:t>
            </m:r>
          </m:sub>
        </m:sSub>
      </m:oMath>
      <w:r>
        <w:rPr>
          <w:rFonts w:eastAsia="Georgia" w:cs="Georgia" w:ascii="Georgia" w:hAnsi="Georgia"/>
        </w:rPr>
        <w:t xml:space="preserve">. Dans l'état normal (non supraconducteur) le niobure d'étain se comporte comme un conducteur usuel non magnétique. Pour le niobure d'étain à </w:t>
      </w:r>
      <m:oMath>
        <m:r>
          <m:rPr>
            <m:sty m:val="p"/>
          </m:rPr>
          <m:t>18</m:t>
        </m:r>
        <m:r>
          <m:rPr>
            <m:nor/>
          </m:rPr>
          <m:t xml:space="preserve"> </m:t>
        </m:r>
        <m:r>
          <m:rPr>
            <m:sty m:val="p"/>
          </m:rPr>
          <m:t>K</m:t>
        </m:r>
        <m:r>
          <m:rPr>
            <m:sty m:val="p"/>
          </m:rPr>
          <m:t>,</m:t>
        </m:r>
        <m:sSub>
          <m:sSubPr/>
          <m:e>
            <m:r>
              <m:rPr>
                <m:sty m:val="i"/>
              </m:rPr>
              <m:t>B</m:t>
            </m:r>
          </m:e>
          <m:sub>
            <m:r>
              <m:rPr>
                <m:sty m:val="i"/>
              </m:rPr>
              <m:t>c</m:t>
            </m:r>
          </m:sub>
        </m:sSub>
        <m:r>
          <m:rPr>
            <m:sty m:val="p"/>
          </m:rPr>
          <m:t>=</m:t>
        </m:r>
        <m:r>
          <m:rPr>
            <m:sty m:val="p"/>
          </m:rPr>
          <m:t>12</m:t>
        </m:r>
        <m:r>
          <m:rPr>
            <m:sty m:val="p"/>
          </m:rPr>
          <m:t>,</m:t>
        </m:r>
        <m:r>
          <m:rPr>
            <m:sty m:val="p"/>
          </m:rPr>
          <m:t>5</m:t>
        </m:r>
        <m:r>
          <m:rPr>
            <m:nor/>
          </m:rPr>
          <m:t xml:space="preserve"> </m:t>
        </m:r>
        <m:r>
          <m:rPr>
            <m:sty m:val="p"/>
          </m:rPr>
          <m:t>T</m:t>
        </m:r>
      </m:oMath>
      <w:r>
        <w:rPr/>
        <w:t xml:space="preserve">.</w:t>
      </w:r>
    </w:p>
    <w:p>
      <w:pPr>
        <w:numPr>
          <w:ilvl w:val="0"/>
          <w:numId w:val="8"/>
        </w:numPr>
        <w:spacing w:lineRule="auto"/>
      </w:pPr>
      <w:r>
        <w:rPr>
          <w:rFonts w:eastAsia="Georgia" w:cs="Georgia" w:ascii="Georgia" w:hAnsi="Georgia"/>
        </w:rPr>
        <w:t xml:space="preserve">En quel endroit de la surface se produira en premier ce phénomène ?</w:t>
      </w:r>
    </w:p>
    <w:p>
      <w:pPr>
        <w:numPr>
          <w:ilvl w:val="0"/>
          <w:numId w:val="8"/>
        </w:numPr>
        <w:spacing w:lineRule="auto"/>
      </w:pPr>
      <w:r>
        <w:rPr/>
        <w:t xml:space="preserve">Quel est le courant surfacique critique </w:t>
      </w:r>
      <m:oMath>
        <m:sSub>
          <m:sSubPr/>
          <m:e>
            <m:r>
              <m:rPr>
                <m:sty m:val="i"/>
              </m:rPr>
              <m:t>J</m:t>
            </m:r>
          </m:e>
          <m:sub>
            <m:r>
              <m:rPr>
                <m:sty m:val="i"/>
              </m:rPr>
              <m:t>c</m:t>
            </m:r>
          </m:sub>
        </m:sSub>
      </m:oMath>
      <w:r>
        <w:rPr>
          <w:rFonts w:eastAsia="Georgia" w:cs="Georgia" w:ascii="Georgia" w:hAnsi="Georgia"/>
        </w:rPr>
        <w:t xml:space="preserve"> correspondant dans le niobure d'étain à 18 K ?</w:t>
      </w:r>
    </w:p>
    <w:p>
      <w:pPr>
        <w:numPr>
          <w:ilvl w:val="0"/>
          <w:numId w:val="8"/>
        </w:numPr>
        <w:spacing w:lineRule="auto"/>
      </w:pPr>
      <w:r>
        <w:rPr/>
        <w:t xml:space="preserve">Quel est le champ </w:t>
      </w:r>
      <m:oMath>
        <m:sSub>
          <m:sSubPr/>
          <m:e>
            <m:r>
              <m:rPr>
                <m:sty m:val="b"/>
              </m:rPr>
              <m:t>B</m:t>
            </m:r>
          </m:e>
          <m:sub>
            <m:r>
              <m:rPr>
                <m:sty m:val="p"/>
              </m:rPr>
              <m:t>1</m:t>
            </m:r>
          </m:sub>
        </m:sSub>
        <m:r>
          <m:rPr>
            <m:sty m:val="p"/>
          </m:rPr>
          <m:t>=</m:t>
        </m:r>
        <m:sSub>
          <m:sSubPr/>
          <m:e>
            <m:r>
              <m:rPr>
                <m:sty m:val="i"/>
              </m:rPr>
              <m:t>B</m:t>
            </m:r>
          </m:e>
          <m:sub>
            <m:r>
              <m:rPr>
                <m:sty m:val="p"/>
              </m:rPr>
              <m:t>1</m:t>
            </m:r>
          </m:sub>
        </m:sSub>
        <m:sSub>
          <m:sSubPr/>
          <m:e>
            <m:r>
              <m:rPr>
                <m:sty m:val="b"/>
              </m:rPr>
              <m:t>e</m:t>
            </m:r>
          </m:e>
          <m:sub>
            <m:r>
              <m:rPr>
                <m:sty m:val="i"/>
              </m:rPr>
              <m:t>z</m:t>
            </m:r>
          </m:sub>
        </m:sSub>
      </m:oMath>
      <w:r>
        <w:rPr/>
        <w:t xml:space="preserve"> maximum que l'on peut appliquer sans qu'il se produise?</w:t>
      </w:r>
    </w:p>
    <w:p>
      <w:pPr>
        <w:numPr>
          <w:ilvl w:val="0"/>
          <w:numId w:val="8"/>
        </w:numPr>
        <w:spacing w:lineRule="auto"/>
      </w:pPr>
      <w:r>
        <w:rPr>
          <w:rFonts w:eastAsia="Georgia" w:cs="Georgia" w:ascii="Georgia" w:hAnsi="Georgia"/>
        </w:rPr>
        <w:t xml:space="preserve">Pour cette valeur du champ appliqué, quel devrait être le champ au niveau du cercle équatorial si la sphère était entièrement dans l'état normal ? En déduire que pour cette valeur de </w:t>
      </w:r>
      <m:oMath>
        <m:sSub>
          <m:sSubPr/>
          <m:e>
            <m:r>
              <m:rPr>
                <m:sty m:val="i"/>
              </m:rPr>
              <m:t>B</m:t>
            </m:r>
          </m:e>
          <m:sub>
            <m:r>
              <m:rPr>
                <m:sty m:val="i"/>
              </m:rPr>
              <m:t>a</m:t>
            </m:r>
          </m:sub>
        </m:sSub>
      </m:oMath>
      <w:r>
        <w:rPr>
          <w:rFonts w:eastAsia="Georgia" w:cs="Georgia" w:ascii="Georgia" w:hAnsi="Georgia"/>
        </w:rPr>
        <w:t xml:space="preserve">, la sphère ne peut pas être entièrement dans l'état normal.</w:t>
      </w:r>
    </w:p>
    <w:p>
      <w:pPr>
        <w:numPr>
          <w:ilvl w:val="0"/>
          <w:numId w:val="8"/>
        </w:numPr>
        <w:spacing w:lineRule="auto"/>
      </w:pPr>
      <w:r>
        <w:rPr/>
        <w:t xml:space="preserve">Calculer en fonction de </w:t>
      </w:r>
      <m:oMath>
        <m:sSub>
          <m:sSubPr/>
          <m:e>
            <m:r>
              <m:rPr>
                <m:sty m:val="i"/>
              </m:rPr>
              <m:t>B</m:t>
            </m:r>
          </m:e>
          <m:sub>
            <m:r>
              <m:rPr>
                <m:sty m:val="i"/>
              </m:rPr>
              <m:t>c</m:t>
            </m:r>
          </m:sub>
        </m:sSub>
      </m:oMath>
      <w:r>
        <w:rPr/>
        <w:t xml:space="preserve">, la valeur </w:t>
      </w:r>
      <m:oMath>
        <m:sSub>
          <m:sSubPr/>
          <m:e>
            <m:r>
              <m:rPr>
                <m:sty m:val="i"/>
              </m:rPr>
              <m:t>B</m:t>
            </m:r>
          </m:e>
          <m:sub>
            <m:r>
              <m:rPr>
                <m:sty m:val="p"/>
              </m:rPr>
              <m:t>2</m:t>
            </m:r>
          </m:sub>
        </m:sSub>
      </m:oMath>
      <w:r>
        <w:rPr>
          <w:rFonts w:eastAsia="Georgia" w:cs="Georgia" w:ascii="Georgia" w:hAnsi="Georgia"/>
        </w:rPr>
        <w:t xml:space="preserve"> du champ pour laquelle cet état intermédiaire cesse et pour laquelle la sphère est entièrement à l'état normal.</w:t>
      </w:r>
    </w:p>
    <w:p>
      <w:pPr>
        <w:spacing w:line="271" w:before="330" w:lineRule="auto"/>
      </w:pPr>
      <w:r>
        <w:rPr>
          <w:rFonts w:eastAsia="Georgia" w:cs="Georgia" w:ascii="Georgia" w:hAnsi="Georgia"/>
          <w:b/>
          <w:sz w:val="42"/>
        </w:rPr>
        <w:t xml:space="preserve">II. 3 Lévitation magnétique</w:t>
      </w:r>
    </w:p>
    <w:p>
      <w:pPr>
        <w:spacing w:after="220" w:lineRule="auto"/>
      </w:pPr>
      <w:r>
        <w:rPr>
          <w:rFonts w:eastAsia="Georgia" w:cs="Georgia" w:ascii="Georgia" w:hAnsi="Georgia"/>
        </w:rPr>
        <w:t xml:space="preserve">Une sphère à l'état supraconducteur parfait est placée dans un champ magnétique </w:t>
      </w:r>
      <m:oMath>
        <m:sSub>
          <m:sSubPr/>
          <m:e>
            <m:r>
              <m:rPr>
                <m:sty m:val="b"/>
              </m:rPr>
              <m:t>B</m:t>
            </m:r>
          </m:e>
          <m:sub>
            <m:r>
              <m:rPr>
                <m:sty m:val="i"/>
              </m:rPr>
              <m:t>a</m:t>
            </m:r>
          </m:sub>
        </m:sSub>
      </m:oMath>
      <w:r>
        <w:rPr/>
        <w:t xml:space="preserve">.</w:t>
      </w:r>
    </w:p>
    <w:p>
      <w:pPr>
        <w:numPr>
          <w:ilvl w:val="0"/>
          <w:numId w:val="9"/>
        </w:numPr>
        <w:spacing w:lineRule="auto"/>
      </w:pPr>
      <w:r>
        <w:rPr/>
        <w:t xml:space="preserve">Montrer que si le champ </w:t>
      </w:r>
      <m:oMath>
        <m:sSub>
          <m:sSubPr/>
          <m:e>
            <m:r>
              <m:rPr>
                <m:sty m:val="b"/>
              </m:rPr>
              <m:t>B</m:t>
            </m:r>
          </m:e>
          <m:sub>
            <m:r>
              <m:rPr>
                <m:sty m:val="i"/>
              </m:rPr>
              <m:t>a</m:t>
            </m:r>
          </m:sub>
        </m:sSub>
      </m:oMath>
      <w:r>
        <w:rPr>
          <w:rFonts w:eastAsia="Georgia" w:cs="Georgia" w:ascii="Georgia" w:hAnsi="Georgia"/>
        </w:rPr>
        <w:t xml:space="preserve"> est uniforme, la force résultante exercée par le champ appliqué sur les courants surfaciques est nulle.</w:t>
      </w:r>
    </w:p>
    <w:p>
      <w:pPr>
        <w:numPr>
          <w:ilvl w:val="0"/>
          <w:numId w:val="9"/>
        </w:numPr>
        <w:spacing w:lineRule="auto"/>
      </w:pPr>
      <w:r>
        <w:rPr>
          <w:rFonts w:eastAsia="Georgia" w:cs="Georgia" w:ascii="Georgia" w:hAnsi="Georgia"/>
        </w:rPr>
        <w:t xml:space="preserve">On augmente le champ appliqué de </w:t>
      </w:r>
      <m:oMath>
        <m:sSub>
          <m:sSubPr/>
          <m:e>
            <m:r>
              <m:rPr>
                <m:sty m:val="b"/>
              </m:rPr>
              <m:t>d</m:t>
            </m:r>
            <m:r>
              <m:rPr>
                <m:sty m:val="b"/>
              </m:rPr>
              <m:t>B</m:t>
            </m:r>
          </m:e>
          <m:sub>
            <m:r>
              <m:rPr>
                <m:sty m:val="i"/>
              </m:rPr>
              <m:t>a</m:t>
            </m:r>
          </m:sub>
        </m:sSub>
      </m:oMath>
      <w:r>
        <w:rPr>
          <w:rFonts w:eastAsia="Georgia" w:cs="Georgia" w:ascii="Georgia" w:hAnsi="Georgia"/>
        </w:rPr>
        <w:t xml:space="preserve">. On admet que la variation de l'énergie potentielle d'interaction du dipôle </w:t>
      </w:r>
      <m:oMath>
        <m:sSub>
          <m:sSubPr/>
          <m:e>
            <m:r>
              <m:rPr>
                <m:sty m:val="b"/>
              </m:rPr>
              <m:t>M</m:t>
            </m:r>
          </m:e>
          <m:sub>
            <m:r>
              <m:rPr>
                <m:sty m:val="i"/>
              </m:rPr>
              <m:t>s</m:t>
            </m:r>
          </m:sub>
        </m:sSub>
        <m:r>
          <m:rPr>
            <m:sty m:val="p"/>
          </m:rPr>
          <m:t>=</m:t>
        </m:r>
        <m:r>
          <m:rPr>
            <m:sty m:val="p"/>
          </m:rPr>
          <m:t>−</m:t>
        </m:r>
        <m:r>
          <m:rPr>
            <m:sty m:val="i"/>
          </m:rPr>
          <m:t>K</m:t>
        </m:r>
        <m:sSub>
          <m:sSubPr/>
          <m:e>
            <m:r>
              <m:rPr>
                <m:sty m:val="b"/>
              </m:rPr>
              <m:t>B</m:t>
            </m:r>
          </m:e>
          <m:sub>
            <m:r>
              <m:rPr>
                <m:sty m:val="i"/>
              </m:rPr>
              <m:t>a</m:t>
            </m:r>
          </m:sub>
        </m:sSub>
      </m:oMath>
      <w:r>
        <w:rPr>
          <w:rFonts w:eastAsia="Georgia" w:cs="Georgia" w:ascii="Georgia" w:hAnsi="Georgia"/>
        </w:rPr>
        <w:t xml:space="preserve"> avec le champ s'écrit </w:t>
      </w:r>
      <m:oMath>
        <m:r>
          <m:rPr>
            <m:sty m:val="i"/>
          </m:rPr>
          <m:t>d</m:t>
        </m:r>
        <m:sSub>
          <m:sSubPr/>
          <m:e>
            <m:r>
              <m:rPr>
                <m:sty m:val="i"/>
              </m:rPr>
              <m:t>ε</m:t>
            </m:r>
          </m:e>
          <m:sub>
            <m:r>
              <m:rPr>
                <m:sty m:val="i"/>
              </m:rPr>
              <m:t>p</m:t>
            </m:r>
            <m:r>
              <m:rPr>
                <m:sty m:val="i"/>
              </m:rPr>
              <m:t>m</m:t>
            </m:r>
          </m:sub>
        </m:sSub>
        <m:r>
          <m:rPr>
            <m:sty m:val="p"/>
          </m:rPr>
          <m:t>=</m:t>
        </m:r>
        <m:r>
          <m:rPr>
            <m:sty m:val="p"/>
          </m:rPr>
          <m:t>−</m:t>
        </m:r>
        <m:r>
          <m:rPr>
            <m:sty m:val="p"/>
          </m:rPr>
          <m:t>d</m:t>
        </m:r>
        <m:sSub>
          <m:sSubPr/>
          <m:e>
            <m:r>
              <m:rPr>
                <m:sty m:val="b"/>
              </m:rPr>
              <m:t>M</m:t>
            </m:r>
          </m:e>
          <m:sub>
            <m:r>
              <m:rPr>
                <m:sty m:val="i"/>
              </m:rPr>
              <m:t>s</m:t>
            </m:r>
          </m:sub>
        </m:sSub>
        <m:r>
          <m:rPr>
            <m:sty m:val="p"/>
          </m:rPr>
          <m:t>.</m:t>
        </m:r>
        <m:sSub>
          <m:sSubPr/>
          <m:e>
            <m:r>
              <m:rPr>
                <m:sty m:val="b"/>
              </m:rPr>
              <m:t>B</m:t>
            </m:r>
          </m:e>
          <m:sub>
            <m:r>
              <m:rPr>
                <m:sty m:val="i"/>
              </m:rPr>
              <m:t>a</m:t>
            </m:r>
          </m:sub>
        </m:sSub>
      </m:oMath>
      <w:r>
        <w:rPr>
          <w:rFonts w:eastAsia="Georgia" w:cs="Georgia" w:ascii="Georgia" w:hAnsi="Georgia"/>
        </w:rPr>
        <w:t xml:space="preserve">. En déduire </w:t>
      </w:r>
      <m:oMath>
        <m:sSub>
          <m:sSubPr/>
          <m:e>
            <m:r>
              <m:rPr>
                <m:sty m:val="i"/>
              </m:rPr>
              <m:t>ε</m:t>
            </m:r>
          </m:e>
          <m:sub>
            <m:r>
              <m:rPr>
                <m:sty m:val="i"/>
              </m:rPr>
              <m:t>p</m:t>
            </m:r>
            <m:r>
              <m:rPr>
                <m:sty m:val="i"/>
              </m:rPr>
              <m:t>m</m:t>
            </m:r>
          </m:sub>
        </m:sSub>
      </m:oMath>
      <w:r>
        <w:rPr/>
        <w:t xml:space="preserve"> en fonction de </w:t>
      </w:r>
      <m:oMath>
        <m:sSub>
          <m:sSubPr/>
          <m:e>
            <m:r>
              <m:rPr>
                <m:sty m:val="b"/>
              </m:rPr>
              <m:t>B</m:t>
            </m:r>
          </m:e>
          <m:sub>
            <m:r>
              <m:rPr>
                <m:sty m:val="i"/>
              </m:rPr>
              <m:t>a</m:t>
            </m:r>
          </m:sub>
        </m:sSub>
      </m:oMath>
      <w:r>
        <w:rPr/>
        <w:t xml:space="preserve">.</w:t>
      </w:r>
    </w:p>
    <w:p>
      <w:pPr>
        <w:numPr>
          <w:ilvl w:val="0"/>
          <w:numId w:val="9"/>
        </w:numPr>
        <w:spacing w:lineRule="auto"/>
      </w:pPr>
      <w:r>
        <w:rPr/>
        <w:t xml:space="preserve">Le champ </w:t>
      </w:r>
      <m:oMath>
        <m:sSub>
          <m:sSubPr/>
          <m:e>
            <m:r>
              <m:rPr>
                <m:sty m:val="b"/>
              </m:rPr>
              <m:t>B</m:t>
            </m:r>
          </m:e>
          <m:sub>
            <m:r>
              <m:rPr>
                <m:sty m:val="i"/>
              </m:rPr>
              <m:t>a</m:t>
            </m:r>
          </m:sub>
        </m:sSub>
      </m:oMath>
      <w:r>
        <w:rPr/>
        <w:t xml:space="preserve"> n'est plus uniforme mais varie faiblement sur une distance de l'ordre de grandeur du rayon </w:t>
      </w:r>
      <m:oMath>
        <m:r>
          <m:rPr>
            <m:sty m:val="i"/>
          </m:rPr>
          <m:t>R</m:t>
        </m:r>
      </m:oMath>
      <w:r>
        <w:rPr>
          <w:rFonts w:eastAsia="Georgia" w:cs="Georgia" w:ascii="Georgia" w:hAnsi="Georgia"/>
        </w:rPr>
        <w:t xml:space="preserve"> de la sphère. Montrer par un raisonnement énergétique que cette dernière est repoussée vers les régions de plus faible champ (lévitation magnétique).</w:t>
      </w:r>
    </w:p>
    <w:p>
      <w:pPr>
        <w:spacing w:lineRule="auto"/>
        <w:ind w:left="2265" w:right="2265"/>
        <w:jc w:val="center"/>
      </w:pPr>
      <w:r>
        <w:rPr>
          <w:rFonts w:eastAsia="Georgia" w:cs="Georgia" w:ascii="Georgia" w:hAnsi="Georgia"/>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1"/>
      <w:numFmt w:val="decimal"/>
      <w:lvlText w:val="%1."/>
      <w:lvlJc w:val="left"/>
      <w:pPr>
        <w:tabs>
          <w:tab w:val="num" w:pos="1080"/>
        </w:tabs>
        <w:ind w:left="720" w:hanging="360"/>
      </w:pPr>
    </w:lvl>
  </w:abstractNum>
  <w:abstractNum w:abstractNumId="9">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3a81f691bc81c6653dc97a5d9e4b2bb79c71586.jpg" TargetMode="Internal"/><Relationship Id="rId6" Type="http://schemas.openxmlformats.org/officeDocument/2006/relationships/image" Target="media/image-71fece1179ea063def904ff359edacc0362eded3.jpg" TargetMode="Internal"/><Relationship Id="rId7" Type="http://schemas.openxmlformats.org/officeDocument/2006/relationships/image" Target="media/image-7b03f14d09de9063c93db7999c555d75b5f60daa.jpg" TargetMode="Internal"/><Relationship Id="rId8" Type="http://schemas.openxmlformats.org/officeDocument/2006/relationships/image" Target="media/image-346c65b7cfa061f0a64a1212e60fd1c79ec75962.jpg" TargetMode="Internal"/><Relationship Id="rId9" Type="http://schemas.openxmlformats.org/officeDocument/2006/relationships/image" Target="media/image-83c0a7f4cc2c2d5cbc708aec9a09421d9ca4273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2025-09-04T20:46:49.501Z</dcterms:created>
  <dcterms:modified xsi:type="dcterms:W3CDTF">2025-09-04T20:46:49.501Z</dcterms:modified>
</cp:coreProperties>
</file>