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EPREUVE SPECIFIQUE - FILIERE MP</w:t>
      </w:r>
    </w:p>
    <w:p>
      <w:pPr>
        <w:spacing w:line="271" w:before="330" w:lineRule="auto"/>
      </w:pPr>
      <w:r>
        <w:rPr>
          <w:b/>
          <w:sz w:val="42"/>
        </w:rPr>
        <w:t xml:space="preserve">PHYSIQUE 2</w:t>
      </w:r>
    </w:p>
    <w:p>
      <w:pPr>
        <w:spacing w:after="220" w:lineRule="auto"/>
      </w:pPr>
      <w:r>
        <w:rPr>
          <w:rFonts w:eastAsia="Georgia" w:cs="Georgia" w:ascii="Georgia" w:hAnsi="Georgia"/>
        </w:rPr>
        <w:t xml:space="preserve">Durée : 4 heures</w:t>
      </w:r>
      <w:r>
        <w:rPr/>
        <w:br w:type="textWrapping"/>
      </w:r>
      <w:r>
        <w:rPr>
          <w:rFonts w:eastAsia="Georgia" w:cs="Georgia" w:ascii="Georgia" w:hAnsi="Georgia"/>
        </w:rPr>
        <w:t xml:space="preserve">N.B. : Le candidat attachera la plus grande importance à la clarté, à la précision et à la concision de la rédaction. Si un candidat est amené à repérer ce qui peut lui sembler être une erreur d'énoncé, il le signalera sur sa copie et devra poursuivre sa composition en expliquant les raisons des initiatives qu'il a été amené à prendre.</w:t>
      </w:r>
    </w:p>
    <w:p>
      <w:pPr>
        <w:spacing w:line="271" w:before="330" w:lineRule="auto"/>
      </w:pPr>
      <w:r>
        <w:rPr>
          <w:rFonts w:eastAsia="Georgia" w:cs="Georgia" w:ascii="Georgia" w:hAnsi="Georgia"/>
          <w:b/>
          <w:sz w:val="42"/>
        </w:rPr>
        <w:t xml:space="preserve">Les calculatrices sont autorisées</w:t>
      </w:r>
    </w:p>
    <w:p>
      <w:pPr>
        <w:spacing w:after="220" w:lineRule="auto"/>
      </w:pPr>
      <w:r>
        <w:rPr>
          <w:rFonts w:eastAsia="Georgia" w:cs="Georgia" w:ascii="Georgia" w:hAnsi="Georgia"/>
        </w:rPr>
        <w:t xml:space="preserve">Le sujet comporte quatre parties indépendantes.</w:t>
      </w:r>
      <w:r>
        <w:rPr/>
        <w:br w:type="textWrapping"/>
      </w:r>
      <w:r>
        <w:rPr>
          <w:rFonts w:eastAsia="Georgia" w:cs="Georgia" w:ascii="Georgia" w:hAnsi="Georgia"/>
        </w:rPr>
        <w:t xml:space="preserve">Les parties I et II portent sur l'optique (de la page 2 à la page 8).</w:t>
      </w:r>
      <w:r>
        <w:rPr/>
        <w:br w:type="textWrapping"/>
      </w:r>
      <w:r>
        <w:rPr>
          <w:rFonts w:eastAsia="Georgia" w:cs="Georgia" w:ascii="Georgia" w:hAnsi="Georgia"/>
        </w:rPr>
        <w:t xml:space="preserve">Les parties III et IV portent sur l'électromagnétisme (de la page 9 à la page 15).</w:t>
      </w:r>
    </w:p>
    <w:p>
      <w:pPr>
        <w:spacing w:line="271" w:before="330" w:lineRule="auto"/>
      </w:pPr>
      <w:r>
        <w:rPr>
          <w:b/>
          <w:sz w:val="42"/>
        </w:rPr>
        <w:t xml:space="preserve">OPTIQUE</w:t>
      </w:r>
    </w:p>
    <w:p>
      <w:pPr>
        <w:spacing w:after="220" w:lineRule="auto"/>
      </w:pPr>
      <w:r>
        <w:rPr>
          <w:rFonts w:eastAsia="Georgia" w:cs="Georgia" w:ascii="Georgia" w:hAnsi="Georgia"/>
        </w:rPr>
        <w:t xml:space="preserve">Les notations sont telles que tout paramètre relatif à un objet sera indicé avec un o tandis que tout paramètre lié à une image le sera par un i. Les questions à l'intérieur des parties I et II sont largement indépendantes.</w:t>
      </w:r>
    </w:p>
    <w:p>
      <w:pPr>
        <w:spacing w:line="271" w:before="330" w:lineRule="auto"/>
      </w:pPr>
      <w:r>
        <w:rPr>
          <w:rFonts w:eastAsia="Georgia" w:cs="Georgia" w:ascii="Georgia" w:hAnsi="Georgia"/>
          <w:b/>
          <w:sz w:val="42"/>
        </w:rPr>
        <w:t xml:space="preserve">PARTIE I. TÉLESCOPES AU SOL ET EN ASSOCIATION</w:t>
      </w:r>
    </w:p>
    <w:p>
      <w:pPr>
        <w:spacing w:after="220" w:lineRule="auto"/>
      </w:pPr>
      <w:r>
        <w:rPr>
          <w:rFonts w:eastAsia="Georgia" w:cs="Georgia" w:ascii="Georgia" w:hAnsi="Georgia"/>
        </w:rPr>
        <w:t xml:space="preserve">Le premier des quatre principaux télescopes du «Très Grand Télescope» (acronyme anglo-saxon VLT) installé au sommet du Cerro Paranal, au Chili, a été prénommé Antu (Soleil en langue mapuche) et a été mis en service en 1998. Comme tous les télescopes du VLT, il est de type Ritchey - Chrétien, avec un des quatre foyers de type Cassegrain.</w:t>
      </w:r>
      <w:r>
        <w:rPr/>
        <w:br w:type="textWrapping"/>
      </w:r>
      <w:r>
        <w:rPr>
          <w:rFonts w:eastAsia="Georgia" w:cs="Georgia" w:ascii="Georgia" w:hAnsi="Georgia"/>
        </w:rPr>
        <w:t xml:space="preserve">On étudiera un montage interférométrique à deux télescopes. Outre le télescope Antu du VLT, appelé </w:t>
      </w:r>
      <m:oMath>
        <m:sSub>
          <m:sSubPr/>
          <m:e>
            <m:r>
              <m:rPr>
                <m:sty m:val="i"/>
              </m:rPr>
              <m:t>T</m:t>
            </m:r>
          </m:e>
          <m:sub>
            <m:r>
              <m:rPr>
                <m:sty m:val="p"/>
              </m:rPr>
              <m:t>1</m:t>
            </m:r>
          </m:sub>
        </m:sSub>
      </m:oMath>
      <w:r>
        <w:rPr>
          <w:rFonts w:eastAsia="Georgia" w:cs="Georgia" w:ascii="Georgia" w:hAnsi="Georgia"/>
        </w:rPr>
        <w:t xml:space="preserve"> par la suite, le montage considéré inclut également Kueyen (Lune en langue mapuche), télescope mis en service en 1999 et appelé </w:t>
      </w:r>
      <m:oMath>
        <m:sSub>
          <m:sSubPr/>
          <m:e>
            <m:r>
              <m:rPr>
                <m:sty m:val="i"/>
              </m:rPr>
              <m:t>T</m:t>
            </m:r>
          </m:e>
          <m:sub>
            <m:r>
              <m:rPr>
                <m:sty m:val="p"/>
              </m:rPr>
              <m:t>2</m:t>
            </m:r>
          </m:sub>
        </m:sSub>
      </m:oMath>
      <w:r>
        <w:rPr/>
        <w:t xml:space="preserve">.</w:t>
      </w:r>
    </w:p>
    <w:p>
      <w:pPr>
        <w:spacing w:lineRule="auto"/>
        <w:jc w:val="center"/>
      </w:pPr>
      <w:r>
        <w:rPr/>
        <w:drawing>
          <wp:inline distB="0" distL="0" distR="0" distT="0">
            <wp:extent cx="5486400" cy="4455563"/>
            <wp:effectExtent b="0" l="0" r="0" t="0"/>
            <wp:docPr id="1" name="image-39f4e5092492af8af1863510d977a008fdb27946.jpg"/>
            <a:graphic>
              <a:graphicData uri="http://schemas.openxmlformats.org/drawingml/2006/picture">
                <pic:pic>
                  <pic:nvPicPr>
                    <pic:cNvPr id="1" name="image-39f4e5092492af8af1863510d977a008fdb27946.jpg" descr=""/>
                    <pic:cNvPicPr/>
                  </pic:nvPicPr>
                  <pic:blipFill>
                    <a:blip r:embed="rId5" cstate="print"/>
                    <a:srcRect b="0" l="0" r="0" t="0"/>
                    <a:stretch>
                      <a:fillRect/>
                    </a:stretch>
                  </pic:blipFill>
                  <pic:spPr>
                    <a:xfrm>
                      <a:off x="0" y="0"/>
                      <a:ext cx="5486400" cy="4455563"/>
                    </a:xfrm>
                    <a:prstGeom prst="rect"/>
                  </pic:spPr>
                </pic:pic>
              </a:graphicData>
            </a:graphic>
          </wp:inline>
        </w:drawing>
      </w:r>
    </w:p>
    <w:p>
      <w:pPr>
        <w:spacing w:lineRule="auto"/>
      </w:pPr>
      <w:r>
        <w:rPr>
          <w:rFonts w:eastAsia="Georgia" w:cs="Georgia" w:ascii="Georgia" w:hAnsi="Georgia"/>
        </w:rPr>
        <w:t xml:space="preserve">Figure 1: montage interférométrique</w:t>
      </w:r>
    </w:p>
    <w:p>
      <w:pPr>
        <w:spacing w:after="220" w:lineRule="auto"/>
      </w:pPr>
      <w:r>
        <w:rPr>
          <w:rFonts w:eastAsia="Georgia" w:cs="Georgia" w:ascii="Georgia" w:hAnsi="Georgia"/>
        </w:rPr>
        <w:t xml:space="preserve">Les deux télescopes </w:t>
      </w:r>
      <m:oMath>
        <m:sSub>
          <m:sSubPr/>
          <m:e>
            <m:r>
              <m:rPr>
                <m:sty m:val="i"/>
              </m:rPr>
              <m:t>T</m:t>
            </m:r>
          </m:e>
          <m:sub>
            <m:r>
              <m:rPr>
                <m:sty m:val="p"/>
              </m:rPr>
              <m:t>1</m:t>
            </m:r>
          </m:sub>
        </m:sSub>
      </m:oMath>
      <w:r>
        <w:rPr/>
        <w:t xml:space="preserve"> et </w:t>
      </w:r>
      <m:oMath>
        <m:sSub>
          <m:sSubPr/>
          <m:e>
            <m:r>
              <m:rPr>
                <m:sty m:val="i"/>
              </m:rPr>
              <m:t>T</m:t>
            </m:r>
          </m:e>
          <m:sub>
            <m:r>
              <m:rPr>
                <m:sty m:val="p"/>
              </m:rPr>
              <m:t>2</m:t>
            </m:r>
          </m:sub>
        </m:sSub>
      </m:oMath>
      <w:r>
        <w:rPr>
          <w:rFonts w:eastAsia="Georgia" w:cs="Georgia" w:ascii="Georgia" w:hAnsi="Georgia"/>
        </w:rPr>
        <w:t xml:space="preserve"> sont identiques, et le diamètre de leurs ouvertures circulaires est négligeable devant la longueur </w:t>
      </w:r>
      <m:oMath>
        <m:sSub>
          <m:sSubPr/>
          <m:e>
            <m:r>
              <m:rPr>
                <m:sty m:val="i"/>
              </m:rPr>
              <m:t>T</m:t>
            </m:r>
          </m:e>
          <m:sub>
            <m:r>
              <m:rPr>
                <m:sty m:val="p"/>
              </m:rPr>
              <m:t>2</m:t>
            </m:r>
          </m:sub>
        </m:sSub>
        <m:sSub>
          <m:sSubPr/>
          <m:e>
            <m:r>
              <m:rPr>
                <m:sty m:val="i"/>
              </m:rPr>
              <m:t>T</m:t>
            </m:r>
          </m:e>
          <m:sub>
            <m:r>
              <m:rPr>
                <m:sty m:val="p"/>
              </m:rPr>
              <m:t>1</m:t>
            </m:r>
          </m:sub>
        </m:sSub>
        <m:r>
          <m:rPr>
            <m:sty m:val="p"/>
          </m:rPr>
          <m:t>=</m:t>
        </m:r>
        <m:r>
          <m:rPr>
            <m:sty m:val="i"/>
          </m:rPr>
          <m:t>b</m:t>
        </m:r>
      </m:oMath>
      <w:r>
        <w:rPr/>
        <w:t xml:space="preserve"> de la ligne de base (de milieu </w:t>
      </w:r>
      <m:oMath>
        <m:r>
          <m:rPr>
            <m:sty m:val="i"/>
          </m:rPr>
          <m:t>T</m:t>
        </m:r>
      </m:oMath>
      <w:r>
        <w:rPr/>
        <w:t xml:space="preserve"> ) qui joint les deux instruments. La position moyenne </w:t>
      </w:r>
      <m:oMath>
        <m:r>
          <m:rPr>
            <m:sty m:val="p"/>
          </m:rPr>
          <m:t>Ω</m:t>
        </m:r>
      </m:oMath>
      <w:r>
        <w:rPr>
          <w:rFonts w:eastAsia="Georgia" w:cs="Georgia" w:ascii="Georgia" w:hAnsi="Georgia"/>
        </w:rPr>
        <w:t xml:space="preserve"> d'un système stellaire binaire, c'est-à-dire une étoile double symétrique avec deux contributions égales de l'éclairement </w:t>
      </w:r>
      <m:oMath>
        <m:sSub>
          <m:sSubPr/>
          <m:e>
            <m:r>
              <m:rPr>
                <m:sty m:val="i"/>
              </m:rPr>
              <m:t>I</m:t>
            </m:r>
          </m:e>
          <m:sub>
            <m:r>
              <m:rPr>
                <m:sty m:val="p"/>
              </m:rPr>
              <m:t>0</m:t>
            </m:r>
          </m:sub>
        </m:sSub>
      </m:oMath>
      <w:r>
        <w:rPr>
          <w:rFonts w:eastAsia="Georgia" w:cs="Georgia" w:ascii="Georgia" w:hAnsi="Georgia"/>
        </w:rPr>
        <w:t xml:space="preserve">, est repérée par l'angle </w:t>
      </w:r>
      <m:oMath>
        <m:r>
          <m:rPr>
            <m:sty m:val="i"/>
          </m:rPr>
          <m:t>α</m:t>
        </m:r>
      </m:oMath>
      <w:r>
        <w:rPr/>
        <w:t xml:space="preserve"> que fait la direction </w:t>
      </w:r>
      <m:oMath>
        <m:r>
          <m:rPr>
            <m:sty m:val="i"/>
          </m:rPr>
          <m:t>T</m:t>
        </m:r>
        <m:r>
          <m:rPr>
            <m:sty m:val="p"/>
          </m:rPr>
          <m:t>Ω</m:t>
        </m:r>
      </m:oMath>
      <w:r>
        <w:rPr/>
        <w:t xml:space="preserve"> avec la normale en </w:t>
      </w:r>
      <m:oMath>
        <m:r>
          <m:rPr>
            <m:sty m:val="i"/>
          </m:rPr>
          <m:t>T</m:t>
        </m:r>
      </m:oMath>
      <w:r>
        <w:rPr>
          <w:rFonts w:eastAsia="Georgia" w:cs="Georgia" w:ascii="Georgia" w:hAnsi="Georgia"/>
        </w:rPr>
        <w:t xml:space="preserve"> à la ligne de base. On pose </w:t>
      </w:r>
      <m:oMath>
        <m:r>
          <m:rPr>
            <m:sty m:val="i"/>
          </m:rPr>
          <m:t>D</m:t>
        </m:r>
        <m:r>
          <m:rPr>
            <m:sty m:val="p"/>
          </m:rPr>
          <m:t>=</m:t>
        </m:r>
        <m:r>
          <m:rPr>
            <m:sty m:val="i"/>
          </m:rPr>
          <m:t>T</m:t>
        </m:r>
        <m:r>
          <m:rPr>
            <m:sty m:val="p"/>
          </m:rPr>
          <m:t>Ω</m:t>
        </m:r>
      </m:oMath>
      <w:r>
        <w:rPr/>
        <w:t xml:space="preserve">. Les positions </w:t>
      </w:r>
      <m:oMath>
        <m:sSub>
          <m:sSubPr/>
          <m:e>
            <m:r>
              <m:rPr>
                <m:sty m:val="i"/>
              </m:rPr>
              <m:t>x</m:t>
            </m:r>
          </m:e>
          <m:sub>
            <m:r>
              <m:rPr>
                <m:sty m:val="p"/>
              </m:rPr>
              <m:t>1</m:t>
            </m:r>
          </m:sub>
        </m:sSub>
      </m:oMath>
      <w:r>
        <w:rPr/>
        <w:t xml:space="preserve"> et </w:t>
      </w:r>
      <m:oMath>
        <m:sSub>
          <m:sSubPr/>
          <m:e>
            <m:r>
              <m:rPr>
                <m:sty m:val="i"/>
              </m:rPr>
              <m:t>x</m:t>
            </m:r>
          </m:e>
          <m:sub>
            <m:r>
              <m:rPr>
                <m:sty m:val="p"/>
              </m:rPr>
              <m:t>2</m:t>
            </m:r>
          </m:sub>
        </m:sSub>
        <m:r>
          <m:rPr>
            <m:sty m:val="p"/>
          </m:rPr>
          <m:t>=</m:t>
        </m:r>
        <m:r>
          <m:rPr>
            <m:sty m:val="p"/>
          </m:rPr>
          <m:t>−</m:t>
        </m:r>
        <m:sSub>
          <m:sSubPr/>
          <m:e>
            <m:r>
              <m:rPr>
                <m:sty m:val="i"/>
              </m:rPr>
              <m:t>x</m:t>
            </m:r>
          </m:e>
          <m:sub>
            <m:r>
              <m:rPr>
                <m:sty m:val="p"/>
              </m:rPr>
              <m:t>1</m:t>
            </m:r>
          </m:sub>
        </m:sSub>
      </m:oMath>
      <w:r>
        <w:rPr>
          <w:rFonts w:eastAsia="Georgia" w:cs="Georgia" w:ascii="Georgia" w:hAnsi="Georgia"/>
        </w:rPr>
        <w:t xml:space="preserve"> des 2 étoiles </w:t>
      </w:r>
      <m:oMath>
        <m:sSub>
          <m:sSubPr/>
          <m:e>
            <m:r>
              <m:rPr>
                <m:sty m:val="i"/>
              </m:rPr>
              <m:t>E</m:t>
            </m:r>
          </m:e>
          <m:sub>
            <m:r>
              <m:rPr>
                <m:sty m:val="p"/>
              </m:rPr>
              <m:t>1</m:t>
            </m:r>
          </m:sub>
        </m:sSub>
      </m:oMath>
      <w:r>
        <w:rPr/>
        <w:t xml:space="preserve"> et </w:t>
      </w:r>
      <m:oMath>
        <m:sSub>
          <m:sSubPr/>
          <m:e>
            <m:r>
              <m:rPr>
                <m:sty m:val="i"/>
              </m:rPr>
              <m:t>E</m:t>
            </m:r>
          </m:e>
          <m:sub>
            <m:r>
              <m:rPr>
                <m:sty m:val="p"/>
              </m:rPr>
              <m:t>2</m:t>
            </m:r>
          </m:sub>
        </m:sSub>
      </m:oMath>
      <w:r>
        <w:rPr>
          <w:rFonts w:eastAsia="Georgia" w:cs="Georgia" w:ascii="Georgia" w:hAnsi="Georgia"/>
        </w:rPr>
        <w:t xml:space="preserve"> qui constituent le système stellaire sont comptées par rapport à l'origine </w:t>
      </w:r>
      <m:oMath>
        <m:r>
          <m:rPr>
            <m:sty m:val="p"/>
          </m:rPr>
          <m:t>Ω</m:t>
        </m:r>
      </m:oMath>
      <w:r>
        <w:rPr/>
        <w:t xml:space="preserve"> de l'axe </w:t>
      </w:r>
      <m:oMath>
        <m:r>
          <m:rPr>
            <m:sty m:val="p"/>
          </m:rPr>
          <m:t>Ω</m:t>
        </m:r>
        <m:r>
          <m:rPr>
            <m:sty m:val="i"/>
          </m:rPr>
          <m:t>x</m:t>
        </m:r>
      </m:oMath>
      <w:r>
        <w:rPr>
          <w:rFonts w:eastAsia="Georgia" w:cs="Georgia" w:ascii="Georgia" w:hAnsi="Georgia"/>
        </w:rPr>
        <w:t xml:space="preserve">, ce dernier étant perpendiculaire à la direction </w:t>
      </w:r>
      <m:oMath>
        <m:r>
          <m:rPr>
            <m:sty m:val="i"/>
          </m:rPr>
          <m:t>T</m:t>
        </m:r>
        <m:r>
          <m:rPr>
            <m:sty m:val="p"/>
          </m:rPr>
          <m:t>Ω</m:t>
        </m:r>
      </m:oMath>
      <w:r>
        <w:rPr>
          <w:rFonts w:eastAsia="Georgia" w:cs="Georgia" w:ascii="Georgia" w:hAnsi="Georgia"/>
        </w:rPr>
        <w:t xml:space="preserve">. L'ensemble des caractéristiques décrites ci-dessus est apparent sur la figure 1. En outre, un dispositif annexe, dont on discutera l'usage par la suite, permet de faire interférer les ondes optiques issues des deux foyers images en introduisant une différence de marche supplémentaire </w:t>
      </w:r>
      <m:oMath>
        <m:sSub>
          <m:sSubPr/>
          <m:e>
            <m:r>
              <m:rPr>
                <m:sty m:val="i"/>
              </m:rPr>
              <m:t>L</m:t>
            </m:r>
          </m:e>
          <m:sub>
            <m:r>
              <m:rPr>
                <m:sty m:val="p"/>
              </m:rPr>
              <m:t>f</m:t>
            </m:r>
          </m:sub>
        </m:sSub>
      </m:oMath>
      <w:r>
        <w:rPr/>
        <w:t xml:space="preserve"> sur le signal issu de </w:t>
      </w:r>
      <m:oMath>
        <m:sSub>
          <m:sSubPr/>
          <m:e>
            <m:r>
              <m:rPr>
                <m:sty m:val="i"/>
              </m:rPr>
              <m:t>T</m:t>
            </m:r>
          </m:e>
          <m:sub>
            <m:r>
              <m:rPr>
                <m:sty m:val="p"/>
              </m:rPr>
              <m:t>1</m:t>
            </m:r>
          </m:sub>
        </m:sSub>
      </m:oMath>
      <w:r>
        <w:rPr/>
        <w:t xml:space="preserve">.</w:t>
      </w:r>
      <w:r>
        <w:rPr/>
        <w:br w:type="textWrapping"/>
      </w:r>
      <w:r>
        <w:rPr>
          <w:rFonts w:eastAsia="Georgia" w:cs="Georgia" w:ascii="Georgia" w:hAnsi="Georgia"/>
        </w:rPr>
        <w:t xml:space="preserve">I. 1 Exprimer les différences de marche </w:t>
      </w:r>
      <m:oMath>
        <m:sSub>
          <m:sSubPr/>
          <m:e>
            <m:r>
              <m:rPr>
                <m:sty m:val="i"/>
              </m:rPr>
              <m:t>δ</m:t>
            </m:r>
          </m:e>
          <m:sub>
            <m:r>
              <m:rPr>
                <m:sty m:val="p"/>
              </m:rPr>
              <m:t>1</m:t>
            </m:r>
          </m:sub>
        </m:sSub>
        <m:r>
          <m:rPr>
            <m:sty m:val="p"/>
          </m:rPr>
          <m:t>=</m:t>
        </m:r>
        <m:sSub>
          <m:sSubPr/>
          <m:e>
            <m:r>
              <m:rPr>
                <m:sty m:val="i"/>
              </m:rPr>
              <m:t>E</m:t>
            </m:r>
          </m:e>
          <m:sub>
            <m:r>
              <m:rPr>
                <m:sty m:val="p"/>
              </m:rPr>
              <m:t>1</m:t>
            </m:r>
          </m:sub>
        </m:sSub>
        <m:sSub>
          <m:sSubPr/>
          <m:e>
            <m:r>
              <m:rPr>
                <m:sty m:val="i"/>
              </m:rPr>
              <m:t>T</m:t>
            </m:r>
          </m:e>
          <m:sub>
            <m:r>
              <m:rPr>
                <m:sty m:val="p"/>
              </m:rPr>
              <m:t>2</m:t>
            </m:r>
          </m:sub>
        </m:sSub>
        <m:r>
          <m:rPr>
            <m:sty m:val="p"/>
          </m:rPr>
          <m:t>−</m:t>
        </m:r>
        <m:sSub>
          <m:sSubPr/>
          <m:e>
            <m:r>
              <m:rPr>
                <m:sty m:val="i"/>
              </m:rPr>
              <m:t>E</m:t>
            </m:r>
          </m:e>
          <m:sub>
            <m:r>
              <m:rPr>
                <m:sty m:val="p"/>
              </m:rPr>
              <m:t>1</m:t>
            </m:r>
          </m:sub>
        </m:sSub>
        <m:sSub>
          <m:sSubPr/>
          <m:e>
            <m:r>
              <m:rPr>
                <m:sty m:val="i"/>
              </m:rPr>
              <m:t>T</m:t>
            </m:r>
          </m:e>
          <m:sub>
            <m:r>
              <m:rPr>
                <m:sty m:val="p"/>
              </m:rPr>
              <m:t>1</m:t>
            </m:r>
          </m:sub>
        </m:sSub>
      </m:oMath>
      <w:r>
        <w:rPr/>
        <w:t xml:space="preserve"> et </w:t>
      </w:r>
      <m:oMath>
        <m:sSub>
          <m:sSubPr/>
          <m:e>
            <m:r>
              <m:rPr>
                <m:sty m:val="i"/>
              </m:rPr>
              <m:t>δ</m:t>
            </m:r>
          </m:e>
          <m:sub>
            <m:r>
              <m:rPr>
                <m:sty m:val="p"/>
              </m:rPr>
              <m:t>2</m:t>
            </m:r>
          </m:sub>
        </m:sSub>
        <m:r>
          <m:rPr>
            <m:sty m:val="p"/>
          </m:rPr>
          <m:t>=</m:t>
        </m:r>
        <m:sSub>
          <m:sSubPr/>
          <m:e>
            <m:r>
              <m:rPr>
                <m:sty m:val="i"/>
              </m:rPr>
              <m:t>E</m:t>
            </m:r>
          </m:e>
          <m:sub>
            <m:r>
              <m:rPr>
                <m:sty m:val="p"/>
              </m:rPr>
              <m:t>2</m:t>
            </m:r>
          </m:sub>
        </m:sSub>
        <m:sSub>
          <m:sSubPr/>
          <m:e>
            <m:r>
              <m:rPr>
                <m:sty m:val="i"/>
              </m:rPr>
              <m:t>T</m:t>
            </m:r>
          </m:e>
          <m:sub>
            <m:r>
              <m:rPr>
                <m:sty m:val="p"/>
              </m:rPr>
              <m:t>2</m:t>
            </m:r>
          </m:sub>
        </m:sSub>
        <m:r>
          <m:rPr>
            <m:sty m:val="p"/>
          </m:rPr>
          <m:t>−</m:t>
        </m:r>
        <m:sSub>
          <m:sSubPr/>
          <m:e>
            <m:r>
              <m:rPr>
                <m:sty m:val="i"/>
              </m:rPr>
              <m:t>E</m:t>
            </m:r>
          </m:e>
          <m:sub>
            <m:r>
              <m:rPr>
                <m:sty m:val="p"/>
              </m:rPr>
              <m:t>2</m:t>
            </m:r>
          </m:sub>
        </m:sSub>
        <m:sSub>
          <m:sSubPr/>
          <m:e>
            <m:r>
              <m:rPr>
                <m:sty m:val="i"/>
              </m:rPr>
              <m:t>T</m:t>
            </m:r>
          </m:e>
          <m:sub>
            <m:r>
              <m:rPr>
                <m:sty m:val="p"/>
              </m:rPr>
              <m:t>1</m:t>
            </m:r>
          </m:sub>
        </m:sSub>
      </m:oMath>
      <w:r>
        <w:rPr/>
        <w:t xml:space="preserve">, hors contribution </w:t>
      </w:r>
      <m:oMath>
        <m:sSub>
          <m:sSubPr/>
          <m:e>
            <m:r>
              <m:rPr>
                <m:sty m:val="i"/>
              </m:rPr>
              <m:t>L</m:t>
            </m:r>
          </m:e>
          <m:sub>
            <m:r>
              <m:rPr>
                <m:sty m:val="i"/>
              </m:rPr>
              <m:t>f</m:t>
            </m:r>
          </m:sub>
        </m:sSub>
      </m:oMath>
      <w:r>
        <w:rPr>
          <w:rFonts w:eastAsia="Georgia" w:cs="Georgia" w:ascii="Georgia" w:hAnsi="Georgia"/>
        </w:rPr>
        <w:t xml:space="preserve">. Pour faire le calcul approché de ces deux grandeurs, on remarquera que la distance </w:t>
      </w:r>
      <m:oMath>
        <m:r>
          <m:rPr>
            <m:sty m:val="i"/>
          </m:rPr>
          <m:t>D</m:t>
        </m:r>
      </m:oMath>
      <w:r>
        <w:rPr>
          <w:rFonts w:eastAsia="Georgia" w:cs="Georgia" w:ascii="Georgia" w:hAnsi="Georgia"/>
        </w:rPr>
        <w:t xml:space="preserve"> est extrêmement grande devant les autres dimensions exprimées sur la figure 1, et qu'il est alors possible pour </w:t>
      </w:r>
      <m:oMath>
        <m:sSub>
          <m:sSubPr/>
          <m:e>
            <m:r>
              <m:rPr>
                <m:sty m:val="i"/>
              </m:rPr>
              <m:t>E</m:t>
            </m:r>
          </m:e>
          <m:sub>
            <m:r>
              <m:rPr>
                <m:sty m:val="p"/>
              </m:rPr>
              <m:t>1</m:t>
            </m:r>
          </m:sub>
        </m:sSub>
      </m:oMath>
      <w:r>
        <w:rPr/>
        <w:t xml:space="preserve">, respectivement </w:t>
      </w:r>
      <m:oMath>
        <m:sSub>
          <m:sSubPr/>
          <m:e>
            <m:r>
              <m:rPr>
                <m:sty m:val="i"/>
              </m:rPr>
              <m:t>E</m:t>
            </m:r>
          </m:e>
          <m:sub>
            <m:r>
              <m:rPr>
                <m:sty m:val="p"/>
              </m:rPr>
              <m:t>2</m:t>
            </m:r>
          </m:sub>
        </m:sSub>
      </m:oMath>
      <w:r>
        <w:rPr/>
        <w:t xml:space="preserve">, de poser </w:t>
      </w:r>
      <m:oMath>
        <m:sSub>
          <m:sSubPr/>
          <m:e>
            <m:r>
              <m:rPr>
                <m:sty m:val="i"/>
              </m:rPr>
              <m:t>E</m:t>
            </m:r>
          </m:e>
          <m:sub>
            <m:r>
              <m:rPr>
                <m:sty m:val="p"/>
              </m:rPr>
              <m:t>1</m:t>
            </m:r>
          </m:sub>
        </m:sSub>
        <m:sSub>
          <m:sSubPr/>
          <m:e>
            <m:r>
              <m:rPr>
                <m:sty m:val="i"/>
              </m:rPr>
              <m:t>T</m:t>
            </m:r>
          </m:e>
          <m:sub>
            <m:r>
              <m:rPr>
                <m:sty m:val="p"/>
              </m:rPr>
              <m:t>2</m:t>
            </m:r>
          </m:sub>
        </m:sSub>
        <m:r>
          <m:rPr>
            <m:sty m:val="p"/>
          </m:rPr>
          <m:t>≈</m:t>
        </m:r>
        <m:sSub>
          <m:sSubPr/>
          <m:e>
            <m:r>
              <m:rPr>
                <m:sty m:val="i"/>
              </m:rPr>
              <m:t>E</m:t>
            </m:r>
          </m:e>
          <m:sub>
            <m:r>
              <m:rPr>
                <m:sty m:val="p"/>
              </m:rPr>
              <m:t>1</m:t>
            </m:r>
          </m:sub>
        </m:sSub>
        <m:r>
          <m:rPr>
            <m:sty m:val="i"/>
          </m:rPr>
          <m:t>H</m:t>
        </m:r>
        <m:r>
          <m:rPr>
            <m:sty m:val="p"/>
          </m:rPr>
          <m:t>+</m:t>
        </m:r>
        <m:r>
          <m:rPr>
            <m:sty m:val="i"/>
          </m:rPr>
          <m:t>H</m:t>
        </m:r>
        <m:sSub>
          <m:sSubPr/>
          <m:e>
            <m:r>
              <m:rPr>
                <m:sty m:val="i"/>
              </m:rPr>
              <m:t>T</m:t>
            </m:r>
          </m:e>
          <m:sub>
            <m:r>
              <m:rPr>
                <m:sty m:val="p"/>
              </m:rPr>
              <m:t>2</m:t>
            </m:r>
          </m:sub>
        </m:sSub>
      </m:oMath>
      <w:r>
        <w:rPr/>
        <w:t xml:space="preserve">.</w:t>
      </w:r>
      <w:r>
        <w:rPr/>
        <w:br w:type="textWrapping"/>
      </w:r>
      <w:r>
        <w:rPr/>
        <w:t xml:space="preserve">Montrer que les phases spatiales correspondantes </w:t>
      </w:r>
      <m:oMath>
        <m:sSub>
          <m:sSubPr/>
          <m:e>
            <m:r>
              <m:rPr>
                <m:sty m:val="i"/>
              </m:rPr>
              <m:t>ϕ</m:t>
            </m:r>
          </m:e>
          <m:sub>
            <m:r>
              <m:rPr>
                <m:sty m:val="i"/>
              </m:rPr>
              <m:t>k</m:t>
            </m:r>
          </m:sub>
        </m:sSub>
        <m:r>
          <m:rPr>
            <m:sty m:val="p"/>
          </m:rPr>
          <m:t>(</m:t>
        </m:r>
        <m:r>
          <m:rPr>
            <m:sty m:val="i"/>
          </m:rPr>
          <m:t>k</m:t>
        </m:r>
        <m:r>
          <m:rPr>
            <m:sty m:val="p"/>
          </m:rPr>
          <m:t>=</m:t>
        </m:r>
        <m:r>
          <m:rPr>
            <m:sty m:val="p"/>
          </m:rPr>
          <m:t>1</m:t>
        </m:r>
        <m:r>
          <m:rPr>
            <m:sty m:val="p"/>
          </m:rPr>
          <m:t>,</m:t>
        </m:r>
        <m:r>
          <m:rPr>
            <m:sty m:val="p"/>
          </m:rPr>
          <m:t>2</m:t>
        </m:r>
        <m:r>
          <m:rPr>
            <m:sty m:val="p"/>
          </m:rPr>
          <m:t>)</m:t>
        </m:r>
      </m:oMath>
      <w:r>
        <w:rPr>
          <w:rFonts w:eastAsia="Georgia" w:cs="Georgia" w:ascii="Georgia" w:hAnsi="Georgia"/>
        </w:rPr>
        <w:t xml:space="preserve"> qui prennent en compte toutes les contributions des différences de marche peuvent se mettre sous la forme :</w:t>
      </w:r>
    </w:p>
    <w:p>
      <w:pPr>
        <w:spacing w:after="220" w:lineRule="auto"/>
      </w:pPr>
      <m:oMathPara>
        <m:oMath>
          <m:sSub>
            <m:sSubPr/>
            <m:e>
              <m:r>
                <m:rPr>
                  <m:sty m:val="i"/>
                </m:rPr>
                <m:t>ϕ</m:t>
              </m:r>
            </m:e>
            <m:sub>
              <m:r>
                <m:rPr>
                  <m:sty m:val="i"/>
                </m:rPr>
                <m:t>k</m:t>
              </m:r>
            </m:sub>
          </m:sSub>
          <m:r>
            <m:rPr>
              <m:sty m:val="p"/>
            </m:rPr>
            <m:t>=</m:t>
          </m:r>
          <m:f>
            <m:fPr>
              <m:ctrlPr>
                <w:rPr>
                  <w:rFonts w:ascii="Cambria Math" w:hAnsi="Cambria Math"/>
                </w:rPr>
              </m:ctrlPr>
            </m:fPr>
            <m:num>
              <m:r>
                <m:rPr>
                  <m:sty m:val="p"/>
                </m:rPr>
                <m:t>2</m:t>
              </m:r>
              <m:r>
                <m:rPr>
                  <m:sty m:val="i"/>
                </m:rPr>
                <m:t>π</m:t>
              </m:r>
            </m:num>
            <m:den>
              <m:r>
                <m:rPr>
                  <m:sty m:val="i"/>
                </m:rPr>
                <m:t>λ</m:t>
              </m:r>
            </m:den>
          </m:f>
          <m:d>
            <m:dPr>
              <m:begChr m:val="("/>
              <m:endChr m:val=")"/>
              <m:ctrlPr>
                <w:rPr>
                  <w:rFonts w:ascii="Cambria Math" w:hAnsi="Cambria Math"/>
                </w:rPr>
              </m:ctrlPr>
            </m:dPr>
            <m:e>
              <m:f>
                <m:fPr>
                  <m:ctrlPr>
                    <w:rPr>
                      <w:rFonts w:ascii="Cambria Math" w:hAnsi="Cambria Math"/>
                    </w:rPr>
                  </m:ctrlPr>
                </m:fPr>
                <m:num>
                  <m:r>
                    <m:rPr>
                      <m:sty m:val="i"/>
                    </m:rPr>
                    <m:t>X</m:t>
                  </m:r>
                  <m:sSub>
                    <m:sSubPr/>
                    <m:e>
                      <m:r>
                        <m:rPr>
                          <m:sty m:val="i"/>
                        </m:rPr>
                        <m:t>x</m:t>
                      </m:r>
                    </m:e>
                    <m:sub>
                      <m:r>
                        <m:rPr>
                          <m:sty m:val="i"/>
                        </m:rPr>
                        <m:t>k</m:t>
                      </m:r>
                    </m:sub>
                  </m:sSub>
                </m:num>
                <m:den>
                  <m:r>
                    <m:rPr>
                      <m:sty m:val="i"/>
                    </m:rPr>
                    <m:t>D</m:t>
                  </m:r>
                </m:den>
              </m:f>
              <m:r>
                <m:rPr>
                  <m:sty m:val="p"/>
                </m:rPr>
                <m:t>+</m:t>
              </m:r>
              <m:r>
                <m:rPr>
                  <m:sty m:val="i"/>
                </m:rPr>
                <m:t>b</m:t>
              </m:r>
              <m:r>
                <m:rPr>
                  <m:sty m:val="p"/>
                </m:rPr>
                <m:t>sin</m:t>
              </m:r>
              <m:r>
                <m:rPr>
                  <m:sty m:val="p"/>
                </m:rPr>
                <m:t>⁡</m:t>
              </m:r>
              <m:r>
                <m:rPr>
                  <m:sty m:val="i"/>
                </m:rPr>
                <m:t>α</m:t>
              </m:r>
              <m:r>
                <m:rPr>
                  <m:sty m:val="p"/>
                </m:rPr>
                <m:t>−</m:t>
              </m:r>
              <m:sSub>
                <m:sSubPr/>
                <m:e>
                  <m:r>
                    <m:rPr>
                      <m:sty m:val="i"/>
                    </m:rPr>
                    <m:t>L</m:t>
                  </m:r>
                </m:e>
                <m:sub>
                  <m:r>
                    <m:rPr>
                      <m:sty m:val="i"/>
                    </m:rPr>
                    <m:t>f</m:t>
                  </m:r>
                </m:sub>
              </m:sSub>
            </m:e>
          </m:d>
          <m:r>
            <m:rPr>
              <m:sty m:val="p"/>
            </m:rPr>
            <m:t>,</m:t>
          </m:r>
        </m:oMath>
      </m:oMathPara>
    </w:p>
    <w:p>
      <w:pPr>
        <w:spacing w:after="220" w:lineRule="auto"/>
      </w:pPr>
      <w:r>
        <w:rPr/>
        <w:t xml:space="preserve">avec </w:t>
      </w:r>
      <m:oMath>
        <m:r>
          <m:rPr>
            <m:sty m:val="i"/>
          </m:rPr>
          <m:t>λ</m:t>
        </m:r>
      </m:oMath>
      <w:r>
        <w:rPr>
          <w:rFonts w:eastAsia="Georgia" w:cs="Georgia" w:ascii="Georgia" w:hAnsi="Georgia"/>
        </w:rPr>
        <w:t xml:space="preserve"> la longueur d'onde supposée monochromatique émise par les étoiles </w:t>
      </w:r>
      <m:oMath>
        <m:sSub>
          <m:sSubPr/>
          <m:e>
            <m:r>
              <m:rPr>
                <m:sty m:val="i"/>
              </m:rPr>
              <m:t>E</m:t>
            </m:r>
          </m:e>
          <m:sub>
            <m:r>
              <m:rPr>
                <m:sty m:val="p"/>
              </m:rPr>
              <m:t>1</m:t>
            </m:r>
          </m:sub>
        </m:sSub>
      </m:oMath>
      <w:r>
        <w:rPr/>
        <w:t xml:space="preserve"> et </w:t>
      </w:r>
      <m:oMath>
        <m:sSub>
          <m:sSubPr/>
          <m:e>
            <m:r>
              <m:rPr>
                <m:sty m:val="i"/>
              </m:rPr>
              <m:t>E</m:t>
            </m:r>
          </m:e>
          <m:sub>
            <m:r>
              <m:rPr>
                <m:sty m:val="p"/>
              </m:rPr>
              <m:t>2</m:t>
            </m:r>
          </m:sub>
        </m:sSub>
        <m:r>
          <m:rPr>
            <m:sty m:val="p"/>
          </m:rPr>
          <m:t>,</m:t>
        </m:r>
        <m:sSub>
          <m:sSubPr/>
          <m:e>
            <m:r>
              <m:rPr>
                <m:sty m:val="i"/>
              </m:rPr>
              <m:t>x</m:t>
            </m:r>
          </m:e>
          <m:sub>
            <m:r>
              <m:rPr>
                <m:sty m:val="i"/>
              </m:rPr>
              <m:t>k</m:t>
            </m:r>
          </m:sub>
        </m:sSub>
        <m:r>
          <m:rPr>
            <m:sty m:val="p"/>
          </m:rPr>
          <m:t>(</m:t>
        </m:r>
        <m:r>
          <m:rPr>
            <m:sty m:val="i"/>
          </m:rPr>
          <m:t>k</m:t>
        </m:r>
        <m:r>
          <m:rPr>
            <m:sty m:val="p"/>
          </m:rPr>
          <m:t>=</m:t>
        </m:r>
        <m:r>
          <m:rPr>
            <m:sty m:val="p"/>
          </m:rPr>
          <m:t>1</m:t>
        </m:r>
        <m:r>
          <m:rPr>
            <m:sty m:val="p"/>
          </m:rPr>
          <m:t>,</m:t>
        </m:r>
        <m:r>
          <m:rPr>
            <m:sty m:val="p"/>
          </m:rPr>
          <m:t>2</m:t>
        </m:r>
        <m:r>
          <m:rPr>
            <m:sty m:val="p"/>
          </m:rPr>
          <m:t>)</m:t>
        </m:r>
      </m:oMath>
      <w:r>
        <w:rPr/>
        <w:t xml:space="preserve"> leurs positions et </w:t>
      </w:r>
      <m:oMath>
        <m:r>
          <m:rPr>
            <m:sty m:val="i"/>
          </m:rPr>
          <m:t>X</m:t>
        </m:r>
      </m:oMath>
      <w:r>
        <w:rPr/>
        <w:t xml:space="preserve"> une longueur que l'on explicitera.</w:t>
      </w:r>
      <w:r>
        <w:rPr/>
        <w:br w:type="textWrapping"/>
      </w:r>
      <w:r>
        <w:rPr>
          <w:rFonts w:eastAsia="Georgia" w:cs="Georgia" w:ascii="Georgia" w:hAnsi="Georgia"/>
        </w:rPr>
        <w:t xml:space="preserve">I. 2 La contribution à l'intensité </w:t>
      </w:r>
      <m:oMath>
        <m:sSub>
          <m:sSubPr/>
          <m:e>
            <m:r>
              <m:rPr>
                <m:sty m:val="i"/>
              </m:rPr>
              <m:t>I</m:t>
            </m:r>
          </m:e>
          <m:sub>
            <m:r>
              <m:rPr>
                <m:sty m:val="i"/>
              </m:rPr>
              <m:t>k</m:t>
            </m:r>
          </m:sub>
        </m:sSub>
      </m:oMath>
      <w:r>
        <w:rPr>
          <w:rFonts w:eastAsia="Georgia" w:cs="Georgia" w:ascii="Georgia" w:hAnsi="Georgia"/>
        </w:rPr>
        <w:t xml:space="preserve"> est due, pour une étoile </w:t>
      </w:r>
      <m:oMath>
        <m:sSub>
          <m:sSubPr/>
          <m:e>
            <m:r>
              <m:rPr>
                <m:sty m:val="i"/>
              </m:rPr>
              <m:t>E</m:t>
            </m:r>
          </m:e>
          <m:sub>
            <m:r>
              <m:rPr>
                <m:sty m:val="i"/>
              </m:rPr>
              <m:t>k</m:t>
            </m:r>
          </m:sub>
        </m:sSub>
      </m:oMath>
      <w:r>
        <w:rPr>
          <w:rFonts w:eastAsia="Georgia" w:cs="Georgia" w:ascii="Georgia" w:hAnsi="Georgia"/>
        </w:rPr>
        <w:t xml:space="preserve"> donnée, au système interférentiel qui résulte des phases spatiales </w:t>
      </w:r>
      <m:oMath>
        <m:sSub>
          <m:sSubPr/>
          <m:e>
            <m:r>
              <m:rPr>
                <m:sty m:val="i"/>
              </m:rPr>
              <m:t>ϕ</m:t>
            </m:r>
          </m:e>
          <m:sub>
            <m:r>
              <m:rPr>
                <m:sty m:val="i"/>
              </m:rPr>
              <m:t>k</m:t>
            </m:r>
          </m:sub>
        </m:sSub>
      </m:oMath>
      <w:r>
        <w:rPr>
          <w:rFonts w:eastAsia="Georgia" w:cs="Georgia" w:ascii="Georgia" w:hAnsi="Georgia"/>
        </w:rPr>
        <w:t xml:space="preserve">. Il est aisé de l'exprimer par la relation </w:t>
      </w:r>
      <m:oMath>
        <m:sSub>
          <m:sSubPr/>
          <m:e>
            <m:r>
              <m:rPr>
                <m:sty m:val="i"/>
              </m:rPr>
              <m:t>I</m:t>
            </m:r>
          </m:e>
          <m:sub>
            <m:r>
              <m:rPr>
                <m:sty m:val="i"/>
              </m:rPr>
              <m:t>k</m:t>
            </m:r>
          </m:sub>
        </m:sSub>
        <m:r>
          <m:rPr>
            <m:sty m:val="p"/>
          </m:rPr>
          <m:t>=</m:t>
        </m:r>
        <m:sSub>
          <m:sSubPr/>
          <m:e>
            <m:r>
              <m:rPr>
                <m:sty m:val="i"/>
              </m:rPr>
              <m:t>I</m:t>
            </m:r>
          </m:e>
          <m:sub>
            <m:r>
              <m:rPr>
                <m:sty m:val="p"/>
              </m:rPr>
              <m:t>0</m:t>
            </m:r>
          </m:sub>
        </m:sSub>
        <m:d>
          <m:dPr>
            <m:begChr m:val="("/>
            <m:endChr m:val=")"/>
            <m:ctrlPr>
              <w:rPr>
                <w:rFonts w:ascii="Cambria Math" w:hAnsi="Cambria Math"/>
              </w:rPr>
            </m:ctrlPr>
          </m:dPr>
          <m:e>
            <m:r>
              <m:rPr>
                <m:sty m:val="p"/>
              </m:rPr>
              <m:t>1</m:t>
            </m:r>
            <m:r>
              <m:rPr>
                <m:sty m:val="p"/>
              </m:rPr>
              <m:t>+</m:t>
            </m:r>
            <m:r>
              <m:rPr>
                <m:sty m:val="p"/>
              </m:rPr>
              <m:t>cos</m:t>
            </m:r>
            <m:r>
              <m:rPr>
                <m:sty m:val="p"/>
              </m:rPr>
              <m:t>⁡</m:t>
            </m:r>
            <m:sSub>
              <m:sSubPr/>
              <m:e>
                <m:r>
                  <m:rPr>
                    <m:sty m:val="i"/>
                  </m:rPr>
                  <m:t>ϕ</m:t>
                </m:r>
              </m:e>
              <m:sub>
                <m:r>
                  <m:rPr>
                    <m:sty m:val="i"/>
                  </m:rPr>
                  <m:t>k</m:t>
                </m:r>
              </m:sub>
            </m:sSub>
          </m:e>
        </m:d>
      </m:oMath>
      <w:r>
        <w:rPr/>
        <w:t xml:space="preserve">.</w:t>
      </w:r>
      <w:r>
        <w:rPr/>
        <w:br w:type="textWrapping"/>
      </w:r>
      <w:r>
        <w:rPr>
          <w:rFonts w:eastAsia="Georgia" w:cs="Georgia" w:ascii="Georgia" w:hAnsi="Georgia"/>
        </w:rPr>
        <w:t xml:space="preserve">Donner l'intensité totale </w:t>
      </w:r>
      <m:oMath>
        <m:r>
          <m:rPr>
            <m:sty m:val="i"/>
          </m:rPr>
          <m:t>I</m:t>
        </m:r>
      </m:oMath>
      <w:r>
        <w:rPr/>
        <w:t xml:space="preserve"> en fonction de </w:t>
      </w:r>
      <m:oMath>
        <m:sSub>
          <m:sSubPr/>
          <m:e>
            <m:r>
              <m:rPr>
                <m:sty m:val="i"/>
              </m:rPr>
              <m:t>I</m:t>
            </m:r>
          </m:e>
          <m:sub>
            <m:r>
              <m:rPr>
                <m:sty m:val="p"/>
              </m:rPr>
              <m:t>0</m:t>
            </m:r>
          </m:sub>
        </m:sSub>
        <m:r>
          <m:rPr>
            <m:sty m:val="p"/>
          </m:rPr>
          <m:t>,</m:t>
        </m:r>
        <m:sSub>
          <m:sSubPr/>
          <m:e>
            <m:r>
              <m:rPr>
                <m:sty m:val="i"/>
              </m:rPr>
              <m:t>ϕ</m:t>
            </m:r>
          </m:e>
          <m:sub>
            <m:r>
              <m:rPr>
                <m:sty m:val="p"/>
              </m:rPr>
              <m:t>1</m:t>
            </m:r>
          </m:sub>
        </m:sSub>
      </m:oMath>
      <w:r>
        <w:rPr/>
        <w:t xml:space="preserve"> et </w:t>
      </w:r>
      <m:oMath>
        <m:sSub>
          <m:sSubPr/>
          <m:e>
            <m:r>
              <m:rPr>
                <m:sty m:val="i"/>
              </m:rPr>
              <m:t>ϕ</m:t>
            </m:r>
          </m:e>
          <m:sub>
            <m:r>
              <m:rPr>
                <m:sty m:val="p"/>
              </m:rPr>
              <m:t>2</m:t>
            </m:r>
          </m:sub>
        </m:sSub>
      </m:oMath>
      <w:r>
        <w:rPr>
          <w:rFonts w:eastAsia="Georgia" w:cs="Georgia" w:ascii="Georgia" w:hAnsi="Georgia"/>
        </w:rPr>
        <w:t xml:space="preserve">. Mettre cette intensité totale sous la forme :</w:t>
      </w:r>
    </w:p>
    <w:p>
      <w:pPr>
        <w:spacing w:after="220" w:lineRule="auto"/>
      </w:pPr>
      <m:oMathPara>
        <m:oMath>
          <m:r>
            <m:rPr>
              <m:sty m:val="i"/>
            </m:rPr>
            <m:t>I</m:t>
          </m:r>
          <m:r>
            <m:rPr>
              <m:sty m:val="p"/>
            </m:rPr>
            <m:t>=</m:t>
          </m:r>
          <m:r>
            <m:rPr>
              <m:sty m:val="p"/>
            </m:rPr>
            <m:t>2</m:t>
          </m:r>
          <m:sSub>
            <m:sSubPr/>
            <m:e>
              <m:r>
                <m:rPr>
                  <m:sty m:val="i"/>
                </m:rPr>
                <m:t>I</m:t>
              </m:r>
            </m:e>
            <m:sub>
              <m:r>
                <m:rPr>
                  <m:sty m:val="p"/>
                </m:rPr>
                <m:t>0</m:t>
              </m:r>
            </m:sub>
          </m:sSub>
          <m:d>
            <m:dPr>
              <m:begChr m:val="["/>
              <m:endChr m:val="]"/>
              <m:ctrlPr>
                <w:rPr>
                  <w:rFonts w:ascii="Cambria Math" w:hAnsi="Cambria Math"/>
                </w:rPr>
              </m:ctrlPr>
            </m:dPr>
            <m:e>
              <m:r>
                <m:rPr>
                  <m:sty m:val="p"/>
                </m:rPr>
                <m:t>1</m:t>
              </m:r>
              <m:r>
                <m:rPr>
                  <m:sty m:val="p"/>
                </m:rPr>
                <m:t>+</m:t>
              </m:r>
              <m:r>
                <m:rPr>
                  <m:sty m:val="p"/>
                </m:rPr>
                <m:t>cos</m:t>
              </m:r>
              <m:r>
                <m:rPr>
                  <m:sty m:val="p"/>
                </m:rPr>
                <m:t>⁡</m:t>
              </m:r>
              <m:d>
                <m:dPr>
                  <m:begChr m:val="("/>
                  <m:endChr m:val=")"/>
                  <m:ctrlPr>
                    <w:rPr>
                      <w:rFonts w:ascii="Cambria Math" w:hAnsi="Cambria Math"/>
                    </w:rPr>
                  </m:ctrlPr>
                </m:dPr>
                <m:e>
                  <m:f>
                    <m:fPr>
                      <m:ctrlPr>
                        <w:rPr>
                          <w:rFonts w:ascii="Cambria Math" w:hAnsi="Cambria Math"/>
                        </w:rPr>
                      </m:ctrlPr>
                    </m:fPr>
                    <m:num>
                      <m:r>
                        <m:rPr>
                          <m:sty m:val="i"/>
                        </m:rPr>
                        <m:t>π</m:t>
                      </m:r>
                      <m:r>
                        <m:rPr>
                          <m:sty m:val="i"/>
                        </m:rPr>
                        <m:t>X</m:t>
                      </m:r>
                    </m:num>
                    <m:den>
                      <m:r>
                        <m:rPr>
                          <m:sty m:val="i"/>
                        </m:rPr>
                        <m:t>λ</m:t>
                      </m:r>
                    </m:den>
                  </m:f>
                  <m:f>
                    <m:fPr>
                      <m:ctrlPr>
                        <w:rPr>
                          <w:rFonts w:ascii="Cambria Math" w:hAnsi="Cambria Math"/>
                        </w:rPr>
                      </m:ctrlPr>
                    </m:fPr>
                    <m:num>
                      <m:d>
                        <m:dPr>
                          <m:begChr m:val="("/>
                          <m:endChr m:val=")"/>
                          <m:ctrlPr>
                            <w:rPr>
                              <w:rFonts w:ascii="Cambria Math" w:hAnsi="Cambria Math"/>
                            </w:rPr>
                          </m:ctrlPr>
                        </m:dPr>
                        <m:e>
                          <m:sSub>
                            <m:sSubPr/>
                            <m:e>
                              <m:r>
                                <m:rPr>
                                  <m:sty m:val="i"/>
                                </m:rPr>
                                <m:t>x</m:t>
                              </m:r>
                            </m:e>
                            <m:sub>
                              <m:r>
                                <m:rPr>
                                  <m:sty m:val="p"/>
                                </m:rPr>
                                <m:t>2</m:t>
                              </m:r>
                            </m:sub>
                          </m:sSub>
                          <m:r>
                            <m:rPr>
                              <m:sty m:val="p"/>
                            </m:rPr>
                            <m:t>−</m:t>
                          </m:r>
                          <m:sSub>
                            <m:sSubPr/>
                            <m:e>
                              <m:r>
                                <m:rPr>
                                  <m:sty m:val="i"/>
                                </m:rPr>
                                <m:t>x</m:t>
                              </m:r>
                            </m:e>
                            <m:sub>
                              <m:r>
                                <m:rPr>
                                  <m:sty m:val="p"/>
                                </m:rPr>
                                <m:t>1</m:t>
                              </m:r>
                            </m:sub>
                          </m:sSub>
                        </m:e>
                      </m:d>
                    </m:num>
                    <m:den>
                      <m:r>
                        <m:rPr>
                          <m:sty m:val="i"/>
                        </m:rPr>
                        <m:t>D</m:t>
                      </m:r>
                    </m:den>
                  </m:f>
                </m:e>
              </m:d>
              <m:r>
                <m:rPr>
                  <m:sty m:val="p"/>
                </m:rPr>
                <m:t>cos</m:t>
              </m:r>
              <m:r>
                <m:rPr>
                  <m:sty m:val="p"/>
                </m:rPr>
                <m:t>⁡</m:t>
              </m:r>
              <m:d>
                <m:dPr>
                  <m:begChr m:val="("/>
                  <m:endChr m:val=")"/>
                  <m:ctrlPr>
                    <w:rPr>
                      <w:rFonts w:ascii="Cambria Math" w:hAnsi="Cambria Math"/>
                    </w:rPr>
                  </m:ctrlPr>
                </m:dPr>
                <m:e>
                  <m:r>
                    <m:rPr>
                      <m:sty m:val="p"/>
                    </m:rPr>
                    <m:t>2</m:t>
                  </m:r>
                  <m:r>
                    <m:rPr>
                      <m:sty m:val="i"/>
                    </m:rPr>
                    <m:t>π</m:t>
                  </m:r>
                  <m:f>
                    <m:fPr>
                      <m:ctrlPr>
                        <w:rPr>
                          <w:rFonts w:ascii="Cambria Math" w:hAnsi="Cambria Math"/>
                        </w:rPr>
                      </m:ctrlPr>
                    </m:fPr>
                    <m:num>
                      <m:r>
                        <m:rPr>
                          <m:sty m:val="i"/>
                        </m:rPr>
                        <m:t>b</m:t>
                      </m:r>
                      <m:r>
                        <m:rPr>
                          <m:sty m:val="p"/>
                        </m:rPr>
                        <m:t>sin</m:t>
                      </m:r>
                      <m:r>
                        <m:rPr>
                          <m:sty m:val="p"/>
                        </m:rPr>
                        <m:t>⁡</m:t>
                      </m:r>
                      <m:r>
                        <m:rPr>
                          <m:sty m:val="i"/>
                        </m:rPr>
                        <m:t>α</m:t>
                      </m:r>
                      <m:r>
                        <m:rPr>
                          <m:sty m:val="p"/>
                        </m:rPr>
                        <m:t>−</m:t>
                      </m:r>
                      <m:sSub>
                        <m:sSubPr/>
                        <m:e>
                          <m:r>
                            <m:rPr>
                              <m:sty m:val="i"/>
                            </m:rPr>
                            <m:t>L</m:t>
                          </m:r>
                        </m:e>
                        <m:sub>
                          <m:r>
                            <m:rPr>
                              <m:sty m:val="i"/>
                            </m:rPr>
                            <m:t>f</m:t>
                          </m:r>
                        </m:sub>
                      </m:sSub>
                    </m:num>
                    <m:den>
                      <m:r>
                        <m:rPr>
                          <m:sty m:val="i"/>
                        </m:rPr>
                        <m:t>λ</m:t>
                      </m:r>
                    </m:den>
                  </m:f>
                </m:e>
              </m:d>
            </m:e>
          </m:d>
          <m:r>
            <m:rPr>
              <m:sty m:val="p"/>
            </m:rPr>
            <m:t>.</m:t>
          </m:r>
        </m:oMath>
      </m:oMathPara>
    </w:p>
    <w:p>
      <w:pPr>
        <w:spacing w:after="220" w:lineRule="auto"/>
      </w:pPr>
      <w:r>
        <w:rPr>
          <w:rFonts w:eastAsia="Georgia" w:cs="Georgia" w:ascii="Georgia" w:hAnsi="Georgia"/>
        </w:rPr>
        <w:t xml:space="preserve">I. 3 La distance entre les télescopes Antu et Kueyen est </w:t>
      </w:r>
      <m:oMath>
        <m:r>
          <m:rPr>
            <m:sty m:val="i"/>
          </m:rPr>
          <m:t>b</m:t>
        </m:r>
        <m:r>
          <m:rPr>
            <m:sty m:val="p"/>
          </m:rPr>
          <m:t>=</m:t>
        </m:r>
        <m:r>
          <m:rPr>
            <m:sty m:val="p"/>
          </m:rPr>
          <m:t>57</m:t>
        </m:r>
        <m:r>
          <m:rPr>
            <m:sty m:val="p"/>
          </m:rPr>
          <m:t>,</m:t>
        </m:r>
        <m:r>
          <m:rPr>
            <m:sty m:val="p"/>
          </m:rPr>
          <m:t>000</m:t>
        </m:r>
        <m:r>
          <m:rPr>
            <m:nor/>
          </m:rPr>
          <m:t xml:space="preserve"> </m:t>
        </m:r>
        <m:r>
          <m:rPr>
            <m:sty m:val="p"/>
          </m:rPr>
          <m:t>m</m:t>
        </m:r>
      </m:oMath>
      <w:r>
        <w:rPr>
          <w:rFonts w:eastAsia="Georgia" w:cs="Georgia" w:ascii="Georgia" w:hAnsi="Georgia"/>
        </w:rPr>
        <w:t xml:space="preserve">. Le système binaire est à la position moyenne </w:t>
      </w:r>
      <m:oMath>
        <m:r>
          <m:rPr>
            <m:sty m:val="i"/>
          </m:rPr>
          <m:t>α</m:t>
        </m:r>
        <m:r>
          <m:rPr>
            <m:sty m:val="p"/>
          </m:rPr>
          <m:t>=</m:t>
        </m:r>
        <m:sSup>
          <m:sSupPr/>
          <m:e>
            <m:r>
              <m:rPr>
                <m:sty m:val="p"/>
              </m:rPr>
              <m:t>45</m:t>
            </m:r>
          </m:e>
          <m:sup>
            <m:r>
              <m:rPr>
                <m:sty m:val="p"/>
              </m:rPr>
              <m:t>∘</m:t>
            </m:r>
          </m:sup>
        </m:sSup>
      </m:oMath>
      <w:r>
        <w:rPr>
          <w:rFonts w:eastAsia="Georgia" w:cs="Georgia" w:ascii="Georgia" w:hAnsi="Georgia"/>
        </w:rPr>
        <w:t xml:space="preserve"> et les deux étoiles </w:t>
      </w:r>
      <m:oMath>
        <m:sSub>
          <m:sSubPr/>
          <m:e>
            <m:r>
              <m:rPr>
                <m:sty m:val="i"/>
              </m:rPr>
              <m:t>E</m:t>
            </m:r>
          </m:e>
          <m:sub>
            <m:r>
              <m:rPr>
                <m:sty m:val="p"/>
              </m:rPr>
              <m:t>1</m:t>
            </m:r>
          </m:sub>
        </m:sSub>
      </m:oMath>
      <w:r>
        <w:rPr/>
        <w:t xml:space="preserve"> et </w:t>
      </w:r>
      <m:oMath>
        <m:sSub>
          <m:sSubPr/>
          <m:e>
            <m:r>
              <m:rPr>
                <m:sty m:val="i"/>
              </m:rPr>
              <m:t>E</m:t>
            </m:r>
          </m:e>
          <m:sub>
            <m:r>
              <m:rPr>
                <m:sty m:val="p"/>
              </m:rPr>
              <m:t>2</m:t>
            </m:r>
          </m:sub>
        </m:sSub>
      </m:oMath>
      <w:r>
        <w:rPr>
          <w:rFonts w:eastAsia="Georgia" w:cs="Georgia" w:ascii="Georgia" w:hAnsi="Georgia"/>
        </w:rPr>
        <w:t xml:space="preserve"> sont supposées émettre à la même longueur d'onde de 600 nm .</w:t>
      </w:r>
      <w:r>
        <w:rPr/>
        <w:br w:type="textWrapping"/>
      </w:r>
      <w:r>
        <w:rPr/>
        <w:t xml:space="preserve">Trouver la plus petite distance angulaire </w:t>
      </w:r>
      <m:oMath>
        <m:r>
          <m:rPr>
            <m:sty m:val="i"/>
          </m:rPr>
          <m:t>θ</m:t>
        </m:r>
        <m:r>
          <m:rPr>
            <m:sty m:val="p"/>
          </m:rPr>
          <m:t>=</m:t>
        </m:r>
        <m:d>
          <m:dPr>
            <m:begChr m:val="("/>
            <m:endChr m:val=")"/>
            <m:ctrlPr>
              <w:rPr>
                <w:rFonts w:ascii="Cambria Math" w:hAnsi="Cambria Math"/>
              </w:rPr>
            </m:ctrlPr>
          </m:dPr>
          <m:e>
            <m:sSub>
              <m:sSubPr/>
              <m:e>
                <m:r>
                  <m:rPr>
                    <m:sty m:val="i"/>
                  </m:rPr>
                  <m:t>x</m:t>
                </m:r>
              </m:e>
              <m:sub>
                <m:r>
                  <m:rPr>
                    <m:sty m:val="p"/>
                  </m:rPr>
                  <m:t>2</m:t>
                </m:r>
              </m:sub>
            </m:sSub>
            <m:r>
              <m:rPr>
                <m:sty m:val="p"/>
              </m:rPr>
              <m:t>−</m:t>
            </m:r>
            <m:sSub>
              <m:sSubPr/>
              <m:e>
                <m:r>
                  <m:rPr>
                    <m:sty m:val="i"/>
                  </m:rPr>
                  <m:t>x</m:t>
                </m:r>
              </m:e>
              <m:sub>
                <m:r>
                  <m:rPr>
                    <m:sty m:val="p"/>
                  </m:rPr>
                  <m:t>1</m:t>
                </m:r>
              </m:sub>
            </m:sSub>
          </m:e>
        </m:d>
        <m:r>
          <m:rPr>
            <m:sty m:val="p"/>
          </m:rPr>
          <m:t>/</m:t>
        </m:r>
        <m:r>
          <m:rPr>
            <m:sty m:val="i"/>
          </m:rPr>
          <m:t>D</m:t>
        </m:r>
      </m:oMath>
      <w:r>
        <w:rPr>
          <w:rFonts w:eastAsia="Georgia" w:cs="Georgia" w:ascii="Georgia" w:hAnsi="Georgia"/>
        </w:rPr>
        <w:t xml:space="preserve"> détectable, exprimée en radians, pour obtenir un éclairement uniforme.</w:t>
      </w:r>
      <w:r>
        <w:rPr/>
        <w:br w:type="textWrapping"/>
      </w:r>
      <w:r>
        <w:rPr/>
        <w:t xml:space="preserve">I. 4 Calculer le contraste </w:t>
      </w:r>
      <m:oMath>
        <m:r>
          <m:rPr>
            <m:sty m:val="i"/>
          </m:rPr>
          <m:t>γ</m:t>
        </m:r>
      </m:oMath>
      <w:r>
        <w:rPr>
          <w:rFonts w:eastAsia="Georgia" w:cs="Georgia" w:ascii="Georgia" w:hAnsi="Georgia"/>
        </w:rPr>
        <w:t xml:space="preserve"> donné par </w:t>
      </w:r>
      <m:oMath>
        <m:r>
          <m:rPr>
            <m:sty m:val="i"/>
          </m:rPr>
          <m:t>γ</m:t>
        </m:r>
        <m:r>
          <m:rPr>
            <m:sty m:val="p"/>
          </m:rPr>
          <m:t>=</m:t>
        </m:r>
        <m:f>
          <m:fPr>
            <m:ctrlPr>
              <w:rPr>
                <w:rFonts w:ascii="Cambria Math" w:hAnsi="Cambria Math"/>
              </w:rPr>
            </m:ctrlPr>
          </m:fPr>
          <m:num>
            <m:sSub>
              <m:sSubPr/>
              <m:e>
                <m:r>
                  <m:rPr>
                    <m:sty m:val="i"/>
                  </m:rPr>
                  <m:t>I</m:t>
                </m:r>
              </m:e>
              <m:sub>
                <m:r>
                  <m:rPr>
                    <m:nor/>
                  </m:rPr>
                  <m:t>max </m:t>
                </m:r>
              </m:sub>
            </m:sSub>
            <m:r>
              <m:rPr>
                <m:sty m:val="p"/>
              </m:rPr>
              <m:t>−</m:t>
            </m:r>
            <m:sSub>
              <m:sSubPr/>
              <m:e>
                <m:r>
                  <m:rPr>
                    <m:sty m:val="i"/>
                  </m:rPr>
                  <m:t>I</m:t>
                </m:r>
              </m:e>
              <m:sub>
                <m:r>
                  <m:rPr>
                    <m:nor/>
                  </m:rPr>
                  <m:t>min </m:t>
                </m:r>
              </m:sub>
            </m:sSub>
          </m:num>
          <m:den>
            <m:sSub>
              <m:sSubPr/>
              <m:e>
                <m:r>
                  <m:rPr>
                    <m:sty m:val="i"/>
                  </m:rPr>
                  <m:t>I</m:t>
                </m:r>
              </m:e>
              <m:sub>
                <m:r>
                  <m:rPr>
                    <m:nor/>
                  </m:rPr>
                  <m:t>max </m:t>
                </m:r>
              </m:sub>
            </m:sSub>
            <m:r>
              <m:rPr>
                <m:sty m:val="p"/>
              </m:rPr>
              <m:t>+</m:t>
            </m:r>
            <m:sSub>
              <m:sSubPr/>
              <m:e>
                <m:r>
                  <m:rPr>
                    <m:sty m:val="i"/>
                  </m:rPr>
                  <m:t>I</m:t>
                </m:r>
              </m:e>
              <m:sub>
                <m:r>
                  <m:rPr>
                    <m:nor/>
                  </m:rPr>
                  <m:t>min </m:t>
                </m:r>
              </m:sub>
            </m:sSub>
          </m:den>
        </m:f>
      </m:oMath>
      <w:r>
        <w:rPr/>
        <w:t xml:space="preserve">.</w:t>
      </w:r>
      <w:r>
        <w:rPr/>
        <w:br w:type="textWrapping"/>
      </w:r>
      <w:r>
        <w:rPr>
          <w:rFonts w:eastAsia="Georgia" w:cs="Georgia" w:ascii="Georgia" w:hAnsi="Georgia"/>
        </w:rPr>
        <w:t xml:space="preserve">I. 5 On s'arrange généralement, via l'utilisation d'une ligne à retard, pour que </w:t>
      </w:r>
      <m:oMath>
        <m:sSub>
          <m:sSubPr/>
          <m:e>
            <m:r>
              <m:rPr>
                <m:sty m:val="i"/>
              </m:rPr>
              <m:t>L</m:t>
            </m:r>
          </m:e>
          <m:sub>
            <m:r>
              <m:rPr>
                <m:sty m:val="i"/>
              </m:rPr>
              <m:t>f</m:t>
            </m:r>
          </m:sub>
        </m:sSub>
      </m:oMath>
      <w:r>
        <w:rPr>
          <w:rFonts w:eastAsia="Georgia" w:cs="Georgia" w:ascii="Georgia" w:hAnsi="Georgia"/>
        </w:rPr>
        <w:t xml:space="preserve">, différence de marche supplémentaire mentionnée en introduction, soit égale à </w:t>
      </w:r>
      <m:oMath>
        <m:r>
          <m:rPr>
            <m:sty m:val="p"/>
          </m:rPr>
          <m:t>(</m:t>
        </m:r>
        <m:r>
          <m:rPr>
            <m:sty m:val="p"/>
          </m:rPr>
          <m:t>−</m:t>
        </m:r>
        <m:r>
          <m:rPr>
            <m:sty m:val="i"/>
          </m:rPr>
          <m:t>b</m:t>
        </m:r>
        <m:r>
          <m:rPr>
            <m:sty m:val="p"/>
          </m:rPr>
          <m:t>sin</m:t>
        </m:r>
        <m:r>
          <m:rPr>
            <m:sty m:val="p"/>
          </m:rPr>
          <m:t>⁡</m:t>
        </m:r>
        <m:r>
          <m:rPr>
            <m:sty m:val="i"/>
          </m:rPr>
          <m:t>α</m:t>
        </m:r>
        <m:r>
          <m:rPr>
            <m:sty m:val="p"/>
          </m:rPr>
          <m:t>)</m:t>
        </m:r>
      </m:oMath>
      <w:r>
        <w:rPr/>
        <w:t xml:space="preserve">. Quelle en est la raison?</w:t>
      </w:r>
    </w:p>
    <w:p>
      <w:pPr>
        <w:spacing w:line="271" w:before="330" w:lineRule="auto"/>
      </w:pPr>
      <w:r>
        <w:rPr>
          <w:b/>
          <w:sz w:val="42"/>
        </w:rPr>
        <w:t xml:space="preserve">I. 6</w:t>
      </w:r>
    </w:p>
    <w:p>
      <w:pPr>
        <w:spacing w:lineRule="auto"/>
        <w:jc w:val="center"/>
      </w:pPr>
      <w:r>
        <w:rPr/>
        <w:drawing>
          <wp:inline distB="0" distL="0" distR="0" distT="0">
            <wp:extent cx="5486400" cy="4537006"/>
            <wp:effectExtent b="0" l="0" r="0" t="0"/>
            <wp:docPr id="2" name="image-0754d85c05a364faa27159e7820d98820c5621b2.jpg"/>
            <a:graphic>
              <a:graphicData uri="http://schemas.openxmlformats.org/drawingml/2006/picture">
                <pic:pic>
                  <pic:nvPicPr>
                    <pic:cNvPr id="2" name="image-0754d85c05a364faa27159e7820d98820c5621b2.jpg" descr=""/>
                    <pic:cNvPicPr/>
                  </pic:nvPicPr>
                  <pic:blipFill>
                    <a:blip r:embed="rId6" cstate="print"/>
                    <a:srcRect b="0" l="0" r="0" t="0"/>
                    <a:stretch>
                      <a:fillRect/>
                    </a:stretch>
                  </pic:blipFill>
                  <pic:spPr>
                    <a:xfrm>
                      <a:off x="0" y="0"/>
                      <a:ext cx="5486400" cy="4537006"/>
                    </a:xfrm>
                    <a:prstGeom prst="rect"/>
                  </pic:spPr>
                </pic:pic>
              </a:graphicData>
            </a:graphic>
          </wp:inline>
        </w:drawing>
      </w:r>
    </w:p>
    <w:p>
      <w:pPr>
        <w:spacing w:lineRule="auto"/>
      </w:pPr>
      <w:r>
        <w:rPr>
          <w:rFonts w:eastAsia="Georgia" w:cs="Georgia" w:ascii="Georgia" w:hAnsi="Georgia"/>
        </w:rPr>
        <w:t xml:space="preserve">Figure 2: fibre optique à saut d'indice : profil d'indice à gauche, coupe à droite</w:t>
      </w:r>
    </w:p>
    <w:p>
      <w:pPr>
        <w:spacing w:lineRule="auto"/>
        <w:jc w:val="center"/>
      </w:pPr>
      <w:r>
        <w:rPr/>
        <w:drawing>
          <wp:inline distB="0" distL="0" distR="0" distT="0">
            <wp:extent cx="5486400" cy="3946506"/>
            <wp:effectExtent b="0" l="0" r="0" t="0"/>
            <wp:docPr id="3" name="image-8b637a0cc6bf9fe9ccd311d9dee94b647aae600f.jpg"/>
            <a:graphic>
              <a:graphicData uri="http://schemas.openxmlformats.org/drawingml/2006/picture">
                <pic:pic>
                  <pic:nvPicPr>
                    <pic:cNvPr id="3" name="image-8b637a0cc6bf9fe9ccd311d9dee94b647aae600f.jpg" descr=""/>
                    <pic:cNvPicPr/>
                  </pic:nvPicPr>
                  <pic:blipFill>
                    <a:blip r:embed="rId7" cstate="print"/>
                    <a:srcRect b="0" l="0" r="0" t="0"/>
                    <a:stretch>
                      <a:fillRect/>
                    </a:stretch>
                  </pic:blipFill>
                  <pic:spPr>
                    <a:xfrm>
                      <a:off x="0" y="0"/>
                      <a:ext cx="5486400" cy="3946506"/>
                    </a:xfrm>
                    <a:prstGeom prst="rect"/>
                  </pic:spPr>
                </pic:pic>
              </a:graphicData>
            </a:graphic>
          </wp:inline>
        </w:drawing>
      </w:r>
    </w:p>
    <w:p>
      <w:pPr>
        <w:spacing w:lineRule="auto"/>
      </w:pPr>
      <w:r>
        <w:rPr>
          <w:rFonts w:eastAsia="Georgia" w:cs="Georgia" w:ascii="Georgia" w:hAnsi="Georgia"/>
        </w:rPr>
        <w:t xml:space="preserve">Figure 2: fibre optique à saut d'indice : profil d'indice à gauche, coupe à droite</w:t>
      </w:r>
    </w:p>
    <w:p>
      <w:pPr>
        <w:spacing w:after="220" w:lineRule="auto"/>
      </w:pPr>
      <w:r>
        <w:rPr>
          <w:rFonts w:eastAsia="Georgia" w:cs="Georgia" w:ascii="Georgia" w:hAnsi="Georgia"/>
        </w:rPr>
        <w:t xml:space="preserve">Cette ligne à retard peut être réalisée à l'aide d'une fibre optique, et dans la suite de l'exercice, nous considérerons une fibre monomode à saut d'indice comme présentée figure 2, page 3. Les rayons lumineux subissent une succession de réflexions totales à l'interface entre le cœur et la gaine de la fibre.</w:t>
      </w:r>
    </w:p>
    <w:p>
      <w:pPr>
        <w:spacing w:after="220" w:lineRule="auto"/>
      </w:pPr>
      <w:r>
        <w:rPr>
          <w:rFonts w:eastAsia="Georgia" w:cs="Georgia" w:ascii="Georgia" w:hAnsi="Georgia"/>
        </w:rPr>
        <w:t xml:space="preserve">Dans toute fibre, chacun de ses constituants, c'est-à-dire cœur et gaine, doit se voir associer un coefficient de dispersion </w:t>
      </w:r>
      <m:oMath>
        <m:r>
          <m:rPr>
            <m:sty m:val="i"/>
          </m:rPr>
          <m:t>D</m:t>
        </m:r>
      </m:oMath>
      <w:r>
        <w:rPr>
          <w:rFonts w:eastAsia="Georgia" w:cs="Georgia" w:ascii="Georgia" w:hAnsi="Georgia"/>
        </w:rPr>
        <w:t xml:space="preserve"> pour deux raisons : du fait du mode guidé et de la distorsion associée à la dispersion relative au temps d'arrivée d'un signal, mais également du fait que les indices dépendent des longueurs d'onde </w:t>
      </w:r>
      <m:oMath>
        <m:r>
          <m:rPr>
            <m:sty m:val="i"/>
          </m:rPr>
          <m:t>λ</m:t>
        </m:r>
      </m:oMath>
      <w:r>
        <w:rPr>
          <w:rFonts w:eastAsia="Georgia" w:cs="Georgia" w:ascii="Georgia" w:hAnsi="Georgia"/>
        </w:rPr>
        <w:t xml:space="preserve">. Une fibre est alors définie par ses indices de réfraction </w:t>
      </w:r>
      <m:oMath>
        <m:sSub>
          <m:sSubPr/>
          <m:e>
            <m:r>
              <m:rPr>
                <m:sty m:val="i"/>
              </m:rPr>
              <m:t>n</m:t>
            </m:r>
          </m:e>
          <m:sub>
            <m:r>
              <m:rPr>
                <m:sty m:val="p"/>
              </m:rPr>
              <m:t>1</m:t>
            </m:r>
          </m:sub>
        </m:sSub>
      </m:oMath>
      <w:r>
        <w:rPr/>
        <w:t xml:space="preserve"> et </w:t>
      </w:r>
      <m:oMath>
        <m:sSub>
          <m:sSubPr/>
          <m:e>
            <m:r>
              <m:rPr>
                <m:sty m:val="i"/>
              </m:rPr>
              <m:t>n</m:t>
            </m:r>
          </m:e>
          <m:sub>
            <m:r>
              <m:rPr>
                <m:sty m:val="p"/>
              </m:rPr>
              <m:t>2</m:t>
            </m:r>
          </m:sub>
        </m:sSub>
      </m:oMath>
      <w:r>
        <w:rPr>
          <w:rFonts w:eastAsia="Georgia" w:cs="Georgia" w:ascii="Georgia" w:hAnsi="Georgia"/>
        </w:rPr>
        <w:t xml:space="preserve">, respectivement pour le cœur et la gaine, mais également par ses indices de groupe </w:t>
      </w:r>
      <m:oMath>
        <m:sSub>
          <m:sSubPr/>
          <m:e>
            <m:r>
              <m:rPr>
                <m:sty m:val="i"/>
              </m:rPr>
              <m:t>N</m:t>
            </m:r>
          </m:e>
          <m:sub>
            <m:r>
              <m:rPr>
                <m:sty m:val="p"/>
              </m:rPr>
              <m:t>1</m:t>
            </m:r>
          </m:sub>
        </m:sSub>
      </m:oMath>
      <w:r>
        <w:rPr/>
        <w:t xml:space="preserve"> et </w:t>
      </w:r>
      <m:oMath>
        <m:sSub>
          <m:sSubPr/>
          <m:e>
            <m:r>
              <m:rPr>
                <m:sty m:val="i"/>
              </m:rPr>
              <m:t>N</m:t>
            </m:r>
          </m:e>
          <m:sub>
            <m:r>
              <m:rPr>
                <m:sty m:val="p"/>
              </m:rPr>
              <m:t>2</m:t>
            </m:r>
          </m:sub>
        </m:sSub>
      </m:oMath>
      <w:r>
        <w:rPr>
          <w:rFonts w:eastAsia="Georgia" w:cs="Georgia" w:ascii="Georgia" w:hAnsi="Georgia"/>
        </w:rPr>
        <w:t xml:space="preserve"> liés aux vitesses de groupe respectives d'un signal donné, dans les milieux </w:t>
      </w:r>
      <m:oMath>
        <m:sSub>
          <m:sSubPr/>
          <m:e>
            <m:r>
              <m:rPr>
                <m:sty m:val="i"/>
              </m:rPr>
              <m:t>n</m:t>
            </m:r>
          </m:e>
          <m:sub>
            <m:r>
              <m:rPr>
                <m:sty m:val="p"/>
              </m:rPr>
              <m:t>1</m:t>
            </m:r>
          </m:sub>
        </m:sSub>
      </m:oMath>
      <w:r>
        <w:rPr/>
        <w:t xml:space="preserve"> et </w:t>
      </w:r>
      <m:oMath>
        <m:sSub>
          <m:sSubPr/>
          <m:e>
            <m:r>
              <m:rPr>
                <m:sty m:val="i"/>
              </m:rPr>
              <m:t>n</m:t>
            </m:r>
          </m:e>
          <m:sub>
            <m:r>
              <m:rPr>
                <m:sty m:val="p"/>
              </m:rPr>
              <m:t>2</m:t>
            </m:r>
          </m:sub>
        </m:sSub>
      </m:oMath>
      <w:r>
        <w:rPr>
          <w:rFonts w:eastAsia="Georgia" w:cs="Georgia" w:ascii="Georgia" w:hAnsi="Georgia"/>
        </w:rPr>
        <w:t xml:space="preserve">. Les premiers dépendent des seconds par la relation </w:t>
      </w:r>
      <m:oMath>
        <m:sSub>
          <m:sSubPr/>
          <m:e>
            <m:r>
              <m:rPr>
                <m:sty m:val="i"/>
              </m:rPr>
              <m:t>N</m:t>
            </m:r>
          </m:e>
          <m:sub>
            <m:r>
              <m:rPr>
                <m:sty m:val="i"/>
              </m:rPr>
              <m:t>i</m:t>
            </m:r>
          </m:sub>
        </m:sSub>
        <m:r>
          <m:rPr>
            <m:sty m:val="p"/>
          </m:rPr>
          <m:t>=</m:t>
        </m:r>
        <m:sSub>
          <m:sSubPr/>
          <m:e>
            <m:r>
              <m:rPr>
                <m:sty m:val="i"/>
              </m:rPr>
              <m:t>n</m:t>
            </m:r>
          </m:e>
          <m:sub>
            <m:r>
              <m:rPr>
                <m:sty m:val="i"/>
              </m:rPr>
              <m:t>i</m:t>
            </m:r>
          </m:sub>
        </m:sSub>
        <m:r>
          <m:rPr>
            <m:sty m:val="p"/>
          </m:rPr>
          <m:t>−</m:t>
        </m:r>
        <m:r>
          <m:rPr>
            <m:sty m:val="i"/>
          </m:rPr>
          <m:t>λ</m:t>
        </m:r>
        <m:f>
          <m:fPr>
            <m:ctrlPr>
              <w:rPr>
                <w:rFonts w:ascii="Cambria Math" w:hAnsi="Cambria Math"/>
              </w:rPr>
            </m:ctrlPr>
          </m:fPr>
          <m:num>
            <m:r>
              <m:rPr>
                <m:sty m:val="p"/>
              </m:rPr>
              <m:t>d</m:t>
            </m:r>
            <m:sSub>
              <m:sSubPr/>
              <m:e>
                <m:r>
                  <m:rPr>
                    <m:sty m:val="i"/>
                  </m:rPr>
                  <m:t>n</m:t>
                </m:r>
              </m:e>
              <m:sub>
                <m:r>
                  <m:rPr>
                    <m:sty m:val="i"/>
                  </m:rPr>
                  <m:t>i</m:t>
                </m:r>
              </m:sub>
            </m:sSub>
          </m:num>
          <m:den>
            <m:r>
              <m:rPr>
                <m:nor/>
              </m:rPr>
              <m:t xml:space="preserve"> </m:t>
            </m:r>
            <m:r>
              <m:rPr>
                <m:sty m:val="p"/>
              </m:rPr>
              <m:t>d</m:t>
            </m:r>
            <m:r>
              <m:rPr>
                <m:sty m:val="i"/>
              </m:rPr>
              <m:t>λ</m:t>
            </m:r>
          </m:den>
        </m:f>
        <m:r>
          <m:rPr>
            <m:sty m:val="p"/>
          </m:rPr>
          <m:t>(</m:t>
        </m:r>
        <m:r>
          <m:rPr>
            <m:sty m:val="i"/>
          </m:rPr>
          <m:t>i</m:t>
        </m:r>
        <m:r>
          <m:rPr>
            <m:sty m:val="p"/>
          </m:rPr>
          <m:t>=</m:t>
        </m:r>
        <m:r>
          <m:rPr>
            <m:sty m:val="p"/>
          </m:rPr>
          <m:t>1</m:t>
        </m:r>
        <m:r>
          <m:rPr>
            <m:sty m:val="p"/>
          </m:rPr>
          <m:t>,</m:t>
        </m:r>
        <m:r>
          <m:rPr>
            <m:sty m:val="p"/>
          </m:rPr>
          <m:t>2</m:t>
        </m:r>
        <m:r>
          <m:rPr>
            <m:sty m:val="p"/>
          </m:rPr>
          <m:t>)</m:t>
        </m:r>
      </m:oMath>
      <w:r>
        <w:rPr>
          <w:rFonts w:eastAsia="Georgia" w:cs="Georgia" w:ascii="Georgia" w:hAnsi="Georgia"/>
        </w:rPr>
        <w:t xml:space="preserve">, dont on n'a pas explicitement l'usage dans la suite du problème. On admettra qu'avec la fibre employée ici, on se place dans le cas où </w:t>
      </w:r>
      <m:oMath>
        <m:d>
          <m:dPr>
            <m:begChr m:val="("/>
            <m:endChr m:val=")"/>
            <m:ctrlPr>
              <w:rPr>
                <w:rFonts w:ascii="Cambria Math" w:hAnsi="Cambria Math"/>
              </w:rPr>
            </m:ctrlPr>
          </m:dPr>
          <m:e>
            <m:sSub>
              <m:sSubPr/>
              <m:e>
                <m:r>
                  <m:rPr>
                    <m:sty m:val="i"/>
                  </m:rPr>
                  <m:t>N</m:t>
                </m:r>
              </m:e>
              <m:sub>
                <m:r>
                  <m:rPr>
                    <m:sty m:val="p"/>
                  </m:rPr>
                  <m:t>1</m:t>
                </m:r>
              </m:sub>
            </m:sSub>
            <m:r>
              <m:rPr>
                <m:sty m:val="p"/>
              </m:rPr>
              <m:t>−</m:t>
            </m:r>
            <m:sSub>
              <m:sSubPr/>
              <m:e>
                <m:r>
                  <m:rPr>
                    <m:sty m:val="i"/>
                  </m:rPr>
                  <m:t>N</m:t>
                </m:r>
              </m:e>
              <m:sub>
                <m:r>
                  <m:rPr>
                    <m:sty m:val="p"/>
                  </m:rPr>
                  <m:t>2</m:t>
                </m:r>
              </m:sub>
            </m:sSub>
          </m:e>
        </m:d>
        <m:r>
          <m:rPr>
            <m:sty m:val="p"/>
          </m:rPr>
          <m:t>/</m:t>
        </m:r>
        <m:sSub>
          <m:sSubPr/>
          <m:e>
            <m:r>
              <m:rPr>
                <m:sty m:val="i"/>
              </m:rPr>
              <m:t>N</m:t>
            </m:r>
          </m:e>
          <m:sub>
            <m:r>
              <m:rPr>
                <m:sty m:val="p"/>
              </m:rPr>
              <m:t>2</m:t>
            </m:r>
          </m:sub>
        </m:sSub>
        <m:r>
          <m:rPr>
            <m:sty m:val="p"/>
          </m:rPr>
          <m:t>≈</m:t>
        </m:r>
        <m:d>
          <m:dPr>
            <m:begChr m:val="("/>
            <m:endChr m:val=")"/>
            <m:ctrlPr>
              <w:rPr>
                <w:rFonts w:ascii="Cambria Math" w:hAnsi="Cambria Math"/>
              </w:rPr>
            </m:ctrlPr>
          </m:dPr>
          <m:e>
            <m:sSub>
              <m:sSubPr/>
              <m:e>
                <m:r>
                  <m:rPr>
                    <m:sty m:val="i"/>
                  </m:rPr>
                  <m:t>n</m:t>
                </m:r>
              </m:e>
              <m:sub>
                <m:r>
                  <m:rPr>
                    <m:sty m:val="p"/>
                  </m:rPr>
                  <m:t>1</m:t>
                </m:r>
              </m:sub>
            </m:sSub>
            <m:r>
              <m:rPr>
                <m:sty m:val="p"/>
              </m:rPr>
              <m:t>−</m:t>
            </m:r>
            <m:sSub>
              <m:sSubPr/>
              <m:e>
                <m:r>
                  <m:rPr>
                    <m:sty m:val="i"/>
                  </m:rPr>
                  <m:t>n</m:t>
                </m:r>
              </m:e>
              <m:sub>
                <m:r>
                  <m:rPr>
                    <m:sty m:val="p"/>
                  </m:rPr>
                  <m:t>2</m:t>
                </m:r>
              </m:sub>
            </m:sSub>
          </m:e>
        </m:d>
        <m:r>
          <m:rPr>
            <m:sty m:val="p"/>
          </m:rPr>
          <m:t>/</m:t>
        </m:r>
        <m:sSub>
          <m:sSubPr/>
          <m:e>
            <m:r>
              <m:rPr>
                <m:sty m:val="i"/>
              </m:rPr>
              <m:t>n</m:t>
            </m:r>
          </m:e>
          <m:sub>
            <m:r>
              <m:rPr>
                <m:sty m:val="p"/>
              </m:rPr>
              <m:t>2</m:t>
            </m:r>
          </m:sub>
        </m:sSub>
      </m:oMath>
      <w:r>
        <w:rPr/>
        <w:t xml:space="preserve"> et </w:t>
      </w:r>
      <m:oMath>
        <m:sSub>
          <m:sSubPr/>
          <m:e>
            <m:r>
              <m:rPr>
                <m:sty m:val="i"/>
              </m:rPr>
              <m:t>n</m:t>
            </m:r>
          </m:e>
          <m:sub>
            <m:r>
              <m:rPr>
                <m:sty m:val="p"/>
              </m:rPr>
              <m:t>1</m:t>
            </m:r>
          </m:sub>
        </m:sSub>
        <m:r>
          <m:rPr>
            <m:sty m:val="p"/>
          </m:rPr>
          <m:t>+</m:t>
        </m:r>
        <m:sSub>
          <m:sSubPr/>
          <m:e>
            <m:r>
              <m:rPr>
                <m:sty m:val="i"/>
              </m:rPr>
              <m:t>n</m:t>
            </m:r>
          </m:e>
          <m:sub>
            <m:r>
              <m:rPr>
                <m:sty m:val="p"/>
              </m:rPr>
              <m:t>2</m:t>
            </m:r>
          </m:sub>
        </m:sSub>
        <m:r>
          <m:rPr>
            <m:sty m:val="p"/>
          </m:rPr>
          <m:t>≈</m:t>
        </m:r>
        <m:r>
          <m:rPr>
            <m:sty m:val="p"/>
          </m:rPr>
          <m:t>2</m:t>
        </m:r>
        <m:sSub>
          <m:sSubPr/>
          <m:e>
            <m:r>
              <m:rPr>
                <m:sty m:val="i"/>
              </m:rPr>
              <m:t>n</m:t>
            </m:r>
          </m:e>
          <m:sub>
            <m:r>
              <m:rPr>
                <m:sty m:val="p"/>
              </m:rPr>
              <m:t>2</m:t>
            </m:r>
          </m:sub>
        </m:sSub>
      </m:oMath>
      <w:r>
        <w:rPr/>
        <w:t xml:space="preserve">.</w:t>
      </w:r>
      <w:r>
        <w:rPr/>
        <w:br w:type="textWrapping"/>
      </w:r>
      <w:r>
        <w:rPr>
          <w:rFonts w:eastAsia="Georgia" w:cs="Georgia" w:ascii="Georgia" w:hAnsi="Georgia"/>
        </w:rPr>
        <w:t xml:space="preserve">I.6.1 On peut montrer que le coefficient de dispersion du guide, c'est-à-dire la gaine, dans des conditions de faible guidage pour une fibre monomode vaut </w:t>
      </w:r>
      <m:oMath>
        <m:sSub>
          <m:sSubPr/>
          <m:e>
            <m:r>
              <m:rPr>
                <m:sty m:val="i"/>
              </m:rPr>
              <m:t>D</m:t>
            </m:r>
          </m:e>
          <m:sub>
            <m:r>
              <m:rPr>
                <m:sty m:val="i"/>
              </m:rPr>
              <m:t>g</m:t>
            </m:r>
          </m:sub>
        </m:sSub>
        <m:r>
          <m:rPr>
            <m:sty m:val="p"/>
          </m:rPr>
          <m:t>=</m:t>
        </m:r>
        <m:r>
          <m:rPr>
            <m:sty m:val="p"/>
          </m:rPr>
          <m:t>−</m:t>
        </m:r>
        <m:r>
          <m:rPr>
            <m:sty m:val="p"/>
          </m:rPr>
          <m:t>1</m:t>
        </m:r>
        <m:r>
          <m:rPr>
            <m:sty m:val="p"/>
          </m:rPr>
          <m:t>,</m:t>
        </m:r>
        <m:r>
          <m:rPr>
            <m:sty m:val="p"/>
          </m:rPr>
          <m:t>984</m:t>
        </m:r>
        <m:f>
          <m:fPr>
            <m:ctrlPr>
              <w:rPr>
                <w:rFonts w:ascii="Cambria Math" w:hAnsi="Cambria Math"/>
              </w:rPr>
            </m:ctrlPr>
          </m:fPr>
          <m:num>
            <m:d>
              <m:dPr>
                <m:begChr m:val="("/>
                <m:endChr m:val=")"/>
                <m:ctrlPr>
                  <w:rPr>
                    <w:rFonts w:ascii="Cambria Math" w:hAnsi="Cambria Math"/>
                  </w:rPr>
                </m:ctrlPr>
              </m:dPr>
              <m:e>
                <m:sSub>
                  <m:sSubPr/>
                  <m:e>
                    <m:r>
                      <m:rPr>
                        <m:sty m:val="i"/>
                      </m:rPr>
                      <m:t>N</m:t>
                    </m:r>
                  </m:e>
                  <m:sub>
                    <m:r>
                      <m:rPr>
                        <m:sty m:val="p"/>
                      </m:rPr>
                      <m:t>1</m:t>
                    </m:r>
                  </m:sub>
                </m:sSub>
                <m:r>
                  <m:rPr>
                    <m:sty m:val="p"/>
                  </m:rPr>
                  <m:t>−</m:t>
                </m:r>
                <m:sSub>
                  <m:sSubPr/>
                  <m:e>
                    <m:r>
                      <m:rPr>
                        <m:sty m:val="i"/>
                      </m:rPr>
                      <m:t>N</m:t>
                    </m:r>
                  </m:e>
                  <m:sub>
                    <m:r>
                      <m:rPr>
                        <m:sty m:val="p"/>
                      </m:rPr>
                      <m:t>2</m:t>
                    </m:r>
                  </m:sub>
                </m:sSub>
              </m:e>
            </m:d>
          </m:num>
          <m:den>
            <m:sSub>
              <m:sSubPr/>
              <m:e>
                <m:r>
                  <m:rPr>
                    <m:sty m:val="i"/>
                  </m:rPr>
                  <m:t>λ</m:t>
                </m:r>
              </m:e>
              <m:sub>
                <m:r>
                  <m:rPr>
                    <m:sty m:val="p"/>
                  </m:rPr>
                  <m:t>0</m:t>
                </m:r>
              </m:sub>
            </m:sSub>
            <m:r>
              <m:rPr>
                <m:sty m:val="i"/>
              </m:rPr>
              <m:t>c</m:t>
            </m:r>
          </m:den>
        </m:f>
        <m:f>
          <m:fPr>
            <m:ctrlPr>
              <w:rPr>
                <w:rFonts w:ascii="Cambria Math" w:hAnsi="Cambria Math"/>
              </w:rPr>
            </m:ctrlPr>
          </m:fPr>
          <m:num>
            <m:r>
              <m:rPr>
                <m:sty m:val="p"/>
              </m:rPr>
              <m:t>1</m:t>
            </m:r>
          </m:num>
          <m:den>
            <m:sSup>
              <m:sSupPr/>
              <m:e>
                <m:r>
                  <m:rPr>
                    <m:sty m:val="i"/>
                  </m:rPr>
                  <m:t>V</m:t>
                </m:r>
              </m:e>
              <m:sup>
                <m:r>
                  <m:rPr>
                    <m:sty m:val="p"/>
                  </m:rPr>
                  <m:t>2</m:t>
                </m:r>
              </m:sup>
            </m:sSup>
          </m:den>
        </m:f>
      </m:oMath>
      <w:r>
        <w:rPr/>
        <w:t xml:space="preserve">, avec </w:t>
      </w:r>
      <m:oMath>
        <m:r>
          <m:rPr>
            <m:sty m:val="i"/>
          </m:rPr>
          <m:t>c</m:t>
        </m:r>
      </m:oMath>
      <w:r>
        <w:rPr>
          <w:rFonts w:eastAsia="Georgia" w:cs="Georgia" w:ascii="Georgia" w:hAnsi="Georgia"/>
        </w:rPr>
        <w:t xml:space="preserve"> la vitesse de la lumière dans le vide </w:t>
      </w:r>
      <m:oMath>
        <m:d>
          <m:dPr>
            <m:begChr m:val="("/>
            <m:endChr m:val=")"/>
            <m:ctrlPr>
              <w:rPr>
                <w:rFonts w:ascii="Cambria Math" w:hAnsi="Cambria Math"/>
              </w:rPr>
            </m:ctrlPr>
          </m:dPr>
          <m:e>
            <m:r>
              <m:rPr>
                <m:sty m:val="i"/>
              </m:rPr>
              <m:t>c</m:t>
            </m:r>
            <m:r>
              <m:rPr>
                <m:sty m:val="p"/>
              </m:rPr>
              <m:t>=</m:t>
            </m:r>
            <m:sSup>
              <m:sSupPr/>
              <m:e>
                <m:r>
                  <m:rPr>
                    <m:sty m:val="p"/>
                  </m:rPr>
                  <m:t>3.10</m:t>
                </m:r>
              </m:e>
              <m:sup>
                <m:r>
                  <m:rPr>
                    <m:sty m:val="p"/>
                  </m:rPr>
                  <m:t>−</m:t>
                </m:r>
                <m:r>
                  <m:rPr>
                    <m:sty m:val="p"/>
                  </m:rPr>
                  <m:t>4</m:t>
                </m:r>
              </m:sup>
            </m:sSup>
            <m:r>
              <m:rPr>
                <m:nor/>
              </m:rPr>
              <m:t xml:space="preserve"> </m:t>
            </m:r>
            <m:r>
              <m:rPr>
                <m:sty m:val="p"/>
              </m:rPr>
              <m:t>m</m:t>
            </m:r>
            <m:r>
              <m:rPr>
                <m:sty m:val="p"/>
              </m:rPr>
              <m:t>.</m:t>
            </m:r>
            <m:sSup>
              <m:sSupPr/>
              <m:e>
                <m:r>
                  <m:rPr>
                    <m:sty m:val="p"/>
                  </m:rPr>
                  <m:t>ps</m:t>
                </m:r>
              </m:e>
              <m:sup>
                <m:r>
                  <m:rPr>
                    <m:sty m:val="p"/>
                  </m:rPr>
                  <m:t>−</m:t>
                </m:r>
                <m:r>
                  <m:rPr>
                    <m:sty m:val="p"/>
                  </m:rPr>
                  <m:t>1</m:t>
                </m:r>
              </m:sup>
            </m:sSup>
          </m:e>
        </m:d>
      </m:oMath>
      <w:r>
        <w:rPr/>
        <w:t xml:space="preserve"> et </w:t>
      </w:r>
      <m:oMath>
        <m:r>
          <m:rPr>
            <m:sty m:val="i"/>
          </m:rPr>
          <m:t>V</m:t>
        </m:r>
        <m:r>
          <m:rPr>
            <m:sty m:val="p"/>
          </m:rPr>
          <m:t>=</m:t>
        </m:r>
        <m:d>
          <m:dPr>
            <m:begChr m:val="("/>
            <m:endChr m:val=")"/>
            <m:ctrlPr>
              <w:rPr>
                <w:rFonts w:ascii="Cambria Math" w:hAnsi="Cambria Math"/>
              </w:rPr>
            </m:ctrlPr>
          </m:dPr>
          <m:e>
            <m:f>
              <m:fPr>
                <m:ctrlPr>
                  <w:rPr>
                    <w:rFonts w:ascii="Cambria Math" w:hAnsi="Cambria Math"/>
                  </w:rPr>
                </m:ctrlPr>
              </m:fPr>
              <m:num>
                <m:r>
                  <m:rPr>
                    <m:sty m:val="p"/>
                  </m:rPr>
                  <m:t>2</m:t>
                </m:r>
                <m:r>
                  <m:rPr>
                    <m:sty m:val="i"/>
                  </m:rPr>
                  <m:t>π</m:t>
                </m:r>
                <m:r>
                  <m:rPr>
                    <m:sty m:val="i"/>
                  </m:rPr>
                  <m:t>a</m:t>
                </m:r>
              </m:num>
              <m:den>
                <m:sSub>
                  <m:sSubPr/>
                  <m:e>
                    <m:r>
                      <m:rPr>
                        <m:sty m:val="i"/>
                      </m:rPr>
                      <m:t>λ</m:t>
                    </m:r>
                  </m:e>
                  <m:sub>
                    <m:r>
                      <m:rPr>
                        <m:sty m:val="p"/>
                      </m:rPr>
                      <m:t>0</m:t>
                    </m:r>
                  </m:sub>
                </m:sSub>
              </m:den>
            </m:f>
          </m:e>
        </m:d>
        <m:rad>
          <m:radPr>
            <m:degHide m:val="1"/>
            <m:ctrlPr>
              <w:rPr>
                <w:rFonts w:ascii="Cambria Math" w:hAnsi="Cambria Math"/>
              </w:rPr>
            </m:ctrlPr>
          </m:radPr>
          <m:deg/>
          <m:e>
            <m:sSubSup>
              <m:sSubSupPr/>
              <m:e>
                <m:r>
                  <m:rPr>
                    <m:sty m:val="i"/>
                  </m:rPr>
                  <m:t>n</m:t>
                </m:r>
              </m:e>
              <m:sub>
                <m:r>
                  <m:rPr>
                    <m:sty m:val="p"/>
                  </m:rPr>
                  <m:t>1</m:t>
                </m:r>
              </m:sub>
              <m:sup>
                <m:r>
                  <m:rPr>
                    <m:sty m:val="p"/>
                  </m:rPr>
                  <m:t>2</m:t>
                </m:r>
              </m:sup>
            </m:sSubSup>
            <m:r>
              <m:rPr>
                <m:sty m:val="p"/>
              </m:rPr>
              <m:t>−</m:t>
            </m:r>
            <m:sSubSup>
              <m:sSubSupPr/>
              <m:e>
                <m:r>
                  <m:rPr>
                    <m:sty m:val="i"/>
                  </m:rPr>
                  <m:t>n</m:t>
                </m:r>
              </m:e>
              <m:sub>
                <m:r>
                  <m:rPr>
                    <m:sty m:val="p"/>
                  </m:rPr>
                  <m:t>2</m:t>
                </m:r>
              </m:sub>
              <m:sup>
                <m:r>
                  <m:rPr>
                    <m:sty m:val="p"/>
                  </m:rPr>
                  <m:t>2</m:t>
                </m:r>
              </m:sup>
            </m:sSubSup>
          </m:e>
        </m:rad>
      </m:oMath>
      <w:r>
        <w:rPr/>
        <w:t xml:space="preserve">, tel que </w:t>
      </w:r>
      <m:oMath>
        <m:r>
          <m:rPr>
            <m:sty m:val="i"/>
          </m:rPr>
          <m:t>V</m:t>
        </m:r>
        <m:r>
          <m:rPr>
            <m:sty m:val="p"/>
          </m:rPr>
          <m:t>&lt;</m:t>
        </m:r>
        <m:r>
          <m:rPr>
            <m:sty m:val="p"/>
          </m:rPr>
          <m:t>2</m:t>
        </m:r>
        <m:r>
          <m:rPr>
            <m:sty m:val="p"/>
          </m:rPr>
          <m:t>,</m:t>
        </m:r>
        <m:r>
          <m:rPr>
            <m:sty m:val="p"/>
          </m:rPr>
          <m:t>4</m:t>
        </m:r>
      </m:oMath>
      <w:r>
        <w:rPr>
          <w:rFonts w:eastAsia="Georgia" w:cs="Georgia" w:ascii="Georgia" w:hAnsi="Georgia"/>
        </w:rPr>
        <w:t xml:space="preserve"> en régime monomode.</w:t>
      </w:r>
      <w:r>
        <w:rPr/>
        <w:br w:type="textWrapping"/>
      </w:r>
      <w:r>
        <w:rPr/>
        <w:t xml:space="preserve">Montrer que si l'on exprime </w:t>
      </w:r>
      <m:oMath>
        <m:r>
          <m:rPr>
            <m:sty m:val="i"/>
          </m:rPr>
          <m:t>a</m:t>
        </m:r>
      </m:oMath>
      <w:r>
        <w:rPr/>
        <w:t xml:space="preserve"> et </w:t>
      </w:r>
      <m:oMath>
        <m:sSub>
          <m:sSubPr/>
          <m:e>
            <m:r>
              <m:rPr>
                <m:sty m:val="i"/>
              </m:rPr>
              <m:t>λ</m:t>
            </m:r>
          </m:e>
          <m:sub>
            <m:r>
              <m:rPr>
                <m:sty m:val="p"/>
              </m:rPr>
              <m:t>0</m:t>
            </m:r>
          </m:sub>
        </m:sSub>
      </m:oMath>
      <w:r>
        <w:rPr/>
        <w:t xml:space="preserve"> en </w:t>
      </w:r>
      <m:oMath>
        <m:r>
          <m:rPr>
            <m:sty m:val="i"/>
          </m:rPr>
          <m:t>μ</m:t>
        </m:r>
        <m:r>
          <m:rPr>
            <m:sty m:val="p"/>
          </m:rPr>
          <m:t>m</m:t>
        </m:r>
      </m:oMath>
      <w:r>
        <w:rPr/>
        <w:t xml:space="preserve">, alors </w:t>
      </w:r>
      <m:oMath>
        <m:sSub>
          <m:sSubPr/>
          <m:e>
            <m:r>
              <m:rPr>
                <m:sty m:val="i"/>
              </m:rPr>
              <m:t>D</m:t>
            </m:r>
          </m:e>
          <m:sub>
            <m:r>
              <m:rPr>
                <m:sty m:val="i"/>
              </m:rPr>
              <m:t>g</m:t>
            </m:r>
          </m:sub>
        </m:sSub>
      </m:oMath>
      <w:r>
        <w:rPr>
          <w:rFonts w:eastAsia="Georgia" w:cs="Georgia" w:ascii="Georgia" w:hAnsi="Georgia"/>
        </w:rPr>
        <w:t xml:space="preserve"> peut s'écrire simplement selon </w:t>
      </w:r>
      <m:oMath>
        <m:sSub>
          <m:sSubPr/>
          <m:e>
            <m:r>
              <m:rPr>
                <m:sty m:val="i"/>
              </m:rPr>
              <m:t>D</m:t>
            </m:r>
          </m:e>
          <m:sub>
            <m:r>
              <m:rPr>
                <m:sty m:val="i"/>
              </m:rPr>
              <m:t>g</m:t>
            </m:r>
          </m:sub>
        </m:sSub>
        <m:r>
          <m:rPr>
            <m:sty m:val="p"/>
          </m:rPr>
          <m:t>=</m:t>
        </m:r>
        <m:r>
          <m:rPr>
            <m:sty m:val="p"/>
          </m:rPr>
          <m:t>−</m:t>
        </m:r>
        <m:r>
          <m:rPr>
            <m:sty m:val="p"/>
          </m:rPr>
          <m:t>83</m:t>
        </m:r>
        <m:r>
          <m:rPr>
            <m:sty m:val="p"/>
          </m:rPr>
          <m:t>,</m:t>
        </m:r>
        <m:r>
          <m:rPr>
            <m:sty m:val="p"/>
          </m:rPr>
          <m:t>76</m:t>
        </m:r>
        <m:f>
          <m:fPr>
            <m:ctrlPr>
              <w:rPr>
                <w:rFonts w:ascii="Cambria Math" w:hAnsi="Cambria Math"/>
              </w:rPr>
            </m:ctrlPr>
          </m:fPr>
          <m:num>
            <m:sSub>
              <m:sSubPr/>
              <m:e>
                <m:r>
                  <m:rPr>
                    <m:sty m:val="i"/>
                  </m:rPr>
                  <m:t>N</m:t>
                </m:r>
              </m:e>
              <m:sub>
                <m:r>
                  <m:rPr>
                    <m:sty m:val="p"/>
                  </m:rPr>
                  <m:t>2</m:t>
                </m:r>
              </m:sub>
            </m:sSub>
            <m:sSub>
              <m:sSubPr/>
              <m:e>
                <m:r>
                  <m:rPr>
                    <m:sty m:val="i"/>
                  </m:rPr>
                  <m:t>λ</m:t>
                </m:r>
              </m:e>
              <m:sub>
                <m:r>
                  <m:rPr>
                    <m:sty m:val="p"/>
                  </m:rPr>
                  <m:t>0</m:t>
                </m:r>
              </m:sub>
            </m:sSub>
          </m:num>
          <m:den>
            <m:sSubSup>
              <m:sSubSupPr/>
              <m:e>
                <m:r>
                  <m:rPr>
                    <m:sty m:val="i"/>
                  </m:rPr>
                  <m:t>n</m:t>
                </m:r>
              </m:e>
              <m:sub>
                <m:r>
                  <m:rPr>
                    <m:sty m:val="p"/>
                  </m:rPr>
                  <m:t>2</m:t>
                </m:r>
              </m:sub>
              <m:sup>
                <m:r>
                  <m:rPr>
                    <m:sty m:val="p"/>
                  </m:rPr>
                  <m:t>2</m:t>
                </m:r>
              </m:sup>
            </m:sSubSup>
            <m:sSup>
              <m:sSupPr/>
              <m:e>
                <m:r>
                  <m:rPr>
                    <m:sty m:val="i"/>
                  </m:rPr>
                  <m:t>a</m:t>
                </m:r>
              </m:e>
              <m:sup>
                <m:r>
                  <m:rPr>
                    <m:sty m:val="p"/>
                  </m:rPr>
                  <m:t>2</m:t>
                </m:r>
              </m:sup>
            </m:sSup>
          </m:den>
        </m:f>
      </m:oMath>
      <w:r>
        <w:rPr>
          <w:rFonts w:eastAsia="Georgia" w:cs="Georgia" w:ascii="Georgia" w:hAnsi="Georgia"/>
        </w:rPr>
        <w:t xml:space="preserve"> (exprimé en unités ps. </w:t>
      </w:r>
      <m:oMath>
        <m:sSup>
          <m:sSupPr/>
          <m:e>
            <m:r>
              <m:rPr>
                <m:sty m:val="p"/>
              </m:rPr>
              <m:t>km</m:t>
            </m:r>
          </m:e>
          <m:sup>
            <m:r>
              <m:rPr>
                <m:sty m:val="p"/>
              </m:rPr>
              <m:t>−</m:t>
            </m:r>
            <m:r>
              <m:rPr>
                <m:sty m:val="p"/>
              </m:rPr>
              <m:t>1</m:t>
            </m:r>
          </m:sup>
        </m:sSup>
        <m:r>
          <m:rPr>
            <m:sty m:val="p"/>
          </m:rPr>
          <m:t>.</m:t>
        </m:r>
        <m:sSup>
          <m:sSupPr/>
          <m:e>
            <m:r>
              <m:rPr>
                <m:sty m:val="p"/>
              </m:rPr>
              <m:t>nm</m:t>
            </m:r>
          </m:e>
          <m:sup>
            <m:r>
              <m:rPr>
                <m:sty m:val="p"/>
              </m:rPr>
              <m:t>−</m:t>
            </m:r>
            <m:r>
              <m:rPr>
                <m:sty m:val="p"/>
              </m:rPr>
              <m:t>1</m:t>
            </m:r>
          </m:sup>
        </m:sSup>
      </m:oMath>
      <w:r>
        <w:rPr/>
        <w:t xml:space="preserve"> ).</w:t>
      </w:r>
      <w:r>
        <w:rPr/>
        <w:br w:type="textWrapping"/>
      </w:r>
      <w:r>
        <w:rPr>
          <w:rFonts w:eastAsia="Georgia" w:cs="Georgia" w:ascii="Georgia" w:hAnsi="Georgia"/>
        </w:rPr>
        <w:t xml:space="preserve">I.6.2 Le diamètre de la gaine étant par ailleurs grand devant celui du cœur qui vaut </w:t>
      </w:r>
      <m:oMath>
        <m:r>
          <m:rPr>
            <m:sty m:val="p"/>
          </m:rPr>
          <m:t>2</m:t>
        </m:r>
        <m:r>
          <m:rPr>
            <m:sty m:val="i"/>
          </m:rPr>
          <m:t>a</m:t>
        </m:r>
      </m:oMath>
      <w:r>
        <w:rPr>
          <w:rFonts w:eastAsia="Georgia" w:cs="Georgia" w:ascii="Georgia" w:hAnsi="Georgia"/>
        </w:rPr>
        <w:t xml:space="preserve">, on peut montrer que le coefficient de dispersion du cœur </w:t>
      </w:r>
      <m:oMath>
        <m:sSub>
          <m:sSubPr/>
          <m:e>
            <m:r>
              <m:rPr>
                <m:sty m:val="i"/>
              </m:rPr>
              <m:t>D</m:t>
            </m:r>
          </m:e>
          <m:sub>
            <m:r>
              <m:rPr>
                <m:sty m:val="i"/>
              </m:rPr>
              <m:t>m</m:t>
            </m:r>
          </m:sub>
        </m:sSub>
      </m:oMath>
      <w:r>
        <w:rPr>
          <w:rFonts w:eastAsia="Georgia" w:cs="Georgia" w:ascii="Georgia" w:hAnsi="Georgia"/>
        </w:rPr>
        <w:t xml:space="preserve"> est alors donné par </w:t>
      </w:r>
      <m:oMath>
        <m:sSub>
          <m:sSubPr/>
          <m:e>
            <m:r>
              <m:rPr>
                <m:sty m:val="i"/>
              </m:rPr>
              <m:t>D</m:t>
            </m:r>
          </m:e>
          <m:sub>
            <m:r>
              <m:rPr>
                <m:sty m:val="i"/>
              </m:rPr>
              <m:t>m</m:t>
            </m:r>
          </m:sub>
        </m:sSub>
        <m:r>
          <m:rPr>
            <m:sty m:val="p"/>
          </m:rPr>
          <m:t>=</m:t>
        </m:r>
        <m:r>
          <m:rPr>
            <m:sty m:val="i"/>
          </m:rPr>
          <m:t>A</m:t>
        </m:r>
        <m:r>
          <m:rPr>
            <m:sty m:val="p"/>
          </m:rPr>
          <m:t>ln</m:t>
        </m:r>
        <m:r>
          <m:rPr>
            <m:sty m:val="p"/>
          </m:rPr>
          <m:t>⁡</m:t>
        </m:r>
        <m:d>
          <m:dPr>
            <m:begChr m:val="("/>
            <m:endChr m:val=")"/>
            <m:ctrlPr>
              <w:rPr>
                <w:rFonts w:ascii="Cambria Math" w:hAnsi="Cambria Math"/>
              </w:rPr>
            </m:ctrlPr>
          </m:dPr>
          <m:e>
            <m:f>
              <m:fPr>
                <m:ctrlPr>
                  <w:rPr>
                    <w:rFonts w:ascii="Cambria Math" w:hAnsi="Cambria Math"/>
                  </w:rPr>
                </m:ctrlPr>
              </m:fPr>
              <m:num>
                <m:sSub>
                  <m:sSubPr/>
                  <m:e>
                    <m:r>
                      <m:rPr>
                        <m:sty m:val="i"/>
                      </m:rPr>
                      <m:t>λ</m:t>
                    </m:r>
                  </m:e>
                  <m:sub>
                    <m:r>
                      <m:rPr>
                        <m:sty m:val="p"/>
                      </m:rPr>
                      <m:t>0</m:t>
                    </m:r>
                  </m:sub>
                </m:sSub>
              </m:num>
              <m:den>
                <m:r>
                  <m:rPr>
                    <m:sty m:val="i"/>
                  </m:rPr>
                  <m:t>B</m:t>
                </m:r>
              </m:den>
            </m:f>
          </m:e>
        </m:d>
      </m:oMath>
      <w:r>
        <w:rPr/>
        <w:t xml:space="preserve">, avec </w:t>
      </w:r>
      <m:oMath>
        <m:r>
          <m:rPr>
            <m:sty m:val="i"/>
          </m:rPr>
          <m:t>A</m:t>
        </m:r>
      </m:oMath>
      <w:r>
        <w:rPr/>
        <w:t xml:space="preserve"> et </w:t>
      </w:r>
      <m:oMath>
        <m:r>
          <m:rPr>
            <m:sty m:val="i"/>
          </m:rPr>
          <m:t>B</m:t>
        </m:r>
      </m:oMath>
      <w:r>
        <w:rPr>
          <w:rFonts w:eastAsia="Georgia" w:cs="Georgia" w:ascii="Georgia" w:hAnsi="Georgia"/>
        </w:rPr>
        <w:t xml:space="preserve"> deux constantes, la première ayant la dimension de </w:t>
      </w:r>
      <m:oMath>
        <m:sSub>
          <m:sSubPr/>
          <m:e>
            <m:r>
              <m:rPr>
                <m:sty m:val="i"/>
              </m:rPr>
              <m:t>D</m:t>
            </m:r>
          </m:e>
          <m:sub>
            <m:r>
              <m:rPr>
                <m:sty m:val="i"/>
              </m:rPr>
              <m:t>m</m:t>
            </m:r>
          </m:sub>
        </m:sSub>
      </m:oMath>
      <w:r>
        <w:rPr>
          <w:rFonts w:eastAsia="Georgia" w:cs="Georgia" w:ascii="Georgia" w:hAnsi="Georgia"/>
        </w:rPr>
        <w:t xml:space="preserve">, la seconde celle d'une longueur caractéristique, et </w:t>
      </w:r>
      <m:oMath>
        <m:sSub>
          <m:sSubPr/>
          <m:e>
            <m:r>
              <m:rPr>
                <m:sty m:val="i"/>
              </m:rPr>
              <m:t>λ</m:t>
            </m:r>
          </m:e>
          <m:sub>
            <m:r>
              <m:rPr>
                <m:sty m:val="p"/>
              </m:rPr>
              <m:t>0</m:t>
            </m:r>
          </m:sub>
        </m:sSub>
      </m:oMath>
      <w:r>
        <w:rPr>
          <w:rFonts w:eastAsia="Georgia" w:cs="Georgia" w:ascii="Georgia" w:hAnsi="Georgia"/>
        </w:rPr>
        <w:t xml:space="preserve"> est la longueur d'onde de la lumière incidente dans le vide.</w:t>
      </w:r>
      <w:r>
        <w:rPr/>
        <w:br w:type="textWrapping"/>
      </w:r>
      <w:r>
        <w:rPr/>
        <w:t xml:space="preserve">Quelle est l'expression de </w:t>
      </w:r>
      <m:oMath>
        <m:r>
          <m:rPr>
            <m:sty m:val="i"/>
          </m:rPr>
          <m:t>a</m:t>
        </m:r>
      </m:oMath>
      <w:r>
        <w:rPr>
          <w:rFonts w:eastAsia="Georgia" w:cs="Georgia" w:ascii="Georgia" w:hAnsi="Georgia"/>
        </w:rPr>
        <w:t xml:space="preserve"> qui permet de compenser le coefficient de dispersion du matériau </w:t>
      </w:r>
      <m:oMath>
        <m:sSub>
          <m:sSubPr/>
          <m:e>
            <m:r>
              <m:rPr>
                <m:sty m:val="i"/>
              </m:rPr>
              <m:t>D</m:t>
            </m:r>
          </m:e>
          <m:sub>
            <m:r>
              <m:rPr>
                <m:sty m:val="i"/>
              </m:rPr>
              <m:t>m</m:t>
            </m:r>
          </m:sub>
        </m:sSub>
      </m:oMath>
      <w:r>
        <w:rPr/>
        <w:t xml:space="preserve"> par celui de dispersion du guide </w:t>
      </w:r>
      <m:oMath>
        <m:sSub>
          <m:sSubPr/>
          <m:e>
            <m:r>
              <m:rPr>
                <m:sty m:val="i"/>
              </m:rPr>
              <m:t>D</m:t>
            </m:r>
          </m:e>
          <m:sub>
            <m:r>
              <m:rPr>
                <m:sty m:val="i"/>
              </m:rPr>
              <m:t>g</m:t>
            </m:r>
          </m:sub>
        </m:sSub>
      </m:oMath>
      <w:r>
        <w:rPr/>
        <w:t xml:space="preserve"> pour finalement annuler le coefficient de dispersion total </w:t>
      </w:r>
      <m:oMath>
        <m:r>
          <m:rPr>
            <m:sty m:val="i"/>
          </m:rPr>
          <m:t>D</m:t>
        </m:r>
        <m:r>
          <m:rPr>
            <m:sty m:val="p"/>
          </m:rPr>
          <m:t>=</m:t>
        </m:r>
        <m:sSub>
          <m:sSubPr/>
          <m:e>
            <m:r>
              <m:rPr>
                <m:sty m:val="i"/>
              </m:rPr>
              <m:t>D</m:t>
            </m:r>
          </m:e>
          <m:sub>
            <m:r>
              <m:rPr>
                <m:sty m:val="i"/>
              </m:rPr>
              <m:t>m</m:t>
            </m:r>
          </m:sub>
        </m:sSub>
        <m:r>
          <m:rPr>
            <m:sty m:val="p"/>
          </m:rPr>
          <m:t>+</m:t>
        </m:r>
        <m:sSub>
          <m:sSubPr/>
          <m:e>
            <m:r>
              <m:rPr>
                <m:sty m:val="i"/>
              </m:rPr>
              <m:t>D</m:t>
            </m:r>
          </m:e>
          <m:sub>
            <m:r>
              <m:rPr>
                <m:sty m:val="i"/>
              </m:rPr>
              <m:t>g</m:t>
            </m:r>
          </m:sub>
        </m:sSub>
      </m:oMath>
      <w:r>
        <w:rPr>
          <w:rFonts w:eastAsia="Georgia" w:cs="Georgia" w:ascii="Georgia" w:hAnsi="Georgia"/>
        </w:rPr>
        <w:t xml:space="preserve"> ? Faire l'application numérique avec </w:t>
      </w:r>
      <m:oMath>
        <m:sSub>
          <m:sSubPr/>
          <m:e>
            <m:r>
              <m:rPr>
                <m:sty m:val="i"/>
              </m:rPr>
              <m:t>λ</m:t>
            </m:r>
          </m:e>
          <m:sub>
            <m:r>
              <m:rPr>
                <m:sty m:val="p"/>
              </m:rPr>
              <m:t>0</m:t>
            </m:r>
          </m:sub>
        </m:sSub>
        <m:r>
          <m:rPr>
            <m:sty m:val="p"/>
          </m:rPr>
          <m:t>=</m:t>
        </m:r>
        <m:r>
          <m:rPr>
            <m:sty m:val="p"/>
          </m:rPr>
          <m:t>1</m:t>
        </m:r>
        <m:r>
          <m:rPr>
            <m:sty m:val="p"/>
          </m:rPr>
          <m:t>,</m:t>
        </m:r>
        <m:r>
          <m:rPr>
            <m:sty m:val="p"/>
          </m:rPr>
          <m:t>55</m:t>
        </m:r>
        <m:r>
          <m:rPr>
            <m:sty m:val="i"/>
          </m:rPr>
          <m:t>μ</m:t>
        </m:r>
        <m:r>
          <m:rPr>
            <m:nor/>
          </m:rPr>
          <m:t xml:space="preserve"> </m:t>
        </m:r>
        <m:r>
          <m:rPr>
            <m:sty m:val="p"/>
          </m:rPr>
          <m:t>m</m:t>
        </m:r>
        <m:r>
          <m:rPr>
            <m:sty m:val="p"/>
          </m:rPr>
          <m:t>,</m:t>
        </m:r>
        <m:sSub>
          <m:sSubPr/>
          <m:e>
            <m:r>
              <m:rPr>
                <m:sty m:val="i"/>
              </m:rPr>
              <m:t>n</m:t>
            </m:r>
          </m:e>
          <m:sub>
            <m:r>
              <m:rPr>
                <m:sty m:val="p"/>
              </m:rPr>
              <m:t>2</m:t>
            </m:r>
          </m:sub>
        </m:sSub>
        <m:r>
          <m:rPr>
            <m:sty m:val="p"/>
          </m:rPr>
          <m:t>=</m:t>
        </m:r>
        <m:r>
          <m:rPr>
            <m:sty m:val="p"/>
          </m:rPr>
          <m:t>1</m:t>
        </m:r>
        <m:r>
          <m:rPr>
            <m:sty m:val="p"/>
          </m:rPr>
          <m:t>,</m:t>
        </m:r>
        <m:r>
          <m:rPr>
            <m:sty m:val="p"/>
          </m:rPr>
          <m:t>442</m:t>
        </m:r>
        <m:r>
          <m:rPr>
            <m:sty m:val="p"/>
          </m:rPr>
          <m:t>,</m:t>
        </m:r>
        <m:sSub>
          <m:sSubPr/>
          <m:e>
            <m:r>
              <m:rPr>
                <m:sty m:val="i"/>
              </m:rPr>
              <m:t>N</m:t>
            </m:r>
          </m:e>
          <m:sub>
            <m:r>
              <m:rPr>
                <m:sty m:val="p"/>
              </m:rPr>
              <m:t>2</m:t>
            </m:r>
          </m:sub>
        </m:sSub>
        <m:r>
          <m:rPr>
            <m:sty m:val="p"/>
          </m:rPr>
          <m:t>=</m:t>
        </m:r>
        <m:r>
          <m:rPr>
            <m:sty m:val="p"/>
          </m:rPr>
          <m:t>1</m:t>
        </m:r>
        <m:r>
          <m:rPr>
            <m:sty m:val="p"/>
          </m:rPr>
          <m:t>,</m:t>
        </m:r>
        <m:r>
          <m:rPr>
            <m:sty m:val="p"/>
          </m:rPr>
          <m:t>457</m:t>
        </m:r>
      </m:oMath>
      <w:r>
        <w:rPr/>
        <w:t xml:space="preserve">, </w:t>
      </w:r>
      <m:oMath>
        <m:r>
          <m:rPr>
            <m:sty m:val="i"/>
          </m:rPr>
          <m:t>A</m:t>
        </m:r>
        <m:r>
          <m:rPr>
            <m:sty m:val="p"/>
          </m:rPr>
          <m:t>=</m:t>
        </m:r>
        <m:r>
          <m:rPr>
            <m:sty m:val="p"/>
          </m:rPr>
          <m:t>145</m:t>
        </m:r>
        <m:r>
          <m:rPr>
            <m:sty m:val="p"/>
          </m:rPr>
          <m:t>ps</m:t>
        </m:r>
        <m:r>
          <m:rPr>
            <m:sty m:val="p"/>
          </m:rPr>
          <m:t>.</m:t>
        </m:r>
        <m:sSup>
          <m:sSupPr/>
          <m:e>
            <m:r>
              <m:rPr>
                <m:sty m:val="p"/>
              </m:rPr>
              <m:t>km</m:t>
            </m:r>
          </m:e>
          <m:sup>
            <m:r>
              <m:rPr>
                <m:sty m:val="p"/>
              </m:rPr>
              <m:t>−</m:t>
            </m:r>
            <m:r>
              <m:rPr>
                <m:sty m:val="p"/>
              </m:rPr>
              <m:t>1</m:t>
            </m:r>
          </m:sup>
        </m:sSup>
        <m:r>
          <m:rPr>
            <m:sty m:val="p"/>
          </m:rPr>
          <m:t>.</m:t>
        </m:r>
        <m:sSup>
          <m:sSupPr/>
          <m:e>
            <m:r>
              <m:rPr>
                <m:sty m:val="p"/>
              </m:rPr>
              <m:t>nm</m:t>
            </m:r>
          </m:e>
          <m:sup>
            <m:r>
              <m:rPr>
                <m:sty m:val="p"/>
              </m:rPr>
              <m:t>−</m:t>
            </m:r>
            <m:r>
              <m:rPr>
                <m:sty m:val="p"/>
              </m:rPr>
              <m:t>1</m:t>
            </m:r>
          </m:sup>
        </m:sSup>
      </m:oMath>
      <w:r>
        <w:rPr/>
        <w:t xml:space="preserve"> (dimension physique de </w:t>
      </w:r>
      <m:oMath>
        <m:r>
          <m:rPr>
            <m:sty m:val="i"/>
          </m:rPr>
          <m:t>D</m:t>
        </m:r>
      </m:oMath>
      <w:r>
        <w:rPr/>
        <w:t xml:space="preserve">, voir introduction) et </w:t>
      </w:r>
      <m:oMath>
        <m:r>
          <m:rPr>
            <m:sty m:val="i"/>
          </m:rPr>
          <m:t>B</m:t>
        </m:r>
        <m:r>
          <m:rPr>
            <m:sty m:val="p"/>
          </m:rPr>
          <m:t>=</m:t>
        </m:r>
        <m:r>
          <m:rPr>
            <m:sty m:val="p"/>
          </m:rPr>
          <m:t>1</m:t>
        </m:r>
        <m:r>
          <m:rPr>
            <m:sty m:val="p"/>
          </m:rPr>
          <m:t>,</m:t>
        </m:r>
        <m:r>
          <m:rPr>
            <m:sty m:val="p"/>
          </m:rPr>
          <m:t>35</m:t>
        </m:r>
        <m:r>
          <m:rPr>
            <m:sty m:val="i"/>
          </m:rPr>
          <m:t>μ</m:t>
        </m:r>
        <m:r>
          <m:rPr>
            <m:nor/>
          </m:rPr>
          <m:t xml:space="preserve"> </m:t>
        </m:r>
        <m:r>
          <m:rPr>
            <m:sty m:val="p"/>
          </m:rPr>
          <m:t>m</m:t>
        </m:r>
      </m:oMath>
      <w:r>
        <w:rPr/>
        <w:t xml:space="preserve">.</w:t>
      </w:r>
      <w:r>
        <w:rPr/>
        <w:br w:type="textWrapping"/>
      </w:r>
      <w:r>
        <w:rPr>
          <w:rFonts w:eastAsia="Georgia" w:cs="Georgia" w:ascii="Georgia" w:hAnsi="Georgia"/>
        </w:rPr>
        <w:t xml:space="preserve">I.6.3 Avec ces valeurs numériques, calculer </w:t>
      </w:r>
      <m:oMath>
        <m:sSub>
          <m:sSubPr/>
          <m:e>
            <m:r>
              <m:rPr>
                <m:sty m:val="i"/>
              </m:rPr>
              <m:t>D</m:t>
            </m:r>
          </m:e>
          <m:sub>
            <m:r>
              <m:rPr>
                <m:sty m:val="i"/>
              </m:rPr>
              <m:t>m</m:t>
            </m:r>
          </m:sub>
        </m:sSub>
      </m:oMath>
      <w:r>
        <w:rPr>
          <w:rFonts w:eastAsia="Georgia" w:cs="Georgia" w:ascii="Georgia" w:hAnsi="Georgia"/>
        </w:rPr>
        <w:t xml:space="preserve"> et vérifier que la fibre est monomode. On donne </w:t>
      </w:r>
      <m:oMath>
        <m:sSub>
          <m:sSubPr/>
          <m:e>
            <m:r>
              <m:rPr>
                <m:sty m:val="i"/>
              </m:rPr>
              <m:t>n</m:t>
            </m:r>
          </m:e>
          <m:sub>
            <m:r>
              <m:rPr>
                <m:sty m:val="p"/>
              </m:rPr>
              <m:t>1</m:t>
            </m:r>
          </m:sub>
        </m:sSub>
        <m:r>
          <m:rPr>
            <m:sty m:val="p"/>
          </m:rPr>
          <m:t>=</m:t>
        </m:r>
        <m:r>
          <m:rPr>
            <m:sty m:val="p"/>
          </m:rPr>
          <m:t>1</m:t>
        </m:r>
        <m:r>
          <m:rPr>
            <m:sty m:val="p"/>
          </m:rPr>
          <m:t>,</m:t>
        </m:r>
        <m:r>
          <m:rPr>
            <m:sty m:val="p"/>
          </m:rPr>
          <m:t>447</m:t>
        </m:r>
      </m:oMath>
      <w:r>
        <w:rPr/>
        <w:t xml:space="preserve">.</w:t>
      </w:r>
    </w:p>
    <w:p>
      <w:pPr>
        <w:spacing w:line="271" w:before="330" w:lineRule="auto"/>
      </w:pPr>
      <w:r>
        <w:rPr>
          <w:b/>
          <w:sz w:val="42"/>
        </w:rPr>
        <w:t xml:space="preserve">PARTIE II. LE SATELLITE SPATIAL HUBBLE: QUELQUES ASPECTS OPTIQUES</w:t>
      </w:r>
    </w:p>
    <w:p>
      <w:pPr>
        <w:spacing w:after="220" w:lineRule="auto"/>
      </w:pPr>
      <w:r>
        <w:rPr>
          <w:rFonts w:eastAsia="Georgia" w:cs="Georgia" w:ascii="Georgia" w:hAnsi="Georgia"/>
        </w:rPr>
        <w:t xml:space="preserve">Le satellite Hubble est un instrument à deux réflecteurs, pour une masse de 11 tonnes et une longueur d'environ 13 m .</w:t>
      </w:r>
    </w:p>
    <w:p>
      <w:pPr>
        <w:spacing w:line="271" w:before="330" w:lineRule="auto"/>
      </w:pPr>
      <w:r>
        <w:rPr>
          <w:rFonts w:eastAsia="Georgia" w:cs="Georgia" w:ascii="Georgia" w:hAnsi="Georgia"/>
          <w:b/>
          <w:sz w:val="42"/>
        </w:rPr>
        <w:t xml:space="preserve">II. 1 Alimentation électrique : panneaux solaires et lentilles de Fresnel</w:t>
      </w:r>
    </w:p>
    <w:p>
      <w:pPr>
        <w:spacing w:after="220" w:lineRule="auto"/>
      </w:pPr>
      <w:r>
        <w:rPr>
          <w:rFonts w:eastAsia="Georgia" w:cs="Georgia" w:ascii="Georgia" w:hAnsi="Georgia"/>
        </w:rPr>
        <w:t xml:space="preserve">Un satellite doit être autonome d'un point de vue énergétique, et une solution consiste en l'usage de panneaux solaires avec des cellules photovoltaïques. Sur Hubble, ils sont au nombre de deux, pour une surface nominale totale de </w:t>
      </w:r>
      <m:oMath>
        <m:r>
          <m:rPr>
            <m:sty m:val="p"/>
          </m:rPr>
          <m:t>36</m:t>
        </m:r>
        <m:sSup>
          <m:sSupPr/>
          <m:e>
            <m:r>
              <m:rPr>
                <m:nor/>
              </m:rPr>
              <m:t xml:space="preserve"> </m:t>
            </m:r>
            <m:r>
              <m:rPr>
                <m:sty m:val="p"/>
              </m:rPr>
              <m:t>m</m:t>
            </m:r>
          </m:e>
          <m:sup>
            <m:r>
              <m:rPr>
                <m:sty m:val="p"/>
              </m:rPr>
              <m:t>2</m:t>
            </m:r>
          </m:sup>
        </m:sSup>
      </m:oMath>
      <w:r>
        <w:rPr>
          <w:rFonts w:eastAsia="Georgia" w:cs="Georgia" w:ascii="Georgia" w:hAnsi="Georgia"/>
        </w:rPr>
        <w:t xml:space="preserve">, qui alimentent principalement les caméras et les quatre grands volants employés pour orienter et stabiliser le télescope. Les panneaux doivent collecter un maximum de lumière pour une masse minimale et un encombrement réduit. L'utilisation de lentilles de Fresnel peut prendre tout son sens, car à distance focale et diamètre identiques à ceux d'une lentille «standard», elles ont une épaisseur considérablement plus faible, et donc une masse dans la même proportion.</w:t>
      </w:r>
      <w:r>
        <w:rPr/>
        <w:br w:type="textWrapping"/>
      </w:r>
      <w:r>
        <w:rPr>
          <w:rFonts w:eastAsia="Georgia" w:cs="Georgia" w:ascii="Georgia" w:hAnsi="Georgia"/>
        </w:rPr>
        <w:t xml:space="preserve">II.1.1 Avant de procéder à l'étude d'une telle lentille, on va d'abord s'intéresser à un simple prisme d'indice </w:t>
      </w:r>
      <m:oMath>
        <m:r>
          <m:rPr>
            <m:sty m:val="i"/>
          </m:rPr>
          <m:t>n</m:t>
        </m:r>
      </m:oMath>
      <w:r>
        <w:rPr/>
        <w:t xml:space="preserve"> et d'angle au sommet </w:t>
      </w:r>
      <m:oMath>
        <m:r>
          <m:rPr>
            <m:sty m:val="i"/>
          </m:rPr>
          <m:t>A</m:t>
        </m:r>
      </m:oMath>
      <w:r>
        <w:rPr>
          <w:rFonts w:eastAsia="Georgia" w:cs="Georgia" w:ascii="Georgia" w:hAnsi="Georgia"/>
        </w:rPr>
        <w:t xml:space="preserve"> tel que représenté sur la figure 3. On note </w:t>
      </w:r>
      <m:oMath>
        <m:r>
          <m:rPr>
            <m:sty m:val="i"/>
          </m:rPr>
          <m:t>i</m:t>
        </m:r>
      </m:oMath>
      <w:r>
        <w:rPr/>
        <w:t xml:space="preserve"> et </w:t>
      </w:r>
      <m:oMath>
        <m:r>
          <m:rPr>
            <m:sty m:val="i"/>
          </m:rPr>
          <m:t>i</m:t>
        </m:r>
      </m:oMath>
      <w:r>
        <w:rPr>
          <w:rFonts w:eastAsia="Georgia" w:cs="Georgia" w:ascii="Georgia" w:hAnsi="Georgia"/>
        </w:rPr>
        <w:t xml:space="preserve"> ' les angles d'incidence et d'émergence au niveau des faces d'entrée et de sortie du prisme comptés par rapport aux normales respectives, ainsi que </w:t>
      </w:r>
      <m:oMath>
        <m:r>
          <m:rPr>
            <m:sty m:val="i"/>
          </m:rPr>
          <m:t>r</m:t>
        </m:r>
      </m:oMath>
      <w:r>
        <w:rPr/>
        <w:t xml:space="preserve"> et </w:t>
      </w:r>
      <m:oMath>
        <m:r>
          <m:rPr>
            <m:sty m:val="i"/>
          </m:rPr>
          <m:t>r</m:t>
        </m:r>
      </m:oMath>
      <w:r>
        <w:rPr>
          <w:rFonts w:eastAsia="Georgia" w:cs="Georgia" w:ascii="Georgia" w:hAnsi="Georgia"/>
        </w:rPr>
        <w:t xml:space="preserve"> ' ceux des rayons, l'un réfracté sur la face d'entrée et l'autre incident sur la face de sortie. Donner les lois de Descartes en réfraction pour chacune des deux faces, ainsi que la relation du prisme qui lie l'angle de déviation </w:t>
      </w:r>
      <m:oMath>
        <m:r>
          <m:rPr>
            <m:sty m:val="i"/>
          </m:rPr>
          <m:t>D</m:t>
        </m:r>
      </m:oMath>
      <w:r>
        <w:rPr>
          <w:rFonts w:eastAsia="Georgia" w:cs="Georgia" w:ascii="Georgia" w:hAnsi="Georgia"/>
        </w:rPr>
        <w:t xml:space="preserve"> à </w:t>
      </w:r>
      <m:oMath>
        <m:r>
          <m:rPr>
            <m:sty m:val="i"/>
          </m:rPr>
          <m:t>i</m:t>
        </m:r>
        <m:r>
          <m:rPr>
            <m:sty m:val="p"/>
          </m:rPr>
          <m:t>,</m:t>
        </m:r>
        <m:sSup>
          <m:sSupPr/>
          <m:e>
            <m:r>
              <m:rPr>
                <m:sty m:val="i"/>
              </m:rPr>
              <m:t>i</m:t>
            </m:r>
          </m:e>
          <m:sup>
            <m:r>
              <m:rPr>
                <m:sty m:val="i"/>
              </m:rPr>
              <m:t>′</m:t>
            </m:r>
          </m:sup>
        </m:sSup>
      </m:oMath>
      <w:r>
        <w:rPr/>
        <w:t xml:space="preserve"> et </w:t>
      </w:r>
      <m:oMath>
        <m:r>
          <m:rPr>
            <m:sty m:val="i"/>
          </m:rPr>
          <m:t>A</m:t>
        </m:r>
      </m:oMath>
      <w:r>
        <w:rPr/>
        <w:t xml:space="preserve">.</w:t>
      </w:r>
    </w:p>
    <w:p>
      <w:pPr>
        <w:spacing w:lineRule="auto"/>
        <w:jc w:val="center"/>
      </w:pPr>
      <w:r>
        <w:rPr/>
        <w:drawing>
          <wp:inline distB="0" distL="0" distR="0" distT="0">
            <wp:extent cx="5486400" cy="3617328"/>
            <wp:effectExtent b="0" l="0" r="0" t="0"/>
            <wp:docPr id="4" name="image-57d60f774ffbd225588c4d4c412f3058afa56b21.jpg"/>
            <a:graphic>
              <a:graphicData uri="http://schemas.openxmlformats.org/drawingml/2006/picture">
                <pic:pic>
                  <pic:nvPicPr>
                    <pic:cNvPr id="4" name="image-57d60f774ffbd225588c4d4c412f3058afa56b21.jpg" descr=""/>
                    <pic:cNvPicPr/>
                  </pic:nvPicPr>
                  <pic:blipFill>
                    <a:blip r:embed="rId8" cstate="print"/>
                    <a:srcRect b="0" l="0" r="0" t="0"/>
                    <a:stretch>
                      <a:fillRect/>
                    </a:stretch>
                  </pic:blipFill>
                  <pic:spPr>
                    <a:xfrm>
                      <a:off x="0" y="0"/>
                      <a:ext cx="5486400" cy="3617328"/>
                    </a:xfrm>
                    <a:prstGeom prst="rect"/>
                  </pic:spPr>
                </pic:pic>
              </a:graphicData>
            </a:graphic>
          </wp:inline>
        </w:drawing>
      </w:r>
    </w:p>
    <w:p>
      <w:pPr>
        <w:spacing w:lineRule="auto"/>
      </w:pPr>
      <w:r>
        <w:rPr/>
        <w:t xml:space="preserve">Figure 3 : prisme simple</w:t>
      </w:r>
    </w:p>
    <w:p>
      <w:pPr>
        <w:spacing w:after="220" w:lineRule="auto"/>
      </w:pPr>
      <w:r>
        <w:rPr>
          <w:rFonts w:eastAsia="Georgia" w:cs="Georgia" w:ascii="Georgia" w:hAnsi="Georgia"/>
        </w:rPr>
        <w:t xml:space="preserve">II.1.2 On modélise la lentille de Fresnel par un système optique de révolution comportant au centre une lentille plan-convexe ( </w:t>
      </w:r>
      <m:oMath>
        <m:r>
          <m:rPr>
            <m:sty m:val="i"/>
          </m:rPr>
          <m:t>L</m:t>
        </m:r>
      </m:oMath>
      <w:r>
        <w:rPr>
          <w:rFonts w:eastAsia="Georgia" w:cs="Georgia" w:ascii="Georgia" w:hAnsi="Georgia"/>
        </w:rPr>
        <w:t xml:space="preserve"> ) de diamètre </w:t>
      </w:r>
      <m:oMath>
        <m:sSub>
          <m:sSubPr/>
          <m:e>
            <m:r>
              <m:rPr>
                <m:sty m:val="i"/>
              </m:rPr>
              <m:t>ϕ</m:t>
            </m:r>
          </m:e>
          <m:sub>
            <m:r>
              <m:rPr>
                <m:sty m:val="p"/>
              </m:rPr>
              <m:t>0</m:t>
            </m:r>
          </m:sub>
        </m:sSub>
      </m:oMath>
      <w:r>
        <w:rPr/>
        <w:t xml:space="preserve"> et de distance focale </w:t>
      </w:r>
      <m:oMath>
        <m:r>
          <m:rPr>
            <m:sty m:val="i"/>
          </m:rPr>
          <m:t>f</m:t>
        </m:r>
      </m:oMath>
      <w:r>
        <w:rPr>
          <w:rFonts w:eastAsia="Georgia" w:cs="Georgia" w:ascii="Georgia" w:hAnsi="Georgia"/>
        </w:rPr>
        <w:t xml:space="preserve">, entourée de </w:t>
      </w:r>
      <m:oMath>
        <m:r>
          <m:rPr>
            <m:sty m:val="i"/>
          </m:rPr>
          <m:t>N</m:t>
        </m:r>
      </m:oMath>
      <w:r>
        <w:rPr/>
        <w:t xml:space="preserve"> anneaux prismatiques ( </w:t>
      </w:r>
      <m:oMath>
        <m:r>
          <m:rPr>
            <m:sty m:val="i"/>
          </m:rPr>
          <m:t>N</m:t>
        </m:r>
        <m:r>
          <m:rPr>
            <m:sty m:val="p"/>
          </m:rPr>
          <m:t>≫</m:t>
        </m:r>
        <m:r>
          <m:rPr>
            <m:sty m:val="p"/>
          </m:rPr>
          <m:t>1</m:t>
        </m:r>
      </m:oMath>
      <w:r>
        <w:rPr>
          <w:rFonts w:eastAsia="Georgia" w:cs="Georgia" w:ascii="Georgia" w:hAnsi="Georgia"/>
        </w:rPr>
        <w:t xml:space="preserve"> ) selon un arrangement représenté sur la figure 4.</w:t>
      </w:r>
    </w:p>
    <w:p>
      <w:pPr>
        <w:spacing w:after="220" w:lineRule="auto"/>
      </w:pPr>
      <w:r>
        <w:rPr/>
        <w:t xml:space="preserve">Chaque prisme </w:t>
      </w:r>
      <m:oMath>
        <m:sSub>
          <m:sSubPr/>
          <m:e>
            <m:r>
              <m:rPr>
                <m:sty m:val="i"/>
              </m:rPr>
              <m:t>P</m:t>
            </m:r>
          </m:e>
          <m:sub>
            <m:r>
              <m:rPr>
                <m:sty m:val="i"/>
              </m:rPr>
              <m:t>k</m:t>
            </m:r>
          </m:sub>
        </m:sSub>
        <m:r>
          <m:rPr>
            <m:sty m:val="p"/>
          </m:rPr>
          <m:t>(</m:t>
        </m:r>
        <m:r>
          <m:rPr>
            <m:sty m:val="p"/>
          </m:rPr>
          <m:t>1</m:t>
        </m:r>
        <m:r>
          <m:rPr>
            <m:sty m:val="p"/>
          </m:rPr>
          <m:t>≤</m:t>
        </m:r>
        <m:r>
          <m:rPr>
            <m:sty m:val="i"/>
          </m:rPr>
          <m:t>k</m:t>
        </m:r>
        <m:r>
          <m:rPr>
            <m:sty m:val="p"/>
          </m:rPr>
          <m:t>≤</m:t>
        </m:r>
        <m:r>
          <m:rPr>
            <m:sty m:val="i"/>
          </m:rPr>
          <m:t>N</m:t>
        </m:r>
        <m:r>
          <m:rPr>
            <m:sty m:val="p"/>
          </m:rPr>
          <m:t>)</m:t>
        </m:r>
      </m:oMath>
      <w:r>
        <w:rPr>
          <w:rFonts w:eastAsia="Georgia" w:cs="Georgia" w:ascii="Georgia" w:hAnsi="Georgia"/>
        </w:rPr>
        <w:t xml:space="preserve"> est caractérisé par son angle au sommet </w:t>
      </w:r>
      <m:oMath>
        <m:sSub>
          <m:sSubPr/>
          <m:e>
            <m:r>
              <m:rPr>
                <m:sty m:val="i"/>
              </m:rPr>
              <m:t>A</m:t>
            </m:r>
          </m:e>
          <m:sub>
            <m:r>
              <m:rPr>
                <m:sty m:val="i"/>
              </m:rPr>
              <m:t>k</m:t>
            </m:r>
          </m:sub>
        </m:sSub>
      </m:oMath>
      <w:r>
        <w:rPr>
          <w:rFonts w:eastAsia="Georgia" w:cs="Georgia" w:ascii="Georgia" w:hAnsi="Georgia"/>
        </w:rPr>
        <w:t xml:space="preserve">, le dit sommet étant situé à la distance </w:t>
      </w:r>
      <m:oMath>
        <m:sSub>
          <m:sSubPr/>
          <m:e>
            <m:r>
              <m:rPr>
                <m:sty m:val="i"/>
              </m:rPr>
              <m:t>ρ</m:t>
            </m:r>
          </m:e>
          <m:sub>
            <m:r>
              <m:rPr>
                <m:sty m:val="i"/>
              </m:rPr>
              <m:t>k</m:t>
            </m:r>
          </m:sub>
        </m:sSub>
      </m:oMath>
      <w:r>
        <w:rPr/>
        <w:t xml:space="preserve"> de l'axe de ( </w:t>
      </w:r>
      <m:oMath>
        <m:r>
          <m:rPr>
            <m:sty m:val="i"/>
          </m:rPr>
          <m:t>L</m:t>
        </m:r>
      </m:oMath>
      <w:r>
        <w:rPr/>
        <w:t xml:space="preserve"> ) telle que </w:t>
      </w:r>
      <m:oMath>
        <m:sSub>
          <m:sSubPr/>
          <m:e>
            <m:r>
              <m:rPr>
                <m:sty m:val="i"/>
              </m:rPr>
              <m:t>ρ</m:t>
            </m:r>
          </m:e>
          <m:sub>
            <m:r>
              <m:rPr>
                <m:sty m:val="i"/>
              </m:rPr>
              <m:t>k</m:t>
            </m:r>
          </m:sub>
        </m:sSub>
        <m:r>
          <m:rPr>
            <m:sty m:val="p"/>
          </m:rPr>
          <m:t>=</m:t>
        </m:r>
        <m:sSub>
          <m:sSubPr/>
          <m:e>
            <m:r>
              <m:rPr>
                <m:sty m:val="i"/>
              </m:rPr>
              <m:t>ϕ</m:t>
            </m:r>
          </m:e>
          <m:sub>
            <m:r>
              <m:rPr>
                <m:sty m:val="p"/>
              </m:rPr>
              <m:t>0</m:t>
            </m:r>
          </m:sub>
        </m:sSub>
        <m:r>
          <m:rPr>
            <m:sty m:val="p"/>
          </m:rPr>
          <m:t>/</m:t>
        </m:r>
        <m:r>
          <m:rPr>
            <m:sty m:val="p"/>
          </m:rPr>
          <m:t>2</m:t>
        </m:r>
        <m:r>
          <m:rPr>
            <m:sty m:val="p"/>
          </m:rPr>
          <m:t>+</m:t>
        </m:r>
        <m:r>
          <m:rPr>
            <m:sty m:val="i"/>
          </m:rPr>
          <m:t>k</m:t>
        </m:r>
        <m:r>
          <m:rPr>
            <m:scr m:val="script"/>
          </m:rPr>
          <m:t>E</m:t>
        </m:r>
      </m:oMath>
      <w:r>
        <w:rPr/>
        <w:t xml:space="preserve">, avec </w:t>
      </w:r>
      <m:oMath>
        <m:r>
          <m:rPr>
            <m:scr m:val="script"/>
          </m:rPr>
          <m:t>E</m:t>
        </m:r>
      </m:oMath>
      <w:r>
        <w:rPr>
          <w:rFonts w:eastAsia="Georgia" w:cs="Georgia" w:ascii="Georgia" w:hAnsi="Georgia"/>
        </w:rPr>
        <w:t xml:space="preserve"> une constante. La face d'entrée de chacun de ces prismes est perpendiculaire à l'axe de la lentille </w:t>
      </w:r>
      <m:oMath>
        <m:r>
          <m:rPr>
            <m:sty m:val="p"/>
          </m:rPr>
          <m:t>(</m:t>
        </m:r>
        <m:r>
          <m:rPr>
            <m:sty m:val="i"/>
          </m:rPr>
          <m:t>L</m:t>
        </m:r>
        <m:r>
          <m:rPr>
            <m:sty m:val="p"/>
          </m:rPr>
          <m:t>)</m:t>
        </m:r>
      </m:oMath>
      <w:r>
        <w:rPr>
          <w:rFonts w:eastAsia="Georgia" w:cs="Georgia" w:ascii="Georgia" w:hAnsi="Georgia"/>
        </w:rPr>
        <w:t xml:space="preserve">, conformément à la figure 4. Le but est de déterminer l'angle au sommet de chaque prisme pour qu'un rayon incident issu d'une source ponctuelle placée au foyer objet </w:t>
      </w:r>
      <m:oMath>
        <m:sSub>
          <m:sSubPr/>
          <m:e>
            <m:r>
              <m:rPr>
                <m:sty m:val="i"/>
              </m:rPr>
              <m:t>F</m:t>
            </m:r>
          </m:e>
          <m:sub>
            <m:r>
              <m:rPr>
                <m:sty m:val="i"/>
              </m:rPr>
              <m:t>o</m:t>
            </m:r>
          </m:sub>
        </m:sSub>
      </m:oMath>
      <w:r>
        <w:rPr/>
        <w:t xml:space="preserve"> de la lentille plan-convexe ( </w:t>
      </w:r>
      <m:oMath>
        <m:r>
          <m:rPr>
            <m:sty m:val="i"/>
          </m:rPr>
          <m:t>L</m:t>
        </m:r>
      </m:oMath>
      <w:r>
        <w:rPr>
          <w:rFonts w:eastAsia="Georgia" w:cs="Georgia" w:ascii="Georgia" w:hAnsi="Georgia"/>
        </w:rPr>
        <w:t xml:space="preserve"> ), ressorte parallèlement à l'axe optique. Si l'on est capable de réaliser un tel dispositif, on aura alors obtenu une lentille mince convergente de foyer objet </w:t>
      </w:r>
      <m:oMath>
        <m:sSub>
          <m:sSubPr/>
          <m:e>
            <m:r>
              <m:rPr>
                <m:sty m:val="i"/>
              </m:rPr>
              <m:t>F</m:t>
            </m:r>
          </m:e>
          <m:sub>
            <m:r>
              <m:rPr>
                <m:sty m:val="i"/>
              </m:rPr>
              <m:t>o</m:t>
            </m:r>
          </m:sub>
        </m:sSub>
      </m:oMath>
      <w:r>
        <w:rPr/>
        <w:t xml:space="preserve">, de distance focale objet </w:t>
      </w:r>
      <m:oMath>
        <m:sSub>
          <m:sSubPr/>
          <m:e>
            <m:r>
              <m:rPr>
                <m:sty m:val="i"/>
              </m:rPr>
              <m:t>f</m:t>
            </m:r>
          </m:e>
          <m:sub>
            <m:r>
              <m:rPr>
                <m:sty m:val="i"/>
              </m:rPr>
              <m:t>o</m:t>
            </m:r>
          </m:sub>
        </m:sSub>
      </m:oMath>
      <w:r>
        <w:rPr>
          <w:rFonts w:eastAsia="Georgia" w:cs="Georgia" w:ascii="Georgia" w:hAnsi="Georgia"/>
        </w:rPr>
        <w:t xml:space="preserve"> et de diamètre </w:t>
      </w:r>
      <m:oMath>
        <m:r>
          <m:rPr>
            <m:sty m:val="i"/>
          </m:rPr>
          <m:t>ϕ</m:t>
        </m:r>
        <m:r>
          <m:rPr>
            <m:sty m:val="p"/>
          </m:rPr>
          <m:t>=</m:t>
        </m:r>
        <m:sSub>
          <m:sSubPr/>
          <m:e>
            <m:r>
              <m:rPr>
                <m:sty m:val="i"/>
              </m:rPr>
              <m:t>ϕ</m:t>
            </m:r>
          </m:e>
          <m:sub>
            <m:r>
              <m:rPr>
                <m:sty m:val="p"/>
              </m:rPr>
              <m:t>0</m:t>
            </m:r>
          </m:sub>
        </m:sSub>
        <m:r>
          <m:rPr>
            <m:sty m:val="p"/>
          </m:rPr>
          <m:t>+</m:t>
        </m:r>
        <m:r>
          <m:rPr>
            <m:sty m:val="p"/>
          </m:rPr>
          <m:t>2</m:t>
        </m:r>
        <m:r>
          <m:rPr>
            <m:sty m:val="i"/>
          </m:rPr>
          <m:t>N</m:t>
        </m:r>
        <m:r>
          <m:rPr>
            <m:sty m:val="i"/>
          </m:rPr>
          <m:t>ε</m:t>
        </m:r>
      </m:oMath>
      <w:r>
        <w:rPr/>
        <w:t xml:space="preserve">.</w:t>
      </w:r>
    </w:p>
    <w:p>
      <w:pPr>
        <w:spacing w:lineRule="auto"/>
        <w:jc w:val="center"/>
      </w:pPr>
      <w:r>
        <w:rPr/>
        <w:drawing>
          <wp:inline distB="0" distL="0" distR="0" distT="0">
            <wp:extent cx="5486400" cy="2779025"/>
            <wp:effectExtent b="0" l="0" r="0" t="0"/>
            <wp:docPr id="5" name="image-03ae3938f86b7ca2933013a79066681f6a26bab1.jpg"/>
            <a:graphic>
              <a:graphicData uri="http://schemas.openxmlformats.org/drawingml/2006/picture">
                <pic:pic>
                  <pic:nvPicPr>
                    <pic:cNvPr id="5" name="image-03ae3938f86b7ca2933013a79066681f6a26bab1.jpg" descr=""/>
                    <pic:cNvPicPr/>
                  </pic:nvPicPr>
                  <pic:blipFill>
                    <a:blip r:embed="rId9" cstate="print"/>
                    <a:srcRect b="0" l="0" r="0" t="0"/>
                    <a:stretch>
                      <a:fillRect/>
                    </a:stretch>
                  </pic:blipFill>
                  <pic:spPr>
                    <a:xfrm>
                      <a:off x="0" y="0"/>
                      <a:ext cx="5486400" cy="2779025"/>
                    </a:xfrm>
                    <a:prstGeom prst="rect"/>
                  </pic:spPr>
                </pic:pic>
              </a:graphicData>
            </a:graphic>
          </wp:inline>
        </w:drawing>
      </w:r>
    </w:p>
    <w:p>
      <w:pPr>
        <w:spacing w:lineRule="auto"/>
      </w:pPr>
      <w:r>
        <w:rPr/>
        <w:t xml:space="preserve">Figure 4 : coupe d'une demi-lentille de Fresnel</w:t>
      </w:r>
    </w:p>
    <w:p>
      <w:pPr>
        <w:spacing w:after="220" w:lineRule="auto"/>
      </w:pPr>
      <w:r>
        <w:rPr>
          <w:rFonts w:eastAsia="Georgia" w:cs="Georgia" w:ascii="Georgia" w:hAnsi="Georgia"/>
        </w:rPr>
        <w:t xml:space="preserve">II.1.2.1 Préciser l'expression de la déviation </w:t>
      </w:r>
      <m:oMath>
        <m:sSub>
          <m:sSubPr/>
          <m:e>
            <m:r>
              <m:rPr>
                <m:sty m:val="i"/>
              </m:rPr>
              <m:t>D</m:t>
            </m:r>
          </m:e>
          <m:sub>
            <m:r>
              <m:rPr>
                <m:sty m:val="i"/>
              </m:rPr>
              <m:t>k</m:t>
            </m:r>
          </m:sub>
        </m:sSub>
      </m:oMath>
      <w:r>
        <w:rPr>
          <w:rFonts w:eastAsia="Georgia" w:cs="Georgia" w:ascii="Georgia" w:hAnsi="Georgia"/>
        </w:rPr>
        <w:t xml:space="preserve"> à la traversée du prisme </w:t>
      </w:r>
      <m:oMath>
        <m:sSub>
          <m:sSubPr/>
          <m:e>
            <m:r>
              <m:rPr>
                <m:sty m:val="i"/>
              </m:rPr>
              <m:t>P</m:t>
            </m:r>
          </m:e>
          <m:sub>
            <m:r>
              <m:rPr>
                <m:sty m:val="i"/>
              </m:rPr>
              <m:t>k</m:t>
            </m:r>
          </m:sub>
        </m:sSub>
      </m:oMath>
      <w:r>
        <w:rPr/>
        <w:t xml:space="preserve"> en fonction de l'angle d'incidence </w:t>
      </w:r>
      <m:oMath>
        <m:sSub>
          <m:sSubPr/>
          <m:e>
            <m:r>
              <m:rPr>
                <m:sty m:val="i"/>
              </m:rPr>
              <m:t>i</m:t>
            </m:r>
          </m:e>
          <m:sub>
            <m:r>
              <m:rPr>
                <m:sty m:val="i"/>
              </m:rPr>
              <m:t>k</m:t>
            </m:r>
          </m:sub>
        </m:sSub>
      </m:oMath>
      <w:r>
        <w:rPr>
          <w:rFonts w:eastAsia="Georgia" w:cs="Georgia" w:ascii="Georgia" w:hAnsi="Georgia"/>
        </w:rPr>
        <w:t xml:space="preserve"> du rayon sur la face d'entrée. On supposera que </w:t>
      </w:r>
      <m:oMath>
        <m:r>
          <m:rPr>
            <m:sty m:val="i"/>
          </m:rPr>
          <m:t>ε</m:t>
        </m:r>
      </m:oMath>
      <w:r>
        <w:rPr/>
        <w:t xml:space="preserve"> est suffisamment faible pour que l'angle </w:t>
      </w:r>
      <m:oMath>
        <m:sSub>
          <m:sSubPr/>
          <m:e>
            <m:r>
              <m:rPr>
                <m:sty m:val="i"/>
              </m:rPr>
              <m:t>i</m:t>
            </m:r>
          </m:e>
          <m:sub>
            <m:r>
              <m:rPr>
                <m:sty m:val="i"/>
              </m:rPr>
              <m:t>k</m:t>
            </m:r>
          </m:sub>
        </m:sSub>
      </m:oMath>
      <w:r>
        <w:rPr>
          <w:rFonts w:eastAsia="Georgia" w:cs="Georgia" w:ascii="Georgia" w:hAnsi="Georgia"/>
        </w:rPr>
        <w:t xml:space="preserve"> soit le même pour tous les rayons incidents sur un prisme donné.</w:t>
      </w:r>
      <w:r>
        <w:rPr/>
        <w:br w:type="textWrapping"/>
      </w:r>
      <w:r>
        <w:rPr>
          <w:rFonts w:eastAsia="Georgia" w:cs="Georgia" w:ascii="Georgia" w:hAnsi="Georgia"/>
        </w:rPr>
        <w:t xml:space="preserve">II.1.2.2 En utilisant les lois de Descartes établies en II.1.1 pour les deux faces d'un prisme </w:t>
      </w:r>
      <m:oMath>
        <m:sSub>
          <m:sSubPr/>
          <m:e>
            <m:r>
              <m:rPr>
                <m:sty m:val="i"/>
              </m:rPr>
              <m:t>P</m:t>
            </m:r>
          </m:e>
          <m:sub>
            <m:r>
              <m:rPr>
                <m:sty m:val="i"/>
              </m:rPr>
              <m:t>k</m:t>
            </m:r>
          </m:sub>
        </m:sSub>
      </m:oMath>
      <w:r>
        <w:rPr>
          <w:rFonts w:eastAsia="Georgia" w:cs="Georgia" w:ascii="Georgia" w:hAnsi="Georgia"/>
        </w:rPr>
        <w:t xml:space="preserve"> donné, montrer que l'angle au sommet </w:t>
      </w:r>
      <m:oMath>
        <m:sSub>
          <m:sSubPr/>
          <m:e>
            <m:r>
              <m:rPr>
                <m:sty m:val="i"/>
              </m:rPr>
              <m:t>A</m:t>
            </m:r>
          </m:e>
          <m:sub>
            <m:r>
              <m:rPr>
                <m:sty m:val="i"/>
              </m:rPr>
              <m:t>k</m:t>
            </m:r>
          </m:sub>
        </m:sSub>
      </m:oMath>
      <w:r>
        <w:rPr/>
        <w:t xml:space="preserve"> peut se mettre sous la forme </w:t>
      </w:r>
      <m:oMath>
        <m:r>
          <m:rPr>
            <m:sty m:val="p"/>
          </m:rPr>
          <m:t>tan</m:t>
        </m:r>
        <m:r>
          <m:rPr>
            <m:sty m:val="p"/>
          </m:rPr>
          <m:t>⁡</m:t>
        </m:r>
        <m:sSub>
          <m:sSubPr/>
          <m:e>
            <m:r>
              <m:rPr>
                <m:sty m:val="i"/>
              </m:rPr>
              <m:t>A</m:t>
            </m:r>
          </m:e>
          <m:sub>
            <m:r>
              <m:rPr>
                <m:sty m:val="i"/>
              </m:rPr>
              <m:t>k</m:t>
            </m:r>
          </m:sub>
        </m:sSub>
        <m:r>
          <m:rPr>
            <m:sty m:val="p"/>
          </m:rPr>
          <m:t>=</m:t>
        </m:r>
        <m:f>
          <m:fPr>
            <m:ctrlPr>
              <w:rPr>
                <w:rFonts w:ascii="Cambria Math" w:hAnsi="Cambria Math"/>
              </w:rPr>
            </m:ctrlPr>
          </m:fPr>
          <m:num>
            <m:r>
              <m:rPr>
                <m:sty m:val="p"/>
              </m:rPr>
              <m:t>sin</m:t>
            </m:r>
            <m:r>
              <m:rPr>
                <m:sty m:val="p"/>
              </m:rPr>
              <m:t>⁡</m:t>
            </m:r>
            <m:sSub>
              <m:sSubPr/>
              <m:e>
                <m:r>
                  <m:rPr>
                    <m:sty m:val="i"/>
                  </m:rPr>
                  <m:t>i</m:t>
                </m:r>
              </m:e>
              <m:sub>
                <m:r>
                  <m:rPr>
                    <m:sty m:val="i"/>
                  </m:rPr>
                  <m:t>k</m:t>
                </m:r>
              </m:sub>
            </m:sSub>
          </m:num>
          <m:den>
            <m:sSup>
              <m:sSupPr/>
              <m:e>
                <m:d>
                  <m:dPr>
                    <m:begChr m:val="("/>
                    <m:endChr m:val=")"/>
                    <m:ctrlPr>
                      <w:rPr>
                        <w:rFonts w:ascii="Cambria Math" w:hAnsi="Cambria Math"/>
                      </w:rPr>
                    </m:ctrlPr>
                  </m:dPr>
                  <m:e>
                    <m:sSup>
                      <m:sSupPr/>
                      <m:e>
                        <m:r>
                          <m:rPr>
                            <m:sty m:val="i"/>
                          </m:rPr>
                          <m:t>n</m:t>
                        </m:r>
                      </m:e>
                      <m:sup>
                        <m:r>
                          <m:rPr>
                            <m:sty m:val="p"/>
                          </m:rPr>
                          <m:t>2</m:t>
                        </m:r>
                      </m:sup>
                    </m:sSup>
                    <m:r>
                      <m:rPr>
                        <m:sty m:val="p"/>
                      </m:rPr>
                      <m:t>−</m:t>
                    </m:r>
                    <m:sSup>
                      <m:sSupPr/>
                      <m:e>
                        <m:r>
                          <m:rPr>
                            <m:sty m:val="p"/>
                          </m:rPr>
                          <m:t>sin</m:t>
                        </m:r>
                      </m:e>
                      <m:sup>
                        <m:r>
                          <m:rPr>
                            <m:sty m:val="p"/>
                          </m:rPr>
                          <m:t>2</m:t>
                        </m:r>
                      </m:sup>
                    </m:sSup>
                    <m:r>
                      <m:rPr>
                        <m:sty m:val="p"/>
                      </m:rPr>
                      <m:t>⁡</m:t>
                    </m:r>
                    <m:sSub>
                      <m:sSubPr/>
                      <m:e>
                        <m:r>
                          <m:rPr>
                            <m:sty m:val="i"/>
                          </m:rPr>
                          <m:t>i</m:t>
                        </m:r>
                      </m:e>
                      <m:sub>
                        <m:r>
                          <m:rPr>
                            <m:sty m:val="i"/>
                          </m:rPr>
                          <m:t>k</m:t>
                        </m:r>
                      </m:sub>
                    </m:sSub>
                  </m:e>
                </m:d>
              </m:e>
              <m:sup>
                <m:r>
                  <m:rPr>
                    <m:sty m:val="i"/>
                  </m:rPr>
                  <m:t>β</m:t>
                </m:r>
              </m:sup>
            </m:sSup>
            <m:r>
              <m:rPr>
                <m:sty m:val="p"/>
              </m:rPr>
              <m:t>−</m:t>
            </m:r>
            <m:r>
              <m:rPr>
                <m:sty m:val="p"/>
              </m:rPr>
              <m:t>1</m:t>
            </m:r>
          </m:den>
        </m:f>
      </m:oMath>
      <w:r>
        <w:rPr>
          <w:rFonts w:eastAsia="Georgia" w:cs="Georgia" w:ascii="Georgia" w:hAnsi="Georgia"/>
        </w:rPr>
        <w:t xml:space="preserve"> et déterminer la valeur de </w:t>
      </w:r>
      <m:oMath>
        <m:r>
          <m:rPr>
            <m:sty m:val="i"/>
          </m:rPr>
          <m:t>β</m:t>
        </m:r>
      </m:oMath>
      <w:r>
        <w:rPr/>
        <w:t xml:space="preserve">.</w:t>
      </w:r>
      <w:r>
        <w:rPr/>
        <w:br w:type="textWrapping"/>
      </w:r>
      <w:r>
        <w:rPr/>
        <w:t xml:space="preserve">II.1.2.3 Exprimer </w:t>
      </w:r>
      <m:oMath>
        <m:r>
          <m:rPr>
            <m:sty m:val="p"/>
          </m:rPr>
          <m:t>sin</m:t>
        </m:r>
        <m:r>
          <m:rPr>
            <m:sty m:val="p"/>
          </m:rPr>
          <m:t>⁡</m:t>
        </m:r>
        <m:sSub>
          <m:sSubPr/>
          <m:e>
            <m:r>
              <m:rPr>
                <m:sty m:val="i"/>
              </m:rPr>
              <m:t>i</m:t>
            </m:r>
          </m:e>
          <m:sub>
            <m:r>
              <m:rPr>
                <m:sty m:val="i"/>
              </m:rPr>
              <m:t>k</m:t>
            </m:r>
          </m:sub>
        </m:sSub>
      </m:oMath>
      <w:r>
        <w:rPr/>
        <w:t xml:space="preserve"> en fonction de </w:t>
      </w:r>
      <m:oMath>
        <m:sSub>
          <m:sSubPr/>
          <m:e>
            <m:r>
              <m:rPr>
                <m:sty m:val="i"/>
              </m:rPr>
              <m:t>ρ</m:t>
            </m:r>
          </m:e>
          <m:sub>
            <m:r>
              <m:rPr>
                <m:sty m:val="i"/>
              </m:rPr>
              <m:t>k</m:t>
            </m:r>
          </m:sub>
        </m:sSub>
      </m:oMath>
      <w:r>
        <w:rPr/>
        <w:t xml:space="preserve"> et </w:t>
      </w:r>
      <m:oMath>
        <m:sSub>
          <m:sSubPr/>
          <m:e>
            <m:r>
              <m:rPr>
                <m:sty m:val="i"/>
              </m:rPr>
              <m:t>f</m:t>
            </m:r>
          </m:e>
          <m:sub>
            <m:r>
              <m:rPr>
                <m:sty m:val="i"/>
              </m:rPr>
              <m:t>o</m:t>
            </m:r>
          </m:sub>
        </m:sSub>
      </m:oMath>
      <w:r>
        <w:rPr/>
        <w:t xml:space="preserve">, la distance </w:t>
      </w:r>
      <m:oMath>
        <m:r>
          <m:rPr>
            <m:sty m:val="i"/>
          </m:rPr>
          <m:t>O</m:t>
        </m:r>
        <m:r>
          <m:rPr>
            <m:sty m:val="i"/>
          </m:rPr>
          <m:t>I</m:t>
        </m:r>
      </m:oMath>
      <w:r>
        <w:rPr>
          <w:rFonts w:eastAsia="Georgia" w:cs="Georgia" w:ascii="Georgia" w:hAnsi="Georgia"/>
        </w:rPr>
        <w:t xml:space="preserve"> étant assimilée à </w:t>
      </w:r>
      <m:oMath>
        <m:sSub>
          <m:sSubPr/>
          <m:e>
            <m:r>
              <m:rPr>
                <m:sty m:val="i"/>
              </m:rPr>
              <m:t>ρ</m:t>
            </m:r>
          </m:e>
          <m:sub>
            <m:r>
              <m:rPr>
                <m:sty m:val="i"/>
              </m:rPr>
              <m:t>k</m:t>
            </m:r>
          </m:sub>
        </m:sSub>
      </m:oMath>
      <w:r>
        <w:rPr/>
        <w:t xml:space="preserve">, avec </w:t>
      </w:r>
      <m:oMath>
        <m:r>
          <m:rPr>
            <m:sty m:val="i"/>
          </m:rPr>
          <m:t>I</m:t>
        </m:r>
      </m:oMath>
      <w:r>
        <w:rPr>
          <w:rFonts w:eastAsia="Georgia" w:cs="Georgia" w:ascii="Georgia" w:hAnsi="Georgia"/>
        </w:rPr>
        <w:t xml:space="preserve"> point d'entrée du rayon incident dans le prisme </w:t>
      </w:r>
      <m:oMath>
        <m:sSub>
          <m:sSubPr/>
          <m:e>
            <m:r>
              <m:rPr>
                <m:sty m:val="i"/>
              </m:rPr>
              <m:t>P</m:t>
            </m:r>
          </m:e>
          <m:sub>
            <m:r>
              <m:rPr>
                <m:sty m:val="i"/>
              </m:rPr>
              <m:t>k</m:t>
            </m:r>
          </m:sub>
        </m:sSub>
      </m:oMath>
      <w:r>
        <w:rPr/>
        <w:t xml:space="preserve">.</w:t>
      </w:r>
      <w:r>
        <w:rPr/>
        <w:br w:type="textWrapping"/>
      </w:r>
      <w:r>
        <w:rPr/>
        <w:t xml:space="preserve">II.1.3 Calculer la constante </w:t>
      </w:r>
      <m:oMath>
        <m:r>
          <m:rPr>
            <m:sty m:val="bi"/>
          </m:rPr>
          <m:t>ε</m:t>
        </m:r>
      </m:oMath>
      <w:r>
        <w:rPr/>
        <w:t xml:space="preserve">, puis les angles </w:t>
      </w:r>
      <m:oMath>
        <m:sSub>
          <m:sSubPr/>
          <m:e>
            <m:r>
              <m:rPr>
                <m:sty m:val="i"/>
              </m:rPr>
              <m:t>i</m:t>
            </m:r>
          </m:e>
          <m:sub>
            <m:r>
              <m:rPr>
                <m:sty m:val="p"/>
              </m:rPr>
              <m:t>1</m:t>
            </m:r>
          </m:sub>
        </m:sSub>
        <m:r>
          <m:rPr>
            <m:sty m:val="p"/>
          </m:rPr>
          <m:t>,</m:t>
        </m:r>
        <m:sSub>
          <m:sSubPr/>
          <m:e>
            <m:r>
              <m:rPr>
                <m:sty m:val="i"/>
              </m:rPr>
              <m:t>i</m:t>
            </m:r>
          </m:e>
          <m:sub>
            <m:r>
              <m:rPr>
                <m:sty m:val="p"/>
              </m:rPr>
              <m:t>10</m:t>
            </m:r>
          </m:sub>
        </m:sSub>
        <m:r>
          <m:rPr>
            <m:sty m:val="p"/>
          </m:rPr>
          <m:t>,</m:t>
        </m:r>
        <m:sSub>
          <m:sSubPr/>
          <m:e>
            <m:r>
              <m:rPr>
                <m:sty m:val="i"/>
              </m:rPr>
              <m:t>A</m:t>
            </m:r>
          </m:e>
          <m:sub>
            <m:r>
              <m:rPr>
                <m:sty m:val="p"/>
              </m:rPr>
              <m:t>1</m:t>
            </m:r>
          </m:sub>
        </m:sSub>
      </m:oMath>
      <w:r>
        <w:rPr/>
        <w:t xml:space="preserve"> et </w:t>
      </w:r>
      <m:oMath>
        <m:sSub>
          <m:sSubPr/>
          <m:e>
            <m:r>
              <m:rPr>
                <m:sty m:val="i"/>
              </m:rPr>
              <m:t>A</m:t>
            </m:r>
          </m:e>
          <m:sub>
            <m:r>
              <m:rPr>
                <m:sty m:val="p"/>
              </m:rPr>
              <m:t>10</m:t>
            </m:r>
          </m:sub>
        </m:sSub>
      </m:oMath>
      <w:r>
        <w:rPr>
          <w:rFonts w:eastAsia="Georgia" w:cs="Georgia" w:ascii="Georgia" w:hAnsi="Georgia"/>
        </w:rPr>
        <w:t xml:space="preserve"> pour les paramètres suivants de la lentille de Fresnel : </w:t>
      </w:r>
      <m:oMath>
        <m:r>
          <m:rPr>
            <m:sty m:val="i"/>
          </m:rPr>
          <m:t>N</m:t>
        </m:r>
        <m:r>
          <m:rPr>
            <m:sty m:val="p"/>
          </m:rPr>
          <m:t>=</m:t>
        </m:r>
        <m:r>
          <m:rPr>
            <m:sty m:val="p"/>
          </m:rPr>
          <m:t>10</m:t>
        </m:r>
        <m:r>
          <m:rPr>
            <m:sty m:val="p"/>
          </m:rPr>
          <m:t>,</m:t>
        </m:r>
        <m:r>
          <m:rPr>
            <m:sty m:val="i"/>
          </m:rPr>
          <m:t>n</m:t>
        </m:r>
        <m:r>
          <m:rPr>
            <m:sty m:val="p"/>
          </m:rPr>
          <m:t>=</m:t>
        </m:r>
        <m:r>
          <m:rPr>
            <m:sty m:val="p"/>
          </m:rPr>
          <m:t>1</m:t>
        </m:r>
        <m:r>
          <m:rPr>
            <m:sty m:val="p"/>
          </m:rPr>
          <m:t>,</m:t>
        </m:r>
        <m:r>
          <m:rPr>
            <m:sty m:val="p"/>
          </m:rPr>
          <m:t>5</m:t>
        </m:r>
        <m:r>
          <m:rPr>
            <m:sty m:val="p"/>
          </m:rPr>
          <m:t>,</m:t>
        </m:r>
        <m:r>
          <m:rPr>
            <m:sty m:val="i"/>
          </m:rPr>
          <m:t>ϕ</m:t>
        </m:r>
        <m:r>
          <m:rPr>
            <m:sty m:val="p"/>
          </m:rPr>
          <m:t>=</m:t>
        </m:r>
        <m:r>
          <m:rPr>
            <m:sty m:val="p"/>
          </m:rPr>
          <m:t>15</m:t>
        </m:r>
        <m:r>
          <m:rPr>
            <m:nor/>
          </m:rPr>
          <m:t xml:space="preserve"> </m:t>
        </m:r>
        <m:r>
          <m:rPr>
            <m:sty m:val="p"/>
          </m:rPr>
          <m:t>cm</m:t>
        </m:r>
        <m:r>
          <m:rPr>
            <m:sty m:val="p"/>
          </m:rPr>
          <m:t>,</m:t>
        </m:r>
        <m:sSub>
          <m:sSubPr/>
          <m:e>
            <m:r>
              <m:rPr>
                <m:sty m:val="i"/>
              </m:rPr>
              <m:t>f</m:t>
            </m:r>
          </m:e>
          <m:sub>
            <m:r>
              <m:rPr>
                <m:sty m:val="p"/>
              </m:rPr>
              <m:t>0</m:t>
            </m:r>
          </m:sub>
        </m:sSub>
        <m:r>
          <m:rPr>
            <m:sty m:val="p"/>
          </m:rPr>
          <m:t>=</m:t>
        </m:r>
        <m:r>
          <m:rPr>
            <m:sty m:val="p"/>
          </m:rPr>
          <m:t>−</m:t>
        </m:r>
        <m:r>
          <m:rPr>
            <m:sty m:val="p"/>
          </m:rPr>
          <m:t>10</m:t>
        </m:r>
        <m:r>
          <m:rPr>
            <m:nor/>
          </m:rPr>
          <m:t xml:space="preserve"> </m:t>
        </m:r>
        <m:r>
          <m:rPr>
            <m:sty m:val="p"/>
          </m:rPr>
          <m:t>cm</m:t>
        </m:r>
      </m:oMath>
      <w:r>
        <w:rPr/>
        <w:t xml:space="preserve"> et </w:t>
      </w:r>
      <m:oMath>
        <m:sSub>
          <m:sSubPr/>
          <m:e>
            <m:r>
              <m:rPr>
                <m:sty m:val="i"/>
              </m:rPr>
              <m:t>ϕ</m:t>
            </m:r>
          </m:e>
          <m:sub>
            <m:r>
              <m:rPr>
                <m:sty m:val="p"/>
              </m:rPr>
              <m:t>0</m:t>
            </m:r>
          </m:sub>
        </m:sSub>
        <m:r>
          <m:rPr>
            <m:sty m:val="p"/>
          </m:rPr>
          <m:t>=</m:t>
        </m:r>
        <m:r>
          <m:rPr>
            <m:sty m:val="p"/>
          </m:rPr>
          <m:t>5</m:t>
        </m:r>
        <m:r>
          <m:rPr>
            <m:nor/>
          </m:rPr>
          <m:t xml:space="preserve"> </m:t>
        </m:r>
        <m:r>
          <m:rPr>
            <m:sty m:val="p"/>
          </m:rPr>
          <m:t>cm</m:t>
        </m:r>
      </m:oMath>
      <w:r>
        <w:rPr/>
        <w:t xml:space="preserve">.</w:t>
      </w:r>
      <w:r>
        <w:rPr/>
        <w:br w:type="textWrapping"/>
      </w:r>
      <w:r>
        <w:rPr/>
        <w:t xml:space="preserve">II.1.4 On rappelle que la focale </w:t>
      </w:r>
      <m:oMath>
        <m:sSub>
          <m:sSubPr/>
          <m:e>
            <m:r>
              <m:rPr>
                <m:sty m:val="i"/>
              </m:rPr>
              <m:t>f</m:t>
            </m:r>
          </m:e>
          <m:sub>
            <m:r>
              <m:rPr>
                <m:sty m:val="i"/>
              </m:rPr>
              <m:t>i</m:t>
            </m:r>
          </m:sub>
        </m:sSub>
      </m:oMath>
      <w:r>
        <w:rPr/>
        <w:t xml:space="preserve"> d'une lentille mince en fonction de </w:t>
      </w:r>
      <m:oMath>
        <m:r>
          <m:rPr>
            <m:sty m:val="i"/>
          </m:rPr>
          <m:t>n</m:t>
        </m:r>
      </m:oMath>
      <w:r>
        <w:rPr>
          <w:rFonts w:eastAsia="Georgia" w:cs="Georgia" w:ascii="Georgia" w:hAnsi="Georgia"/>
        </w:rPr>
        <w:t xml:space="preserve"> et des rayons de courbure comptés algébriquement </w:t>
      </w:r>
      <m:oMath>
        <m:sSub>
          <m:sSubPr/>
          <m:e>
            <m:acc>
              <m:accPr>
                <m:chr m:val="‾"/>
              </m:accPr>
              <m:e>
                <m:r>
                  <m:rPr>
                    <m:sty m:val="i"/>
                  </m:rPr>
                  <m:t>R</m:t>
                </m:r>
              </m:e>
            </m:acc>
          </m:e>
          <m:sub>
            <m:r>
              <m:rPr>
                <m:sty m:val="p"/>
              </m:rPr>
              <m:t>1</m:t>
            </m:r>
          </m:sub>
        </m:sSub>
      </m:oMath>
      <w:r>
        <w:rPr/>
        <w:t xml:space="preserve"> et </w:t>
      </w:r>
      <m:oMath>
        <m:sSub>
          <m:sSubPr/>
          <m:e>
            <m:acc>
              <m:accPr>
                <m:chr m:val="‾"/>
              </m:accPr>
              <m:e>
                <m:r>
                  <m:rPr>
                    <m:sty m:val="i"/>
                  </m:rPr>
                  <m:t>R</m:t>
                </m:r>
              </m:e>
            </m:acc>
          </m:e>
          <m:sub>
            <m:r>
              <m:rPr>
                <m:sty m:val="p"/>
              </m:rPr>
              <m:t>2</m:t>
            </m:r>
          </m:sub>
        </m:sSub>
      </m:oMath>
      <w:r>
        <w:rPr>
          <w:rFonts w:eastAsia="Georgia" w:cs="Georgia" w:ascii="Georgia" w:hAnsi="Georgia"/>
        </w:rPr>
        <w:t xml:space="preserve"> des dioptres, respectivement indicés 1 pour l'entrée et 2 pour la sortie, est donnée par </w:t>
      </w:r>
      <m:oMath>
        <m:f>
          <m:fPr>
            <m:ctrlPr>
              <w:rPr>
                <w:rFonts w:ascii="Cambria Math" w:hAnsi="Cambria Math"/>
              </w:rPr>
            </m:ctrlPr>
          </m:fPr>
          <m:num>
            <m:r>
              <m:rPr>
                <m:sty m:val="p"/>
              </m:rPr>
              <m:t>1</m:t>
            </m:r>
          </m:num>
          <m:den>
            <m:sSub>
              <m:sSubPr/>
              <m:e>
                <m:r>
                  <m:rPr>
                    <m:sty m:val="i"/>
                  </m:rPr>
                  <m:t>f</m:t>
                </m:r>
              </m:e>
              <m:sub>
                <m:r>
                  <m:rPr>
                    <m:sty m:val="i"/>
                  </m:rPr>
                  <m:t>i</m:t>
                </m:r>
              </m:sub>
            </m:sSub>
          </m:den>
        </m:f>
        <m:r>
          <m:rPr>
            <m:sty m:val="p"/>
          </m:rPr>
          <m:t>=</m:t>
        </m:r>
        <m:r>
          <m:rPr>
            <m:sty m:val="p"/>
          </m:rPr>
          <m:t>(</m:t>
        </m:r>
        <m:r>
          <m:rPr>
            <m:sty m:val="i"/>
          </m:rPr>
          <m:t>n</m:t>
        </m:r>
        <m:r>
          <m:rPr>
            <m:sty m:val="p"/>
          </m:rPr>
          <m:t>−</m:t>
        </m:r>
        <m:r>
          <m:rPr>
            <m:sty m:val="p"/>
          </m:rPr>
          <m:t>1</m:t>
        </m:r>
        <m:r>
          <m:rPr>
            <m:sty m:val="p"/>
          </m:rPr>
          <m:t>)</m:t>
        </m:r>
        <m:d>
          <m:dPr>
            <m:begChr m:val="("/>
            <m:endChr m:val=")"/>
            <m:ctrlPr>
              <w:rPr>
                <w:rFonts w:ascii="Cambria Math" w:hAnsi="Cambria Math"/>
              </w:rPr>
            </m:ctrlPr>
          </m:dPr>
          <m:e>
            <m:f>
              <m:fPr>
                <m:ctrlPr>
                  <w:rPr>
                    <w:rFonts w:ascii="Cambria Math" w:hAnsi="Cambria Math"/>
                  </w:rPr>
                </m:ctrlPr>
              </m:fPr>
              <m:num>
                <m:r>
                  <m:rPr>
                    <m:sty m:val="p"/>
                  </m:rPr>
                  <m:t>1</m:t>
                </m:r>
              </m:num>
              <m:den>
                <m:sSub>
                  <m:sSubPr/>
                  <m:e>
                    <m:acc>
                      <m:accPr>
                        <m:chr m:val="‾"/>
                      </m:accPr>
                      <m:e>
                        <m:r>
                          <m:rPr>
                            <m:sty m:val="i"/>
                          </m:rPr>
                          <m:t>R</m:t>
                        </m:r>
                      </m:e>
                    </m:acc>
                  </m:e>
                  <m:sub>
                    <m:r>
                      <m:rPr>
                        <m:sty m:val="p"/>
                      </m:rPr>
                      <m:t>1</m:t>
                    </m:r>
                  </m:sub>
                </m:sSub>
              </m:den>
            </m:f>
            <m:r>
              <m:rPr>
                <m:sty m:val="p"/>
              </m:rPr>
              <m:t>−</m:t>
            </m:r>
            <m:f>
              <m:fPr>
                <m:ctrlPr>
                  <w:rPr>
                    <w:rFonts w:ascii="Cambria Math" w:hAnsi="Cambria Math"/>
                  </w:rPr>
                </m:ctrlPr>
              </m:fPr>
              <m:num>
                <m:r>
                  <m:rPr>
                    <m:sty m:val="p"/>
                  </m:rPr>
                  <m:t>1</m:t>
                </m:r>
              </m:num>
              <m:den>
                <m:sSub>
                  <m:sSubPr/>
                  <m:e>
                    <m:acc>
                      <m:accPr>
                        <m:chr m:val="‾"/>
                      </m:accPr>
                      <m:e>
                        <m:r>
                          <m:rPr>
                            <m:sty m:val="i"/>
                          </m:rPr>
                          <m:t>R</m:t>
                        </m:r>
                      </m:e>
                    </m:acc>
                  </m:e>
                  <m:sub>
                    <m:r>
                      <m:rPr>
                        <m:sty m:val="p"/>
                      </m:rPr>
                      <m:t>2</m:t>
                    </m:r>
                  </m:sub>
                </m:sSub>
              </m:den>
            </m:f>
          </m:e>
        </m:d>
      </m:oMath>
      <w:r>
        <w:rPr/>
        <w:t xml:space="preserve">.</w:t>
      </w:r>
      <w:r>
        <w:rPr/>
        <w:br w:type="textWrapping"/>
      </w:r>
      <w:r>
        <w:rPr/>
        <w:t xml:space="preserve">Exprimer le rayon de courbure </w:t>
      </w:r>
      <m:oMath>
        <m:sSub>
          <m:sSubPr/>
          <m:e>
            <m:r>
              <m:rPr>
                <m:sty m:val="i"/>
              </m:rPr>
              <m:t>R</m:t>
            </m:r>
          </m:e>
          <m:sub>
            <m:r>
              <m:rPr>
                <m:sty m:val="i"/>
              </m:rPr>
              <m:t>p</m:t>
            </m:r>
            <m:r>
              <m:rPr>
                <m:sty m:val="i"/>
              </m:rPr>
              <m:t>c</m:t>
            </m:r>
          </m:sub>
        </m:sSub>
      </m:oMath>
      <w:r>
        <w:rPr>
          <w:rFonts w:eastAsia="Georgia" w:cs="Georgia" w:ascii="Georgia" w:hAnsi="Georgia"/>
        </w:rPr>
        <w:t xml:space="preserve"> de la face sphérique de la lentille plan-convexe ( </w:t>
      </w:r>
      <m:oMath>
        <m:r>
          <m:rPr>
            <m:sty m:val="i"/>
          </m:rPr>
          <m:t>L</m:t>
        </m:r>
      </m:oMath>
      <w:r>
        <w:rPr/>
        <w:t xml:space="preserve"> ) en fonction de l'indice </w:t>
      </w:r>
      <m:oMath>
        <m:r>
          <m:rPr>
            <m:sty m:val="i"/>
          </m:rPr>
          <m:t>n</m:t>
        </m:r>
      </m:oMath>
      <w:r>
        <w:rPr/>
        <w:t xml:space="preserve"> et de sa distance focale image </w:t>
      </w:r>
      <m:oMath>
        <m:sSub>
          <m:sSubPr/>
          <m:e>
            <m:r>
              <m:rPr>
                <m:sty m:val="i"/>
              </m:rPr>
              <m:t>f</m:t>
            </m:r>
          </m:e>
          <m:sub>
            <m:r>
              <m:rPr>
                <m:sty m:val="i"/>
              </m:rPr>
              <m:t>i</m:t>
            </m:r>
          </m:sub>
        </m:sSub>
      </m:oMath>
      <w:r>
        <w:rPr/>
        <w:t xml:space="preserve">, puis en fonction de </w:t>
      </w:r>
      <m:oMath>
        <m:r>
          <m:rPr>
            <m:sty m:val="i"/>
          </m:rPr>
          <m:t>n</m:t>
        </m:r>
      </m:oMath>
      <w:r>
        <w:rPr/>
        <w:t xml:space="preserve"> et de </w:t>
      </w:r>
      <m:oMath>
        <m:sSub>
          <m:sSubPr/>
          <m:e>
            <m:r>
              <m:rPr>
                <m:sty m:val="i"/>
              </m:rPr>
              <m:t>f</m:t>
            </m:r>
          </m:e>
          <m:sub>
            <m:r>
              <m:rPr>
                <m:sty m:val="i"/>
              </m:rPr>
              <m:t>o</m:t>
            </m:r>
          </m:sub>
        </m:sSub>
      </m:oMath>
      <w:r>
        <w:rPr/>
        <w:t xml:space="preserve">. Le calculer.</w:t>
      </w:r>
      <w:r>
        <w:rPr/>
        <w:br w:type="textWrapping"/>
      </w:r>
      <w:r>
        <w:rPr/>
        <w:t xml:space="preserve">II.1.5 En s'appuyant sur la figure </w:t>
      </w:r>
      <m:oMath>
        <m:r>
          <m:rPr>
            <m:sty m:val="b"/>
          </m:rPr>
          <m:t>5</m:t>
        </m:r>
      </m:oMath>
      <w:r>
        <w:rPr>
          <w:rFonts w:eastAsia="Georgia" w:cs="Georgia" w:ascii="Georgia" w:hAnsi="Georgia"/>
        </w:rPr>
        <w:t xml:space="preserve">, exprimer l'épaisseur </w:t>
      </w:r>
      <m:oMath>
        <m:sSub>
          <m:sSubPr/>
          <m:e>
            <m:r>
              <m:rPr>
                <m:sty m:val="i"/>
              </m:rPr>
              <m:t>e</m:t>
            </m:r>
          </m:e>
          <m:sub>
            <m:r>
              <m:rPr>
                <m:sty m:val="i"/>
              </m:rPr>
              <m:t>c</m:t>
            </m:r>
            <m:r>
              <m:rPr>
                <m:sty m:val="i"/>
              </m:rPr>
              <m:t>c</m:t>
            </m:r>
          </m:sub>
        </m:sSub>
      </m:oMath>
      <w:r>
        <w:rPr>
          <w:rFonts w:eastAsia="Georgia" w:cs="Georgia" w:ascii="Georgia" w:hAnsi="Georgia"/>
        </w:rPr>
        <w:t xml:space="preserve"> au centre d'une lentille biconvexe symétrique en fonction du rayon de courbure </w:t>
      </w:r>
      <m:oMath>
        <m:sSub>
          <m:sSubPr/>
          <m:e>
            <m:r>
              <m:rPr>
                <m:sty m:val="i"/>
              </m:rPr>
              <m:t>R</m:t>
            </m:r>
          </m:e>
          <m:sub>
            <m:r>
              <m:rPr>
                <m:sty m:val="i"/>
              </m:rPr>
              <m:t>c</m:t>
            </m:r>
            <m:r>
              <m:rPr>
                <m:sty m:val="i"/>
              </m:rPr>
              <m:t>c</m:t>
            </m:r>
          </m:sub>
        </m:sSub>
      </m:oMath>
      <w:r>
        <w:rPr>
          <w:rFonts w:eastAsia="Georgia" w:cs="Georgia" w:ascii="Georgia" w:hAnsi="Georgia"/>
        </w:rPr>
        <w:t xml:space="preserve"> pour laquelle le diamètre apparent vu depuis </w:t>
      </w:r>
      <m:oMath>
        <m:r>
          <m:rPr>
            <m:sty m:val="i"/>
          </m:rPr>
          <m:t>C</m:t>
        </m:r>
      </m:oMath>
      <w:r>
        <w:rPr/>
        <w:t xml:space="preserve"> l'un des centres de courbure est </w:t>
      </w:r>
      <m:oMath>
        <m:r>
          <m:rPr>
            <m:sty m:val="p"/>
          </m:rPr>
          <m:t>2</m:t>
        </m:r>
        <m:sSub>
          <m:sSubPr/>
          <m:e>
            <m:r>
              <m:rPr>
                <m:sty m:val="i"/>
              </m:rPr>
              <m:t>α</m:t>
            </m:r>
          </m:e>
          <m:sub>
            <m:r>
              <m:rPr>
                <m:sty m:val="i"/>
              </m:rPr>
              <m:t>c</m:t>
            </m:r>
            <m:r>
              <m:rPr>
                <m:sty m:val="i"/>
              </m:rPr>
              <m:t>c</m:t>
            </m:r>
          </m:sub>
        </m:sSub>
      </m:oMath>
      <w:r>
        <w:rPr/>
        <w:t xml:space="preserve"> et de la hauteur </w:t>
      </w:r>
      <m:oMath>
        <m:sSub>
          <m:sSubPr/>
          <m:e>
            <m:r>
              <m:rPr>
                <m:sty m:val="i"/>
              </m:rPr>
              <m:t>ϕ</m:t>
            </m:r>
          </m:e>
          <m:sub>
            <m:r>
              <m:rPr>
                <m:sty m:val="i"/>
              </m:rPr>
              <m:t>c</m:t>
            </m:r>
            <m:r>
              <m:rPr>
                <m:sty m:val="i"/>
              </m:rPr>
              <m:t>c</m:t>
            </m:r>
          </m:sub>
        </m:sSub>
      </m:oMath>
      <w:r>
        <w:rPr>
          <w:rFonts w:eastAsia="Georgia" w:cs="Georgia" w:ascii="Georgia" w:hAnsi="Georgia"/>
        </w:rPr>
        <w:t xml:space="preserve">. En déduire l'épaisseur </w:t>
      </w:r>
      <m:oMath>
        <m:sSub>
          <m:sSubPr/>
          <m:e>
            <m:r>
              <m:rPr>
                <m:sty m:val="i"/>
              </m:rPr>
              <m:t>e</m:t>
            </m:r>
          </m:e>
          <m:sub>
            <m:r>
              <m:rPr>
                <m:sty m:val="i"/>
              </m:rPr>
              <m:t>p</m:t>
            </m:r>
            <m:r>
              <m:rPr>
                <m:sty m:val="i"/>
              </m:rPr>
              <m:t>c</m:t>
            </m:r>
          </m:sub>
        </m:sSub>
      </m:oMath>
      <w:r>
        <w:rPr/>
        <w:t xml:space="preserve"> de la lentille plan-convexe ( </w:t>
      </w:r>
      <m:oMath>
        <m:r>
          <m:rPr>
            <m:sty m:val="i"/>
          </m:rPr>
          <m:t>L</m:t>
        </m:r>
      </m:oMath>
      <w:r>
        <w:rPr/>
        <w:t xml:space="preserve"> ) en fonction de </w:t>
      </w:r>
      <m:oMath>
        <m:sSub>
          <m:sSubPr/>
          <m:e>
            <m:r>
              <m:rPr>
                <m:sty m:val="i"/>
              </m:rPr>
              <m:t>R</m:t>
            </m:r>
          </m:e>
          <m:sub>
            <m:r>
              <m:rPr>
                <m:sty m:val="i"/>
              </m:rPr>
              <m:t>p</m:t>
            </m:r>
            <m:r>
              <m:rPr>
                <m:sty m:val="i"/>
              </m:rPr>
              <m:t>c</m:t>
            </m:r>
          </m:sub>
        </m:sSub>
      </m:oMath>
      <w:r>
        <w:rPr/>
        <w:t xml:space="preserve"> et </w:t>
      </w:r>
      <m:oMath>
        <m:sSub>
          <m:sSubPr/>
          <m:e>
            <m:r>
              <m:rPr>
                <m:sty m:val="i"/>
              </m:rPr>
              <m:t>ϕ</m:t>
            </m:r>
          </m:e>
          <m:sub>
            <m:r>
              <m:rPr>
                <m:sty m:val="p"/>
              </m:rPr>
              <m:t>0</m:t>
            </m:r>
          </m:sub>
        </m:sSub>
      </m:oMath>
      <w:r>
        <w:rPr/>
        <w:t xml:space="preserve">, puis la calculer.</w:t>
      </w:r>
    </w:p>
    <w:p>
      <w:pPr>
        <w:spacing w:lineRule="auto"/>
        <w:jc w:val="center"/>
      </w:pPr>
      <w:r>
        <w:rPr/>
        <w:drawing>
          <wp:inline distB="0" distL="0" distR="0" distT="0">
            <wp:extent cx="5486400" cy="4694349"/>
            <wp:effectExtent b="0" l="0" r="0" t="0"/>
            <wp:docPr id="6" name="image-c71e9247fac2e4849b0785b739494856a757917d.jpg"/>
            <a:graphic>
              <a:graphicData uri="http://schemas.openxmlformats.org/drawingml/2006/picture">
                <pic:pic>
                  <pic:nvPicPr>
                    <pic:cNvPr id="6" name="image-c71e9247fac2e4849b0785b739494856a757917d.jpg" descr=""/>
                    <pic:cNvPicPr/>
                  </pic:nvPicPr>
                  <pic:blipFill>
                    <a:blip r:embed="rId10" cstate="print"/>
                    <a:srcRect b="0" l="0" r="0" t="0"/>
                    <a:stretch>
                      <a:fillRect/>
                    </a:stretch>
                  </pic:blipFill>
                  <pic:spPr>
                    <a:xfrm>
                      <a:off x="0" y="0"/>
                      <a:ext cx="5486400" cy="4694349"/>
                    </a:xfrm>
                    <a:prstGeom prst="rect"/>
                  </pic:spPr>
                </pic:pic>
              </a:graphicData>
            </a:graphic>
          </wp:inline>
        </w:drawing>
      </w:r>
    </w:p>
    <w:p>
      <w:pPr>
        <w:spacing w:lineRule="auto"/>
      </w:pPr>
      <w:r>
        <w:rPr>
          <w:rFonts w:eastAsia="Georgia" w:cs="Georgia" w:ascii="Georgia" w:hAnsi="Georgia"/>
        </w:rPr>
        <w:t xml:space="preserve">Figure 5 : lentille biconvexe symétrique</w:t>
      </w:r>
    </w:p>
    <w:p>
      <w:pPr>
        <w:spacing w:after="220" w:lineRule="auto"/>
      </w:pPr>
      <w:r>
        <w:rPr/>
        <w:t xml:space="preserve">II.1.6 Comparer </w:t>
      </w:r>
      <m:oMath>
        <m:sSub>
          <m:sSubPr/>
          <m:e>
            <m:r>
              <m:rPr>
                <m:sty m:val="i"/>
              </m:rPr>
              <m:t>e</m:t>
            </m:r>
          </m:e>
          <m:sub>
            <m:r>
              <m:rPr>
                <m:sty m:val="i"/>
              </m:rPr>
              <m:t>p</m:t>
            </m:r>
            <m:r>
              <m:rPr>
                <m:sty m:val="i"/>
              </m:rPr>
              <m:t>c</m:t>
            </m:r>
          </m:sub>
        </m:sSub>
      </m:oMath>
      <w:r>
        <w:rPr>
          <w:rFonts w:eastAsia="Georgia" w:cs="Georgia" w:ascii="Georgia" w:hAnsi="Georgia"/>
        </w:rPr>
        <w:t xml:space="preserve"> avec l'épaisseur au centre d'une lentille biconvexe symétrique de même distance focale </w:t>
      </w:r>
      <m:oMath>
        <m:sSub>
          <m:sSubPr/>
          <m:e>
            <m:r>
              <m:rPr>
                <m:sty m:val="i"/>
              </m:rPr>
              <m:t>f</m:t>
            </m:r>
          </m:e>
          <m:sub>
            <m:r>
              <m:rPr>
                <m:sty m:val="i"/>
              </m:rPr>
              <m:t>o</m:t>
            </m:r>
          </m:sub>
        </m:sSub>
      </m:oMath>
      <w:r>
        <w:rPr>
          <w:rFonts w:eastAsia="Georgia" w:cs="Georgia" w:ascii="Georgia" w:hAnsi="Georgia"/>
        </w:rPr>
        <w:t xml:space="preserve"> et de diamètre 15 cm . Conclure.</w:t>
      </w:r>
    </w:p>
    <w:p>
      <w:pPr>
        <w:spacing w:line="271" w:before="330" w:lineRule="auto"/>
      </w:pPr>
      <w:r>
        <w:rPr>
          <w:rFonts w:eastAsia="Georgia" w:cs="Georgia" w:ascii="Georgia" w:hAnsi="Georgia"/>
          <w:b/>
          <w:sz w:val="42"/>
        </w:rPr>
        <w:t xml:space="preserve">II. 2 Positionnement du satellite : mesure des vitesses angulaires à l'aide d'un interféromètre de type Sagnac</w:t>
      </w:r>
    </w:p>
    <w:p>
      <w:pPr>
        <w:spacing w:after="220" w:lineRule="auto"/>
      </w:pPr>
      <w:r>
        <w:rPr>
          <w:rFonts w:eastAsia="Georgia" w:cs="Georgia" w:ascii="Georgia" w:hAnsi="Georgia"/>
        </w:rPr>
        <w:t xml:space="preserve">Les gyrolasers Sagnac, c'est-à-dire des gyroscopes à laser exploitant l'effet Sagnac, sont utilisés pour mesurer avec précision la rotation d'un dispositif par rapport à un référentiel inertiel, référentiel fixe vis-à-vis d'étoiles lointaines. Lorsqu'ils sont associés à des accéléromètres pour déterminer la position, la vitesse et l'altitude d'un engin, l'ensemble constitue une centrale à inertie.</w:t>
      </w:r>
      <w:r>
        <w:rPr/>
        <w:br w:type="textWrapping"/>
      </w:r>
      <w:r>
        <w:rPr>
          <w:rFonts w:eastAsia="Georgia" w:cs="Georgia" w:ascii="Georgia" w:hAnsi="Georgia"/>
        </w:rPr>
        <w:t xml:space="preserve">L'interféromètre de Sagnac, de rayon </w:t>
      </w:r>
      <m:oMath>
        <m:sSub>
          <m:sSubPr/>
          <m:e>
            <m:r>
              <m:rPr>
                <m:sty m:val="i"/>
              </m:rPr>
              <m:t>R</m:t>
            </m:r>
          </m:e>
          <m:sub>
            <m:r>
              <m:rPr>
                <m:sty m:val="i"/>
              </m:rPr>
              <m:t>S</m:t>
            </m:r>
          </m:sub>
        </m:sSub>
        <m:r>
          <m:rPr>
            <m:sty m:val="p"/>
          </m:rPr>
          <m:t>=</m:t>
        </m:r>
        <m:r>
          <m:rPr>
            <m:sty m:val="p"/>
          </m:rPr>
          <m:t>20</m:t>
        </m:r>
        <m:r>
          <m:rPr>
            <m:nor/>
          </m:rPr>
          <m:t xml:space="preserve"> </m:t>
        </m:r>
        <m:r>
          <m:rPr>
            <m:sty m:val="p"/>
          </m:rPr>
          <m:t>cm</m:t>
        </m:r>
      </m:oMath>
      <w:r>
        <w:rPr>
          <w:rFonts w:eastAsia="Georgia" w:cs="Georgia" w:ascii="Georgia" w:hAnsi="Georgia"/>
        </w:rPr>
        <w:t xml:space="preserve">, est schématisé sur la figure 6. La lumière laser provenant de la source </w:t>
      </w:r>
      <m:oMath>
        <m:sSub>
          <m:sSubPr/>
          <m:e>
            <m:r>
              <m:rPr>
                <m:sty m:val="i"/>
              </m:rPr>
              <m:t>S</m:t>
            </m:r>
          </m:e>
          <m:sub>
            <m:r>
              <m:rPr>
                <m:sty m:val="i"/>
              </m:rPr>
              <m:t>L</m:t>
            </m:r>
          </m:sub>
        </m:sSub>
      </m:oMath>
      <w:r>
        <w:rPr>
          <w:rFonts w:eastAsia="Georgia" w:cs="Georgia" w:ascii="Georgia" w:hAnsi="Georgia"/>
        </w:rPr>
        <w:t xml:space="preserve"> et qui tombe perpendiculairement sur la lame semi-réfléchissante </w:t>
      </w:r>
      <m:oMath>
        <m:sSub>
          <m:sSubPr/>
          <m:e>
            <m:r>
              <m:rPr>
                <m:sty m:val="i"/>
              </m:rPr>
              <m:t>L</m:t>
            </m:r>
          </m:e>
          <m:sub>
            <m:r>
              <m:rPr>
                <m:sty m:val="i"/>
              </m:rPr>
              <m:t>s</m:t>
            </m:r>
            <m:r>
              <m:rPr>
                <m:sty m:val="i"/>
              </m:rPr>
              <m:t>r</m:t>
            </m:r>
          </m:sub>
        </m:sSub>
      </m:oMath>
      <w:r>
        <w:rPr/>
        <w:t xml:space="preserve">, effectue un parcours circulaire soit dans le sens ( </w:t>
      </w:r>
      <m:oMath>
        <m:r>
          <m:rPr>
            <m:sty m:val="i"/>
          </m:rPr>
          <m:t>D</m:t>
        </m:r>
      </m:oMath>
      <w:r>
        <w:rPr/>
        <w:t xml:space="preserve"> ) soit dans le sens ( </w:t>
      </w:r>
      <m:oMath>
        <m:r>
          <m:rPr>
            <m:sty m:val="i"/>
          </m:rPr>
          <m:t>G</m:t>
        </m:r>
      </m:oMath>
      <w:r>
        <w:rPr>
          <w:rFonts w:eastAsia="Georgia" w:cs="Georgia" w:ascii="Georgia" w:hAnsi="Georgia"/>
        </w:rPr>
        <w:t xml:space="preserve"> ) d'une fibre optique d'indice de cœur </w:t>
      </w:r>
      <m:oMath>
        <m:r>
          <m:rPr>
            <m:sty m:val="i"/>
          </m:rPr>
          <m:t>n</m:t>
        </m:r>
      </m:oMath>
      <w:r>
        <w:rPr>
          <w:rFonts w:eastAsia="Georgia" w:cs="Georgia" w:ascii="Georgia" w:hAnsi="Georgia"/>
        </w:rPr>
        <w:t xml:space="preserve"> selon qu'elle est transmise ou réfléchie au niveau de la lame </w:t>
      </w:r>
      <m:oMath>
        <m:sSub>
          <m:sSubPr/>
          <m:e>
            <m:r>
              <m:rPr>
                <m:sty m:val="i"/>
              </m:rPr>
              <m:t>L</m:t>
            </m:r>
          </m:e>
          <m:sub>
            <m:r>
              <m:rPr>
                <m:sty m:val="i"/>
              </m:rPr>
              <m:t>s</m:t>
            </m:r>
            <m:r>
              <m:rPr>
                <m:sty m:val="i"/>
              </m:rPr>
              <m:t>r</m:t>
            </m:r>
          </m:sub>
        </m:sSub>
      </m:oMath>
      <w:r>
        <w:rPr>
          <w:rFonts w:eastAsia="Georgia" w:cs="Georgia" w:ascii="Georgia" w:hAnsi="Georgia"/>
        </w:rPr>
        <w:t xml:space="preserve">. La sortie de l'interféromètre est matérialisée par la flèche à droite.</w:t>
      </w:r>
    </w:p>
    <w:p>
      <w:pPr>
        <w:spacing w:lineRule="auto"/>
        <w:jc w:val="center"/>
      </w:pPr>
      <w:r>
        <w:rPr/>
        <w:drawing>
          <wp:inline distB="0" distL="0" distR="0" distT="0">
            <wp:extent cx="5486400" cy="4178640"/>
            <wp:effectExtent b="0" l="0" r="0" t="0"/>
            <wp:docPr id="7" name="image-ef558e30d55b11e41e3f574a7f8a3aeadec2259d.jpg"/>
            <a:graphic>
              <a:graphicData uri="http://schemas.openxmlformats.org/drawingml/2006/picture">
                <pic:pic>
                  <pic:nvPicPr>
                    <pic:cNvPr id="7" name="image-ef558e30d55b11e41e3f574a7f8a3aeadec2259d.jpg" descr=""/>
                    <pic:cNvPicPr/>
                  </pic:nvPicPr>
                  <pic:blipFill>
                    <a:blip r:embed="rId11" cstate="print"/>
                    <a:srcRect b="0" l="0" r="0" t="0"/>
                    <a:stretch>
                      <a:fillRect/>
                    </a:stretch>
                  </pic:blipFill>
                  <pic:spPr>
                    <a:xfrm>
                      <a:off x="0" y="0"/>
                      <a:ext cx="5486400" cy="4178640"/>
                    </a:xfrm>
                    <a:prstGeom prst="rect"/>
                  </pic:spPr>
                </pic:pic>
              </a:graphicData>
            </a:graphic>
          </wp:inline>
        </w:drawing>
      </w:r>
    </w:p>
    <w:p>
      <w:pPr>
        <w:spacing w:lineRule="auto"/>
      </w:pPr>
      <w:r>
        <w:rPr>
          <w:rFonts w:eastAsia="Georgia" w:cs="Georgia" w:ascii="Georgia" w:hAnsi="Georgia"/>
        </w:rPr>
        <w:t xml:space="preserve">Figure 6 : interféromètre Sagnac</w:t>
      </w:r>
    </w:p>
    <w:p>
      <w:pPr>
        <w:spacing w:after="220" w:lineRule="auto"/>
      </w:pPr>
      <w:r>
        <w:rPr>
          <w:rFonts w:eastAsia="Georgia" w:cs="Georgia" w:ascii="Georgia" w:hAnsi="Georgia"/>
        </w:rPr>
        <w:t xml:space="preserve">On fait tourner l'interféromètre de Sagnac autour d'un axe perpendiculaire à son plan, à une vitesse angulaire </w:t>
      </w:r>
      <m:oMath>
        <m:r>
          <m:rPr>
            <m:sty m:val="p"/>
          </m:rPr>
          <m:t>Ω</m:t>
        </m:r>
      </m:oMath>
      <w:r>
        <w:rPr>
          <w:rFonts w:eastAsia="Georgia" w:cs="Georgia" w:ascii="Georgia" w:hAnsi="Georgia"/>
        </w:rPr>
        <w:t xml:space="preserve"> supposée uniforme.</w:t>
      </w:r>
      <w:r>
        <w:rPr/>
        <w:br w:type="textWrapping"/>
      </w:r>
      <w:r>
        <w:rPr>
          <w:rFonts w:eastAsia="Georgia" w:cs="Georgia" w:ascii="Georgia" w:hAnsi="Georgia"/>
        </w:rPr>
        <w:t xml:space="preserve">II.2.1 La rotation de l'interféromètre induit une différence de marche entre les chemins </w:t>
      </w:r>
      <m:oMath>
        <m:r>
          <m:rPr>
            <m:sty m:val="p"/>
          </m:rPr>
          <m:t>(</m:t>
        </m:r>
        <m:r>
          <m:rPr>
            <m:sty m:val="i"/>
          </m:rPr>
          <m:t>D</m:t>
        </m:r>
        <m:r>
          <m:rPr>
            <m:sty m:val="p"/>
          </m:rPr>
          <m:t>)</m:t>
        </m:r>
      </m:oMath>
      <w:r>
        <w:rPr/>
        <w:t xml:space="preserve"> et </w:t>
      </w:r>
      <m:oMath>
        <m:r>
          <m:rPr>
            <m:sty m:val="p"/>
          </m:rPr>
          <m:t>(</m:t>
        </m:r>
        <m:r>
          <m:rPr>
            <m:sty m:val="i"/>
          </m:rPr>
          <m:t>G</m:t>
        </m:r>
        <m:r>
          <m:rPr>
            <m:sty m:val="p"/>
          </m:rPr>
          <m:t>)</m:t>
        </m:r>
      </m:oMath>
      <w:r>
        <w:rPr/>
        <w:t xml:space="preserve">. Lequel de </w:t>
      </w:r>
      <m:oMath>
        <m:r>
          <m:rPr>
            <m:sty m:val="p"/>
          </m:rPr>
          <m:t>(</m:t>
        </m:r>
        <m:r>
          <m:rPr>
            <m:sty m:val="i"/>
          </m:rPr>
          <m:t>D</m:t>
        </m:r>
        <m:r>
          <m:rPr>
            <m:sty m:val="p"/>
          </m:rPr>
          <m:t>)</m:t>
        </m:r>
      </m:oMath>
      <w:r>
        <w:rPr/>
        <w:t xml:space="preserve"> ou </w:t>
      </w:r>
      <m:oMath>
        <m:r>
          <m:rPr>
            <m:sty m:val="p"/>
          </m:rPr>
          <m:t>(</m:t>
        </m:r>
        <m:r>
          <m:rPr>
            <m:sty m:val="i"/>
          </m:rPr>
          <m:t>G</m:t>
        </m:r>
        <m:r>
          <m:rPr>
            <m:sty m:val="p"/>
          </m:rPr>
          <m:t>)</m:t>
        </m:r>
      </m:oMath>
      <w:r>
        <w:rPr>
          <w:rFonts w:eastAsia="Georgia" w:cs="Georgia" w:ascii="Georgia" w:hAnsi="Georgia"/>
        </w:rPr>
        <w:t xml:space="preserve"> est le plus long ? Qu'observe-t-on à la sortie de l'instrument?</w:t>
      </w:r>
      <w:r>
        <w:rPr/>
        <w:br w:type="textWrapping"/>
      </w:r>
      <w:r>
        <w:rPr>
          <w:rFonts w:eastAsia="Georgia" w:cs="Georgia" w:ascii="Georgia" w:hAnsi="Georgia"/>
        </w:rPr>
        <w:t xml:space="preserve">II.2.2 S'agissant de lumière, le calcul du temps de parcours pour les deux chemins devrait être effectué en cinématique relativiste. Nous nous contenterons cependant du résultat au premier ordre qui se trouve correspondre au calcul classique.</w:t>
      </w:r>
      <w:r>
        <w:rPr/>
        <w:br w:type="textWrapping"/>
      </w:r>
      <w:r>
        <w:rPr/>
        <w:t xml:space="preserve">Calculer les temps de parcours </w:t>
      </w:r>
      <m:oMath>
        <m:sSub>
          <m:sSubPr/>
          <m:e>
            <m:r>
              <m:rPr>
                <m:sty m:val="i"/>
              </m:rPr>
              <m:t>t</m:t>
            </m:r>
          </m:e>
          <m:sub>
            <m:r>
              <m:rPr>
                <m:sty m:val="i"/>
              </m:rPr>
              <m:t>D</m:t>
            </m:r>
          </m:sub>
        </m:sSub>
      </m:oMath>
      <w:r>
        <w:rPr/>
        <w:t xml:space="preserve"> et </w:t>
      </w:r>
      <m:oMath>
        <m:sSub>
          <m:sSubPr/>
          <m:e>
            <m:r>
              <m:rPr>
                <m:sty m:val="i"/>
              </m:rPr>
              <m:t>t</m:t>
            </m:r>
          </m:e>
          <m:sub>
            <m:r>
              <m:rPr>
                <m:sty m:val="i"/>
              </m:rPr>
              <m:t>G</m:t>
            </m:r>
          </m:sub>
        </m:sSub>
      </m:oMath>
      <w:r>
        <w:rPr/>
        <w:t xml:space="preserve">, respectivement des chemins ( </w:t>
      </w:r>
      <m:oMath>
        <m:r>
          <m:rPr>
            <m:sty m:val="i"/>
          </m:rPr>
          <m:t>D</m:t>
        </m:r>
      </m:oMath>
      <w:r>
        <w:rPr/>
        <w:t xml:space="preserve"> ) ou ( </w:t>
      </w:r>
      <m:oMath>
        <m:r>
          <m:rPr>
            <m:sty m:val="i"/>
          </m:rPr>
          <m:t>G</m:t>
        </m:r>
      </m:oMath>
      <w:r>
        <w:rPr>
          <w:rFonts w:eastAsia="Georgia" w:cs="Georgia" w:ascii="Georgia" w:hAnsi="Georgia"/>
        </w:rPr>
        <w:t xml:space="preserve"> ), puis les différences de marche </w:t>
      </w:r>
      <m:oMath>
        <m:r>
          <m:rPr>
            <m:sty m:val="i"/>
          </m:rPr>
          <m:t>δ</m:t>
        </m:r>
      </m:oMath>
      <w:r>
        <w:rPr/>
        <w:t xml:space="preserve"> et de phase </w:t>
      </w:r>
      <m:oMath>
        <m:r>
          <m:rPr>
            <m:sty m:val="i"/>
          </m:rPr>
          <m:t>ϕ</m:t>
        </m:r>
      </m:oMath>
      <w:r>
        <w:rPr/>
        <w:t xml:space="preserve"> induit par la rotation, en fonction de </w:t>
      </w:r>
      <m:oMath>
        <m:sSub>
          <m:sSubPr/>
          <m:e>
            <m:r>
              <m:rPr>
                <m:sty m:val="i"/>
              </m:rPr>
              <m:t>R</m:t>
            </m:r>
          </m:e>
          <m:sub>
            <m:r>
              <m:rPr>
                <m:sty m:val="i"/>
              </m:rPr>
              <m:t>s</m:t>
            </m:r>
          </m:sub>
        </m:sSub>
      </m:oMath>
      <w:r>
        <w:rPr/>
        <w:t xml:space="preserve">, de </w:t>
      </w:r>
      <m:oMath>
        <m:r>
          <m:rPr>
            <m:sty m:val="p"/>
          </m:rPr>
          <m:t>Ω</m:t>
        </m:r>
      </m:oMath>
      <w:r>
        <w:rPr>
          <w:rFonts w:eastAsia="Georgia" w:cs="Georgia" w:ascii="Georgia" w:hAnsi="Georgia"/>
        </w:rPr>
        <w:t xml:space="preserve">, de la vitesse de la lumière </w:t>
      </w:r>
      <m:oMath>
        <m:r>
          <m:rPr>
            <m:sty m:val="i"/>
          </m:rPr>
          <m:t>c</m:t>
        </m:r>
      </m:oMath>
      <w:r>
        <w:rPr/>
        <w:t xml:space="preserve">, de </w:t>
      </w:r>
      <m:oMath>
        <m:r>
          <m:rPr>
            <m:sty m:val="i"/>
          </m:rPr>
          <m:t>n</m:t>
        </m:r>
      </m:oMath>
      <w:r>
        <w:rPr/>
        <w:t xml:space="preserve"> et de sa longueur d'onde </w:t>
      </w:r>
      <m:oMath>
        <m:r>
          <m:rPr>
            <m:sty m:val="i"/>
          </m:rPr>
          <m:t>λ</m:t>
        </m:r>
      </m:oMath>
      <w:r>
        <w:rPr/>
        <w:t xml:space="preserve">.</w:t>
      </w:r>
    </w:p>
    <w:p>
      <w:pPr>
        <w:spacing w:line="271" w:before="330" w:lineRule="auto"/>
      </w:pPr>
      <w:r>
        <w:rPr>
          <w:rFonts w:eastAsia="Georgia" w:cs="Georgia" w:ascii="Georgia" w:hAnsi="Georgia"/>
          <w:b/>
          <w:sz w:val="42"/>
        </w:rPr>
        <w:t xml:space="preserve">ÉLECTROMAGNÉTISME</w:t>
      </w:r>
    </w:p>
    <w:p>
      <w:pPr>
        <w:spacing w:after="220" w:lineRule="auto"/>
      </w:pPr>
      <w:r>
        <w:rPr>
          <w:rFonts w:eastAsia="Georgia" w:cs="Georgia" w:ascii="Georgia" w:hAnsi="Georgia"/>
        </w:rPr>
        <w:t xml:space="preserve">Ce problème d'électromagnétisme propose, en partie III, la conception d'un teslamètre en utilisant un montage comprenant des amplificateurs opérationnels, suivie d'une partie IV, où le phénomène de lévitation est étudié dans les domaines «électrostatique» et «magnétique».</w:t>
      </w:r>
    </w:p>
    <w:p>
      <w:pPr>
        <w:spacing w:line="271" w:before="330" w:lineRule="auto"/>
      </w:pPr>
      <w:r>
        <w:rPr>
          <w:rFonts w:eastAsia="Georgia" w:cs="Georgia" w:ascii="Georgia" w:hAnsi="Georgia"/>
          <w:b/>
          <w:sz w:val="42"/>
        </w:rPr>
        <w:t xml:space="preserve">Les sous-parties IV. 1 et IV. 2 sont indépendantes.</w:t>
      </w:r>
    </w:p>
    <w:p>
      <w:pPr>
        <w:spacing w:after="220" w:lineRule="auto"/>
      </w:pPr>
      <w:r>
        <w:rPr>
          <w:rFonts w:eastAsia="Georgia" w:cs="Georgia" w:ascii="Georgia" w:hAnsi="Georgia"/>
        </w:rPr>
        <w:t xml:space="preserve">Représentation des grandeurs scalaires : </w:t>
      </w:r>
      <m:oMath>
        <m:r>
          <m:rPr>
            <m:sty m:val="i"/>
          </m:rPr>
          <m:t>a</m:t>
        </m:r>
        <m:r>
          <m:rPr>
            <m:sty m:val="p"/>
          </m:rPr>
          <m:t>,</m:t>
        </m:r>
        <m:r>
          <m:rPr>
            <m:sty m:val="i"/>
          </m:rPr>
          <m:t>A</m:t>
        </m:r>
        <m:r>
          <m:rPr>
            <m:sty m:val="i"/>
          </m:rPr>
          <m:t>B</m:t>
        </m:r>
      </m:oMath>
      <w:r>
        <w:rPr/>
        <w:t xml:space="preserve"> et vectorielles : </w:t>
      </w:r>
      <m:oMath>
        <m:r>
          <m:rPr>
            <m:sty m:val="bi"/>
          </m:rPr>
          <m:t>a</m:t>
        </m:r>
        <m:r>
          <m:rPr>
            <m:sty m:val="p"/>
          </m:rPr>
          <m:t>,</m:t>
        </m:r>
        <m:r>
          <m:rPr>
            <m:sty m:val="bi"/>
          </m:rPr>
          <m:t>A</m:t>
        </m:r>
        <m:r>
          <m:rPr>
            <m:sty m:val="bi"/>
          </m:rPr>
          <m:t>B</m:t>
        </m:r>
      </m:oMath>
      <w:r>
        <w:rPr/>
        <w:br w:type="textWrapping"/>
      </w:r>
      <w:r>
        <w:rPr/>
        <w:t xml:space="preserve">Notation du produit scalaire ( </w:t>
      </w:r>
      <m:oMath>
        <m:r>
          <m:rPr>
            <m:sty m:val="bi"/>
          </m:rPr>
          <m:t>F</m:t>
        </m:r>
        <m:r>
          <m:rPr>
            <m:sty m:val="p"/>
          </m:rPr>
          <m:t>⋅</m:t>
        </m:r>
        <m:r>
          <m:rPr>
            <m:sty m:val="bi"/>
          </m:rPr>
          <m:t>G</m:t>
        </m:r>
      </m:oMath>
      <w:r>
        <w:rPr/>
        <w:t xml:space="preserve"> ) et vectoriel ( </w:t>
      </w:r>
      <m:oMath>
        <m:r>
          <m:rPr>
            <m:sty m:val="bi"/>
          </m:rPr>
          <m:t>F</m:t>
        </m:r>
        <m:r>
          <m:rPr>
            <m:sty m:val="p"/>
          </m:rPr>
          <m:t>×</m:t>
        </m:r>
        <m:r>
          <m:rPr>
            <m:sty m:val="bi"/>
          </m:rPr>
          <m:t>G</m:t>
        </m:r>
      </m:oMath>
      <w:r>
        <w:rPr/>
        <w:t xml:space="preserve"> ) des deux vecteurs </w:t>
      </w:r>
      <m:oMath>
        <m:r>
          <m:rPr>
            <m:sty m:val="bi"/>
          </m:rPr>
          <m:t>F</m:t>
        </m:r>
      </m:oMath>
      <w:r>
        <w:rPr/>
        <w:t xml:space="preserve"> et </w:t>
      </w:r>
      <m:oMath>
        <m:r>
          <m:rPr>
            <m:sty m:val="bi"/>
          </m:rPr>
          <m:t>G</m:t>
        </m:r>
      </m:oMath>
      <w:r>
        <w:rPr/>
        <w:t xml:space="preserve">.</w:t>
      </w:r>
    </w:p>
    <w:p>
      <w:pPr>
        <w:spacing w:line="271" w:before="330" w:lineRule="auto"/>
      </w:pPr>
      <w:r>
        <w:rPr>
          <w:rFonts w:eastAsia="Georgia" w:cs="Georgia" w:ascii="Georgia" w:hAnsi="Georgia"/>
          <w:b/>
          <w:sz w:val="42"/>
        </w:rPr>
        <w:t xml:space="preserve">Données</w:t>
      </w:r>
    </w:p>
    <w:p>
      <w:pPr>
        <w:spacing w:after="220" w:lineRule="auto"/>
      </w:pPr>
      <w:r>
        <w:rPr>
          <w:rFonts w:eastAsia="Georgia" w:cs="Georgia" w:ascii="Georgia" w:hAnsi="Georgia"/>
        </w:rPr>
        <w:t xml:space="preserve">Dans un système de coordonnées sphériques ( </w:t>
      </w:r>
      <m:oMath>
        <m:r>
          <m:rPr>
            <m:sty m:val="i"/>
          </m:rPr>
          <m:t>r</m:t>
        </m:r>
        <m:r>
          <m:rPr>
            <m:sty m:val="p"/>
          </m:rPr>
          <m:t>,</m:t>
        </m:r>
        <m:r>
          <m:rPr>
            <m:sty m:val="i"/>
          </m:rPr>
          <m:t>θ</m:t>
        </m:r>
        <m:r>
          <m:rPr>
            <m:sty m:val="p"/>
          </m:rPr>
          <m:t>,</m:t>
        </m:r>
        <m:r>
          <m:rPr>
            <m:sty m:val="i"/>
          </m:rPr>
          <m:t>φ</m:t>
        </m:r>
      </m:oMath>
      <w:r>
        <w:rPr>
          <w:rFonts w:eastAsia="Georgia" w:cs="Georgia" w:ascii="Georgia" w:hAnsi="Georgia"/>
        </w:rPr>
        <w:t xml:space="preserve"> ), on définit la base orthonormée directe ( </w:t>
      </w:r>
      <m:oMath>
        <m:sSub>
          <m:sSubPr/>
          <m:e>
            <m:r>
              <m:rPr>
                <m:sty m:val="bi"/>
              </m:rPr>
              <m:t>e</m:t>
            </m:r>
          </m:e>
          <m:sub>
            <m:r>
              <m:rPr>
                <m:sty m:val="i"/>
              </m:rPr>
              <m:t>r</m:t>
            </m:r>
          </m:sub>
        </m:sSub>
      </m:oMath>
      <w:r>
        <w:rPr/>
        <w:t xml:space="preserve">, </w:t>
      </w:r>
      <m:oMath>
        <m:d>
          <m:dPr>
            <m:begChr m:val=""/>
            <m:endChr m:val=")"/>
            <m:ctrlPr>
              <w:rPr>
                <w:rFonts w:ascii="Cambria Math" w:hAnsi="Cambria Math"/>
              </w:rPr>
            </m:ctrlPr>
          </m:dPr>
          <m:e>
            <m:sSub>
              <m:sSubPr/>
              <m:e>
                <m:r>
                  <m:rPr>
                    <m:sty m:val="bi"/>
                  </m:rPr>
                  <m:t>e</m:t>
                </m:r>
              </m:e>
              <m:sub>
                <m:r>
                  <m:rPr>
                    <m:sty m:val="i"/>
                  </m:rPr>
                  <m:t>θ</m:t>
                </m:r>
              </m:sub>
            </m:sSub>
            <m:r>
              <m:rPr>
                <m:sty m:val="p"/>
              </m:rPr>
              <m:t>,</m:t>
            </m:r>
            <m:sSub>
              <m:sSubPr/>
              <m:e>
                <m:r>
                  <m:rPr>
                    <m:sty m:val="bi"/>
                  </m:rPr>
                  <m:t>e</m:t>
                </m:r>
              </m:e>
              <m:sub>
                <m:r>
                  <m:rPr>
                    <m:sty m:val="i"/>
                  </m:rPr>
                  <m:t>φ</m:t>
                </m:r>
              </m:sub>
            </m:sSub>
          </m:e>
        </m:d>
      </m:oMath>
      <w:r>
        <w:rPr/>
        <w:t xml:space="preserve">.</w:t>
      </w:r>
      <w:r>
        <w:rPr/>
        <w:br w:type="textWrapping"/>
      </w:r>
      <w:r>
        <w:rPr/>
        <w:t xml:space="preserve">Gradient d'une fonction scalaire : </w:t>
      </w:r>
      <m:oMath>
        <m:r>
          <m:rPr>
            <m:sty m:val="b"/>
          </m:rPr>
          <m:t>g</m:t>
        </m:r>
        <m:r>
          <m:rPr>
            <m:sty m:val="b"/>
          </m:rPr>
          <m:t>r</m:t>
        </m:r>
        <m:r>
          <m:rPr>
            <m:sty m:val="b"/>
          </m:rPr>
          <m:t>a</m:t>
        </m:r>
        <m:r>
          <m:rPr>
            <m:sty m:val="b"/>
          </m:rPr>
          <m:t>d</m:t>
        </m:r>
        <m:r>
          <m:rPr>
            <m:sty m:val="i"/>
          </m:rPr>
          <m:t>f</m:t>
        </m:r>
        <m:r>
          <m:rPr>
            <m:sty m:val="p"/>
          </m:rPr>
          <m:t>(</m:t>
        </m:r>
        <m:r>
          <m:rPr>
            <m:sty m:val="i"/>
          </m:rPr>
          <m:t>r</m:t>
        </m:r>
        <m:r>
          <m:rPr>
            <m:sty m:val="p"/>
          </m:rPr>
          <m:t>,</m:t>
        </m:r>
        <m:r>
          <m:rPr>
            <m:sty m:val="i"/>
          </m:rPr>
          <m:t>θ</m:t>
        </m:r>
        <m:r>
          <m:rPr>
            <m:sty m:val="p"/>
          </m:rPr>
          <m:t>,</m:t>
        </m:r>
        <m:r>
          <m:rPr>
            <m:sty m:val="i"/>
          </m:rPr>
          <m:t>φ</m:t>
        </m:r>
        <m:r>
          <m:rPr>
            <m:sty m:val="p"/>
          </m:rPr>
          <m:t>)</m:t>
        </m:r>
        <m:r>
          <m:rPr>
            <m:sty m:val="p"/>
          </m:rPr>
          <m:t>=</m:t>
        </m:r>
        <m:f>
          <m:fPr>
            <m:ctrlPr>
              <w:rPr>
                <w:rFonts w:ascii="Cambria Math" w:hAnsi="Cambria Math"/>
              </w:rPr>
            </m:ctrlPr>
          </m:fPr>
          <m:num>
            <m:r>
              <m:rPr>
                <m:sty m:val="i"/>
              </m:rPr>
              <m:t>∂</m:t>
            </m:r>
            <m:r>
              <m:rPr>
                <m:sty m:val="i"/>
              </m:rPr>
              <m:t>f</m:t>
            </m:r>
          </m:num>
          <m:den>
            <m:r>
              <m:rPr>
                <m:sty m:val="i"/>
              </m:rPr>
              <m:t>∂</m:t>
            </m:r>
            <m:r>
              <m:rPr>
                <m:sty m:val="p"/>
              </m:rPr>
              <m:t>r</m:t>
            </m:r>
          </m:den>
        </m:f>
        <m:sSub>
          <m:sSubPr/>
          <m:e>
            <m:r>
              <m:rPr>
                <m:sty m:val="bi"/>
              </m:rPr>
              <m:t>e</m:t>
            </m:r>
          </m:e>
          <m:sub>
            <m:r>
              <m:rPr>
                <m:sty m:val="i"/>
              </m:rPr>
              <m:t>r</m:t>
            </m:r>
          </m:sub>
        </m:sSub>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r>
              <m:rPr>
                <m:sty m:val="i"/>
              </m:rPr>
              <m:t>f</m:t>
            </m:r>
          </m:num>
          <m:den>
            <m:r>
              <m:rPr>
                <m:sty m:val="i"/>
              </m:rPr>
              <m:t>∂</m:t>
            </m:r>
            <m:r>
              <m:rPr>
                <m:sty m:val="i"/>
              </m:rPr>
              <m:t>θ</m:t>
            </m:r>
          </m:den>
        </m:f>
        <m:sSub>
          <m:sSubPr/>
          <m:e>
            <m:r>
              <m:rPr>
                <m:sty m:val="bi"/>
              </m:rPr>
              <m:t>e</m:t>
            </m:r>
          </m:e>
          <m:sub>
            <m:r>
              <m:rPr>
                <m:sty m:val="i"/>
              </m:rPr>
              <m:t>θ</m:t>
            </m:r>
          </m:sub>
        </m:sSub>
        <m:r>
          <m:rPr>
            <m:sty m:val="p"/>
          </m:rPr>
          <m:t>+</m:t>
        </m:r>
        <m:f>
          <m:fPr>
            <m:ctrlPr>
              <w:rPr>
                <w:rFonts w:ascii="Cambria Math" w:hAnsi="Cambria Math"/>
              </w:rPr>
            </m:ctrlPr>
          </m:fPr>
          <m:num>
            <m:r>
              <m:rPr>
                <m:sty m:val="p"/>
              </m:rPr>
              <m:t>1</m:t>
            </m:r>
          </m:num>
          <m:den>
            <m:r>
              <m:rPr>
                <m:sty m:val="i"/>
              </m:rPr>
              <m:t>r</m:t>
            </m:r>
            <m:r>
              <m:rPr>
                <m:sty m:val="p"/>
              </m:rPr>
              <m:t>sin</m:t>
            </m:r>
            <m:r>
              <m:rPr>
                <m:sty m:val="p"/>
              </m:rPr>
              <m:t>⁡</m:t>
            </m:r>
            <m:r>
              <m:rPr>
                <m:sty m:val="i"/>
              </m:rPr>
              <m:t>θ</m:t>
            </m:r>
          </m:den>
        </m:f>
        <m:f>
          <m:fPr>
            <m:ctrlPr>
              <w:rPr>
                <w:rFonts w:ascii="Cambria Math" w:hAnsi="Cambria Math"/>
              </w:rPr>
            </m:ctrlPr>
          </m:fPr>
          <m:num>
            <m:r>
              <m:rPr>
                <m:sty m:val="i"/>
              </m:rPr>
              <m:t>∂</m:t>
            </m:r>
            <m:r>
              <m:rPr>
                <m:sty m:val="i"/>
              </m:rPr>
              <m:t>f</m:t>
            </m:r>
          </m:num>
          <m:den>
            <m:r>
              <m:rPr>
                <m:sty m:val="i"/>
              </m:rPr>
              <m:t>∂</m:t>
            </m:r>
            <m:r>
              <m:rPr>
                <m:sty m:val="i"/>
              </m:rPr>
              <m:t>φ</m:t>
            </m:r>
          </m:den>
        </m:f>
        <m:sSub>
          <m:sSubPr/>
          <m:e>
            <m:r>
              <m:rPr>
                <m:sty m:val="bi"/>
              </m:rPr>
              <m:t>e</m:t>
            </m:r>
          </m:e>
          <m:sub>
            <m:r>
              <m:rPr>
                <m:sty m:val="i"/>
              </m:rPr>
              <m:t>φ</m:t>
            </m:r>
          </m:sub>
        </m:sSub>
      </m:oMath>
    </w:p>
    <w:p>
      <w:pPr>
        <w:spacing w:after="220" w:lineRule="auto"/>
      </w:pPr>
      <w:r>
        <w:rPr>
          <w:rFonts w:eastAsia="Georgia" w:cs="Georgia" w:ascii="Georgia" w:hAnsi="Georgia"/>
        </w:rPr>
        <w:t xml:space="preserve">Perméabilité du vide : </w:t>
      </w:r>
      <m:oMath>
        <m:sSub>
          <m:sSubPr/>
          <m:e>
            <m:r>
              <m:rPr>
                <m:sty m:val="i"/>
              </m:rPr>
              <m:t>μ</m:t>
            </m:r>
          </m:e>
          <m:sub>
            <m:r>
              <m:rPr>
                <m:sty m:val="p"/>
              </m:rPr>
              <m:t>0</m:t>
            </m:r>
          </m:sub>
        </m:sSub>
        <m:r>
          <m:rPr>
            <m:sty m:val="p"/>
          </m:rPr>
          <m:t>=</m:t>
        </m:r>
        <m:r>
          <m:rPr>
            <m:sty m:val="p"/>
          </m:rPr>
          <m:t>4</m:t>
        </m:r>
        <m:r>
          <m:rPr>
            <m:sty m:val="i"/>
          </m:rPr>
          <m:t>π</m:t>
        </m:r>
        <m:r>
          <m:rPr>
            <m:sty m:val="p"/>
          </m:rPr>
          <m:t>×</m:t>
        </m:r>
        <m:sSup>
          <m:sSupPr/>
          <m:e>
            <m:r>
              <m:rPr>
                <m:sty m:val="p"/>
              </m:rPr>
              <m:t>10</m:t>
            </m:r>
          </m:e>
          <m:sup>
            <m:r>
              <m:rPr>
                <m:sty m:val="p"/>
              </m:rPr>
              <m:t>−</m:t>
            </m:r>
            <m:r>
              <m:rPr>
                <m:sty m:val="p"/>
              </m:rPr>
              <m:t>7</m:t>
            </m:r>
          </m:sup>
        </m:sSup>
        <m:r>
          <m:rPr>
            <m:sty m:val="p"/>
          </m:rPr>
          <m:t>H</m:t>
        </m:r>
        <m:r>
          <m:rPr>
            <m:sty m:val="p"/>
          </m:rPr>
          <m:t>.</m:t>
        </m:r>
        <m:sSup>
          <m:sSupPr/>
          <m:e>
            <m:r>
              <m:rPr>
                <m:sty m:val="p"/>
              </m:rPr>
              <m:t>m</m:t>
            </m:r>
          </m:e>
          <m:sup>
            <m:r>
              <m:rPr>
                <m:sty m:val="p"/>
              </m:rPr>
              <m:t>−</m:t>
            </m:r>
            <m:r>
              <m:rPr>
                <m:sty m:val="p"/>
              </m:rPr>
              <m:t>1</m:t>
            </m:r>
          </m:sup>
        </m:sSup>
      </m:oMath>
      <w:r>
        <w:rPr/>
        <w:br w:type="textWrapping"/>
      </w:r>
      <w:r>
        <w:rPr>
          <w:rFonts w:eastAsia="Georgia" w:cs="Georgia" w:ascii="Georgia" w:hAnsi="Georgia"/>
        </w:rPr>
        <w:t xml:space="preserve">Permittivité du vide : </w:t>
      </w:r>
      <m:oMath>
        <m:sSub>
          <m:sSubPr/>
          <m:e>
            <m:r>
              <m:rPr>
                <m:sty m:val="i"/>
              </m:rPr>
              <m:t>ε</m:t>
            </m:r>
          </m:e>
          <m:sub>
            <m:r>
              <m:rPr>
                <m:sty m:val="p"/>
              </m:rPr>
              <m:t>0</m:t>
            </m:r>
          </m:sub>
        </m:sSub>
        <m:r>
          <m:rPr>
            <m:sty m:val="p"/>
          </m:rPr>
          <m:t>=</m:t>
        </m:r>
        <m:f>
          <m:fPr>
            <m:ctrlPr>
              <w:rPr>
                <w:rFonts w:ascii="Cambria Math" w:hAnsi="Cambria Math"/>
              </w:rPr>
            </m:ctrlPr>
          </m:fPr>
          <m:num>
            <m:r>
              <m:rPr>
                <m:sty m:val="p"/>
              </m:rPr>
              <m:t>1</m:t>
            </m:r>
          </m:num>
          <m:den>
            <m:r>
              <m:rPr>
                <m:sty m:val="p"/>
              </m:rPr>
              <m:t>36</m:t>
            </m:r>
            <m:r>
              <m:rPr>
                <m:sty m:val="i"/>
              </m:rPr>
              <m:t>π</m:t>
            </m:r>
            <m:r>
              <m:rPr>
                <m:sty m:val="p"/>
              </m:rPr>
              <m:t>×</m:t>
            </m:r>
            <m:sSup>
              <m:sSupPr/>
              <m:e>
                <m:r>
                  <m:rPr>
                    <m:sty m:val="p"/>
                  </m:rPr>
                  <m:t>10</m:t>
                </m:r>
              </m:e>
              <m:sup>
                <m:r>
                  <m:rPr>
                    <m:sty m:val="p"/>
                  </m:rPr>
                  <m:t>9</m:t>
                </m:r>
              </m:sup>
            </m:sSup>
          </m:den>
        </m:f>
        <m:r>
          <m:rPr>
            <m:nor/>
          </m:rPr>
          <m:t xml:space="preserve"> </m:t>
        </m:r>
        <m:r>
          <m:rPr>
            <m:sty m:val="p"/>
          </m:rPr>
          <m:t>F</m:t>
        </m:r>
        <m:r>
          <m:rPr>
            <m:sty m:val="p"/>
          </m:rPr>
          <m:t>.</m:t>
        </m:r>
        <m:sSup>
          <m:sSupPr/>
          <m:e>
            <m:r>
              <m:rPr>
                <m:sty m:val="p"/>
              </m:rPr>
              <m:t>m</m:t>
            </m:r>
          </m:e>
          <m:sup>
            <m:r>
              <m:rPr>
                <m:sty m:val="p"/>
              </m:rPr>
              <m:t>−</m:t>
            </m:r>
            <m:r>
              <m:rPr>
                <m:sty m:val="p"/>
              </m:rPr>
              <m:t>1</m:t>
            </m:r>
          </m:sup>
        </m:sSup>
      </m:oMath>
      <w:r>
        <w:rPr/>
        <w:br w:type="textWrapping"/>
      </w:r>
      <w:r>
        <w:rPr>
          <w:rFonts w:eastAsia="Georgia" w:cs="Georgia" w:ascii="Georgia" w:hAnsi="Georgia"/>
        </w:rPr>
        <w:t xml:space="preserve">Valeur de l'intégrale : </w:t>
      </w:r>
      <m:oMath>
        <m:nary>
          <m:naryPr>
            <m:chr m:val="∫"/>
            <m:limLoc m:val="subSup"/>
            <m:grow m:val="1"/>
          </m:naryPr>
          <m:sub>
            <m:r>
              <m:rPr>
                <m:sty m:val="i"/>
              </m:rPr>
              <m:t>θ</m:t>
            </m:r>
            <m:r>
              <m:rPr>
                <m:sty m:val="p"/>
              </m:rPr>
              <m:t>=</m:t>
            </m:r>
            <m:r>
              <m:rPr>
                <m:sty m:val="p"/>
              </m:rPr>
              <m:t>0</m:t>
            </m:r>
          </m:sub>
          <m:sup>
            <m:r>
              <m:rPr>
                <m:sty m:val="i"/>
              </m:rPr>
              <m:t>θ</m:t>
            </m:r>
            <m:r>
              <m:rPr>
                <m:sty m:val="p"/>
              </m:rPr>
              <m:t>=</m:t>
            </m:r>
            <m:r>
              <m:rPr>
                <m:sty m:val="i"/>
              </m:rPr>
              <m:t>π</m:t>
            </m:r>
          </m:sup>
          <m:e>
            <m:r>
              <m:rPr>
                <m:sty m:val="p"/>
              </m:rPr>
              <m:t xml:space="preserve"> </m:t>
            </m:r>
          </m:e>
        </m:nary>
        <m:sSup>
          <m:sSupPr/>
          <m:e>
            <m:r>
              <m:rPr>
                <m:sty m:val="p"/>
              </m:rPr>
              <m:t>sin</m:t>
            </m:r>
          </m:e>
          <m:sup>
            <m:r>
              <m:rPr>
                <m:sty m:val="p"/>
              </m:rPr>
              <m:t>3</m:t>
            </m:r>
          </m:sup>
        </m:sSup>
        <m:r>
          <m:rPr>
            <m:sty m:val="p"/>
          </m:rPr>
          <m:t>⁡</m:t>
        </m:r>
        <m:r>
          <m:rPr>
            <m:sty m:val="i"/>
          </m:rPr>
          <m:t>θ</m:t>
        </m:r>
        <m:r>
          <m:rPr>
            <m:nor/>
          </m:rPr>
          <m:t xml:space="preserve"> </m:t>
        </m:r>
        <m:r>
          <m:rPr>
            <m:sty m:val="p"/>
          </m:rPr>
          <m:t>d</m:t>
        </m:r>
        <m:r>
          <m:rPr>
            <m:sty m:val="i"/>
          </m:rPr>
          <m:t>θ</m:t>
        </m:r>
        <m:r>
          <m:rPr>
            <m:sty m:val="p"/>
          </m:rPr>
          <m:t>=</m:t>
        </m:r>
        <m:f>
          <m:fPr>
            <m:ctrlPr>
              <w:rPr>
                <w:rFonts w:ascii="Cambria Math" w:hAnsi="Cambria Math"/>
              </w:rPr>
            </m:ctrlPr>
          </m:fPr>
          <m:num>
            <m:r>
              <m:rPr>
                <m:sty m:val="p"/>
              </m:rPr>
              <m:t>4</m:t>
            </m:r>
          </m:num>
          <m:den>
            <m:r>
              <m:rPr>
                <m:sty m:val="p"/>
              </m:rPr>
              <m:t>3</m:t>
            </m:r>
          </m:den>
        </m:f>
      </m:oMath>
      <w:r>
        <w:rPr/>
        <w:br w:type="textWrapping"/>
      </w:r>
    </w:p>
    <w:p>
      <w:pPr>
        <w:spacing w:lineRule="auto"/>
        <w:jc w:val="center"/>
      </w:pPr>
      <w:r>
        <w:rPr/>
        <w:drawing>
          <wp:inline distB="0" distL="0" distR="0" distT="0">
            <wp:extent cx="5038725" cy="4600575"/>
            <wp:effectExtent b="0" l="0" r="0" t="0"/>
            <wp:docPr id="8" name="image-0f7f285eb28ff135cc25f1889bd4b48d91d5c4bc.jpg"/>
            <a:graphic>
              <a:graphicData uri="http://schemas.openxmlformats.org/drawingml/2006/picture">
                <pic:pic>
                  <pic:nvPicPr>
                    <pic:cNvPr id="8" name="image-0f7f285eb28ff135cc25f1889bd4b48d91d5c4bc.jpg" descr=""/>
                    <pic:cNvPicPr/>
                  </pic:nvPicPr>
                  <pic:blipFill>
                    <a:blip r:embed="rId12" cstate="print"/>
                    <a:srcRect b="0" l="0" r="0" t="0"/>
                    <a:stretch>
                      <a:fillRect/>
                    </a:stretch>
                  </pic:blipFill>
                  <pic:spPr>
                    <a:xfrm>
                      <a:off x="0" y="0"/>
                      <a:ext cx="5038725" cy="4600575"/>
                    </a:xfrm>
                    <a:prstGeom prst="rect"/>
                  </pic:spPr>
                </pic:pic>
              </a:graphicData>
            </a:graphic>
          </wp:inline>
        </w:drawing>
      </w:r>
    </w:p>
    <w:p>
      <w:pPr>
        <w:spacing w:line="271" w:before="330" w:lineRule="auto"/>
      </w:pPr>
      <w:r>
        <w:rPr>
          <w:rFonts w:eastAsia="Georgia" w:cs="Georgia" w:ascii="Georgia" w:hAnsi="Georgia"/>
          <w:b/>
          <w:sz w:val="42"/>
        </w:rPr>
        <w:t xml:space="preserve">PARTIE III. APPAREIL DE MESURE DU CHAMP MAGNÉTIQUE </w:t>
      </w:r>
      <m:oMath>
        <m:r>
          <m:rPr>
            <m:sty m:val="i"/>
          </m:rPr>
          <w:rPr>
            <w:sz w:val="42"/>
          </w:rPr>
          <m:t>B</m:t>
        </m:r>
      </m:oMath>
      <w:r>
        <w:rPr>
          <w:rFonts w:eastAsia="Georgia" w:cs="Georgia" w:ascii="Georgia" w:hAnsi="Georgia"/>
          <w:b/>
          <w:sz w:val="42"/>
        </w:rPr>
        <w:t xml:space="preserve"> : LE TESLAMÈTRE</w:t>
      </w:r>
    </w:p>
    <w:p>
      <w:pPr>
        <w:spacing w:line="271" w:before="330" w:lineRule="auto"/>
      </w:pPr>
      <w:r>
        <w:rPr>
          <w:rFonts w:eastAsia="Georgia" w:cs="Georgia" w:ascii="Georgia" w:hAnsi="Georgia"/>
          <w:b/>
          <w:sz w:val="42"/>
        </w:rPr>
        <w:t xml:space="preserve">III. 1 L'amplificateur opérationnel «idéal»</w:t>
      </w:r>
    </w:p>
    <w:p>
      <w:pPr>
        <w:spacing w:after="220" w:lineRule="auto"/>
      </w:pPr>
      <w:r>
        <w:rPr>
          <w:rFonts w:eastAsia="Georgia" w:cs="Georgia" w:ascii="Georgia" w:hAnsi="Georgia"/>
        </w:rPr>
        <w:t xml:space="preserve">On schématise un amplificateur opérationnel (AO) par la figure suivante :</w:t>
      </w:r>
    </w:p>
    <w:p>
      <w:pPr>
        <w:spacing w:lineRule="auto"/>
        <w:jc w:val="center"/>
      </w:pPr>
      <w:r>
        <w:rPr/>
        <w:drawing>
          <wp:inline distB="0" distL="0" distR="0" distT="0">
            <wp:extent cx="5038725" cy="2971800"/>
            <wp:effectExtent b="0" l="0" r="0" t="0"/>
            <wp:docPr id="9" name="image-508b547a7bf764919805449f089a70fce0dad3df.jpg"/>
            <a:graphic>
              <a:graphicData uri="http://schemas.openxmlformats.org/drawingml/2006/picture">
                <pic:pic>
                  <pic:nvPicPr>
                    <pic:cNvPr id="9" name="image-508b547a7bf764919805449f089a70fce0dad3df.jpg" descr=""/>
                    <pic:cNvPicPr/>
                  </pic:nvPicPr>
                  <pic:blipFill>
                    <a:blip r:embed="rId13" cstate="print"/>
                    <a:srcRect b="0" l="0" r="0" t="0"/>
                    <a:stretch>
                      <a:fillRect/>
                    </a:stretch>
                  </pic:blipFill>
                  <pic:spPr>
                    <a:xfrm>
                      <a:off x="0" y="0"/>
                      <a:ext cx="5038725" cy="2971800"/>
                    </a:xfrm>
                    <a:prstGeom prst="rect"/>
                  </pic:spPr>
                </pic:pic>
              </a:graphicData>
            </a:graphic>
          </wp:inline>
        </w:drawing>
      </w:r>
    </w:p>
    <w:p>
      <w:pPr>
        <w:spacing w:lineRule="auto"/>
      </w:pPr>
      <w:r>
        <w:rPr/>
        <w:t xml:space="preserve">Figure 7</w:t>
      </w:r>
    </w:p>
    <w:p>
      <w:pPr>
        <w:spacing w:after="220" w:lineRule="auto"/>
      </w:pPr>
      <w:r>
        <w:rPr>
          <w:rFonts w:eastAsia="Georgia" w:cs="Georgia" w:ascii="Georgia" w:hAnsi="Georgia"/>
        </w:rPr>
        <w:t xml:space="preserve">où </w:t>
      </w:r>
      <m:oMath>
        <m:r>
          <m:rPr>
            <m:sty m:val="p"/>
          </m:rPr>
          <m:t>+</m:t>
        </m:r>
        <m:sSub>
          <m:sSubPr/>
          <m:e>
            <m:r>
              <m:rPr>
                <m:sty m:val="i"/>
              </m:rPr>
              <m:t>V</m:t>
            </m:r>
          </m:e>
          <m:sub>
            <m:r>
              <m:rPr>
                <m:sty m:val="p"/>
              </m:rPr>
              <m:t>cc</m:t>
            </m:r>
          </m:sub>
        </m:sSub>
      </m:oMath>
      <w:r>
        <w:rPr/>
        <w:t xml:space="preserve"> et </w:t>
      </w:r>
      <m:oMath>
        <m:r>
          <m:rPr>
            <m:sty m:val="p"/>
          </m:rPr>
          <m:t>−</m:t>
        </m:r>
        <m:sSub>
          <m:sSubPr/>
          <m:e>
            <m:r>
              <m:rPr>
                <m:sty m:val="i"/>
              </m:rPr>
              <m:t>V</m:t>
            </m:r>
          </m:e>
          <m:sub>
            <m:r>
              <m:rPr>
                <m:sty m:val="p"/>
              </m:rPr>
              <m:t>cc</m:t>
            </m:r>
          </m:sub>
        </m:sSub>
      </m:oMath>
      <w:r>
        <w:rPr/>
        <w:t xml:space="preserve"> sont les tensions d'alimentation de l'ordre de </w:t>
      </w:r>
      <m:oMath>
        <m:r>
          <m:rPr>
            <m:sty m:val="p"/>
          </m:rPr>
          <m:t>±</m:t>
        </m:r>
        <m:r>
          <m:rPr>
            <m:sty m:val="p"/>
          </m:rPr>
          <m:t>15</m:t>
        </m:r>
        <m:r>
          <m:rPr>
            <m:nor/>
          </m:rPr>
          <m:t xml:space="preserve"> </m:t>
        </m:r>
        <m:r>
          <m:rPr>
            <m:sty m:val="p"/>
          </m:rPr>
          <m:t>V</m:t>
        </m:r>
      </m:oMath>
      <w:r>
        <w:rPr>
          <w:rFonts w:eastAsia="Georgia" w:cs="Georgia" w:ascii="Georgia" w:hAnsi="Georgia"/>
        </w:rPr>
        <w:t xml:space="preserve">, qui n'apparaîtront plus dans les schémas suivants.</w:t>
      </w:r>
      <w:r>
        <w:rPr/>
        <w:br w:type="textWrapping"/>
      </w:r>
      <w:r>
        <w:rPr/>
        <w:t xml:space="preserve">On pose </w:t>
      </w:r>
      <m:oMath>
        <m:sSub>
          <m:sSubPr/>
          <m:e>
            <m:r>
              <m:rPr>
                <m:sty m:val="i"/>
              </m:rPr>
              <m:t>e</m:t>
            </m:r>
          </m:e>
          <m:sub>
            <m:r>
              <m:rPr>
                <m:sty m:val="p"/>
              </m:rPr>
              <m:t>+</m:t>
            </m:r>
          </m:sub>
        </m:sSub>
      </m:oMath>
      <w:r>
        <w:rPr/>
        <w:t xml:space="preserve">et </w:t>
      </w:r>
      <m:oMath>
        <m:sSub>
          <m:sSubPr/>
          <m:e>
            <m:r>
              <m:rPr>
                <m:sty m:val="i"/>
              </m:rPr>
              <m:t>e</m:t>
            </m:r>
          </m:e>
          <m:sub>
            <m:r>
              <m:rPr>
                <m:sty m:val="p"/>
              </m:rPr>
              <m:t>−</m:t>
            </m:r>
          </m:sub>
        </m:sSub>
      </m:oMath>
      <w:r>
        <w:rPr>
          <w:rFonts w:eastAsia="Georgia" w:cs="Georgia" w:ascii="Georgia" w:hAnsi="Georgia"/>
        </w:rPr>
        <w:t xml:space="preserve">les tensions d'entrée, </w:t>
      </w:r>
      <m:oMath>
        <m:r>
          <m:rPr>
            <m:sty m:val="i"/>
          </m:rPr>
          <m:t>ε</m:t>
        </m:r>
      </m:oMath>
      <w:r>
        <w:rPr>
          <w:rFonts w:eastAsia="Georgia" w:cs="Georgia" w:ascii="Georgia" w:hAnsi="Georgia"/>
        </w:rPr>
        <w:t xml:space="preserve"> la tension différentielle d'entrée, </w:t>
      </w:r>
      <m:oMath>
        <m:r>
          <m:rPr>
            <m:sty m:val="i"/>
          </m:rPr>
          <m:t>s</m:t>
        </m:r>
      </m:oMath>
      <w:r>
        <w:rPr/>
        <w:t xml:space="preserve"> la tension de sortie, </w:t>
      </w:r>
      <m:oMath>
        <m:sSub>
          <m:sSubPr/>
          <m:e>
            <m:r>
              <m:rPr>
                <m:sty m:val="i"/>
              </m:rPr>
              <m:t>i</m:t>
            </m:r>
          </m:e>
          <m:sub>
            <m:r>
              <m:rPr>
                <m:sty m:val="p"/>
              </m:rPr>
              <m:t>+</m:t>
            </m:r>
          </m:sub>
        </m:sSub>
      </m:oMath>
      <w:r>
        <w:rPr/>
        <w:t xml:space="preserve"> et </w:t>
      </w:r>
      <m:oMath>
        <m:sSub>
          <m:sSubPr/>
          <m:e>
            <m:r>
              <m:rPr>
                <m:sty m:val="i"/>
              </m:rPr>
              <m:t>i</m:t>
            </m:r>
          </m:e>
          <m:sub>
            <m:r>
              <m:rPr>
                <m:sty m:val="p"/>
              </m:rPr>
              <m:t>−</m:t>
            </m:r>
          </m:sub>
        </m:sSub>
      </m:oMath>
      <w:r>
        <w:rPr>
          <w:rFonts w:eastAsia="Georgia" w:cs="Georgia" w:ascii="Georgia" w:hAnsi="Georgia"/>
        </w:rPr>
        <w:t xml:space="preserve">les courants d'entrée et </w:t>
      </w:r>
      <m:oMath>
        <m:sSub>
          <m:sSubPr/>
          <m:e>
            <m:r>
              <m:rPr>
                <m:sty m:val="i"/>
              </m:rPr>
              <m:t>i</m:t>
            </m:r>
          </m:e>
          <m:sub>
            <m:r>
              <m:rPr>
                <m:sty m:val="p"/>
              </m:rPr>
              <m:t>s</m:t>
            </m:r>
          </m:sub>
        </m:sSub>
      </m:oMath>
      <w:r>
        <w:rPr/>
        <w:t xml:space="preserve"> le courant de sortie.</w:t>
      </w:r>
      <w:r>
        <w:rPr/>
        <w:br w:type="textWrapping"/>
      </w:r>
      <w:r>
        <w:rPr>
          <w:rFonts w:eastAsia="Georgia" w:cs="Georgia" w:ascii="Georgia" w:hAnsi="Georgia"/>
        </w:rPr>
        <w:t xml:space="preserve">III.1.1 Définir les deux types de régime de l'AO idéal et représenter sa caractéristique de transfert </w:t>
      </w:r>
      <m:oMath>
        <m:r>
          <m:rPr>
            <m:sty m:val="i"/>
          </m:rPr>
          <m:t>s</m:t>
        </m:r>
        <m:r>
          <m:rPr>
            <m:sty m:val="p"/>
          </m:rPr>
          <m:t>(</m:t>
        </m:r>
        <m:r>
          <m:rPr>
            <m:sty m:val="i"/>
          </m:rPr>
          <m:t>ε</m:t>
        </m:r>
        <m:r>
          <m:rPr>
            <m:sty m:val="p"/>
          </m:rPr>
          <m:t>)</m:t>
        </m:r>
      </m:oMath>
      <w:r>
        <w:rPr/>
        <w:t xml:space="preserve">.</w:t>
      </w:r>
      <w:r>
        <w:rPr/>
        <w:br w:type="textWrapping"/>
      </w:r>
      <w:r>
        <w:rPr>
          <w:rFonts w:eastAsia="Georgia" w:cs="Georgia" w:ascii="Georgia" w:hAnsi="Georgia"/>
        </w:rPr>
        <w:t xml:space="preserve">III.1.2 Dans le cas d'un AO idéal en fonctionnement linéaire, quelles sont les valeurs de </w:t>
      </w:r>
      <m:oMath>
        <m:sSub>
          <m:sSubPr/>
          <m:e>
            <m:r>
              <m:rPr>
                <m:sty m:val="i"/>
              </m:rPr>
              <m:t>i</m:t>
            </m:r>
          </m:e>
          <m:sub>
            <m:r>
              <m:rPr>
                <m:sty m:val="p"/>
              </m:rPr>
              <m:t>+</m:t>
            </m:r>
          </m:sub>
        </m:sSub>
        <m:r>
          <m:rPr>
            <m:sty m:val="p"/>
          </m:rPr>
          <m:t>,</m:t>
        </m:r>
        <m:sSub>
          <m:sSubPr/>
          <m:e>
            <m:r>
              <m:rPr>
                <m:sty m:val="i"/>
              </m:rPr>
              <m:t>i</m:t>
            </m:r>
          </m:e>
          <m:sub>
            <m:r>
              <m:rPr>
                <m:sty m:val="p"/>
              </m:rPr>
              <m:t>−</m:t>
            </m:r>
          </m:sub>
        </m:sSub>
        <m:r>
          <m:rPr>
            <m:sty m:val="p"/>
          </m:rPr>
          <m:t>,</m:t>
        </m:r>
        <m:r>
          <m:rPr>
            <m:sty m:val="i"/>
          </m:rPr>
          <m:t>ε</m:t>
        </m:r>
      </m:oMath>
      <w:r>
        <w:rPr>
          <w:rFonts w:eastAsia="Georgia" w:cs="Georgia" w:ascii="Georgia" w:hAnsi="Georgia"/>
        </w:rPr>
        <w:t xml:space="preserve"> et du gain différentiel </w:t>
      </w:r>
      <m:oMath>
        <m:r>
          <m:rPr>
            <m:sty m:val="i"/>
          </m:rPr>
          <m:t>μ</m:t>
        </m:r>
        <m:r>
          <m:rPr>
            <m:sty m:val="p"/>
          </m:rPr>
          <m:t>=</m:t>
        </m:r>
        <m:r>
          <m:rPr>
            <m:sty m:val="i"/>
          </m:rPr>
          <m:t>s</m:t>
        </m:r>
        <m:r>
          <m:rPr>
            <m:sty m:val="p"/>
          </m:rPr>
          <m:t>/</m:t>
        </m:r>
        <m:r>
          <m:rPr>
            <m:sty m:val="i"/>
          </m:rPr>
          <m:t>ε</m:t>
        </m:r>
      </m:oMath>
      <w:r>
        <w:rPr/>
        <w:t xml:space="preserve"> ?</w:t>
      </w:r>
      <w:r>
        <w:rPr/>
        <w:br w:type="textWrapping"/>
      </w:r>
      <w:r>
        <w:rPr>
          <w:rFonts w:eastAsia="Georgia" w:cs="Georgia" w:ascii="Georgia" w:hAnsi="Georgia"/>
        </w:rPr>
        <w:t xml:space="preserve">Dans le symbole général d'un opérateur représenté par un rectangle (symbole normalisé) que représentent le triangle et le signe </w:t>
      </w:r>
      <m:oMath>
        <m:r>
          <m:rPr>
            <m:sty m:val="p"/>
          </m:rPr>
          <m:t>∞</m:t>
        </m:r>
      </m:oMath>
      <w:r>
        <w:rPr>
          <w:rFonts w:eastAsia="Georgia" w:cs="Georgia" w:ascii="Georgia" w:hAnsi="Georgia"/>
        </w:rPr>
        <w:t xml:space="preserve"> à l'intérieur?</w:t>
      </w:r>
    </w:p>
    <w:p>
      <w:pPr>
        <w:spacing w:line="271" w:before="330" w:lineRule="auto"/>
      </w:pPr>
      <w:r>
        <w:rPr>
          <w:b/>
          <w:sz w:val="42"/>
        </w:rPr>
        <w:t xml:space="preserve">III. 2 Montages de base avec AO</w:t>
      </w:r>
    </w:p>
    <w:p>
      <w:pPr>
        <w:spacing w:after="220" w:lineRule="auto"/>
      </w:pPr>
      <w:r>
        <w:rPr>
          <w:rFonts w:eastAsia="Georgia" w:cs="Georgia" w:ascii="Georgia" w:hAnsi="Georgia"/>
        </w:rPr>
        <w:t xml:space="preserve">Les AO utilisés dans ces montages de base sont idéaux et fonctionnent en régime linéaire.</w:t>
      </w:r>
      <w:r>
        <w:rPr/>
        <w:br w:type="textWrapping"/>
      </w:r>
      <w:r>
        <w:rPr>
          <w:rFonts w:eastAsia="Georgia" w:cs="Georgia" w:ascii="Georgia" w:hAnsi="Georgia"/>
        </w:rPr>
        <w:t xml:space="preserve">III.2.1 Établir, pour chacun des quatre montages ci-dessous, les expressions de </w:t>
      </w:r>
      <m:oMath>
        <m:sSub>
          <m:sSubPr/>
          <m:e>
            <m:r>
              <m:rPr>
                <m:sty m:val="p"/>
              </m:rPr>
              <m:t>K</m:t>
            </m:r>
          </m:e>
          <m:sub>
            <m:r>
              <m:rPr>
                <m:sty m:val="p"/>
              </m:rPr>
              <m:t>1</m:t>
            </m:r>
          </m:sub>
        </m:sSub>
        <m:r>
          <m:rPr>
            <m:sty m:val="p"/>
          </m:rPr>
          <m:t>,</m:t>
        </m:r>
        <m:sSub>
          <m:sSubPr/>
          <m:e>
            <m:r>
              <m:rPr>
                <m:nor/>
              </m:rPr>
              <m:t xml:space="preserve"> </m:t>
            </m:r>
            <m:r>
              <m:rPr>
                <m:sty m:val="p"/>
              </m:rPr>
              <m:t>K</m:t>
            </m:r>
          </m:e>
          <m:sub>
            <m:r>
              <m:rPr>
                <m:sty m:val="p"/>
              </m:rPr>
              <m:t>2</m:t>
            </m:r>
          </m:sub>
        </m:sSub>
        <m:r>
          <m:rPr>
            <m:sty m:val="p"/>
          </m:rPr>
          <m:t>,</m:t>
        </m:r>
        <m:sSub>
          <m:sSubPr/>
          <m:e>
            <m:r>
              <m:rPr>
                <m:nor/>
              </m:rPr>
              <m:t xml:space="preserve"> </m:t>
            </m:r>
            <m:r>
              <m:rPr>
                <m:sty m:val="p"/>
              </m:rPr>
              <m:t>K</m:t>
            </m:r>
          </m:e>
          <m:sub>
            <m:r>
              <m:rPr>
                <m:sty m:val="p"/>
              </m:rPr>
              <m:t>3</m:t>
            </m:r>
          </m:sub>
        </m:sSub>
      </m:oMath>
      <w:r>
        <w:rPr/>
        <w:t xml:space="preserve"> et </w:t>
      </w:r>
      <m:oMath>
        <m:sSub>
          <m:sSubPr/>
          <m:e>
            <m:r>
              <m:rPr>
                <m:sty m:val="p"/>
              </m:rPr>
              <m:t>K</m:t>
            </m:r>
          </m:e>
          <m:sub>
            <m:r>
              <m:rPr>
                <m:sty m:val="p"/>
              </m:rPr>
              <m:t>4</m:t>
            </m:r>
          </m:sub>
        </m:sSub>
      </m:oMath>
      <w:r>
        <w:rPr/>
        <w:t xml:space="preserve">. Les tensions de sortie </w:t>
      </w:r>
      <m:oMath>
        <m:sSub>
          <m:sSubPr/>
          <m:e>
            <m:r>
              <m:rPr>
                <m:sty m:val="i"/>
              </m:rPr>
              <m:t>s</m:t>
            </m:r>
          </m:e>
          <m:sub>
            <m:r>
              <m:rPr>
                <m:sty m:val="p"/>
              </m:rPr>
              <m:t>1</m:t>
            </m:r>
          </m:sub>
        </m:sSub>
        <m:r>
          <m:rPr>
            <m:sty m:val="p"/>
          </m:rPr>
          <m:t>,</m:t>
        </m:r>
        <m:sSub>
          <m:sSubPr/>
          <m:e>
            <m:r>
              <m:rPr>
                <m:sty m:val="i"/>
              </m:rPr>
              <m:t>s</m:t>
            </m:r>
          </m:e>
          <m:sub>
            <m:r>
              <m:rPr>
                <m:sty m:val="p"/>
              </m:rPr>
              <m:t>2</m:t>
            </m:r>
          </m:sub>
        </m:sSub>
        <m:r>
          <m:rPr>
            <m:sty m:val="p"/>
          </m:rPr>
          <m:t>,</m:t>
        </m:r>
        <m:sSub>
          <m:sSubPr/>
          <m:e>
            <m:r>
              <m:rPr>
                <m:sty m:val="i"/>
              </m:rPr>
              <m:t>s</m:t>
            </m:r>
          </m:e>
          <m:sub>
            <m:r>
              <m:rPr>
                <m:sty m:val="p"/>
              </m:rPr>
              <m:t>3</m:t>
            </m:r>
          </m:sub>
        </m:sSub>
      </m:oMath>
      <w:r>
        <w:rPr/>
        <w:t xml:space="preserve"> et </w:t>
      </w:r>
      <m:oMath>
        <m:sSub>
          <m:sSubPr/>
          <m:e>
            <m:r>
              <m:rPr>
                <m:sty m:val="i"/>
              </m:rPr>
              <m:t>s</m:t>
            </m:r>
          </m:e>
          <m:sub>
            <m:r>
              <m:rPr>
                <m:sty m:val="p"/>
              </m:rPr>
              <m:t>4</m:t>
            </m:r>
          </m:sub>
        </m:sSub>
      </m:oMath>
      <w:r>
        <w:rPr>
          <w:rFonts w:eastAsia="Georgia" w:cs="Georgia" w:ascii="Georgia" w:hAnsi="Georgia"/>
        </w:rPr>
        <w:t xml:space="preserve"> s'expriment en fonction des grandeurs d'entrée et éventuellement des valeurs des différentes résistances.</w:t>
      </w:r>
    </w:p>
    <w:p>
      <w:pPr>
        <w:spacing w:lineRule="auto"/>
        <w:jc w:val="center"/>
      </w:pPr>
      <w:r>
        <w:rPr/>
        <w:drawing>
          <wp:inline distB="0" distL="0" distR="0" distT="0">
            <wp:extent cx="4819650" cy="3733800"/>
            <wp:effectExtent b="0" l="0" r="0" t="0"/>
            <wp:docPr id="10" name="image-d1152295c0249f4285f147a20ff0814e1a812c74.jpg"/>
            <a:graphic>
              <a:graphicData uri="http://schemas.openxmlformats.org/drawingml/2006/picture">
                <pic:pic>
                  <pic:nvPicPr>
                    <pic:cNvPr id="10" name="image-d1152295c0249f4285f147a20ff0814e1a812c74.jpg" descr=""/>
                    <pic:cNvPicPr/>
                  </pic:nvPicPr>
                  <pic:blipFill>
                    <a:blip r:embed="rId14" cstate="print"/>
                    <a:srcRect b="0" l="0" r="0" t="0"/>
                    <a:stretch>
                      <a:fillRect/>
                    </a:stretch>
                  </pic:blipFill>
                  <pic:spPr>
                    <a:xfrm>
                      <a:off x="0" y="0"/>
                      <a:ext cx="4819650" cy="3733800"/>
                    </a:xfrm>
                    <a:prstGeom prst="rect"/>
                  </pic:spPr>
                </pic:pic>
              </a:graphicData>
            </a:graphic>
          </wp:inline>
        </w:drawing>
      </w:r>
    </w:p>
    <w:p>
      <w:pPr>
        <w:spacing w:lineRule="auto"/>
      </w:pPr>
      <w:r>
        <w:rPr/>
        <w:t xml:space="preserve">Montage 1: </w:t>
      </w:r>
      <m:oMath>
        <m:sSub>
          <m:sSubPr/>
          <m:e>
            <m:r>
              <m:rPr>
                <m:sty m:val="bi"/>
              </m:rPr>
              <m:t>s</m:t>
            </m:r>
          </m:e>
          <m:sub>
            <m:r>
              <m:rPr>
                <m:sty m:val="b"/>
              </m:rPr>
              <m:t>1</m:t>
            </m:r>
          </m:sub>
        </m:sSub>
        <m:r>
          <m:rPr>
            <m:sty m:val="p"/>
          </m:rPr>
          <m:t>=</m:t>
        </m:r>
        <m:sSub>
          <m:sSubPr/>
          <m:e>
            <m:r>
              <m:rPr>
                <m:sty m:val="b"/>
              </m:rPr>
              <m:t>K</m:t>
            </m:r>
          </m:e>
          <m:sub>
            <m:r>
              <m:rPr>
                <m:sty m:val="b"/>
              </m:rPr>
              <m:t>1</m:t>
            </m:r>
            <m:r>
              <m:rPr>
                <m:sty m:val="p"/>
              </m:rPr>
              <m:t>⋅</m:t>
            </m:r>
            <m:sSub>
              <m:sSubPr/>
              <m:e>
                <m:r>
                  <m:rPr>
                    <m:sty m:val="bi"/>
                  </m:rPr>
                  <m:t>e</m:t>
                </m:r>
              </m:e>
              <m:sub>
                <m:r>
                  <m:rPr>
                    <m:sty m:val="b"/>
                  </m:rPr>
                  <m:t>1</m:t>
                </m:r>
              </m:sub>
            </m:sSub>
          </m:sub>
        </m:sSub>
      </m:oMath>
    </w:p>
    <w:p>
      <w:pPr>
        <w:spacing w:lineRule="auto"/>
        <w:jc w:val="center"/>
      </w:pPr>
      <w:r>
        <w:rPr/>
        <w:drawing>
          <wp:inline distB="0" distL="0" distR="0" distT="0">
            <wp:extent cx="5486400" cy="3827175"/>
            <wp:effectExtent b="0" l="0" r="0" t="0"/>
            <wp:docPr id="11" name="image-16c8b8f3ca1bb49458238d1588cf2baba85b4ea6.jpg"/>
            <a:graphic>
              <a:graphicData uri="http://schemas.openxmlformats.org/drawingml/2006/picture">
                <pic:pic>
                  <pic:nvPicPr>
                    <pic:cNvPr id="11" name="image-16c8b8f3ca1bb49458238d1588cf2baba85b4ea6.jpg" descr=""/>
                    <pic:cNvPicPr/>
                  </pic:nvPicPr>
                  <pic:blipFill>
                    <a:blip r:embed="rId15" cstate="print"/>
                    <a:srcRect b="0" l="0" r="0" t="0"/>
                    <a:stretch>
                      <a:fillRect/>
                    </a:stretch>
                  </pic:blipFill>
                  <pic:spPr>
                    <a:xfrm>
                      <a:off x="0" y="0"/>
                      <a:ext cx="5486400" cy="3827175"/>
                    </a:xfrm>
                    <a:prstGeom prst="rect"/>
                  </pic:spPr>
                </pic:pic>
              </a:graphicData>
            </a:graphic>
          </wp:inline>
        </w:drawing>
      </w:r>
    </w:p>
    <w:p>
      <w:pPr>
        <w:spacing w:lineRule="auto"/>
      </w:pPr>
      <w:r>
        <w:rPr/>
        <w:t xml:space="preserve">Montage 3: </w:t>
      </w:r>
      <m:oMath>
        <m:sSub>
          <m:sSubPr/>
          <m:e>
            <m:r>
              <m:rPr>
                <m:sty m:val="bi"/>
              </m:rPr>
              <m:t>s</m:t>
            </m:r>
          </m:e>
          <m:sub>
            <m:r>
              <m:rPr>
                <m:sty m:val="b"/>
              </m:rPr>
              <m:t>3</m:t>
            </m:r>
          </m:sub>
        </m:sSub>
        <m:r>
          <m:rPr>
            <m:sty m:val="p"/>
          </m:rPr>
          <m:t>=</m:t>
        </m:r>
        <m:sSub>
          <m:sSubPr/>
          <m:e>
            <m:r>
              <m:rPr>
                <m:sty m:val="b"/>
              </m:rPr>
              <m:t>K</m:t>
            </m:r>
          </m:e>
          <m:sub>
            <m:r>
              <m:rPr>
                <m:sty m:val="b"/>
              </m:rPr>
              <m:t>3</m:t>
            </m:r>
          </m:sub>
        </m:sSub>
        <m:d>
          <m:dPr>
            <m:begChr m:val="("/>
            <m:endChr m:val=")"/>
            <m:ctrlPr>
              <w:rPr>
                <w:rFonts w:ascii="Cambria Math" w:hAnsi="Cambria Math"/>
              </w:rPr>
            </m:ctrlPr>
          </m:dPr>
          <m:e>
            <m:sSub>
              <m:sSubPr/>
              <m:e>
                <m:r>
                  <m:rPr>
                    <m:sty m:val="bi"/>
                  </m:rPr>
                  <m:t>e</m:t>
                </m:r>
              </m:e>
              <m:sub>
                <m:r>
                  <m:rPr>
                    <m:sty m:val="b"/>
                  </m:rPr>
                  <m:t>1</m:t>
                </m:r>
              </m:sub>
            </m:sSub>
            <m:r>
              <m:rPr>
                <m:sty m:val="p"/>
              </m:rPr>
              <m:t>−</m:t>
            </m:r>
            <m:sSub>
              <m:sSubPr/>
              <m:e>
                <m:r>
                  <m:rPr>
                    <m:sty m:val="bi"/>
                  </m:rPr>
                  <m:t>e</m:t>
                </m:r>
              </m:e>
              <m:sub>
                <m:r>
                  <m:rPr>
                    <m:sty m:val="b"/>
                  </m:rPr>
                  <m:t>2</m:t>
                </m:r>
              </m:sub>
            </m:sSub>
          </m:e>
        </m:d>
      </m:oMath>
    </w:p>
    <w:p>
      <w:pPr>
        <w:spacing w:lineRule="auto"/>
        <w:jc w:val="center"/>
      </w:pPr>
      <w:r>
        <w:rPr/>
        <w:drawing>
          <wp:inline distB="0" distL="0" distR="0" distT="0">
            <wp:extent cx="5314950" cy="4524375"/>
            <wp:effectExtent b="0" l="0" r="0" t="0"/>
            <wp:docPr id="12" name="image-cb7e16d4a8a0a8a48e000ddbc61e393eada1317b.jpg"/>
            <a:graphic>
              <a:graphicData uri="http://schemas.openxmlformats.org/drawingml/2006/picture">
                <pic:pic>
                  <pic:nvPicPr>
                    <pic:cNvPr id="12" name="image-cb7e16d4a8a0a8a48e000ddbc61e393eada1317b.jpg" descr=""/>
                    <pic:cNvPicPr/>
                  </pic:nvPicPr>
                  <pic:blipFill>
                    <a:blip r:embed="rId16" cstate="print"/>
                    <a:srcRect b="0" l="0" r="0" t="0"/>
                    <a:stretch>
                      <a:fillRect/>
                    </a:stretch>
                  </pic:blipFill>
                  <pic:spPr>
                    <a:xfrm>
                      <a:off x="0" y="0"/>
                      <a:ext cx="5314950" cy="4524375"/>
                    </a:xfrm>
                    <a:prstGeom prst="rect"/>
                  </pic:spPr>
                </pic:pic>
              </a:graphicData>
            </a:graphic>
          </wp:inline>
        </w:drawing>
      </w:r>
    </w:p>
    <w:p>
      <w:pPr>
        <w:spacing w:lineRule="auto"/>
      </w:pPr>
      <w:r>
        <w:rPr/>
        <w:t xml:space="preserve">Montage 2: </w:t>
      </w:r>
      <m:oMath>
        <m:sSub>
          <m:sSubPr/>
          <m:e>
            <m:r>
              <m:rPr>
                <m:sty m:val="bi"/>
              </m:rPr>
              <m:t>s</m:t>
            </m:r>
          </m:e>
          <m:sub>
            <m:r>
              <m:rPr>
                <m:sty m:val="b"/>
              </m:rPr>
              <m:t>2</m:t>
            </m:r>
          </m:sub>
        </m:sSub>
        <m:r>
          <m:rPr>
            <m:sty m:val="p"/>
          </m:rPr>
          <m:t>=</m:t>
        </m:r>
        <m:sSub>
          <m:sSubPr/>
          <m:e>
            <m:r>
              <m:rPr>
                <m:sty m:val="b"/>
              </m:rPr>
              <m:t>K</m:t>
            </m:r>
          </m:e>
          <m:sub>
            <m:r>
              <m:rPr>
                <m:sty m:val="b"/>
              </m:rPr>
              <m:t>2</m:t>
            </m:r>
          </m:sub>
        </m:sSub>
      </m:oMath>
      <w:r>
        <w:rPr/>
        <w:t xml:space="preserve">. Vcc</w:t>
      </w:r>
    </w:p>
    <w:p>
      <w:pPr>
        <w:spacing w:lineRule="auto"/>
        <w:jc w:val="center"/>
      </w:pPr>
      <w:r>
        <w:rPr/>
        <w:drawing>
          <wp:inline distB="0" distL="0" distR="0" distT="0">
            <wp:extent cx="5486400" cy="4099239"/>
            <wp:effectExtent b="0" l="0" r="0" t="0"/>
            <wp:docPr id="13" name="image-16de3ab50501bb8ce73d27e06aeb1411930c0d88.jpg"/>
            <a:graphic>
              <a:graphicData uri="http://schemas.openxmlformats.org/drawingml/2006/picture">
                <pic:pic>
                  <pic:nvPicPr>
                    <pic:cNvPr id="13" name="image-16de3ab50501bb8ce73d27e06aeb1411930c0d88.jpg" descr=""/>
                    <pic:cNvPicPr/>
                  </pic:nvPicPr>
                  <pic:blipFill>
                    <a:blip r:embed="rId17" cstate="print"/>
                    <a:srcRect b="0" l="0" r="0" t="0"/>
                    <a:stretch>
                      <a:fillRect/>
                    </a:stretch>
                  </pic:blipFill>
                  <pic:spPr>
                    <a:xfrm>
                      <a:off x="0" y="0"/>
                      <a:ext cx="5486400" cy="4099239"/>
                    </a:xfrm>
                    <a:prstGeom prst="rect"/>
                  </pic:spPr>
                </pic:pic>
              </a:graphicData>
            </a:graphic>
          </wp:inline>
        </w:drawing>
      </w:r>
    </w:p>
    <w:p>
      <w:pPr>
        <w:spacing w:lineRule="auto"/>
      </w:pPr>
      <w:r>
        <w:rPr/>
        <w:t xml:space="preserve">Montage 4: </w:t>
      </w:r>
      <m:oMath>
        <m:sSub>
          <m:sSubPr/>
          <m:e>
            <m:r>
              <m:rPr>
                <m:sty m:val="bi"/>
              </m:rPr>
              <m:t>s</m:t>
            </m:r>
          </m:e>
          <m:sub>
            <m:r>
              <m:rPr>
                <m:sty m:val="b"/>
              </m:rPr>
              <m:t>4</m:t>
            </m:r>
          </m:sub>
        </m:sSub>
        <m:r>
          <m:rPr>
            <m:sty m:val="p"/>
          </m:rPr>
          <m:t>=</m:t>
        </m:r>
        <m:sSub>
          <m:sSubPr/>
          <m:e>
            <m:r>
              <m:rPr>
                <m:sty m:val="b"/>
              </m:rPr>
              <m:t>K</m:t>
            </m:r>
          </m:e>
          <m:sub>
            <m:r>
              <m:rPr>
                <m:sty m:val="b"/>
              </m:rPr>
              <m:t>4</m:t>
            </m:r>
          </m:sub>
        </m:sSub>
        <m:sSub>
          <m:sSubPr/>
          <m:e>
            <m:r>
              <m:rPr>
                <m:sty m:val="bi"/>
              </m:rPr>
              <m:t>e</m:t>
            </m:r>
          </m:e>
          <m:sub>
            <m:r>
              <m:rPr>
                <m:sty m:val="b"/>
              </m:rPr>
              <m:t>4</m:t>
            </m:r>
          </m:sub>
        </m:sSub>
      </m:oMath>
    </w:p>
    <w:p>
      <w:pPr>
        <w:spacing w:after="220" w:lineRule="auto"/>
      </w:pPr>
      <w:r>
        <w:rPr/>
        <w:t xml:space="preserve">III.2.2 On nomme les montages </w:t>
      </w:r>
      <m:oMath>
        <m:r>
          <m:rPr>
            <m:sty m:val="b"/>
          </m:rPr>
          <m:t>1</m:t>
        </m:r>
      </m:oMath>
      <w:r>
        <w:rPr/>
        <w:t xml:space="preserve"> et </w:t>
      </w:r>
      <m:oMath>
        <m:r>
          <m:rPr>
            <m:sty m:val="b"/>
          </m:rPr>
          <m:t>2</m:t>
        </m:r>
      </m:oMath>
      <w:r>
        <w:rPr>
          <w:rFonts w:eastAsia="Georgia" w:cs="Georgia" w:ascii="Georgia" w:hAnsi="Georgia"/>
        </w:rPr>
        <w:t xml:space="preserve"> respectivement «suiveur» et «décaleur ou générateur de tension réglable ». Proposer un nom pour chacun des montages </w:t>
      </w:r>
      <m:oMath>
        <m:r>
          <m:rPr>
            <m:sty m:val="b"/>
          </m:rPr>
          <m:t>3</m:t>
        </m:r>
      </m:oMath>
      <w:r>
        <w:rPr/>
        <w:t xml:space="preserve"> et </w:t>
      </w:r>
      <m:oMath>
        <m:r>
          <m:rPr>
            <m:sty m:val="b"/>
          </m:rPr>
          <m:t>4</m:t>
        </m:r>
      </m:oMath>
      <w:r>
        <w:rPr/>
        <w:t xml:space="preserve">.</w:t>
      </w:r>
    </w:p>
    <w:p>
      <w:pPr>
        <w:spacing w:line="271" w:before="330" w:lineRule="auto"/>
      </w:pPr>
      <w:r>
        <w:rPr>
          <w:rFonts w:eastAsia="Georgia" w:cs="Georgia" w:ascii="Georgia" w:hAnsi="Georgia"/>
          <w:b/>
          <w:sz w:val="42"/>
        </w:rPr>
        <w:t xml:space="preserve">III. 3 Conception d'un teslamètre</w:t>
      </w:r>
    </w:p>
    <w:p>
      <w:pPr>
        <w:spacing w:after="220" w:lineRule="auto"/>
      </w:pPr>
      <w:r>
        <w:rPr>
          <w:rFonts w:eastAsia="Georgia" w:cs="Georgia" w:ascii="Georgia" w:hAnsi="Georgia"/>
        </w:rPr>
        <w:t xml:space="preserve">La mesure d'un champ magnétique </w:t>
      </w:r>
      <m:oMath>
        <m:r>
          <m:rPr>
            <m:sty m:val="i"/>
          </m:rPr>
          <m:t>B</m:t>
        </m:r>
      </m:oMath>
      <w:r>
        <w:rPr>
          <w:rFonts w:eastAsia="Georgia" w:cs="Georgia" w:ascii="Georgia" w:hAnsi="Georgia"/>
        </w:rPr>
        <w:t xml:space="preserve"> nécessite, comme capteur, une sonde à effet Hall qui fournit une tension faible, accessible à la mesure après amplification.</w:t>
      </w:r>
      <w:r>
        <w:rPr/>
        <w:br w:type="textWrapping"/>
      </w:r>
      <w:r>
        <w:rPr/>
        <w:t xml:space="preserve">Le constructeur de la sonde indique une relation entre la f.e.m. de sortie </w:t>
      </w:r>
      <m:oMath>
        <m:sSub>
          <m:sSubPr/>
          <m:e>
            <m:r>
              <m:rPr>
                <m:sty m:val="i"/>
              </m:rPr>
              <m:t>U</m:t>
            </m:r>
          </m:e>
          <m:sub>
            <m:r>
              <m:rPr>
                <m:sty m:val="p"/>
              </m:rPr>
              <m:t>c</m:t>
            </m:r>
          </m:sub>
        </m:sSub>
      </m:oMath>
      <w:r>
        <w:rPr>
          <w:rFonts w:eastAsia="Georgia" w:cs="Georgia" w:ascii="Georgia" w:hAnsi="Georgia"/>
        </w:rPr>
        <w:t xml:space="preserve"> du capteur en fonction de la valeur du champ magnétique existant </w:t>
      </w:r>
      <m:oMath>
        <m:r>
          <m:rPr>
            <m:sty m:val="i"/>
          </m:rPr>
          <m:t>B</m:t>
        </m:r>
      </m:oMath>
      <w:r>
        <w:rPr/>
        <w:t xml:space="preserve"> de la forme :</w:t>
      </w:r>
    </w:p>
    <w:p>
      <w:pPr>
        <w:spacing w:after="220" w:lineRule="auto"/>
      </w:pPr>
      <m:oMathPara>
        <m:oMath>
          <m:sSub>
            <m:sSubPr/>
            <m:e>
              <m:r>
                <m:rPr>
                  <m:sty m:val="i"/>
                </m:rPr>
                <m:t>U</m:t>
              </m:r>
            </m:e>
            <m:sub>
              <m:r>
                <m:rPr>
                  <m:sty m:val="p"/>
                </m:rPr>
                <m:t>c</m:t>
              </m:r>
            </m:sub>
          </m:sSub>
          <m:r>
            <m:rPr>
              <m:sty m:val="p"/>
            </m:rPr>
            <m:t>=</m:t>
          </m:r>
          <m:r>
            <m:rPr>
              <m:sty m:val="p"/>
            </m:rPr>
            <m:t>0</m:t>
          </m:r>
          <m:r>
            <m:rPr>
              <m:sty m:val="p"/>
            </m:rPr>
            <m:t>,</m:t>
          </m:r>
          <m:r>
            <m:rPr>
              <m:sty m:val="p"/>
            </m:rPr>
            <m:t>25</m:t>
          </m:r>
          <m:sSub>
            <m:sSubPr/>
            <m:e>
              <m:r>
                <m:rPr>
                  <m:sty m:val="i"/>
                </m:rPr>
                <m:t>V</m:t>
              </m:r>
            </m:e>
            <m:sub>
              <m:r>
                <m:rPr>
                  <m:sty m:val="p"/>
                </m:rPr>
                <m:t>cc</m:t>
              </m:r>
            </m:sub>
          </m:sSub>
          <m:r>
            <m:rPr>
              <m:sty m:val="p"/>
            </m:rPr>
            <m:t>+</m:t>
          </m:r>
          <m:r>
            <m:rPr>
              <m:sty m:val="p"/>
            </m:rPr>
            <m:t>20</m:t>
          </m:r>
          <m:r>
            <m:rPr>
              <m:sty m:val="i"/>
            </m:rPr>
            <m:t>B</m:t>
          </m:r>
          <m:r>
            <m:rPr>
              <m:sty m:val="p"/>
            </m:rPr>
            <m:t xml:space="preserve"> </m:t>
          </m:r>
          <m:r>
            <m:rPr>
              <m:nor/>
            </m:rPr>
            <m:t> avec </m:t>
          </m:r>
          <m:sSub>
            <m:sSubPr/>
            <m:e>
              <m:r>
                <m:rPr>
                  <m:sty m:val="i"/>
                </m:rPr>
                <m:t>U</m:t>
              </m:r>
            </m:e>
            <m:sub>
              <m:r>
                <m:rPr>
                  <m:sty m:val="p"/>
                </m:rPr>
                <m:t>c</m:t>
              </m:r>
            </m:sub>
          </m:sSub>
          <m:r>
            <m:rPr>
              <m:nor/>
            </m:rPr>
            <m:t> et </m:t>
          </m:r>
          <m:sSub>
            <m:sSubPr/>
            <m:e>
              <m:r>
                <m:rPr>
                  <m:sty m:val="i"/>
                </m:rPr>
                <m:t>V</m:t>
              </m:r>
            </m:e>
            <m:sub>
              <m:r>
                <m:rPr>
                  <m:sty m:val="p"/>
                </m:rPr>
                <m:t>cc</m:t>
              </m:r>
            </m:sub>
          </m:sSub>
          <m:r>
            <m:rPr>
              <m:nor/>
            </m:rPr>
            <m:t> en volts et </m:t>
          </m:r>
          <m:r>
            <m:rPr>
              <m:sty m:val="i"/>
            </m:rPr>
            <m:t>B</m:t>
          </m:r>
          <m:r>
            <m:rPr>
              <m:nor/>
            </m:rPr>
            <m:t> en teslas. </m:t>
          </m:r>
        </m:oMath>
      </m:oMathPara>
    </w:p>
    <w:p>
      <w:pPr>
        <w:spacing w:after="220" w:lineRule="auto"/>
      </w:pPr>
      <w:r>
        <w:rPr>
          <w:rFonts w:eastAsia="Georgia" w:cs="Georgia" w:ascii="Georgia" w:hAnsi="Georgia"/>
        </w:rPr>
        <w:t xml:space="preserve">Cette tension étant faible, une chaîne électronique à la sortie du capteur va amplifier et rendre une tension de sortie en bout de chaîne, proportionnelle à </w:t>
      </w:r>
      <m:oMath>
        <m:r>
          <m:rPr>
            <m:sty m:val="i"/>
          </m:rPr>
          <m:t>B</m:t>
        </m:r>
      </m:oMath>
      <w:r>
        <w:rPr/>
        <w:t xml:space="preserve"> de la forme : </w:t>
      </w:r>
      <m:oMath>
        <m:sSub>
          <m:sSubPr/>
          <m:e>
            <m:r>
              <m:rPr>
                <m:sty m:val="i"/>
              </m:rPr>
              <m:t>U</m:t>
            </m:r>
          </m:e>
          <m:sub>
            <m:r>
              <m:rPr>
                <m:sty m:val="p"/>
              </m:rPr>
              <m:t>s</m:t>
            </m:r>
          </m:sub>
        </m:sSub>
        <m:r>
          <m:rPr>
            <m:sty m:val="p"/>
          </m:rPr>
          <m:t>=</m:t>
        </m:r>
        <m:r>
          <m:rPr>
            <m:sty m:val="p"/>
          </m:rPr>
          <m:t>K</m:t>
        </m:r>
        <m:r>
          <m:rPr>
            <m:sty m:val="p"/>
          </m:rPr>
          <m:t>.</m:t>
        </m:r>
        <m:r>
          <m:rPr>
            <m:sty m:val="i"/>
          </m:rPr>
          <m:t>B</m:t>
        </m:r>
      </m:oMath>
      <w:r>
        <w:rPr/>
        <w:t xml:space="preserve">.</w:t>
      </w:r>
    </w:p>
    <w:p>
      <w:pPr>
        <w:spacing w:lineRule="auto"/>
      </w:pPr>
      <w:r>
        <w:rPr>
          <w:rFonts w:eastAsia="Georgia" w:cs="Georgia" w:ascii="Georgia" w:hAnsi="Georgia"/>
        </w:rPr>
        <w:t xml:space="preserve">Synoptique de la chaîne électronique à la sortie de la sonde</w:t>
      </w:r>
    </w:p>
    <w:p>
      <w:pPr>
        <w:spacing w:lineRule="auto"/>
        <w:jc w:val="center"/>
      </w:pPr>
      <w:r>
        <w:rPr/>
        <w:drawing>
          <wp:inline distB="0" distL="0" distR="0" distT="0">
            <wp:extent cx="5486400" cy="1585408"/>
            <wp:effectExtent b="0" l="0" r="0" t="0"/>
            <wp:docPr id="14" name="image-5178cd61f55e4c524a81b0d135c1540d7d0a447d.jpg"/>
            <a:graphic>
              <a:graphicData uri="http://schemas.openxmlformats.org/drawingml/2006/picture">
                <pic:pic>
                  <pic:nvPicPr>
                    <pic:cNvPr id="14" name="image-5178cd61f55e4c524a81b0d135c1540d7d0a447d.jpg" descr=""/>
                    <pic:cNvPicPr/>
                  </pic:nvPicPr>
                  <pic:blipFill>
                    <a:blip r:embed="rId18" cstate="print"/>
                    <a:srcRect b="0" l="0" r="0" t="0"/>
                    <a:stretch>
                      <a:fillRect/>
                    </a:stretch>
                  </pic:blipFill>
                  <pic:spPr>
                    <a:xfrm>
                      <a:off x="0" y="0"/>
                      <a:ext cx="5486400" cy="1585408"/>
                    </a:xfrm>
                    <a:prstGeom prst="rect"/>
                  </pic:spPr>
                </pic:pic>
              </a:graphicData>
            </a:graphic>
          </wp:inline>
        </w:drawing>
      </w:r>
    </w:p>
    <w:p>
      <w:pPr>
        <w:spacing w:after="220" w:lineRule="auto"/>
      </w:pPr>
      <w:r>
        <w:rPr>
          <w:rFonts w:eastAsia="Georgia" w:cs="Georgia" w:ascii="Georgia" w:hAnsi="Georgia"/>
        </w:rPr>
        <w:t xml:space="preserve">III.3.1 Quelle est l'utilité du montage 1 (suiveur) ?</w:t>
      </w:r>
      <w:r>
        <w:rPr/>
        <w:br w:type="textWrapping"/>
      </w:r>
      <w:r>
        <w:rPr>
          <w:rFonts w:eastAsia="Georgia" w:cs="Georgia" w:ascii="Georgia" w:hAnsi="Georgia"/>
        </w:rPr>
        <w:t xml:space="preserve">III.3.2 Quel est le rôle du montage 2 (décaleur) ?</w:t>
      </w:r>
      <w:r>
        <w:rPr/>
        <w:br w:type="textWrapping"/>
      </w:r>
      <w:r>
        <w:rPr>
          <w:rFonts w:eastAsia="Georgia" w:cs="Georgia" w:ascii="Georgia" w:hAnsi="Georgia"/>
        </w:rPr>
        <w:t xml:space="preserve">III.3.3 On suppose que la chaîne ne modifie pas le comportement individuel de chacun des quatre montages étudiés en III.2.1.</w:t>
      </w:r>
      <w:r>
        <w:rPr/>
        <w:br w:type="textWrapping"/>
      </w:r>
      <w:r>
        <w:rPr>
          <w:rFonts w:eastAsia="Georgia" w:cs="Georgia" w:ascii="Georgia" w:hAnsi="Georgia"/>
        </w:rPr>
        <w:t xml:space="preserve">III.3.3.1 Déterminer l'expression de la tension de sortie </w:t>
      </w:r>
      <m:oMath>
        <m:sSub>
          <m:sSubPr/>
          <m:e>
            <m:r>
              <m:rPr>
                <m:sty m:val="i"/>
              </m:rPr>
              <m:t>U</m:t>
            </m:r>
          </m:e>
          <m:sub>
            <m:r>
              <m:rPr>
                <m:sty m:val="p"/>
              </m:rPr>
              <m:t>s</m:t>
            </m:r>
          </m:sub>
        </m:sSub>
      </m:oMath>
      <w:r>
        <w:rPr>
          <w:rFonts w:eastAsia="Georgia" w:cs="Georgia" w:ascii="Georgia" w:hAnsi="Georgia"/>
        </w:rPr>
        <w:t xml:space="preserve"> en fonction des résistances </w:t>
      </w:r>
      <m:oMath>
        <m:sSub>
          <m:sSubPr/>
          <m:e>
            <m:r>
              <m:rPr>
                <m:sty m:val="i"/>
              </m:rPr>
              <m:t>R</m:t>
            </m:r>
          </m:e>
          <m:sub>
            <m:r>
              <m:rPr>
                <m:sty m:val="p"/>
              </m:rPr>
              <m:t>1</m:t>
            </m:r>
          </m:sub>
        </m:sSub>
      </m:oMath>
      <w:r>
        <w:rPr/>
        <w:t xml:space="preserve">, </w:t>
      </w:r>
      <m:oMath>
        <m:sSub>
          <m:sSubPr/>
          <m:e>
            <m:r>
              <m:rPr>
                <m:sty m:val="i"/>
              </m:rPr>
              <m:t>R</m:t>
            </m:r>
          </m:e>
          <m:sub>
            <m:r>
              <m:rPr>
                <m:sty m:val="p"/>
              </m:rPr>
              <m:t>2</m:t>
            </m:r>
          </m:sub>
        </m:sSub>
        <m:r>
          <m:rPr>
            <m:sty m:val="p"/>
          </m:rPr>
          <m:t>,</m:t>
        </m:r>
        <m:sSub>
          <m:sSubPr/>
          <m:e>
            <m:r>
              <m:rPr>
                <m:sty m:val="i"/>
              </m:rPr>
              <m:t>R</m:t>
            </m:r>
          </m:e>
          <m:sub>
            <m:r>
              <m:rPr>
                <m:sty m:val="p"/>
              </m:rPr>
              <m:t>3</m:t>
            </m:r>
          </m:sub>
        </m:sSub>
        <m:r>
          <m:rPr>
            <m:sty m:val="p"/>
          </m:rPr>
          <m:t>,</m:t>
        </m:r>
        <m:sSub>
          <m:sSubPr/>
          <m:e>
            <m:r>
              <m:rPr>
                <m:sty m:val="i"/>
              </m:rPr>
              <m:t>R</m:t>
            </m:r>
          </m:e>
          <m:sub>
            <m:r>
              <m:rPr>
                <m:sty m:val="p"/>
              </m:rPr>
              <m:t>4</m:t>
            </m:r>
          </m:sub>
        </m:sSub>
        <m:r>
          <m:rPr>
            <m:sty m:val="p"/>
          </m:rPr>
          <m:t>,</m:t>
        </m:r>
        <m:sSub>
          <m:sSubPr/>
          <m:e>
            <m:r>
              <m:rPr>
                <m:sty m:val="i"/>
              </m:rPr>
              <m:t>R</m:t>
            </m:r>
          </m:e>
          <m:sub>
            <m:r>
              <m:rPr>
                <m:sty m:val="p"/>
              </m:rPr>
              <m:t>5</m:t>
            </m:r>
          </m:sub>
        </m:sSub>
        <m:r>
          <m:rPr>
            <m:sty m:val="p"/>
          </m:rPr>
          <m:t>,</m:t>
        </m:r>
        <m:sSub>
          <m:sSubPr/>
          <m:e>
            <m:r>
              <m:rPr>
                <m:sty m:val="i"/>
              </m:rPr>
              <m:t>R</m:t>
            </m:r>
          </m:e>
          <m:sub>
            <m:r>
              <m:rPr>
                <m:sty m:val="p"/>
              </m:rPr>
              <m:t>6</m:t>
            </m:r>
          </m:sub>
        </m:sSub>
      </m:oMath>
      <w:r>
        <w:rPr/>
        <w:t xml:space="preserve">, de </w:t>
      </w:r>
      <m:oMath>
        <m:sSub>
          <m:sSubPr/>
          <m:e>
            <m:r>
              <m:rPr>
                <m:sty m:val="i"/>
              </m:rPr>
              <m:t>V</m:t>
            </m:r>
          </m:e>
          <m:sub>
            <m:r>
              <m:rPr>
                <m:nor/>
              </m:rPr>
              <m:t>cc </m:t>
            </m:r>
          </m:sub>
        </m:sSub>
      </m:oMath>
      <w:r>
        <w:rPr/>
        <w:t xml:space="preserve"> et de </w:t>
      </w:r>
      <m:oMath>
        <m:r>
          <m:rPr>
            <m:sty m:val="i"/>
          </m:rPr>
          <m:t>B</m:t>
        </m:r>
      </m:oMath>
      <w:r>
        <w:rPr/>
        <w:t xml:space="preserve">.</w:t>
      </w:r>
      <w:r>
        <w:rPr/>
        <w:br w:type="textWrapping"/>
      </w:r>
      <w:r>
        <w:rPr>
          <w:rFonts w:eastAsia="Georgia" w:cs="Georgia" w:ascii="Georgia" w:hAnsi="Georgia"/>
        </w:rPr>
        <w:t xml:space="preserve">III.3.3.2 Application numérique</w:t>
      </w:r>
    </w:p>
    <w:p>
      <w:pPr>
        <w:spacing w:after="220" w:lineRule="auto"/>
      </w:pPr>
      <w:r>
        <w:rPr>
          <w:rFonts w:eastAsia="Georgia" w:cs="Georgia" w:ascii="Georgia" w:hAnsi="Georgia"/>
        </w:rPr>
        <w:t xml:space="preserve">Vérifier que </w:t>
      </w:r>
      <m:oMath>
        <m:sSub>
          <m:sSubPr/>
          <m:e>
            <m:r>
              <m:rPr>
                <m:sty m:val="i"/>
              </m:rPr>
              <m:t>U</m:t>
            </m:r>
          </m:e>
          <m:sub>
            <m:r>
              <m:rPr>
                <m:sty m:val="p"/>
              </m:rPr>
              <m:t>s</m:t>
            </m:r>
          </m:sub>
        </m:sSub>
      </m:oMath>
      <w:r>
        <w:rPr/>
        <w:t xml:space="preserve"> est bien de la forme </w:t>
      </w:r>
      <m:oMath>
        <m:sSub>
          <m:sSubPr/>
          <m:e>
            <m:r>
              <m:rPr>
                <m:sty m:val="i"/>
              </m:rPr>
              <m:t>U</m:t>
            </m:r>
          </m:e>
          <m:sub>
            <m:r>
              <m:rPr>
                <m:sty m:val="p"/>
              </m:rPr>
              <m:t>s</m:t>
            </m:r>
          </m:sub>
        </m:sSub>
        <m:r>
          <m:rPr>
            <m:sty m:val="p"/>
          </m:rPr>
          <m:t>=</m:t>
        </m:r>
        <m:r>
          <m:rPr>
            <m:sty m:val="p"/>
          </m:rPr>
          <m:t>K</m:t>
        </m:r>
        <m:r>
          <m:rPr>
            <m:sty m:val="p"/>
          </m:rPr>
          <m:t>.</m:t>
        </m:r>
        <m:r>
          <m:rPr>
            <m:sty m:val="i"/>
          </m:rPr>
          <m:t>B</m:t>
        </m:r>
      </m:oMath>
      <w:r>
        <w:rPr>
          <w:rFonts w:eastAsia="Georgia" w:cs="Georgia" w:ascii="Georgia" w:hAnsi="Georgia"/>
        </w:rPr>
        <w:t xml:space="preserve"> et en déduire la valeur de K pour les résistances : </w:t>
      </w:r>
      <m:oMath>
        <m:sSub>
          <m:sSubPr/>
          <m:e>
            <m:r>
              <m:rPr>
                <m:sty m:val="i"/>
              </m:rPr>
              <m:t>R</m:t>
            </m:r>
          </m:e>
          <m:sub>
            <m:r>
              <m:rPr>
                <m:sty m:val="p"/>
              </m:rPr>
              <m:t>1</m:t>
            </m:r>
          </m:sub>
        </m:sSub>
        <m:r>
          <m:rPr>
            <m:sty m:val="p"/>
          </m:rPr>
          <m:t>=</m:t>
        </m:r>
        <m:r>
          <m:rPr>
            <m:sty m:val="p"/>
          </m:rPr>
          <m:t>3</m:t>
        </m:r>
        <m:r>
          <m:rPr>
            <m:sty m:val="p"/>
          </m:rPr>
          <m:t>k</m:t>
        </m:r>
        <m:r>
          <m:rPr>
            <m:sty m:val="p"/>
          </m:rPr>
          <m:t>Ω</m:t>
        </m:r>
        <m:r>
          <m:rPr>
            <m:sty m:val="p"/>
          </m:rPr>
          <m:t>;</m:t>
        </m:r>
        <m:sSub>
          <m:sSubPr/>
          <m:e>
            <m:r>
              <m:rPr>
                <m:sty m:val="i"/>
              </m:rPr>
              <m:t>R</m:t>
            </m:r>
          </m:e>
          <m:sub>
            <m:r>
              <m:rPr>
                <m:sty m:val="p"/>
              </m:rPr>
              <m:t>2</m:t>
            </m:r>
          </m:sub>
        </m:sSub>
        <m:r>
          <m:rPr>
            <m:sty m:val="p"/>
          </m:rPr>
          <m:t>=</m:t>
        </m:r>
        <m:r>
          <m:rPr>
            <m:sty m:val="p"/>
          </m:rPr>
          <m:t>5</m:t>
        </m:r>
        <m:r>
          <m:rPr>
            <m:sty m:val="p"/>
          </m:rPr>
          <m:t>k</m:t>
        </m:r>
        <m:r>
          <m:rPr>
            <m:sty m:val="p"/>
          </m:rPr>
          <m:t>Ω</m:t>
        </m:r>
        <m:r>
          <m:rPr>
            <m:sty m:val="p"/>
          </m:rPr>
          <m:t>;</m:t>
        </m:r>
        <m:sSub>
          <m:sSubPr/>
          <m:e>
            <m:r>
              <m:rPr>
                <m:sty m:val="i"/>
              </m:rPr>
              <m:t>R</m:t>
            </m:r>
          </m:e>
          <m:sub>
            <m:r>
              <m:rPr>
                <m:sty m:val="p"/>
              </m:rPr>
              <m:t>3</m:t>
            </m:r>
          </m:sub>
        </m:sSub>
        <m:r>
          <m:rPr>
            <m:sty m:val="p"/>
          </m:rPr>
          <m:t>=</m:t>
        </m:r>
        <m:sSub>
          <m:sSubPr/>
          <m:e>
            <m:r>
              <m:rPr>
                <m:sty m:val="i"/>
              </m:rPr>
              <m:t>R</m:t>
            </m:r>
          </m:e>
          <m:sub>
            <m:r>
              <m:rPr>
                <m:sty m:val="p"/>
              </m:rPr>
              <m:t>4</m:t>
            </m:r>
          </m:sub>
        </m:sSub>
        <m:r>
          <m:rPr>
            <m:sty m:val="p"/>
          </m:rPr>
          <m:t>=</m:t>
        </m:r>
        <m:sSub>
          <m:sSubPr/>
          <m:e>
            <m:r>
              <m:rPr>
                <m:sty m:val="i"/>
              </m:rPr>
              <m:t>R</m:t>
            </m:r>
          </m:e>
          <m:sub>
            <m:r>
              <m:rPr>
                <m:sty m:val="p"/>
              </m:rPr>
              <m:t>5</m:t>
            </m:r>
          </m:sub>
        </m:sSub>
        <m:r>
          <m:rPr>
            <m:sty m:val="p"/>
          </m:rPr>
          <m:t>=</m:t>
        </m:r>
        <m:r>
          <m:rPr>
            <m:sty m:val="p"/>
          </m:rPr>
          <m:t>1</m:t>
        </m:r>
        <m:r>
          <m:rPr>
            <m:sty m:val="p"/>
          </m:rPr>
          <m:t>k</m:t>
        </m:r>
        <m:r>
          <m:rPr>
            <m:sty m:val="p"/>
          </m:rPr>
          <m:t>Ω</m:t>
        </m:r>
        <m:r>
          <m:rPr>
            <m:sty m:val="p"/>
          </m:rPr>
          <m:t>;</m:t>
        </m:r>
        <m:sSub>
          <m:sSubPr/>
          <m:e>
            <m:r>
              <m:rPr>
                <m:sty m:val="i"/>
              </m:rPr>
              <m:t>R</m:t>
            </m:r>
          </m:e>
          <m:sub>
            <m:r>
              <m:rPr>
                <m:sty m:val="p"/>
              </m:rPr>
              <m:t>6</m:t>
            </m:r>
          </m:sub>
        </m:sSub>
        <m:r>
          <m:rPr>
            <m:sty m:val="p"/>
          </m:rPr>
          <m:t>=</m:t>
        </m:r>
        <m:r>
          <m:rPr>
            <m:sty m:val="p"/>
          </m:rPr>
          <m:t>4</m:t>
        </m:r>
        <m:r>
          <m:rPr>
            <m:sty m:val="p"/>
          </m:rPr>
          <m:t>k</m:t>
        </m:r>
        <m:r>
          <m:rPr>
            <m:sty m:val="p"/>
          </m:rPr>
          <m:t>Ω</m:t>
        </m:r>
      </m:oMath>
      <w:r>
        <w:rPr/>
        <w:t xml:space="preserve">.</w:t>
      </w:r>
    </w:p>
    <w:p>
      <w:pPr>
        <w:spacing w:line="271" w:before="330" w:lineRule="auto"/>
      </w:pPr>
      <w:r>
        <w:rPr>
          <w:rFonts w:eastAsia="Georgia" w:cs="Georgia" w:ascii="Georgia" w:hAnsi="Georgia"/>
          <w:b/>
          <w:sz w:val="42"/>
        </w:rPr>
        <w:t xml:space="preserve">PARTIE IV. PHÉNOMÈNES DE LÉVITATION DE TYPES «ÉLECTROSTATIQUE» ET «MAGNÉTIQUE»</w:t>
      </w:r>
    </w:p>
    <w:p>
      <w:pPr>
        <w:spacing w:line="271" w:before="330" w:lineRule="auto"/>
      </w:pPr>
      <w:r>
        <w:rPr>
          <w:rFonts w:eastAsia="Georgia" w:cs="Georgia" w:ascii="Georgia" w:hAnsi="Georgia"/>
          <w:b/>
          <w:sz w:val="42"/>
        </w:rPr>
        <w:t xml:space="preserve">IV. 1 Lévitation «électrostatique»</w:t>
      </w:r>
    </w:p>
    <w:p>
      <w:pPr>
        <w:spacing w:line="271" w:before="330" w:lineRule="auto"/>
      </w:pPr>
      <w:r>
        <w:rPr>
          <w:rFonts w:eastAsia="Georgia" w:cs="Georgia" w:ascii="Georgia" w:hAnsi="Georgia"/>
          <w:b/>
          <w:sz w:val="42"/>
        </w:rPr>
        <w:t xml:space="preserve">IV.1.1 Force électrostatique à la surface d'un conducteur</w:t>
      </w:r>
    </w:p>
    <w:p>
      <w:pPr>
        <w:spacing w:after="220" w:lineRule="auto"/>
      </w:pPr>
      <w:r>
        <w:rPr>
          <w:rFonts w:eastAsia="Georgia" w:cs="Georgia" w:ascii="Georgia" w:hAnsi="Georgia"/>
        </w:rPr>
        <w:t xml:space="preserve">Cette question a pour but de montrer qu'en surface d'un conducteur, il existe une force électrostatique normale à sa surface, dirigée vers l'extérieur, proportionnelle à l'élément de surface sur lequel elle s'applique et au carré de la densité superficielle de charges (voir figure 8).</w:t>
      </w:r>
      <w:r>
        <w:rPr/>
        <w:br w:type="textWrapping"/>
      </w:r>
      <w:r>
        <w:rPr/>
        <w:t xml:space="preserve">Les points </w:t>
      </w:r>
      <m:oMath>
        <m:sSub>
          <m:sSubPr/>
          <m:e>
            <m:r>
              <m:rPr>
                <m:sty m:val="p"/>
              </m:rPr>
              <m:t>M</m:t>
            </m:r>
          </m:e>
          <m:sub>
            <m:r>
              <m:rPr>
                <m:sty m:val="p"/>
              </m:rPr>
              <m:t>1</m:t>
            </m:r>
          </m:sub>
        </m:sSub>
      </m:oMath>
      <w:r>
        <w:rPr/>
        <w:t xml:space="preserve"> et </w:t>
      </w:r>
      <m:oMath>
        <m:sSub>
          <m:sSubPr/>
          <m:e>
            <m:r>
              <m:rPr>
                <m:sty m:val="p"/>
              </m:rPr>
              <m:t>M</m:t>
            </m:r>
          </m:e>
          <m:sub>
            <m:r>
              <m:rPr>
                <m:sty m:val="p"/>
              </m:rPr>
              <m:t>2</m:t>
            </m:r>
          </m:sub>
        </m:sSub>
      </m:oMath>
      <w:r>
        <w:rPr>
          <w:rFonts w:eastAsia="Georgia" w:cs="Georgia" w:ascii="Georgia" w:hAnsi="Georgia"/>
        </w:rPr>
        <w:t xml:space="preserve">, respectivement à l'intérieur et à l'extérieur du conducteur, sur la normale </w:t>
      </w:r>
      <m:oMath>
        <m:r>
          <m:rPr>
            <m:sty m:val="bi"/>
          </m:rPr>
          <m:t>n</m:t>
        </m:r>
      </m:oMath>
      <w:r>
        <w:rPr>
          <w:rFonts w:eastAsia="Georgia" w:cs="Georgia" w:ascii="Georgia" w:hAnsi="Georgia"/>
        </w:rPr>
        <w:t xml:space="preserve"> sont symétriques l'un de l'autre par rapport au point </w:t>
      </w:r>
      <m:oMath>
        <m:sSub>
          <m:sSubPr/>
          <m:e>
            <m:r>
              <m:rPr>
                <m:sty m:val="p"/>
              </m:rPr>
              <m:t>M</m:t>
            </m:r>
          </m:e>
          <m:sub>
            <m:r>
              <m:rPr>
                <m:sty m:val="p"/>
              </m:rPr>
              <m:t>0</m:t>
            </m:r>
          </m:sub>
        </m:sSub>
        <m:d>
          <m:dPr>
            <m:begChr m:val="("/>
            <m:endChr m:val=")"/>
            <m:ctrlPr>
              <w:rPr>
                <w:rFonts w:ascii="Cambria Math" w:hAnsi="Cambria Math"/>
              </w:rPr>
            </m:ctrlPr>
          </m:dPr>
          <m:e>
            <m:sSub>
              <m:sSubPr/>
              <m:e>
                <m:r>
                  <m:rPr>
                    <m:sty m:val="p"/>
                  </m:rPr>
                  <m:t>M</m:t>
                </m:r>
              </m:e>
              <m:sub>
                <m:r>
                  <m:rPr>
                    <m:sty m:val="p"/>
                  </m:rPr>
                  <m:t>0</m:t>
                </m:r>
              </m:sub>
            </m:sSub>
            <m:r>
              <m:rPr>
                <m:sty m:val="p"/>
              </m:rPr>
              <m:t>∈</m:t>
            </m:r>
            <m:r>
              <m:rPr>
                <m:nor/>
              </m:rPr>
              <m:t xml:space="preserve"> </m:t>
            </m:r>
            <m:r>
              <m:rPr>
                <m:sty m:val="p"/>
              </m:rPr>
              <m:t>d</m:t>
            </m:r>
            <m:r>
              <m:rPr>
                <m:sty m:val="i"/>
              </m:rPr>
              <m:t>S</m:t>
            </m:r>
          </m:e>
        </m:d>
      </m:oMath>
      <w:r>
        <w:rPr/>
        <w:t xml:space="preserve"> et l'on suppose </w:t>
      </w:r>
      <m:oMath>
        <m:sSub>
          <m:sSubPr/>
          <m:e>
            <m:r>
              <m:rPr>
                <m:sty m:val="p"/>
              </m:rPr>
              <m:t>M</m:t>
            </m:r>
          </m:e>
          <m:sub>
            <m:r>
              <m:rPr>
                <m:sty m:val="p"/>
              </m:rPr>
              <m:t>0</m:t>
            </m:r>
          </m:sub>
        </m:sSub>
        <m:sSub>
          <m:sSubPr/>
          <m:e>
            <m:r>
              <m:rPr>
                <m:sty m:val="p"/>
              </m:rPr>
              <m:t>M</m:t>
            </m:r>
          </m:e>
          <m:sub>
            <m:r>
              <m:rPr>
                <m:sty m:val="p"/>
              </m:rPr>
              <m:t>1</m:t>
            </m:r>
          </m:sub>
        </m:sSub>
        <m:r>
          <m:rPr>
            <m:sty m:val="p"/>
          </m:rPr>
          <m:t>=</m:t>
        </m:r>
        <m:sSub>
          <m:sSubPr/>
          <m:e>
            <m:r>
              <m:rPr>
                <m:sty m:val="p"/>
              </m:rPr>
              <m:t>M</m:t>
            </m:r>
          </m:e>
          <m:sub>
            <m:r>
              <m:rPr>
                <m:sty m:val="p"/>
              </m:rPr>
              <m:t>0</m:t>
            </m:r>
          </m:sub>
        </m:sSub>
        <m:sSub>
          <m:sSubPr/>
          <m:e>
            <m:r>
              <m:rPr>
                <m:sty m:val="p"/>
              </m:rPr>
              <m:t>M</m:t>
            </m:r>
          </m:e>
          <m:sub>
            <m:r>
              <m:rPr>
                <m:sty m:val="p"/>
              </m:rPr>
              <m:t>2</m:t>
            </m:r>
          </m:sub>
        </m:sSub>
      </m:oMath>
      <w:r>
        <w:rPr>
          <w:rFonts w:eastAsia="Georgia" w:cs="Georgia" w:ascii="Georgia" w:hAnsi="Georgia"/>
        </w:rPr>
        <w:t xml:space="preserve"> très inférieur au diamètre de </w:t>
      </w:r>
      <m:oMath>
        <m:r>
          <m:rPr>
            <m:sty m:val="p"/>
          </m:rPr>
          <m:t>d</m:t>
        </m:r>
        <m:r>
          <m:rPr>
            <m:sty m:val="i"/>
          </m:rPr>
          <m:t>S</m:t>
        </m:r>
      </m:oMath>
      <w:r>
        <w:rPr/>
        <w:t xml:space="preserve">.</w:t>
      </w:r>
      <w:r>
        <w:rPr/>
        <w:br w:type="textWrapping"/>
      </w:r>
      <w:r>
        <w:rPr>
          <w:rFonts w:eastAsia="Georgia" w:cs="Georgia" w:ascii="Georgia" w:hAnsi="Georgia"/>
        </w:rPr>
        <w:t xml:space="preserve">Le champ électrique total </w:t>
      </w:r>
      <m:oMath>
        <m:r>
          <m:rPr>
            <m:sty m:val="bi"/>
          </m:rPr>
          <m:t>E</m:t>
        </m:r>
        <m:r>
          <m:rPr>
            <m:sty m:val="p"/>
          </m:rPr>
          <m:t>=</m:t>
        </m:r>
        <m:sSub>
          <m:sSubPr/>
          <m:e>
            <m:r>
              <m:rPr>
                <m:sty m:val="bi"/>
              </m:rPr>
              <m:t>E</m:t>
            </m:r>
          </m:e>
          <m:sub>
            <m:r>
              <m:rPr>
                <m:sty m:val="b"/>
              </m:rPr>
              <m:t>i</m:t>
            </m:r>
          </m:sub>
        </m:sSub>
        <m:r>
          <m:rPr>
            <m:sty m:val="p"/>
          </m:rPr>
          <m:t>+</m:t>
        </m:r>
        <m:sSub>
          <m:sSubPr/>
          <m:e>
            <m:r>
              <m:rPr>
                <m:sty m:val="bi"/>
              </m:rPr>
              <m:t>E</m:t>
            </m:r>
          </m:e>
          <m:sub>
            <m:r>
              <m:rPr>
                <m:sty m:val="b"/>
              </m:rPr>
              <m:t>e</m:t>
            </m:r>
          </m:sub>
        </m:sSub>
      </m:oMath>
      <w:r>
        <w:rPr>
          <w:rFonts w:eastAsia="Georgia" w:cs="Georgia" w:ascii="Georgia" w:hAnsi="Georgia"/>
        </w:rPr>
        <w:t xml:space="preserve"> est dû à la contribution du champ </w:t>
      </w:r>
      <m:oMath>
        <m:sSub>
          <m:sSubPr/>
          <m:e>
            <m:r>
              <m:rPr>
                <m:sty m:val="bi"/>
              </m:rPr>
              <m:t>E</m:t>
            </m:r>
          </m:e>
          <m:sub>
            <m:r>
              <m:rPr>
                <m:sty m:val="b"/>
              </m:rPr>
              <m:t>i</m:t>
            </m:r>
          </m:sub>
        </m:sSub>
      </m:oMath>
      <w:r>
        <w:rPr>
          <w:rFonts w:eastAsia="Georgia" w:cs="Georgia" w:ascii="Georgia" w:hAnsi="Georgia"/>
        </w:rPr>
        <w:t xml:space="preserve"> de la charge dq portée par l'élément de surface </w:t>
      </w:r>
      <m:oMath>
        <m:r>
          <m:rPr>
            <m:sty m:val="p"/>
          </m:rPr>
          <m:t>d</m:t>
        </m:r>
        <m:r>
          <m:rPr>
            <m:sty m:val="i"/>
          </m:rPr>
          <m:t>S</m:t>
        </m:r>
      </m:oMath>
      <w:r>
        <w:rPr/>
        <w:t xml:space="preserve"> du conducteur C et du champ </w:t>
      </w:r>
      <m:oMath>
        <m:sSub>
          <m:sSubPr/>
          <m:e>
            <m:r>
              <m:rPr>
                <m:sty m:val="bi"/>
              </m:rPr>
              <m:t>E</m:t>
            </m:r>
          </m:e>
          <m:sub>
            <m:r>
              <m:rPr>
                <m:sty m:val="b"/>
              </m:rPr>
              <m:t>e</m:t>
            </m:r>
          </m:sub>
        </m:sSub>
      </m:oMath>
      <w:r>
        <w:rPr/>
        <w:t xml:space="preserve"> en provenance de toutes les autres charges de l'espace (charges restantes de C et charges des conducteurs C ' et </w:t>
      </w:r>
      <m:oMath>
        <m:sSup>
          <m:sSupPr/>
          <m:e>
            <m:r>
              <m:rPr>
                <m:sty m:val="p"/>
              </m:rPr>
              <m:t>C</m:t>
            </m:r>
          </m:e>
          <m:sup>
            <m:r>
              <m:rPr>
                <m:sty m:val="i"/>
              </m:rPr>
              <m:t>′</m:t>
            </m:r>
            <m:r>
              <m:rPr>
                <m:sty m:val="i"/>
              </m:rPr>
              <m:t>′</m:t>
            </m:r>
          </m:sup>
        </m:sSup>
      </m:oMath>
      <w:r>
        <w:rPr/>
        <w:t xml:space="preserve"> ).</w:t>
      </w:r>
    </w:p>
    <w:p>
      <w:pPr>
        <w:spacing w:lineRule="auto"/>
        <w:jc w:val="center"/>
      </w:pPr>
      <w:r>
        <w:rPr/>
        <w:drawing>
          <wp:inline distB="0" distL="0" distR="0" distT="0">
            <wp:extent cx="5486400" cy="2128978"/>
            <wp:effectExtent b="0" l="0" r="0" t="0"/>
            <wp:docPr id="15" name="image-5d15d7a4ddccdb2be267cdc9515280d401b28d89.jpg"/>
            <a:graphic>
              <a:graphicData uri="http://schemas.openxmlformats.org/drawingml/2006/picture">
                <pic:pic>
                  <pic:nvPicPr>
                    <pic:cNvPr id="15" name="image-5d15d7a4ddccdb2be267cdc9515280d401b28d89.jpg" descr=""/>
                    <pic:cNvPicPr/>
                  </pic:nvPicPr>
                  <pic:blipFill>
                    <a:blip r:embed="rId19" cstate="print"/>
                    <a:srcRect b="0" l="0" r="0" t="0"/>
                    <a:stretch>
                      <a:fillRect/>
                    </a:stretch>
                  </pic:blipFill>
                  <pic:spPr>
                    <a:xfrm>
                      <a:off x="0" y="0"/>
                      <a:ext cx="5486400" cy="2128978"/>
                    </a:xfrm>
                    <a:prstGeom prst="rect"/>
                  </pic:spPr>
                </pic:pic>
              </a:graphicData>
            </a:graphic>
          </wp:inline>
        </w:drawing>
      </w:r>
    </w:p>
    <w:p>
      <w:pPr>
        <w:spacing w:lineRule="auto"/>
      </w:pPr>
      <w:r>
        <w:rPr/>
        <w:t xml:space="preserve">Figure 8</w:t>
      </w:r>
    </w:p>
    <w:p>
      <w:pPr>
        <w:spacing w:after="220" w:lineRule="auto"/>
      </w:pPr>
      <w:r>
        <w:rPr/>
        <w:t xml:space="preserve">IV.1.1.1 Donner les relations entre </w:t>
      </w:r>
      <m:oMath>
        <m:sSub>
          <m:sSubPr/>
          <m:e>
            <m:r>
              <m:rPr>
                <m:sty m:val="bi"/>
              </m:rPr>
              <m:t>E</m:t>
            </m:r>
          </m:e>
          <m:sub>
            <m:r>
              <m:rPr>
                <m:sty m:val="b"/>
              </m:rPr>
              <m:t>i</m:t>
            </m:r>
          </m:sub>
        </m:sSub>
        <m:d>
          <m:dPr>
            <m:begChr m:val="("/>
            <m:endChr m:val=")"/>
            <m:ctrlPr>
              <w:rPr>
                <w:rFonts w:ascii="Cambria Math" w:hAnsi="Cambria Math"/>
              </w:rPr>
            </m:ctrlPr>
          </m:dPr>
          <m:e>
            <m:sSub>
              <m:sSubPr/>
              <m:e>
                <m:r>
                  <m:rPr>
                    <m:sty m:val="p"/>
                  </m:rPr>
                  <m:t>M</m:t>
                </m:r>
              </m:e>
              <m:sub>
                <m:r>
                  <m:rPr>
                    <m:sty m:val="p"/>
                  </m:rPr>
                  <m:t>1</m:t>
                </m:r>
              </m:sub>
            </m:sSub>
          </m:e>
        </m:d>
      </m:oMath>
      <w:r>
        <w:rPr/>
        <w:t xml:space="preserve"> et </w:t>
      </w:r>
      <m:oMath>
        <m:sSub>
          <m:sSubPr/>
          <m:e>
            <m:r>
              <m:rPr>
                <m:sty m:val="bi"/>
              </m:rPr>
              <m:t>E</m:t>
            </m:r>
          </m:e>
          <m:sub>
            <m:r>
              <m:rPr>
                <m:sty m:val="b"/>
              </m:rPr>
              <m:t>i</m:t>
            </m:r>
          </m:sub>
        </m:sSub>
        <m:d>
          <m:dPr>
            <m:begChr m:val="("/>
            <m:endChr m:val=")"/>
            <m:ctrlPr>
              <w:rPr>
                <w:rFonts w:ascii="Cambria Math" w:hAnsi="Cambria Math"/>
              </w:rPr>
            </m:ctrlPr>
          </m:dPr>
          <m:e>
            <m:sSub>
              <m:sSubPr/>
              <m:e>
                <m:r>
                  <m:rPr>
                    <m:sty m:val="p"/>
                  </m:rPr>
                  <m:t>M</m:t>
                </m:r>
              </m:e>
              <m:sub>
                <m:r>
                  <m:rPr>
                    <m:sty m:val="p"/>
                  </m:rPr>
                  <m:t>2</m:t>
                </m:r>
              </m:sub>
            </m:sSub>
          </m:e>
        </m:d>
      </m:oMath>
      <w:r>
        <w:rPr/>
        <w:t xml:space="preserve"> puis entre </w:t>
      </w:r>
      <m:oMath>
        <m:sSub>
          <m:sSubPr/>
          <m:e>
            <m:r>
              <m:rPr>
                <m:sty m:val="bi"/>
              </m:rPr>
              <m:t>E</m:t>
            </m:r>
          </m:e>
          <m:sub>
            <m:r>
              <m:rPr>
                <m:sty m:val="b"/>
              </m:rPr>
              <m:t>e</m:t>
            </m:r>
          </m:sub>
        </m:sSub>
        <m:d>
          <m:dPr>
            <m:begChr m:val="("/>
            <m:endChr m:val=")"/>
            <m:ctrlPr>
              <w:rPr>
                <w:rFonts w:ascii="Cambria Math" w:hAnsi="Cambria Math"/>
              </w:rPr>
            </m:ctrlPr>
          </m:dPr>
          <m:e>
            <m:sSub>
              <m:sSubPr/>
              <m:e>
                <m:r>
                  <m:rPr>
                    <m:sty m:val="p"/>
                  </m:rPr>
                  <m:t>M</m:t>
                </m:r>
              </m:e>
              <m:sub>
                <m:r>
                  <m:rPr>
                    <m:sty m:val="p"/>
                  </m:rPr>
                  <m:t>0</m:t>
                </m:r>
              </m:sub>
            </m:sSub>
          </m:e>
        </m:d>
        <m:r>
          <m:rPr>
            <m:sty m:val="p"/>
          </m:rPr>
          <m:t>,</m:t>
        </m:r>
        <m:sSub>
          <m:sSubPr/>
          <m:e>
            <m:r>
              <m:rPr>
                <m:sty m:val="bi"/>
              </m:rPr>
              <m:t>E</m:t>
            </m:r>
          </m:e>
          <m:sub>
            <m:r>
              <m:rPr>
                <m:sty m:val="b"/>
              </m:rPr>
              <m:t>e</m:t>
            </m:r>
          </m:sub>
        </m:sSub>
        <m:d>
          <m:dPr>
            <m:begChr m:val="("/>
            <m:endChr m:val=")"/>
            <m:ctrlPr>
              <w:rPr>
                <w:rFonts w:ascii="Cambria Math" w:hAnsi="Cambria Math"/>
              </w:rPr>
            </m:ctrlPr>
          </m:dPr>
          <m:e>
            <m:sSub>
              <m:sSubPr/>
              <m:e>
                <m:r>
                  <m:rPr>
                    <m:sty m:val="p"/>
                  </m:rPr>
                  <m:t>M</m:t>
                </m:r>
              </m:e>
              <m:sub>
                <m:r>
                  <m:rPr>
                    <m:sty m:val="p"/>
                  </m:rPr>
                  <m:t>1</m:t>
                </m:r>
              </m:sub>
            </m:sSub>
          </m:e>
        </m:d>
      </m:oMath>
      <w:r>
        <w:rPr/>
        <w:t xml:space="preserve"> et </w:t>
      </w:r>
      <m:oMath>
        <m:sSub>
          <m:sSubPr/>
          <m:e>
            <m:r>
              <m:rPr>
                <m:sty m:val="bi"/>
              </m:rPr>
              <m:t>E</m:t>
            </m:r>
          </m:e>
          <m:sub>
            <m:r>
              <m:rPr>
                <m:sty m:val="b"/>
              </m:rPr>
              <m:t>e</m:t>
            </m:r>
          </m:sub>
        </m:sSub>
        <m:d>
          <m:dPr>
            <m:begChr m:val="("/>
            <m:endChr m:val=")"/>
            <m:ctrlPr>
              <w:rPr>
                <w:rFonts w:ascii="Cambria Math" w:hAnsi="Cambria Math"/>
              </w:rPr>
            </m:ctrlPr>
          </m:dPr>
          <m:e>
            <m:sSub>
              <m:sSubPr/>
              <m:e>
                <m:r>
                  <m:rPr>
                    <m:sty m:val="p"/>
                  </m:rPr>
                  <m:t>M</m:t>
                </m:r>
              </m:e>
              <m:sub>
                <m:r>
                  <m:rPr>
                    <m:sty m:val="p"/>
                  </m:rPr>
                  <m:t>2</m:t>
                </m:r>
              </m:sub>
            </m:sSub>
          </m:e>
        </m:d>
      </m:oMath>
      <w:r>
        <w:rPr>
          <w:rFonts w:eastAsia="Georgia" w:cs="Georgia" w:ascii="Georgia" w:hAnsi="Georgia"/>
        </w:rPr>
        <w:t xml:space="preserve"> à la traversée de l'élément de surface </w:t>
      </w:r>
      <m:oMath>
        <m:r>
          <m:rPr>
            <m:sty m:val="p"/>
          </m:rPr>
          <m:t>d</m:t>
        </m:r>
        <m:r>
          <m:rPr>
            <m:sty m:val="i"/>
          </m:rPr>
          <m:t>S</m:t>
        </m:r>
      </m:oMath>
      <w:r>
        <w:rPr/>
        <w:t xml:space="preserve">.</w:t>
      </w:r>
      <w:r>
        <w:rPr/>
        <w:br w:type="textWrapping"/>
      </w:r>
      <w:r>
        <w:rPr>
          <w:rFonts w:eastAsia="Georgia" w:cs="Georgia" w:ascii="Georgia" w:hAnsi="Georgia"/>
        </w:rPr>
        <w:t xml:space="preserve">IV.1.1.2 Le conducteur C étant en équilibre, donner l'expression de </w:t>
      </w:r>
      <m:oMath>
        <m:r>
          <m:rPr>
            <m:sty m:val="bi"/>
          </m:rPr>
          <m:t>E</m:t>
        </m:r>
        <m:d>
          <m:dPr>
            <m:begChr m:val="("/>
            <m:endChr m:val=")"/>
            <m:ctrlPr>
              <w:rPr>
                <w:rFonts w:ascii="Cambria Math" w:hAnsi="Cambria Math"/>
              </w:rPr>
            </m:ctrlPr>
          </m:dPr>
          <m:e>
            <m:sSub>
              <m:sSubPr/>
              <m:e>
                <m:r>
                  <m:rPr>
                    <m:sty m:val="p"/>
                  </m:rPr>
                  <m:t>M</m:t>
                </m:r>
              </m:e>
              <m:sub>
                <m:r>
                  <m:rPr>
                    <m:sty m:val="p"/>
                  </m:rPr>
                  <m:t>1</m:t>
                </m:r>
              </m:sub>
            </m:sSub>
          </m:e>
        </m:d>
      </m:oMath>
      <w:r>
        <w:rPr>
          <w:rFonts w:eastAsia="Georgia" w:cs="Georgia" w:ascii="Georgia" w:hAnsi="Georgia"/>
        </w:rPr>
        <w:t xml:space="preserve"> et en déduire la relation (1) entre </w:t>
      </w:r>
      <m:oMath>
        <m:sSub>
          <m:sSubPr/>
          <m:e>
            <m:r>
              <m:rPr>
                <m:sty m:val="bi"/>
              </m:rPr>
              <m:t>E</m:t>
            </m:r>
          </m:e>
          <m:sub>
            <m:r>
              <m:rPr>
                <m:sty m:val="b"/>
              </m:rPr>
              <m:t>i</m:t>
            </m:r>
          </m:sub>
        </m:sSub>
        <m:d>
          <m:dPr>
            <m:begChr m:val="("/>
            <m:endChr m:val=")"/>
            <m:ctrlPr>
              <w:rPr>
                <w:rFonts w:ascii="Cambria Math" w:hAnsi="Cambria Math"/>
              </w:rPr>
            </m:ctrlPr>
          </m:dPr>
          <m:e>
            <m:sSub>
              <m:sSubPr/>
              <m:e>
                <m:r>
                  <m:rPr>
                    <m:sty m:val="p"/>
                  </m:rPr>
                  <m:t>M</m:t>
                </m:r>
              </m:e>
              <m:sub>
                <m:r>
                  <m:rPr>
                    <m:sty m:val="p"/>
                  </m:rPr>
                  <m:t>1</m:t>
                </m:r>
              </m:sub>
            </m:sSub>
          </m:e>
        </m:d>
      </m:oMath>
      <w:r>
        <w:rPr/>
        <w:t xml:space="preserve"> et </w:t>
      </w:r>
      <m:oMath>
        <m:sSub>
          <m:sSubPr/>
          <m:e>
            <m:r>
              <m:rPr>
                <m:sty m:val="bi"/>
              </m:rPr>
              <m:t>E</m:t>
            </m:r>
          </m:e>
          <m:sub>
            <m:r>
              <m:rPr>
                <m:sty m:val="b"/>
              </m:rPr>
              <m:t>e</m:t>
            </m:r>
          </m:sub>
        </m:sSub>
        <m:d>
          <m:dPr>
            <m:begChr m:val="("/>
            <m:endChr m:val=")"/>
            <m:ctrlPr>
              <w:rPr>
                <w:rFonts w:ascii="Cambria Math" w:hAnsi="Cambria Math"/>
              </w:rPr>
            </m:ctrlPr>
          </m:dPr>
          <m:e>
            <m:sSub>
              <m:sSubPr/>
              <m:e>
                <m:r>
                  <m:rPr>
                    <m:sty m:val="p"/>
                  </m:rPr>
                  <m:t>M</m:t>
                </m:r>
              </m:e>
              <m:sub>
                <m:r>
                  <m:rPr>
                    <m:sty m:val="p"/>
                  </m:rPr>
                  <m:t>1</m:t>
                </m:r>
              </m:sub>
            </m:sSub>
          </m:e>
        </m:d>
      </m:oMath>
      <w:r>
        <w:rPr/>
        <w:t xml:space="preserve">.</w:t>
      </w:r>
      <w:r>
        <w:rPr/>
        <w:br w:type="textWrapping"/>
      </w:r>
      <w:r>
        <w:rPr/>
        <w:t xml:space="preserve">Exprimer </w:t>
      </w:r>
      <m:oMath>
        <m:r>
          <m:rPr>
            <m:sty m:val="bi"/>
          </m:rPr>
          <m:t>E</m:t>
        </m:r>
        <m:d>
          <m:dPr>
            <m:begChr m:val="("/>
            <m:endChr m:val=")"/>
            <m:ctrlPr>
              <w:rPr>
                <w:rFonts w:ascii="Cambria Math" w:hAnsi="Cambria Math"/>
              </w:rPr>
            </m:ctrlPr>
          </m:dPr>
          <m:e>
            <m:sSub>
              <m:sSubPr/>
              <m:e>
                <m:r>
                  <m:rPr>
                    <m:sty m:val="p"/>
                  </m:rPr>
                  <m:t>M</m:t>
                </m:r>
              </m:e>
              <m:sub>
                <m:r>
                  <m:rPr>
                    <m:sty m:val="p"/>
                  </m:rPr>
                  <m:t>2</m:t>
                </m:r>
              </m:sub>
            </m:sSub>
          </m:e>
        </m:d>
      </m:oMath>
      <w:r>
        <w:rPr>
          <w:rFonts w:eastAsia="Georgia" w:cs="Georgia" w:ascii="Georgia" w:hAnsi="Georgia"/>
        </w:rPr>
        <w:t xml:space="preserve"> à partir du théorème de Coulomb et en déduire la relation (2) entre </w:t>
      </w:r>
      <m:oMath>
        <m:sSub>
          <m:sSubPr/>
          <m:e>
            <m:r>
              <m:rPr>
                <m:sty m:val="bi"/>
              </m:rPr>
              <m:t>E</m:t>
            </m:r>
          </m:e>
          <m:sub>
            <m:r>
              <m:rPr>
                <m:sty m:val="b"/>
              </m:rPr>
              <m:t>i</m:t>
            </m:r>
          </m:sub>
        </m:sSub>
        <m:d>
          <m:dPr>
            <m:begChr m:val="("/>
            <m:endChr m:val=")"/>
            <m:ctrlPr>
              <w:rPr>
                <w:rFonts w:ascii="Cambria Math" w:hAnsi="Cambria Math"/>
              </w:rPr>
            </m:ctrlPr>
          </m:dPr>
          <m:e>
            <m:sSub>
              <m:sSubPr/>
              <m:e>
                <m:r>
                  <m:rPr>
                    <m:sty m:val="p"/>
                  </m:rPr>
                  <m:t>M</m:t>
                </m:r>
              </m:e>
              <m:sub>
                <m:r>
                  <m:rPr>
                    <m:sty m:val="p"/>
                  </m:rPr>
                  <m:t>2</m:t>
                </m:r>
              </m:sub>
            </m:sSub>
          </m:e>
        </m:d>
      </m:oMath>
      <w:r>
        <w:rPr/>
        <w:t xml:space="preserve"> et </w:t>
      </w:r>
      <m:oMath>
        <m:sSub>
          <m:sSubPr/>
          <m:e>
            <m:r>
              <m:rPr>
                <m:sty m:val="bi"/>
              </m:rPr>
              <m:t>E</m:t>
            </m:r>
          </m:e>
          <m:sub>
            <m:r>
              <m:rPr>
                <m:sty m:val="b"/>
              </m:rPr>
              <m:t>e</m:t>
            </m:r>
          </m:sub>
        </m:sSub>
        <m:d>
          <m:dPr>
            <m:begChr m:val="("/>
            <m:endChr m:val=")"/>
            <m:ctrlPr>
              <w:rPr>
                <w:rFonts w:ascii="Cambria Math" w:hAnsi="Cambria Math"/>
              </w:rPr>
            </m:ctrlPr>
          </m:dPr>
          <m:e>
            <m:sSub>
              <m:sSubPr/>
              <m:e>
                <m:r>
                  <m:rPr>
                    <m:sty m:val="p"/>
                  </m:rPr>
                  <m:t>M</m:t>
                </m:r>
              </m:e>
              <m:sub>
                <m:r>
                  <m:rPr>
                    <m:sty m:val="p"/>
                  </m:rPr>
                  <m:t>2</m:t>
                </m:r>
              </m:sub>
            </m:sSub>
          </m:e>
        </m:d>
      </m:oMath>
      <w:r>
        <w:rPr/>
        <w:t xml:space="preserve">.</w:t>
      </w:r>
      <w:r>
        <w:rPr/>
        <w:br w:type="textWrapping"/>
      </w:r>
      <w:r>
        <w:rPr>
          <w:rFonts w:eastAsia="Georgia" w:cs="Georgia" w:ascii="Georgia" w:hAnsi="Georgia"/>
        </w:rPr>
        <w:t xml:space="preserve">IV.1.1.3 Déduire des relations (1) et (2), la valeur de </w:t>
      </w:r>
      <m:oMath>
        <m:sSub>
          <m:sSubPr/>
          <m:e>
            <m:r>
              <m:rPr>
                <m:sty m:val="bi"/>
              </m:rPr>
              <m:t>E</m:t>
            </m:r>
          </m:e>
          <m:sub>
            <m:r>
              <m:rPr>
                <m:sty m:val="b"/>
              </m:rPr>
              <m:t>e</m:t>
            </m:r>
          </m:sub>
        </m:sSub>
        <m:d>
          <m:dPr>
            <m:begChr m:val="("/>
            <m:endChr m:val=")"/>
            <m:ctrlPr>
              <w:rPr>
                <w:rFonts w:ascii="Cambria Math" w:hAnsi="Cambria Math"/>
              </w:rPr>
            </m:ctrlPr>
          </m:dPr>
          <m:e>
            <m:sSub>
              <m:sSubPr/>
              <m:e>
                <m:r>
                  <m:rPr>
                    <m:sty m:val="p"/>
                  </m:rPr>
                  <m:t>M</m:t>
                </m:r>
              </m:e>
              <m:sub>
                <m:r>
                  <m:rPr>
                    <m:sty m:val="p"/>
                  </m:rPr>
                  <m:t>0</m:t>
                </m:r>
              </m:sub>
            </m:sSub>
          </m:e>
        </m:d>
      </m:oMath>
      <w:r>
        <w:rPr/>
        <w:t xml:space="preserve"> puis celle de </w:t>
      </w:r>
      <m:oMath>
        <m:r>
          <m:rPr>
            <m:sty m:val="bi"/>
          </m:rPr>
          <m:t>E</m:t>
        </m:r>
        <m:d>
          <m:dPr>
            <m:begChr m:val="("/>
            <m:endChr m:val=")"/>
            <m:ctrlPr>
              <w:rPr>
                <w:rFonts w:ascii="Cambria Math" w:hAnsi="Cambria Math"/>
              </w:rPr>
            </m:ctrlPr>
          </m:dPr>
          <m:e>
            <m:sSub>
              <m:sSubPr/>
              <m:e>
                <m:r>
                  <m:rPr>
                    <m:sty m:val="p"/>
                  </m:rPr>
                  <m:t>M</m:t>
                </m:r>
              </m:e>
              <m:sub>
                <m:r>
                  <m:rPr>
                    <m:sty m:val="p"/>
                  </m:rPr>
                  <m:t>0</m:t>
                </m:r>
              </m:sub>
            </m:sSub>
          </m:e>
        </m:d>
      </m:oMath>
      <w:r>
        <w:rPr/>
        <w:t xml:space="preserve">.</w:t>
      </w:r>
      <w:r>
        <w:rPr/>
        <w:br w:type="textWrapping"/>
      </w:r>
      <w:r>
        <w:rPr/>
        <w:t xml:space="preserve">IV.1.1.4 Montrer que la force </w:t>
      </w:r>
      <m:oMath>
        <m:r>
          <m:rPr>
            <m:sty m:val="b"/>
          </m:rPr>
          <m:t>d</m:t>
        </m:r>
        <m:r>
          <m:rPr>
            <m:sty m:val="bi"/>
          </m:rPr>
          <m:t>f</m:t>
        </m:r>
      </m:oMath>
      <w:r>
        <w:rPr>
          <w:rFonts w:eastAsia="Georgia" w:cs="Georgia" w:ascii="Georgia" w:hAnsi="Georgia"/>
        </w:rPr>
        <w:t xml:space="preserve"> exercée par le champ </w:t>
      </w:r>
      <m:oMath>
        <m:r>
          <m:rPr>
            <m:sty m:val="bi"/>
          </m:rPr>
          <m:t>E</m:t>
        </m:r>
        <m:d>
          <m:dPr>
            <m:begChr m:val="("/>
            <m:endChr m:val=")"/>
            <m:ctrlPr>
              <w:rPr>
                <w:rFonts w:ascii="Cambria Math" w:hAnsi="Cambria Math"/>
              </w:rPr>
            </m:ctrlPr>
          </m:dPr>
          <m:e>
            <m:sSub>
              <m:sSubPr/>
              <m:e>
                <m:r>
                  <m:rPr>
                    <m:sty m:val="p"/>
                  </m:rPr>
                  <m:t>M</m:t>
                </m:r>
              </m:e>
              <m:sub>
                <m:r>
                  <m:rPr>
                    <m:sty m:val="p"/>
                  </m:rPr>
                  <m:t>0</m:t>
                </m:r>
              </m:sub>
            </m:sSub>
          </m:e>
        </m:d>
      </m:oMath>
      <w:r>
        <w:rPr/>
        <w:t xml:space="preserve"> sur la charge </w:t>
      </w:r>
      <m:oMath>
        <m:r>
          <m:rPr>
            <m:sty m:val="p"/>
          </m:rPr>
          <m:t>d</m:t>
        </m:r>
        <m:r>
          <m:rPr>
            <m:sty m:val="i"/>
          </m:rPr>
          <m:t>q</m:t>
        </m:r>
      </m:oMath>
      <w:r>
        <w:rPr/>
        <w:t xml:space="preserve"> de la surface </w:t>
      </w:r>
      <m:oMath>
        <m:r>
          <m:rPr>
            <m:sty m:val="p"/>
          </m:rPr>
          <m:t>d</m:t>
        </m:r>
        <m:r>
          <m:rPr>
            <m:sty m:val="i"/>
          </m:rPr>
          <m:t>S</m:t>
        </m:r>
      </m:oMath>
      <w:r>
        <w:rPr/>
        <w:t xml:space="preserve"> est de la forme </w:t>
      </w:r>
      <m:oMath>
        <m:r>
          <m:rPr>
            <m:sty m:val="i"/>
          </m:rPr>
          <m:t>k</m:t>
        </m:r>
        <m:r>
          <m:rPr>
            <m:sty m:val="p"/>
          </m:rPr>
          <m:t>⋅</m:t>
        </m:r>
        <m:sSup>
          <m:sSupPr/>
          <m:e>
            <m:r>
              <m:rPr>
                <m:sty m:val="i"/>
              </m:rPr>
              <m:t>σ</m:t>
            </m:r>
          </m:e>
          <m:sup>
            <m:r>
              <m:rPr>
                <m:sty m:val="p"/>
              </m:rPr>
              <m:t>2</m:t>
            </m:r>
          </m:sup>
        </m:sSup>
        <m:r>
          <m:rPr>
            <m:sty m:val="p"/>
          </m:rPr>
          <m:t>.</m:t>
        </m:r>
        <m:r>
          <m:rPr>
            <m:sty m:val="p"/>
          </m:rPr>
          <m:t>d</m:t>
        </m:r>
        <m:r>
          <m:rPr>
            <m:sty m:val="i"/>
          </m:rPr>
          <m:t>S</m:t>
        </m:r>
        <m:r>
          <m:rPr>
            <m:sty m:val="p"/>
          </m:rPr>
          <m:t>.</m:t>
        </m:r>
        <m:r>
          <m:rPr>
            <m:sty m:val="bi"/>
          </m:rPr>
          <m:t>n</m:t>
        </m:r>
      </m:oMath>
      <w:r>
        <w:rPr>
          <w:rFonts w:eastAsia="Georgia" w:cs="Georgia" w:ascii="Georgia" w:hAnsi="Georgia"/>
        </w:rPr>
        <w:t xml:space="preserve">, où l'on déterminera la constante </w:t>
      </w:r>
      <m:oMath>
        <m:r>
          <m:rPr>
            <m:sty m:val="i"/>
          </m:rPr>
          <m:t>k</m:t>
        </m:r>
      </m:oMath>
      <w:r>
        <w:rPr/>
        <w:t xml:space="preserve">.</w:t>
      </w:r>
    </w:p>
    <w:p>
      <w:pPr>
        <w:spacing w:after="220" w:lineRule="auto"/>
      </w:pPr>
      <w:r>
        <w:rPr>
          <w:rFonts w:eastAsia="Georgia" w:cs="Georgia" w:ascii="Georgia" w:hAnsi="Georgia"/>
        </w:rPr>
        <w:t xml:space="preserve">Remarque : dans le cas où la constante </w:t>
      </w:r>
      <m:oMath>
        <m:r>
          <m:rPr>
            <m:sty m:val="i"/>
          </m:rPr>
          <m:t>k</m:t>
        </m:r>
      </m:oMath>
      <w:r>
        <w:rPr>
          <w:rFonts w:eastAsia="Georgia" w:cs="Georgia" w:ascii="Georgia" w:hAnsi="Georgia"/>
        </w:rPr>
        <w:t xml:space="preserve"> n'est pas trouvée, on utilisera dans les questions suivantes l'expression </w:t>
      </w:r>
      <m:oMath>
        <m:r>
          <m:rPr>
            <m:sty m:val="b"/>
          </m:rPr>
          <m:t>d</m:t>
        </m:r>
        <m:r>
          <m:rPr>
            <m:sty m:val="bi"/>
          </m:rPr>
          <m:t>f</m:t>
        </m:r>
        <m:r>
          <m:rPr>
            <m:sty m:val="p"/>
          </m:rPr>
          <m:t>=</m:t>
        </m:r>
        <m:r>
          <m:rPr>
            <m:sty m:val="i"/>
          </m:rPr>
          <m:t>k</m:t>
        </m:r>
        <m:r>
          <m:rPr>
            <m:sty m:val="p"/>
          </m:rPr>
          <m:t>.</m:t>
        </m:r>
        <m:sSup>
          <m:sSupPr/>
          <m:e>
            <m:r>
              <m:rPr>
                <m:sty m:val="i"/>
              </m:rPr>
              <m:t>σ</m:t>
            </m:r>
          </m:e>
          <m:sup>
            <m:r>
              <m:rPr>
                <m:sty m:val="p"/>
              </m:rPr>
              <m:t>2</m:t>
            </m:r>
          </m:sup>
        </m:sSup>
        <m:r>
          <m:rPr>
            <m:sty m:val="p"/>
          </m:rPr>
          <m:t>.</m:t>
        </m:r>
        <m:r>
          <m:rPr>
            <m:sty m:val="p"/>
          </m:rPr>
          <m:t>d</m:t>
        </m:r>
      </m:oMath>
      <w:r>
        <w:rPr/>
        <w:t xml:space="preserve"> S.n.n.</w:t>
      </w:r>
    </w:p>
    <w:p>
      <w:pPr>
        <w:spacing w:line="271" w:before="330" w:lineRule="auto"/>
      </w:pPr>
      <w:r>
        <w:rPr>
          <w:rFonts w:eastAsia="Georgia" w:cs="Georgia" w:ascii="Georgia" w:hAnsi="Georgia"/>
          <w:b/>
          <w:sz w:val="42"/>
        </w:rPr>
        <w:t xml:space="preserve">IV.1.2 Force agissant sur une calotte sphérique</w:t>
      </w:r>
    </w:p>
    <w:p>
      <w:pPr>
        <w:spacing w:after="220" w:lineRule="auto"/>
      </w:pPr>
      <w:r>
        <w:rPr>
          <w:rFonts w:eastAsia="Georgia" w:cs="Georgia" w:ascii="Georgia" w:hAnsi="Georgia"/>
        </w:rPr>
        <w:t xml:space="preserve">On considère une sphère conductrice de centre O , de rayon </w:t>
      </w:r>
      <m:oMath>
        <m:r>
          <m:rPr>
            <m:sty m:val="i"/>
          </m:rPr>
          <m:t>R</m:t>
        </m:r>
      </m:oMath>
      <w:r>
        <w:rPr>
          <w:rFonts w:eastAsia="Georgia" w:cs="Georgia" w:ascii="Georgia" w:hAnsi="Georgia"/>
        </w:rPr>
        <w:t xml:space="preserve">, isolée dans l'espace (voir figure 9a).</w:t>
      </w:r>
    </w:p>
    <w:p>
      <w:pPr>
        <w:spacing w:lineRule="auto"/>
        <w:jc w:val="center"/>
      </w:pPr>
      <w:r>
        <w:rPr/>
        <w:drawing>
          <wp:inline distB="0" distL="0" distR="0" distT="0">
            <wp:extent cx="5486400" cy="3698697"/>
            <wp:effectExtent b="0" l="0" r="0" t="0"/>
            <wp:docPr id="16" name="image-2b80a757145f890623d7b97eb65d571b0393b460.jpg"/>
            <a:graphic>
              <a:graphicData uri="http://schemas.openxmlformats.org/drawingml/2006/picture">
                <pic:pic>
                  <pic:nvPicPr>
                    <pic:cNvPr id="16" name="image-2b80a757145f890623d7b97eb65d571b0393b460.jpg" descr=""/>
                    <pic:cNvPicPr/>
                  </pic:nvPicPr>
                  <pic:blipFill>
                    <a:blip r:embed="rId20" cstate="print"/>
                    <a:srcRect b="0" l="0" r="0" t="0"/>
                    <a:stretch>
                      <a:fillRect/>
                    </a:stretch>
                  </pic:blipFill>
                  <pic:spPr>
                    <a:xfrm>
                      <a:off x="0" y="0"/>
                      <a:ext cx="5486400" cy="3698697"/>
                    </a:xfrm>
                    <a:prstGeom prst="rect"/>
                  </pic:spPr>
                </pic:pic>
              </a:graphicData>
            </a:graphic>
          </wp:inline>
        </w:drawing>
      </w:r>
    </w:p>
    <w:p>
      <w:pPr>
        <w:spacing w:lineRule="auto"/>
      </w:pPr>
      <w:r>
        <w:rPr/>
        <w:t xml:space="preserve">Figure 9a</w:t>
      </w:r>
    </w:p>
    <w:p>
      <w:pPr>
        <w:spacing w:lineRule="auto"/>
        <w:jc w:val="center"/>
      </w:pPr>
      <w:r>
        <w:rPr/>
        <w:drawing>
          <wp:inline distB="0" distL="0" distR="0" distT="0">
            <wp:extent cx="3924300" cy="5114925"/>
            <wp:effectExtent b="0" l="0" r="0" t="0"/>
            <wp:docPr id="17" name="image-d9d42d58d046df0ab941f4938b20c6387ef9c3bc.jpg"/>
            <a:graphic>
              <a:graphicData uri="http://schemas.openxmlformats.org/drawingml/2006/picture">
                <pic:pic>
                  <pic:nvPicPr>
                    <pic:cNvPr id="17" name="image-d9d42d58d046df0ab941f4938b20c6387ef9c3bc.jpg" descr=""/>
                    <pic:cNvPicPr/>
                  </pic:nvPicPr>
                  <pic:blipFill>
                    <a:blip r:embed="rId21" cstate="print"/>
                    <a:srcRect b="0" l="0" r="0" t="0"/>
                    <a:stretch>
                      <a:fillRect/>
                    </a:stretch>
                  </pic:blipFill>
                  <pic:spPr>
                    <a:xfrm>
                      <a:off x="0" y="0"/>
                      <a:ext cx="3924300" cy="5114925"/>
                    </a:xfrm>
                    <a:prstGeom prst="rect"/>
                  </pic:spPr>
                </pic:pic>
              </a:graphicData>
            </a:graphic>
          </wp:inline>
        </w:drawing>
      </w:r>
    </w:p>
    <w:p>
      <w:pPr>
        <w:spacing w:lineRule="auto"/>
      </w:pPr>
      <w:r>
        <w:rPr/>
        <w:t xml:space="preserve">Figure 9b</w:t>
      </w:r>
    </w:p>
    <w:p>
      <w:pPr>
        <w:spacing w:after="220" w:lineRule="auto"/>
      </w:pPr>
      <w:r>
        <w:rPr>
          <w:rFonts w:eastAsia="Georgia" w:cs="Georgia" w:ascii="Georgia" w:hAnsi="Georgia"/>
        </w:rPr>
        <w:t xml:space="preserve">IV.1.2.1 Portée au potentiel </w:t>
      </w:r>
      <m:oMath>
        <m:r>
          <m:rPr>
            <m:sty m:val="i"/>
          </m:rPr>
          <m:t>V</m:t>
        </m:r>
      </m:oMath>
      <w:r>
        <w:rPr>
          <w:rFonts w:eastAsia="Georgia" w:cs="Georgia" w:ascii="Georgia" w:hAnsi="Georgia"/>
        </w:rPr>
        <w:t xml:space="preserve">, la sphère prend une charge </w:t>
      </w:r>
      <m:oMath>
        <m:r>
          <m:rPr>
            <m:sty m:val="i"/>
          </m:rPr>
          <m:t>Q</m:t>
        </m:r>
      </m:oMath>
      <w:r>
        <w:rPr>
          <w:rFonts w:eastAsia="Georgia" w:cs="Georgia" w:ascii="Georgia" w:hAnsi="Georgia"/>
        </w:rPr>
        <w:t xml:space="preserve"> positive. Déterminer en fonction de </w:t>
      </w:r>
      <m:oMath>
        <m:r>
          <m:rPr>
            <m:sty m:val="i"/>
          </m:rPr>
          <m:t>V</m:t>
        </m:r>
      </m:oMath>
      <w:r>
        <w:rPr/>
        <w:t xml:space="preserve">, de </w:t>
      </w:r>
      <m:oMath>
        <m:sSub>
          <m:sSubPr/>
          <m:e>
            <m:r>
              <m:rPr>
                <m:sty m:val="i"/>
              </m:rPr>
              <m:t>ε</m:t>
            </m:r>
          </m:e>
          <m:sub>
            <m:r>
              <m:rPr>
                <m:sty m:val="p"/>
              </m:rPr>
              <m:t>0</m:t>
            </m:r>
          </m:sub>
        </m:sSub>
      </m:oMath>
      <w:r>
        <w:rPr/>
        <w:t xml:space="preserve"> et de </w:t>
      </w:r>
      <m:oMath>
        <m:r>
          <m:rPr>
            <m:sty m:val="i"/>
          </m:rPr>
          <m:t>R</m:t>
        </m:r>
      </m:oMath>
      <w:r>
        <w:rPr>
          <w:rFonts w:eastAsia="Georgia" w:cs="Georgia" w:ascii="Georgia" w:hAnsi="Georgia"/>
        </w:rPr>
        <w:t xml:space="preserve">, la densité superficielle de charges </w:t>
      </w:r>
      <m:oMath>
        <m:r>
          <m:rPr>
            <m:sty m:val="i"/>
          </m:rPr>
          <m:t>σ</m:t>
        </m:r>
      </m:oMath>
      <w:r>
        <w:rPr>
          <w:rFonts w:eastAsia="Georgia" w:cs="Georgia" w:ascii="Georgia" w:hAnsi="Georgia"/>
        </w:rPr>
        <w:t xml:space="preserve"> de cette sphère.</w:t>
      </w:r>
      <w:r>
        <w:rPr/>
        <w:br w:type="textWrapping"/>
      </w:r>
      <w:r>
        <w:rPr/>
        <w:t xml:space="preserve">IV.1.2.2 Soit </w:t>
      </w:r>
      <m:oMath>
        <m:r>
          <m:rPr>
            <m:sty m:val="b"/>
          </m:rPr>
          <m:t>d</m:t>
        </m:r>
        <m:r>
          <m:rPr>
            <m:sty m:val="bi"/>
          </m:rPr>
          <m:t>f</m:t>
        </m:r>
      </m:oMath>
      <w:r>
        <w:rPr>
          <w:rFonts w:eastAsia="Georgia" w:cs="Georgia" w:ascii="Georgia" w:hAnsi="Georgia"/>
        </w:rPr>
        <w:t xml:space="preserve"> la force subie par un élément de surface </w:t>
      </w:r>
      <m:oMath>
        <m:r>
          <m:rPr>
            <m:sty m:val="p"/>
          </m:rPr>
          <m:t>d</m:t>
        </m:r>
        <m:r>
          <m:rPr>
            <m:sty m:val="i"/>
          </m:rPr>
          <m:t>S</m:t>
        </m:r>
      </m:oMath>
      <w:r>
        <w:rPr>
          <w:rFonts w:eastAsia="Georgia" w:cs="Georgia" w:ascii="Georgia" w:hAnsi="Georgia"/>
        </w:rPr>
        <w:t xml:space="preserve"> de la calotte sphérique (voir figure 9b) dont l'expression est trouvée dans la question IV.1.1.4.</w:t>
      </w:r>
      <w:r>
        <w:rPr/>
        <w:br w:type="textWrapping"/>
      </w:r>
      <w:r>
        <w:rPr>
          <w:rFonts w:eastAsia="Georgia" w:cs="Georgia" w:ascii="Georgia" w:hAnsi="Georgia"/>
        </w:rPr>
        <w:t xml:space="preserve">Expliquer pourquoi la résultante des forces agissant sur la calotte sera portée par l'axe ( </w:t>
      </w:r>
      <m:oMath>
        <m:r>
          <m:rPr>
            <m:sty m:val="p"/>
          </m:rPr>
          <m:t>Δ</m:t>
        </m:r>
      </m:oMath>
      <w:r>
        <w:rPr/>
        <w:t xml:space="preserve"> ).</w:t>
      </w:r>
      <w:r>
        <w:rPr/>
        <w:br w:type="textWrapping"/>
      </w:r>
      <w:r>
        <w:rPr/>
        <w:t xml:space="preserve">IV.1.2.3 Nous appellerons </w:t>
      </w:r>
      <m:oMath>
        <m:r>
          <m:rPr>
            <m:sty m:val="p"/>
          </m:rPr>
          <m:t>d</m:t>
        </m:r>
        <m:sSub>
          <m:sSubPr/>
          <m:e>
            <m:r>
              <m:rPr>
                <m:sty m:val="i"/>
              </m:rPr>
              <m:t>f</m:t>
            </m:r>
          </m:e>
          <m:sub>
            <m:r>
              <m:rPr>
                <m:sty m:val="p"/>
              </m:rPr>
              <m:t>1</m:t>
            </m:r>
          </m:sub>
        </m:sSub>
      </m:oMath>
      <w:r>
        <w:rPr/>
        <w:t xml:space="preserve"> la projection de </w:t>
      </w:r>
      <m:oMath>
        <m:r>
          <m:rPr>
            <m:sty m:val="b"/>
          </m:rPr>
          <m:t>d</m:t>
        </m:r>
      </m:oMath>
      <w:r>
        <w:rPr/>
        <w:t xml:space="preserve"> f sur l'axe ( </w:t>
      </w:r>
      <m:oMath>
        <m:r>
          <m:rPr>
            <m:sty m:val="p"/>
          </m:rPr>
          <m:t>Δ</m:t>
        </m:r>
      </m:oMath>
      <w:r>
        <w:rPr/>
        <w:t xml:space="preserve"> ) et </w:t>
      </w:r>
      <m:oMath>
        <m:r>
          <m:rPr>
            <m:sty m:val="p"/>
          </m:rPr>
          <m:t>d</m:t>
        </m:r>
        <m:r>
          <m:rPr>
            <m:sty m:val="p"/>
          </m:rPr>
          <m:t>Σ</m:t>
        </m:r>
      </m:oMath>
      <w:r>
        <w:rPr/>
        <w:t xml:space="preserve"> la projection de </w:t>
      </w:r>
      <m:oMath>
        <m:r>
          <m:rPr>
            <m:sty m:val="p"/>
          </m:rPr>
          <m:t>d</m:t>
        </m:r>
        <m:r>
          <m:rPr>
            <m:sty m:val="i"/>
          </m:rPr>
          <m:t>S</m:t>
        </m:r>
      </m:oMath>
      <w:r>
        <w:rPr/>
        <w:t xml:space="preserve"> sur le plan (P).</w:t>
      </w:r>
      <w:r>
        <w:rPr/>
        <w:br w:type="textWrapping"/>
      </w:r>
      <w:r>
        <w:rPr/>
        <w:t xml:space="preserve">Donner les relations entre </w:t>
      </w:r>
      <m:oMath>
        <m:r>
          <m:rPr>
            <m:sty m:val="p"/>
          </m:rPr>
          <m:t>d</m:t>
        </m:r>
        <m:sSub>
          <m:sSubPr/>
          <m:e>
            <m:r>
              <m:rPr>
                <m:sty m:val="i"/>
              </m:rPr>
              <m:t>f</m:t>
            </m:r>
          </m:e>
          <m:sub>
            <m:r>
              <m:rPr>
                <m:sty m:val="p"/>
              </m:rPr>
              <m:t>1</m:t>
            </m:r>
          </m:sub>
        </m:sSub>
      </m:oMath>
      <w:r>
        <w:rPr/>
        <w:t xml:space="preserve"> et </w:t>
      </w:r>
      <m:oMath>
        <m:r>
          <m:rPr>
            <m:sty m:val="p"/>
          </m:rPr>
          <m:t>d</m:t>
        </m:r>
        <m:r>
          <m:rPr>
            <m:sty m:val="i"/>
          </m:rPr>
          <m:t>f</m:t>
        </m:r>
      </m:oMath>
      <w:r>
        <w:rPr/>
        <w:t xml:space="preserve"> d'une part et </w:t>
      </w:r>
      <m:oMath>
        <m:r>
          <m:rPr>
            <m:sty m:val="p"/>
          </m:rPr>
          <m:t>d</m:t>
        </m:r>
        <m:r>
          <m:rPr>
            <m:sty m:val="p"/>
          </m:rPr>
          <m:t>Σ</m:t>
        </m:r>
      </m:oMath>
      <w:r>
        <w:rPr/>
        <w:t xml:space="preserve"> et </w:t>
      </w:r>
      <m:oMath>
        <m:r>
          <m:rPr>
            <m:sty m:val="p"/>
          </m:rPr>
          <m:t>d</m:t>
        </m:r>
        <m:r>
          <m:rPr>
            <m:sty m:val="i"/>
          </m:rPr>
          <m:t>S</m:t>
        </m:r>
      </m:oMath>
      <w:r>
        <w:rPr/>
        <w:t xml:space="preserve"> d'autre part.</w:t>
      </w:r>
      <w:r>
        <w:rPr/>
        <w:br w:type="textWrapping"/>
      </w:r>
      <w:r>
        <w:rPr>
          <w:rFonts w:eastAsia="Georgia" w:cs="Georgia" w:ascii="Georgia" w:hAnsi="Georgia"/>
        </w:rPr>
        <w:t xml:space="preserve">IV.1.2.4 À partir de la composante </w:t>
      </w:r>
      <m:oMath>
        <m:r>
          <m:rPr>
            <m:sty m:val="p"/>
          </m:rPr>
          <m:t>d</m:t>
        </m:r>
        <m:sSub>
          <m:sSubPr/>
          <m:e>
            <m:r>
              <m:rPr>
                <m:sty m:val="i"/>
              </m:rPr>
              <m:t>f</m:t>
            </m:r>
          </m:e>
          <m:sub>
            <m:r>
              <m:rPr>
                <m:sty m:val="p"/>
              </m:rPr>
              <m:t>1</m:t>
            </m:r>
          </m:sub>
        </m:sSub>
      </m:oMath>
      <w:r>
        <w:rPr/>
        <w:t xml:space="preserve"> de la force </w:t>
      </w:r>
      <m:oMath>
        <m:r>
          <m:rPr>
            <m:sty m:val="b"/>
          </m:rPr>
          <m:t>d</m:t>
        </m:r>
        <m:r>
          <m:rPr>
            <m:sty m:val="bi"/>
          </m:rPr>
          <m:t>f</m:t>
        </m:r>
      </m:oMath>
      <w:r>
        <w:rPr>
          <w:rFonts w:eastAsia="Georgia" w:cs="Georgia" w:ascii="Georgia" w:hAnsi="Georgia"/>
        </w:rPr>
        <w:t xml:space="preserve">, montrer que le module de la résultante des forces </w:t>
      </w:r>
      <m:oMath>
        <m:r>
          <m:rPr>
            <m:sty m:val="i"/>
          </m:rPr>
          <m:t>f</m:t>
        </m:r>
      </m:oMath>
      <w:r>
        <w:rPr>
          <w:rFonts w:eastAsia="Georgia" w:cs="Georgia" w:ascii="Georgia" w:hAnsi="Georgia"/>
        </w:rPr>
        <w:t xml:space="preserve"> qui s'exercent sur la calotte sphérique vue sous un angle </w:t>
      </w:r>
      <m:oMath>
        <m:r>
          <m:rPr>
            <m:sty m:val="p"/>
          </m:rPr>
          <m:t>2</m:t>
        </m:r>
        <m:r>
          <m:rPr>
            <m:sty m:val="i"/>
          </m:rPr>
          <m:t>α</m:t>
        </m:r>
      </m:oMath>
      <w:r>
        <w:rPr/>
        <w:t xml:space="preserve"> de O s'exprime en fonction du potentiel </w:t>
      </w:r>
      <m:oMath>
        <m:r>
          <m:rPr>
            <m:sty m:val="i"/>
          </m:rPr>
          <m:t>V</m:t>
        </m:r>
      </m:oMath>
      <w:r>
        <w:rPr/>
        <w:t xml:space="preserve">, de </w:t>
      </w:r>
      <m:oMath>
        <m:sSub>
          <m:sSubPr/>
          <m:e>
            <m:r>
              <m:rPr>
                <m:sty m:val="i"/>
              </m:rPr>
              <m:t>ε</m:t>
            </m:r>
          </m:e>
          <m:sub>
            <m:r>
              <m:rPr>
                <m:sty m:val="p"/>
              </m:rPr>
              <m:t>0</m:t>
            </m:r>
          </m:sub>
        </m:sSub>
      </m:oMath>
      <w:r>
        <w:rPr/>
        <w:t xml:space="preserve"> et de </w:t>
      </w:r>
      <m:oMath>
        <m:r>
          <m:rPr>
            <m:sty m:val="p"/>
          </m:rPr>
          <m:t>sin</m:t>
        </m:r>
        <m:r>
          <m:rPr>
            <m:sty m:val="p"/>
          </m:rPr>
          <m:t>⁡</m:t>
        </m:r>
        <m:r>
          <m:rPr>
            <m:sty m:val="i"/>
          </m:rPr>
          <m:t>α</m:t>
        </m:r>
      </m:oMath>
      <w:r>
        <w:rPr/>
        <w:t xml:space="preserve">.</w:t>
      </w:r>
    </w:p>
    <w:p>
      <w:pPr>
        <w:spacing w:line="271" w:before="330" w:lineRule="auto"/>
      </w:pPr>
      <w:r>
        <w:rPr>
          <w:rFonts w:eastAsia="Georgia" w:cs="Georgia" w:ascii="Georgia" w:hAnsi="Georgia"/>
          <w:b/>
          <w:sz w:val="42"/>
        </w:rPr>
        <w:t xml:space="preserve">IV.1.3 Phénomène de «lévitation électrostatique»</w:t>
      </w:r>
    </w:p>
    <w:p>
      <w:pPr>
        <w:spacing w:after="220" w:lineRule="auto"/>
      </w:pPr>
      <w:r>
        <w:rPr>
          <w:rFonts w:eastAsia="Georgia" w:cs="Georgia" w:ascii="Georgia" w:hAnsi="Georgia"/>
        </w:rPr>
        <w:t xml:space="preserve">Sur le sommet de la sphère conductrice, de centre O et de rayon </w:t>
      </w:r>
      <m:oMath>
        <m:r>
          <m:rPr>
            <m:sty m:val="i"/>
          </m:rPr>
          <m:t>R</m:t>
        </m:r>
      </m:oMath>
      <w:r>
        <w:rPr/>
        <w:t xml:space="preserve">, on place un petit disque conducteur de masse </w:t>
      </w:r>
      <m:oMath>
        <m:r>
          <m:rPr>
            <m:sty m:val="i"/>
          </m:rPr>
          <m:t>m</m:t>
        </m:r>
      </m:oMath>
      <w:r>
        <w:rPr/>
        <w:t xml:space="preserve">, de rayon </w:t>
      </w:r>
      <m:oMath>
        <m:r>
          <m:rPr>
            <m:sty m:val="i"/>
          </m:rPr>
          <m:t>a</m:t>
        </m:r>
      </m:oMath>
      <w:r>
        <w:rPr>
          <w:rFonts w:eastAsia="Georgia" w:cs="Georgia" w:ascii="Georgia" w:hAnsi="Georgia"/>
        </w:rPr>
        <w:t xml:space="preserve">, très petit devant </w:t>
      </w:r>
      <m:oMath>
        <m:r>
          <m:rPr>
            <m:sty m:val="i"/>
          </m:rPr>
          <m:t>R</m:t>
        </m:r>
      </m:oMath>
      <w:r>
        <w:rPr>
          <w:rFonts w:eastAsia="Georgia" w:cs="Georgia" w:ascii="Georgia" w:hAnsi="Georgia"/>
        </w:rPr>
        <w:t xml:space="preserve">, de sorte que l'on puisse considérer que le disque est en contact sur toute sa surface avec la sphère (voir figure 9a).</w:t>
      </w:r>
    </w:p>
    <w:p>
      <w:pPr>
        <w:spacing w:after="220" w:lineRule="auto"/>
      </w:pPr>
      <w:r>
        <w:rPr>
          <w:rFonts w:eastAsia="Georgia" w:cs="Georgia" w:ascii="Georgia" w:hAnsi="Georgia"/>
        </w:rPr>
        <w:t xml:space="preserve">À partir des expressions de la force (question IV.1.1.4.) et de la densité superficielle de charges (question IV.1.2.1.), déterminer le potentiel minimum </w:t>
      </w:r>
      <m:oMath>
        <m:sSub>
          <m:sSubPr/>
          <m:e>
            <m:r>
              <m:rPr>
                <m:sty m:val="i"/>
              </m:rPr>
              <m:t>V</m:t>
            </m:r>
          </m:e>
          <m:sub>
            <m:r>
              <m:rPr>
                <m:nor/>
              </m:rPr>
              <m:t>min </m:t>
            </m:r>
          </m:sub>
        </m:sSub>
      </m:oMath>
      <w:r>
        <w:rPr>
          <w:rFonts w:eastAsia="Georgia" w:cs="Georgia" w:ascii="Georgia" w:hAnsi="Georgia"/>
        </w:rPr>
        <w:t xml:space="preserve"> auquel la sphère doit être portée pour que le disque se soulève.</w:t>
      </w:r>
    </w:p>
    <w:p>
      <w:pPr>
        <w:spacing w:line="271" w:before="330" w:lineRule="auto"/>
      </w:pPr>
      <w:r>
        <w:rPr>
          <w:rFonts w:eastAsia="Georgia" w:cs="Georgia" w:ascii="Georgia" w:hAnsi="Georgia"/>
          <w:b/>
          <w:sz w:val="42"/>
        </w:rPr>
        <w:t xml:space="preserve">IV. 2 Lévitation «magnétique»</w:t>
      </w:r>
    </w:p>
    <w:p>
      <w:pPr>
        <w:spacing w:line="271" w:before="330" w:lineRule="auto"/>
      </w:pPr>
      <w:r>
        <w:rPr>
          <w:rFonts w:eastAsia="Georgia" w:cs="Georgia" w:ascii="Georgia" w:hAnsi="Georgia"/>
          <w:b/>
          <w:sz w:val="42"/>
        </w:rPr>
        <w:t xml:space="preserve">IV.2.1 Sphère chargée au repos</w:t>
      </w:r>
    </w:p>
    <w:p>
      <w:pPr>
        <w:spacing w:after="220" w:lineRule="auto"/>
      </w:pPr>
      <w:r>
        <w:rPr>
          <w:rFonts w:eastAsia="Georgia" w:cs="Georgia" w:ascii="Georgia" w:hAnsi="Georgia"/>
        </w:rPr>
        <w:t xml:space="preserve">On considère une sphère de centre C , de rayon </w:t>
      </w:r>
      <m:oMath>
        <m:r>
          <m:rPr>
            <m:sty m:val="i"/>
          </m:rPr>
          <m:t>R</m:t>
        </m:r>
      </m:oMath>
      <w:r>
        <w:rPr>
          <w:rFonts w:eastAsia="Georgia" w:cs="Georgia" w:ascii="Georgia" w:hAnsi="Georgia"/>
        </w:rPr>
        <w:t xml:space="preserve"> uniformément chargée de densité surfacique de charges </w:t>
      </w:r>
      <m:oMath>
        <m:r>
          <m:rPr>
            <m:sty m:val="i"/>
          </m:rPr>
          <m:t>σ</m:t>
        </m:r>
      </m:oMath>
      <w:r>
        <w:rPr/>
        <w:t xml:space="preserve">.</w:t>
      </w:r>
      <w:r>
        <w:rPr/>
        <w:br w:type="textWrapping"/>
      </w:r>
      <w:r>
        <w:rPr/>
        <w:t xml:space="preserve">IV.2.1.1 Exprimer la charge </w:t>
      </w:r>
      <m:oMath>
        <m:r>
          <m:rPr>
            <m:sty m:val="i"/>
          </m:rPr>
          <m:t>Q</m:t>
        </m:r>
      </m:oMath>
      <w:r>
        <w:rPr>
          <w:rFonts w:eastAsia="Georgia" w:cs="Georgia" w:ascii="Georgia" w:hAnsi="Georgia"/>
        </w:rPr>
        <w:t xml:space="preserve"> de la sphère en fonction de </w:t>
      </w:r>
      <m:oMath>
        <m:r>
          <m:rPr>
            <m:sty m:val="i"/>
          </m:rPr>
          <m:t>σ</m:t>
        </m:r>
      </m:oMath>
      <w:r>
        <w:rPr/>
        <w:t xml:space="preserve"> et de </w:t>
      </w:r>
      <m:oMath>
        <m:r>
          <m:rPr>
            <m:sty m:val="i"/>
          </m:rPr>
          <m:t>R</m:t>
        </m:r>
      </m:oMath>
      <w:r>
        <w:rPr/>
        <w:t xml:space="preserve">.</w:t>
      </w:r>
      <w:r>
        <w:rPr/>
        <w:br w:type="textWrapping"/>
      </w:r>
      <w:r>
        <w:rPr>
          <w:rFonts w:eastAsia="Georgia" w:cs="Georgia" w:ascii="Georgia" w:hAnsi="Georgia"/>
        </w:rPr>
        <w:t xml:space="preserve">IV.2.1.2 Par utilisation des règles de symétrie et les invariances du système, expliquer la forme du champ électrostatique </w:t>
      </w:r>
      <m:oMath>
        <m:r>
          <m:rPr>
            <m:sty m:val="bi"/>
          </m:rPr>
          <m:t>E</m:t>
        </m:r>
        <m:r>
          <m:rPr>
            <m:sty m:val="p"/>
          </m:rPr>
          <m:t>(</m:t>
        </m:r>
        <m:r>
          <m:rPr>
            <m:sty m:val="p"/>
          </m:rPr>
          <m:t>M</m:t>
        </m:r>
        <m:r>
          <m:rPr>
            <m:sty m:val="p"/>
          </m:rPr>
          <m:t>)</m:t>
        </m:r>
      </m:oMath>
      <w:r>
        <w:rPr/>
        <w:t xml:space="preserve">.</w:t>
      </w:r>
    </w:p>
    <w:p>
      <w:pPr>
        <w:spacing w:after="220" w:lineRule="auto"/>
      </w:pPr>
      <w:r>
        <w:rPr>
          <w:rFonts w:eastAsia="Georgia" w:cs="Georgia" w:ascii="Georgia" w:hAnsi="Georgia"/>
        </w:rPr>
        <w:t xml:space="preserve">On considérera le point </w:t>
      </w:r>
      <m:oMath>
        <m:r>
          <m:rPr>
            <m:sty m:val="p"/>
          </m:rPr>
          <m:t>M</m:t>
        </m:r>
        <m:r>
          <m:rPr>
            <m:sty m:val="p"/>
          </m:rPr>
          <m:t>(</m:t>
        </m:r>
        <m:r>
          <m:rPr>
            <m:sty m:val="i"/>
          </m:rPr>
          <m:t>r</m:t>
        </m:r>
        <m:r>
          <m:rPr>
            <m:sty m:val="p"/>
          </m:rPr>
          <m:t>,</m:t>
        </m:r>
        <m:r>
          <m:rPr>
            <m:sty m:val="i"/>
          </m:rPr>
          <m:t>θ</m:t>
        </m:r>
        <m:r>
          <m:rPr>
            <m:sty m:val="p"/>
          </m:rPr>
          <m:t>,</m:t>
        </m:r>
        <m:r>
          <m:rPr>
            <m:sty m:val="i"/>
          </m:rPr>
          <m:t>φ</m:t>
        </m:r>
        <m:r>
          <m:rPr>
            <m:sty m:val="p"/>
          </m:rPr>
          <m:t>)</m:t>
        </m:r>
      </m:oMath>
      <w:r>
        <w:rPr>
          <w:rFonts w:eastAsia="Georgia" w:cs="Georgia" w:ascii="Georgia" w:hAnsi="Georgia"/>
        </w:rPr>
        <w:t xml:space="preserve"> dans un système de coordonnées sphériques.</w:t>
      </w:r>
      <w:r>
        <w:rPr/>
        <w:br w:type="textWrapping"/>
      </w:r>
      <w:r>
        <w:rPr>
          <w:rFonts w:eastAsia="Georgia" w:cs="Georgia" w:ascii="Georgia" w:hAnsi="Georgia"/>
        </w:rPr>
        <w:t xml:space="preserve">IV.2.1.3 Appliquer le théorème de Gauss pour définir le champ électrostatique dans les cas : </w:t>
      </w:r>
      <m:oMath>
        <m:sSub>
          <m:sSubPr/>
          <m:e>
            <m:r>
              <m:rPr>
                <m:sty m:val="bi"/>
              </m:rPr>
              <m:t>E</m:t>
            </m:r>
          </m:e>
          <m:sub>
            <m:r>
              <m:rPr>
                <m:nor/>
              </m:rPr>
              <m:t>int </m:t>
            </m:r>
          </m:sub>
        </m:sSub>
        <m:r>
          <m:rPr>
            <m:sty m:val="p"/>
          </m:rPr>
          <m:t>(</m:t>
        </m:r>
        <m:r>
          <m:rPr>
            <m:sty m:val="i"/>
          </m:rPr>
          <m:t>r</m:t>
        </m:r>
        <m:r>
          <m:rPr>
            <m:sty m:val="p"/>
          </m:rPr>
          <m:t>&lt;</m:t>
        </m:r>
        <m:r>
          <m:rPr>
            <m:sty m:val="i"/>
          </m:rPr>
          <m:t>R</m:t>
        </m:r>
        <m:r>
          <m:rPr>
            <m:sty m:val="p"/>
          </m:rPr>
          <m:t>)</m:t>
        </m:r>
      </m:oMath>
      <w:r>
        <w:rPr/>
        <w:t xml:space="preserve"> et </w:t>
      </w:r>
      <m:oMath>
        <m:sSub>
          <m:sSubPr/>
          <m:e>
            <m:r>
              <m:rPr>
                <m:sty m:val="bi"/>
              </m:rPr>
              <m:t>E</m:t>
            </m:r>
          </m:e>
          <m:sub>
            <m:r>
              <m:rPr>
                <m:nor/>
              </m:rPr>
              <m:t>ext </m:t>
            </m:r>
          </m:sub>
        </m:sSub>
        <m:r>
          <m:rPr>
            <m:sty m:val="p"/>
          </m:rPr>
          <m:t>(</m:t>
        </m:r>
        <m:r>
          <m:rPr>
            <m:sty m:val="i"/>
          </m:rPr>
          <m:t>r</m:t>
        </m:r>
        <m:r>
          <m:rPr>
            <m:sty m:val="p"/>
          </m:rPr>
          <m:t>&gt;</m:t>
        </m:r>
        <m:r>
          <m:rPr>
            <m:sty m:val="i"/>
          </m:rPr>
          <m:t>R</m:t>
        </m:r>
        <m:r>
          <m:rPr>
            <m:sty m:val="p"/>
          </m:rPr>
          <m:t>)</m:t>
        </m:r>
      </m:oMath>
      <w:r>
        <w:rPr/>
        <w:t xml:space="preserve"> que l'on explicitera en fonction de </w:t>
      </w:r>
      <m:oMath>
        <m:r>
          <m:rPr>
            <m:sty m:val="i"/>
          </m:rPr>
          <m:t>Q</m:t>
        </m:r>
        <m:r>
          <m:rPr>
            <m:sty m:val="p"/>
          </m:rPr>
          <m:t>,</m:t>
        </m:r>
        <m:r>
          <m:rPr>
            <m:sty m:val="i"/>
          </m:rPr>
          <m:t>r</m:t>
        </m:r>
      </m:oMath>
      <w:r>
        <w:rPr/>
        <w:t xml:space="preserve"> et </w:t>
      </w:r>
      <m:oMath>
        <m:sSub>
          <m:sSubPr/>
          <m:e>
            <m:r>
              <m:rPr>
                <m:sty m:val="bi"/>
              </m:rPr>
              <m:t>e</m:t>
            </m:r>
          </m:e>
          <m:sub>
            <m:r>
              <m:rPr>
                <m:sty m:val="i"/>
              </m:rPr>
              <m:t>r</m:t>
            </m:r>
          </m:sub>
        </m:sSub>
      </m:oMath>
      <w:r>
        <w:rPr>
          <w:rFonts w:eastAsia="Georgia" w:cs="Georgia" w:ascii="Georgia" w:hAnsi="Georgia"/>
        </w:rPr>
        <w:t xml:space="preserve"> puis représenter </w:t>
      </w:r>
      <m:oMath>
        <m:r>
          <m:rPr>
            <m:sty m:val="i"/>
          </m:rPr>
          <m:t>E</m:t>
        </m:r>
        <m:r>
          <m:rPr>
            <m:sty m:val="p"/>
          </m:rPr>
          <m:t>(</m:t>
        </m:r>
        <m:r>
          <m:rPr>
            <m:sty m:val="i"/>
          </m:rPr>
          <m:t>r</m:t>
        </m:r>
        <m:r>
          <m:rPr>
            <m:sty m:val="p"/>
          </m:rPr>
          <m:t>)</m:t>
        </m:r>
      </m:oMath>
      <w:r>
        <w:rPr/>
        <w:t xml:space="preserve">.</w:t>
      </w:r>
      <w:r>
        <w:rPr/>
        <w:br w:type="textWrapping"/>
      </w:r>
      <w:r>
        <w:rPr>
          <w:rFonts w:eastAsia="Georgia" w:cs="Georgia" w:ascii="Georgia" w:hAnsi="Georgia"/>
        </w:rPr>
        <w:t xml:space="preserve">IV.2.1.4 En déduire le potentiel électrostatique dans les cas </w:t>
      </w:r>
      <m:oMath>
        <m:sSub>
          <m:sSubPr/>
          <m:e>
            <m:r>
              <m:rPr>
                <m:sty m:val="i"/>
              </m:rPr>
              <m:t>V</m:t>
            </m:r>
          </m:e>
          <m:sub>
            <m:r>
              <m:rPr>
                <m:nor/>
              </m:rPr>
              <m:t>int </m:t>
            </m:r>
          </m:sub>
        </m:sSub>
        <m:r>
          <m:rPr>
            <m:sty m:val="p"/>
          </m:rPr>
          <m:t>(</m:t>
        </m:r>
        <m:r>
          <m:rPr>
            <m:sty m:val="i"/>
          </m:rPr>
          <m:t>r</m:t>
        </m:r>
        <m:r>
          <m:rPr>
            <m:sty m:val="p"/>
          </m:rPr>
          <m:t>&lt;</m:t>
        </m:r>
        <m:r>
          <m:rPr>
            <m:sty m:val="i"/>
          </m:rPr>
          <m:t>R</m:t>
        </m:r>
        <m:r>
          <m:rPr>
            <m:sty m:val="p"/>
          </m:rPr>
          <m:t>)</m:t>
        </m:r>
      </m:oMath>
      <w:r>
        <w:rPr/>
        <w:t xml:space="preserve"> et </w:t>
      </w:r>
      <m:oMath>
        <m:sSub>
          <m:sSubPr/>
          <m:e>
            <m:r>
              <m:rPr>
                <m:sty m:val="i"/>
              </m:rPr>
              <m:t>V</m:t>
            </m:r>
          </m:e>
          <m:sub>
            <m:r>
              <m:rPr>
                <m:nor/>
              </m:rPr>
              <m:t>ext </m:t>
            </m:r>
          </m:sub>
        </m:sSub>
        <m:r>
          <m:rPr>
            <m:sty m:val="p"/>
          </m:rPr>
          <m:t>(</m:t>
        </m:r>
        <m:r>
          <m:rPr>
            <m:sty m:val="i"/>
          </m:rPr>
          <m:t>r</m:t>
        </m:r>
        <m:r>
          <m:rPr>
            <m:sty m:val="p"/>
          </m:rPr>
          <m:t>&gt;</m:t>
        </m:r>
        <m:r>
          <m:rPr>
            <m:sty m:val="i"/>
          </m:rPr>
          <m:t>R</m:t>
        </m:r>
        <m:r>
          <m:rPr>
            <m:sty m:val="p"/>
          </m:rPr>
          <m:t>)</m:t>
        </m:r>
      </m:oMath>
      <w:r>
        <w:rPr/>
        <w:t xml:space="preserve"> sachant que </w:t>
      </w:r>
      <m:oMath>
        <m:r>
          <m:rPr>
            <m:sty m:val="i"/>
          </m:rPr>
          <m:t>V</m:t>
        </m:r>
        <m:r>
          <m:rPr>
            <m:sty m:val="p"/>
          </m:rPr>
          <m:t>(</m:t>
        </m:r>
        <m:r>
          <m:rPr>
            <m:sty m:val="p"/>
          </m:rPr>
          <m:t>∞</m:t>
        </m:r>
        <m:r>
          <m:rPr>
            <m:sty m:val="p"/>
          </m:rPr>
          <m:t>)</m:t>
        </m:r>
        <m:r>
          <m:rPr>
            <m:sty m:val="p"/>
          </m:rPr>
          <m:t>=</m:t>
        </m:r>
        <m:r>
          <m:rPr>
            <m:sty m:val="p"/>
          </m:rPr>
          <m:t>0</m:t>
        </m:r>
      </m:oMath>
      <w:r>
        <w:rPr>
          <w:rFonts w:eastAsia="Georgia" w:cs="Georgia" w:ascii="Georgia" w:hAnsi="Georgia"/>
        </w:rPr>
        <w:t xml:space="preserve">. Représenter </w:t>
      </w:r>
      <m:oMath>
        <m:r>
          <m:rPr>
            <m:sty m:val="i"/>
          </m:rPr>
          <m:t>V</m:t>
        </m:r>
        <m:r>
          <m:rPr>
            <m:sty m:val="p"/>
          </m:rPr>
          <m:t>(</m:t>
        </m:r>
        <m:r>
          <m:rPr>
            <m:sty m:val="i"/>
          </m:rPr>
          <m:t>r</m:t>
        </m:r>
        <m:r>
          <m:rPr>
            <m:sty m:val="p"/>
          </m:rPr>
          <m:t>)</m:t>
        </m:r>
      </m:oMath>
      <w:r>
        <w:rPr/>
        <w:t xml:space="preserve">.</w:t>
      </w:r>
    </w:p>
    <w:p>
      <w:pPr>
        <w:spacing w:line="271" w:before="330" w:lineRule="auto"/>
      </w:pPr>
      <w:r>
        <w:rPr>
          <w:rFonts w:eastAsia="Georgia" w:cs="Georgia" w:ascii="Georgia" w:hAnsi="Georgia"/>
          <w:b/>
          <w:sz w:val="42"/>
        </w:rPr>
        <w:t xml:space="preserve">IV.2.2 Sphère chargée en mouvement de rotation</w:t>
      </w:r>
    </w:p>
    <w:p>
      <w:pPr>
        <w:spacing w:after="220" w:lineRule="auto"/>
      </w:pPr>
      <w:r>
        <w:rPr/>
        <w:t xml:space="preserve">Rappel : une spire circulaire de rayon </w:t>
      </w:r>
      <m:oMath>
        <m:r>
          <m:rPr>
            <m:sty m:val="i"/>
          </m:rPr>
          <m:t>a</m:t>
        </m:r>
      </m:oMath>
      <w:r>
        <w:rPr>
          <w:rFonts w:eastAsia="Georgia" w:cs="Georgia" w:ascii="Georgia" w:hAnsi="Georgia"/>
        </w:rPr>
        <w:t xml:space="preserve">, parcourue par un courant d'intensité </w:t>
      </w:r>
      <m:oMath>
        <m:r>
          <m:rPr>
            <m:sty m:val="i"/>
          </m:rPr>
          <m:t>I</m:t>
        </m:r>
      </m:oMath>
      <w:r>
        <w:rPr>
          <w:rFonts w:eastAsia="Georgia" w:cs="Georgia" w:ascii="Georgia" w:hAnsi="Georgia"/>
        </w:rPr>
        <w:t xml:space="preserve">, crée en un point M de l'axe </w:t>
      </w:r>
      <m:oMath>
        <m:r>
          <m:rPr>
            <m:sty m:val="p"/>
          </m:rPr>
          <m:t>O</m:t>
        </m:r>
        <m:r>
          <m:rPr>
            <m:sty m:val="i"/>
          </m:rPr>
          <m:t>z</m:t>
        </m:r>
      </m:oMath>
      <w:r>
        <w:rPr>
          <w:rFonts w:eastAsia="Georgia" w:cs="Georgia" w:ascii="Georgia" w:hAnsi="Georgia"/>
        </w:rPr>
        <w:t xml:space="preserve"> de cette spire, un champ magnétique </w:t>
      </w:r>
      <m:oMath>
        <m:r>
          <m:rPr>
            <m:sty m:val="bi"/>
          </m:rPr>
          <m:t>B</m:t>
        </m:r>
        <m:r>
          <m:rPr>
            <m:sty m:val="p"/>
          </m:rPr>
          <m:t>(</m:t>
        </m:r>
        <m:r>
          <m:rPr>
            <m:sty m:val="p"/>
          </m:rPr>
          <m:t>M</m:t>
        </m:r>
        <m:r>
          <m:rPr>
            <m:sty m:val="p"/>
          </m:rPr>
          <m:t>)</m:t>
        </m:r>
      </m:oMath>
      <w:r>
        <w:rPr/>
        <w:t xml:space="preserve"> de la forme: </w:t>
      </w:r>
      <m:oMath>
        <m:r>
          <m:rPr>
            <m:sty m:val="bi"/>
          </m:rPr>
          <m:t>B</m:t>
        </m:r>
        <m:r>
          <m:rPr>
            <m:sty m:val="p"/>
          </m:rPr>
          <m:t>(</m:t>
        </m:r>
        <m:r>
          <m:rPr>
            <m:sty m:val="p"/>
          </m:rPr>
          <m:t>M</m:t>
        </m:r>
        <m:r>
          <m:rPr>
            <m:sty m:val="p"/>
          </m:rPr>
          <m:t>)</m:t>
        </m:r>
        <m:r>
          <m:rPr>
            <m:sty m:val="p"/>
          </m:rPr>
          <m:t>=</m:t>
        </m:r>
        <m:f>
          <m:fPr>
            <m:ctrlPr>
              <w:rPr>
                <w:rFonts w:ascii="Cambria Math" w:hAnsi="Cambria Math"/>
              </w:rPr>
            </m:ctrlPr>
          </m:fPr>
          <m:num>
            <m:sSub>
              <m:sSubPr/>
              <m:e>
                <m:r>
                  <m:rPr>
                    <m:sty m:val="i"/>
                  </m:rPr>
                  <m:t>μ</m:t>
                </m:r>
              </m:e>
              <m:sub>
                <m:r>
                  <m:rPr>
                    <m:sty m:val="p"/>
                  </m:rPr>
                  <m:t>0</m:t>
                </m:r>
              </m:sub>
            </m:sSub>
            <m:r>
              <m:rPr>
                <m:sty m:val="i"/>
              </m:rPr>
              <m:t>I</m:t>
            </m:r>
          </m:num>
          <m:den>
            <m:r>
              <m:rPr>
                <m:sty m:val="p"/>
              </m:rPr>
              <m:t>2</m:t>
            </m:r>
            <m:r>
              <m:rPr>
                <m:sty m:val="i"/>
              </m:rPr>
              <m:t>a</m:t>
            </m:r>
          </m:den>
        </m:f>
        <m:sSup>
          <m:sSupPr/>
          <m:e>
            <m:r>
              <m:rPr>
                <m:sty m:val="p"/>
              </m:rPr>
              <m:t>sin</m:t>
            </m:r>
          </m:e>
          <m:sup>
            <m:r>
              <m:rPr>
                <m:sty m:val="p"/>
              </m:rPr>
              <m:t>3</m:t>
            </m:r>
          </m:sup>
        </m:sSup>
        <m:r>
          <m:rPr>
            <m:sty m:val="p"/>
          </m:rPr>
          <m:t>⁡</m:t>
        </m:r>
        <m:r>
          <m:rPr>
            <m:sty m:val="i"/>
          </m:rPr>
          <m:t>θ</m:t>
        </m:r>
        <m:sSub>
          <m:sSubPr/>
          <m:e>
            <m:r>
              <m:rPr>
                <m:sty m:val="bi"/>
              </m:rPr>
              <m:t>e</m:t>
            </m:r>
          </m:e>
          <m:sub>
            <m:r>
              <m:rPr>
                <m:sty m:val="i"/>
              </m:rPr>
              <m:t>z</m:t>
            </m:r>
          </m:sub>
        </m:sSub>
      </m:oMath>
      <w:r>
        <w:rPr>
          <w:rFonts w:eastAsia="Georgia" w:cs="Georgia" w:ascii="Georgia" w:hAnsi="Georgia"/>
        </w:rPr>
        <w:t xml:space="preserve"> où </w:t>
      </w:r>
      <m:oMath>
        <m:sSub>
          <m:sSubPr/>
          <m:e>
            <m:r>
              <m:rPr>
                <m:sty m:val="bi"/>
              </m:rPr>
              <m:t>e</m:t>
            </m:r>
          </m:e>
          <m:sub>
            <m:r>
              <m:rPr>
                <m:sty m:val="i"/>
              </m:rPr>
              <m:t>z</m:t>
            </m:r>
          </m:sub>
        </m:sSub>
      </m:oMath>
      <w:r>
        <w:rPr/>
        <w:t xml:space="preserve"> est un vecteur unitaire de l'axe </w:t>
      </w:r>
      <m:oMath>
        <m:r>
          <m:rPr>
            <m:sty m:val="p"/>
          </m:rPr>
          <m:t>O</m:t>
        </m:r>
        <m:r>
          <m:rPr>
            <m:sty m:val="i"/>
          </m:rPr>
          <m:t>z</m:t>
        </m:r>
      </m:oMath>
      <w:r>
        <w:rPr/>
        <w:t xml:space="preserve"> et </w:t>
      </w:r>
      <m:oMath>
        <m:r>
          <m:rPr>
            <m:sty m:val="i"/>
          </m:rPr>
          <m:t>θ</m:t>
        </m:r>
      </m:oMath>
      <w:r>
        <w:rPr>
          <w:rFonts w:eastAsia="Georgia" w:cs="Georgia" w:ascii="Georgia" w:hAnsi="Georgia"/>
        </w:rPr>
        <w:t xml:space="preserve"> le demi-angle au sommet du cône de sommet M d'axe </w:t>
      </w:r>
      <m:oMath>
        <m:r>
          <m:rPr>
            <m:sty m:val="p"/>
          </m:rPr>
          <m:t>O</m:t>
        </m:r>
        <m:r>
          <m:rPr>
            <m:sty m:val="i"/>
          </m:rPr>
          <m:t>z</m:t>
        </m:r>
      </m:oMath>
      <w:r>
        <w:rPr/>
        <w:t xml:space="preserve"> s'appuyant sur la spire.</w:t>
      </w:r>
    </w:p>
    <w:p>
      <w:pPr>
        <w:spacing w:after="220" w:lineRule="auto"/>
      </w:pPr>
      <w:r>
        <w:rPr>
          <w:rFonts w:eastAsia="Georgia" w:cs="Georgia" w:ascii="Georgia" w:hAnsi="Georgia"/>
        </w:rPr>
        <w:t xml:space="preserve">La sphère, de densité surfacique de charges </w:t>
      </w:r>
      <m:oMath>
        <m:r>
          <m:rPr>
            <m:sty m:val="i"/>
          </m:rPr>
          <m:t>σ</m:t>
        </m:r>
      </m:oMath>
      <w:r>
        <w:rPr>
          <w:rFonts w:eastAsia="Georgia" w:cs="Georgia" w:ascii="Georgia" w:hAnsi="Georgia"/>
        </w:rPr>
        <w:t xml:space="preserve">, tourne autour d'un diamètre, porté par </w:t>
      </w:r>
      <m:oMath>
        <m:sSup>
          <m:sSupPr/>
          <m:e>
            <m:r>
              <m:rPr>
                <m:sty m:val="i"/>
              </m:rPr>
              <m:t>z</m:t>
            </m:r>
          </m:e>
          <m:sup>
            <m:r>
              <m:rPr>
                <m:sty m:val="i"/>
              </m:rPr>
              <m:t>′</m:t>
            </m:r>
          </m:sup>
        </m:sSup>
        <m:r>
          <m:rPr>
            <m:sty m:val="i"/>
          </m:rPr>
          <m:t>z</m:t>
        </m:r>
      </m:oMath>
      <w:r>
        <w:rPr>
          <w:rFonts w:eastAsia="Georgia" w:cs="Georgia" w:ascii="Georgia" w:hAnsi="Georgia"/>
        </w:rPr>
        <w:t xml:space="preserve">, à la vitesse angulaire constante </w:t>
      </w:r>
      <m:oMath>
        <m:r>
          <m:rPr>
            <m:sty m:val="i"/>
          </m:rPr>
          <m:t>ω</m:t>
        </m:r>
      </m:oMath>
      <w:r>
        <w:rPr/>
        <w:t xml:space="preserve">. Le point P se projette en H sur l'axe de rotation (voir figure 10).</w:t>
      </w:r>
    </w:p>
    <w:p>
      <w:pPr>
        <w:spacing w:after="220" w:lineRule="auto"/>
      </w:pPr>
      <w:r>
        <w:rPr>
          <w:rFonts w:eastAsia="Georgia" w:cs="Georgia" w:ascii="Georgia" w:hAnsi="Georgia"/>
        </w:rPr>
        <w:t xml:space="preserve">Considérant une spire élémentaire (comprise entre </w:t>
      </w:r>
      <m:oMath>
        <m:r>
          <m:rPr>
            <m:sty m:val="i"/>
          </m:rPr>
          <m:t>θ</m:t>
        </m:r>
      </m:oMath>
      <w:r>
        <w:rPr/>
        <w:t xml:space="preserve"> et </w:t>
      </w:r>
      <m:oMath>
        <m:r>
          <m:rPr>
            <m:sty m:val="i"/>
          </m:rPr>
          <m:t>θ</m:t>
        </m:r>
        <m:r>
          <m:rPr>
            <m:sty m:val="p"/>
          </m:rPr>
          <m:t>+</m:t>
        </m:r>
        <m:r>
          <m:rPr>
            <m:sty m:val="p"/>
          </m:rPr>
          <m:t>d</m:t>
        </m:r>
        <m:r>
          <m:rPr>
            <m:sty m:val="i"/>
          </m:rPr>
          <m:t>θ</m:t>
        </m:r>
      </m:oMath>
      <w:r>
        <w:rPr/>
        <w:t xml:space="preserve"> ) d'axe </w:t>
      </w:r>
      <m:oMath>
        <m:r>
          <m:rPr>
            <m:sty m:val="p"/>
          </m:rPr>
          <m:t>C</m:t>
        </m:r>
        <m:r>
          <m:rPr>
            <m:sty m:val="i"/>
          </m:rPr>
          <m:t>z</m:t>
        </m:r>
      </m:oMath>
      <w:r>
        <w:rPr/>
        <w:t xml:space="preserve">, parcourue par un courant </w:t>
      </w:r>
      <m:oMath>
        <m:r>
          <m:rPr>
            <m:sty m:val="p"/>
          </m:rPr>
          <m:t>d</m:t>
        </m:r>
        <m:r>
          <m:rPr>
            <m:sty m:val="i"/>
          </m:rPr>
          <m:t>I</m:t>
        </m:r>
      </m:oMath>
      <w:r>
        <w:rPr>
          <w:rFonts w:eastAsia="Georgia" w:cs="Georgia" w:ascii="Georgia" w:hAnsi="Georgia"/>
        </w:rPr>
        <w:t xml:space="preserve">, celle-ci crée en C un champ magnétique </w:t>
      </w:r>
      <m:oMath>
        <m:r>
          <m:rPr>
            <m:sty m:val="b"/>
          </m:rPr>
          <m:t>d</m:t>
        </m:r>
        <m:r>
          <m:rPr>
            <m:sty m:val="bi"/>
          </m:rPr>
          <m:t>B</m:t>
        </m:r>
        <m:r>
          <m:rPr>
            <m:sty m:val="p"/>
          </m:rPr>
          <m:t>(</m:t>
        </m:r>
        <m:r>
          <m:rPr>
            <m:sty m:val="p"/>
          </m:rPr>
          <m:t>C</m:t>
        </m:r>
        <m:r>
          <m:rPr>
            <m:sty m:val="p"/>
          </m:rPr>
          <m:t>)</m:t>
        </m:r>
      </m:oMath>
      <w:r>
        <w:rPr>
          <w:rFonts w:eastAsia="Georgia" w:cs="Georgia" w:ascii="Georgia" w:hAnsi="Georgia"/>
        </w:rPr>
        <w:t xml:space="preserve"> et possède un moment magnétique dのK.</w:t>
      </w:r>
    </w:p>
    <w:p>
      <w:pPr>
        <w:spacing w:lineRule="auto"/>
        <w:jc w:val="center"/>
      </w:pPr>
      <w:r>
        <w:rPr/>
        <w:drawing>
          <wp:inline distB="0" distL="0" distR="0" distT="0">
            <wp:extent cx="5343525" cy="7324725"/>
            <wp:effectExtent b="0" l="0" r="0" t="0"/>
            <wp:docPr id="18" name="image-8c1646d1fcb01575123904cb9292c2882acc4941.jpg"/>
            <a:graphic>
              <a:graphicData uri="http://schemas.openxmlformats.org/drawingml/2006/picture">
                <pic:pic>
                  <pic:nvPicPr>
                    <pic:cNvPr id="18" name="image-8c1646d1fcb01575123904cb9292c2882acc4941.jpg" descr=""/>
                    <pic:cNvPicPr/>
                  </pic:nvPicPr>
                  <pic:blipFill>
                    <a:blip r:embed="rId22" cstate="print"/>
                    <a:srcRect b="0" l="0" r="0" t="0"/>
                    <a:stretch>
                      <a:fillRect/>
                    </a:stretch>
                  </pic:blipFill>
                  <pic:spPr>
                    <a:xfrm>
                      <a:off x="0" y="0"/>
                      <a:ext cx="5343525" cy="7324725"/>
                    </a:xfrm>
                    <a:prstGeom prst="rect"/>
                  </pic:spPr>
                </pic:pic>
              </a:graphicData>
            </a:graphic>
          </wp:inline>
        </w:drawing>
      </w:r>
    </w:p>
    <w:p>
      <w:pPr>
        <w:spacing w:lineRule="auto"/>
      </w:pPr>
      <w:r>
        <w:rPr/>
        <w:t xml:space="preserve">Figure 10</w:t>
      </w:r>
    </w:p>
    <w:p>
      <w:pPr>
        <w:spacing w:after="220" w:lineRule="auto"/>
      </w:pPr>
      <w:r>
        <w:rPr/>
        <w:t xml:space="preserve">IV.2.2.1 Justifier que </w:t>
      </w:r>
      <m:oMath>
        <m:r>
          <m:rPr>
            <m:sty m:val="p"/>
          </m:rPr>
          <m:t>d</m:t>
        </m:r>
        <m:r>
          <m:rPr>
            <m:sty m:val="i"/>
          </m:rPr>
          <m:t>I</m:t>
        </m:r>
        <m:r>
          <m:rPr>
            <m:sty m:val="p"/>
          </m:rPr>
          <m:t>=</m:t>
        </m:r>
        <m:sSub>
          <m:sSubPr/>
          <m:e>
            <m:r>
              <m:rPr>
                <m:sty m:val="i"/>
              </m:rPr>
              <m:t>j</m:t>
            </m:r>
          </m:e>
          <m:sub>
            <m:r>
              <m:rPr>
                <m:sty m:val="p"/>
              </m:rPr>
              <m:t>0</m:t>
            </m:r>
          </m:sub>
        </m:sSub>
        <m:r>
          <m:rPr>
            <m:sty m:val="i"/>
          </m:rPr>
          <m:t>R</m:t>
        </m:r>
        <m:r>
          <m:rPr>
            <m:sty m:val="p"/>
          </m:rPr>
          <m:t>sin</m:t>
        </m:r>
        <m:r>
          <m:rPr>
            <m:sty m:val="p"/>
          </m:rPr>
          <m:t>⁡</m:t>
        </m:r>
        <m:r>
          <m:rPr>
            <m:sty m:val="i"/>
          </m:rPr>
          <m:t>θ</m:t>
        </m:r>
        <m:r>
          <m:rPr>
            <m:nor/>
          </m:rPr>
          <m:t xml:space="preserve"> </m:t>
        </m:r>
        <m:r>
          <m:rPr>
            <m:sty m:val="p"/>
          </m:rPr>
          <m:t>d</m:t>
        </m:r>
        <m:r>
          <m:rPr>
            <m:sty m:val="i"/>
          </m:rPr>
          <m:t>θ</m:t>
        </m:r>
      </m:oMath>
      <w:r>
        <w:rPr>
          <w:rFonts w:eastAsia="Georgia" w:cs="Georgia" w:ascii="Georgia" w:hAnsi="Georgia"/>
        </w:rPr>
        <w:t xml:space="preserve"> où </w:t>
      </w:r>
      <m:oMath>
        <m:sSub>
          <m:sSubPr/>
          <m:e>
            <m:r>
              <m:rPr>
                <m:sty m:val="i"/>
              </m:rPr>
              <m:t>j</m:t>
            </m:r>
          </m:e>
          <m:sub>
            <m:r>
              <m:rPr>
                <m:sty m:val="p"/>
              </m:rPr>
              <m:t>0</m:t>
            </m:r>
          </m:sub>
        </m:sSub>
      </m:oMath>
      <w:r>
        <w:rPr/>
        <w:t xml:space="preserve"> est une expression de </w:t>
      </w:r>
      <m:oMath>
        <m:r>
          <m:rPr>
            <m:sty m:val="i"/>
          </m:rPr>
          <m:t>σ</m:t>
        </m:r>
        <m:r>
          <m:rPr>
            <m:sty m:val="p"/>
          </m:rPr>
          <m:t>,</m:t>
        </m:r>
        <m:r>
          <m:rPr>
            <m:sty m:val="i"/>
          </m:rPr>
          <m:t>R</m:t>
        </m:r>
      </m:oMath>
      <w:r>
        <w:rPr/>
        <w:t xml:space="preserve"> et </w:t>
      </w:r>
      <m:oMath>
        <m:r>
          <m:rPr>
            <m:sty m:val="i"/>
          </m:rPr>
          <m:t>ω</m:t>
        </m:r>
      </m:oMath>
      <w:r>
        <w:rPr>
          <w:rFonts w:eastAsia="Georgia" w:cs="Georgia" w:ascii="Georgia" w:hAnsi="Georgia"/>
        </w:rPr>
        <w:t xml:space="preserve"> que l'on définira.</w:t>
      </w:r>
      <w:r>
        <w:rPr/>
        <w:br w:type="textWrapping"/>
      </w:r>
      <w:r>
        <w:rPr>
          <w:rFonts w:eastAsia="Georgia" w:cs="Georgia" w:ascii="Georgia" w:hAnsi="Georgia"/>
        </w:rPr>
        <w:t xml:space="preserve">IV.2.2.2 Exprimer le champ magnétique élémentaire </w:t>
      </w:r>
      <m:oMath>
        <m:r>
          <m:rPr>
            <m:sty m:val="b"/>
          </m:rPr>
          <m:t>d</m:t>
        </m:r>
        <m:r>
          <m:rPr>
            <m:sty m:val="bi"/>
          </m:rPr>
          <m:t>B</m:t>
        </m:r>
        <m:r>
          <m:rPr>
            <m:sty m:val="p"/>
          </m:rPr>
          <m:t>(</m:t>
        </m:r>
        <m:r>
          <m:rPr>
            <m:sty m:val="p"/>
          </m:rPr>
          <m:t>C</m:t>
        </m:r>
        <m:r>
          <m:rPr>
            <m:sty m:val="p"/>
          </m:rPr>
          <m:t>)</m:t>
        </m:r>
      </m:oMath>
      <w:r>
        <w:rPr>
          <w:rFonts w:eastAsia="Georgia" w:cs="Georgia" w:ascii="Georgia" w:hAnsi="Georgia"/>
        </w:rPr>
        <w:t xml:space="preserve"> et en déduire le champ </w:t>
      </w:r>
      <m:oMath>
        <m:r>
          <m:rPr>
            <m:sty m:val="bi"/>
          </m:rPr>
          <m:t>B</m:t>
        </m:r>
        <m:r>
          <m:rPr>
            <m:sty m:val="p"/>
          </m:rPr>
          <m:t>(</m:t>
        </m:r>
        <m:r>
          <m:rPr>
            <m:sty m:val="p"/>
          </m:rPr>
          <m:t>C</m:t>
        </m:r>
        <m:r>
          <m:rPr>
            <m:sty m:val="p"/>
          </m:rPr>
          <m:t>)</m:t>
        </m:r>
      </m:oMath>
      <w:r>
        <w:rPr>
          <w:rFonts w:eastAsia="Georgia" w:cs="Georgia" w:ascii="Georgia" w:hAnsi="Georgia"/>
        </w:rPr>
        <w:t xml:space="preserve"> créé par cette distribution de courant due à toutes ces spires élémentaires coaxiales. On exprimera </w:t>
      </w:r>
      <m:oMath>
        <m:r>
          <m:rPr>
            <m:sty m:val="b"/>
          </m:rPr>
          <m:t>d</m:t>
        </m:r>
        <m:r>
          <m:rPr>
            <m:sty m:val="bi"/>
          </m:rPr>
          <m:t>B</m:t>
        </m:r>
        <m:r>
          <m:rPr>
            <m:sty m:val="p"/>
          </m:rPr>
          <m:t>(</m:t>
        </m:r>
        <m:r>
          <m:rPr>
            <m:sty m:val="p"/>
          </m:rPr>
          <m:t>C</m:t>
        </m:r>
        <m:r>
          <m:rPr>
            <m:sty m:val="p"/>
          </m:rPr>
          <m:t>)</m:t>
        </m:r>
      </m:oMath>
      <w:r>
        <w:rPr/>
        <w:t xml:space="preserve"> et </w:t>
      </w:r>
      <m:oMath>
        <m:r>
          <m:rPr>
            <m:sty m:val="bi"/>
          </m:rPr>
          <m:t>B</m:t>
        </m:r>
        <m:r>
          <m:rPr>
            <m:sty m:val="p"/>
          </m:rPr>
          <m:t>(</m:t>
        </m:r>
        <m:r>
          <m:rPr>
            <m:sty m:val="p"/>
          </m:rPr>
          <m:t>C</m:t>
        </m:r>
        <m:r>
          <m:rPr>
            <m:sty m:val="p"/>
          </m:rPr>
          <m:t>)</m:t>
        </m:r>
      </m:oMath>
      <w:r>
        <w:rPr/>
        <w:t xml:space="preserve"> en fonction de </w:t>
      </w:r>
      <m:oMath>
        <m:sSub>
          <m:sSubPr/>
          <m:e>
            <m:r>
              <m:rPr>
                <m:sty m:val="i"/>
              </m:rPr>
              <m:t>j</m:t>
            </m:r>
          </m:e>
          <m:sub>
            <m:r>
              <m:rPr>
                <m:sty m:val="p"/>
              </m:rPr>
              <m:t>0</m:t>
            </m:r>
          </m:sub>
        </m:sSub>
      </m:oMath>
      <w:r>
        <w:rPr>
          <w:rFonts w:eastAsia="Georgia" w:cs="Georgia" w:ascii="Georgia" w:hAnsi="Georgia"/>
        </w:rPr>
        <w:t xml:space="preserve">. On admettra que le champ est uniforme à l'intérieur de la sphère et vaut </w:t>
      </w:r>
      <m:oMath>
        <m:r>
          <m:rPr>
            <m:sty m:val="bi"/>
          </m:rPr>
          <m:t>B</m:t>
        </m:r>
        <m:r>
          <m:rPr>
            <m:sty m:val="p"/>
          </m:rPr>
          <m:t>(</m:t>
        </m:r>
        <m:r>
          <m:rPr>
            <m:sty m:val="p"/>
          </m:rPr>
          <m:t>C</m:t>
        </m:r>
        <m:r>
          <m:rPr>
            <m:sty m:val="p"/>
          </m:rPr>
          <m:t>)</m:t>
        </m:r>
      </m:oMath>
      <w:r>
        <w:rPr/>
        <w:t xml:space="preserve">.</w:t>
      </w:r>
      <w:r>
        <w:rPr/>
        <w:br w:type="textWrapping"/>
      </w:r>
      <w:r>
        <w:rPr>
          <w:rFonts w:eastAsia="Georgia" w:cs="Georgia" w:ascii="Georgia" w:hAnsi="Georgia"/>
        </w:rPr>
        <w:t xml:space="preserve">IV.2.2.3 Exprimer le moment magnétique élémentaire d </w:t>
      </w:r>
      <m:oMath>
        <m:r>
          <m:rPr>
            <m:scr m:val="script"/>
          </m:rPr>
          <m:t>K</m:t>
        </m:r>
      </m:oMath>
      <w:r>
        <w:rPr>
          <w:rFonts w:eastAsia="Georgia" w:cs="Georgia" w:ascii="Georgia" w:hAnsi="Georgia"/>
        </w:rPr>
        <w:t xml:space="preserve"> et en déduire le moment magnétique </w:t>
      </w:r>
      <m:oMath>
        <m:r>
          <m:rPr>
            <m:scr m:val="script"/>
          </m:rPr>
          <m:t>K</m:t>
        </m:r>
      </m:oMath>
      <w:r>
        <w:rPr>
          <w:rFonts w:eastAsia="Georgia" w:cs="Georgia" w:ascii="Georgia" w:hAnsi="Georgia"/>
        </w:rPr>
        <w:t xml:space="preserve"> provenant de la contribution de toutes les spires élémentaires coaxiales. On exprimera </w:t>
      </w:r>
      <m:oMath>
        <m:r>
          <m:rPr>
            <m:sty m:val="b"/>
          </m:rPr>
          <m:t>d</m:t>
        </m:r>
        <m:r>
          <m:rPr>
            <m:scr m:val="script"/>
          </m:rPr>
          <m:t>K</m:t>
        </m:r>
      </m:oMath>
      <w:r>
        <w:rPr/>
        <w:t xml:space="preserve"> et </w:t>
      </w:r>
      <m:oMath>
        <m:r>
          <m:rPr>
            <m:scr m:val="script"/>
          </m:rPr>
          <m:t>M</m:t>
        </m:r>
      </m:oMath>
      <w:r>
        <w:rPr/>
        <w:t xml:space="preserve"> en fonction de </w:t>
      </w:r>
      <m:oMath>
        <m:sSub>
          <m:sSubPr/>
          <m:e>
            <m:r>
              <m:rPr>
                <m:sty m:val="i"/>
              </m:rPr>
              <m:t>j</m:t>
            </m:r>
          </m:e>
          <m:sub>
            <m:r>
              <m:rPr>
                <m:sty m:val="p"/>
              </m:rPr>
              <m:t>0</m:t>
            </m:r>
          </m:sub>
        </m:sSub>
      </m:oMath>
      <w:r>
        <w:rPr/>
        <w:t xml:space="preserve">.</w:t>
      </w:r>
    </w:p>
    <w:p>
      <w:pPr>
        <w:spacing w:line="271" w:before="330" w:lineRule="auto"/>
      </w:pPr>
      <w:r>
        <w:rPr>
          <w:rFonts w:eastAsia="Georgia" w:cs="Georgia" w:ascii="Georgia" w:hAnsi="Georgia"/>
          <w:b/>
          <w:sz w:val="42"/>
        </w:rPr>
        <w:t xml:space="preserve">IV.2.3 Phénomène de «lévitation magnétique»</w:t>
      </w:r>
    </w:p>
    <w:p>
      <w:pPr>
        <w:spacing w:after="220" w:lineRule="auto"/>
      </w:pPr>
      <w:r>
        <w:rPr>
          <w:rFonts w:eastAsia="Georgia" w:cs="Georgia" w:ascii="Georgia" w:hAnsi="Georgia"/>
        </w:rPr>
        <w:t xml:space="preserve">Le matériau constituant la sphère, refroidi à une température inférieure à une certaine température dite «critique», devient supraconducteur. Cela se traduit par une conductivité infinie (donc une résistivité nulle) du matériau et quand celui-ci est soumis à un champ magnétique extérieur, des courants électriques induits surfaciques apparaissent pour assurer un champ magnétique nul dans tout le volume du supraconducteur (Effet Meissner).</w:t>
      </w:r>
      <w:r>
        <w:rPr/>
        <w:br w:type="textWrapping"/>
      </w:r>
      <w:r>
        <w:rPr>
          <w:rFonts w:eastAsia="Georgia" w:cs="Georgia" w:ascii="Georgia" w:hAnsi="Georgia"/>
        </w:rPr>
        <w:t xml:space="preserve">IV.2.3.1 La sphère supraconductrice est soumise à l'action d'un champ magnétique uniforme </w:t>
      </w:r>
      <m:oMath>
        <m:sSub>
          <m:sSubPr/>
          <m:e>
            <m:r>
              <m:rPr>
                <m:sty m:val="bi"/>
              </m:rPr>
              <m:t>B</m:t>
            </m:r>
          </m:e>
          <m:sub>
            <m:r>
              <m:rPr>
                <m:sty m:val="b"/>
              </m:rPr>
              <m:t>0</m:t>
            </m:r>
          </m:sub>
        </m:sSub>
        <m:r>
          <m:rPr>
            <m:sty m:val="p"/>
          </m:rPr>
          <m:t>=</m:t>
        </m:r>
        <m:sSub>
          <m:sSubPr/>
          <m:e>
            <m:r>
              <m:rPr>
                <m:sty m:val="i"/>
              </m:rPr>
              <m:t>B</m:t>
            </m:r>
          </m:e>
          <m:sub>
            <m:r>
              <m:rPr>
                <m:sty m:val="p"/>
              </m:rPr>
              <m:t>0</m:t>
            </m:r>
          </m:sub>
        </m:sSub>
        <m:sSub>
          <m:sSubPr/>
          <m:e>
            <m:r>
              <m:rPr>
                <m:sty m:val="bi"/>
              </m:rPr>
              <m:t>e</m:t>
            </m:r>
          </m:e>
          <m:sub>
            <m:r>
              <m:rPr>
                <m:sty m:val="i"/>
              </m:rPr>
              <m:t>z</m:t>
            </m:r>
          </m:sub>
        </m:sSub>
      </m:oMath>
      <w:r>
        <w:rPr>
          <w:rFonts w:eastAsia="Georgia" w:cs="Georgia" w:ascii="Georgia" w:hAnsi="Georgia"/>
        </w:rPr>
        <w:t xml:space="preserve">. Il apparaît donc des «courants supraconducteurs» surfaciques de telle sorte que le champ magnétique total </w:t>
      </w:r>
      <m:oMath>
        <m:sSub>
          <m:sSubPr/>
          <m:e>
            <m:r>
              <m:rPr>
                <m:sty m:val="bi"/>
              </m:rPr>
              <m:t>B</m:t>
            </m:r>
          </m:e>
          <m:sub>
            <m:r>
              <m:rPr>
                <m:sty m:val="p"/>
              </m:rPr>
              <m:t>t</m:t>
            </m:r>
          </m:sub>
        </m:sSub>
      </m:oMath>
      <w:r>
        <w:rPr>
          <w:rFonts w:eastAsia="Georgia" w:cs="Georgia" w:ascii="Georgia" w:hAnsi="Georgia"/>
        </w:rPr>
        <w:t xml:space="preserve"> à l'intérieur de la sphère soit nul. On suppose que</w:t>
      </w:r>
      <w:r>
        <w:rPr/>
        <w:br w:type="textWrapping"/>
      </w:r>
      <w:r>
        <w:rPr>
          <w:rFonts w:eastAsia="Georgia" w:cs="Georgia" w:ascii="Georgia" w:hAnsi="Georgia"/>
        </w:rPr>
        <w:t xml:space="preserve">les courants induits sont de la même forme que ceux décrits en question IV.2.2.1 ; c'est-àdire : </w:t>
      </w:r>
      <m:oMath>
        <m:r>
          <m:rPr>
            <m:sty m:val="p"/>
          </m:rPr>
          <m:t>d</m:t>
        </m:r>
        <m:r>
          <m:rPr>
            <m:sty m:val="i"/>
          </m:rPr>
          <m:t>I</m:t>
        </m:r>
        <m:r>
          <m:rPr>
            <m:sty m:val="p"/>
          </m:rPr>
          <m:t>=</m:t>
        </m:r>
        <m:sSub>
          <m:sSubPr/>
          <m:e>
            <m:r>
              <m:rPr>
                <m:sty m:val="i"/>
              </m:rPr>
              <m:t>j</m:t>
            </m:r>
          </m:e>
          <m:sub>
            <m:r>
              <m:rPr>
                <m:sty m:val="p"/>
              </m:rPr>
              <m:t>0</m:t>
            </m:r>
          </m:sub>
        </m:sSub>
        <m:r>
          <m:rPr>
            <m:sty m:val="i"/>
          </m:rPr>
          <m:t>R</m:t>
        </m:r>
        <m:r>
          <m:rPr>
            <m:sty m:val="p"/>
          </m:rPr>
          <m:t>sin</m:t>
        </m:r>
        <m:r>
          <m:rPr>
            <m:sty m:val="p"/>
          </m:rPr>
          <m:t>⁡</m:t>
        </m:r>
        <m:r>
          <m:rPr>
            <m:sty m:val="i"/>
          </m:rPr>
          <m:t>θ</m:t>
        </m:r>
        <m:r>
          <m:rPr>
            <m:nor/>
          </m:rPr>
          <m:t xml:space="preserve"> </m:t>
        </m:r>
        <m:r>
          <m:rPr>
            <m:sty m:val="p"/>
          </m:rPr>
          <m:t>d</m:t>
        </m:r>
        <m:r>
          <m:rPr>
            <m:sty m:val="i"/>
          </m:rPr>
          <m:t>θ</m:t>
        </m:r>
      </m:oMath>
      <w:r>
        <w:rPr>
          <w:rFonts w:eastAsia="Georgia" w:cs="Georgia" w:ascii="Georgia" w:hAnsi="Georgia"/>
        </w:rPr>
        <w:t xml:space="preserve"> pour une spire élémentaire d'axe </w:t>
      </w:r>
      <m:oMath>
        <m:r>
          <m:rPr>
            <m:sty m:val="p"/>
          </m:rPr>
          <m:t>C</m:t>
        </m:r>
        <m:r>
          <m:rPr>
            <m:sty m:val="i"/>
          </m:rPr>
          <m:t>z</m:t>
        </m:r>
      </m:oMath>
      <w:r>
        <w:rPr/>
        <w:t xml:space="preserve">.</w:t>
      </w:r>
      <w:r>
        <w:rPr/>
        <w:br w:type="textWrapping"/>
      </w:r>
      <w:r>
        <w:rPr/>
        <w:t xml:space="preserve">De la condition sur </w:t>
      </w:r>
      <m:oMath>
        <m:sSub>
          <m:sSubPr/>
          <m:e>
            <m:r>
              <m:rPr>
                <m:sty m:val="bi"/>
              </m:rPr>
              <m:t>B</m:t>
            </m:r>
          </m:e>
          <m:sub>
            <m:r>
              <m:rPr>
                <m:sty m:val="p"/>
              </m:rPr>
              <m:t>t</m:t>
            </m:r>
          </m:sub>
        </m:sSub>
      </m:oMath>
      <w:r>
        <w:rPr>
          <w:rFonts w:eastAsia="Georgia" w:cs="Georgia" w:ascii="Georgia" w:hAnsi="Georgia"/>
        </w:rPr>
        <w:t xml:space="preserve"> dans la sphère supraconductrice soumise au champ magnétique </w:t>
      </w:r>
      <m:oMath>
        <m:sSub>
          <m:sSubPr/>
          <m:e>
            <m:r>
              <m:rPr>
                <m:sty m:val="bi"/>
              </m:rPr>
              <m:t>B</m:t>
            </m:r>
          </m:e>
          <m:sub>
            <m:r>
              <m:rPr>
                <m:sty m:val="p"/>
              </m:rPr>
              <m:t>0</m:t>
            </m:r>
          </m:sub>
        </m:sSub>
      </m:oMath>
      <w:r>
        <w:rPr/>
        <w:t xml:space="preserve">, exprimer </w:t>
      </w:r>
      <m:oMath>
        <m:sSub>
          <m:sSubPr/>
          <m:e>
            <m:r>
              <m:rPr>
                <m:sty m:val="i"/>
              </m:rPr>
              <m:t>j</m:t>
            </m:r>
          </m:e>
          <m:sub>
            <m:r>
              <m:rPr>
                <m:sty m:val="p"/>
              </m:rPr>
              <m:t>0</m:t>
            </m:r>
          </m:sub>
        </m:sSub>
      </m:oMath>
      <w:r>
        <w:rPr/>
        <w:t xml:space="preserve"> en fonction de </w:t>
      </w:r>
      <m:oMath>
        <m:sSub>
          <m:sSubPr/>
          <m:e>
            <m:r>
              <m:rPr>
                <m:sty m:val="i"/>
              </m:rPr>
              <m:t>B</m:t>
            </m:r>
          </m:e>
          <m:sub>
            <m:r>
              <m:rPr>
                <m:sty m:val="p"/>
              </m:rPr>
              <m:t>0</m:t>
            </m:r>
          </m:sub>
        </m:sSub>
      </m:oMath>
      <w:r>
        <w:rPr>
          <w:rFonts w:eastAsia="Georgia" w:cs="Georgia" w:ascii="Georgia" w:hAnsi="Georgia"/>
        </w:rPr>
        <w:t xml:space="preserve"> et en déduire l'expression du moment magnétique </w:t>
      </w:r>
      <m:oMath>
        <m:r>
          <m:rPr>
            <m:scr m:val="script"/>
          </m:rPr>
          <m:t>N</m:t>
        </m:r>
      </m:oMath>
      <w:r>
        <w:rPr>
          <w:rFonts w:eastAsia="Georgia" w:cs="Georgia" w:ascii="Georgia" w:hAnsi="Georgia"/>
        </w:rPr>
        <w:t xml:space="preserve"> en fonction du champ magnétique </w:t>
      </w:r>
      <m:oMath>
        <m:sSub>
          <m:sSubPr/>
          <m:e>
            <m:r>
              <m:rPr>
                <m:sty m:val="bi"/>
              </m:rPr>
              <m:t>B</m:t>
            </m:r>
          </m:e>
          <m:sub>
            <m:r>
              <m:rPr>
                <m:sty m:val="p"/>
              </m:rPr>
              <m:t>0</m:t>
            </m:r>
          </m:sub>
        </m:sSub>
      </m:oMath>
      <w:r>
        <w:rPr/>
        <w:t xml:space="preserve">.</w:t>
      </w:r>
      <w:r>
        <w:rPr/>
        <w:br w:type="textWrapping"/>
      </w:r>
      <w:r>
        <w:rPr>
          <w:rFonts w:eastAsia="Georgia" w:cs="Georgia" w:ascii="Georgia" w:hAnsi="Georgia"/>
        </w:rPr>
        <w:t xml:space="preserve">IV.2.3.2 Montrer qu'en appliquant le champ magnétique uniforme </w:t>
      </w:r>
      <m:oMath>
        <m:sSub>
          <m:sSubPr/>
          <m:e>
            <m:r>
              <m:rPr>
                <m:sty m:val="bi"/>
              </m:rPr>
              <m:t>B</m:t>
            </m:r>
          </m:e>
          <m:sub>
            <m:r>
              <m:rPr>
                <m:sty m:val="p"/>
              </m:rPr>
              <m:t>0</m:t>
            </m:r>
          </m:sub>
        </m:sSub>
      </m:oMath>
      <w:r>
        <w:rPr>
          <w:rFonts w:eastAsia="Georgia" w:cs="Georgia" w:ascii="Georgia" w:hAnsi="Georgia"/>
        </w:rPr>
        <w:t xml:space="preserve">, la force résultante exercée sur les courants surfaciques est nulle.</w:t>
      </w:r>
      <w:r>
        <w:rPr/>
        <w:br w:type="textWrapping"/>
      </w:r>
      <w:r>
        <w:rPr>
          <w:rFonts w:eastAsia="Georgia" w:cs="Georgia" w:ascii="Georgia" w:hAnsi="Georgia"/>
        </w:rPr>
        <w:t xml:space="preserve">IV.2.3.3 Dans le cas où le champ magnétique appliqué augmente de </w:t>
      </w:r>
      <m:oMath>
        <m:r>
          <m:rPr>
            <m:sty m:val="b"/>
          </m:rPr>
          <m:t>d</m:t>
        </m:r>
        <m:sSub>
          <m:sSubPr/>
          <m:e>
            <m:r>
              <m:rPr>
                <m:sty m:val="bi"/>
              </m:rPr>
              <m:t>B</m:t>
            </m:r>
          </m:e>
          <m:sub>
            <m:r>
              <m:rPr>
                <m:sty m:val="b"/>
              </m:rPr>
              <m:t>0</m:t>
            </m:r>
          </m:sub>
        </m:sSub>
      </m:oMath>
      <w:r>
        <w:rPr>
          <w:rFonts w:eastAsia="Georgia" w:cs="Georgia" w:ascii="Georgia" w:hAnsi="Georgia"/>
        </w:rPr>
        <w:t xml:space="preserve">, on admet que la variation de l'énergie potentielle d'interaction du dipôle, de moment magnétique </w:t>
      </w:r>
      <m:oMath>
        <m:r>
          <m:rPr>
            <m:scr m:val="fraktur"/>
          </m:rPr>
          <m:t>T</m:t>
        </m:r>
      </m:oMath>
      <w:r>
        <w:rPr>
          <w:rFonts w:eastAsia="Georgia" w:cs="Georgia" w:ascii="Georgia" w:hAnsi="Georgia"/>
        </w:rPr>
        <w:t xml:space="preserve">, s'écrit </w:t>
      </w:r>
      <m:oMath>
        <m:r>
          <m:rPr>
            <m:sty m:val="p"/>
          </m:rPr>
          <m:t>d</m:t>
        </m:r>
        <m:sSub>
          <m:sSubPr/>
          <m:e>
            <m:r>
              <m:rPr>
                <m:sty m:val="i"/>
              </m:rPr>
              <m:t>E</m:t>
            </m:r>
          </m:e>
          <m:sub>
            <m:r>
              <m:rPr>
                <m:sty m:val="p"/>
              </m:rPr>
              <m:t>P</m:t>
            </m:r>
          </m:sub>
        </m:sSub>
        <m:r>
          <m:rPr>
            <m:sty m:val="p"/>
          </m:rPr>
          <m:t>=</m:t>
        </m:r>
        <m:r>
          <m:rPr>
            <m:sty m:val="p"/>
          </m:rPr>
          <m:t>−</m:t>
        </m:r>
        <m:r>
          <m:rPr>
            <m:sty m:val="b"/>
          </m:rPr>
          <m:t>d</m:t>
        </m:r>
        <m:r>
          <m:rPr>
            <m:scr m:val="script"/>
          </m:rPr>
          <m:t>V</m:t>
        </m:r>
        <m:r>
          <m:rPr>
            <m:sty m:val="p"/>
          </m:rPr>
          <m:t>.</m:t>
        </m:r>
        <m:sSub>
          <m:sSubPr/>
          <m:e>
            <m:r>
              <m:rPr>
                <m:sty m:val="bi"/>
              </m:rPr>
              <m:t>B</m:t>
            </m:r>
          </m:e>
          <m:sub>
            <m:r>
              <m:rPr>
                <m:sty m:val="p"/>
              </m:rPr>
              <m:t>0</m:t>
            </m:r>
          </m:sub>
        </m:sSub>
      </m:oMath>
      <w:r>
        <w:rPr>
          <w:rFonts w:eastAsia="Georgia" w:cs="Georgia" w:ascii="Georgia" w:hAnsi="Georgia"/>
        </w:rPr>
        <w:t xml:space="preserve">. En déduire l'expression de </w:t>
      </w:r>
      <m:oMath>
        <m:sSub>
          <m:sSubPr/>
          <m:e>
            <m:r>
              <m:rPr>
                <m:sty m:val="i"/>
              </m:rPr>
              <m:t>E</m:t>
            </m:r>
          </m:e>
          <m:sub>
            <m:r>
              <m:rPr>
                <m:sty m:val="p"/>
              </m:rPr>
              <m:t>P</m:t>
            </m:r>
          </m:sub>
        </m:sSub>
      </m:oMath>
      <w:r>
        <w:rPr/>
        <w:t xml:space="preserve"> en fonction de </w:t>
      </w:r>
      <m:oMath>
        <m:sSub>
          <m:sSubPr/>
          <m:e>
            <m:r>
              <m:rPr>
                <m:sty m:val="i"/>
              </m:rPr>
              <m:t>B</m:t>
            </m:r>
          </m:e>
          <m:sub>
            <m:r>
              <m:rPr>
                <m:sty m:val="p"/>
              </m:rPr>
              <m:t>0</m:t>
            </m:r>
          </m:sub>
        </m:sSub>
      </m:oMath>
      <w:r>
        <w:rPr/>
        <w:t xml:space="preserve">.</w:t>
      </w:r>
      <w:r>
        <w:rPr/>
        <w:br w:type="textWrapping"/>
      </w:r>
      <w:r>
        <w:rPr/>
        <w:t xml:space="preserve">IV.2.3.4 Le champ </w:t>
      </w:r>
      <m:oMath>
        <m:sSub>
          <m:sSubPr/>
          <m:e>
            <m:r>
              <m:rPr>
                <m:sty m:val="bi"/>
              </m:rPr>
              <m:t>B</m:t>
            </m:r>
          </m:e>
          <m:sub>
            <m:r>
              <m:rPr>
                <m:sty m:val="p"/>
              </m:rPr>
              <m:t>0</m:t>
            </m:r>
          </m:sub>
        </m:sSub>
      </m:oMath>
      <w:r>
        <w:rPr/>
        <w:t xml:space="preserve"> n'est plus uniforme mais varie faiblement sur une distance de l'ordre du rayon </w:t>
      </w:r>
      <m:oMath>
        <m:r>
          <m:rPr>
            <m:sty m:val="i"/>
          </m:rPr>
          <m:t>R</m:t>
        </m:r>
      </m:oMath>
      <w:r>
        <w:rPr>
          <w:rFonts w:eastAsia="Georgia" w:cs="Georgia" w:ascii="Georgia" w:hAnsi="Georgia"/>
        </w:rPr>
        <w:t xml:space="preserve"> de la sphère. D'un point de vue énergétique, pourquoi cette sphère est-elle repoussée (lévitation magnétique) vers les régions de plus faible champ ?</w:t>
      </w:r>
    </w:p>
    <w:p>
      <w:pPr>
        <w:spacing w:line="271" w:before="330" w:lineRule="auto"/>
      </w:pPr>
      <w:r>
        <w:rPr>
          <w:rFonts w:eastAsia="Georgia" w:cs="Georgia" w:ascii="Georgia" w:hAnsi="Georgia"/>
          <w:b/>
          <w:sz w:val="42"/>
        </w:rPr>
        <w:t xml:space="preserve">Fin de l'énoncé</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39f4e5092492af8af1863510d977a008fdb27946.jpg" TargetMode="Internal"/><Relationship Id="rId6" Type="http://schemas.openxmlformats.org/officeDocument/2006/relationships/image" Target="media/image-0754d85c05a364faa27159e7820d98820c5621b2.jpg" TargetMode="Internal"/><Relationship Id="rId7" Type="http://schemas.openxmlformats.org/officeDocument/2006/relationships/image" Target="media/image-8b637a0cc6bf9fe9ccd311d9dee94b647aae600f.jpg" TargetMode="Internal"/><Relationship Id="rId8" Type="http://schemas.openxmlformats.org/officeDocument/2006/relationships/image" Target="media/image-57d60f774ffbd225588c4d4c412f3058afa56b21.jpg" TargetMode="Internal"/><Relationship Id="rId9" Type="http://schemas.openxmlformats.org/officeDocument/2006/relationships/image" Target="media/image-03ae3938f86b7ca2933013a79066681f6a26bab1.jpg" TargetMode="Internal"/><Relationship Id="rId10" Type="http://schemas.openxmlformats.org/officeDocument/2006/relationships/image" Target="media/image-c71e9247fac2e4849b0785b739494856a757917d.jpg" TargetMode="Internal"/><Relationship Id="rId11" Type="http://schemas.openxmlformats.org/officeDocument/2006/relationships/image" Target="media/image-ef558e30d55b11e41e3f574a7f8a3aeadec2259d.jpg" TargetMode="Internal"/><Relationship Id="rId12" Type="http://schemas.openxmlformats.org/officeDocument/2006/relationships/image" Target="media/image-0f7f285eb28ff135cc25f1889bd4b48d91d5c4bc.jpg" TargetMode="Internal"/><Relationship Id="rId13" Type="http://schemas.openxmlformats.org/officeDocument/2006/relationships/image" Target="media/image-508b547a7bf764919805449f089a70fce0dad3df.jpg" TargetMode="Internal"/><Relationship Id="rId14" Type="http://schemas.openxmlformats.org/officeDocument/2006/relationships/image" Target="media/image-d1152295c0249f4285f147a20ff0814e1a812c74.jpg" TargetMode="Internal"/><Relationship Id="rId15" Type="http://schemas.openxmlformats.org/officeDocument/2006/relationships/image" Target="media/image-16c8b8f3ca1bb49458238d1588cf2baba85b4ea6.jpg" TargetMode="Internal"/><Relationship Id="rId16" Type="http://schemas.openxmlformats.org/officeDocument/2006/relationships/image" Target="media/image-cb7e16d4a8a0a8a48e000ddbc61e393eada1317b.jpg" TargetMode="Internal"/><Relationship Id="rId17" Type="http://schemas.openxmlformats.org/officeDocument/2006/relationships/image" Target="media/image-16de3ab50501bb8ce73d27e06aeb1411930c0d88.jpg" TargetMode="Internal"/><Relationship Id="rId18" Type="http://schemas.openxmlformats.org/officeDocument/2006/relationships/image" Target="media/image-5178cd61f55e4c524a81b0d135c1540d7d0a447d.jpg" TargetMode="Internal"/><Relationship Id="rId19" Type="http://schemas.openxmlformats.org/officeDocument/2006/relationships/image" Target="media/image-5d15d7a4ddccdb2be267cdc9515280d401b28d89.jpg" TargetMode="Internal"/><Relationship Id="rId20" Type="http://schemas.openxmlformats.org/officeDocument/2006/relationships/image" Target="media/image-2b80a757145f890623d7b97eb65d571b0393b460.jpg" TargetMode="Internal"/><Relationship Id="rId21" Type="http://schemas.openxmlformats.org/officeDocument/2006/relationships/image" Target="media/image-d9d42d58d046df0ab941f4938b20c6387ef9c3bc.jpg" TargetMode="Internal"/><Relationship Id="rId22" Type="http://schemas.openxmlformats.org/officeDocument/2006/relationships/image" Target="media/image-8c1646d1fcb01575123904cb9292c2882acc4941.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2025-09-04T17:56:17.874Z</dcterms:created>
  <dcterms:modified xsi:type="dcterms:W3CDTF">2025-09-04T17:56:17.874Z</dcterms:modified>
</cp:coreProperties>
</file>