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r>
        <w:rPr>
          <w:b/>
          <w:sz w:val="42"/>
        </w:rPr>
        <w:t xml:space="preserve">EPREUVE SPECIFIQUE - FILIERE MP</w:t>
      </w:r>
    </w:p>
    <w:p>
      <w:pPr>
        <w:spacing w:line="271" w:before="330" w:lineRule="auto"/>
      </w:pPr>
      <w:r>
        <w:rPr>
          <w:b/>
          <w:sz w:val="42"/>
        </w:rPr>
        <w:t xml:space="preserve">PHYSIQUE 2</w:t>
      </w:r>
    </w:p>
    <w:p>
      <w:pPr>
        <w:spacing w:after="220" w:lineRule="auto"/>
      </w:pPr>
      <w:r>
        <w:rPr>
          <w:rFonts w:eastAsia="Georgia" w:cs="Georgia" w:ascii="Georgia" w:hAnsi="Georgia"/>
        </w:rPr>
        <w:t xml:space="preserve">Durée : 4 heures</w:t>
      </w:r>
      <w:r>
        <w:rPr/>
        <w:br w:type="textWrapping"/>
      </w:r>
      <w:r>
        <w:rPr>
          <w:rFonts w:eastAsia="Georgia" w:cs="Georgia" w:ascii="Georgia" w:hAnsi="Georgia"/>
        </w:rPr>
        <w:t xml:space="preserve">N.B. : Le candidat attachera la plus grande importance à la clarté, à la précision et à la concision de la rédaction. Si un candidat est amené à repérer ce qui peut lui sembler être une erreur d'énoncé, il le signalera sur sa copie et devra poursuivre sa composition en expliquant les raisons des initiatives qu'il a été amené à prendre.</w:t>
      </w:r>
    </w:p>
    <w:p>
      <w:pPr>
        <w:spacing w:line="271" w:before="330" w:lineRule="auto"/>
      </w:pPr>
      <w:r>
        <w:rPr>
          <w:b/>
          <w:sz w:val="42"/>
        </w:rPr>
        <w:t xml:space="preserve">Les calculatrices sont interdites</w:t>
      </w:r>
    </w:p>
    <w:p>
      <w:pPr>
        <w:spacing w:after="220" w:lineRule="auto"/>
      </w:pPr>
      <w:r>
        <w:rPr>
          <w:rFonts w:eastAsia="Georgia" w:cs="Georgia" w:ascii="Georgia" w:hAnsi="Georgia"/>
        </w:rPr>
        <w:t xml:space="preserve">Le sujet comporte cinq parties indépendantes.</w:t>
      </w:r>
      <w:r>
        <w:rPr/>
        <w:br w:type="textWrapping"/>
      </w:r>
      <w:r>
        <w:rPr>
          <w:rFonts w:eastAsia="Georgia" w:cs="Georgia" w:ascii="Georgia" w:hAnsi="Georgia"/>
        </w:rPr>
        <w:t xml:space="preserve">Les parties I et II portent sur l'optique (de la page 2 à la page 9).</w:t>
      </w:r>
      <w:r>
        <w:rPr/>
        <w:br w:type="textWrapping"/>
      </w:r>
      <w:r>
        <w:rPr>
          <w:rFonts w:eastAsia="Georgia" w:cs="Georgia" w:ascii="Georgia" w:hAnsi="Georgia"/>
        </w:rPr>
        <w:t xml:space="preserve">Les parties III à V portent sur l'électromagnétisme (de la page 10 à la page 14).</w:t>
      </w:r>
    </w:p>
    <w:p>
      <w:pPr>
        <w:spacing w:after="220" w:lineRule="auto"/>
      </w:pPr>
      <w:r>
        <w:rPr>
          <w:rFonts w:eastAsia="Georgia" w:cs="Georgia" w:ascii="Georgia" w:hAnsi="Georgia"/>
        </w:rPr>
        <w:t xml:space="preserve">Les calculatrices ne sont pas autorisées : les applications numériques sont pourtant importantes pour conclure et devront être réalisées à la main. On ne demande pas une valeur exacte, mais une bonne valeur approchée.</w:t>
      </w:r>
    </w:p>
    <w:p>
      <w:pPr>
        <w:spacing w:line="271" w:before="330" w:lineRule="auto"/>
      </w:pPr>
      <w:r>
        <w:rPr>
          <w:b/>
          <w:sz w:val="42"/>
        </w:rPr>
        <w:t xml:space="preserve">OPTIQUE : LES MIROIRS DE TELESCOPE</w:t>
      </w:r>
    </w:p>
    <w:p>
      <w:pPr>
        <w:spacing w:line="271" w:before="330" w:lineRule="auto"/>
      </w:pPr>
      <w:r>
        <w:rPr>
          <w:rFonts w:eastAsia="Georgia" w:cs="Georgia" w:ascii="Georgia" w:hAnsi="Georgia"/>
          <w:b/>
          <w:sz w:val="42"/>
        </w:rPr>
        <w:t xml:space="preserve">Les parties I et II sont indépendantes</w:t>
      </w:r>
    </w:p>
    <w:p>
      <w:pPr>
        <w:spacing w:line="271" w:before="330" w:lineRule="auto"/>
      </w:pPr>
      <w:r>
        <w:rPr>
          <w:b/>
          <w:sz w:val="42"/>
        </w:rPr>
        <w:t xml:space="preserve">PARTIE I: MESURE DU RAYON DE COURBURE D'UN MIROIR PAR UNE METHODE INTERFERENTIELLE</w:t>
      </w:r>
    </w:p>
    <w:p>
      <w:pPr>
        <w:spacing w:line="271" w:before="330" w:lineRule="auto"/>
      </w:pPr>
      <w:r>
        <w:rPr>
          <w:rFonts w:eastAsia="Georgia" w:cs="Georgia" w:ascii="Georgia" w:hAnsi="Georgia"/>
          <w:b/>
          <w:sz w:val="42"/>
        </w:rPr>
        <w:t xml:space="preserve">I.1. Interférences de deux sources ponctuelles</w:t>
      </w:r>
    </w:p>
    <w:p>
      <w:pPr>
        <w:spacing w:after="220" w:lineRule="auto"/>
      </w:pPr>
      <w:r>
        <w:rPr>
          <w:rFonts w:eastAsia="Georgia" w:cs="Georgia" w:ascii="Georgia" w:hAnsi="Georgia"/>
        </w:rPr>
        <w:t xml:space="preserve">L'espace est rapporté à un repère orthonormé direct </w:t>
      </w:r>
      <m:oMath>
        <m:r>
          <m:rPr>
            <m:scr m:val="script"/>
          </m:rPr>
          <m:t>R</m:t>
        </m:r>
        <m:r>
          <m:rPr>
            <m:sty m:val="p"/>
          </m:rPr>
          <m:t>=</m:t>
        </m:r>
        <m:r>
          <m:rPr>
            <m:sty m:val="p"/>
          </m:rPr>
          <m:t>(</m:t>
        </m:r>
        <m:r>
          <m:rPr>
            <m:sty m:val="i"/>
          </m:rPr>
          <m:t>O</m:t>
        </m:r>
        <m:r>
          <m:rPr>
            <m:sty m:val="p"/>
          </m:rPr>
          <m:t>,</m:t>
        </m:r>
        <m:r>
          <m:rPr>
            <m:sty m:val="i"/>
          </m:rPr>
          <m:t>x</m:t>
        </m:r>
        <m:r>
          <m:rPr>
            <m:sty m:val="i"/>
          </m:rPr>
          <m:t>y</m:t>
        </m:r>
        <m:r>
          <m:rPr>
            <m:sty m:val="i"/>
          </m:rPr>
          <m:t>z</m:t>
        </m:r>
        <m:r>
          <m:rPr>
            <m:sty m:val="p"/>
          </m:rPr>
          <m:t>)</m:t>
        </m:r>
      </m:oMath>
      <w:r>
        <w:rPr>
          <w:rFonts w:eastAsia="Georgia" w:cs="Georgia" w:ascii="Georgia" w:hAnsi="Georgia"/>
        </w:rPr>
        <w:t xml:space="preserve">. Des interférences lumineuses sont obtenues à l'aide d'un dispositif interférentiel permettant de créer deux sources ponctuelles cohérentes </w:t>
      </w:r>
      <m:oMath>
        <m:sSub>
          <m:sSubPr/>
          <m:e>
            <m:r>
              <m:rPr>
                <m:sty m:val="i"/>
              </m:rPr>
              <m:t>S</m:t>
            </m:r>
          </m:e>
          <m:sub>
            <m:r>
              <m:rPr>
                <m:sty m:val="p"/>
              </m:rPr>
              <m:t>1</m:t>
            </m:r>
          </m:sub>
        </m:sSub>
      </m:oMath>
      <w:r>
        <w:rPr/>
        <w:t xml:space="preserve"> et </w:t>
      </w:r>
      <m:oMath>
        <m:sSub>
          <m:sSubPr/>
          <m:e>
            <m:r>
              <m:rPr>
                <m:sty m:val="i"/>
              </m:rPr>
              <m:t>S</m:t>
            </m:r>
          </m:e>
          <m:sub>
            <m:r>
              <m:rPr>
                <m:sty m:val="p"/>
              </m:rPr>
              <m:t>2</m:t>
            </m:r>
          </m:sub>
        </m:sSub>
      </m:oMath>
      <w:r>
        <w:rPr>
          <w:rFonts w:eastAsia="Georgia" w:cs="Georgia" w:ascii="Georgia" w:hAnsi="Georgia"/>
        </w:rPr>
        <w:t xml:space="preserve"> à partir d'une même source ponctuelle monochromatique de longueur d'onde dans l'air </w:t>
      </w:r>
      <m:oMath>
        <m:r>
          <m:rPr>
            <m:sty m:val="i"/>
          </m:rPr>
          <m:t>λ</m:t>
        </m:r>
      </m:oMath>
      <w:r>
        <w:rPr/>
        <w:t xml:space="preserve">. Les deux sources </w:t>
      </w:r>
      <m:oMath>
        <m:sSub>
          <m:sSubPr/>
          <m:e>
            <m:r>
              <m:rPr>
                <m:sty m:val="i"/>
              </m:rPr>
              <m:t>S</m:t>
            </m:r>
          </m:e>
          <m:sub>
            <m:r>
              <m:rPr>
                <m:sty m:val="p"/>
              </m:rPr>
              <m:t>1</m:t>
            </m:r>
          </m:sub>
        </m:sSub>
      </m:oMath>
      <w:r>
        <w:rPr/>
        <w:t xml:space="preserve"> et </w:t>
      </w:r>
      <m:oMath>
        <m:sSub>
          <m:sSubPr/>
          <m:e>
            <m:r>
              <m:rPr>
                <m:sty m:val="i"/>
              </m:rPr>
              <m:t>S</m:t>
            </m:r>
          </m:e>
          <m:sub>
            <m:r>
              <m:rPr>
                <m:sty m:val="p"/>
              </m:rPr>
              <m:t>2</m:t>
            </m:r>
          </m:sub>
        </m:sSub>
      </m:oMath>
      <w:r>
        <w:rPr/>
        <w:t xml:space="preserve">, distantes de </w:t>
      </w:r>
      <m:oMath>
        <m:r>
          <m:rPr>
            <m:sty m:val="i"/>
          </m:rPr>
          <m:t>a</m:t>
        </m:r>
      </m:oMath>
      <w:r>
        <w:rPr>
          <w:rFonts w:eastAsia="Georgia" w:cs="Georgia" w:ascii="Georgia" w:hAnsi="Georgia"/>
        </w:rPr>
        <w:t xml:space="preserve">, émettent des ondes lumineuses sphériques en phase et de même intensité (ou éclairement) </w:t>
      </w:r>
      <m:oMath>
        <m:sSub>
          <m:sSubPr/>
          <m:e>
            <m:r>
              <m:rPr>
                <m:sty m:val="i"/>
              </m:rPr>
              <m:t>I</m:t>
            </m:r>
          </m:e>
          <m:sub>
            <m:r>
              <m:rPr>
                <m:sty m:val="p"/>
              </m:rPr>
              <m:t>0</m:t>
            </m:r>
          </m:sub>
        </m:sSub>
      </m:oMath>
      <w:r>
        <w:rPr/>
        <w:t xml:space="preserve">. Le milieu </w:t>
      </w:r>
      <m:oMath>
        <m:r>
          <m:rPr>
            <m:sty m:val="i"/>
          </m:rPr>
          <m:t>S</m:t>
        </m:r>
      </m:oMath>
      <w:r>
        <w:rPr/>
        <w:t xml:space="preserve"> du segment </w:t>
      </w:r>
      <m:oMath>
        <m:sSub>
          <m:sSubPr/>
          <m:e>
            <m:r>
              <m:rPr>
                <m:sty m:val="i"/>
              </m:rPr>
              <m:t>S</m:t>
            </m:r>
          </m:e>
          <m:sub>
            <m:r>
              <m:rPr>
                <m:sty m:val="p"/>
              </m:rPr>
              <m:t>1</m:t>
            </m:r>
          </m:sub>
        </m:sSub>
        <m:sSub>
          <m:sSubPr/>
          <m:e>
            <m:r>
              <m:rPr>
                <m:sty m:val="i"/>
              </m:rPr>
              <m:t>S</m:t>
            </m:r>
          </m:e>
          <m:sub>
            <m:r>
              <m:rPr>
                <m:sty m:val="p"/>
              </m:rPr>
              <m:t>2</m:t>
            </m:r>
          </m:sub>
        </m:sSub>
      </m:oMath>
      <w:r>
        <w:rPr>
          <w:rFonts w:eastAsia="Georgia" w:cs="Georgia" w:ascii="Georgia" w:hAnsi="Georgia"/>
        </w:rPr>
        <w:t xml:space="preserve"> est situé sur l'axe </w:t>
      </w:r>
      <m:oMath>
        <m:r>
          <m:rPr>
            <m:sty m:val="i"/>
          </m:rPr>
          <m:t>O</m:t>
        </m:r>
        <m:r>
          <m:rPr>
            <m:sty m:val="i"/>
          </m:rPr>
          <m:t>x</m:t>
        </m:r>
      </m:oMath>
      <w:r>
        <w:rPr>
          <w:rFonts w:eastAsia="Georgia" w:cs="Georgia" w:ascii="Georgia" w:hAnsi="Georgia"/>
        </w:rPr>
        <w:t xml:space="preserve">. L'écran d'observation est placé dans le plan </w:t>
      </w:r>
      <m:oMath>
        <m:r>
          <m:rPr>
            <m:sty m:val="i"/>
          </m:rPr>
          <m:t>y</m:t>
        </m:r>
        <m:r>
          <m:rPr>
            <m:sty m:val="i"/>
          </m:rPr>
          <m:t>O</m:t>
        </m:r>
        <m:r>
          <m:rPr>
            <m:sty m:val="i"/>
          </m:rPr>
          <m:t>z</m:t>
        </m:r>
      </m:oMath>
      <w:r>
        <w:rPr>
          <w:rFonts w:eastAsia="Georgia" w:cs="Georgia" w:ascii="Georgia" w:hAnsi="Georgia"/>
        </w:rPr>
        <w:t xml:space="preserve"> à la distance </w:t>
      </w:r>
      <m:oMath>
        <m:r>
          <m:rPr>
            <m:sty m:val="i"/>
          </m:rPr>
          <m:t>d</m:t>
        </m:r>
      </m:oMath>
      <w:r>
        <w:rPr/>
        <w:t xml:space="preserve"> de </w:t>
      </w:r>
      <m:oMath>
        <m:r>
          <m:rPr>
            <m:sty m:val="i"/>
          </m:rPr>
          <m:t>S</m:t>
        </m:r>
      </m:oMath>
      <w:r>
        <w:rPr>
          <w:rFonts w:eastAsia="Georgia" w:cs="Georgia" w:ascii="Georgia" w:hAnsi="Georgia"/>
        </w:rPr>
        <w:t xml:space="preserve">. Le dispositif interférentiel est placé dans l'air d'indice 1. Il permet d'orienter l'axe des sources, soit parallèlement à l'écran selon l'axe </w:t>
      </w:r>
      <m:oMath>
        <m:r>
          <m:rPr>
            <m:sty m:val="i"/>
          </m:rPr>
          <m:t>O</m:t>
        </m:r>
        <m:r>
          <m:rPr>
            <m:sty m:val="i"/>
          </m:rPr>
          <m:t>z</m:t>
        </m:r>
      </m:oMath>
      <w:r>
        <w:rPr>
          <w:rFonts w:eastAsia="Georgia" w:cs="Georgia" w:ascii="Georgia" w:hAnsi="Georgia"/>
        </w:rPr>
        <w:t xml:space="preserve"> (figure 1), soit perpendiculairement à l'écran selon l'axe </w:t>
      </w:r>
      <m:oMath>
        <m:r>
          <m:rPr>
            <m:sty m:val="i"/>
          </m:rPr>
          <m:t>O</m:t>
        </m:r>
        <m:r>
          <m:rPr>
            <m:sty m:val="i"/>
          </m:rPr>
          <m:t>x</m:t>
        </m:r>
      </m:oMath>
      <w:r>
        <w:rPr/>
        <w:t xml:space="preserve"> (figure 2).</w:t>
      </w:r>
    </w:p>
    <w:p>
      <w:pPr>
        <w:spacing w:lineRule="auto"/>
        <w:jc w:val="center"/>
      </w:pPr>
      <w:r>
        <w:rPr/>
        <w:drawing>
          <wp:inline distB="0" distL="0" distR="0" distT="0">
            <wp:extent cx="5486400" cy="3653235"/>
            <wp:effectExtent b="0" l="0" r="0" t="0"/>
            <wp:docPr id="1" name="image-eac6410fa5fd81b63343f5bfc2326efbb7a18f92.jpg"/>
            <a:graphic>
              <a:graphicData uri="http://schemas.openxmlformats.org/drawingml/2006/picture">
                <pic:pic>
                  <pic:nvPicPr>
                    <pic:cNvPr id="1" name="image-eac6410fa5fd81b63343f5bfc2326efbb7a18f92.jpg" descr=""/>
                    <pic:cNvPicPr/>
                  </pic:nvPicPr>
                  <pic:blipFill>
                    <a:blip r:embed="rId5" cstate="print"/>
                    <a:srcRect b="0" l="0" r="0" t="0"/>
                    <a:stretch>
                      <a:fillRect/>
                    </a:stretch>
                  </pic:blipFill>
                  <pic:spPr>
                    <a:xfrm>
                      <a:off x="0" y="0"/>
                      <a:ext cx="5486400" cy="3653235"/>
                    </a:xfrm>
                    <a:prstGeom prst="rect"/>
                  </pic:spPr>
                </pic:pic>
              </a:graphicData>
            </a:graphic>
          </wp:inline>
        </w:drawing>
      </w:r>
    </w:p>
    <w:p>
      <w:pPr>
        <w:spacing w:lineRule="auto"/>
      </w:pPr>
      <w:r>
        <w:rPr/>
        <w:t xml:space="preserve">Figure 1</w:t>
      </w:r>
    </w:p>
    <w:p>
      <w:pPr>
        <w:spacing w:lineRule="auto"/>
        <w:jc w:val="center"/>
      </w:pPr>
      <w:r>
        <w:rPr/>
        <w:drawing>
          <wp:inline distB="0" distL="0" distR="0" distT="0">
            <wp:extent cx="5486400" cy="3639952"/>
            <wp:effectExtent b="0" l="0" r="0" t="0"/>
            <wp:docPr id="2" name="image-5b9cd97e62436530efc289926a25eba99b6fc585.jpg"/>
            <a:graphic>
              <a:graphicData uri="http://schemas.openxmlformats.org/drawingml/2006/picture">
                <pic:pic>
                  <pic:nvPicPr>
                    <pic:cNvPr id="2" name="image-5b9cd97e62436530efc289926a25eba99b6fc585.jpg" descr=""/>
                    <pic:cNvPicPr/>
                  </pic:nvPicPr>
                  <pic:blipFill>
                    <a:blip r:embed="rId6" cstate="print"/>
                    <a:srcRect b="0" l="0" r="0" t="0"/>
                    <a:stretch>
                      <a:fillRect/>
                    </a:stretch>
                  </pic:blipFill>
                  <pic:spPr>
                    <a:xfrm>
                      <a:off x="0" y="0"/>
                      <a:ext cx="5486400" cy="3639952"/>
                    </a:xfrm>
                    <a:prstGeom prst="rect"/>
                  </pic:spPr>
                </pic:pic>
              </a:graphicData>
            </a:graphic>
          </wp:inline>
        </w:drawing>
      </w:r>
    </w:p>
    <w:p>
      <w:pPr>
        <w:spacing w:lineRule="auto"/>
      </w:pPr>
      <w:r>
        <w:rPr/>
        <w:t xml:space="preserve">Figure 2</w:t>
      </w:r>
    </w:p>
    <w:p>
      <w:pPr>
        <w:spacing w:after="220" w:lineRule="auto"/>
      </w:pPr>
      <w:r>
        <w:rPr>
          <w:rFonts w:eastAsia="Georgia" w:cs="Georgia" w:ascii="Georgia" w:hAnsi="Georgia"/>
        </w:rPr>
        <w:t xml:space="preserve">I.1.1. Exprimer l'intensité lumineuse (ou l'éclairement) </w:t>
      </w:r>
      <m:oMath>
        <m:r>
          <m:rPr>
            <m:sty m:val="i"/>
          </m:rPr>
          <m:t>I</m:t>
        </m:r>
        <m:r>
          <m:rPr>
            <m:sty m:val="p"/>
          </m:rPr>
          <m:t>(</m:t>
        </m:r>
        <m:r>
          <m:rPr>
            <m:sty m:val="i"/>
          </m:rPr>
          <m:t>M</m:t>
        </m:r>
        <m:r>
          <m:rPr>
            <m:sty m:val="p"/>
          </m:rPr>
          <m:t>)</m:t>
        </m:r>
      </m:oMath>
      <w:r>
        <w:rPr/>
        <w:t xml:space="preserve"> en un point </w:t>
      </w:r>
      <m:oMath>
        <m:r>
          <m:rPr>
            <m:sty m:val="i"/>
          </m:rPr>
          <m:t>M</m:t>
        </m:r>
        <m:r>
          <m:rPr>
            <m:sty m:val="p"/>
          </m:rPr>
          <m:t>(</m:t>
        </m:r>
        <m:r>
          <m:rPr>
            <m:sty m:val="p"/>
          </m:rPr>
          <m:t>0</m:t>
        </m:r>
        <m:r>
          <m:rPr>
            <m:sty m:val="p"/>
          </m:rPr>
          <m:t>,</m:t>
        </m:r>
        <m:r>
          <m:rPr>
            <m:sty m:val="i"/>
          </m:rPr>
          <m:t>y</m:t>
        </m:r>
        <m:r>
          <m:rPr>
            <m:sty m:val="p"/>
          </m:rPr>
          <m:t>,</m:t>
        </m:r>
        <m:r>
          <m:rPr>
            <m:sty m:val="i"/>
          </m:rPr>
          <m:t>z</m:t>
        </m:r>
        <m:r>
          <m:rPr>
            <m:sty m:val="p"/>
          </m:rPr>
          <m:t>)</m:t>
        </m:r>
      </m:oMath>
      <w:r>
        <w:rPr>
          <w:rFonts w:eastAsia="Georgia" w:cs="Georgia" w:ascii="Georgia" w:hAnsi="Georgia"/>
        </w:rPr>
        <w:t xml:space="preserve"> de l'écran en fonction de l'intensité </w:t>
      </w:r>
      <m:oMath>
        <m:sSub>
          <m:sSubPr/>
          <m:e>
            <m:r>
              <m:rPr>
                <m:sty m:val="i"/>
              </m:rPr>
              <m:t>I</m:t>
            </m:r>
          </m:e>
          <m:sub>
            <m:r>
              <m:rPr>
                <m:sty m:val="p"/>
              </m:rPr>
              <m:t>0</m:t>
            </m:r>
          </m:sub>
        </m:sSub>
      </m:oMath>
      <w:r>
        <w:rPr>
          <w:rFonts w:eastAsia="Georgia" w:cs="Georgia" w:ascii="Georgia" w:hAnsi="Georgia"/>
        </w:rPr>
        <w:t xml:space="preserve"> de chacune des sources et du déphasage </w:t>
      </w:r>
      <m:oMath>
        <m:r>
          <m:rPr>
            <m:sty m:val="p"/>
          </m:rPr>
          <m:t>Δ</m:t>
        </m:r>
        <m:r>
          <m:rPr>
            <m:sty m:val="i"/>
          </m:rPr>
          <m:t>ϕ</m:t>
        </m:r>
        <m:r>
          <m:rPr>
            <m:sty m:val="p"/>
          </m:rPr>
          <m:t>(</m:t>
        </m:r>
        <m:r>
          <m:rPr>
            <m:sty m:val="i"/>
          </m:rPr>
          <m:t>M</m:t>
        </m:r>
        <m:r>
          <m:rPr>
            <m:sty m:val="p"/>
          </m:rPr>
          <m:t>)</m:t>
        </m:r>
      </m:oMath>
      <w:r>
        <w:rPr/>
        <w:t xml:space="preserve"> au point </w:t>
      </w:r>
      <m:oMath>
        <m:r>
          <m:rPr>
            <m:sty m:val="i"/>
          </m:rPr>
          <m:t>M</m:t>
        </m:r>
      </m:oMath>
      <w:r>
        <w:rPr/>
        <w:t xml:space="preserve"> entre les deux ondes issues de </w:t>
      </w:r>
      <m:oMath>
        <m:sSub>
          <m:sSubPr/>
          <m:e>
            <m:r>
              <m:rPr>
                <m:sty m:val="i"/>
              </m:rPr>
              <m:t>S</m:t>
            </m:r>
          </m:e>
          <m:sub>
            <m:r>
              <m:rPr>
                <m:sty m:val="p"/>
              </m:rPr>
              <m:t>1</m:t>
            </m:r>
          </m:sub>
        </m:sSub>
      </m:oMath>
      <w:r>
        <w:rPr/>
        <w:t xml:space="preserve"> et </w:t>
      </w:r>
      <m:oMath>
        <m:sSub>
          <m:sSubPr/>
          <m:e>
            <m:r>
              <m:rPr>
                <m:sty m:val="i"/>
              </m:rPr>
              <m:t>S</m:t>
            </m:r>
          </m:e>
          <m:sub>
            <m:r>
              <m:rPr>
                <m:sty m:val="p"/>
              </m:rPr>
              <m:t>2</m:t>
            </m:r>
          </m:sub>
        </m:sSub>
      </m:oMath>
      <w:r>
        <w:rPr/>
        <w:t xml:space="preserve">.</w:t>
      </w:r>
      <w:r>
        <w:rPr/>
        <w:br w:type="textWrapping"/>
      </w:r>
      <w:r>
        <w:rPr/>
        <w:t xml:space="preserve">I.1.2. Relier </w:t>
      </w:r>
      <m:oMath>
        <m:r>
          <m:rPr>
            <m:sty m:val="p"/>
          </m:rPr>
          <m:t>Δ</m:t>
        </m:r>
        <m:r>
          <m:rPr>
            <m:sty m:val="i"/>
          </m:rPr>
          <m:t>ϕ</m:t>
        </m:r>
        <m:r>
          <m:rPr>
            <m:sty m:val="p"/>
          </m:rPr>
          <m:t>(</m:t>
        </m:r>
        <m:r>
          <m:rPr>
            <m:sty m:val="i"/>
          </m:rPr>
          <m:t>M</m:t>
        </m:r>
        <m:r>
          <m:rPr>
            <m:sty m:val="p"/>
          </m:rPr>
          <m:t>)</m:t>
        </m:r>
      </m:oMath>
      <w:r>
        <w:rPr>
          <w:rFonts w:eastAsia="Georgia" w:cs="Georgia" w:ascii="Georgia" w:hAnsi="Georgia"/>
        </w:rPr>
        <w:t xml:space="preserve"> à la différence de marche géométrique </w:t>
      </w:r>
      <m:oMath>
        <m:r>
          <m:rPr>
            <m:sty m:val="p"/>
          </m:rPr>
          <m:t>Δ</m:t>
        </m:r>
        <m:r>
          <m:rPr>
            <m:sty m:val="i"/>
          </m:rPr>
          <m:t>L</m:t>
        </m:r>
        <m:r>
          <m:rPr>
            <m:sty m:val="p"/>
          </m:rPr>
          <m:t>(</m:t>
        </m:r>
        <m:r>
          <m:rPr>
            <m:sty m:val="i"/>
          </m:rPr>
          <m:t>M</m:t>
        </m:r>
        <m:r>
          <m:rPr>
            <m:sty m:val="p"/>
          </m:rPr>
          <m:t>)</m:t>
        </m:r>
      </m:oMath>
      <w:r>
        <w:rPr/>
        <w:t xml:space="preserve"> au point </w:t>
      </w:r>
      <m:oMath>
        <m:r>
          <m:rPr>
            <m:sty m:val="i"/>
          </m:rPr>
          <m:t>M</m:t>
        </m:r>
      </m:oMath>
      <w:r>
        <w:rPr/>
        <w:t xml:space="preserve"> entre les deux ondes lumineuses provenant des sources </w:t>
      </w:r>
      <m:oMath>
        <m:sSub>
          <m:sSubPr/>
          <m:e>
            <m:r>
              <m:rPr>
                <m:sty m:val="i"/>
              </m:rPr>
              <m:t>S</m:t>
            </m:r>
          </m:e>
          <m:sub>
            <m:r>
              <m:rPr>
                <m:sty m:val="p"/>
              </m:rPr>
              <m:t>1</m:t>
            </m:r>
          </m:sub>
        </m:sSub>
      </m:oMath>
      <w:r>
        <w:rPr/>
        <w:t xml:space="preserve"> et </w:t>
      </w:r>
      <m:oMath>
        <m:sSub>
          <m:sSubPr/>
          <m:e>
            <m:r>
              <m:rPr>
                <m:sty m:val="i"/>
              </m:rPr>
              <m:t>S</m:t>
            </m:r>
          </m:e>
          <m:sub>
            <m:r>
              <m:rPr>
                <m:sty m:val="p"/>
              </m:rPr>
              <m:t>2</m:t>
            </m:r>
          </m:sub>
        </m:sSub>
      </m:oMath>
      <w:r>
        <w:rPr/>
        <w:t xml:space="preserve"> et atteignant </w:t>
      </w:r>
      <m:oMath>
        <m:r>
          <m:rPr>
            <m:sty m:val="i"/>
          </m:rPr>
          <m:t>M</m:t>
        </m:r>
      </m:oMath>
      <w:r>
        <w:rPr/>
        <w:t xml:space="preserve">.</w:t>
      </w:r>
      <w:r>
        <w:rPr/>
        <w:br w:type="textWrapping"/>
      </w:r>
      <w:r>
        <w:rPr>
          <w:rFonts w:eastAsia="Georgia" w:cs="Georgia" w:ascii="Georgia" w:hAnsi="Georgia"/>
        </w:rPr>
        <w:t xml:space="preserve">I.1.3. On se place dans le cas où l'axe des deux sources est parallèle au plan de l'écran (figure 1, page 2). Pour observer des interférences, le dispositif interférentiel est éclairé avec une source monochromatique de longueur d'onde </w:t>
      </w:r>
      <m:oMath>
        <m:r>
          <m:rPr>
            <m:sty m:val="i"/>
          </m:rPr>
          <m:t>λ</m:t>
        </m:r>
        <m:r>
          <m:rPr>
            <m:sty m:val="p"/>
          </m:rPr>
          <m:t>=</m:t>
        </m:r>
        <m:r>
          <m:rPr>
            <m:sty m:val="p"/>
          </m:rPr>
          <m:t>500</m:t>
        </m:r>
        <m:r>
          <m:rPr>
            <m:nor/>
          </m:rPr>
          <m:t xml:space="preserve"> </m:t>
        </m:r>
        <m:r>
          <m:rPr>
            <m:sty m:val="p"/>
          </m:rPr>
          <m:t>nm</m:t>
        </m:r>
      </m:oMath>
      <w:r>
        <w:rPr>
          <w:rFonts w:eastAsia="Georgia" w:cs="Georgia" w:ascii="Georgia" w:hAnsi="Georgia"/>
        </w:rPr>
        <w:t xml:space="preserve"> et réglé de façon à obtenir une figure d'interférence dont les dimensions sont de l'ordre du centimètre, avec </w:t>
      </w:r>
      <m:oMath>
        <m:r>
          <m:rPr>
            <m:sty m:val="i"/>
          </m:rPr>
          <m:t>a</m:t>
        </m:r>
        <m:r>
          <m:rPr>
            <m:sty m:val="p"/>
          </m:rPr>
          <m:t>=</m:t>
        </m:r>
        <m:r>
          <m:rPr>
            <m:sty m:val="p"/>
          </m:rPr>
          <m:t>1</m:t>
        </m:r>
        <m:r>
          <m:rPr>
            <m:nor/>
          </m:rPr>
          <m:t xml:space="preserve"> </m:t>
        </m:r>
        <m:r>
          <m:rPr>
            <m:sty m:val="p"/>
          </m:rPr>
          <m:t>mm</m:t>
        </m:r>
      </m:oMath>
      <w:r>
        <w:rPr/>
        <w:t xml:space="preserve"> et </w:t>
      </w:r>
      <m:oMath>
        <m:r>
          <m:rPr>
            <m:sty m:val="i"/>
          </m:rPr>
          <m:t>d</m:t>
        </m:r>
        <m:r>
          <m:rPr>
            <m:sty m:val="p"/>
          </m:rPr>
          <m:t>=</m:t>
        </m:r>
        <m:r>
          <m:rPr>
            <m:sty m:val="p"/>
          </m:rPr>
          <m:t>1</m:t>
        </m:r>
        <m:r>
          <m:rPr>
            <m:nor/>
          </m:rPr>
          <m:t xml:space="preserve"> </m:t>
        </m:r>
        <m:r>
          <m:rPr>
            <m:sty m:val="p"/>
          </m:rPr>
          <m:t>m</m:t>
        </m:r>
      </m:oMath>
      <w:r>
        <w:rPr/>
        <w:t xml:space="preserve">.</w:t>
      </w:r>
      <w:r>
        <w:rPr/>
        <w:br w:type="textWrapping"/>
      </w:r>
      <w:r>
        <w:rPr>
          <w:rFonts w:eastAsia="Georgia" w:cs="Georgia" w:ascii="Georgia" w:hAnsi="Georgia"/>
        </w:rPr>
        <w:t xml:space="preserve">I.1.3.a. En fonction des réglages imposés au dispositif interférentiel, exprimer la différence de marche </w:t>
      </w:r>
      <m:oMath>
        <m:r>
          <m:rPr>
            <m:sty m:val="p"/>
          </m:rPr>
          <m:t>Δ</m:t>
        </m:r>
        <m:r>
          <m:rPr>
            <m:sty m:val="i"/>
          </m:rPr>
          <m:t>L</m:t>
        </m:r>
        <m:r>
          <m:rPr>
            <m:sty m:val="p"/>
          </m:rPr>
          <m:t>(</m:t>
        </m:r>
        <m:r>
          <m:rPr>
            <m:sty m:val="i"/>
          </m:rPr>
          <m:t>M</m:t>
        </m:r>
        <m:r>
          <m:rPr>
            <m:sty m:val="p"/>
          </m:rPr>
          <m:t>)</m:t>
        </m:r>
      </m:oMath>
      <w:r>
        <w:rPr/>
        <w:t xml:space="preserve"> en fonction de </w:t>
      </w:r>
      <m:oMath>
        <m:r>
          <m:rPr>
            <m:sty m:val="i"/>
          </m:rPr>
          <m:t>a</m:t>
        </m:r>
        <m:r>
          <m:rPr>
            <m:sty m:val="p"/>
          </m:rPr>
          <m:t>,</m:t>
        </m:r>
        <m:r>
          <m:rPr>
            <m:sty m:val="i"/>
          </m:rPr>
          <m:t>d</m:t>
        </m:r>
      </m:oMath>
      <w:r>
        <w:rPr/>
        <w:t xml:space="preserve"> et de la position du point </w:t>
      </w:r>
      <m:oMath>
        <m:r>
          <m:rPr>
            <m:sty m:val="i"/>
          </m:rPr>
          <m:t>M</m:t>
        </m:r>
      </m:oMath>
      <w:r>
        <w:rPr/>
        <w:t xml:space="preserve">.</w:t>
      </w:r>
      <w:r>
        <w:rPr/>
        <w:br w:type="textWrapping"/>
      </w:r>
      <w:r>
        <w:rPr>
          <w:rFonts w:eastAsia="Georgia" w:cs="Georgia" w:ascii="Georgia" w:hAnsi="Georgia"/>
        </w:rPr>
        <w:t xml:space="preserve">I.1.3.b. Exprimer l'intensité </w:t>
      </w:r>
      <m:oMath>
        <m:r>
          <m:rPr>
            <m:sty m:val="i"/>
          </m:rPr>
          <m:t>I</m:t>
        </m:r>
        <m:r>
          <m:rPr>
            <m:sty m:val="p"/>
          </m:rPr>
          <m:t>(</m:t>
        </m:r>
        <m:r>
          <m:rPr>
            <m:sty m:val="i"/>
          </m:rPr>
          <m:t>M</m:t>
        </m:r>
        <m:r>
          <m:rPr>
            <m:sty m:val="p"/>
          </m:rPr>
          <m:t>)</m:t>
        </m:r>
      </m:oMath>
      <w:r>
        <w:rPr>
          <w:rFonts w:eastAsia="Georgia" w:cs="Georgia" w:ascii="Georgia" w:hAnsi="Georgia"/>
        </w:rPr>
        <w:t xml:space="preserve"> sur l'écran d'observation en fonction de la position du point </w:t>
      </w:r>
      <m:oMath>
        <m:r>
          <m:rPr>
            <m:sty m:val="i"/>
          </m:rPr>
          <m:t>M</m:t>
        </m:r>
      </m:oMath>
      <w:r>
        <w:rPr/>
        <w:t xml:space="preserve">.</w:t>
      </w:r>
      <w:r>
        <w:rPr/>
        <w:br w:type="textWrapping"/>
      </w:r>
      <w:r>
        <w:rPr>
          <w:rFonts w:eastAsia="Georgia" w:cs="Georgia" w:ascii="Georgia" w:hAnsi="Georgia"/>
        </w:rPr>
        <w:t xml:space="preserve">I.1.3.c. Calculer l'ordre d'interférence </w:t>
      </w:r>
      <m:oMath>
        <m:sSub>
          <m:sSubPr/>
          <m:e>
            <m:r>
              <m:rPr>
                <m:sty m:val="i"/>
              </m:rPr>
              <m:t>p</m:t>
            </m:r>
          </m:e>
          <m:sub>
            <m:r>
              <m:rPr>
                <m:sty m:val="p"/>
              </m:rPr>
              <m:t>0</m:t>
            </m:r>
          </m:sub>
        </m:sSub>
      </m:oMath>
      <w:r>
        <w:rPr/>
        <w:t xml:space="preserve"> au point </w:t>
      </w:r>
      <m:oMath>
        <m:r>
          <m:rPr>
            <m:sty m:val="i"/>
          </m:rPr>
          <m:t>O</m:t>
        </m:r>
      </m:oMath>
      <w:r>
        <w:rPr/>
        <w:t xml:space="preserve">. Commenter.</w:t>
      </w:r>
      <w:r>
        <w:rPr/>
        <w:br w:type="textWrapping"/>
      </w:r>
      <w:r>
        <w:rPr>
          <w:rFonts w:eastAsia="Georgia" w:cs="Georgia" w:ascii="Georgia" w:hAnsi="Georgia"/>
        </w:rPr>
        <w:t xml:space="preserve">I.1.3.d. Décrire l'allure de la figure d'interférence observée sur l'écran. Déterminer en fonction de </w:t>
      </w:r>
      <m:oMath>
        <m:r>
          <m:rPr>
            <m:sty m:val="i"/>
          </m:rPr>
          <m:t>a</m:t>
        </m:r>
        <m:r>
          <m:rPr>
            <m:sty m:val="p"/>
          </m:rPr>
          <m:t>,</m:t>
        </m:r>
        <m:r>
          <m:rPr>
            <m:sty m:val="i"/>
          </m:rPr>
          <m:t>λ</m:t>
        </m:r>
      </m:oMath>
      <w:r>
        <w:rPr/>
        <w:t xml:space="preserve"> et </w:t>
      </w:r>
      <m:oMath>
        <m:r>
          <m:rPr>
            <m:sty m:val="i"/>
          </m:rPr>
          <m:t>d</m:t>
        </m:r>
      </m:oMath>
      <w:r>
        <w:rPr/>
        <w:t xml:space="preserve"> la distance </w:t>
      </w:r>
      <m:oMath>
        <m:sSub>
          <m:sSubPr/>
          <m:e>
            <m:r>
              <m:rPr>
                <m:sty m:val="i"/>
              </m:rPr>
              <m:t>d</m:t>
            </m:r>
          </m:e>
          <m:sub>
            <m:r>
              <m:rPr>
                <m:sty m:val="i"/>
              </m:rPr>
              <m:t>i</m:t>
            </m:r>
          </m:sub>
        </m:sSub>
      </m:oMath>
      <w:r>
        <w:rPr/>
        <w:t xml:space="preserve"> entre deux franges brillantes (interfrange).</w:t>
      </w:r>
      <w:r>
        <w:rPr/>
        <w:br w:type="textWrapping"/>
      </w:r>
      <w:r>
        <w:rPr>
          <w:rFonts w:eastAsia="Georgia" w:cs="Georgia" w:ascii="Georgia" w:hAnsi="Georgia"/>
        </w:rPr>
        <w:t xml:space="preserve">I.1.3.e. Application numérique : calculer la position du premier maximum d'intensité lumineuse situé en dehors du centre </w:t>
      </w:r>
      <m:oMath>
        <m:r>
          <m:rPr>
            <m:sty m:val="i"/>
          </m:rPr>
          <m:t>O</m:t>
        </m:r>
      </m:oMath>
      <w:r>
        <w:rPr>
          <w:rFonts w:eastAsia="Georgia" w:cs="Georgia" w:ascii="Georgia" w:hAnsi="Georgia"/>
        </w:rPr>
        <w:t xml:space="preserve"> de l'écran.</w:t>
      </w:r>
      <w:r>
        <w:rPr/>
        <w:br w:type="textWrapping"/>
      </w:r>
      <w:r>
        <w:rPr>
          <w:rFonts w:eastAsia="Georgia" w:cs="Georgia" w:ascii="Georgia" w:hAnsi="Georgia"/>
        </w:rPr>
        <w:t xml:space="preserve">I.1.4. On se place maintenant dans le cas où l'axe des deux sources est perpendiculaire au plan de l'écran (figure 2, page 2). Le dispositif interférentiel est toujours éclairé avec la même source et il est réglé de façon à obtenir une figure d'interférence dont les dimensions sont de l'ordre du centimètre avec </w:t>
      </w:r>
      <m:oMath>
        <m:r>
          <m:rPr>
            <m:sty m:val="i"/>
          </m:rPr>
          <m:t>a</m:t>
        </m:r>
        <m:r>
          <m:rPr>
            <m:sty m:val="p"/>
          </m:rPr>
          <m:t>=</m:t>
        </m:r>
        <m:r>
          <m:rPr>
            <m:sty m:val="p"/>
          </m:rPr>
          <m:t>1</m:t>
        </m:r>
        <m:r>
          <m:rPr>
            <m:nor/>
          </m:rPr>
          <m:t xml:space="preserve"> </m:t>
        </m:r>
        <m:r>
          <m:rPr>
            <m:sty m:val="p"/>
          </m:rPr>
          <m:t>mm</m:t>
        </m:r>
      </m:oMath>
      <w:r>
        <w:rPr/>
        <w:t xml:space="preserve"> et </w:t>
      </w:r>
      <m:oMath>
        <m:r>
          <m:rPr>
            <m:sty m:val="i"/>
          </m:rPr>
          <m:t>d</m:t>
        </m:r>
        <m:r>
          <m:rPr>
            <m:sty m:val="p"/>
          </m:rPr>
          <m:t>=</m:t>
        </m:r>
        <m:r>
          <m:rPr>
            <m:sty m:val="p"/>
          </m:rPr>
          <m:t>1</m:t>
        </m:r>
        <m:r>
          <m:rPr>
            <m:nor/>
          </m:rPr>
          <m:t xml:space="preserve"> </m:t>
        </m:r>
        <m:r>
          <m:rPr>
            <m:sty m:val="p"/>
          </m:rPr>
          <m:t>m</m:t>
        </m:r>
      </m:oMath>
      <w:r>
        <w:rPr/>
        <w:t xml:space="preserve">.</w:t>
      </w:r>
      <w:r>
        <w:rPr/>
        <w:br w:type="textWrapping"/>
      </w:r>
      <w:r>
        <w:rPr>
          <w:rFonts w:eastAsia="Georgia" w:cs="Georgia" w:ascii="Georgia" w:hAnsi="Georgia"/>
        </w:rPr>
        <w:t xml:space="preserve">I.1.4.a. En fonction des réglages imposés au dispositif interférentiel, montrer que la différence de marche </w:t>
      </w:r>
      <m:oMath>
        <m:r>
          <m:rPr>
            <m:sty m:val="p"/>
          </m:rPr>
          <m:t>Δ</m:t>
        </m:r>
        <m:r>
          <m:rPr>
            <m:sty m:val="i"/>
          </m:rPr>
          <m:t>L</m:t>
        </m:r>
        <m:r>
          <m:rPr>
            <m:sty m:val="p"/>
          </m:rPr>
          <m:t>(</m:t>
        </m:r>
        <m:r>
          <m:rPr>
            <m:sty m:val="i"/>
          </m:rPr>
          <m:t>M</m:t>
        </m:r>
        <m:r>
          <m:rPr>
            <m:sty m:val="p"/>
          </m:rPr>
          <m:t>)</m:t>
        </m:r>
      </m:oMath>
      <w:r>
        <w:rPr/>
        <w:t xml:space="preserve"> au point </w:t>
      </w:r>
      <m:oMath>
        <m:r>
          <m:rPr>
            <m:sty m:val="i"/>
          </m:rPr>
          <m:t>M</m:t>
        </m:r>
      </m:oMath>
      <w:r>
        <w:rPr/>
        <w:t xml:space="preserve"> s'exprime en fonction de </w:t>
      </w:r>
      <m:oMath>
        <m:r>
          <m:rPr>
            <m:sty m:val="i"/>
          </m:rPr>
          <m:t>a</m:t>
        </m:r>
      </m:oMath>
      <w:r>
        <w:rPr/>
        <w:t xml:space="preserve"> et de l'angle </w:t>
      </w:r>
      <m:oMath>
        <m:r>
          <m:rPr>
            <m:sty m:val="i"/>
          </m:rPr>
          <m:t>i</m:t>
        </m:r>
      </m:oMath>
      <w:r>
        <w:rPr>
          <w:rFonts w:eastAsia="Georgia" w:cs="Georgia" w:ascii="Georgia" w:hAnsi="Georgia"/>
        </w:rPr>
        <w:t xml:space="preserve">, formé entre le segment </w:t>
      </w:r>
      <m:oMath>
        <m:r>
          <m:rPr>
            <m:sty m:val="i"/>
          </m:rPr>
          <m:t>S</m:t>
        </m:r>
        <m:r>
          <m:rPr>
            <m:sty m:val="i"/>
          </m:rPr>
          <m:t>M</m:t>
        </m:r>
      </m:oMath>
      <w:r>
        <w:rPr/>
        <w:t xml:space="preserve"> et l'axe </w:t>
      </w:r>
      <m:oMath>
        <m:r>
          <m:rPr>
            <m:sty m:val="i"/>
          </m:rPr>
          <m:t>O</m:t>
        </m:r>
        <m:r>
          <m:rPr>
            <m:sty m:val="i"/>
          </m:rPr>
          <m:t>x</m:t>
        </m:r>
      </m:oMath>
      <w:r>
        <w:rPr/>
        <w:t xml:space="preserve"> par la relation : </w:t>
      </w:r>
      <m:oMath>
        <m:r>
          <m:rPr>
            <m:sty m:val="p"/>
          </m:rPr>
          <m:t>Δ</m:t>
        </m:r>
        <m:r>
          <m:rPr>
            <m:sty m:val="i"/>
          </m:rPr>
          <m:t>L</m:t>
        </m:r>
        <m:r>
          <m:rPr>
            <m:sty m:val="p"/>
          </m:rPr>
          <m:t>(</m:t>
        </m:r>
        <m:r>
          <m:rPr>
            <m:sty m:val="i"/>
          </m:rPr>
          <m:t>M</m:t>
        </m:r>
        <m:r>
          <m:rPr>
            <m:sty m:val="p"/>
          </m:rPr>
          <m:t>)</m:t>
        </m:r>
        <m:r>
          <m:rPr>
            <m:sty m:val="p"/>
          </m:rPr>
          <m:t>=</m:t>
        </m:r>
        <m:r>
          <m:rPr>
            <m:sty m:val="i"/>
          </m:rPr>
          <m:t>a</m:t>
        </m:r>
        <m:r>
          <m:rPr>
            <m:sty m:val="p"/>
          </m:rPr>
          <m:t>cos</m:t>
        </m:r>
        <m:r>
          <m:rPr>
            <m:sty m:val="p"/>
          </m:rPr>
          <m:t>⁡</m:t>
        </m:r>
        <m:r>
          <m:rPr>
            <m:sty m:val="i"/>
          </m:rPr>
          <m:t>i</m:t>
        </m:r>
      </m:oMath>
      <w:r>
        <w:rPr/>
        <w:t xml:space="preserve">.</w:t>
      </w:r>
      <w:r>
        <w:rPr/>
        <w:br w:type="textWrapping"/>
      </w:r>
      <w:r>
        <w:rPr>
          <w:rFonts w:eastAsia="Georgia" w:cs="Georgia" w:ascii="Georgia" w:hAnsi="Georgia"/>
        </w:rPr>
        <w:t xml:space="preserve">Il sera judicieux d'utiliser l'égalité </w:t>
      </w:r>
      <m:oMath>
        <m:sSub>
          <m:sSubPr/>
          <m:e>
            <m:r>
              <m:rPr>
                <m:sty m:val="i"/>
              </m:rPr>
              <m:t>S</m:t>
            </m:r>
          </m:e>
          <m:sub>
            <m:r>
              <m:rPr>
                <m:sty m:val="p"/>
              </m:rPr>
              <m:t>1</m:t>
            </m:r>
          </m:sub>
        </m:sSub>
        <m:sSup>
          <m:sSupPr/>
          <m:e>
            <m:r>
              <m:rPr>
                <m:sty m:val="i"/>
              </m:rPr>
              <m:t>M</m:t>
            </m:r>
          </m:e>
          <m:sup>
            <m:r>
              <m:rPr>
                <m:sty m:val="p"/>
              </m:rPr>
              <m:t>2</m:t>
            </m:r>
          </m:sup>
        </m:sSup>
        <m:r>
          <m:rPr>
            <m:sty m:val="p"/>
          </m:rPr>
          <m:t>=</m:t>
        </m:r>
        <m:r>
          <m:rPr>
            <m:sty m:val="i"/>
          </m:rPr>
          <m:t>S</m:t>
        </m:r>
        <m:sSup>
          <m:sSupPr/>
          <m:e>
            <m:r>
              <m:rPr>
                <m:sty m:val="i"/>
              </m:rPr>
              <m:t>M</m:t>
            </m:r>
          </m:e>
          <m:sup>
            <m:r>
              <m:rPr>
                <m:sty m:val="p"/>
              </m:rPr>
              <m:t>2</m:t>
            </m:r>
          </m:sup>
        </m:sSup>
        <m:r>
          <m:rPr>
            <m:sty m:val="p"/>
          </m:rPr>
          <m:t>+</m:t>
        </m:r>
        <m:r>
          <m:rPr>
            <m:sty m:val="i"/>
          </m:rPr>
          <m:t>S</m:t>
        </m:r>
        <m:sSubSup>
          <m:sSubSupPr/>
          <m:e>
            <m:r>
              <m:rPr>
                <m:sty m:val="i"/>
              </m:rPr>
              <m:t>S</m:t>
            </m:r>
          </m:e>
          <m:sub>
            <m:r>
              <m:rPr>
                <m:sty m:val="p"/>
              </m:rPr>
              <m:t>1</m:t>
            </m:r>
          </m:sub>
          <m:sup>
            <m:r>
              <m:rPr>
                <m:sty m:val="p"/>
              </m:rPr>
              <m:t>2</m:t>
            </m:r>
          </m:sup>
        </m:sSubSup>
        <m:r>
          <m:rPr>
            <m:sty m:val="p"/>
          </m:rPr>
          <m:t>−</m:t>
        </m:r>
        <m:r>
          <m:rPr>
            <m:sty m:val="p"/>
          </m:rPr>
          <m:t>2</m:t>
        </m:r>
        <m:acc>
          <m:accPr>
            <m:chr m:val="⃗"/>
          </m:accPr>
          <m:e>
            <m:r>
              <m:rPr>
                <m:sty m:val="i"/>
              </m:rPr>
              <m:t>S</m:t>
            </m:r>
            <m:r>
              <m:rPr>
                <m:sty m:val="i"/>
              </m:rPr>
              <m:t>M</m:t>
            </m:r>
          </m:e>
        </m:acc>
        <m:r>
          <m:rPr>
            <m:sty m:val="p"/>
          </m:rPr>
          <m:t>⋅</m:t>
        </m:r>
        <m:acc>
          <m:accPr>
            <m:chr m:val="⃗"/>
          </m:accPr>
          <m:e>
            <m:r>
              <m:rPr>
                <m:sty m:val="i"/>
              </m:rPr>
              <m:t>S</m:t>
            </m:r>
            <m:sSub>
              <m:sSubPr/>
              <m:e>
                <m:r>
                  <m:rPr>
                    <m:sty m:val="i"/>
                  </m:rPr>
                  <m:t>S</m:t>
                </m:r>
              </m:e>
              <m:sub>
                <m:r>
                  <m:rPr>
                    <m:sty m:val="p"/>
                  </m:rPr>
                  <m:t>1</m:t>
                </m:r>
              </m:sub>
            </m:sSub>
          </m:e>
        </m:acc>
      </m:oMath>
      <w:r>
        <w:rPr/>
        <w:t xml:space="preserve">.</w:t>
      </w:r>
      <w:r>
        <w:rPr/>
        <w:br w:type="textWrapping"/>
      </w:r>
      <w:r>
        <w:rPr>
          <w:rFonts w:eastAsia="Georgia" w:cs="Georgia" w:ascii="Georgia" w:hAnsi="Georgia"/>
        </w:rPr>
        <w:t xml:space="preserve">I.1.4.b. D'après les dimensions de la figure d'interférence, l'angle </w:t>
      </w:r>
      <m:oMath>
        <m:r>
          <m:rPr>
            <m:sty m:val="i"/>
          </m:rPr>
          <m:t>i</m:t>
        </m:r>
      </m:oMath>
      <w:r>
        <w:rPr>
          <w:rFonts w:eastAsia="Georgia" w:cs="Georgia" w:ascii="Georgia" w:hAnsi="Georgia"/>
        </w:rPr>
        <w:t xml:space="preserve"> est voisin de 0 et on peut utiliser les développements limités de sinus, cosinus et tangente à l'ordre 2. Exprimer la différence de marche </w:t>
      </w:r>
      <m:oMath>
        <m:r>
          <m:rPr>
            <m:sty m:val="p"/>
          </m:rPr>
          <m:t>Δ</m:t>
        </m:r>
        <m:r>
          <m:rPr>
            <m:sty m:val="i"/>
          </m:rPr>
          <m:t>L</m:t>
        </m:r>
        <m:r>
          <m:rPr>
            <m:sty m:val="p"/>
          </m:rPr>
          <m:t>(</m:t>
        </m:r>
        <m:r>
          <m:rPr>
            <m:sty m:val="i"/>
          </m:rPr>
          <m:t>M</m:t>
        </m:r>
        <m:r>
          <m:rPr>
            <m:sty m:val="p"/>
          </m:rPr>
          <m:t>)</m:t>
        </m:r>
      </m:oMath>
      <w:r>
        <w:rPr/>
        <w:t xml:space="preserve"> au point </w:t>
      </w:r>
      <m:oMath>
        <m:r>
          <m:rPr>
            <m:sty m:val="i"/>
          </m:rPr>
          <m:t>M</m:t>
        </m:r>
      </m:oMath>
      <w:r>
        <w:rPr/>
        <w:t xml:space="preserve"> en fonction de </w:t>
      </w:r>
      <m:oMath>
        <m:r>
          <m:rPr>
            <m:sty m:val="i"/>
          </m:rPr>
          <m:t>d</m:t>
        </m:r>
        <m:r>
          <m:rPr>
            <m:sty m:val="p"/>
          </m:rPr>
          <m:t>,</m:t>
        </m:r>
        <m:r>
          <m:rPr>
            <m:sty m:val="i"/>
          </m:rPr>
          <m:t>a</m:t>
        </m:r>
      </m:oMath>
      <w:r>
        <w:rPr/>
        <w:t xml:space="preserve"> et de la position du point </w:t>
      </w:r>
      <m:oMath>
        <m:r>
          <m:rPr>
            <m:sty m:val="i"/>
          </m:rPr>
          <m:t>M</m:t>
        </m:r>
      </m:oMath>
      <w:r>
        <w:rPr/>
        <w:t xml:space="preserve">.</w:t>
      </w:r>
      <w:r>
        <w:rPr/>
        <w:br w:type="textWrapping"/>
      </w:r>
      <w:r>
        <w:rPr>
          <w:rFonts w:eastAsia="Georgia" w:cs="Georgia" w:ascii="Georgia" w:hAnsi="Georgia"/>
        </w:rPr>
        <w:t xml:space="preserve">I.1.4.c. Donner l'expression de l'intensité </w:t>
      </w:r>
      <m:oMath>
        <m:r>
          <m:rPr>
            <m:sty m:val="i"/>
          </m:rPr>
          <m:t>I</m:t>
        </m:r>
        <m:r>
          <m:rPr>
            <m:sty m:val="p"/>
          </m:rPr>
          <m:t>(</m:t>
        </m:r>
        <m:r>
          <m:rPr>
            <m:sty m:val="i"/>
          </m:rPr>
          <m:t>M</m:t>
        </m:r>
        <m:r>
          <m:rPr>
            <m:sty m:val="p"/>
          </m:rPr>
          <m:t>)</m:t>
        </m:r>
      </m:oMath>
      <w:r>
        <w:rPr>
          <w:rFonts w:eastAsia="Georgia" w:cs="Georgia" w:ascii="Georgia" w:hAnsi="Georgia"/>
        </w:rPr>
        <w:t xml:space="preserve"> sur l'écran d'observation en fonction de la distance </w:t>
      </w:r>
      <m:oMath>
        <m:r>
          <m:rPr>
            <m:sty m:val="i"/>
          </m:rPr>
          <m:t>ρ</m:t>
        </m:r>
        <m:r>
          <m:rPr>
            <m:sty m:val="p"/>
          </m:rPr>
          <m:t>=</m:t>
        </m:r>
        <m:r>
          <m:rPr>
            <m:sty m:val="i"/>
          </m:rPr>
          <m:t>O</m:t>
        </m:r>
        <m:r>
          <m:rPr>
            <m:sty m:val="i"/>
          </m:rPr>
          <m:t>M</m:t>
        </m:r>
      </m:oMath>
      <w:r>
        <w:rPr/>
        <w:t xml:space="preserve">.</w:t>
      </w:r>
      <w:r>
        <w:rPr/>
        <w:br w:type="textWrapping"/>
      </w:r>
      <w:r>
        <w:rPr>
          <w:rFonts w:eastAsia="Georgia" w:cs="Georgia" w:ascii="Georgia" w:hAnsi="Georgia"/>
        </w:rPr>
        <w:t xml:space="preserve">I.1.4.d. Application numérique : calculer l'ordre d'interférence </w:t>
      </w:r>
      <m:oMath>
        <m:sSub>
          <m:sSubPr/>
          <m:e>
            <m:r>
              <m:rPr>
                <m:sty m:val="i"/>
              </m:rPr>
              <m:t>p</m:t>
            </m:r>
          </m:e>
          <m:sub>
            <m:r>
              <m:rPr>
                <m:sty m:val="p"/>
              </m:rPr>
              <m:t>0</m:t>
            </m:r>
          </m:sub>
        </m:sSub>
      </m:oMath>
      <w:r>
        <w:rPr/>
        <w:t xml:space="preserve"> au point </w:t>
      </w:r>
      <m:oMath>
        <m:r>
          <m:rPr>
            <m:sty m:val="i"/>
          </m:rPr>
          <m:t>O</m:t>
        </m:r>
      </m:oMath>
      <w:r>
        <w:rPr/>
        <w:t xml:space="preserve">. Commenter.</w:t>
      </w:r>
      <w:r>
        <w:rPr/>
        <w:br w:type="textWrapping"/>
      </w:r>
      <w:r>
        <w:rPr>
          <w:rFonts w:eastAsia="Georgia" w:cs="Georgia" w:ascii="Georgia" w:hAnsi="Georgia"/>
        </w:rPr>
        <w:t xml:space="preserve">I.1.4.e. Représenter, en la justifiant, l'allure de la figure d'interférence observée sur l'écran.</w:t>
      </w:r>
      <w:r>
        <w:rPr/>
        <w:br w:type="textWrapping"/>
      </w:r>
      <w:r>
        <w:rPr>
          <w:rFonts w:eastAsia="Georgia" w:cs="Georgia" w:ascii="Georgia" w:hAnsi="Georgia"/>
        </w:rPr>
        <w:t xml:space="preserve">I.1.4.f. Evaluer approximativement la position du premier maximum d'intensité lumineuse situé en dehors du centre </w:t>
      </w:r>
      <m:oMath>
        <m:r>
          <m:rPr>
            <m:sty m:val="i"/>
          </m:rPr>
          <m:t>O</m:t>
        </m:r>
      </m:oMath>
      <w:r>
        <w:rPr>
          <w:rFonts w:eastAsia="Georgia" w:cs="Georgia" w:ascii="Georgia" w:hAnsi="Georgia"/>
        </w:rPr>
        <w:t xml:space="preserve"> de l'écran.</w:t>
      </w:r>
      <w:r>
        <w:rPr/>
        <w:br w:type="textWrapping"/>
      </w:r>
      <w:r>
        <w:rPr>
          <w:rFonts w:eastAsia="Georgia" w:cs="Georgia" w:ascii="Georgia" w:hAnsi="Georgia"/>
        </w:rPr>
        <w:t xml:space="preserve">I.1.5 Comment faut-il modifier le système pour observer les figures d'interférences localisées à l'infini?</w:t>
      </w:r>
    </w:p>
    <w:p>
      <w:pPr>
        <w:spacing w:line="271" w:before="330" w:lineRule="auto"/>
      </w:pPr>
      <w:r>
        <w:rPr>
          <w:rFonts w:eastAsia="Georgia" w:cs="Georgia" w:ascii="Georgia" w:hAnsi="Georgia"/>
          <w:b/>
          <w:sz w:val="42"/>
        </w:rPr>
        <w:t xml:space="preserve">I.2. Dispositif interférentiel</w:t>
      </w:r>
    </w:p>
    <w:p>
      <w:pPr>
        <w:spacing w:after="220" w:lineRule="auto"/>
      </w:pPr>
      <w:r>
        <w:rPr>
          <w:rFonts w:eastAsia="Georgia" w:cs="Georgia" w:ascii="Georgia" w:hAnsi="Georgia"/>
        </w:rPr>
        <w:t xml:space="preserve">Le dispositif interférentiel est représenté figure 3. Son principe de fonctionnement est similaire à celui de l'interféromètre de Michelson. Il est composé d'un séparateur de faisceau constitué de deux prismes droits de section rectangle isocèle identiques accolés par leurs bases et de deux miroirs plans </w:t>
      </w:r>
      <m:oMath>
        <m:sSub>
          <m:sSubPr/>
          <m:e>
            <m:r>
              <m:rPr>
                <m:sty m:val="i"/>
              </m:rPr>
              <m:t>M</m:t>
            </m:r>
          </m:e>
          <m:sub>
            <m:r>
              <m:rPr>
                <m:sty m:val="p"/>
              </m:rPr>
              <m:t>1</m:t>
            </m:r>
          </m:sub>
        </m:sSub>
      </m:oMath>
      <w:r>
        <w:rPr/>
        <w:t xml:space="preserve"> et </w:t>
      </w:r>
      <m:oMath>
        <m:sSub>
          <m:sSubPr/>
          <m:e>
            <m:r>
              <m:rPr>
                <m:sty m:val="i"/>
              </m:rPr>
              <m:t>M</m:t>
            </m:r>
          </m:e>
          <m:sub>
            <m:r>
              <m:rPr>
                <m:sty m:val="p"/>
              </m:rPr>
              <m:t>2</m:t>
            </m:r>
          </m:sub>
        </m:sSub>
      </m:oMath>
      <w:r>
        <w:rPr/>
        <w:t xml:space="preserve">, de centre respectif </w:t>
      </w:r>
      <m:oMath>
        <m:sSub>
          <m:sSubPr/>
          <m:e>
            <m:r>
              <m:rPr>
                <m:sty m:val="i"/>
              </m:rPr>
              <m:t>O</m:t>
            </m:r>
          </m:e>
          <m:sub>
            <m:r>
              <m:rPr>
                <m:sty m:val="p"/>
              </m:rPr>
              <m:t>1</m:t>
            </m:r>
          </m:sub>
        </m:sSub>
      </m:oMath>
      <w:r>
        <w:rPr/>
        <w:t xml:space="preserve"> et </w:t>
      </w:r>
      <m:oMath>
        <m:sSub>
          <m:sSubPr/>
          <m:e>
            <m:r>
              <m:rPr>
                <m:sty m:val="i"/>
              </m:rPr>
              <m:t>O</m:t>
            </m:r>
          </m:e>
          <m:sub>
            <m:r>
              <m:rPr>
                <m:sty m:val="p"/>
              </m:rPr>
              <m:t>2</m:t>
            </m:r>
          </m:sub>
        </m:sSub>
      </m:oMath>
      <w:r>
        <w:rPr>
          <w:rFonts w:eastAsia="Georgia" w:cs="Georgia" w:ascii="Georgia" w:hAnsi="Georgia"/>
        </w:rPr>
        <w:t xml:space="preserve">. Il est éclairé par une source ponctuelle </w:t>
      </w:r>
      <m:oMath>
        <m:sSub>
          <m:sSubPr/>
          <m:e>
            <m:r>
              <m:rPr>
                <m:sty m:val="i"/>
              </m:rPr>
              <m:t>S</m:t>
            </m:r>
          </m:e>
          <m:sub>
            <m:r>
              <m:rPr>
                <m:sty m:val="i"/>
              </m:rPr>
              <m:t>L</m:t>
            </m:r>
          </m:sub>
        </m:sSub>
      </m:oMath>
      <w:r>
        <w:rPr>
          <w:rFonts w:eastAsia="Georgia" w:cs="Georgia" w:ascii="Georgia" w:hAnsi="Georgia"/>
        </w:rPr>
        <w:t xml:space="preserve">, obtenue grâce à un faisceau de lumière parallèle monochromatique de longueur d'onde </w:t>
      </w:r>
      <m:oMath>
        <m:r>
          <m:rPr>
            <m:sty m:val="i"/>
          </m:rPr>
          <m:t>λ</m:t>
        </m:r>
        <m:r>
          <m:rPr>
            <m:sty m:val="p"/>
          </m:rPr>
          <m:t>=</m:t>
        </m:r>
        <m:r>
          <m:rPr>
            <m:sty m:val="p"/>
          </m:rPr>
          <m:t>500</m:t>
        </m:r>
        <m:r>
          <m:rPr>
            <m:nor/>
          </m:rPr>
          <m:t xml:space="preserve"> </m:t>
        </m:r>
        <m:r>
          <m:rPr>
            <m:sty m:val="p"/>
          </m:rPr>
          <m:t>nm</m:t>
        </m:r>
      </m:oMath>
      <w:r>
        <w:rPr>
          <w:rFonts w:eastAsia="Georgia" w:cs="Georgia" w:ascii="Georgia" w:hAnsi="Georgia"/>
        </w:rPr>
        <w:t xml:space="preserve"> provenant d'un laser ; le faisceau laser est expansé grâce à une lentille de focale image </w:t>
      </w:r>
      <m:oMath>
        <m:sSup>
          <m:sSupPr/>
          <m:e>
            <m:r>
              <m:rPr>
                <m:sty m:val="i"/>
              </m:rPr>
              <m:t>f</m:t>
            </m:r>
          </m:e>
          <m:sup>
            <m:r>
              <m:rPr>
                <m:sty m:val="i"/>
              </m:rPr>
              <m:t>′</m:t>
            </m:r>
          </m:sup>
        </m:sSup>
        <m:r>
          <m:rPr>
            <m:sty m:val="p"/>
          </m:rPr>
          <m:t>=</m:t>
        </m:r>
        <m:r>
          <m:rPr>
            <m:sty m:val="p"/>
          </m:rPr>
          <m:t>1</m:t>
        </m:r>
        <m:r>
          <m:rPr>
            <m:nor/>
          </m:rPr>
          <m:t xml:space="preserve"> </m:t>
        </m:r>
        <m:r>
          <m:rPr>
            <m:sty m:val="p"/>
          </m:rPr>
          <m:t>cm</m:t>
        </m:r>
      </m:oMath>
      <w:r>
        <w:rPr>
          <w:rFonts w:eastAsia="Georgia" w:cs="Georgia" w:ascii="Georgia" w:hAnsi="Georgia"/>
        </w:rPr>
        <w:t xml:space="preserve"> placée entre le faisceau laser et la face d'entrée du séparateur. Le séparateur de faisceau se comporte comme une lame séparatrice </w:t>
      </w:r>
      <m:oMath>
        <m:sSub>
          <m:sSubPr/>
          <m:e>
            <m:r>
              <m:rPr>
                <m:sty m:val="i"/>
              </m:rPr>
              <m:t>L</m:t>
            </m:r>
          </m:e>
          <m:sub>
            <m:r>
              <m:rPr>
                <m:sty m:val="i"/>
              </m:rPr>
              <m:t>p</m:t>
            </m:r>
          </m:sub>
        </m:sSub>
      </m:oMath>
      <w:r>
        <w:rPr>
          <w:rFonts w:eastAsia="Georgia" w:cs="Georgia" w:ascii="Georgia" w:hAnsi="Georgia"/>
        </w:rPr>
        <w:t xml:space="preserve">, unique, d'épaisseur nulle (face commune aux deux prismes) qui transmet </w:t>
      </w:r>
      <m:oMath>
        <m:r>
          <m:rPr>
            <m:sty m:val="p"/>
          </m:rPr>
          <m:t>50</m:t>
        </m:r>
        <m:r>
          <m:rPr>
            <m:sty m:val="p"/>
          </m:rPr>
          <m:t>%</m:t>
        </m:r>
      </m:oMath>
      <w:r>
        <w:rPr>
          <w:rFonts w:eastAsia="Georgia" w:cs="Georgia" w:ascii="Georgia" w:hAnsi="Georgia"/>
        </w:rPr>
        <w:t xml:space="preserve"> de l'intensité lumineuse, l'autre partie étant réfléchie.</w:t>
      </w:r>
      <w:r>
        <w:rPr/>
        <w:br w:type="textWrapping"/>
      </w:r>
      <w:r>
        <w:rPr/>
        <w:t xml:space="preserve">On note </w:t>
      </w:r>
      <m:oMath>
        <m:r>
          <m:rPr>
            <m:sty m:val="i"/>
          </m:rPr>
          <m:t>ℓ</m:t>
        </m:r>
        <m:r>
          <m:rPr>
            <m:sty m:val="p"/>
          </m:rPr>
          <m:t>=</m:t>
        </m:r>
        <m:sSub>
          <m:sSubPr/>
          <m:e>
            <m:r>
              <m:rPr>
                <m:sty m:val="i"/>
              </m:rPr>
              <m:t>S</m:t>
            </m:r>
          </m:e>
          <m:sub>
            <m:r>
              <m:rPr>
                <m:sty m:val="i"/>
              </m:rPr>
              <m:t>L</m:t>
            </m:r>
          </m:sub>
        </m:sSub>
        <m:sSub>
          <m:sSubPr/>
          <m:e>
            <m:r>
              <m:rPr>
                <m:sty m:val="i"/>
              </m:rPr>
              <m:t>O</m:t>
            </m:r>
          </m:e>
          <m:sub>
            <m:r>
              <m:rPr>
                <m:sty m:val="i"/>
              </m:rPr>
              <m:t>p</m:t>
            </m:r>
          </m:sub>
        </m:sSub>
        <m:r>
          <m:rPr>
            <m:sty m:val="p"/>
          </m:rPr>
          <m:t>=</m:t>
        </m:r>
        <m:r>
          <m:rPr>
            <m:sty m:val="p"/>
          </m:rPr>
          <m:t>10</m:t>
        </m:r>
        <m:r>
          <m:rPr>
            <m:nor/>
          </m:rPr>
          <m:t xml:space="preserve"> </m:t>
        </m:r>
        <m:r>
          <m:rPr>
            <m:sty m:val="p"/>
          </m:rPr>
          <m:t>cm</m:t>
        </m:r>
      </m:oMath>
      <w:r>
        <w:rPr/>
        <w:t xml:space="preserve"> la distance entre la source ponctuelle </w:t>
      </w:r>
      <m:oMath>
        <m:sSub>
          <m:sSubPr/>
          <m:e>
            <m:r>
              <m:rPr>
                <m:sty m:val="i"/>
              </m:rPr>
              <m:t>S</m:t>
            </m:r>
          </m:e>
          <m:sub>
            <m:r>
              <m:rPr>
                <m:sty m:val="i"/>
              </m:rPr>
              <m:t>L</m:t>
            </m:r>
          </m:sub>
        </m:sSub>
      </m:oMath>
      <w:r>
        <w:rPr/>
        <w:t xml:space="preserve"> et le centre </w:t>
      </w:r>
      <m:oMath>
        <m:sSub>
          <m:sSubPr/>
          <m:e>
            <m:r>
              <m:rPr>
                <m:sty m:val="i"/>
              </m:rPr>
              <m:t>O</m:t>
            </m:r>
          </m:e>
          <m:sub>
            <m:r>
              <m:rPr>
                <m:sty m:val="i"/>
              </m:rPr>
              <m:t>p</m:t>
            </m:r>
          </m:sub>
        </m:sSub>
      </m:oMath>
      <w:r>
        <w:rPr>
          <w:rFonts w:eastAsia="Georgia" w:cs="Georgia" w:ascii="Georgia" w:hAnsi="Georgia"/>
        </w:rPr>
        <w:t xml:space="preserve"> de la séparatrice et </w:t>
      </w:r>
      <m:oMath>
        <m:r>
          <m:rPr>
            <m:sty m:val="i"/>
          </m:rPr>
          <m:t>L</m:t>
        </m:r>
        <m:r>
          <m:rPr>
            <m:sty m:val="p"/>
          </m:rPr>
          <m:t>=</m:t>
        </m:r>
        <m:sSub>
          <m:sSubPr/>
          <m:e>
            <m:r>
              <m:rPr>
                <m:sty m:val="i"/>
              </m:rPr>
              <m:t>O</m:t>
            </m:r>
          </m:e>
          <m:sub>
            <m:r>
              <m:rPr>
                <m:sty m:val="i"/>
              </m:rPr>
              <m:t>P</m:t>
            </m:r>
          </m:sub>
        </m:sSub>
        <m:r>
          <m:rPr>
            <m:sty m:val="i"/>
          </m:rPr>
          <m:t>O</m:t>
        </m:r>
        <m:r>
          <m:rPr>
            <m:sty m:val="p"/>
          </m:rPr>
          <m:t>=</m:t>
        </m:r>
        <m:r>
          <m:rPr>
            <m:sty m:val="p"/>
          </m:rPr>
          <m:t>70</m:t>
        </m:r>
        <m:r>
          <m:rPr>
            <m:nor/>
          </m:rPr>
          <m:t xml:space="preserve"> </m:t>
        </m:r>
        <m:r>
          <m:rPr>
            <m:sty m:val="p"/>
          </m:rPr>
          <m:t>cm</m:t>
        </m:r>
      </m:oMath>
      <w:r>
        <w:rPr>
          <w:rFonts w:eastAsia="Georgia" w:cs="Georgia" w:ascii="Georgia" w:hAnsi="Georgia"/>
        </w:rPr>
        <w:t xml:space="preserve"> la distance entre la séparatrice et l'écran ( </w:t>
      </w:r>
      <m:oMath>
        <m:r>
          <m:rPr>
            <m:sty m:val="i"/>
          </m:rPr>
          <m:t>E</m:t>
        </m:r>
      </m:oMath>
      <w:r>
        <w:rPr/>
        <w:t xml:space="preserve"> ).</w:t>
      </w:r>
      <w:r>
        <w:rPr/>
        <w:br w:type="textWrapping"/>
      </w:r>
      <w:r>
        <w:rPr/>
        <w:t xml:space="preserve">Les deux miroirs sont mobiles et peuvent pivoter autour de leurs axes </w:t>
      </w:r>
      <m:oMath>
        <m:sSub>
          <m:sSubPr/>
          <m:e>
            <m:r>
              <m:rPr>
                <m:sty m:val="i"/>
              </m:rPr>
              <m:t>O</m:t>
            </m:r>
          </m:e>
          <m:sub>
            <m:r>
              <m:rPr>
                <m:sty m:val="p"/>
              </m:rPr>
              <m:t>1</m:t>
            </m:r>
          </m:sub>
        </m:sSub>
        <m:r>
          <m:rPr>
            <m:sty m:val="i"/>
          </m:rPr>
          <m:t>y</m:t>
        </m:r>
      </m:oMath>
      <w:r>
        <w:rPr/>
        <w:t xml:space="preserve"> et </w:t>
      </w:r>
      <m:oMath>
        <m:sSub>
          <m:sSubPr/>
          <m:e>
            <m:r>
              <m:rPr>
                <m:sty m:val="i"/>
              </m:rPr>
              <m:t>O</m:t>
            </m:r>
          </m:e>
          <m:sub>
            <m:r>
              <m:rPr>
                <m:sty m:val="p"/>
              </m:rPr>
              <m:t>2</m:t>
            </m:r>
          </m:sub>
        </m:sSub>
        <m:r>
          <m:rPr>
            <m:sty m:val="i"/>
          </m:rPr>
          <m:t>y</m:t>
        </m:r>
      </m:oMath>
      <w:r>
        <w:rPr/>
        <w:t xml:space="preserve">. On note </w:t>
      </w:r>
      <m:oMath>
        <m:sSub>
          <m:sSubPr/>
          <m:e>
            <m:r>
              <m:rPr>
                <m:sty m:val="i"/>
              </m:rPr>
              <m:t>α</m:t>
            </m:r>
          </m:e>
          <m:sub>
            <m:r>
              <m:rPr>
                <m:sty m:val="p"/>
              </m:rPr>
              <m:t>1</m:t>
            </m:r>
          </m:sub>
        </m:sSub>
      </m:oMath>
      <w:r>
        <w:rPr/>
        <w:t xml:space="preserve"> et </w:t>
      </w:r>
      <m:oMath>
        <m:sSub>
          <m:sSubPr/>
          <m:e>
            <m:r>
              <m:rPr>
                <m:sty m:val="i"/>
              </m:rPr>
              <m:t>α</m:t>
            </m:r>
          </m:e>
          <m:sub>
            <m:r>
              <m:rPr>
                <m:sty m:val="p"/>
              </m:rPr>
              <m:t>2</m:t>
            </m:r>
          </m:sub>
        </m:sSub>
      </m:oMath>
      <w:r>
        <w:rPr/>
        <w:t xml:space="preserve"> les angles de rotation de chacun des miroirs, pris respectivement entre ( </w:t>
      </w:r>
      <m:oMath>
        <m:sSub>
          <m:sSubPr/>
          <m:e>
            <m:r>
              <m:rPr>
                <m:sty m:val="i"/>
              </m:rPr>
              <m:t>O</m:t>
            </m:r>
          </m:e>
          <m:sub>
            <m:r>
              <m:rPr>
                <m:sty m:val="p"/>
              </m:rPr>
              <m:t>1</m:t>
            </m:r>
          </m:sub>
        </m:sSub>
        <m:r>
          <m:rPr>
            <m:sty m:val="i"/>
          </m:rPr>
          <m:t>z</m:t>
        </m:r>
      </m:oMath>
      <w:r>
        <w:rPr/>
        <w:t xml:space="preserve"> et </w:t>
      </w:r>
      <m:oMath>
        <m:sSub>
          <m:sSubPr/>
          <m:e>
            <m:r>
              <m:rPr>
                <m:sty m:val="i"/>
              </m:rPr>
              <m:t>M</m:t>
            </m:r>
          </m:e>
          <m:sub>
            <m:r>
              <m:rPr>
                <m:sty m:val="p"/>
              </m:rPr>
              <m:t>1</m:t>
            </m:r>
          </m:sub>
        </m:sSub>
      </m:oMath>
      <w:r>
        <w:rPr/>
        <w:t xml:space="preserve"> ) et ( </w:t>
      </w:r>
      <m:oMath>
        <m:sSub>
          <m:sSubPr/>
          <m:e>
            <m:r>
              <m:rPr>
                <m:sty m:val="i"/>
              </m:rPr>
              <m:t>O</m:t>
            </m:r>
          </m:e>
          <m:sub>
            <m:r>
              <m:rPr>
                <m:sty m:val="p"/>
              </m:rPr>
              <m:t>2</m:t>
            </m:r>
          </m:sub>
        </m:sSub>
        <m:r>
          <m:rPr>
            <m:sty m:val="i"/>
          </m:rPr>
          <m:t>x</m:t>
        </m:r>
      </m:oMath>
      <w:r>
        <w:rPr/>
        <w:t xml:space="preserve"> et </w:t>
      </w:r>
      <m:oMath>
        <m:d>
          <m:dPr>
            <m:begChr m:val=""/>
            <m:endChr m:val=")"/>
            <m:ctrlPr>
              <w:rPr>
                <w:rFonts w:ascii="Cambria Math" w:hAnsi="Cambria Math"/>
              </w:rPr>
            </m:ctrlPr>
          </m:dPr>
          <m:e>
            <m:sSub>
              <m:sSubPr/>
              <m:e>
                <m:r>
                  <m:rPr>
                    <m:sty m:val="i"/>
                  </m:rPr>
                  <m:t>M</m:t>
                </m:r>
              </m:e>
              <m:sub>
                <m:r>
                  <m:rPr>
                    <m:sty m:val="p"/>
                  </m:rPr>
                  <m:t>2</m:t>
                </m:r>
              </m:sub>
            </m:sSub>
          </m:e>
        </m:d>
      </m:oMath>
      <w:r>
        <w:rPr/>
        <w:t xml:space="preserve">.</w:t>
      </w:r>
    </w:p>
    <w:p>
      <w:pPr>
        <w:spacing w:lineRule="auto"/>
        <w:jc w:val="center"/>
      </w:pPr>
      <w:r>
        <w:rPr/>
        <w:drawing>
          <wp:inline distB="0" distL="0" distR="0" distT="0">
            <wp:extent cx="5486400" cy="4373217"/>
            <wp:effectExtent b="0" l="0" r="0" t="0"/>
            <wp:docPr id="3" name="image-401f3319fee1b8a42e229992edd77af868476f07.jpg"/>
            <a:graphic>
              <a:graphicData uri="http://schemas.openxmlformats.org/drawingml/2006/picture">
                <pic:pic>
                  <pic:nvPicPr>
                    <pic:cNvPr id="3" name="image-401f3319fee1b8a42e229992edd77af868476f07.jpg" descr=""/>
                    <pic:cNvPicPr/>
                  </pic:nvPicPr>
                  <pic:blipFill>
                    <a:blip r:embed="rId7" cstate="print"/>
                    <a:srcRect b="0" l="0" r="0" t="0"/>
                    <a:stretch>
                      <a:fillRect/>
                    </a:stretch>
                  </pic:blipFill>
                  <pic:spPr>
                    <a:xfrm>
                      <a:off x="0" y="0"/>
                      <a:ext cx="5486400" cy="4373217"/>
                    </a:xfrm>
                    <a:prstGeom prst="rect"/>
                  </pic:spPr>
                </pic:pic>
              </a:graphicData>
            </a:graphic>
          </wp:inline>
        </w:drawing>
      </w:r>
    </w:p>
    <w:p>
      <w:pPr>
        <w:spacing w:lineRule="auto"/>
      </w:pPr>
      <w:r>
        <w:rPr>
          <w:rFonts w:eastAsia="Georgia" w:cs="Georgia" w:ascii="Georgia" w:hAnsi="Georgia"/>
        </w:rPr>
        <w:t xml:space="preserve">Figure 3 : dispositif interférentiel</w:t>
      </w:r>
    </w:p>
    <w:p>
      <w:pPr>
        <w:spacing w:after="220" w:lineRule="auto"/>
      </w:pPr>
      <w:r>
        <w:rPr>
          <w:rFonts w:eastAsia="Georgia" w:cs="Georgia" w:ascii="Georgia" w:hAnsi="Georgia"/>
        </w:rPr>
        <w:t xml:space="preserve">I.2.1. On se place dans le cas où les deux miroirs </w:t>
      </w:r>
      <m:oMath>
        <m:sSub>
          <m:sSubPr/>
          <m:e>
            <m:r>
              <m:rPr>
                <m:sty m:val="i"/>
              </m:rPr>
              <m:t>M</m:t>
            </m:r>
          </m:e>
          <m:sub>
            <m:r>
              <m:rPr>
                <m:sty m:val="p"/>
              </m:rPr>
              <m:t>1</m:t>
            </m:r>
          </m:sub>
        </m:sSub>
      </m:oMath>
      <w:r>
        <w:rPr/>
        <w:t xml:space="preserve"> et </w:t>
      </w:r>
      <m:oMath>
        <m:sSub>
          <m:sSubPr/>
          <m:e>
            <m:r>
              <m:rPr>
                <m:sty m:val="i"/>
              </m:rPr>
              <m:t>M</m:t>
            </m:r>
          </m:e>
          <m:sub>
            <m:r>
              <m:rPr>
                <m:sty m:val="p"/>
              </m:rPr>
              <m:t>2</m:t>
            </m:r>
          </m:sub>
        </m:sSub>
      </m:oMath>
      <w:r>
        <w:rPr/>
        <w:t xml:space="preserve"> sont orthogonaux ( </w:t>
      </w:r>
      <m:oMath>
        <m:sSub>
          <m:sSubPr/>
          <m:e>
            <m:r>
              <m:rPr>
                <m:sty m:val="i"/>
              </m:rPr>
              <m:t>M</m:t>
            </m:r>
          </m:e>
          <m:sub>
            <m:r>
              <m:rPr>
                <m:sty m:val="p"/>
              </m:rPr>
              <m:t>1</m:t>
            </m:r>
          </m:sub>
        </m:sSub>
      </m:oMath>
      <w:r>
        <w:rPr/>
        <w:t xml:space="preserve"> est dans le plan </w:t>
      </w:r>
      <m:oMath>
        <m:r>
          <m:rPr>
            <m:sty m:val="i"/>
          </m:rPr>
          <m:t>y</m:t>
        </m:r>
        <m:sSub>
          <m:sSubPr/>
          <m:e>
            <m:r>
              <m:rPr>
                <m:sty m:val="i"/>
              </m:rPr>
              <m:t>O</m:t>
            </m:r>
          </m:e>
          <m:sub>
            <m:r>
              <m:rPr>
                <m:sty m:val="p"/>
              </m:rPr>
              <m:t>1</m:t>
            </m:r>
          </m:sub>
        </m:sSub>
        <m:r>
          <m:rPr>
            <m:sty m:val="i"/>
          </m:rPr>
          <m:t>z</m:t>
        </m:r>
      </m:oMath>
      <w:r>
        <w:rPr/>
        <w:t xml:space="preserve"> et </w:t>
      </w:r>
      <m:oMath>
        <m:sSub>
          <m:sSubPr/>
          <m:e>
            <m:r>
              <m:rPr>
                <m:sty m:val="i"/>
              </m:rPr>
              <m:t>M</m:t>
            </m:r>
          </m:e>
          <m:sub>
            <m:r>
              <m:rPr>
                <m:sty m:val="p"/>
              </m:rPr>
              <m:t>2</m:t>
            </m:r>
          </m:sub>
        </m:sSub>
      </m:oMath>
      <w:r>
        <w:rPr/>
        <w:t xml:space="preserve"> dans le plan </w:t>
      </w:r>
      <m:oMath>
        <m:r>
          <m:rPr>
            <m:sty m:val="i"/>
          </m:rPr>
          <m:t>x</m:t>
        </m:r>
        <m:sSub>
          <m:sSubPr/>
          <m:e>
            <m:r>
              <m:rPr>
                <m:sty m:val="i"/>
              </m:rPr>
              <m:t>O</m:t>
            </m:r>
          </m:e>
          <m:sub>
            <m:r>
              <m:rPr>
                <m:sty m:val="p"/>
              </m:rPr>
              <m:t>2</m:t>
            </m:r>
          </m:sub>
        </m:sSub>
        <m:r>
          <m:rPr>
            <m:sty m:val="i"/>
          </m:rPr>
          <m:t>y</m:t>
        </m:r>
      </m:oMath>
      <w:r>
        <w:rPr>
          <w:rFonts w:eastAsia="Georgia" w:cs="Georgia" w:ascii="Georgia" w:hAnsi="Georgia"/>
        </w:rPr>
        <w:t xml:space="preserve"> ). Les positions des miroirs sont données par les distances </w:t>
      </w:r>
      <m:oMath>
        <m:sSub>
          <m:sSubPr/>
          <m:e>
            <m:r>
              <m:rPr>
                <m:sty m:val="i"/>
              </m:rPr>
              <m:t>d</m:t>
            </m:r>
          </m:e>
          <m:sub>
            <m:r>
              <m:rPr>
                <m:sty m:val="p"/>
              </m:rPr>
              <m:t>1</m:t>
            </m:r>
          </m:sub>
        </m:sSub>
        <m:r>
          <m:rPr>
            <m:sty m:val="p"/>
          </m:rPr>
          <m:t>=</m:t>
        </m:r>
        <m:sSub>
          <m:sSubPr/>
          <m:e>
            <m:r>
              <m:rPr>
                <m:sty m:val="i"/>
              </m:rPr>
              <m:t>O</m:t>
            </m:r>
          </m:e>
          <m:sub>
            <m:r>
              <m:rPr>
                <m:sty m:val="i"/>
              </m:rPr>
              <m:t>p</m:t>
            </m:r>
          </m:sub>
        </m:sSub>
        <m:sSub>
          <m:sSubPr/>
          <m:e>
            <m:r>
              <m:rPr>
                <m:sty m:val="i"/>
              </m:rPr>
              <m:t>O</m:t>
            </m:r>
          </m:e>
          <m:sub>
            <m:r>
              <m:rPr>
                <m:sty m:val="p"/>
              </m:rPr>
              <m:t>1</m:t>
            </m:r>
          </m:sub>
        </m:sSub>
      </m:oMath>
      <w:r>
        <w:rPr/>
        <w:t xml:space="preserve"> et </w:t>
      </w:r>
      <m:oMath>
        <m:sSub>
          <m:sSubPr/>
          <m:e>
            <m:r>
              <m:rPr>
                <m:sty m:val="i"/>
              </m:rPr>
              <m:t>d</m:t>
            </m:r>
          </m:e>
          <m:sub>
            <m:r>
              <m:rPr>
                <m:sty m:val="p"/>
              </m:rPr>
              <m:t>2</m:t>
            </m:r>
          </m:sub>
        </m:sSub>
        <m:r>
          <m:rPr>
            <m:sty m:val="p"/>
          </m:rPr>
          <m:t>=</m:t>
        </m:r>
        <m:sSub>
          <m:sSubPr/>
          <m:e>
            <m:r>
              <m:rPr>
                <m:sty m:val="i"/>
              </m:rPr>
              <m:t>O</m:t>
            </m:r>
          </m:e>
          <m:sub>
            <m:r>
              <m:rPr>
                <m:sty m:val="i"/>
              </m:rPr>
              <m:t>p</m:t>
            </m:r>
          </m:sub>
        </m:sSub>
        <m:sSub>
          <m:sSubPr/>
          <m:e>
            <m:r>
              <m:rPr>
                <m:sty m:val="i"/>
              </m:rPr>
              <m:t>O</m:t>
            </m:r>
          </m:e>
          <m:sub>
            <m:r>
              <m:rPr>
                <m:sty m:val="p"/>
              </m:rPr>
              <m:t>2</m:t>
            </m:r>
          </m:sub>
        </m:sSub>
      </m:oMath>
      <w:r>
        <w:rPr/>
        <w:t xml:space="preserve"> avec </w:t>
      </w:r>
      <m:oMath>
        <m:sSub>
          <m:sSubPr/>
          <m:e>
            <m:r>
              <m:rPr>
                <m:sty m:val="i"/>
              </m:rPr>
              <m:t>d</m:t>
            </m:r>
          </m:e>
          <m:sub>
            <m:r>
              <m:rPr>
                <m:sty m:val="p"/>
              </m:rPr>
              <m:t>2</m:t>
            </m:r>
          </m:sub>
        </m:sSub>
        <m:r>
          <m:rPr>
            <m:sty m:val="p"/>
          </m:rPr>
          <m:t>≥</m:t>
        </m:r>
        <m:sSub>
          <m:sSubPr/>
          <m:e>
            <m:r>
              <m:rPr>
                <m:sty m:val="i"/>
              </m:rPr>
              <m:t>d</m:t>
            </m:r>
          </m:e>
          <m:sub>
            <m:r>
              <m:rPr>
                <m:sty m:val="p"/>
              </m:rPr>
              <m:t>1</m:t>
            </m:r>
          </m:sub>
        </m:sSub>
      </m:oMath>
      <w:r>
        <w:rPr/>
        <w:t xml:space="preserve">.</w:t>
      </w:r>
      <w:r>
        <w:rPr/>
        <w:br w:type="textWrapping"/>
      </w:r>
      <w:r>
        <w:rPr>
          <w:rFonts w:eastAsia="Georgia" w:cs="Georgia" w:ascii="Georgia" w:hAnsi="Georgia"/>
        </w:rPr>
        <w:t xml:space="preserve">I.2.1.a. En vous aidant d'un schéma clair, déterminer les coordonnées dans le repère </w:t>
      </w:r>
      <m:oMath>
        <m:r>
          <m:rPr>
            <m:sty m:val="p"/>
          </m:rPr>
          <m:t>(</m:t>
        </m:r>
        <m:r>
          <m:rPr>
            <m:sty m:val="i"/>
          </m:rPr>
          <m:t>O</m:t>
        </m:r>
        <m:r>
          <m:rPr>
            <m:sty m:val="p"/>
          </m:rPr>
          <m:t>,</m:t>
        </m:r>
        <m:r>
          <m:rPr>
            <m:sty m:val="i"/>
          </m:rPr>
          <m:t>x</m:t>
        </m:r>
        <m:r>
          <m:rPr>
            <m:sty m:val="i"/>
          </m:rPr>
          <m:t>y</m:t>
        </m:r>
        <m:r>
          <m:rPr>
            <m:sty m:val="i"/>
          </m:rPr>
          <m:t>z</m:t>
        </m:r>
        <m:r>
          <m:rPr>
            <m:sty m:val="p"/>
          </m:rPr>
          <m:t>)</m:t>
        </m:r>
      </m:oMath>
      <w:r>
        <w:rPr/>
        <w:t xml:space="preserve"> des sources secondaires </w:t>
      </w:r>
      <m:oMath>
        <m:sSub>
          <m:sSubPr/>
          <m:e>
            <m:r>
              <m:rPr>
                <m:sty m:val="i"/>
              </m:rPr>
              <m:t>S</m:t>
            </m:r>
          </m:e>
          <m:sub>
            <m:r>
              <m:rPr>
                <m:sty m:val="p"/>
              </m:rPr>
              <m:t>1</m:t>
            </m:r>
          </m:sub>
        </m:sSub>
      </m:oMath>
      <w:r>
        <w:rPr/>
        <w:t xml:space="preserve"> et </w:t>
      </w:r>
      <m:oMath>
        <m:sSub>
          <m:sSubPr/>
          <m:e>
            <m:r>
              <m:rPr>
                <m:sty m:val="i"/>
              </m:rPr>
              <m:t>S</m:t>
            </m:r>
          </m:e>
          <m:sub>
            <m:r>
              <m:rPr>
                <m:sty m:val="p"/>
              </m:rPr>
              <m:t>2</m:t>
            </m:r>
          </m:sub>
        </m:sSub>
      </m:oMath>
      <w:r>
        <w:rPr>
          <w:rFonts w:eastAsia="Georgia" w:cs="Georgia" w:ascii="Georgia" w:hAnsi="Georgia"/>
        </w:rPr>
        <w:t xml:space="preserve"> créées par l'interféromètre en fonction de </w:t>
      </w:r>
      <m:oMath>
        <m:r>
          <m:rPr>
            <m:sty m:val="i"/>
          </m:rPr>
          <m:t>ℓ</m:t>
        </m:r>
        <m:r>
          <m:rPr>
            <m:sty m:val="p"/>
          </m:rPr>
          <m:t>,</m:t>
        </m:r>
        <m:r>
          <m:rPr>
            <m:sty m:val="i"/>
          </m:rPr>
          <m:t>L</m:t>
        </m:r>
        <m:r>
          <m:rPr>
            <m:sty m:val="p"/>
          </m:rPr>
          <m:t>,</m:t>
        </m:r>
        <m:sSub>
          <m:sSubPr/>
          <m:e>
            <m:r>
              <m:rPr>
                <m:sty m:val="i"/>
              </m:rPr>
              <m:t>d</m:t>
            </m:r>
          </m:e>
          <m:sub>
            <m:r>
              <m:rPr>
                <m:sty m:val="p"/>
              </m:rPr>
              <m:t>1</m:t>
            </m:r>
          </m:sub>
        </m:sSub>
      </m:oMath>
      <w:r>
        <w:rPr/>
        <w:t xml:space="preserve"> et </w:t>
      </w:r>
      <m:oMath>
        <m:sSub>
          <m:sSubPr/>
          <m:e>
            <m:r>
              <m:rPr>
                <m:sty m:val="i"/>
              </m:rPr>
              <m:t>d</m:t>
            </m:r>
          </m:e>
          <m:sub>
            <m:r>
              <m:rPr>
                <m:sty m:val="p"/>
              </m:rPr>
              <m:t>2</m:t>
            </m:r>
          </m:sub>
        </m:sSub>
        <m:r>
          <m:rPr>
            <m:sty m:val="p"/>
          </m:rPr>
          <m:t>.</m:t>
        </m:r>
        <m:sSub>
          <m:sSubPr/>
          <m:e>
            <m:r>
              <m:rPr>
                <m:sty m:val="i"/>
              </m:rPr>
              <m:t>S</m:t>
            </m:r>
          </m:e>
          <m:sub>
            <m:r>
              <m:rPr>
                <m:sty m:val="p"/>
              </m:rPr>
              <m:t>1</m:t>
            </m:r>
          </m:sub>
        </m:sSub>
      </m:oMath>
      <w:r>
        <w:rPr/>
        <w:t xml:space="preserve"> est l'image de la source </w:t>
      </w:r>
      <m:oMath>
        <m:sSub>
          <m:sSubPr/>
          <m:e>
            <m:r>
              <m:rPr>
                <m:sty m:val="i"/>
              </m:rPr>
              <m:t>S</m:t>
            </m:r>
          </m:e>
          <m:sub>
            <m:r>
              <m:rPr>
                <m:sty m:val="i"/>
              </m:rPr>
              <m:t>L</m:t>
            </m:r>
          </m:sub>
        </m:sSub>
      </m:oMath>
      <w:r>
        <w:rPr>
          <w:rFonts w:eastAsia="Georgia" w:cs="Georgia" w:ascii="Georgia" w:hAnsi="Georgia"/>
        </w:rPr>
        <w:t xml:space="preserve"> issue des réflexions sur </w:t>
      </w:r>
      <m:oMath>
        <m:sSub>
          <m:sSubPr/>
          <m:e>
            <m:r>
              <m:rPr>
                <m:sty m:val="i"/>
              </m:rPr>
              <m:t>L</m:t>
            </m:r>
          </m:e>
          <m:sub>
            <m:r>
              <m:rPr>
                <m:sty m:val="i"/>
              </m:rPr>
              <m:t>p</m:t>
            </m:r>
          </m:sub>
        </m:sSub>
      </m:oMath>
      <w:r>
        <w:rPr/>
        <w:t xml:space="preserve"> et </w:t>
      </w:r>
      <m:oMath>
        <m:sSub>
          <m:sSubPr/>
          <m:e>
            <m:r>
              <m:rPr>
                <m:sty m:val="i"/>
              </m:rPr>
              <m:t>M</m:t>
            </m:r>
          </m:e>
          <m:sub>
            <m:r>
              <m:rPr>
                <m:sty m:val="p"/>
              </m:rPr>
              <m:t>1</m:t>
            </m:r>
          </m:sub>
        </m:sSub>
        <m:r>
          <m:rPr>
            <m:sty m:val="p"/>
          </m:rPr>
          <m:t>;</m:t>
        </m:r>
        <m:sSub>
          <m:sSubPr/>
          <m:e>
            <m:r>
              <m:rPr>
                <m:sty m:val="i"/>
              </m:rPr>
              <m:t>S</m:t>
            </m:r>
          </m:e>
          <m:sub>
            <m:r>
              <m:rPr>
                <m:sty m:val="p"/>
              </m:rPr>
              <m:t>2</m:t>
            </m:r>
          </m:sub>
        </m:sSub>
      </m:oMath>
      <w:r>
        <w:rPr/>
        <w:t xml:space="preserve"> est l'image de </w:t>
      </w:r>
      <m:oMath>
        <m:sSub>
          <m:sSubPr/>
          <m:e>
            <m:r>
              <m:rPr>
                <m:sty m:val="i"/>
              </m:rPr>
              <m:t>S</m:t>
            </m:r>
          </m:e>
          <m:sub>
            <m:r>
              <m:rPr>
                <m:sty m:val="i"/>
              </m:rPr>
              <m:t>L</m:t>
            </m:r>
          </m:sub>
        </m:sSub>
      </m:oMath>
      <w:r>
        <w:rPr>
          <w:rFonts w:eastAsia="Georgia" w:cs="Georgia" w:ascii="Georgia" w:hAnsi="Georgia"/>
        </w:rPr>
        <w:t xml:space="preserve"> issue des réflexions sur </w:t>
      </w:r>
      <m:oMath>
        <m:sSub>
          <m:sSubPr/>
          <m:e>
            <m:r>
              <m:rPr>
                <m:sty m:val="i"/>
              </m:rPr>
              <m:t>M</m:t>
            </m:r>
          </m:e>
          <m:sub>
            <m:r>
              <m:rPr>
                <m:sty m:val="p"/>
              </m:rPr>
              <m:t>2</m:t>
            </m:r>
          </m:sub>
        </m:sSub>
      </m:oMath>
      <w:r>
        <w:rPr/>
        <w:t xml:space="preserve"> et </w:t>
      </w:r>
      <m:oMath>
        <m:sSub>
          <m:sSubPr/>
          <m:e>
            <m:r>
              <m:rPr>
                <m:sty m:val="i"/>
              </m:rPr>
              <m:t>L</m:t>
            </m:r>
          </m:e>
          <m:sub>
            <m:r>
              <m:rPr>
                <m:sty m:val="i"/>
              </m:rPr>
              <m:t>p</m:t>
            </m:r>
          </m:sub>
        </m:sSub>
      </m:oMath>
      <w:r>
        <w:rPr/>
        <w:t xml:space="preserve">.</w:t>
      </w:r>
      <w:r>
        <w:rPr/>
        <w:br w:type="textWrapping"/>
      </w:r>
      <w:r>
        <w:rPr>
          <w:rFonts w:eastAsia="Georgia" w:cs="Georgia" w:ascii="Georgia" w:hAnsi="Georgia"/>
        </w:rPr>
        <w:t xml:space="preserve">I.2.1.b. En déduire la distance </w:t>
      </w:r>
      <m:oMath>
        <m:r>
          <m:rPr>
            <m:sty m:val="i"/>
          </m:rPr>
          <m:t>a</m:t>
        </m:r>
      </m:oMath>
      <w:r>
        <w:rPr>
          <w:rFonts w:eastAsia="Georgia" w:cs="Georgia" w:ascii="Georgia" w:hAnsi="Georgia"/>
        </w:rPr>
        <w:t xml:space="preserve"> qui sépare les sources </w:t>
      </w:r>
      <m:oMath>
        <m:sSub>
          <m:sSubPr/>
          <m:e>
            <m:r>
              <m:rPr>
                <m:sty m:val="i"/>
              </m:rPr>
              <m:t>S</m:t>
            </m:r>
          </m:e>
          <m:sub>
            <m:r>
              <m:rPr>
                <m:sty m:val="p"/>
              </m:rPr>
              <m:t>1</m:t>
            </m:r>
          </m:sub>
        </m:sSub>
      </m:oMath>
      <w:r>
        <w:rPr/>
        <w:t xml:space="preserve"> et </w:t>
      </w:r>
      <m:oMath>
        <m:sSub>
          <m:sSubPr/>
          <m:e>
            <m:r>
              <m:rPr>
                <m:sty m:val="i"/>
              </m:rPr>
              <m:t>S</m:t>
            </m:r>
          </m:e>
          <m:sub>
            <m:r>
              <m:rPr>
                <m:sty m:val="p"/>
              </m:rPr>
              <m:t>2</m:t>
            </m:r>
          </m:sub>
        </m:sSub>
      </m:oMath>
      <w:r>
        <w:rPr/>
        <w:t xml:space="preserve"> et la distance </w:t>
      </w:r>
      <m:oMath>
        <m:r>
          <m:rPr>
            <m:sty m:val="i"/>
          </m:rPr>
          <m:t>d</m:t>
        </m:r>
      </m:oMath>
      <w:r>
        <w:rPr/>
        <w:t xml:space="preserve"> de leur milieu </w:t>
      </w:r>
      <m:oMath>
        <m:r>
          <m:rPr>
            <m:sty m:val="i"/>
          </m:rPr>
          <m:t>S</m:t>
        </m:r>
      </m:oMath>
      <w:r>
        <w:rPr>
          <w:rFonts w:eastAsia="Georgia" w:cs="Georgia" w:ascii="Georgia" w:hAnsi="Georgia"/>
        </w:rPr>
        <w:t xml:space="preserve"> à l'écran en fonction de </w:t>
      </w:r>
      <m:oMath>
        <m:r>
          <m:rPr>
            <m:sty m:val="i"/>
          </m:rPr>
          <m:t>ℓ</m:t>
        </m:r>
        <m:r>
          <m:rPr>
            <m:sty m:val="p"/>
          </m:rPr>
          <m:t>,</m:t>
        </m:r>
        <m:r>
          <m:rPr>
            <m:sty m:val="i"/>
          </m:rPr>
          <m:t>L</m:t>
        </m:r>
        <m:r>
          <m:rPr>
            <m:sty m:val="p"/>
          </m:rPr>
          <m:t>,</m:t>
        </m:r>
        <m:sSub>
          <m:sSubPr/>
          <m:e>
            <m:r>
              <m:rPr>
                <m:sty m:val="i"/>
              </m:rPr>
              <m:t>d</m:t>
            </m:r>
          </m:e>
          <m:sub>
            <m:r>
              <m:rPr>
                <m:sty m:val="p"/>
              </m:rPr>
              <m:t>1</m:t>
            </m:r>
          </m:sub>
        </m:sSub>
      </m:oMath>
      <w:r>
        <w:rPr/>
        <w:t xml:space="preserve"> et </w:t>
      </w:r>
      <m:oMath>
        <m:sSub>
          <m:sSubPr/>
          <m:e>
            <m:r>
              <m:rPr>
                <m:sty m:val="i"/>
              </m:rPr>
              <m:t>d</m:t>
            </m:r>
          </m:e>
          <m:sub>
            <m:r>
              <m:rPr>
                <m:sty m:val="p"/>
              </m:rPr>
              <m:t>2</m:t>
            </m:r>
          </m:sub>
        </m:sSub>
      </m:oMath>
      <w:r>
        <w:rPr/>
        <w:t xml:space="preserve">.</w:t>
      </w:r>
      <w:r>
        <w:rPr/>
        <w:br w:type="textWrapping"/>
      </w:r>
      <w:r>
        <w:rPr/>
        <w:t xml:space="preserve">I.2.1.c. Le miroir </w:t>
      </w:r>
      <m:oMath>
        <m:sSub>
          <m:sSubPr/>
          <m:e>
            <m:r>
              <m:rPr>
                <m:sty m:val="i"/>
              </m:rPr>
              <m:t>M</m:t>
            </m:r>
          </m:e>
          <m:sub>
            <m:r>
              <m:rPr>
                <m:sty m:val="p"/>
              </m:rPr>
              <m:t>1</m:t>
            </m:r>
          </m:sub>
        </m:sSub>
      </m:oMath>
      <w:r>
        <w:rPr>
          <w:rFonts w:eastAsia="Georgia" w:cs="Georgia" w:ascii="Georgia" w:hAnsi="Georgia"/>
        </w:rPr>
        <w:t xml:space="preserve"> réglé à </w:t>
      </w:r>
      <m:oMath>
        <m:sSub>
          <m:sSubPr/>
          <m:e>
            <m:r>
              <m:rPr>
                <m:sty m:val="i"/>
              </m:rPr>
              <m:t>d</m:t>
            </m:r>
          </m:e>
          <m:sub>
            <m:r>
              <m:rPr>
                <m:sty m:val="p"/>
              </m:rPr>
              <m:t>1</m:t>
            </m:r>
          </m:sub>
        </m:sSub>
        <m:r>
          <m:rPr>
            <m:sty m:val="p"/>
          </m:rPr>
          <m:t>=</m:t>
        </m:r>
        <m:r>
          <m:rPr>
            <m:sty m:val="i"/>
          </m:rPr>
          <m:t>ℓ</m:t>
        </m:r>
      </m:oMath>
      <w:r>
        <w:rPr/>
        <w:t xml:space="preserve"> restant fixe, le miroir </w:t>
      </w:r>
      <m:oMath>
        <m:sSub>
          <m:sSubPr/>
          <m:e>
            <m:r>
              <m:rPr>
                <m:sty m:val="i"/>
              </m:rPr>
              <m:t>M</m:t>
            </m:r>
          </m:e>
          <m:sub>
            <m:r>
              <m:rPr>
                <m:sty m:val="p"/>
              </m:rPr>
              <m:t>2</m:t>
            </m:r>
          </m:sub>
        </m:sSub>
      </m:oMath>
      <w:r>
        <w:rPr>
          <w:rFonts w:eastAsia="Georgia" w:cs="Georgia" w:ascii="Georgia" w:hAnsi="Georgia"/>
        </w:rPr>
        <w:t xml:space="preserve"> est translaté de façon à obtenir un éclairement uniforme de l'écran. Donner dans ces conditions la valeur de </w:t>
      </w:r>
      <m:oMath>
        <m:r>
          <m:rPr>
            <m:sty m:val="i"/>
          </m:rPr>
          <m:t>a</m:t>
        </m:r>
      </m:oMath>
      <w:r>
        <w:rPr/>
        <w:t xml:space="preserve">.</w:t>
      </w:r>
      <w:r>
        <w:rPr/>
        <w:br w:type="textWrapping"/>
      </w:r>
      <w:r>
        <w:rPr>
          <w:rFonts w:eastAsia="Georgia" w:cs="Georgia" w:ascii="Georgia" w:hAnsi="Georgia"/>
        </w:rPr>
        <w:t xml:space="preserve">I.2.2. A partir de la position précédente, le miroir </w:t>
      </w:r>
      <m:oMath>
        <m:sSub>
          <m:sSubPr/>
          <m:e>
            <m:r>
              <m:rPr>
                <m:sty m:val="i"/>
              </m:rPr>
              <m:t>M</m:t>
            </m:r>
          </m:e>
          <m:sub>
            <m:r>
              <m:rPr>
                <m:sty m:val="p"/>
              </m:rPr>
              <m:t>2</m:t>
            </m:r>
          </m:sub>
        </m:sSub>
      </m:oMath>
      <w:r>
        <w:rPr>
          <w:rFonts w:eastAsia="Georgia" w:cs="Georgia" w:ascii="Georgia" w:hAnsi="Georgia"/>
        </w:rPr>
        <w:t xml:space="preserve"> est déplacé parallèlement à l'axe </w:t>
      </w:r>
      <m:oMath>
        <m:r>
          <m:rPr>
            <m:sty m:val="i"/>
          </m:rPr>
          <m:t>O</m:t>
        </m:r>
        <m:r>
          <m:rPr>
            <m:sty m:val="i"/>
          </m:rPr>
          <m:t>z</m:t>
        </m:r>
      </m:oMath>
      <w:r>
        <w:rPr/>
        <w:t xml:space="preserve"> d'une distance </w:t>
      </w:r>
      <m:oMath>
        <m:r>
          <m:rPr>
            <m:sty m:val="i"/>
          </m:rPr>
          <m:t>e</m:t>
        </m:r>
      </m:oMath>
      <w:r>
        <w:rPr/>
        <w:t xml:space="preserve">, telle que </w:t>
      </w:r>
      <m:oMath>
        <m:sSub>
          <m:sSubPr/>
          <m:e>
            <m:r>
              <m:rPr>
                <m:sty m:val="i"/>
              </m:rPr>
              <m:t>d</m:t>
            </m:r>
          </m:e>
          <m:sub>
            <m:r>
              <m:rPr>
                <m:sty m:val="p"/>
              </m:rPr>
              <m:t>2</m:t>
            </m:r>
          </m:sub>
        </m:sSub>
        <m:r>
          <m:rPr>
            <m:sty m:val="p"/>
          </m:rPr>
          <m:t>−</m:t>
        </m:r>
        <m:sSub>
          <m:sSubPr/>
          <m:e>
            <m:r>
              <m:rPr>
                <m:sty m:val="i"/>
              </m:rPr>
              <m:t>d</m:t>
            </m:r>
          </m:e>
          <m:sub>
            <m:r>
              <m:rPr>
                <m:sty m:val="p"/>
              </m:rPr>
              <m:t>1</m:t>
            </m:r>
          </m:sub>
        </m:sSub>
        <m:r>
          <m:rPr>
            <m:sty m:val="p"/>
          </m:rPr>
          <m:t>=</m:t>
        </m:r>
        <m:r>
          <m:rPr>
            <m:sty m:val="i"/>
          </m:rPr>
          <m:t>e</m:t>
        </m:r>
        <m:r>
          <m:rPr>
            <m:sty m:val="p"/>
          </m:rPr>
          <m:t>&gt;</m:t>
        </m:r>
        <m:r>
          <m:rPr>
            <m:sty m:val="p"/>
          </m:rPr>
          <m:t>0</m:t>
        </m:r>
      </m:oMath>
      <w:r>
        <w:rPr/>
        <w:t xml:space="preserve"> avec </w:t>
      </w:r>
      <m:oMath>
        <m:r>
          <m:rPr>
            <m:sty m:val="i"/>
          </m:rPr>
          <m:t>e</m:t>
        </m:r>
        <m:r>
          <m:rPr>
            <m:sty m:val="p"/>
          </m:rPr>
          <m:t>≪</m:t>
        </m:r>
        <m:sSub>
          <m:sSubPr/>
          <m:e>
            <m:r>
              <m:rPr>
                <m:sty m:val="i"/>
              </m:rPr>
              <m:t>d</m:t>
            </m:r>
          </m:e>
          <m:sub>
            <m:r>
              <m:rPr>
                <m:sty m:val="p"/>
              </m:rPr>
              <m:t>1</m:t>
            </m:r>
          </m:sub>
        </m:sSub>
      </m:oMath>
      <w:r>
        <w:rPr/>
        <w:t xml:space="preserve"> et </w:t>
      </w:r>
      <m:oMath>
        <m:r>
          <m:rPr>
            <m:sty m:val="i"/>
          </m:rPr>
          <m:t>e</m:t>
        </m:r>
        <m:r>
          <m:rPr>
            <m:sty m:val="p"/>
          </m:rPr>
          <m:t>≪</m:t>
        </m:r>
        <m:sSub>
          <m:sSubPr/>
          <m:e>
            <m:r>
              <m:rPr>
                <m:sty m:val="i"/>
              </m:rPr>
              <m:t>d</m:t>
            </m:r>
          </m:e>
          <m:sub>
            <m:r>
              <m:rPr>
                <m:sty m:val="p"/>
              </m:rPr>
              <m:t>2</m:t>
            </m:r>
          </m:sub>
        </m:sSub>
      </m:oMath>
      <w:r>
        <w:rPr/>
        <w:t xml:space="preserve">.</w:t>
      </w:r>
      <w:r>
        <w:rPr/>
        <w:br w:type="textWrapping"/>
      </w:r>
      <w:r>
        <w:rPr>
          <w:rFonts w:eastAsia="Georgia" w:cs="Georgia" w:ascii="Georgia" w:hAnsi="Georgia"/>
        </w:rPr>
        <w:t xml:space="preserve">I.2.2.a. Décrire la figure d'interférence observée sur l'écran.</w:t>
      </w:r>
      <w:r>
        <w:rPr/>
        <w:br w:type="textWrapping"/>
      </w:r>
      <w:r>
        <w:rPr>
          <w:rFonts w:eastAsia="Georgia" w:cs="Georgia" w:ascii="Georgia" w:hAnsi="Georgia"/>
        </w:rPr>
        <w:t xml:space="preserve">I.2.2.b. Le centre de la figure d'interférence est brillant. La première frange brillante, hors de l'axe, est située à 20 mm du centre de la figure. Calculer, à partir des résultats obtenus dans la partie I.1, la distance </w:t>
      </w:r>
      <m:oMath>
        <m:r>
          <m:rPr>
            <m:sty m:val="i"/>
          </m:rPr>
          <m:t>e</m:t>
        </m:r>
      </m:oMath>
      <w:r>
        <w:rPr/>
        <w:t xml:space="preserve">.</w:t>
      </w:r>
      <w:r>
        <w:rPr/>
        <w:br w:type="textWrapping"/>
      </w:r>
      <w:r>
        <w:rPr>
          <w:rFonts w:eastAsia="Georgia" w:cs="Georgia" w:ascii="Georgia" w:hAnsi="Georgia"/>
        </w:rPr>
        <w:t xml:space="preserve">I.2.2.c. Calculer l'ordre d'interférence au centre de la figure d'interférence.</w:t>
      </w:r>
      <w:r>
        <w:rPr/>
        <w:br w:type="textWrapping"/>
      </w:r>
      <w:r>
        <w:rPr>
          <w:rFonts w:eastAsia="Georgia" w:cs="Georgia" w:ascii="Georgia" w:hAnsi="Georgia"/>
        </w:rPr>
        <w:t xml:space="preserve">I.2.3. A partir de la position des miroirs obtenus question I.2.1.c, on fait subir à chaque miroir une très faible rotation, dans le même sens et du même angle </w:t>
      </w:r>
      <m:oMath>
        <m:r>
          <m:rPr>
            <m:sty m:val="i"/>
          </m:rPr>
          <m:t>α</m:t>
        </m:r>
        <m:d>
          <m:dPr>
            <m:begChr m:val="("/>
            <m:endChr m:val=")"/>
            <m:ctrlPr>
              <w:rPr>
                <w:rFonts w:ascii="Cambria Math" w:hAnsi="Cambria Math"/>
              </w:rPr>
            </m:ctrlPr>
          </m:dPr>
          <m:e>
            <m:sSub>
              <m:sSubPr/>
              <m:e>
                <m:r>
                  <m:rPr>
                    <m:sty m:val="i"/>
                  </m:rPr>
                  <m:t>α</m:t>
                </m:r>
              </m:e>
              <m:sub>
                <m:r>
                  <m:rPr>
                    <m:sty m:val="p"/>
                  </m:rPr>
                  <m:t>1</m:t>
                </m:r>
              </m:sub>
            </m:sSub>
            <m:r>
              <m:rPr>
                <m:sty m:val="p"/>
              </m:rPr>
              <m:t>=</m:t>
            </m:r>
            <m:sSub>
              <m:sSubPr/>
              <m:e>
                <m:r>
                  <m:rPr>
                    <m:sty m:val="i"/>
                  </m:rPr>
                  <m:t>α</m:t>
                </m:r>
              </m:e>
              <m:sub>
                <m:r>
                  <m:rPr>
                    <m:sty m:val="p"/>
                  </m:rPr>
                  <m:t>2</m:t>
                </m:r>
              </m:sub>
            </m:sSub>
            <m:r>
              <m:rPr>
                <m:sty m:val="p"/>
              </m:rPr>
              <m:t>=</m:t>
            </m:r>
            <m:r>
              <m:rPr>
                <m:sty m:val="i"/>
              </m:rPr>
              <m:t>α</m:t>
            </m:r>
          </m:e>
        </m:d>
      </m:oMath>
      <w:r>
        <w:rPr/>
        <w:t xml:space="preserve">.</w:t>
      </w:r>
      <w:r>
        <w:rPr/>
        <w:br w:type="textWrapping"/>
      </w:r>
      <w:r>
        <w:rPr>
          <w:rFonts w:eastAsia="Georgia" w:cs="Georgia" w:ascii="Georgia" w:hAnsi="Georgia"/>
        </w:rPr>
        <w:t xml:space="preserve">I.2.3.a. Montrer, en vous aidant d'un schéma, que les sources secondaires </w:t>
      </w:r>
      <m:oMath>
        <m:sSub>
          <m:sSubPr/>
          <m:e>
            <m:r>
              <m:rPr>
                <m:sty m:val="i"/>
              </m:rPr>
              <m:t>S</m:t>
            </m:r>
          </m:e>
          <m:sub>
            <m:r>
              <m:rPr>
                <m:sty m:val="p"/>
              </m:rPr>
              <m:t>1</m:t>
            </m:r>
          </m:sub>
        </m:sSub>
      </m:oMath>
      <w:r>
        <w:rPr/>
        <w:t xml:space="preserve"> et </w:t>
      </w:r>
      <m:oMath>
        <m:sSub>
          <m:sSubPr/>
          <m:e>
            <m:r>
              <m:rPr>
                <m:sty m:val="i"/>
              </m:rPr>
              <m:t>S</m:t>
            </m:r>
          </m:e>
          <m:sub>
            <m:r>
              <m:rPr>
                <m:sty m:val="p"/>
              </m:rPr>
              <m:t>2</m:t>
            </m:r>
          </m:sub>
        </m:sSub>
      </m:oMath>
      <w:r>
        <w:rPr>
          <w:rFonts w:eastAsia="Georgia" w:cs="Georgia" w:ascii="Georgia" w:hAnsi="Georgia"/>
        </w:rPr>
        <w:t xml:space="preserve"> créées par l'interféromètre sont situées sur un axe parallèle à </w:t>
      </w:r>
      <m:oMath>
        <m:r>
          <m:rPr>
            <m:sty m:val="i"/>
          </m:rPr>
          <m:t>O</m:t>
        </m:r>
        <m:r>
          <m:rPr>
            <m:sty m:val="i"/>
          </m:rPr>
          <m:t>z</m:t>
        </m:r>
      </m:oMath>
      <w:r>
        <w:rPr/>
        <w:t xml:space="preserve">, le milieu </w:t>
      </w:r>
      <m:oMath>
        <m:r>
          <m:rPr>
            <m:sty m:val="i"/>
          </m:rPr>
          <m:t>S</m:t>
        </m:r>
      </m:oMath>
      <w:r>
        <w:rPr/>
        <w:t xml:space="preserve"> de </w:t>
      </w:r>
      <m:oMath>
        <m:sSub>
          <m:sSubPr/>
          <m:e>
            <m:r>
              <m:rPr>
                <m:sty m:val="i"/>
              </m:rPr>
              <m:t>S</m:t>
            </m:r>
          </m:e>
          <m:sub>
            <m:r>
              <m:rPr>
                <m:sty m:val="p"/>
              </m:rPr>
              <m:t>1</m:t>
            </m:r>
          </m:sub>
        </m:sSub>
        <m:sSub>
          <m:sSubPr/>
          <m:e>
            <m:r>
              <m:rPr>
                <m:sty m:val="i"/>
              </m:rPr>
              <m:t>S</m:t>
            </m:r>
          </m:e>
          <m:sub>
            <m:r>
              <m:rPr>
                <m:sty m:val="p"/>
              </m:rPr>
              <m:t>2</m:t>
            </m:r>
          </m:sub>
        </m:sSub>
      </m:oMath>
      <w:r>
        <w:rPr>
          <w:rFonts w:eastAsia="Georgia" w:cs="Georgia" w:ascii="Georgia" w:hAnsi="Georgia"/>
        </w:rPr>
        <w:t xml:space="preserve"> étant sur l'axe </w:t>
      </w:r>
      <m:oMath>
        <m:r>
          <m:rPr>
            <m:sty m:val="i"/>
          </m:rPr>
          <m:t>O</m:t>
        </m:r>
        <m:r>
          <m:rPr>
            <m:sty m:val="i"/>
          </m:rPr>
          <m:t>x</m:t>
        </m:r>
      </m:oMath>
      <w:r>
        <w:rPr/>
        <w:t xml:space="preserve">.</w:t>
      </w:r>
      <w:r>
        <w:rPr/>
        <w:br w:type="textWrapping"/>
      </w:r>
      <w:r>
        <w:rPr>
          <w:rFonts w:eastAsia="Georgia" w:cs="Georgia" w:ascii="Georgia" w:hAnsi="Georgia"/>
        </w:rPr>
        <w:t xml:space="preserve">I.2.3.b. Déterminer la distance </w:t>
      </w:r>
      <m:oMath>
        <m:r>
          <m:rPr>
            <m:sty m:val="i"/>
          </m:rPr>
          <m:t>a</m:t>
        </m:r>
      </m:oMath>
      <w:r>
        <w:rPr/>
        <w:t xml:space="preserve"> entre les deux sources et la distance </w:t>
      </w:r>
      <m:oMath>
        <m:r>
          <m:rPr>
            <m:sty m:val="i"/>
          </m:rPr>
          <m:t>d</m:t>
        </m:r>
      </m:oMath>
      <w:r>
        <w:rPr>
          <w:rFonts w:eastAsia="Georgia" w:cs="Georgia" w:ascii="Georgia" w:hAnsi="Georgia"/>
        </w:rPr>
        <w:t xml:space="preserve"> du milieu des sources à l'écran en fonction de </w:t>
      </w:r>
      <m:oMath>
        <m:r>
          <m:rPr>
            <m:sty m:val="i"/>
          </m:rPr>
          <m:t>α</m:t>
        </m:r>
        <m:r>
          <m:rPr>
            <m:sty m:val="p"/>
          </m:rPr>
          <m:t>,</m:t>
        </m:r>
        <m:r>
          <m:rPr>
            <m:sty m:val="i"/>
          </m:rPr>
          <m:t>ℓ</m:t>
        </m:r>
      </m:oMath>
      <w:r>
        <w:rPr/>
        <w:t xml:space="preserve"> et </w:t>
      </w:r>
      <m:oMath>
        <m:sSub>
          <m:sSubPr/>
          <m:e>
            <m:r>
              <m:rPr>
                <m:sty m:val="i"/>
              </m:rPr>
              <m:t>d</m:t>
            </m:r>
          </m:e>
          <m:sub>
            <m:r>
              <m:rPr>
                <m:sty m:val="p"/>
              </m:rPr>
              <m:t>1</m:t>
            </m:r>
          </m:sub>
        </m:sSub>
      </m:oMath>
      <w:r>
        <w:rPr/>
        <w:t xml:space="preserve"> ou </w:t>
      </w:r>
      <m:oMath>
        <m:sSub>
          <m:sSubPr/>
          <m:e>
            <m:r>
              <m:rPr>
                <m:sty m:val="i"/>
              </m:rPr>
              <m:t>d</m:t>
            </m:r>
          </m:e>
          <m:sub>
            <m:r>
              <m:rPr>
                <m:sty m:val="p"/>
              </m:rPr>
              <m:t>2</m:t>
            </m:r>
          </m:sub>
        </m:sSub>
      </m:oMath>
      <w:r>
        <w:rPr/>
        <w:t xml:space="preserve">.</w:t>
      </w:r>
      <w:r>
        <w:rPr/>
        <w:br w:type="textWrapping"/>
      </w:r>
      <w:r>
        <w:rPr>
          <w:rFonts w:eastAsia="Georgia" w:cs="Georgia" w:ascii="Georgia" w:hAnsi="Georgia"/>
        </w:rPr>
        <w:t xml:space="preserve">I.2.3.c. Décrire la figure d'interférence observée sur l'écran.</w:t>
      </w:r>
      <w:r>
        <w:rPr/>
        <w:br w:type="textWrapping"/>
      </w:r>
      <w:r>
        <w:rPr>
          <w:rFonts w:eastAsia="Georgia" w:cs="Georgia" w:ascii="Georgia" w:hAnsi="Georgia"/>
        </w:rPr>
        <w:t xml:space="preserve">I.2.3.d. La distance entre deux franges brillantes consécutives est égale à </w:t>
      </w:r>
      <m:oMath>
        <m:sSub>
          <m:sSubPr/>
          <m:e>
            <m:r>
              <m:rPr>
                <m:sty m:val="i"/>
              </m:rPr>
              <m:t>d</m:t>
            </m:r>
          </m:e>
          <m:sub>
            <m:r>
              <m:rPr>
                <m:sty m:val="i"/>
              </m:rPr>
              <m:t>i</m:t>
            </m:r>
          </m:sub>
        </m:sSub>
        <m:r>
          <m:rPr>
            <m:sty m:val="p"/>
          </m:rPr>
          <m:t>=</m:t>
        </m:r>
        <m:r>
          <m:rPr>
            <m:sty m:val="p"/>
          </m:rPr>
          <m:t>5</m:t>
        </m:r>
        <m:r>
          <m:rPr>
            <m:nor/>
          </m:rPr>
          <m:t xml:space="preserve"> </m:t>
        </m:r>
        <m:r>
          <m:rPr>
            <m:sty m:val="p"/>
          </m:rPr>
          <m:t>mm</m:t>
        </m:r>
      </m:oMath>
      <w:r>
        <w:rPr>
          <w:rFonts w:eastAsia="Georgia" w:cs="Georgia" w:ascii="Georgia" w:hAnsi="Georgia"/>
        </w:rPr>
        <w:t xml:space="preserve">. Calculer, à partir des résultats obtenus dans la partie I.1, l'angle </w:t>
      </w:r>
      <m:oMath>
        <m:r>
          <m:rPr>
            <m:sty m:val="i"/>
          </m:rPr>
          <m:t>α</m:t>
        </m:r>
      </m:oMath>
      <w:r>
        <w:rPr/>
        <w:t xml:space="preserve"> en radians.</w:t>
      </w:r>
      <w:r>
        <w:rPr/>
        <w:br w:type="textWrapping"/>
      </w:r>
      <w:r>
        <w:rPr/>
        <w:t xml:space="preserve">I.2.3.e. Comment varie la distance entre les franges si on augmente l'angle </w:t>
      </w:r>
      <m:oMath>
        <m:r>
          <m:rPr>
            <m:sty m:val="i"/>
          </m:rPr>
          <m:t>α</m:t>
        </m:r>
      </m:oMath>
      <w:r>
        <w:rPr/>
        <w:t xml:space="preserve"> ?</w:t>
      </w:r>
    </w:p>
    <w:p>
      <w:pPr>
        <w:spacing w:line="271" w:before="330" w:lineRule="auto"/>
      </w:pPr>
      <w:r>
        <w:rPr>
          <w:b/>
          <w:sz w:val="42"/>
        </w:rPr>
        <w:t xml:space="preserve">I.3. Mesure du rayon de courbure d'un miroir</w:t>
      </w:r>
    </w:p>
    <w:p>
      <w:pPr>
        <w:spacing w:after="220" w:lineRule="auto"/>
      </w:pPr>
      <w:r>
        <w:rPr>
          <w:rFonts w:eastAsia="Georgia" w:cs="Georgia" w:ascii="Georgia" w:hAnsi="Georgia"/>
        </w:rPr>
        <w:t xml:space="preserve">L'interféromètre de la question précédente est initialement réglé en plaçant les deux miroirs orthogonalement et à la même distance de la séparatrice ( </w:t>
      </w:r>
      <m:oMath>
        <m:sSub>
          <m:sSubPr/>
          <m:e>
            <m:r>
              <m:rPr>
                <m:sty m:val="i"/>
              </m:rPr>
              <m:t>d</m:t>
            </m:r>
          </m:e>
          <m:sub>
            <m:r>
              <m:rPr>
                <m:sty m:val="p"/>
              </m:rPr>
              <m:t>1</m:t>
            </m:r>
          </m:sub>
        </m:sSub>
        <m:r>
          <m:rPr>
            <m:sty m:val="p"/>
          </m:rPr>
          <m:t>=</m:t>
        </m:r>
        <m:sSub>
          <m:sSubPr/>
          <m:e>
            <m:r>
              <m:rPr>
                <m:sty m:val="i"/>
              </m:rPr>
              <m:t>d</m:t>
            </m:r>
          </m:e>
          <m:sub>
            <m:r>
              <m:rPr>
                <m:sty m:val="p"/>
              </m:rPr>
              <m:t>2</m:t>
            </m:r>
          </m:sub>
        </m:sSub>
        <m:r>
          <m:rPr>
            <m:sty m:val="p"/>
          </m:rPr>
          <m:t>=</m:t>
        </m:r>
        <m:r>
          <m:rPr>
            <m:sty m:val="i"/>
          </m:rPr>
          <m:t>ℓ</m:t>
        </m:r>
      </m:oMath>
      <w:r>
        <w:rPr/>
        <w:t xml:space="preserve"> ). Le miroir </w:t>
      </w:r>
      <m:oMath>
        <m:sSub>
          <m:sSubPr/>
          <m:e>
            <m:r>
              <m:rPr>
                <m:sty m:val="i"/>
              </m:rPr>
              <m:t>M</m:t>
            </m:r>
          </m:e>
          <m:sub>
            <m:r>
              <m:rPr>
                <m:sty m:val="p"/>
              </m:rPr>
              <m:t>1</m:t>
            </m:r>
          </m:sub>
        </m:sSub>
      </m:oMath>
      <w:r>
        <w:rPr>
          <w:rFonts w:eastAsia="Georgia" w:cs="Georgia" w:ascii="Georgia" w:hAnsi="Georgia"/>
        </w:rPr>
        <w:t xml:space="preserve"> est un miroir de référence parfaitement plan. Le miroir </w:t>
      </w:r>
      <m:oMath>
        <m:sSub>
          <m:sSubPr/>
          <m:e>
            <m:r>
              <m:rPr>
                <m:sty m:val="i"/>
              </m:rPr>
              <m:t>M</m:t>
            </m:r>
          </m:e>
          <m:sub>
            <m:r>
              <m:rPr>
                <m:sty m:val="p"/>
              </m:rPr>
              <m:t>2</m:t>
            </m:r>
          </m:sub>
        </m:sSub>
      </m:oMath>
      <w:r>
        <w:rPr>
          <w:rFonts w:eastAsia="Georgia" w:cs="Georgia" w:ascii="Georgia" w:hAnsi="Georgia"/>
        </w:rPr>
        <w:t xml:space="preserve"> est alors remplacé par un miroir sphérique convexe </w:t>
      </w:r>
      <m:oMath>
        <m:sSup>
          <m:sSupPr/>
          <m:e>
            <m:r>
              <m:rPr>
                <m:sty m:val="i"/>
              </m:rPr>
              <m:t>M</m:t>
            </m:r>
          </m:e>
          <m:sup>
            <m:r>
              <m:rPr>
                <m:sty m:val="i"/>
              </m:rPr>
              <m:t>′</m:t>
            </m:r>
          </m:sup>
        </m:sSup>
        <m:sSub>
          <m:sSubPr/>
          <m:e>
            <m:r>
              <m:t xml:space="preserve"> </m:t>
            </m:r>
          </m:e>
          <m:sub>
            <m:r>
              <m:rPr>
                <m:sty m:val="p"/>
              </m:rPr>
              <m:t>2</m:t>
            </m:r>
          </m:sub>
        </m:sSub>
      </m:oMath>
      <w:r>
        <w:rPr>
          <w:rFonts w:eastAsia="Georgia" w:cs="Georgia" w:ascii="Georgia" w:hAnsi="Georgia"/>
        </w:rPr>
        <w:t xml:space="preserve">, dont le sommet est positionné en </w:t>
      </w:r>
      <m:oMath>
        <m:sSub>
          <m:sSubPr/>
          <m:e>
            <m:r>
              <m:rPr>
                <m:sty m:val="i"/>
              </m:rPr>
              <m:t>O</m:t>
            </m:r>
          </m:e>
          <m:sub>
            <m:r>
              <m:rPr>
                <m:sty m:val="p"/>
              </m:rPr>
              <m:t>2</m:t>
            </m:r>
          </m:sub>
        </m:sSub>
      </m:oMath>
      <w:r>
        <w:rPr/>
        <w:t xml:space="preserve"> et de centre </w:t>
      </w:r>
      <m:oMath>
        <m:sSub>
          <m:sSubPr/>
          <m:e>
            <m:r>
              <m:rPr>
                <m:sty m:val="i"/>
              </m:rPr>
              <m:t>C</m:t>
            </m:r>
          </m:e>
          <m:sub>
            <m:r>
              <m:rPr>
                <m:sty m:val="p"/>
              </m:rPr>
              <m:t>2</m:t>
            </m:r>
          </m:sub>
        </m:sSub>
      </m:oMath>
      <w:r>
        <w:rPr/>
        <w:t xml:space="preserve"> (figure 4). L'axe </w:t>
      </w:r>
      <m:oMath>
        <m:sSub>
          <m:sSubPr/>
          <m:e>
            <m:r>
              <m:rPr>
                <m:sty m:val="i"/>
              </m:rPr>
              <m:t>O</m:t>
            </m:r>
          </m:e>
          <m:sub>
            <m:r>
              <m:rPr>
                <m:sty m:val="i"/>
              </m:rPr>
              <m:t>p</m:t>
            </m:r>
          </m:sub>
        </m:sSub>
        <m:r>
          <m:rPr>
            <m:sty m:val="i"/>
          </m:rPr>
          <m:t>z</m:t>
        </m:r>
      </m:oMath>
      <w:r>
        <w:rPr/>
        <w:t xml:space="preserve"> est l'axe optique du miroir </w:t>
      </w:r>
      <m:oMath>
        <m:sSup>
          <m:sSupPr/>
          <m:e>
            <m:r>
              <m:rPr>
                <m:sty m:val="i"/>
              </m:rPr>
              <m:t>M</m:t>
            </m:r>
          </m:e>
          <m:sup>
            <m:r>
              <m:rPr>
                <m:sty m:val="i"/>
              </m:rPr>
              <m:t>′</m:t>
            </m:r>
          </m:sup>
        </m:sSup>
        <m:sSub>
          <m:sSubPr/>
          <m:e>
            <m:r>
              <m:t xml:space="preserve"> </m:t>
            </m:r>
          </m:e>
          <m:sub>
            <m:r>
              <m:rPr>
                <m:sty m:val="p"/>
              </m:rPr>
              <m:t>2</m:t>
            </m:r>
          </m:sub>
        </m:sSub>
      </m:oMath>
      <w:r>
        <w:rPr/>
        <w:t xml:space="preserve"> et </w:t>
      </w:r>
      <m:oMath>
        <m:sSub>
          <m:sSubPr/>
          <m:e>
            <m:r>
              <m:rPr>
                <m:sty m:val="i"/>
              </m:rPr>
              <m:t>R</m:t>
            </m:r>
          </m:e>
          <m:sub>
            <m:r>
              <m:rPr>
                <m:sty m:val="p"/>
              </m:rPr>
              <m:t>2</m:t>
            </m:r>
          </m:sub>
        </m:sSub>
        <m:r>
          <m:rPr>
            <m:sty m:val="p"/>
          </m:rPr>
          <m:t>=</m:t>
        </m:r>
        <m:bar>
          <m:barPr>
            <m:pos m:val="top"/>
          </m:barPr>
          <m:e>
            <m:sSub>
              <m:sSubPr/>
              <m:e>
                <m:r>
                  <m:rPr>
                    <m:sty m:val="i"/>
                  </m:rPr>
                  <m:t>O</m:t>
                </m:r>
              </m:e>
              <m:sub>
                <m:r>
                  <m:rPr>
                    <m:sty m:val="p"/>
                  </m:rPr>
                  <m:t>2</m:t>
                </m:r>
              </m:sub>
            </m:sSub>
            <m:sSub>
              <m:sSubPr/>
              <m:e>
                <m:r>
                  <m:rPr>
                    <m:sty m:val="i"/>
                  </m:rPr>
                  <m:t>C</m:t>
                </m:r>
              </m:e>
              <m:sub>
                <m:r>
                  <m:rPr>
                    <m:sty m:val="p"/>
                  </m:rPr>
                  <m:t>2</m:t>
                </m:r>
              </m:sub>
            </m:sSub>
          </m:e>
        </m:bar>
      </m:oMath>
      <w:r>
        <w:rPr/>
        <w:t xml:space="preserve"> son rayon.</w:t>
      </w:r>
    </w:p>
    <w:p>
      <w:pPr>
        <w:spacing w:lineRule="auto"/>
        <w:jc w:val="center"/>
      </w:pPr>
      <w:r>
        <w:rPr/>
        <w:drawing>
          <wp:inline distB="0" distL="0" distR="0" distT="0">
            <wp:extent cx="5486400" cy="4371517"/>
            <wp:effectExtent b="0" l="0" r="0" t="0"/>
            <wp:docPr id="4" name="image-c864d2b55e08dc9f99f1f43c16b6da3d1ede6eb2.jpg"/>
            <a:graphic>
              <a:graphicData uri="http://schemas.openxmlformats.org/drawingml/2006/picture">
                <pic:pic>
                  <pic:nvPicPr>
                    <pic:cNvPr id="4" name="image-c864d2b55e08dc9f99f1f43c16b6da3d1ede6eb2.jpg" descr=""/>
                    <pic:cNvPicPr/>
                  </pic:nvPicPr>
                  <pic:blipFill>
                    <a:blip r:embed="rId8" cstate="print"/>
                    <a:srcRect b="0" l="0" r="0" t="0"/>
                    <a:stretch>
                      <a:fillRect/>
                    </a:stretch>
                  </pic:blipFill>
                  <pic:spPr>
                    <a:xfrm>
                      <a:off x="0" y="0"/>
                      <a:ext cx="5486400" cy="4371517"/>
                    </a:xfrm>
                    <a:prstGeom prst="rect"/>
                  </pic:spPr>
                </pic:pic>
              </a:graphicData>
            </a:graphic>
          </wp:inline>
        </w:drawing>
      </w:r>
    </w:p>
    <w:p>
      <w:pPr>
        <w:spacing w:lineRule="auto"/>
      </w:pPr>
      <w:r>
        <w:rPr/>
        <w:t xml:space="preserve">Figure 4 : mesure du rayon de courbure d'un miroir</w:t>
      </w:r>
    </w:p>
    <w:p>
      <w:pPr>
        <w:spacing w:after="220" w:lineRule="auto"/>
      </w:pPr>
      <w:r>
        <w:rPr>
          <w:rFonts w:eastAsia="Georgia" w:cs="Georgia" w:ascii="Georgia" w:hAnsi="Georgia"/>
        </w:rPr>
        <w:t xml:space="preserve">I.3.1. Déterminer la position </w:t>
      </w:r>
      <m:oMath>
        <m:bar>
          <m:barPr>
            <m:pos m:val="top"/>
          </m:barPr>
          <m:e>
            <m:sSub>
              <m:sSubPr/>
              <m:e>
                <m:r>
                  <m:rPr>
                    <m:sty m:val="i"/>
                  </m:rPr>
                  <m:t>O</m:t>
                </m:r>
              </m:e>
              <m:sub>
                <m:r>
                  <m:rPr>
                    <m:sty m:val="p"/>
                  </m:rPr>
                  <m:t>2</m:t>
                </m:r>
              </m:sub>
            </m:sSub>
            <m:sSubSup>
              <m:sSubSupPr/>
              <m:e>
                <m:r>
                  <m:rPr>
                    <m:sty m:val="i"/>
                  </m:rPr>
                  <m:t>S</m:t>
                </m:r>
              </m:e>
              <m:sub>
                <m:r>
                  <m:rPr>
                    <m:sty m:val="i"/>
                  </m:rPr>
                  <m:t>L</m:t>
                </m:r>
              </m:sub>
              <m:sup>
                <m:r>
                  <m:rPr>
                    <m:sty m:val="i"/>
                  </m:rPr>
                  <m:t>′</m:t>
                </m:r>
              </m:sup>
            </m:sSubSup>
          </m:e>
        </m:bar>
      </m:oMath>
      <w:r>
        <w:rPr/>
        <w:t xml:space="preserve"> de </w:t>
      </w:r>
      <m:oMath>
        <m:sSubSup>
          <m:sSubSupPr/>
          <m:e>
            <m:r>
              <m:rPr>
                <m:sty m:val="i"/>
              </m:rPr>
              <m:t>S</m:t>
            </m:r>
          </m:e>
          <m:sub>
            <m:r>
              <m:rPr>
                <m:sty m:val="i"/>
              </m:rPr>
              <m:t>L</m:t>
            </m:r>
          </m:sub>
          <m:sup>
            <m:r>
              <m:rPr>
                <m:sty m:val="i"/>
              </m:rPr>
              <m:t>′</m:t>
            </m:r>
          </m:sup>
        </m:sSubSup>
      </m:oMath>
      <w:r>
        <w:rPr/>
        <w:t xml:space="preserve">, image de </w:t>
      </w:r>
      <m:oMath>
        <m:sSub>
          <m:sSubPr/>
          <m:e>
            <m:r>
              <m:rPr>
                <m:sty m:val="i"/>
              </m:rPr>
              <m:t>S</m:t>
            </m:r>
          </m:e>
          <m:sub>
            <m:r>
              <m:rPr>
                <m:sty m:val="i"/>
              </m:rPr>
              <m:t>L</m:t>
            </m:r>
          </m:sub>
        </m:sSub>
      </m:oMath>
      <w:r>
        <w:rPr/>
        <w:t xml:space="preserve"> par </w:t>
      </w:r>
      <m:oMath>
        <m:sSup>
          <m:sSupPr/>
          <m:e>
            <m:r>
              <m:rPr>
                <m:sty m:val="i"/>
              </m:rPr>
              <m:t>M</m:t>
            </m:r>
          </m:e>
          <m:sup>
            <m:r>
              <m:rPr>
                <m:sty m:val="i"/>
              </m:rPr>
              <m:t>′</m:t>
            </m:r>
          </m:sup>
        </m:sSup>
        <m:sSub>
          <m:sSubPr/>
          <m:e>
            <m:r>
              <m:t xml:space="preserve"> </m:t>
            </m:r>
          </m:e>
          <m:sub>
            <m:r>
              <m:rPr>
                <m:sty m:val="p"/>
              </m:rPr>
              <m:t>2</m:t>
            </m:r>
          </m:sub>
        </m:sSub>
      </m:oMath>
      <w:r>
        <w:rPr>
          <w:rFonts w:eastAsia="Georgia" w:cs="Georgia" w:ascii="Georgia" w:hAnsi="Georgia"/>
        </w:rPr>
        <w:t xml:space="preserve"> en l'absence du séparateur de faisceau en fonction de </w:t>
      </w:r>
      <m:oMath>
        <m:sSub>
          <m:sSubPr/>
          <m:e>
            <m:r>
              <m:rPr>
                <m:sty m:val="i"/>
              </m:rPr>
              <m:t>R</m:t>
            </m:r>
          </m:e>
          <m:sub>
            <m:r>
              <m:rPr>
                <m:sty m:val="p"/>
              </m:rPr>
              <m:t>2</m:t>
            </m:r>
          </m:sub>
        </m:sSub>
      </m:oMath>
      <w:r>
        <w:rPr/>
        <w:t xml:space="preserve"> et </w:t>
      </w:r>
      <m:oMath>
        <m:r>
          <m:rPr>
            <m:sty m:val="i"/>
          </m:rPr>
          <m:t>ℓ</m:t>
        </m:r>
      </m:oMath>
      <w:r>
        <w:rPr/>
        <w:t xml:space="preserve">.</w:t>
      </w:r>
      <w:r>
        <w:rPr/>
        <w:br w:type="textWrapping"/>
      </w:r>
      <w:r>
        <w:rPr>
          <w:rFonts w:eastAsia="Georgia" w:cs="Georgia" w:ascii="Georgia" w:hAnsi="Georgia"/>
        </w:rPr>
        <w:t xml:space="preserve">I.3.2. Déterminer les coordonnées dans le repère ( </w:t>
      </w:r>
      <m:oMath>
        <m:r>
          <m:rPr>
            <m:sty m:val="i"/>
          </m:rPr>
          <m:t>O</m:t>
        </m:r>
        <m:r>
          <m:rPr>
            <m:sty m:val="p"/>
          </m:rPr>
          <m:t>,</m:t>
        </m:r>
        <m:r>
          <m:rPr>
            <m:sty m:val="i"/>
          </m:rPr>
          <m:t>x</m:t>
        </m:r>
        <m:r>
          <m:rPr>
            <m:sty m:val="i"/>
          </m:rPr>
          <m:t>y</m:t>
        </m:r>
        <m:r>
          <m:rPr>
            <m:sty m:val="i"/>
          </m:rPr>
          <m:t>z</m:t>
        </m:r>
      </m:oMath>
      <w:r>
        <w:rPr/>
        <w:t xml:space="preserve"> ) des sources secondaires </w:t>
      </w:r>
      <m:oMath>
        <m:sSub>
          <m:sSubPr/>
          <m:e>
            <m:r>
              <m:rPr>
                <m:sty m:val="i"/>
              </m:rPr>
              <m:t>S</m:t>
            </m:r>
          </m:e>
          <m:sub>
            <m:r>
              <m:rPr>
                <m:sty m:val="p"/>
              </m:rPr>
              <m:t>1</m:t>
            </m:r>
          </m:sub>
        </m:sSub>
      </m:oMath>
      <w:r>
        <w:rPr/>
        <w:t xml:space="preserve"> et </w:t>
      </w:r>
      <m:oMath>
        <m:sSub>
          <m:sSubPr/>
          <m:e>
            <m:r>
              <m:rPr>
                <m:sty m:val="i"/>
              </m:rPr>
              <m:t>S</m:t>
            </m:r>
          </m:e>
          <m:sub>
            <m:r>
              <m:rPr>
                <m:sty m:val="p"/>
              </m:rPr>
              <m:t>2</m:t>
            </m:r>
          </m:sub>
        </m:sSub>
      </m:oMath>
      <w:r>
        <w:rPr>
          <w:rFonts w:eastAsia="Georgia" w:cs="Georgia" w:ascii="Georgia" w:hAnsi="Georgia"/>
        </w:rPr>
        <w:t xml:space="preserve"> créées par l'interféromètre en fonction de </w:t>
      </w:r>
      <m:oMath>
        <m:r>
          <m:rPr>
            <m:sty m:val="i"/>
          </m:rPr>
          <m:t>ℓ</m:t>
        </m:r>
        <m:r>
          <m:rPr>
            <m:sty m:val="p"/>
          </m:rPr>
          <m:t>,</m:t>
        </m:r>
        <m:r>
          <m:rPr>
            <m:sty m:val="i"/>
          </m:rPr>
          <m:t>L</m:t>
        </m:r>
      </m:oMath>
      <w:r>
        <w:rPr/>
        <w:t xml:space="preserve"> et </w:t>
      </w:r>
      <m:oMath>
        <m:sSub>
          <m:sSubPr/>
          <m:e>
            <m:r>
              <m:rPr>
                <m:sty m:val="i"/>
              </m:rPr>
              <m:t>R</m:t>
            </m:r>
          </m:e>
          <m:sub>
            <m:r>
              <m:rPr>
                <m:sty m:val="p"/>
              </m:rPr>
              <m:t>2</m:t>
            </m:r>
          </m:sub>
        </m:sSub>
      </m:oMath>
      <w:r>
        <w:rPr/>
        <w:t xml:space="preserve">.</w:t>
      </w:r>
      <w:r>
        <w:rPr/>
        <w:br w:type="textWrapping"/>
      </w:r>
      <w:r>
        <w:rPr>
          <w:rFonts w:eastAsia="Georgia" w:cs="Georgia" w:ascii="Georgia" w:hAnsi="Georgia"/>
        </w:rPr>
        <w:t xml:space="preserve">I.3.3. Montrer que, dans le cas où </w:t>
      </w:r>
      <m:oMath>
        <m:sSub>
          <m:sSubPr/>
          <m:e>
            <m:r>
              <m:rPr>
                <m:sty m:val="i"/>
              </m:rPr>
              <m:t>R</m:t>
            </m:r>
          </m:e>
          <m:sub>
            <m:r>
              <m:rPr>
                <m:sty m:val="p"/>
              </m:rPr>
              <m:t>2</m:t>
            </m:r>
          </m:sub>
        </m:sSub>
        <m:r>
          <m:rPr>
            <m:sty m:val="p"/>
          </m:rPr>
          <m:t>≫</m:t>
        </m:r>
        <m:r>
          <m:rPr>
            <m:sty m:val="i"/>
          </m:rPr>
          <m:t>ℓ</m:t>
        </m:r>
      </m:oMath>
      <w:r>
        <w:rPr/>
        <w:t xml:space="preserve">, la distance </w:t>
      </w:r>
      <m:oMath>
        <m:r>
          <m:rPr>
            <m:sty m:val="i"/>
          </m:rPr>
          <m:t>a</m:t>
        </m:r>
      </m:oMath>
      <w:r>
        <w:rPr/>
        <w:t xml:space="preserve"> entre les deux sources se met sous la forme </w:t>
      </w:r>
      <m:oMath>
        <m:r>
          <m:rPr>
            <m:sty m:val="i"/>
          </m:rPr>
          <m:t>a</m:t>
        </m:r>
        <m:r>
          <m:rPr>
            <m:sty m:val="p"/>
          </m:rPr>
          <m:t>≈</m:t>
        </m:r>
        <m:f>
          <m:fPr>
            <m:ctrlPr>
              <w:rPr>
                <w:rFonts w:ascii="Cambria Math" w:hAnsi="Cambria Math"/>
              </w:rPr>
            </m:ctrlPr>
          </m:fPr>
          <m:num>
            <m:r>
              <m:rPr>
                <m:sty m:val="p"/>
              </m:rPr>
              <m:t>8</m:t>
            </m:r>
            <m:sSup>
              <m:sSupPr/>
              <m:e>
                <m:r>
                  <m:rPr>
                    <m:sty m:val="i"/>
                  </m:rPr>
                  <m:t>ℓ</m:t>
                </m:r>
              </m:e>
              <m:sup>
                <m:r>
                  <m:rPr>
                    <m:sty m:val="p"/>
                  </m:rPr>
                  <m:t>2</m:t>
                </m:r>
              </m:sup>
            </m:sSup>
          </m:num>
          <m:den>
            <m:sSub>
              <m:sSubPr/>
              <m:e>
                <m:r>
                  <m:rPr>
                    <m:sty m:val="i"/>
                  </m:rPr>
                  <m:t>R</m:t>
                </m:r>
              </m:e>
              <m:sub>
                <m:r>
                  <m:rPr>
                    <m:sty m:val="p"/>
                  </m:rPr>
                  <m:t>2</m:t>
                </m:r>
              </m:sub>
            </m:sSub>
          </m:den>
        </m:f>
      </m:oMath>
      <w:r>
        <w:rPr/>
        <w:t xml:space="preserve"> et que la distance </w:t>
      </w:r>
      <m:oMath>
        <m:r>
          <m:rPr>
            <m:sty m:val="i"/>
          </m:rPr>
          <m:t>d</m:t>
        </m:r>
      </m:oMath>
      <w:r>
        <w:rPr>
          <w:rFonts w:eastAsia="Georgia" w:cs="Georgia" w:ascii="Georgia" w:hAnsi="Georgia"/>
        </w:rPr>
        <w:t xml:space="preserve"> du milieu des sources à l'écran est voisine de </w:t>
      </w:r>
      <m:oMath>
        <m:r>
          <m:rPr>
            <m:sty m:val="i"/>
          </m:rPr>
          <m:t>d</m:t>
        </m:r>
        <m:r>
          <m:rPr>
            <m:sty m:val="p"/>
          </m:rPr>
          <m:t>≈</m:t>
        </m:r>
        <m:r>
          <m:rPr>
            <m:sty m:val="i"/>
          </m:rPr>
          <m:t>L</m:t>
        </m:r>
        <m:r>
          <m:rPr>
            <m:sty m:val="p"/>
          </m:rPr>
          <m:t>+</m:t>
        </m:r>
        <m:r>
          <m:rPr>
            <m:sty m:val="p"/>
          </m:rPr>
          <m:t>3</m:t>
        </m:r>
        <m:r>
          <m:rPr>
            <m:sty m:val="i"/>
          </m:rPr>
          <m:t>ℓ</m:t>
        </m:r>
      </m:oMath>
      <w:r>
        <w:rPr/>
        <w:t xml:space="preserve">.</w:t>
      </w:r>
      <w:r>
        <w:rPr/>
        <w:br w:type="textWrapping"/>
      </w:r>
      <w:r>
        <w:rPr>
          <w:rFonts w:eastAsia="Georgia" w:cs="Georgia" w:ascii="Georgia" w:hAnsi="Georgia"/>
        </w:rPr>
        <w:t xml:space="preserve">I.3.4. En déduire l'aspect de la figure d'interférence observée sur l'écran.</w:t>
      </w:r>
      <w:r>
        <w:rPr/>
        <w:br w:type="textWrapping"/>
      </w:r>
      <w:r>
        <w:rPr>
          <w:rFonts w:eastAsia="Georgia" w:cs="Georgia" w:ascii="Georgia" w:hAnsi="Georgia"/>
        </w:rPr>
        <w:t xml:space="preserve">I.3.5. Le centre de la figure d'interférence est un point brillant. La cinquième frange brillante est située à </w:t>
      </w:r>
      <m:oMath>
        <m:r>
          <m:rPr>
            <m:sty m:val="p"/>
          </m:rPr>
          <m:t>12</m:t>
        </m:r>
        <m:r>
          <m:rPr>
            <m:sty m:val="p"/>
          </m:rPr>
          <m:t>,</m:t>
        </m:r>
        <m:r>
          <m:rPr>
            <m:sty m:val="p"/>
          </m:rPr>
          <m:t>5</m:t>
        </m:r>
        <m:r>
          <m:rPr>
            <m:nor/>
          </m:rPr>
          <m:t xml:space="preserve"> </m:t>
        </m:r>
        <m:r>
          <m:rPr>
            <m:sty m:val="p"/>
          </m:rPr>
          <m:t>mm</m:t>
        </m:r>
      </m:oMath>
      <w:r>
        <w:rPr/>
        <w:t xml:space="preserve"> du centre. Calculer la valeur du rayon </w:t>
      </w:r>
      <m:oMath>
        <m:sSub>
          <m:sSubPr/>
          <m:e>
            <m:r>
              <m:rPr>
                <m:sty m:val="i"/>
              </m:rPr>
              <m:t>R</m:t>
            </m:r>
          </m:e>
          <m:sub>
            <m:r>
              <m:rPr>
                <m:sty m:val="p"/>
              </m:rPr>
              <m:t>2</m:t>
            </m:r>
          </m:sub>
        </m:sSub>
      </m:oMath>
      <w:r>
        <w:rPr/>
        <w:t xml:space="preserve"> du miroir </w:t>
      </w:r>
      <m:oMath>
        <m:sSup>
          <m:sSupPr/>
          <m:e>
            <m:r>
              <m:rPr>
                <m:sty m:val="i"/>
              </m:rPr>
              <m:t>M</m:t>
            </m:r>
          </m:e>
          <m:sup>
            <m:r>
              <m:rPr>
                <m:sty m:val="i"/>
              </m:rPr>
              <m:t>′</m:t>
            </m:r>
          </m:sup>
        </m:sSup>
        <m:sSub>
          <m:sSubPr/>
          <m:e>
            <m:r>
              <m:t xml:space="preserve"> </m:t>
            </m:r>
          </m:e>
          <m:sub>
            <m:r>
              <m:rPr>
                <m:sty m:val="p"/>
              </m:rPr>
              <m:t>2</m:t>
            </m:r>
          </m:sub>
        </m:sSub>
      </m:oMath>
      <w:r>
        <w:rPr/>
        <w:t xml:space="preserve">.</w:t>
      </w:r>
    </w:p>
    <w:p>
      <w:pPr>
        <w:spacing w:line="271" w:before="330" w:lineRule="auto"/>
      </w:pPr>
      <w:r>
        <w:rPr>
          <w:b/>
          <w:sz w:val="42"/>
        </w:rPr>
        <w:t xml:space="preserve">PARTIE II : LES TELESCOPES POUR L'OBSERVATION DE LA TERRE</w:t>
      </w:r>
    </w:p>
    <w:p>
      <w:pPr>
        <w:spacing w:after="220" w:lineRule="auto"/>
      </w:pPr>
      <w:r>
        <w:rPr>
          <w:rFonts w:eastAsia="Georgia" w:cs="Georgia" w:ascii="Georgia" w:hAnsi="Georgia"/>
        </w:rPr>
        <w:t xml:space="preserve">SPOT et les Pléiades sont des satellites optiques d'observation de la Terre. Les satellites d'observation de la Terre fournissent des images numériques de la surface de la Terre composées de pixels. L'image numérique est une matrice de </w:t>
      </w:r>
      <m:oMath>
        <m:r>
          <m:rPr>
            <m:sty m:val="i"/>
          </m:rPr>
          <m:t>L</m:t>
        </m:r>
      </m:oMath>
      <w:r>
        <w:rPr/>
        <w:t xml:space="preserve"> lignes et </w:t>
      </w:r>
      <m:oMath>
        <m:r>
          <m:rPr>
            <m:sty m:val="i"/>
          </m:rPr>
          <m:t>C</m:t>
        </m:r>
      </m:oMath>
      <w:r>
        <w:rPr>
          <w:rFonts w:eastAsia="Georgia" w:cs="Georgia" w:ascii="Georgia" w:hAnsi="Georgia"/>
        </w:rPr>
        <w:t xml:space="preserve"> colonnes de petits éléments d'images appelés pixels. Chaque pixel représente l'image formée sur un des capteurs carrés de côté </w:t>
      </w:r>
      <m:oMath>
        <m:sSub>
          <m:sSubPr/>
          <m:e>
            <m:r>
              <m:rPr>
                <m:sty m:val="i"/>
              </m:rPr>
              <m:t>c</m:t>
            </m:r>
          </m:e>
          <m:sub>
            <m:r>
              <m:rPr>
                <m:sty m:val="i"/>
              </m:rPr>
              <m:t>C</m:t>
            </m:r>
          </m:sub>
        </m:sSub>
      </m:oMath>
      <w:r>
        <w:rPr>
          <w:rFonts w:eastAsia="Georgia" w:cs="Georgia" w:ascii="Georgia" w:hAnsi="Georgia"/>
        </w:rPr>
        <w:t xml:space="preserve">, d'une petite surface terrestre dont les longueurs des côtés sont </w:t>
      </w:r>
      <m:oMath>
        <m:sSub>
          <m:sSubPr/>
          <m:e>
            <m:r>
              <m:rPr>
                <m:sty m:val="i"/>
              </m:rPr>
              <m:t>c</m:t>
            </m:r>
          </m:e>
          <m:sub>
            <m:r>
              <m:rPr>
                <m:sty m:val="i"/>
              </m:rPr>
              <m:t>T</m:t>
            </m:r>
          </m:sub>
        </m:sSub>
      </m:oMath>
      <w:r>
        <w:rPr/>
        <w:t xml:space="preserve"> et </w:t>
      </w:r>
      <m:oMath>
        <m:sSub>
          <m:sSubPr/>
          <m:e>
            <m:r>
              <m:rPr>
                <m:sty m:val="i"/>
              </m:rPr>
              <m:t>l</m:t>
            </m:r>
          </m:e>
          <m:sub>
            <m:r>
              <m:rPr>
                <m:sty m:val="i"/>
              </m:rPr>
              <m:t>T</m:t>
            </m:r>
          </m:sub>
        </m:sSub>
      </m:oMath>
      <w:r>
        <w:rPr>
          <w:rFonts w:eastAsia="Georgia" w:cs="Georgia" w:ascii="Georgia" w:hAnsi="Georgia"/>
        </w:rPr>
        <w:t xml:space="preserve">. La résolution est la taille </w:t>
      </w:r>
      <m:oMath>
        <m:sSub>
          <m:sSubPr/>
          <m:e>
            <m:r>
              <m:rPr>
                <m:sty m:val="i"/>
              </m:rPr>
              <m:t>c</m:t>
            </m:r>
          </m:e>
          <m:sub>
            <m:r>
              <m:rPr>
                <m:sty m:val="i"/>
              </m:rPr>
              <m:t>T</m:t>
            </m:r>
          </m:sub>
        </m:sSub>
      </m:oMath>
      <w:r>
        <w:rPr/>
        <w:t xml:space="preserve"> ou </w:t>
      </w:r>
      <m:oMath>
        <m:sSub>
          <m:sSubPr/>
          <m:e>
            <m:r>
              <m:rPr>
                <m:sty m:val="i"/>
              </m:rPr>
              <m:t>l</m:t>
            </m:r>
          </m:e>
          <m:sub>
            <m:r>
              <m:rPr>
                <m:sty m:val="i"/>
              </m:rPr>
              <m:t>T</m:t>
            </m:r>
          </m:sub>
        </m:sSub>
      </m:oMath>
      <w:r>
        <w:rPr>
          <w:rFonts w:eastAsia="Georgia" w:cs="Georgia" w:ascii="Georgia" w:hAnsi="Georgia"/>
        </w:rPr>
        <w:t xml:space="preserve"> au niveau du sol correspondant à un pixel de l'image de la surface terrestre. L'acquisition des images se fait par lignes successives de largeur au sol </w:t>
      </w:r>
      <m:oMath>
        <m:sSub>
          <m:sSubPr/>
          <m:e>
            <m:r>
              <m:rPr>
                <m:sty m:val="i"/>
              </m:rPr>
              <m:t>L</m:t>
            </m:r>
          </m:e>
          <m:sub>
            <m:r>
              <m:rPr>
                <m:sty m:val="i"/>
              </m:rPr>
              <m:t>T</m:t>
            </m:r>
          </m:sub>
        </m:sSub>
      </m:oMath>
      <w:r>
        <w:rPr>
          <w:rFonts w:eastAsia="Georgia" w:cs="Georgia" w:ascii="Georgia" w:hAnsi="Georgia"/>
        </w:rPr>
        <w:t xml:space="preserve"> grâce à des capteurs juxtaposés linéairement sur une barrette. Le déplacement du satellite assure le passage d'une ligne à l'autre. L'orbite du satellite est circulaire et polaire et son altitude </w:t>
      </w:r>
      <m:oMath>
        <m:r>
          <m:rPr>
            <m:sty m:val="i"/>
          </m:rPr>
          <m:t>h</m:t>
        </m:r>
      </m:oMath>
      <w:r>
        <w:rPr>
          <w:rFonts w:eastAsia="Georgia" w:cs="Georgia" w:ascii="Georgia" w:hAnsi="Georgia"/>
        </w:rPr>
        <w:t xml:space="preserve"> demeure constante lors des prises de vues. La vitesse linéaire du satellite sur son orbite est </w:t>
      </w:r>
      <m:oMath>
        <m:sSub>
          <m:sSubPr/>
          <m:e>
            <m:r>
              <m:rPr>
                <m:sty m:val="i"/>
              </m:rPr>
              <m:t>v</m:t>
            </m:r>
          </m:e>
          <m:sub>
            <m:r>
              <m:rPr>
                <m:sty m:val="i"/>
              </m:rPr>
              <m:t>s</m:t>
            </m:r>
          </m:sub>
        </m:sSub>
      </m:oMath>
      <w:r>
        <w:rPr/>
        <w:t xml:space="preserve"> et la vitesse </w:t>
      </w:r>
      <m:oMath>
        <m:sSub>
          <m:sSubPr/>
          <m:e>
            <m:r>
              <m:rPr>
                <m:sty m:val="i"/>
              </m:rPr>
              <m:t>v</m:t>
            </m:r>
          </m:e>
          <m:sub>
            <m:r>
              <m:rPr>
                <m:sty m:val="i"/>
              </m:rPr>
              <m:t>S</m:t>
            </m:r>
            <m:r>
              <m:rPr>
                <m:sty m:val="i"/>
              </m:rPr>
              <m:t>T</m:t>
            </m:r>
          </m:sub>
        </m:sSub>
      </m:oMath>
      <w:r>
        <w:rPr>
          <w:rFonts w:eastAsia="Georgia" w:cs="Georgia" w:ascii="Georgia" w:hAnsi="Georgia"/>
        </w:rPr>
        <w:t xml:space="preserve"> par rapport au sol du projeté du satellite </w:t>
      </w:r>
      <m:oMath>
        <m:r>
          <m:rPr>
            <m:sty m:val="i"/>
          </m:rPr>
          <m:t>T</m:t>
        </m:r>
      </m:oMath>
      <w:r>
        <w:rPr>
          <w:rFonts w:eastAsia="Georgia" w:cs="Georgia" w:ascii="Georgia" w:hAnsi="Georgia"/>
        </w:rPr>
        <w:t xml:space="preserve"> sur la surface terrestre est sensiblement parallèle à un méridien terrestre (figure 5).</w:t>
      </w:r>
    </w:p>
    <w:p>
      <w:pPr>
        <w:spacing w:lineRule="auto"/>
        <w:jc w:val="center"/>
      </w:pPr>
      <w:r>
        <w:rPr/>
        <w:drawing>
          <wp:inline distB="0" distL="0" distR="0" distT="0">
            <wp:extent cx="5486400" cy="5552342"/>
            <wp:effectExtent b="0" l="0" r="0" t="0"/>
            <wp:docPr id="5" name="image-fc1028adbe881c677b8b901ec390a0fad7471f75.jpg"/>
            <a:graphic>
              <a:graphicData uri="http://schemas.openxmlformats.org/drawingml/2006/picture">
                <pic:pic>
                  <pic:nvPicPr>
                    <pic:cNvPr id="5" name="image-fc1028adbe881c677b8b901ec390a0fad7471f75.jpg" descr=""/>
                    <pic:cNvPicPr/>
                  </pic:nvPicPr>
                  <pic:blipFill>
                    <a:blip r:embed="rId9" cstate="print"/>
                    <a:srcRect b="0" l="0" r="0" t="0"/>
                    <a:stretch>
                      <a:fillRect/>
                    </a:stretch>
                  </pic:blipFill>
                  <pic:spPr>
                    <a:xfrm>
                      <a:off x="0" y="0"/>
                      <a:ext cx="5486400" cy="5552342"/>
                    </a:xfrm>
                    <a:prstGeom prst="rect"/>
                  </pic:spPr>
                </pic:pic>
              </a:graphicData>
            </a:graphic>
          </wp:inline>
        </w:drawing>
      </w:r>
    </w:p>
    <w:p>
      <w:pPr>
        <w:spacing w:lineRule="auto"/>
      </w:pPr>
      <w:r>
        <w:rPr/>
        <w:t xml:space="preserve">Figure 5 : principe de l'acquisition d'images satellitaires</w:t>
      </w:r>
    </w:p>
    <w:p>
      <w:pPr>
        <w:spacing w:after="220" w:lineRule="auto"/>
      </w:pPr>
      <w:r>
        <w:rPr>
          <w:rFonts w:eastAsia="Georgia" w:cs="Georgia" w:ascii="Georgia" w:hAnsi="Georgia"/>
        </w:rPr>
        <w:t xml:space="preserve">II.1. Le satellite Pléiades - 1 A est situé à </w:t>
      </w:r>
      <m:oMath>
        <m:r>
          <m:rPr>
            <m:sty m:val="i"/>
          </m:rPr>
          <m:t>h</m:t>
        </m:r>
        <m:r>
          <m:rPr>
            <m:sty m:val="p"/>
          </m:rPr>
          <m:t>=</m:t>
        </m:r>
        <m:r>
          <m:rPr>
            <m:sty m:val="p"/>
          </m:rPr>
          <m:t>694</m:t>
        </m:r>
        <m:r>
          <m:rPr>
            <m:nor/>
          </m:rPr>
          <m:t xml:space="preserve"> </m:t>
        </m:r>
        <m:r>
          <m:rPr>
            <m:sty m:val="p"/>
          </m:rPr>
          <m:t>km</m:t>
        </m:r>
      </m:oMath>
      <w:r>
        <w:rPr>
          <w:rFonts w:eastAsia="Georgia" w:cs="Georgia" w:ascii="Georgia" w:hAnsi="Georgia"/>
        </w:rPr>
        <w:t xml:space="preserve"> d'altitude. Le système optique du satellite peut être assimilé à une lentille mince de distance focale image </w:t>
      </w:r>
      <m:oMath>
        <m:sSup>
          <m:sSupPr/>
          <m:e>
            <m:r>
              <m:rPr>
                <m:sty m:val="i"/>
              </m:rPr>
              <m:t>f</m:t>
            </m:r>
          </m:e>
          <m:sup>
            <m:r>
              <m:rPr>
                <m:sty m:val="i"/>
              </m:rPr>
              <m:t>′</m:t>
            </m:r>
          </m:sup>
        </m:sSup>
      </m:oMath>
      <w:r>
        <w:rPr/>
        <w:t xml:space="preserve"> et de centre optique </w:t>
      </w:r>
      <m:oMath>
        <m:r>
          <m:rPr>
            <m:sty m:val="i"/>
          </m:rPr>
          <m:t>O</m:t>
        </m:r>
      </m:oMath>
      <w:r>
        <w:rPr>
          <w:rFonts w:eastAsia="Georgia" w:cs="Georgia" w:ascii="Georgia" w:hAnsi="Georgia"/>
        </w:rPr>
        <w:t xml:space="preserve">. L'axe optique, appelé axe de visée, est vertical selon </w:t>
      </w:r>
      <m:oMath>
        <m:r>
          <m:rPr>
            <m:sty m:val="i"/>
          </m:rPr>
          <m:t>O</m:t>
        </m:r>
        <m:r>
          <m:rPr>
            <m:sty m:val="i"/>
          </m:rPr>
          <m:t>z</m:t>
        </m:r>
      </m:oMath>
      <w:r>
        <w:rPr/>
        <w:t xml:space="preserve">. Le rayon de la Terre est </w:t>
      </w:r>
      <m:oMath>
        <m:sSub>
          <m:sSubPr/>
          <m:e>
            <m:r>
              <m:rPr>
                <m:sty m:val="i"/>
              </m:rPr>
              <m:t>R</m:t>
            </m:r>
          </m:e>
          <m:sub>
            <m:r>
              <m:rPr>
                <m:sty m:val="i"/>
              </m:rPr>
              <m:t>T</m:t>
            </m:r>
          </m:sub>
        </m:sSub>
        <m:r>
          <m:rPr>
            <m:sty m:val="p"/>
          </m:rPr>
          <m:t>=</m:t>
        </m:r>
        <m:r>
          <m:rPr>
            <m:sty m:val="p"/>
          </m:rPr>
          <m:t>6370</m:t>
        </m:r>
        <m:r>
          <m:rPr>
            <m:nor/>
          </m:rPr>
          <m:t xml:space="preserve"> </m:t>
        </m:r>
        <m:r>
          <m:rPr>
            <m:sty m:val="p"/>
          </m:rPr>
          <m:t>km</m:t>
        </m:r>
      </m:oMath>
      <w:r>
        <w:rPr/>
        <w:t xml:space="preserve">.</w:t>
      </w:r>
      <w:r>
        <w:rPr/>
        <w:br w:type="textWrapping"/>
      </w:r>
      <w:r>
        <w:rPr>
          <w:rFonts w:eastAsia="Georgia" w:cs="Georgia" w:ascii="Georgia" w:hAnsi="Georgia"/>
        </w:rPr>
        <w:t xml:space="preserve">II.1.1. Le système optique est-il convergent ou divergent? Justifier votre réponse.</w:t>
      </w:r>
      <w:r>
        <w:rPr/>
        <w:br w:type="textWrapping"/>
      </w:r>
      <w:r>
        <w:rPr/>
        <w:t xml:space="preserve">II.1.2. Exprimer le grandissement transversal </w:t>
      </w:r>
      <m:oMath>
        <m:sSub>
          <m:sSubPr/>
          <m:e>
            <m:r>
              <m:rPr>
                <m:sty m:val="i"/>
              </m:rPr>
              <m:t>G</m:t>
            </m:r>
          </m:e>
          <m:sub>
            <m:r>
              <m:rPr>
                <m:sty m:val="i"/>
              </m:rPr>
              <m:t>t</m:t>
            </m:r>
          </m:sub>
        </m:sSub>
      </m:oMath>
      <w:r>
        <w:rPr>
          <w:rFonts w:eastAsia="Georgia" w:cs="Georgia" w:ascii="Georgia" w:hAnsi="Georgia"/>
        </w:rPr>
        <w:t xml:space="preserve"> du système optique en fonction de </w:t>
      </w:r>
      <m:oMath>
        <m:sSub>
          <m:sSubPr/>
          <m:e>
            <m:r>
              <m:rPr>
                <m:sty m:val="i"/>
              </m:rPr>
              <m:t>c</m:t>
            </m:r>
          </m:e>
          <m:sub>
            <m:r>
              <m:rPr>
                <m:sty m:val="i"/>
              </m:rPr>
              <m:t>T</m:t>
            </m:r>
          </m:sub>
        </m:sSub>
      </m:oMath>
      <w:r>
        <w:rPr/>
        <w:t xml:space="preserve"> et </w:t>
      </w:r>
      <m:oMath>
        <m:sSub>
          <m:sSubPr/>
          <m:e>
            <m:r>
              <m:rPr>
                <m:sty m:val="i"/>
              </m:rPr>
              <m:t>c</m:t>
            </m:r>
          </m:e>
          <m:sub>
            <m:r>
              <m:rPr>
                <m:sty m:val="i"/>
              </m:rPr>
              <m:t>C</m:t>
            </m:r>
          </m:sub>
        </m:sSub>
      </m:oMath>
      <w:r>
        <w:rPr/>
        <w:t xml:space="preserve">, puis en fonction de </w:t>
      </w:r>
      <m:oMath>
        <m:r>
          <m:rPr>
            <m:sty m:val="i"/>
          </m:rPr>
          <m:t>h</m:t>
        </m:r>
      </m:oMath>
      <w:r>
        <w:rPr/>
        <w:t xml:space="preserve"> et </w:t>
      </w:r>
      <m:oMath>
        <m:sSup>
          <m:sSupPr/>
          <m:e>
            <m:r>
              <m:rPr>
                <m:sty m:val="i"/>
              </m:rPr>
              <m:t>f</m:t>
            </m:r>
          </m:e>
          <m:sup>
            <m:r>
              <m:rPr>
                <m:sty m:val="i"/>
              </m:rPr>
              <m:t>′</m:t>
            </m:r>
          </m:sup>
        </m:sSup>
      </m:oMath>
      <w:r>
        <w:rPr/>
        <w:t xml:space="preserve">.</w:t>
      </w:r>
      <w:r>
        <w:rPr/>
        <w:br w:type="textWrapping"/>
      </w:r>
      <w:r>
        <w:rPr>
          <w:rFonts w:eastAsia="Georgia" w:cs="Georgia" w:ascii="Georgia" w:hAnsi="Georgia"/>
        </w:rPr>
        <w:t xml:space="preserve">II.1.3. Les images en noir et blanc (mode panchromatique) ont une résolution à la verticale de </w:t>
      </w:r>
      <m:oMath>
        <m:r>
          <m:rPr>
            <m:sty m:val="p"/>
          </m:rPr>
          <m:t>0</m:t>
        </m:r>
        <m:r>
          <m:rPr>
            <m:sty m:val="p"/>
          </m:rPr>
          <m:t>,</m:t>
        </m:r>
        <m:r>
          <m:rPr>
            <m:sty m:val="p"/>
          </m:rPr>
          <m:t>7</m:t>
        </m:r>
        <m:r>
          <m:rPr>
            <m:nor/>
          </m:rPr>
          <m:t xml:space="preserve"> </m:t>
        </m:r>
        <m:r>
          <m:rPr>
            <m:sty m:val="p"/>
          </m:rPr>
          <m:t>m</m:t>
        </m:r>
      </m:oMath>
      <w:r>
        <w:rPr/>
        <w:t xml:space="preserve"> au sol </w:t>
      </w:r>
      <m:oMath>
        <m:d>
          <m:dPr>
            <m:begChr m:val="("/>
            <m:endChr m:val=")"/>
            <m:ctrlPr>
              <w:rPr>
                <w:rFonts w:ascii="Cambria Math" w:hAnsi="Cambria Math"/>
              </w:rPr>
            </m:ctrlPr>
          </m:dPr>
          <m:e>
            <m:sSub>
              <m:sSubPr/>
              <m:e>
                <m:r>
                  <m:rPr>
                    <m:sty m:val="i"/>
                  </m:rPr>
                  <m:t>c</m:t>
                </m:r>
              </m:e>
              <m:sub>
                <m:r>
                  <m:rPr>
                    <m:sty m:val="i"/>
                  </m:rPr>
                  <m:t>T</m:t>
                </m:r>
              </m:sub>
            </m:sSub>
            <m:r>
              <m:rPr>
                <m:sty m:val="p"/>
              </m:rPr>
              <m:t>=</m:t>
            </m:r>
            <m:sSub>
              <m:sSubPr/>
              <m:e>
                <m:r>
                  <m:rPr>
                    <m:sty m:val="i"/>
                  </m:rPr>
                  <m:t>l</m:t>
                </m:r>
              </m:e>
              <m:sub>
                <m:r>
                  <m:rPr>
                    <m:sty m:val="i"/>
                  </m:rPr>
                  <m:t>T</m:t>
                </m:r>
              </m:sub>
            </m:sSub>
            <m:r>
              <m:rPr>
                <m:sty m:val="p"/>
              </m:rPr>
              <m:t>=</m:t>
            </m:r>
            <m:r>
              <m:rPr>
                <m:sty m:val="p"/>
              </m:rPr>
              <m:t>0</m:t>
            </m:r>
            <m:r>
              <m:rPr>
                <m:sty m:val="p"/>
              </m:rPr>
              <m:t>,</m:t>
            </m:r>
            <m:r>
              <m:rPr>
                <m:sty m:val="p"/>
              </m:rPr>
              <m:t>7</m:t>
            </m:r>
            <m:r>
              <m:rPr>
                <m:nor/>
              </m:rPr>
              <m:t xml:space="preserve"> </m:t>
            </m:r>
            <m:r>
              <m:rPr>
                <m:sty m:val="p"/>
              </m:rPr>
              <m:t>m</m:t>
            </m:r>
          </m:e>
        </m:d>
      </m:oMath>
      <w:r>
        <w:rPr/>
        <w:t xml:space="preserve">. Elles comportent 30000 lignes et 30000 colonnes. La taille de chaque capteur est </w:t>
      </w:r>
      <m:oMath>
        <m:sSub>
          <m:sSubPr/>
          <m:e>
            <m:r>
              <m:rPr>
                <m:sty m:val="i"/>
              </m:rPr>
              <m:t>c</m:t>
            </m:r>
          </m:e>
          <m:sub>
            <m:r>
              <m:rPr>
                <m:sty m:val="i"/>
              </m:rPr>
              <m:t>C</m:t>
            </m:r>
          </m:sub>
        </m:sSub>
        <m:r>
          <m:rPr>
            <m:sty m:val="p"/>
          </m:rPr>
          <m:t>=</m:t>
        </m:r>
        <m:r>
          <m:rPr>
            <m:sty m:val="p"/>
          </m:rPr>
          <m:t>12</m:t>
        </m:r>
        <m:r>
          <m:rPr>
            <m:sty m:val="p"/>
          </m:rPr>
          <m:t>,</m:t>
        </m:r>
        <m:r>
          <m:rPr>
            <m:sty m:val="p"/>
          </m:rPr>
          <m:t>6</m:t>
        </m:r>
        <m:r>
          <m:rPr>
            <m:sty m:val="i"/>
          </m:rPr>
          <m:t>μ</m:t>
        </m:r>
        <m:r>
          <m:rPr>
            <m:nor/>
          </m:rPr>
          <m:t xml:space="preserve"> </m:t>
        </m:r>
        <m:r>
          <m:rPr>
            <m:sty m:val="p"/>
          </m:rPr>
          <m:t>m</m:t>
        </m:r>
      </m:oMath>
      <w:r>
        <w:rPr/>
        <w:t xml:space="preserve">.</w:t>
      </w:r>
      <w:r>
        <w:rPr/>
        <w:br w:type="textWrapping"/>
      </w:r>
      <w:r>
        <w:rPr/>
        <w:t xml:space="preserve">II.1.3.a. Calculer la distance focale </w:t>
      </w:r>
      <m:oMath>
        <m:sSup>
          <m:sSupPr/>
          <m:e>
            <m:r>
              <m:rPr>
                <m:sty m:val="i"/>
              </m:rPr>
              <m:t>f</m:t>
            </m:r>
          </m:e>
          <m:sup>
            <m:r>
              <m:rPr>
                <m:sty m:val="i"/>
              </m:rPr>
              <m:t>′</m:t>
            </m:r>
          </m:sup>
        </m:sSup>
      </m:oMath>
      <w:r>
        <w:rPr>
          <w:rFonts w:eastAsia="Georgia" w:cs="Georgia" w:ascii="Georgia" w:hAnsi="Georgia"/>
        </w:rPr>
        <w:t xml:space="preserve"> du système optique. Est-il concevable de réaliser l'instrument d'optique avec une seule lentille? Justifier.</w:t>
      </w:r>
      <w:r>
        <w:rPr/>
        <w:br w:type="textWrapping"/>
      </w:r>
      <w:r>
        <w:rPr/>
        <w:t xml:space="preserve">II.1.3.b. Calculer la largeur </w:t>
      </w:r>
      <m:oMath>
        <m:sSub>
          <m:sSubPr/>
          <m:e>
            <m:r>
              <m:rPr>
                <m:sty m:val="i"/>
              </m:rPr>
              <m:t>L</m:t>
            </m:r>
          </m:e>
          <m:sub>
            <m:r>
              <m:rPr>
                <m:sty m:val="i"/>
              </m:rPr>
              <m:t>T</m:t>
            </m:r>
          </m:sub>
        </m:sSub>
      </m:oMath>
      <w:r>
        <w:rPr/>
        <w:t xml:space="preserve"> d'une ligne de prise de vue au sol.</w:t>
      </w:r>
      <w:r>
        <w:rPr/>
        <w:br w:type="textWrapping"/>
      </w:r>
      <w:r>
        <w:rPr>
          <w:rFonts w:eastAsia="Georgia" w:cs="Georgia" w:ascii="Georgia" w:hAnsi="Georgia"/>
        </w:rPr>
        <w:t xml:space="preserve">II.1.4. Les images en 4 couleurs (mode multispectral) comportent 7500 lignes et 7500 colonnes. Une série de quatre capteurs forme un pixel. Les capteurs sont regroupés par 30000 sur une barrette et un filtre interférentiel sélectionne la longueur d'onde. Chacun des quatre capteurs de chaque couleur a la même géométrie qu'en mode panchromatique. Quelle est la résolution </w:t>
      </w:r>
      <m:oMath>
        <m:sSup>
          <m:sSupPr/>
          <m:e>
            <m:r>
              <m:rPr>
                <m:sty m:val="i"/>
              </m:rPr>
              <m:t>l</m:t>
            </m:r>
          </m:e>
          <m:sup>
            <m:r>
              <m:rPr>
                <m:sty m:val="i"/>
              </m:rPr>
              <m:t>′</m:t>
            </m:r>
          </m:sup>
        </m:sSup>
        <m:sSub>
          <m:sSubPr/>
          <m:e>
            <m:r>
              <m:t xml:space="preserve"> </m:t>
            </m:r>
          </m:e>
          <m:sub>
            <m:r>
              <m:rPr>
                <m:sty m:val="i"/>
              </m:rPr>
              <m:t>T</m:t>
            </m:r>
          </m:sub>
        </m:sSub>
      </m:oMath>
      <w:r>
        <w:rPr>
          <w:rFonts w:eastAsia="Georgia" w:cs="Georgia" w:ascii="Georgia" w:hAnsi="Georgia"/>
        </w:rPr>
        <w:t xml:space="preserve"> au sol des images en mode multispectral du satellite Pléiades - 1A ?</w:t>
      </w:r>
      <w:r>
        <w:rPr/>
        <w:br w:type="textWrapping"/>
      </w:r>
      <w:r>
        <w:rPr/>
        <w:t xml:space="preserve">II.1.5. Donner l'ordre de grandeur de l'angle de champ de prise de vue </w:t>
      </w:r>
      <m:oMath>
        <m:r>
          <m:rPr>
            <m:sty m:val="i"/>
          </m:rPr>
          <m:t>β</m:t>
        </m:r>
      </m:oMath>
      <w:r>
        <w:rPr>
          <w:rFonts w:eastAsia="Georgia" w:cs="Georgia" w:ascii="Georgia" w:hAnsi="Georgia"/>
        </w:rPr>
        <w:t xml:space="preserve"> d'une ligne. Le système optique du satellite Pléiades-1A fonctionne-t-il dans les conditions de Gauss ? Justifier.</w:t>
      </w:r>
      <w:r>
        <w:rPr/>
        <w:br w:type="textWrapping"/>
      </w:r>
      <w:r>
        <w:rPr>
          <w:rFonts w:eastAsia="Georgia" w:cs="Georgia" w:ascii="Georgia" w:hAnsi="Georgia"/>
        </w:rPr>
        <w:t xml:space="preserve">II.1.6. La période de révolution du satellite Pléiades - 1 A est </w:t>
      </w:r>
      <m:oMath>
        <m:sSub>
          <m:sSubPr/>
          <m:e>
            <m:r>
              <m:rPr>
                <m:sty m:val="i"/>
              </m:rPr>
              <m:t>T</m:t>
            </m:r>
          </m:e>
          <m:sub>
            <m:r>
              <m:rPr>
                <m:sty m:val="i"/>
              </m:rPr>
              <m:t>S</m:t>
            </m:r>
          </m:sub>
        </m:sSub>
        <m:r>
          <m:rPr>
            <m:sty m:val="p"/>
          </m:rPr>
          <m:t>=</m:t>
        </m:r>
        <m:r>
          <m:rPr>
            <m:sty m:val="p"/>
          </m:rPr>
          <m:t>1</m:t>
        </m:r>
        <m:r>
          <m:rPr>
            <m:nor/>
          </m:rPr>
          <m:t xml:space="preserve"> </m:t>
        </m:r>
        <m:r>
          <m:rPr>
            <m:sty m:val="p"/>
          </m:rPr>
          <m:t>h</m:t>
        </m:r>
        <m:r>
          <m:rPr>
            <m:sty m:val="p"/>
          </m:rPr>
          <m:t>40</m:t>
        </m:r>
        <m:r>
          <m:rPr>
            <m:nor/>
          </m:rPr>
          <m:t xml:space="preserve"> </m:t>
        </m:r>
        <m:r>
          <m:rPr>
            <m:sty m:val="p"/>
          </m:rPr>
          <m:t>min</m:t>
        </m:r>
      </m:oMath>
      <w:r>
        <w:rPr/>
        <w:t xml:space="preserve">.</w:t>
      </w:r>
      <w:r>
        <w:rPr/>
        <w:br w:type="textWrapping"/>
      </w:r>
      <w:r>
        <w:rPr/>
        <w:t xml:space="preserve">II.1.6.a. Calculer la vitesse au sol </w:t>
      </w:r>
      <m:oMath>
        <m:sSub>
          <m:sSubPr/>
          <m:e>
            <m:r>
              <m:rPr>
                <m:sty m:val="i"/>
              </m:rPr>
              <m:t>v</m:t>
            </m:r>
          </m:e>
          <m:sub>
            <m:r>
              <m:rPr>
                <m:sty m:val="p"/>
              </m:rPr>
              <m:t>ST</m:t>
            </m:r>
          </m:sub>
        </m:sSub>
      </m:oMath>
      <w:r>
        <w:rPr/>
        <w:t xml:space="preserve">.</w:t>
      </w:r>
      <w:r>
        <w:rPr/>
        <w:br w:type="textWrapping"/>
      </w:r>
      <w:r>
        <w:rPr>
          <w:rFonts w:eastAsia="Georgia" w:cs="Georgia" w:ascii="Georgia" w:hAnsi="Georgia"/>
        </w:rPr>
        <w:t xml:space="preserve">II.1.6.b. Calculer, en mode panchromatique, la durée d'acquisition </w:t>
      </w:r>
      <m:oMath>
        <m:r>
          <m:rPr>
            <m:sty m:val="p"/>
          </m:rPr>
          <m:t>Δ</m:t>
        </m:r>
        <m:r>
          <m:rPr>
            <m:sty m:val="i"/>
          </m:rPr>
          <m:t>t</m:t>
        </m:r>
      </m:oMath>
      <w:r>
        <w:rPr>
          <w:rFonts w:eastAsia="Georgia" w:cs="Georgia" w:ascii="Georgia" w:hAnsi="Georgia"/>
        </w:rPr>
        <w:t xml:space="preserve"> d'une ligne sachant qu'en visée verticale </w:t>
      </w:r>
      <m:oMath>
        <m:sSub>
          <m:sSubPr/>
          <m:e>
            <m:r>
              <m:rPr>
                <m:sty m:val="i"/>
              </m:rPr>
              <m:t>c</m:t>
            </m:r>
          </m:e>
          <m:sub>
            <m:r>
              <m:rPr>
                <m:sty m:val="i"/>
              </m:rPr>
              <m:t>T</m:t>
            </m:r>
          </m:sub>
        </m:sSub>
        <m:r>
          <m:rPr>
            <m:sty m:val="p"/>
          </m:rPr>
          <m:t>=</m:t>
        </m:r>
        <m:sSub>
          <m:sSubPr/>
          <m:e>
            <m:r>
              <m:rPr>
                <m:sty m:val="i"/>
              </m:rPr>
              <m:t>l</m:t>
            </m:r>
          </m:e>
          <m:sub>
            <m:r>
              <m:rPr>
                <m:sty m:val="i"/>
              </m:rPr>
              <m:t>T</m:t>
            </m:r>
          </m:sub>
        </m:sSub>
        <m:r>
          <m:rPr>
            <m:sty m:val="p"/>
          </m:rPr>
          <m:t>=</m:t>
        </m:r>
        <m:r>
          <m:rPr>
            <m:sty m:val="p"/>
          </m:rPr>
          <m:t>0</m:t>
        </m:r>
        <m:r>
          <m:rPr>
            <m:sty m:val="p"/>
          </m:rPr>
          <m:t>,</m:t>
        </m:r>
        <m:r>
          <m:rPr>
            <m:sty m:val="p"/>
          </m:rPr>
          <m:t>7</m:t>
        </m:r>
        <m:r>
          <m:rPr>
            <m:nor/>
          </m:rPr>
          <m:t xml:space="preserve"> </m:t>
        </m:r>
        <m:r>
          <m:rPr>
            <m:sty m:val="p"/>
          </m:rPr>
          <m:t>m</m:t>
        </m:r>
      </m:oMath>
      <w:r>
        <w:rPr/>
        <w:t xml:space="preserve">.</w:t>
      </w:r>
      <w:r>
        <w:rPr/>
        <w:br w:type="textWrapping"/>
      </w:r>
      <w:r>
        <w:rPr>
          <w:rFonts w:eastAsia="Georgia" w:cs="Georgia" w:ascii="Georgia" w:hAnsi="Georgia"/>
        </w:rPr>
        <w:t xml:space="preserve">II.1.6.c. La durée d'acquisition </w:t>
      </w:r>
      <m:oMath>
        <m:r>
          <m:rPr>
            <m:sty m:val="p"/>
          </m:rPr>
          <m:t>Δ</m:t>
        </m:r>
        <m:sSup>
          <m:sSupPr/>
          <m:e>
            <m:r>
              <m:rPr>
                <m:sty m:val="i"/>
              </m:rPr>
              <m:t>t</m:t>
            </m:r>
          </m:e>
          <m:sup>
            <m:r>
              <m:rPr>
                <m:sty m:val="i"/>
              </m:rPr>
              <m:t>′</m:t>
            </m:r>
          </m:sup>
        </m:sSup>
      </m:oMath>
      <w:r>
        <w:rPr>
          <w:rFonts w:eastAsia="Georgia" w:cs="Georgia" w:ascii="Georgia" w:hAnsi="Georgia"/>
        </w:rPr>
        <w:t xml:space="preserve"> est-elle la même en mode multispectral ? La calculer sachant qu'en visée verticale </w:t>
      </w:r>
      <m:oMath>
        <m:sSup>
          <m:sSupPr/>
          <m:e>
            <m:r>
              <m:rPr>
                <m:sty m:val="i"/>
              </m:rPr>
              <m:t>c</m:t>
            </m:r>
          </m:e>
          <m:sup>
            <m:r>
              <m:rPr>
                <m:sty m:val="i"/>
              </m:rPr>
              <m:t>′</m:t>
            </m:r>
          </m:sup>
        </m:sSup>
        <m:sSub>
          <m:sSubPr/>
          <m:e>
            <m:r>
              <m:t xml:space="preserve"> </m:t>
            </m:r>
          </m:e>
          <m:sub>
            <m:r>
              <m:rPr>
                <m:sty m:val="i"/>
              </m:rPr>
              <m:t>T</m:t>
            </m:r>
          </m:sub>
        </m:sSub>
        <m:r>
          <m:rPr>
            <m:sty m:val="p"/>
          </m:rPr>
          <m:t>=</m:t>
        </m:r>
        <m:sSup>
          <m:sSupPr/>
          <m:e>
            <m:r>
              <m:rPr>
                <m:sty m:val="i"/>
              </m:rPr>
              <m:t>l</m:t>
            </m:r>
          </m:e>
          <m:sup>
            <m:r>
              <m:rPr>
                <m:sty m:val="i"/>
              </m:rPr>
              <m:t>′</m:t>
            </m:r>
          </m:sup>
        </m:sSup>
        <m:sSub>
          <m:sSubPr/>
          <m:e>
            <m:r>
              <m:t xml:space="preserve"> </m:t>
            </m:r>
          </m:e>
          <m:sub>
            <m:r>
              <m:rPr>
                <m:sty m:val="i"/>
              </m:rPr>
              <m:t>T</m:t>
            </m:r>
          </m:sub>
        </m:sSub>
      </m:oMath>
      <w:r>
        <w:rPr/>
        <w:t xml:space="preserve">.</w:t>
      </w:r>
      <w:r>
        <w:rPr/>
        <w:br w:type="textWrapping"/>
      </w:r>
      <w:r>
        <w:rPr>
          <w:rFonts w:eastAsia="Georgia" w:cs="Georgia" w:ascii="Georgia" w:hAnsi="Georgia"/>
        </w:rPr>
        <w:t xml:space="preserve">II.2. Les systèmes optiques des satellites d'observation de la Terre sont composés de télescopes. Le télescope du satellite SPOT est dérivé du télescope de Schmidt. Il est composé d'un miroir plan </w:t>
      </w:r>
      <m:oMath>
        <m:sSub>
          <m:sSubPr/>
          <m:e>
            <m:r>
              <m:rPr>
                <m:sty m:val="i"/>
              </m:rPr>
              <m:t>M</m:t>
            </m:r>
          </m:e>
          <m:sub>
            <m:r>
              <m:rPr>
                <m:sty m:val="p"/>
              </m:rPr>
              <m:t>1</m:t>
            </m:r>
          </m:sub>
        </m:sSub>
      </m:oMath>
      <w:r>
        <w:rPr>
          <w:rFonts w:eastAsia="Georgia" w:cs="Georgia" w:ascii="Georgia" w:hAnsi="Georgia"/>
        </w:rPr>
        <w:t xml:space="preserve">, d'un miroir sphérique concave </w:t>
      </w:r>
      <m:oMath>
        <m:sSub>
          <m:sSubPr/>
          <m:e>
            <m:r>
              <m:rPr>
                <m:sty m:val="i"/>
              </m:rPr>
              <m:t>M</m:t>
            </m:r>
          </m:e>
          <m:sub>
            <m:r>
              <m:rPr>
                <m:sty m:val="p"/>
              </m:rPr>
              <m:t>2</m:t>
            </m:r>
          </m:sub>
        </m:sSub>
      </m:oMath>
      <w:r>
        <w:rPr/>
        <w:t xml:space="preserve"> (centre </w:t>
      </w:r>
      <m:oMath>
        <m:sSub>
          <m:sSubPr/>
          <m:e>
            <m:r>
              <m:rPr>
                <m:sty m:val="i"/>
              </m:rPr>
              <m:t>C</m:t>
            </m:r>
          </m:e>
          <m:sub>
            <m:sSub>
              <m:sSubPr/>
              <m:e>
                <m:r>
                  <m:rPr>
                    <m:sty m:val="i"/>
                  </m:rPr>
                  <m:t>M</m:t>
                </m:r>
              </m:e>
              <m:sub>
                <m:r>
                  <m:rPr>
                    <m:sty m:val="p"/>
                  </m:rPr>
                  <m:t>2</m:t>
                </m:r>
              </m:sub>
            </m:sSub>
          </m:sub>
        </m:sSub>
      </m:oMath>
      <w:r>
        <w:rPr/>
        <w:t xml:space="preserve"> et sommet </w:t>
      </w:r>
      <m:oMath>
        <m:sSub>
          <m:sSubPr/>
          <m:e>
            <m:r>
              <m:rPr>
                <m:sty m:val="i"/>
              </m:rPr>
              <m:t>S</m:t>
            </m:r>
          </m:e>
          <m:sub>
            <m:sSub>
              <m:sSubPr/>
              <m:e>
                <m:r>
                  <m:rPr>
                    <m:sty m:val="i"/>
                  </m:rPr>
                  <m:t>M</m:t>
                </m:r>
              </m:e>
              <m:sub>
                <m:r>
                  <m:rPr>
                    <m:sty m:val="p"/>
                  </m:rPr>
                  <m:t>2</m:t>
                </m:r>
              </m:sub>
            </m:sSub>
          </m:sub>
        </m:sSub>
      </m:oMath>
      <w:r>
        <w:rPr>
          <w:rFonts w:eastAsia="Georgia" w:cs="Georgia" w:ascii="Georgia" w:hAnsi="Georgia"/>
        </w:rPr>
        <w:t xml:space="preserve"> ), d'un système afocal de correction d'ouverture composé de deux lentilles minces ( </w:t>
      </w:r>
      <m:oMath>
        <m:sSub>
          <m:sSubPr/>
          <m:e>
            <m:r>
              <m:rPr>
                <m:sty m:val="i"/>
              </m:rPr>
              <m:t>L</m:t>
            </m:r>
          </m:e>
          <m:sub>
            <m:r>
              <m:rPr>
                <m:sty m:val="p"/>
              </m:rPr>
              <m:t>1</m:t>
            </m:r>
          </m:sub>
        </m:sSub>
      </m:oMath>
      <w:r>
        <w:rPr/>
        <w:t xml:space="preserve"> et </w:t>
      </w:r>
      <m:oMath>
        <m:sSub>
          <m:sSubPr/>
          <m:e>
            <m:r>
              <m:rPr>
                <m:sty m:val="i"/>
              </m:rPr>
              <m:t>L</m:t>
            </m:r>
          </m:e>
          <m:sub>
            <m:r>
              <m:rPr>
                <m:sty m:val="p"/>
              </m:rPr>
              <m:t>2</m:t>
            </m:r>
          </m:sub>
        </m:sSub>
      </m:oMath>
      <w:r>
        <w:rPr>
          <w:rFonts w:eastAsia="Georgia" w:cs="Georgia" w:ascii="Georgia" w:hAnsi="Georgia"/>
        </w:rPr>
        <w:t xml:space="preserve"> ) auquel s'ajoute un miroir orientable de changement de visée placé à l'entrée du système optique (figure 6, page 9).</w:t>
      </w:r>
    </w:p>
    <w:p>
      <w:pPr>
        <w:spacing w:lineRule="auto"/>
        <w:jc w:val="center"/>
      </w:pPr>
      <w:r>
        <w:rPr/>
        <w:drawing>
          <wp:inline distB="0" distL="0" distR="0" distT="0">
            <wp:extent cx="5486400" cy="2710837"/>
            <wp:effectExtent b="0" l="0" r="0" t="0"/>
            <wp:docPr id="6" name="image-54e5cec414a76ef1417ca4924d59309605f379cf.jpg"/>
            <a:graphic>
              <a:graphicData uri="http://schemas.openxmlformats.org/drawingml/2006/picture">
                <pic:pic>
                  <pic:nvPicPr>
                    <pic:cNvPr id="6" name="image-54e5cec414a76ef1417ca4924d59309605f379cf.jpg" descr=""/>
                    <pic:cNvPicPr/>
                  </pic:nvPicPr>
                  <pic:blipFill>
                    <a:blip r:embed="rId10" cstate="print"/>
                    <a:srcRect b="0" l="0" r="0" t="0"/>
                    <a:stretch>
                      <a:fillRect/>
                    </a:stretch>
                  </pic:blipFill>
                  <pic:spPr>
                    <a:xfrm>
                      <a:off x="0" y="0"/>
                      <a:ext cx="5486400" cy="2710837"/>
                    </a:xfrm>
                    <a:prstGeom prst="rect"/>
                  </pic:spPr>
                </pic:pic>
              </a:graphicData>
            </a:graphic>
          </wp:inline>
        </w:drawing>
      </w:r>
    </w:p>
    <w:p>
      <w:pPr>
        <w:spacing w:lineRule="auto"/>
      </w:pPr>
      <w:r>
        <w:rPr/>
        <w:t xml:space="preserve">Figure 6 : instrument d'optique du satellite SPOT</w:t>
      </w:r>
    </w:p>
    <w:p>
      <w:pPr>
        <w:spacing w:after="220" w:lineRule="auto"/>
      </w:pPr>
      <w:r>
        <w:rPr/>
        <w:t xml:space="preserve">II.2.1. La distance focale du miroir </w:t>
      </w:r>
      <m:oMath>
        <m:sSub>
          <m:sSubPr/>
          <m:e>
            <m:r>
              <m:rPr>
                <m:sty m:val="i"/>
              </m:rPr>
              <m:t>M</m:t>
            </m:r>
          </m:e>
          <m:sub>
            <m:r>
              <m:rPr>
                <m:sty m:val="p"/>
              </m:rPr>
              <m:t>2</m:t>
            </m:r>
          </m:sub>
        </m:sSub>
      </m:oMath>
      <w:r>
        <w:rPr/>
        <w:t xml:space="preserve"> est </w:t>
      </w:r>
      <m:oMath>
        <m:sSup>
          <m:sSupPr/>
          <m:e>
            <m:r>
              <m:rPr>
                <m:sty m:val="i"/>
              </m:rPr>
              <m:t>f</m:t>
            </m:r>
          </m:e>
          <m:sup>
            <m:r>
              <m:rPr>
                <m:sty m:val="i"/>
              </m:rPr>
              <m:t>′</m:t>
            </m:r>
          </m:sup>
        </m:sSup>
        <m:sSub>
          <m:sSubPr/>
          <m:e>
            <m:r>
              <m:t xml:space="preserve"> </m:t>
            </m:r>
          </m:e>
          <m:sub>
            <m:sSub>
              <m:sSubPr/>
              <m:e>
                <m:r>
                  <m:rPr>
                    <m:sty m:val="i"/>
                  </m:rPr>
                  <m:t>M</m:t>
                </m:r>
              </m:e>
              <m:sub>
                <m:r>
                  <m:rPr>
                    <m:sty m:val="p"/>
                  </m:rPr>
                  <m:t>2</m:t>
                </m:r>
              </m:sub>
            </m:sSub>
          </m:sub>
        </m:sSub>
        <m:r>
          <m:rPr>
            <m:sty m:val="p"/>
          </m:rPr>
          <m:t>=</m:t>
        </m:r>
        <m:r>
          <m:rPr>
            <m:sty m:val="p"/>
          </m:rPr>
          <m:t>1080</m:t>
        </m:r>
        <m:r>
          <m:rPr>
            <m:nor/>
          </m:rPr>
          <m:t xml:space="preserve"> </m:t>
        </m:r>
        <m:r>
          <m:rPr>
            <m:sty m:val="p"/>
          </m:rPr>
          <m:t>mm</m:t>
        </m:r>
      </m:oMath>
      <w:r>
        <w:rPr>
          <w:rFonts w:eastAsia="Georgia" w:cs="Georgia" w:ascii="Georgia" w:hAnsi="Georgia"/>
        </w:rPr>
        <w:t xml:space="preserve">. Déterminer son rayon </w:t>
      </w:r>
      <m:oMath>
        <m:sSub>
          <m:sSubPr/>
          <m:e>
            <m:r>
              <m:rPr>
                <m:sty m:val="i"/>
              </m:rPr>
              <m:t>R</m:t>
            </m:r>
          </m:e>
          <m:sub>
            <m:sSub>
              <m:sSubPr/>
              <m:e>
                <m:r>
                  <m:rPr>
                    <m:sty m:val="i"/>
                  </m:rPr>
                  <m:t>M</m:t>
                </m:r>
              </m:e>
              <m:sub>
                <m:r>
                  <m:rPr>
                    <m:sty m:val="p"/>
                  </m:rPr>
                  <m:t>2</m:t>
                </m:r>
              </m:sub>
            </m:sSub>
          </m:sub>
        </m:sSub>
      </m:oMath>
      <w:r>
        <w:rPr/>
        <w:t xml:space="preserve">.</w:t>
      </w:r>
      <w:r>
        <w:rPr/>
        <w:br w:type="textWrapping"/>
      </w:r>
      <w:r>
        <w:rPr>
          <w:rFonts w:eastAsia="Georgia" w:cs="Georgia" w:ascii="Georgia" w:hAnsi="Georgia"/>
        </w:rPr>
        <w:t xml:space="preserve">II.2.2. Le satellite est placé à l'altitude </w:t>
      </w:r>
      <m:oMath>
        <m:r>
          <m:rPr>
            <m:sty m:val="i"/>
          </m:rPr>
          <m:t>h</m:t>
        </m:r>
        <m:r>
          <m:rPr>
            <m:sty m:val="p"/>
          </m:rPr>
          <m:t>=</m:t>
        </m:r>
        <m:r>
          <m:rPr>
            <m:sty m:val="p"/>
          </m:rPr>
          <m:t>832</m:t>
        </m:r>
        <m:r>
          <m:rPr>
            <m:nor/>
          </m:rPr>
          <m:t xml:space="preserve"> </m:t>
        </m:r>
        <m:r>
          <m:rPr>
            <m:sty m:val="p"/>
          </m:rPr>
          <m:t>km</m:t>
        </m:r>
      </m:oMath>
      <w:r>
        <w:rPr>
          <w:rFonts w:eastAsia="Georgia" w:cs="Georgia" w:ascii="Georgia" w:hAnsi="Georgia"/>
        </w:rPr>
        <w:t xml:space="preserve"> en orbite circulaire autour de la Terre. Si on considère que les rayons qui tombent sur le système optique sont quasiment parallèles à l'axe de visée, calculer la position </w:t>
      </w:r>
      <m:oMath>
        <m:bar>
          <m:barPr>
            <m:pos m:val="top"/>
          </m:barPr>
          <m:e>
            <m:sSub>
              <m:sSubPr/>
              <m:e>
                <m:r>
                  <m:rPr>
                    <m:sty m:val="i"/>
                  </m:rPr>
                  <m:t>S</m:t>
                </m:r>
              </m:e>
              <m:sub>
                <m:sSub>
                  <m:sSubPr/>
                  <m:e>
                    <m:r>
                      <m:rPr>
                        <m:sty m:val="i"/>
                      </m:rPr>
                      <m:t>M</m:t>
                    </m:r>
                  </m:e>
                  <m:sub>
                    <m:r>
                      <m:rPr>
                        <m:sty m:val="p"/>
                      </m:rPr>
                      <m:t>2</m:t>
                    </m:r>
                  </m:sub>
                </m:sSub>
              </m:sub>
            </m:sSub>
            <m:r>
              <m:rPr>
                <m:sty m:val="i"/>
              </m:rPr>
              <m:t>D</m:t>
            </m:r>
          </m:e>
        </m:bar>
      </m:oMath>
      <w:r>
        <w:rPr>
          <w:rFonts w:eastAsia="Georgia" w:cs="Georgia" w:ascii="Georgia" w:hAnsi="Georgia"/>
        </w:rPr>
        <w:t xml:space="preserve"> du détecteur formé de plusieurs barrettes de capteurs ?</w:t>
      </w:r>
      <w:r>
        <w:rPr/>
        <w:br w:type="textWrapping"/>
      </w:r>
      <w:r>
        <w:rPr>
          <w:rFonts w:eastAsia="Georgia" w:cs="Georgia" w:ascii="Georgia" w:hAnsi="Georgia"/>
        </w:rPr>
        <w:t xml:space="preserve">II.2.3. En visée verticale, la largeur au sol des images de SPOT, qui comportent 6000 lignes et 6000 colonnes de pixels en mode panchromatique, est </w:t>
      </w:r>
      <m:oMath>
        <m:sSub>
          <m:sSubPr/>
          <m:e>
            <m:r>
              <m:rPr>
                <m:sty m:val="i"/>
              </m:rPr>
              <m:t>L</m:t>
            </m:r>
          </m:e>
          <m:sub>
            <m:r>
              <m:rPr>
                <m:sty m:val="i"/>
              </m:rPr>
              <m:t>T</m:t>
            </m:r>
          </m:sub>
        </m:sSub>
        <m:r>
          <m:rPr>
            <m:sty m:val="p"/>
          </m:rPr>
          <m:t>=</m:t>
        </m:r>
        <m:r>
          <m:rPr>
            <m:sty m:val="p"/>
          </m:rPr>
          <m:t>60</m:t>
        </m:r>
        <m:r>
          <m:rPr>
            <m:nor/>
          </m:rPr>
          <m:t xml:space="preserve"> </m:t>
        </m:r>
        <m:r>
          <m:rPr>
            <m:sty m:val="p"/>
          </m:rPr>
          <m:t>km</m:t>
        </m:r>
      </m:oMath>
      <w:r>
        <w:rPr/>
        <w:t xml:space="preserve">. Estimer la taille </w:t>
      </w:r>
      <m:oMath>
        <m:sSub>
          <m:sSubPr/>
          <m:e>
            <m:r>
              <m:rPr>
                <m:sty m:val="i"/>
              </m:rPr>
              <m:t>c</m:t>
            </m:r>
          </m:e>
          <m:sub>
            <m:r>
              <m:rPr>
                <m:sty m:val="i"/>
              </m:rPr>
              <m:t>c</m:t>
            </m:r>
          </m:sub>
        </m:sSub>
      </m:oMath>
      <w:r>
        <w:rPr/>
        <w:t xml:space="preserve"> d'un capteur du satellite SPOT.</w:t>
      </w:r>
      <w:r>
        <w:rPr/>
        <w:br w:type="textWrapping"/>
      </w:r>
      <w:r>
        <w:rPr>
          <w:rFonts w:eastAsia="Georgia" w:cs="Georgia" w:ascii="Georgia" w:hAnsi="Georgia"/>
        </w:rPr>
        <w:t xml:space="preserve">II.2.4. La prise de vue peut concerner une zone de faible altitude proche de la mer ou une région himalayenne où l'altitude peut atteindre 8000 m . Estimer la variation de la position du détecteur </w:t>
      </w:r>
      <m:oMath>
        <m:r>
          <m:rPr>
            <m:sty m:val="p"/>
          </m:rPr>
          <m:t>Δ</m:t>
        </m:r>
        <m:bar>
          <m:barPr>
            <m:pos m:val="top"/>
          </m:barPr>
          <m:e>
            <m:sSub>
              <m:sSubPr/>
              <m:e>
                <m:r>
                  <m:rPr>
                    <m:sty m:val="i"/>
                  </m:rPr>
                  <m:t>S</m:t>
                </m:r>
              </m:e>
              <m:sub>
                <m:sSub>
                  <m:sSubPr/>
                  <m:e>
                    <m:r>
                      <m:rPr>
                        <m:sty m:val="i"/>
                      </m:rPr>
                      <m:t>M</m:t>
                    </m:r>
                  </m:e>
                  <m:sub>
                    <m:r>
                      <m:rPr>
                        <m:sty m:val="p"/>
                      </m:rPr>
                      <m:t>2</m:t>
                    </m:r>
                  </m:sub>
                </m:sSub>
              </m:sub>
            </m:sSub>
            <m:r>
              <m:rPr>
                <m:sty m:val="i"/>
              </m:rPr>
              <m:t>D</m:t>
            </m:r>
          </m:e>
        </m:bar>
      </m:oMath>
      <w:r>
        <w:rPr/>
        <w:t xml:space="preserve"> en fonction de la variation d'altitude </w:t>
      </w:r>
      <m:oMath>
        <m:r>
          <m:rPr>
            <m:sty m:val="p"/>
          </m:rPr>
          <m:t>Δ</m:t>
        </m:r>
        <m:r>
          <m:rPr>
            <m:sty m:val="i"/>
          </m:rPr>
          <m:t>h</m:t>
        </m:r>
      </m:oMath>
      <w:r>
        <w:rPr/>
        <w:t xml:space="preserve"> du satellite. L'instrument d'optique de SPOT doit-il disposer d'un dispositif de mise au point?</w:t>
      </w:r>
      <w:r>
        <w:rPr/>
        <w:br w:type="textWrapping"/>
      </w:r>
      <w:r>
        <w:rPr>
          <w:rFonts w:eastAsia="Georgia" w:cs="Georgia" w:ascii="Georgia" w:hAnsi="Georgia"/>
        </w:rPr>
        <w:t xml:space="preserve">II.2.5. Le système afocal est formé par une lentille convergente </w:t>
      </w:r>
      <m:oMath>
        <m:sSub>
          <m:sSubPr/>
          <m:e>
            <m:r>
              <m:rPr>
                <m:sty m:val="i"/>
              </m:rPr>
              <m:t>L</m:t>
            </m:r>
          </m:e>
          <m:sub>
            <m:r>
              <m:rPr>
                <m:sty m:val="p"/>
              </m:rPr>
              <m:t>1</m:t>
            </m:r>
          </m:sub>
        </m:sSub>
      </m:oMath>
      <w:r>
        <w:rPr/>
        <w:t xml:space="preserve"> de centre </w:t>
      </w:r>
      <m:oMath>
        <m:sSub>
          <m:sSubPr/>
          <m:e>
            <m:r>
              <m:rPr>
                <m:sty m:val="i"/>
              </m:rPr>
              <m:t>O</m:t>
            </m:r>
          </m:e>
          <m:sub>
            <m:sSub>
              <m:sSubPr/>
              <m:e>
                <m:r>
                  <m:rPr>
                    <m:sty m:val="i"/>
                  </m:rPr>
                  <m:t>L</m:t>
                </m:r>
              </m:e>
              <m:sub>
                <m:r>
                  <m:rPr>
                    <m:sty m:val="p"/>
                  </m:rPr>
                  <m:t>1</m:t>
                </m:r>
              </m:sub>
            </m:sSub>
          </m:sub>
        </m:sSub>
      </m:oMath>
      <w:r>
        <w:rPr/>
        <w:t xml:space="preserve">, de foyers objet </w:t>
      </w:r>
      <m:oMath>
        <m:sSub>
          <m:sSubPr/>
          <m:e>
            <m:r>
              <m:rPr>
                <m:sty m:val="i"/>
              </m:rPr>
              <m:t>F</m:t>
            </m:r>
          </m:e>
          <m:sub>
            <m:sSub>
              <m:sSubPr/>
              <m:e>
                <m:r>
                  <m:rPr>
                    <m:sty m:val="i"/>
                  </m:rPr>
                  <m:t>L</m:t>
                </m:r>
              </m:e>
              <m:sub>
                <m:r>
                  <m:rPr>
                    <m:sty m:val="p"/>
                  </m:rPr>
                  <m:t>1</m:t>
                </m:r>
              </m:sub>
            </m:sSub>
          </m:sub>
        </m:sSub>
      </m:oMath>
      <w:r>
        <w:rPr/>
        <w:t xml:space="preserve"> et image </w:t>
      </w:r>
      <m:oMath>
        <m:sSup>
          <m:sSupPr/>
          <m:e>
            <m:r>
              <m:rPr>
                <m:sty m:val="i"/>
              </m:rPr>
              <m:t>F</m:t>
            </m:r>
          </m:e>
          <m:sup>
            <m:r>
              <m:rPr>
                <m:sty m:val="i"/>
              </m:rPr>
              <m:t>′</m:t>
            </m:r>
          </m:sup>
        </m:sSup>
        <m:sSub>
          <m:sSubPr/>
          <m:e>
            <m:r>
              <m:t xml:space="preserve"> </m:t>
            </m:r>
          </m:e>
          <m:sub>
            <m:sSub>
              <m:sSubPr/>
              <m:e>
                <m:r>
                  <m:rPr>
                    <m:sty m:val="i"/>
                  </m:rPr>
                  <m:t>L</m:t>
                </m:r>
              </m:e>
              <m:sub>
                <m:r>
                  <m:rPr>
                    <m:sty m:val="p"/>
                  </m:rPr>
                  <m:t>1</m:t>
                </m:r>
              </m:sub>
            </m:sSub>
          </m:sub>
        </m:sSub>
      </m:oMath>
      <w:r>
        <w:rPr/>
        <w:t xml:space="preserve"> et d'une lentille divergente </w:t>
      </w:r>
      <m:oMath>
        <m:sSub>
          <m:sSubPr/>
          <m:e>
            <m:r>
              <m:rPr>
                <m:sty m:val="i"/>
              </m:rPr>
              <m:t>L</m:t>
            </m:r>
          </m:e>
          <m:sub>
            <m:r>
              <m:rPr>
                <m:sty m:val="p"/>
              </m:rPr>
              <m:t>2</m:t>
            </m:r>
          </m:sub>
        </m:sSub>
      </m:oMath>
      <w:r>
        <w:rPr/>
        <w:t xml:space="preserve"> de centre </w:t>
      </w:r>
      <m:oMath>
        <m:sSub>
          <m:sSubPr/>
          <m:e>
            <m:r>
              <m:rPr>
                <m:sty m:val="i"/>
              </m:rPr>
              <m:t>O</m:t>
            </m:r>
          </m:e>
          <m:sub>
            <m:sSub>
              <m:sSubPr/>
              <m:e>
                <m:r>
                  <m:rPr>
                    <m:sty m:val="i"/>
                  </m:rPr>
                  <m:t>L</m:t>
                </m:r>
              </m:e>
              <m:sub>
                <m:r>
                  <m:rPr>
                    <m:sty m:val="p"/>
                  </m:rPr>
                  <m:t>2</m:t>
                </m:r>
              </m:sub>
            </m:sSub>
          </m:sub>
        </m:sSub>
      </m:oMath>
      <w:r>
        <w:rPr/>
        <w:t xml:space="preserve">, de foyers objet </w:t>
      </w:r>
      <m:oMath>
        <m:sSub>
          <m:sSubPr/>
          <m:e>
            <m:r>
              <m:rPr>
                <m:sty m:val="i"/>
              </m:rPr>
              <m:t>F</m:t>
            </m:r>
          </m:e>
          <m:sub>
            <m:sSub>
              <m:sSubPr/>
              <m:e>
                <m:r>
                  <m:rPr>
                    <m:sty m:val="i"/>
                  </m:rPr>
                  <m:t>L</m:t>
                </m:r>
              </m:e>
              <m:sub>
                <m:r>
                  <m:rPr>
                    <m:sty m:val="p"/>
                  </m:rPr>
                  <m:t>2</m:t>
                </m:r>
              </m:sub>
            </m:sSub>
          </m:sub>
        </m:sSub>
      </m:oMath>
      <w:r>
        <w:rPr/>
        <w:t xml:space="preserve"> et image </w:t>
      </w:r>
      <m:oMath>
        <m:sSup>
          <m:sSupPr/>
          <m:e>
            <m:r>
              <m:rPr>
                <m:sty m:val="i"/>
              </m:rPr>
              <m:t>F</m:t>
            </m:r>
          </m:e>
          <m:sup>
            <m:r>
              <m:rPr>
                <m:sty m:val="i"/>
              </m:rPr>
              <m:t>′</m:t>
            </m:r>
          </m:sup>
        </m:sSup>
        <m:sSub>
          <m:sSubPr/>
          <m:e>
            <m:r>
              <m:t xml:space="preserve"> </m:t>
            </m:r>
          </m:e>
          <m:sub>
            <m:sSub>
              <m:sSubPr/>
              <m:e>
                <m:r>
                  <m:rPr>
                    <m:sty m:val="i"/>
                  </m:rPr>
                  <m:t>L</m:t>
                </m:r>
              </m:e>
              <m:sub>
                <m:r>
                  <m:rPr>
                    <m:sty m:val="p"/>
                  </m:rPr>
                  <m:t>2</m:t>
                </m:r>
              </m:sub>
            </m:sSub>
          </m:sub>
        </m:sSub>
      </m:oMath>
      <w:r>
        <w:rPr>
          <w:rFonts w:eastAsia="Georgia" w:cs="Georgia" w:ascii="Georgia" w:hAnsi="Georgia"/>
        </w:rPr>
        <w:t xml:space="preserve">. La distance qui sépare les deux centres optiques des lentilles est </w:t>
      </w:r>
      <m:oMath>
        <m:sSub>
          <m:sSubPr/>
          <m:e>
            <m:r>
              <m:rPr>
                <m:sty m:val="i"/>
              </m:rPr>
              <m:t>e</m:t>
            </m:r>
          </m:e>
          <m:sub>
            <m:r>
              <m:rPr>
                <m:sty m:val="i"/>
              </m:rPr>
              <m:t>L</m:t>
            </m:r>
          </m:sub>
        </m:sSub>
        <m:r>
          <m:rPr>
            <m:sty m:val="p"/>
          </m:rPr>
          <m:t>=</m:t>
        </m:r>
        <m:sSub>
          <m:sSubPr/>
          <m:e>
            <m:r>
              <m:rPr>
                <m:sty m:val="i"/>
              </m:rPr>
              <m:t>O</m:t>
            </m:r>
          </m:e>
          <m:sub>
            <m:sSub>
              <m:sSubPr/>
              <m:e>
                <m:r>
                  <m:rPr>
                    <m:sty m:val="i"/>
                  </m:rPr>
                  <m:t>L</m:t>
                </m:r>
              </m:e>
              <m:sub>
                <m:r>
                  <m:rPr>
                    <m:sty m:val="p"/>
                  </m:rPr>
                  <m:t>1</m:t>
                </m:r>
              </m:sub>
            </m:sSub>
          </m:sub>
        </m:sSub>
        <m:sSub>
          <m:sSubPr/>
          <m:e>
            <m:r>
              <m:rPr>
                <m:sty m:val="i"/>
              </m:rPr>
              <m:t>O</m:t>
            </m:r>
          </m:e>
          <m:sub>
            <m:sSub>
              <m:sSubPr/>
              <m:e>
                <m:r>
                  <m:rPr>
                    <m:sty m:val="i"/>
                  </m:rPr>
                  <m:t>L</m:t>
                </m:r>
              </m:e>
              <m:sub>
                <m:r>
                  <m:rPr>
                    <m:sty m:val="p"/>
                  </m:rPr>
                  <m:t>2</m:t>
                </m:r>
              </m:sub>
            </m:sSub>
          </m:sub>
        </m:sSub>
      </m:oMath>
      <w:r>
        <w:rPr/>
        <w:t xml:space="preserve">.</w:t>
      </w:r>
      <w:r>
        <w:rPr/>
        <w:br w:type="textWrapping"/>
      </w:r>
      <w:r>
        <w:rPr/>
        <w:t xml:space="preserve">II.2.5.a. Quelle relation existe-t-il entre les distances focales images </w:t>
      </w:r>
      <m:oMath>
        <m:sSup>
          <m:sSupPr/>
          <m:e>
            <m:r>
              <m:rPr>
                <m:sty m:val="i"/>
              </m:rPr>
              <m:t>f</m:t>
            </m:r>
          </m:e>
          <m:sup>
            <m:r>
              <m:rPr>
                <m:sty m:val="i"/>
              </m:rPr>
              <m:t>′</m:t>
            </m:r>
          </m:sup>
        </m:sSup>
        <m:sSub>
          <m:sSubPr/>
          <m:e>
            <m:r>
              <m:t xml:space="preserve"> </m:t>
            </m:r>
          </m:e>
          <m:sub>
            <m:sSub>
              <m:sSubPr/>
              <m:e>
                <m:r>
                  <m:rPr>
                    <m:sty m:val="i"/>
                  </m:rPr>
                  <m:t>L</m:t>
                </m:r>
              </m:e>
              <m:sub>
                <m:r>
                  <m:rPr>
                    <m:sty m:val="p"/>
                  </m:rPr>
                  <m:t>1</m:t>
                </m:r>
              </m:sub>
            </m:sSub>
          </m:sub>
        </m:sSub>
      </m:oMath>
      <w:r>
        <w:rPr/>
        <w:t xml:space="preserve"> et </w:t>
      </w:r>
      <m:oMath>
        <m:sSup>
          <m:sSupPr/>
          <m:e>
            <m:r>
              <m:rPr>
                <m:sty m:val="i"/>
              </m:rPr>
              <m:t>f</m:t>
            </m:r>
          </m:e>
          <m:sup>
            <m:r>
              <m:rPr>
                <m:sty m:val="i"/>
              </m:rPr>
              <m:t>′</m:t>
            </m:r>
          </m:sup>
        </m:sSup>
        <m:sSub>
          <m:sSubPr/>
          <m:e>
            <m:r>
              <m:t xml:space="preserve"> </m:t>
            </m:r>
          </m:e>
          <m:sub>
            <m:sSub>
              <m:sSubPr/>
              <m:e>
                <m:r>
                  <m:rPr>
                    <m:sty m:val="i"/>
                  </m:rPr>
                  <m:t>L</m:t>
                </m:r>
              </m:e>
              <m:sub>
                <m:r>
                  <m:rPr>
                    <m:sty m:val="p"/>
                  </m:rPr>
                  <m:t>2</m:t>
                </m:r>
              </m:sub>
            </m:sSub>
          </m:sub>
        </m:sSub>
      </m:oMath>
      <w:r>
        <w:rPr/>
        <w:t xml:space="preserve"> des deux lentilles (respectivement </w:t>
      </w:r>
      <m:oMath>
        <m:sSub>
          <m:sSubPr/>
          <m:e>
            <m:r>
              <m:rPr>
                <m:sty m:val="i"/>
              </m:rPr>
              <m:t>L</m:t>
            </m:r>
          </m:e>
          <m:sub>
            <m:r>
              <m:rPr>
                <m:sty m:val="p"/>
              </m:rPr>
              <m:t>1</m:t>
            </m:r>
          </m:sub>
        </m:sSub>
      </m:oMath>
      <w:r>
        <w:rPr/>
        <w:t xml:space="preserve"> et </w:t>
      </w:r>
      <m:oMath>
        <m:sSub>
          <m:sSubPr/>
          <m:e>
            <m:r>
              <m:rPr>
                <m:sty m:val="i"/>
              </m:rPr>
              <m:t>L</m:t>
            </m:r>
          </m:e>
          <m:sub>
            <m:r>
              <m:rPr>
                <m:sty m:val="p"/>
              </m:rPr>
              <m:t>2</m:t>
            </m:r>
          </m:sub>
        </m:sSub>
      </m:oMath>
      <w:r>
        <w:rPr/>
        <w:t xml:space="preserve"> ) et la distance </w:t>
      </w:r>
      <m:oMath>
        <m:sSub>
          <m:sSubPr/>
          <m:e>
            <m:r>
              <m:rPr>
                <m:sty m:val="i"/>
              </m:rPr>
              <m:t>e</m:t>
            </m:r>
          </m:e>
          <m:sub>
            <m:r>
              <m:rPr>
                <m:sty m:val="i"/>
              </m:rPr>
              <m:t>L</m:t>
            </m:r>
          </m:sub>
        </m:sSub>
      </m:oMath>
      <w:r>
        <w:rPr/>
        <w:t xml:space="preserve"> ?</w:t>
      </w:r>
      <w:r>
        <w:rPr/>
        <w:br w:type="textWrapping"/>
      </w:r>
      <w:r>
        <w:rPr>
          <w:rFonts w:eastAsia="Georgia" w:cs="Georgia" w:ascii="Georgia" w:hAnsi="Georgia"/>
        </w:rPr>
        <w:t xml:space="preserve">II.2.5.b. Situer sur un schéma la position des foyers des lentilles.</w:t>
      </w:r>
      <w:r>
        <w:rPr/>
        <w:br w:type="textWrapping"/>
      </w:r>
      <w:r>
        <w:rPr>
          <w:rFonts w:eastAsia="Georgia" w:cs="Georgia" w:ascii="Georgia" w:hAnsi="Georgia"/>
        </w:rPr>
        <w:t xml:space="preserve">II.2.5.c. Tracer sur le même schéma la marche d'un rayon passant par </w:t>
      </w:r>
      <m:oMath>
        <m:sSub>
          <m:sSubPr/>
          <m:e>
            <m:r>
              <m:rPr>
                <m:sty m:val="i"/>
              </m:rPr>
              <m:t>O</m:t>
            </m:r>
          </m:e>
          <m:sub>
            <m:sSub>
              <m:sSubPr/>
              <m:e>
                <m:r>
                  <m:rPr>
                    <m:sty m:val="i"/>
                  </m:rPr>
                  <m:t>L</m:t>
                </m:r>
              </m:e>
              <m:sub>
                <m:r>
                  <m:rPr>
                    <m:sty m:val="p"/>
                  </m:rPr>
                  <m:t>1</m:t>
                </m:r>
              </m:sub>
            </m:sSub>
          </m:sub>
        </m:sSub>
      </m:oMath>
      <w:r>
        <w:rPr>
          <w:rFonts w:eastAsia="Georgia" w:cs="Georgia" w:ascii="Georgia" w:hAnsi="Georgia"/>
        </w:rPr>
        <w:t xml:space="preserve"> et incliné par rapport à l'axe optique des deux lentilles.</w:t>
      </w:r>
      <w:r>
        <w:rPr/>
        <w:br w:type="textWrapping"/>
      </w:r>
      <w:r>
        <w:rPr>
          <w:rFonts w:eastAsia="Georgia" w:cs="Georgia" w:ascii="Georgia" w:hAnsi="Georgia"/>
        </w:rPr>
        <w:t xml:space="preserve">II.2.6. L'instrument du satellite SPOT possède un miroir de visée oblique. Quel est l'intérêt d'un tel dispositif?</w:t>
      </w:r>
    </w:p>
    <w:p>
      <w:pPr>
        <w:spacing w:line="271" w:before="330" w:lineRule="auto"/>
      </w:pPr>
      <w:r>
        <w:rPr>
          <w:b/>
          <w:sz w:val="42"/>
        </w:rPr>
        <w:t xml:space="preserve">ELECTROMAGNETISME : GSM 4G</w:t>
      </w:r>
    </w:p>
    <w:p>
      <w:pPr>
        <w:spacing w:line="271" w:before="330" w:lineRule="auto"/>
      </w:pPr>
      <w:r>
        <w:rPr>
          <w:rFonts w:eastAsia="Georgia" w:cs="Georgia" w:ascii="Georgia" w:hAnsi="Georgia"/>
          <w:b/>
          <w:sz w:val="42"/>
        </w:rPr>
        <w:t xml:space="preserve">Données :</w:t>
      </w:r>
    </w:p>
    <w:p>
      <w:pPr>
        <w:numPr>
          <w:ilvl w:val="0"/>
          <w:numId w:val="1"/>
        </w:numPr>
        <w:spacing w:lineRule="auto"/>
      </w:pPr>
      <w:r>
        <w:rPr>
          <w:rFonts w:eastAsia="Georgia" w:cs="Georgia" w:ascii="Georgia" w:hAnsi="Georgia"/>
        </w:rPr>
        <w:t xml:space="preserve">célérité des ondes électromagnétiques dans le vide ou l'air : </w:t>
      </w:r>
      <m:oMath>
        <m:r>
          <m:rPr>
            <m:sty m:val="i"/>
          </m:rPr>
          <m:t>c</m:t>
        </m:r>
        <m:r>
          <m:rPr>
            <m:sty m:val="p"/>
          </m:rPr>
          <m:t>=</m:t>
        </m:r>
        <m:sSup>
          <m:sSupPr/>
          <m:e>
            <m:r>
              <m:rPr>
                <m:sty m:val="p"/>
              </m:rPr>
              <m:t>3.10</m:t>
            </m:r>
          </m:e>
          <m:sup>
            <m:r>
              <m:rPr>
                <m:sty m:val="p"/>
              </m:rPr>
              <m:t>8</m:t>
            </m:r>
          </m:sup>
        </m:sSup>
        <m:sSup>
          <m:sSupPr/>
          <m:e>
            <m:r>
              <m:rPr>
                <m:nor/>
              </m:rPr>
              <m:t xml:space="preserve"> </m:t>
            </m:r>
            <m:r>
              <m:rPr>
                <m:sty m:val="p"/>
              </m:rPr>
              <m:t>ms</m:t>
            </m:r>
          </m:e>
          <m:sup>
            <m:r>
              <m:rPr>
                <m:sty m:val="p"/>
              </m:rPr>
              <m:t>−</m:t>
            </m:r>
            <m:r>
              <m:rPr>
                <m:sty m:val="p"/>
              </m:rPr>
              <m:t>1</m:t>
            </m:r>
          </m:sup>
        </m:sSup>
      </m:oMath>
      <w:r>
        <w:rPr/>
        <w:t xml:space="preserve">,</w:t>
      </w:r>
    </w:p>
    <w:p>
      <w:pPr>
        <w:numPr>
          <w:ilvl w:val="0"/>
          <w:numId w:val="1"/>
        </w:numPr>
        <w:spacing w:lineRule="auto"/>
      </w:pPr>
      <w:r>
        <w:rPr>
          <w:rFonts w:eastAsia="Georgia" w:cs="Georgia" w:ascii="Georgia" w:hAnsi="Georgia"/>
        </w:rPr>
        <w:t xml:space="preserve">permittivité diélectrique du vide ou de l'air : </w:t>
      </w:r>
      <m:oMath>
        <m:sSub>
          <m:sSubPr/>
          <m:e>
            <m:r>
              <m:rPr>
                <m:sty m:val="i"/>
              </m:rPr>
              <m:t>ε</m:t>
            </m:r>
          </m:e>
          <m:sub>
            <m:r>
              <m:rPr>
                <m:sty m:val="p"/>
              </m:rPr>
              <m:t>0</m:t>
            </m:r>
          </m:sub>
        </m:sSub>
        <m:r>
          <m:rPr>
            <m:sty m:val="p"/>
          </m:rPr>
          <m:t>=</m:t>
        </m:r>
        <m:f>
          <m:fPr>
            <m:ctrlPr>
              <w:rPr>
                <w:rFonts w:ascii="Cambria Math" w:hAnsi="Cambria Math"/>
              </w:rPr>
            </m:ctrlPr>
          </m:fPr>
          <m:num>
            <m:r>
              <m:rPr>
                <m:sty m:val="p"/>
              </m:rPr>
              <m:t>1</m:t>
            </m:r>
          </m:num>
          <m:den>
            <m:r>
              <m:rPr>
                <m:sty m:val="p"/>
              </m:rPr>
              <m:t>36</m:t>
            </m:r>
            <m:r>
              <m:rPr>
                <m:sty m:val="i"/>
              </m:rPr>
              <m:t>π</m:t>
            </m:r>
            <m:sSup>
              <m:sSupPr/>
              <m:e>
                <m:r>
                  <m:rPr>
                    <m:sty m:val="p"/>
                  </m:rPr>
                  <m:t>10</m:t>
                </m:r>
              </m:e>
              <m:sup>
                <m:r>
                  <m:rPr>
                    <m:sty m:val="p"/>
                  </m:rPr>
                  <m:t>9</m:t>
                </m:r>
              </m:sup>
            </m:sSup>
          </m:den>
        </m:f>
        <m:sSup>
          <m:sSupPr/>
          <m:e>
            <m:r>
              <m:rPr>
                <m:sty m:val="p"/>
              </m:rPr>
              <m:t>Fm</m:t>
            </m:r>
          </m:e>
          <m:sup>
            <m:r>
              <m:rPr>
                <m:sty m:val="p"/>
              </m:rPr>
              <m:t>−</m:t>
            </m:r>
            <m:r>
              <m:rPr>
                <m:sty m:val="p"/>
              </m:rPr>
              <m:t>1</m:t>
            </m:r>
          </m:sup>
        </m:sSup>
      </m:oMath>
      <w:r>
        <w:rPr/>
        <w:t xml:space="preserve">,</w:t>
      </w:r>
    </w:p>
    <w:p>
      <w:pPr>
        <w:numPr>
          <w:ilvl w:val="0"/>
          <w:numId w:val="1"/>
        </w:numPr>
        <w:spacing w:lineRule="auto"/>
      </w:pPr>
      <w:r>
        <w:rPr>
          <w:rFonts w:eastAsia="Georgia" w:cs="Georgia" w:ascii="Georgia" w:hAnsi="Georgia"/>
        </w:rPr>
        <w:t xml:space="preserve">perméabilité magnétique du vide ou de l'air : </w:t>
      </w:r>
      <m:oMath>
        <m:sSub>
          <m:sSubPr/>
          <m:e>
            <m:r>
              <m:rPr>
                <m:sty m:val="i"/>
              </m:rPr>
              <m:t>μ</m:t>
            </m:r>
          </m:e>
          <m:sub>
            <m:r>
              <m:rPr>
                <m:sty m:val="p"/>
              </m:rPr>
              <m:t>0</m:t>
            </m:r>
          </m:sub>
        </m:sSub>
        <m:r>
          <m:rPr>
            <m:sty m:val="p"/>
          </m:rPr>
          <m:t>=</m:t>
        </m:r>
        <m:r>
          <m:rPr>
            <m:sty m:val="p"/>
          </m:rPr>
          <m:t>4</m:t>
        </m:r>
        <m:r>
          <m:rPr>
            <m:sty m:val="i"/>
          </m:rPr>
          <m:t>π</m:t>
        </m:r>
        <m:sSup>
          <m:sSupPr/>
          <m:e>
            <m:r>
              <m:rPr>
                <m:sty m:val="p"/>
              </m:rPr>
              <m:t>10</m:t>
            </m:r>
          </m:e>
          <m:sup>
            <m:r>
              <m:rPr>
                <m:sty m:val="p"/>
              </m:rPr>
              <m:t>−</m:t>
            </m:r>
            <m:r>
              <m:rPr>
                <m:sty m:val="p"/>
              </m:rPr>
              <m:t>7</m:t>
            </m:r>
          </m:sup>
        </m:sSup>
        <m:sSup>
          <m:sSupPr/>
          <m:e>
            <m:r>
              <m:rPr>
                <m:sty m:val="p"/>
              </m:rPr>
              <m:t>Hm</m:t>
            </m:r>
          </m:e>
          <m:sup>
            <m:r>
              <m:rPr>
                <m:sty m:val="p"/>
              </m:rPr>
              <m:t>−</m:t>
            </m:r>
            <m:r>
              <m:rPr>
                <m:sty m:val="p"/>
              </m:rPr>
              <m:t>1</m:t>
            </m:r>
          </m:sup>
        </m:sSup>
      </m:oMath>
      <w:r>
        <w:rPr/>
        <w:t xml:space="preserve">.</w:t>
      </w:r>
    </w:p>
    <w:p>
      <w:pPr>
        <w:spacing w:after="220" w:lineRule="auto"/>
      </w:pPr>
      <w:r>
        <w:rPr>
          <w:rFonts w:eastAsia="Georgia" w:cs="Georgia" w:ascii="Georgia" w:hAnsi="Georgia"/>
        </w:rPr>
        <w:t xml:space="preserve">Les trois parties de ce problème sont indépendantes. Toutefois, la compréhension et la réalisation de la première partie permettent d'aborder plus rapidement les deux dernières parties.</w:t>
      </w:r>
    </w:p>
    <w:p>
      <w:pPr>
        <w:spacing w:after="220" w:lineRule="auto"/>
      </w:pPr>
      <w:r>
        <w:rPr>
          <w:rFonts w:eastAsia="Georgia" w:cs="Georgia" w:ascii="Georgia" w:hAnsi="Georgia"/>
        </w:rPr>
        <w:t xml:space="preserve">On s'intéresse à l'un des deux standards de télécommunication, candidat pour la </w:t>
      </w:r>
      <m:oMath>
        <m:r>
          <m:rPr>
            <m:sty m:val="p"/>
          </m:rPr>
          <m:t>4</m:t>
        </m:r>
        <m:sSup>
          <m:sSupPr/>
          <m:e>
            <m:r>
              <m:t xml:space="preserve"> </m:t>
            </m:r>
          </m:e>
          <m:sup>
            <m:r>
              <m:rPr>
                <m:sty m:val="p"/>
              </m:rPr>
              <m:t>e</m:t>
            </m:r>
          </m:sup>
        </m:sSup>
      </m:oMath>
      <w:r>
        <w:rPr>
          <w:rFonts w:eastAsia="Georgia" w:cs="Georgia" w:ascii="Georgia" w:hAnsi="Georgia"/>
        </w:rPr>
        <w:t xml:space="preserve"> génération de la téléphonie mobile, «Long Term Evolution - Advanced». Il est constitué, en France, de deux bandes de fréquences dites 800 MHz et 2600 MHz . Par le déploiement de technologies particulières, des débits supérieurs à 30 Mbits / seconde pour des mobiles en mouvement sont visés.</w:t>
      </w:r>
    </w:p>
    <w:p>
      <w:pPr>
        <w:spacing w:after="220" w:lineRule="auto"/>
      </w:pPr>
      <w:r>
        <w:rPr>
          <w:rFonts w:eastAsia="Georgia" w:cs="Georgia" w:ascii="Georgia" w:hAnsi="Georgia"/>
        </w:rPr>
        <w:t xml:space="preserve">L'espace est défini par un repère orthonormé direct </w:t>
      </w:r>
      <m:oMath>
        <m:r>
          <m:rPr>
            <m:scr m:val="script"/>
          </m:rPr>
          <m:t>R</m:t>
        </m:r>
        <m:r>
          <m:rPr>
            <m:sty m:val="p"/>
          </m:rPr>
          <m:t>=</m:t>
        </m:r>
        <m:d>
          <m:dPr>
            <m:begChr m:val="("/>
            <m:endChr m:val=")"/>
            <m:ctrlPr>
              <w:rPr>
                <w:rFonts w:ascii="Cambria Math" w:hAnsi="Cambria Math"/>
              </w:rPr>
            </m:ctrlPr>
          </m:dPr>
          <m:e>
            <m:r>
              <m:rPr>
                <m:sty m:val="i"/>
              </m:rPr>
              <m:t>O</m:t>
            </m:r>
            <m:r>
              <m:rPr>
                <m:sty m:val="p"/>
              </m:rPr>
              <m:t>,</m:t>
            </m:r>
            <m:sSub>
              <m:sSubPr/>
              <m:e>
                <m:acc>
                  <m:accPr>
                    <m:chr m:val="⃗"/>
                  </m:accPr>
                  <m:e>
                    <m:r>
                      <m:rPr>
                        <m:sty m:val="i"/>
                      </m:rPr>
                      <m:t>e</m:t>
                    </m:r>
                  </m:e>
                </m:acc>
              </m:e>
              <m:sub>
                <m:r>
                  <m:rPr>
                    <m:sty m:val="i"/>
                  </m:rPr>
                  <m:t>x</m:t>
                </m:r>
              </m:sub>
            </m:sSub>
            <m:r>
              <m:rPr>
                <m:sty m:val="p"/>
              </m:rPr>
              <m:t>,</m:t>
            </m:r>
            <m:sSub>
              <m:sSubPr/>
              <m:e>
                <m:acc>
                  <m:accPr>
                    <m:chr m:val="⃗"/>
                  </m:accPr>
                  <m:e>
                    <m:r>
                      <m:rPr>
                        <m:sty m:val="i"/>
                      </m:rPr>
                      <m:t>e</m:t>
                    </m:r>
                  </m:e>
                </m:acc>
              </m:e>
              <m:sub>
                <m:r>
                  <m:rPr>
                    <m:sty m:val="i"/>
                  </m:rPr>
                  <m:t>y</m:t>
                </m:r>
              </m:sub>
            </m:sSub>
            <m:r>
              <m:rPr>
                <m:sty m:val="p"/>
              </m:rPr>
              <m:t>,</m:t>
            </m:r>
            <m:sSub>
              <m:sSubPr/>
              <m:e>
                <m:acc>
                  <m:accPr>
                    <m:chr m:val="⃗"/>
                  </m:accPr>
                  <m:e>
                    <m:r>
                      <m:rPr>
                        <m:sty m:val="i"/>
                      </m:rPr>
                      <m:t>e</m:t>
                    </m:r>
                  </m:e>
                </m:acc>
              </m:e>
              <m:sub>
                <m:r>
                  <m:rPr>
                    <m:sty m:val="i"/>
                  </m:rPr>
                  <m:t>z</m:t>
                </m:r>
              </m:sub>
            </m:sSub>
          </m:e>
        </m:d>
      </m:oMath>
      <w:r>
        <w:rPr>
          <w:rFonts w:eastAsia="Georgia" w:cs="Georgia" w:ascii="Georgia" w:hAnsi="Georgia"/>
        </w:rPr>
        <w:t xml:space="preserve"> et on considère un point </w:t>
      </w:r>
      <m:oMath>
        <m:r>
          <m:rPr>
            <m:sty m:val="i"/>
          </m:rPr>
          <m:t>M</m:t>
        </m:r>
      </m:oMath>
      <w:r>
        <w:rPr>
          <w:rFonts w:eastAsia="Georgia" w:cs="Georgia" w:ascii="Georgia" w:hAnsi="Georgia"/>
        </w:rPr>
        <w:t xml:space="preserve"> de l'espace repéré par ses coordonnées cartésiennes ( </w:t>
      </w:r>
      <m:oMath>
        <m:r>
          <m:rPr>
            <m:sty m:val="i"/>
          </m:rPr>
          <m:t>x</m:t>
        </m:r>
        <m:r>
          <m:rPr>
            <m:sty m:val="p"/>
          </m:rPr>
          <m:t>,</m:t>
        </m:r>
        <m:r>
          <m:rPr>
            <m:sty m:val="i"/>
          </m:rPr>
          <m:t>y</m:t>
        </m:r>
        <m:r>
          <m:rPr>
            <m:sty m:val="p"/>
          </m:rPr>
          <m:t>,</m:t>
        </m:r>
        <m:r>
          <m:rPr>
            <m:sty m:val="i"/>
          </m:rPr>
          <m:t>z</m:t>
        </m:r>
      </m:oMath>
      <w:r>
        <w:rPr/>
        <w:t xml:space="preserve"> ). On pose </w:t>
      </w:r>
      <m:oMath>
        <m:acc>
          <m:accPr>
            <m:chr m:val="⃗"/>
          </m:accPr>
          <m:e>
            <m:r>
              <m:rPr>
                <m:sty m:val="i"/>
              </m:rPr>
              <m:t>O</m:t>
            </m:r>
            <m:r>
              <m:rPr>
                <m:sty m:val="i"/>
              </m:rPr>
              <m:t>M</m:t>
            </m:r>
          </m:e>
        </m:acc>
        <m:r>
          <m:rPr>
            <m:sty m:val="p"/>
          </m:rPr>
          <m:t>=</m:t>
        </m:r>
        <m:acc>
          <m:accPr>
            <m:chr m:val="⃗"/>
          </m:accPr>
          <m:e>
            <m:r>
              <m:rPr>
                <m:sty m:val="i"/>
              </m:rPr>
              <m:t>r</m:t>
            </m:r>
          </m:e>
        </m:acc>
      </m:oMath>
      <w:r>
        <w:rPr/>
        <w:t xml:space="preserve">.</w:t>
      </w:r>
    </w:p>
    <w:p>
      <w:pPr>
        <w:spacing w:line="271" w:before="330" w:lineRule="auto"/>
      </w:pPr>
      <w:r>
        <w:rPr>
          <w:b/>
          <w:sz w:val="42"/>
        </w:rPr>
        <w:t xml:space="preserve">PARTIE III : PROPAGATION DANS L'AIR</w:t>
      </w:r>
    </w:p>
    <w:p>
      <w:pPr>
        <w:spacing w:line="271" w:before="330" w:lineRule="auto"/>
      </w:pPr>
      <w:r>
        <w:rPr>
          <w:b/>
          <w:sz w:val="42"/>
        </w:rPr>
        <w:t xml:space="preserve">III.1. Propagation</w:t>
      </w:r>
    </w:p>
    <w:p>
      <w:pPr>
        <w:spacing w:after="220" w:lineRule="auto"/>
      </w:pPr>
      <w:r>
        <w:rPr>
          <w:rFonts w:eastAsia="Georgia" w:cs="Georgia" w:ascii="Georgia" w:hAnsi="Georgia"/>
        </w:rPr>
        <w:t xml:space="preserve">III.1.1. Donner, en les nommant, les équations de Maxwell sous leurs formes locales dans l'air en l'absence de sources. On traitera des champs </w:t>
      </w:r>
      <m:oMath>
        <m:acc>
          <m:accPr>
            <m:chr m:val="⃗"/>
          </m:accPr>
          <m:e>
            <m:r>
              <m:rPr>
                <m:sty m:val="i"/>
              </m:rPr>
              <m:t>E</m:t>
            </m:r>
          </m:e>
        </m:acc>
        <m:r>
          <m:rPr>
            <m:sty m:val="p"/>
          </m:rPr>
          <m:t>(</m:t>
        </m:r>
        <m:r>
          <m:rPr>
            <m:sty m:val="i"/>
          </m:rPr>
          <m:t>M</m:t>
        </m:r>
        <m:r>
          <m:rPr>
            <m:sty m:val="p"/>
          </m:rPr>
          <m:t>,</m:t>
        </m:r>
        <m:r>
          <m:rPr>
            <m:sty m:val="i"/>
          </m:rPr>
          <m:t>t</m:t>
        </m:r>
        <m:r>
          <m:rPr>
            <m:sty m:val="p"/>
          </m:rPr>
          <m:t>)</m:t>
        </m:r>
      </m:oMath>
      <w:r>
        <w:rPr/>
        <w:t xml:space="preserve"> et </w:t>
      </w:r>
      <m:oMath>
        <m:acc>
          <m:accPr>
            <m:chr m:val="⃗"/>
          </m:accPr>
          <m:e>
            <m:r>
              <m:rPr>
                <m:sty m:val="i"/>
              </m:rPr>
              <m:t>B</m:t>
            </m:r>
          </m:e>
        </m:acc>
        <m:r>
          <m:rPr>
            <m:sty m:val="p"/>
          </m:rPr>
          <m:t>(</m:t>
        </m:r>
        <m:r>
          <m:rPr>
            <m:sty m:val="i"/>
          </m:rPr>
          <m:t>M</m:t>
        </m:r>
        <m:r>
          <m:rPr>
            <m:sty m:val="p"/>
          </m:rPr>
          <m:t>,</m:t>
        </m:r>
        <m:r>
          <m:rPr>
            <m:sty m:val="i"/>
          </m:rPr>
          <m:t>t</m:t>
        </m:r>
        <m:r>
          <m:rPr>
            <m:sty m:val="p"/>
          </m:rPr>
          <m:t>)</m:t>
        </m:r>
      </m:oMath>
      <w:r>
        <w:rPr>
          <w:rFonts w:eastAsia="Georgia" w:cs="Georgia" w:ascii="Georgia" w:hAnsi="Georgia"/>
        </w:rPr>
        <w:t xml:space="preserve"> comme n'étant pas nécessairement ceux d'une Onde Plane Progressive Sinusoïdale (OPPS).</w:t>
      </w:r>
      <w:r>
        <w:rPr/>
        <w:br w:type="textWrapping"/>
      </w:r>
      <w:r>
        <w:rPr>
          <w:rFonts w:eastAsia="Georgia" w:cs="Georgia" w:ascii="Georgia" w:hAnsi="Georgia"/>
        </w:rPr>
        <w:t xml:space="preserve">III.1.2. Etablir l'équation de propagation en champ électrique et en déduire l'expression de la vitesse de propagation de l'onde, en fonction des données de l'énoncé.</w:t>
      </w:r>
      <w:r>
        <w:rPr/>
        <w:br w:type="textWrapping"/>
      </w:r>
      <w:r>
        <w:rPr>
          <w:rFonts w:eastAsia="Georgia" w:cs="Georgia" w:ascii="Georgia" w:hAnsi="Georgia"/>
        </w:rPr>
        <w:t xml:space="preserve">III.1.3. On considère à présent que le champ </w:t>
      </w:r>
      <m:oMath>
        <m:acc>
          <m:accPr>
            <m:chr m:val="⃗"/>
          </m:accPr>
          <m:e>
            <m:r>
              <m:rPr>
                <m:sty m:val="i"/>
              </m:rPr>
              <m:t>E</m:t>
            </m:r>
          </m:e>
        </m:acc>
        <m:r>
          <m:rPr>
            <m:sty m:val="p"/>
          </m:rPr>
          <m:t>(</m:t>
        </m:r>
        <m:r>
          <m:rPr>
            <m:sty m:val="i"/>
          </m:rPr>
          <m:t>M</m:t>
        </m:r>
        <m:r>
          <m:rPr>
            <m:sty m:val="p"/>
          </m:rPr>
          <m:t>,</m:t>
        </m:r>
        <m:r>
          <m:rPr>
            <m:sty m:val="i"/>
          </m:rPr>
          <m:t>t</m:t>
        </m:r>
        <m:r>
          <m:rPr>
            <m:sty m:val="p"/>
          </m:rPr>
          <m:t>)</m:t>
        </m:r>
      </m:oMath>
      <w:r>
        <w:rPr>
          <w:rFonts w:eastAsia="Georgia" w:cs="Georgia" w:ascii="Georgia" w:hAnsi="Georgia"/>
        </w:rPr>
        <w:t xml:space="preserve"> est celui d'une OPPS polarisée rectilignement parallèlement à </w:t>
      </w:r>
      <m:oMath>
        <m:sSub>
          <m:sSubPr/>
          <m:e>
            <m:acc>
              <m:accPr>
                <m:chr m:val="⃗"/>
              </m:accPr>
              <m:e>
                <m:r>
                  <m:rPr>
                    <m:sty m:val="i"/>
                  </m:rPr>
                  <m:t>e</m:t>
                </m:r>
              </m:e>
            </m:acc>
          </m:e>
          <m:sub>
            <m:r>
              <m:rPr>
                <m:sty m:val="i"/>
              </m:rPr>
              <m:t>x</m:t>
            </m:r>
          </m:sub>
        </m:sSub>
      </m:oMath>
      <w:r>
        <w:rPr/>
        <w:t xml:space="preserve">, se propageant suivant les </w:t>
      </w:r>
      <m:oMath>
        <m:r>
          <m:rPr>
            <m:sty m:val="i"/>
          </m:rPr>
          <m:t>z</m:t>
        </m:r>
      </m:oMath>
      <w:r>
        <w:rPr>
          <w:rFonts w:eastAsia="Georgia" w:cs="Georgia" w:ascii="Georgia" w:hAnsi="Georgia"/>
        </w:rPr>
        <w:t xml:space="preserve"> croissants et dont la formulation générale est donnée par l'expression complexe </w:t>
      </w:r>
      <m:oMath>
        <m:bar>
          <m:barPr/>
          <m:e>
            <m:acc>
              <m:accPr>
                <m:chr m:val="⃗"/>
              </m:accPr>
              <m:e>
                <m:r>
                  <m:rPr>
                    <m:sty m:val="i"/>
                  </m:rPr>
                  <m:t>E</m:t>
                </m:r>
              </m:e>
            </m:acc>
          </m:e>
        </m:bar>
        <m:r>
          <m:rPr>
            <m:sty m:val="p"/>
          </m:rPr>
          <m:t>(</m:t>
        </m:r>
        <m:r>
          <m:rPr>
            <m:sty m:val="i"/>
          </m:rPr>
          <m:t>M</m:t>
        </m:r>
        <m:r>
          <m:rPr>
            <m:sty m:val="p"/>
          </m:rPr>
          <m:t>,</m:t>
        </m:r>
        <m:r>
          <m:rPr>
            <m:sty m:val="i"/>
          </m:rPr>
          <m:t>t</m:t>
        </m:r>
        <m:r>
          <m:rPr>
            <m:sty m:val="p"/>
          </m:rPr>
          <m:t>)</m:t>
        </m:r>
        <m:r>
          <m:rPr>
            <m:sty m:val="p"/>
          </m:rPr>
          <m:t>=</m:t>
        </m:r>
        <m:bar>
          <m:barPr/>
          <m:e>
            <m:acc>
              <m:accPr>
                <m:chr m:val="⃗"/>
              </m:accPr>
              <m:e>
                <m:sSub>
                  <m:sSubPr/>
                  <m:e>
                    <m:r>
                      <m:rPr>
                        <m:sty m:val="i"/>
                      </m:rPr>
                      <m:t>E</m:t>
                    </m:r>
                  </m:e>
                  <m:sub>
                    <m:r>
                      <m:rPr>
                        <m:sty m:val="i"/>
                      </m:rPr>
                      <m:t>m</m:t>
                    </m:r>
                  </m:sub>
                </m:sSub>
              </m:e>
            </m:acc>
          </m:e>
        </m:bar>
        <m:sSup>
          <m:sSupPr/>
          <m:e>
            <m:r>
              <m:rPr>
                <m:sty m:val="i"/>
              </m:rPr>
              <m:t>e</m:t>
            </m:r>
          </m:e>
          <m:sup>
            <m:r>
              <m:rPr>
                <m:sty m:val="i"/>
              </m:rPr>
              <m:t>j</m:t>
            </m:r>
            <m:r>
              <m:rPr>
                <m:sty m:val="p"/>
              </m:rPr>
              <m:t>(</m:t>
            </m:r>
            <m:acc>
              <m:accPr>
                <m:chr m:val="⃗"/>
              </m:accPr>
              <m:e>
                <m:r>
                  <m:rPr>
                    <m:sty m:val="i"/>
                  </m:rPr>
                  <m:t>k</m:t>
                </m:r>
              </m:e>
            </m:acc>
            <m:r>
              <m:rPr>
                <m:sty m:val="p"/>
              </m:rPr>
              <m:t>⋅</m:t>
            </m:r>
            <m:acc>
              <m:accPr>
                <m:chr m:val="⃗"/>
              </m:accPr>
              <m:e>
                <m:r>
                  <m:rPr>
                    <m:sty m:val="i"/>
                  </m:rPr>
                  <m:t>r</m:t>
                </m:r>
              </m:e>
            </m:acc>
            <m:r>
              <m:rPr>
                <m:sty m:val="p"/>
              </m:rPr>
              <m:t>−</m:t>
            </m:r>
            <m:r>
              <m:rPr>
                <m:sty m:val="i"/>
              </m:rPr>
              <m:t>ω</m:t>
            </m:r>
            <m:r>
              <m:rPr>
                <m:sty m:val="i"/>
              </m:rPr>
              <m:t>t</m:t>
            </m:r>
            <m:r>
              <m:rPr>
                <m:sty m:val="p"/>
              </m:rPr>
              <m:t>)</m:t>
            </m:r>
          </m:sup>
        </m:sSup>
      </m:oMath>
      <w:r>
        <w:rPr/>
        <w:t xml:space="preserve">. </w:t>
      </w:r>
      <m:oMath>
        <m:acc>
          <m:accPr>
            <m:chr m:val="⃗"/>
          </m:accPr>
          <m:e>
            <m:r>
              <m:rPr>
                <m:sty m:val="i"/>
              </m:rPr>
              <m:t>k</m:t>
            </m:r>
          </m:e>
        </m:acc>
      </m:oMath>
      <w:r>
        <w:rPr/>
        <w:t xml:space="preserve"> est le vecteur d'onde de norme constante </w:t>
      </w:r>
      <m:oMath>
        <m:r>
          <m:rPr>
            <m:sty m:val="i"/>
          </m:rPr>
          <m:t>k</m:t>
        </m:r>
        <m:r>
          <m:rPr>
            <m:sty m:val="p"/>
          </m:rPr>
          <m:t>,</m:t>
        </m:r>
        <m:r>
          <m:rPr>
            <m:sty m:val="i"/>
          </m:rPr>
          <m:t>ω</m:t>
        </m:r>
      </m:oMath>
      <w:r>
        <w:rPr/>
        <w:t xml:space="preserve"> est la pulsation et </w:t>
      </w:r>
      <m:oMath>
        <m:acc>
          <m:accPr>
            <m:chr m:val="⃗"/>
          </m:accPr>
          <m:e>
            <m:sSub>
              <m:sSubPr/>
              <m:e>
                <m:r>
                  <m:rPr>
                    <m:sty m:val="i"/>
                  </m:rPr>
                  <m:t>E</m:t>
                </m:r>
              </m:e>
              <m:sub>
                <m:r>
                  <m:rPr>
                    <m:sty m:val="i"/>
                  </m:rPr>
                  <m:t>m</m:t>
                </m:r>
              </m:sub>
            </m:sSub>
          </m:e>
        </m:acc>
      </m:oMath>
      <w:r>
        <w:rPr/>
        <w:t xml:space="preserve"> est une constante complexe vectorielle.</w:t>
      </w:r>
      <w:r>
        <w:rPr/>
        <w:br w:type="textWrapping"/>
      </w:r>
      <w:r>
        <w:rPr>
          <w:rFonts w:eastAsia="Georgia" w:cs="Georgia" w:ascii="Georgia" w:hAnsi="Georgia"/>
        </w:rPr>
        <w:t xml:space="preserve">III.1.3.a. Préciser et justifier l'expression de </w:t>
      </w:r>
      <m:oMath>
        <m:acc>
          <m:accPr>
            <m:chr m:val="⃗"/>
          </m:accPr>
          <m:e>
            <m:r>
              <m:rPr>
                <m:sty m:val="i"/>
              </m:rPr>
              <m:t>k</m:t>
            </m:r>
          </m:e>
        </m:acc>
      </m:oMath>
      <w:r>
        <w:rPr/>
        <w:t xml:space="preserve"> et la direction de </w:t>
      </w:r>
      <m:oMath>
        <m:acc>
          <m:accPr>
            <m:chr m:val="⃗"/>
          </m:accPr>
          <m:e>
            <m:sSub>
              <m:sSubPr/>
              <m:e>
                <m:r>
                  <m:rPr>
                    <m:sty m:val="i"/>
                  </m:rPr>
                  <m:t>E</m:t>
                </m:r>
              </m:e>
              <m:sub>
                <m:r>
                  <m:rPr>
                    <m:sty m:val="i"/>
                  </m:rPr>
                  <m:t>m</m:t>
                </m:r>
              </m:sub>
            </m:sSub>
          </m:e>
        </m:acc>
      </m:oMath>
      <w:r>
        <w:rPr/>
        <w:t xml:space="preserve">.</w:t>
      </w:r>
      <w:r>
        <w:rPr/>
        <w:br w:type="textWrapping"/>
      </w:r>
      <w:r>
        <w:rPr/>
        <w:t xml:space="preserve">III.1.3.b. Donner l'expression de </w:t>
      </w:r>
      <m:oMath>
        <m:bar>
          <m:barPr/>
          <m:e>
            <m:acc>
              <m:accPr>
                <m:chr m:val="⃗"/>
              </m:accPr>
              <m:e>
                <m:r>
                  <m:rPr>
                    <m:sty m:val="i"/>
                  </m:rPr>
                  <m:t>E</m:t>
                </m:r>
              </m:e>
            </m:acc>
          </m:e>
        </m:bar>
        <m:r>
          <m:rPr>
            <m:sty m:val="p"/>
          </m:rPr>
          <m:t>(</m:t>
        </m:r>
        <m:r>
          <m:rPr>
            <m:sty m:val="i"/>
          </m:rPr>
          <m:t>M</m:t>
        </m:r>
        <m:r>
          <m:rPr>
            <m:sty m:val="p"/>
          </m:rPr>
          <m:t>,</m:t>
        </m:r>
        <m:r>
          <m:rPr>
            <m:sty m:val="i"/>
          </m:rPr>
          <m:t>t</m:t>
        </m:r>
        <m:r>
          <m:rPr>
            <m:sty m:val="p"/>
          </m:rPr>
          <m:t>)</m:t>
        </m:r>
      </m:oMath>
      <w:r>
        <w:rPr>
          <w:rFonts w:eastAsia="Georgia" w:cs="Georgia" w:ascii="Georgia" w:hAnsi="Georgia"/>
        </w:rPr>
        <w:t xml:space="preserve"> en fonction des coordonnées de </w:t>
      </w:r>
      <m:oMath>
        <m:r>
          <m:rPr>
            <m:sty m:val="i"/>
          </m:rPr>
          <m:t>M</m:t>
        </m:r>
      </m:oMath>
      <w:r>
        <w:rPr>
          <w:rFonts w:eastAsia="Georgia" w:cs="Georgia" w:ascii="Georgia" w:hAnsi="Georgia"/>
        </w:rPr>
        <w:t xml:space="preserve"> et en projection dans la base cartésienne </w:t>
      </w:r>
      <m:oMath>
        <m:r>
          <m:rPr>
            <m:scr m:val="script"/>
          </m:rPr>
          <m:t>B</m:t>
        </m:r>
      </m:oMath>
      <w:r>
        <w:rPr>
          <w:rFonts w:eastAsia="Georgia" w:cs="Georgia" w:ascii="Georgia" w:hAnsi="Georgia"/>
        </w:rPr>
        <w:t xml:space="preserve"> associée à </w:t>
      </w:r>
      <m:oMath>
        <m:r>
          <m:rPr>
            <m:scr m:val="script"/>
          </m:rPr>
          <m:t>R</m:t>
        </m:r>
      </m:oMath>
      <w:r>
        <w:rPr/>
        <w:t xml:space="preserve">.</w:t>
      </w:r>
      <w:r>
        <w:rPr/>
        <w:br w:type="textWrapping"/>
      </w:r>
      <w:r>
        <w:rPr>
          <w:rFonts w:eastAsia="Georgia" w:cs="Georgia" w:ascii="Georgia" w:hAnsi="Georgia"/>
        </w:rPr>
        <w:t xml:space="preserve">III.1.3.c. Expliciter les deux termes de l'équation de propagation en fonction de </w:t>
      </w:r>
      <m:oMath>
        <m:r>
          <m:rPr>
            <m:sty m:val="i"/>
          </m:rPr>
          <m:t>k</m:t>
        </m:r>
        <m:r>
          <m:rPr>
            <m:sty m:val="p"/>
          </m:rPr>
          <m:t>,</m:t>
        </m:r>
        <m:r>
          <m:rPr>
            <m:sty m:val="i"/>
          </m:rPr>
          <m:t>ω</m:t>
        </m:r>
      </m:oMath>
      <w:r>
        <w:rPr/>
        <w:t xml:space="preserve"> et </w:t>
      </w:r>
      <m:oMath>
        <m:bar>
          <m:barPr/>
          <m:e>
            <m:acc>
              <m:accPr>
                <m:chr m:val="⃗"/>
              </m:accPr>
              <m:e>
                <m:r>
                  <m:rPr>
                    <m:sty m:val="i"/>
                  </m:rPr>
                  <m:t>E</m:t>
                </m:r>
              </m:e>
            </m:acc>
          </m:e>
        </m:bar>
        <m:r>
          <m:rPr>
            <m:sty m:val="p"/>
          </m:rPr>
          <m:t>(</m:t>
        </m:r>
        <m:r>
          <m:rPr>
            <m:sty m:val="i"/>
          </m:rPr>
          <m:t>M</m:t>
        </m:r>
        <m:r>
          <m:rPr>
            <m:sty m:val="p"/>
          </m:rPr>
          <m:t>,</m:t>
        </m:r>
        <m:r>
          <m:rPr>
            <m:sty m:val="i"/>
          </m:rPr>
          <m:t>t</m:t>
        </m:r>
        <m:r>
          <m:rPr>
            <m:sty m:val="p"/>
          </m:rPr>
          <m:t>)</m:t>
        </m:r>
      </m:oMath>
      <w:r>
        <w:rPr/>
        <w:t xml:space="preserve">.</w:t>
      </w:r>
      <w:r>
        <w:rPr/>
        <w:br w:type="textWrapping"/>
      </w:r>
      <w:r>
        <w:rPr>
          <w:rFonts w:eastAsia="Georgia" w:cs="Georgia" w:ascii="Georgia" w:hAnsi="Georgia"/>
        </w:rPr>
        <w:t xml:space="preserve">III.1.3.d. En déduire la relation de dispersion du milieu.</w:t>
      </w:r>
      <w:r>
        <w:rPr/>
        <w:br w:type="textWrapping"/>
      </w:r>
      <w:r>
        <w:rPr>
          <w:rFonts w:eastAsia="Georgia" w:cs="Georgia" w:ascii="Georgia" w:hAnsi="Georgia"/>
        </w:rPr>
        <w:t xml:space="preserve">III.1.4. Dans l'hypothèse de la question précédente, expliciter le champ </w:t>
      </w:r>
      <m:oMath>
        <m:bar>
          <m:barPr/>
          <m:e>
            <m:acc>
              <m:accPr>
                <m:chr m:val="⃗"/>
              </m:accPr>
              <m:e>
                <m:r>
                  <m:rPr>
                    <m:sty m:val="i"/>
                  </m:rPr>
                  <m:t>B</m:t>
                </m:r>
              </m:e>
            </m:acc>
          </m:e>
        </m:bar>
        <m:r>
          <m:rPr>
            <m:sty m:val="p"/>
          </m:rPr>
          <m:t>(</m:t>
        </m:r>
        <m:r>
          <m:rPr>
            <m:sty m:val="i"/>
          </m:rPr>
          <m:t>M</m:t>
        </m:r>
        <m:r>
          <m:rPr>
            <m:sty m:val="p"/>
          </m:rPr>
          <m:t>,</m:t>
        </m:r>
        <m:r>
          <m:rPr>
            <m:sty m:val="i"/>
          </m:rPr>
          <m:t>t</m:t>
        </m:r>
        <m:r>
          <m:rPr>
            <m:sty m:val="p"/>
          </m:rPr>
          <m:t>)</m:t>
        </m:r>
      </m:oMath>
      <w:r>
        <w:rPr>
          <w:rFonts w:eastAsia="Georgia" w:cs="Georgia" w:ascii="Georgia" w:hAnsi="Georgia"/>
        </w:rPr>
        <w:t xml:space="preserve"> dans la base cartésienne </w:t>
      </w:r>
      <m:oMath>
        <m:r>
          <m:rPr>
            <m:scr m:val="script"/>
          </m:rPr>
          <m:t>B</m:t>
        </m:r>
      </m:oMath>
      <w:r>
        <w:rPr/>
        <w:t xml:space="preserve"> en fonction de </w:t>
      </w:r>
      <m:oMath>
        <m:sSub>
          <m:sSubPr/>
          <m:e>
            <m:bar>
              <m:barPr/>
              <m:e>
                <m:r>
                  <m:rPr>
                    <m:sty m:val="i"/>
                  </m:rPr>
                  <m:t>E</m:t>
                </m:r>
              </m:e>
            </m:bar>
          </m:e>
          <m:sub>
            <m:r>
              <m:rPr>
                <m:sty m:val="i"/>
              </m:rPr>
              <m:t>m</m:t>
            </m:r>
          </m:sub>
        </m:sSub>
        <m:r>
          <m:rPr>
            <m:sty m:val="p"/>
          </m:rPr>
          <m:t>,</m:t>
        </m:r>
        <m:r>
          <m:rPr>
            <m:sty m:val="i"/>
          </m:rPr>
          <m:t>c</m:t>
        </m:r>
        <m:r>
          <m:rPr>
            <m:sty m:val="p"/>
          </m:rPr>
          <m:t>,</m:t>
        </m:r>
        <m:r>
          <m:rPr>
            <m:sty m:val="i"/>
          </m:rPr>
          <m:t>k</m:t>
        </m:r>
      </m:oMath>
      <w:r>
        <w:rPr/>
        <w:t xml:space="preserve"> et </w:t>
      </w:r>
      <m:oMath>
        <m:r>
          <m:rPr>
            <m:sty m:val="i"/>
          </m:rPr>
          <m:t>ω</m:t>
        </m:r>
      </m:oMath>
      <w:r>
        <w:rPr/>
        <w:t xml:space="preserve">.</w:t>
      </w:r>
      <w:r>
        <w:rPr/>
        <w:br w:type="textWrapping"/>
      </w:r>
      <w:r>
        <w:rPr/>
        <w:t xml:space="preserve">III.1.5. En notant </w:t>
      </w:r>
      <m:oMath>
        <m:sSub>
          <m:sSubPr/>
          <m:e>
            <m:bar>
              <m:barPr/>
              <m:e>
                <m:r>
                  <m:rPr>
                    <m:sty m:val="i"/>
                  </m:rPr>
                  <m:t>E</m:t>
                </m:r>
              </m:e>
            </m:bar>
          </m:e>
          <m:sub>
            <m:r>
              <m:rPr>
                <m:sty m:val="i"/>
              </m:rPr>
              <m:t>m</m:t>
            </m:r>
          </m:sub>
        </m:sSub>
        <m:r>
          <m:rPr>
            <m:sty m:val="p"/>
          </m:rPr>
          <m:t>=</m:t>
        </m:r>
        <m:sSub>
          <m:sSubPr/>
          <m:e>
            <m:r>
              <m:rPr>
                <m:sty m:val="i"/>
              </m:rPr>
              <m:t>E</m:t>
            </m:r>
          </m:e>
          <m:sub>
            <m:r>
              <m:rPr>
                <m:sty m:val="i"/>
              </m:rPr>
              <m:t>m</m:t>
            </m:r>
          </m:sub>
        </m:sSub>
        <m:sSup>
          <m:sSupPr/>
          <m:e>
            <m:r>
              <m:rPr>
                <m:sty m:val="i"/>
              </m:rPr>
              <m:t>e</m:t>
            </m:r>
          </m:e>
          <m:sup>
            <m:r>
              <m:rPr>
                <m:sty m:val="i"/>
              </m:rPr>
              <m:t>j</m:t>
            </m:r>
            <m:r>
              <m:rPr>
                <m:sty m:val="i"/>
              </m:rPr>
              <m:t>φ</m:t>
            </m:r>
          </m:sup>
        </m:sSup>
        <m:r>
          <m:rPr>
            <m:sty m:val="p"/>
          </m:rPr>
          <m:t>,</m:t>
        </m:r>
        <m:r>
          <m:rPr>
            <m:sty m:val="i"/>
          </m:rPr>
          <m:t>φ</m:t>
        </m:r>
      </m:oMath>
      <w:r>
        <w:rPr>
          <w:rFonts w:eastAsia="Georgia" w:cs="Georgia" w:ascii="Georgia" w:hAnsi="Georgia"/>
        </w:rPr>
        <w:t xml:space="preserve"> étant une constante, expliciter les champs réels </w:t>
      </w:r>
      <m:oMath>
        <m:acc>
          <m:accPr>
            <m:chr m:val="⃗"/>
          </m:accPr>
          <m:e>
            <m:r>
              <m:rPr>
                <m:sty m:val="i"/>
              </m:rPr>
              <m:t>E</m:t>
            </m:r>
          </m:e>
        </m:acc>
        <m:r>
          <m:rPr>
            <m:sty m:val="p"/>
          </m:rPr>
          <m:t>(</m:t>
        </m:r>
        <m:r>
          <m:rPr>
            <m:sty m:val="i"/>
          </m:rPr>
          <m:t>M</m:t>
        </m:r>
        <m:r>
          <m:rPr>
            <m:sty m:val="p"/>
          </m:rPr>
          <m:t>,</m:t>
        </m:r>
        <m:r>
          <m:rPr>
            <m:sty m:val="i"/>
          </m:rPr>
          <m:t>t</m:t>
        </m:r>
        <m:r>
          <m:rPr>
            <m:sty m:val="p"/>
          </m:rPr>
          <m:t>)</m:t>
        </m:r>
      </m:oMath>
      <w:r>
        <w:rPr/>
        <w:t xml:space="preserve"> et </w:t>
      </w:r>
      <m:oMath>
        <m:acc>
          <m:accPr>
            <m:chr m:val="⃗"/>
          </m:accPr>
          <m:e>
            <m:r>
              <m:rPr>
                <m:sty m:val="i"/>
              </m:rPr>
              <m:t>B</m:t>
            </m:r>
          </m:e>
        </m:acc>
        <m:r>
          <m:rPr>
            <m:sty m:val="p"/>
          </m:rPr>
          <m:t>(</m:t>
        </m:r>
        <m:r>
          <m:rPr>
            <m:sty m:val="i"/>
          </m:rPr>
          <m:t>M</m:t>
        </m:r>
        <m:r>
          <m:rPr>
            <m:sty m:val="p"/>
          </m:rPr>
          <m:t>,</m:t>
        </m:r>
        <m:r>
          <m:rPr>
            <m:sty m:val="i"/>
          </m:rPr>
          <m:t>t</m:t>
        </m:r>
        <m:r>
          <m:rPr>
            <m:sty m:val="p"/>
          </m:rPr>
          <m:t>)</m:t>
        </m:r>
      </m:oMath>
      <w:r>
        <w:rPr/>
        <w:t xml:space="preserve">.</w:t>
      </w:r>
    </w:p>
    <w:p>
      <w:pPr>
        <w:spacing w:line="271" w:before="330" w:lineRule="auto"/>
      </w:pPr>
      <w:r>
        <w:rPr>
          <w:b/>
          <w:sz w:val="42"/>
        </w:rPr>
        <w:t xml:space="preserve">III.2. Puissance et rayonnement</w:t>
      </w:r>
    </w:p>
    <w:p>
      <w:pPr>
        <w:spacing w:after="220" w:lineRule="auto"/>
      </w:pPr>
      <w:r>
        <w:rPr>
          <w:rFonts w:eastAsia="Georgia" w:cs="Georgia" w:ascii="Georgia" w:hAnsi="Georgia"/>
        </w:rPr>
        <w:t xml:space="preserve">III.2.1. Donner la définition du vecteur de Poynting </w:t>
      </w:r>
      <m:oMath>
        <m:acc>
          <m:accPr>
            <m:chr m:val="⃗"/>
          </m:accPr>
          <m:e>
            <m:r>
              <m:rPr>
                <m:sty m:val="i"/>
              </m:rPr>
              <m:t>R</m:t>
            </m:r>
          </m:e>
        </m:acc>
        <m:r>
          <m:rPr>
            <m:sty m:val="p"/>
          </m:rPr>
          <m:t>(</m:t>
        </m:r>
        <m:r>
          <m:rPr>
            <m:sty m:val="i"/>
          </m:rPr>
          <m:t>M</m:t>
        </m:r>
        <m:r>
          <m:rPr>
            <m:sty m:val="p"/>
          </m:rPr>
          <m:t>,</m:t>
        </m:r>
        <m:r>
          <m:rPr>
            <m:sty m:val="i"/>
          </m:rPr>
          <m:t>t</m:t>
        </m:r>
        <m:r>
          <m:rPr>
            <m:sty m:val="p"/>
          </m:rPr>
          <m:t>)</m:t>
        </m:r>
      </m:oMath>
      <w:r>
        <w:rPr>
          <w:rFonts w:eastAsia="Georgia" w:cs="Georgia" w:ascii="Georgia" w:hAnsi="Georgia"/>
        </w:rPr>
        <w:t xml:space="preserve"> en fonction des champs et son interprétation physique. Quelle est sa dimension physique?</w:t>
      </w:r>
      <w:r>
        <w:rPr/>
        <w:br w:type="textWrapping"/>
      </w:r>
      <w:r>
        <w:rPr/>
        <w:t xml:space="preserve">III.2.2. Montrer que la valeur moyenne temporelle de la norme de </w:t>
      </w:r>
      <m:oMath>
        <m:acc>
          <m:accPr>
            <m:chr m:val="⃗"/>
          </m:accPr>
          <m:e>
            <m:r>
              <m:rPr>
                <m:sty m:val="i"/>
              </m:rPr>
              <m:t>R</m:t>
            </m:r>
          </m:e>
        </m:acc>
        <m:r>
          <m:rPr>
            <m:sty m:val="p"/>
          </m:rPr>
          <m:t>(</m:t>
        </m:r>
        <m:r>
          <m:rPr>
            <m:sty m:val="i"/>
          </m:rPr>
          <m:t>M</m:t>
        </m:r>
        <m:r>
          <m:rPr>
            <m:sty m:val="p"/>
          </m:rPr>
          <m:t>,</m:t>
        </m:r>
        <m:r>
          <m:rPr>
            <m:sty m:val="i"/>
          </m:rPr>
          <m:t>t</m:t>
        </m:r>
        <m:r>
          <m:rPr>
            <m:sty m:val="p"/>
          </m:rPr>
          <m:t>)</m:t>
        </m:r>
      </m:oMath>
      <w:r>
        <w:rPr>
          <w:rFonts w:eastAsia="Georgia" w:cs="Georgia" w:ascii="Georgia" w:hAnsi="Georgia"/>
        </w:rPr>
        <w:t xml:space="preserve"> peut s'écrire </w:t>
      </w:r>
      <m:oMath>
        <m:r>
          <m:rPr>
            <m:sty m:val="p"/>
          </m:rPr>
          <m:t>⟨</m:t>
        </m:r>
        <m:r>
          <m:rPr>
            <m:sty m:val="p"/>
          </m:rPr>
          <m:t>‖</m:t>
        </m:r>
        <m:acc>
          <m:accPr>
            <m:chr m:val="⃗"/>
          </m:accPr>
          <m:e>
            <m:r>
              <m:rPr>
                <m:sty m:val="i"/>
              </m:rPr>
              <m:t>R</m:t>
            </m:r>
          </m:e>
        </m:acc>
        <m:r>
          <m:rPr>
            <m:sty m:val="p"/>
          </m:rPr>
          <m:t>‖</m:t>
        </m:r>
        <m:r>
          <m:rPr>
            <m:sty m:val="p"/>
          </m:rPr>
          <m:t>⟩</m:t>
        </m:r>
        <m:r>
          <m:rPr>
            <m:sty m:val="p"/>
          </m:rPr>
          <m:t>=</m:t>
        </m:r>
        <m:r>
          <m:rPr>
            <m:sty m:val="i"/>
          </m:rPr>
          <m:t>α</m:t>
        </m:r>
        <m:r>
          <m:rPr>
            <m:sty m:val="i"/>
          </m:rPr>
          <m:t>c</m:t>
        </m:r>
        <m:sSub>
          <m:sSubPr/>
          <m:e>
            <m:r>
              <m:rPr>
                <m:sty m:val="i"/>
              </m:rPr>
              <m:t>ε</m:t>
            </m:r>
          </m:e>
          <m:sub>
            <m:r>
              <m:rPr>
                <m:sty m:val="p"/>
              </m:rPr>
              <m:t>0</m:t>
            </m:r>
          </m:sub>
        </m:sSub>
        <m:sSub>
          <m:sSubPr/>
          <m:e>
            <m:r>
              <m:rPr>
                <m:sty m:val="i"/>
              </m:rPr>
              <m:t>E</m:t>
            </m:r>
          </m:e>
          <m:sub>
            <m:r>
              <m:rPr>
                <m:sty m:val="i"/>
              </m:rPr>
              <m:t>m</m:t>
            </m:r>
          </m:sub>
        </m:sSub>
        <m:sSup>
          <m:sSupPr/>
          <m:e>
            <m:r>
              <m:t xml:space="preserve"> </m:t>
            </m:r>
          </m:e>
          <m:sup>
            <m:r>
              <m:rPr>
                <m:sty m:val="p"/>
              </m:rPr>
              <m:t>2</m:t>
            </m:r>
          </m:sup>
        </m:sSup>
      </m:oMath>
      <w:r>
        <w:rPr>
          <w:rFonts w:eastAsia="Georgia" w:cs="Georgia" w:ascii="Georgia" w:hAnsi="Georgia"/>
        </w:rPr>
        <w:t xml:space="preserve"> pour les champs de l'OPPS définie dans la partie III.1. On donnera la valeur de la constante </w:t>
      </w:r>
      <m:oMath>
        <m:r>
          <m:rPr>
            <m:sty m:val="i"/>
          </m:rPr>
          <m:t>α</m:t>
        </m:r>
      </m:oMath>
      <w:r>
        <w:rPr/>
        <w:t xml:space="preserve">.</w:t>
      </w:r>
      <w:r>
        <w:rPr/>
        <w:br w:type="textWrapping"/>
      </w:r>
      <w:r>
        <w:rPr>
          <w:rFonts w:eastAsia="Georgia" w:cs="Georgia" w:ascii="Georgia" w:hAnsi="Georgia"/>
        </w:rPr>
        <w:t xml:space="preserve">III.2.3. Dans le cas d'une antenne réelle, l'hypothèse de l'OPPS n'est valable que localement. On sait alors que la valeur de </w:t>
      </w:r>
      <m:oMath>
        <m:r>
          <m:rPr>
            <m:sty m:val="p"/>
          </m:rPr>
          <m:t>⟨</m:t>
        </m:r>
        <m:acc>
          <m:accPr>
            <m:chr m:val="⃗"/>
          </m:accPr>
          <m:e>
            <m:r>
              <m:rPr>
                <m:sty m:val="i"/>
              </m:rPr>
              <m:t>R</m:t>
            </m:r>
          </m:e>
        </m:acc>
        <m:r>
          <m:rPr>
            <m:sty m:val="p"/>
          </m:rPr>
          <m:t>⟩</m:t>
        </m:r>
      </m:oMath>
      <w:r>
        <w:rPr>
          <w:rFonts w:eastAsia="Georgia" w:cs="Georgia" w:ascii="Georgia" w:hAnsi="Georgia"/>
        </w:rPr>
        <w:t xml:space="preserve"> dépend de la distance </w:t>
      </w:r>
      <m:oMath>
        <m:r>
          <m:rPr>
            <m:sty m:val="i"/>
          </m:rPr>
          <m:t>d</m:t>
        </m:r>
      </m:oMath>
      <w:r>
        <w:rPr>
          <w:rFonts w:eastAsia="Georgia" w:cs="Georgia" w:ascii="Georgia" w:hAnsi="Georgia"/>
        </w:rPr>
        <w:t xml:space="preserve"> à l'antenne, de la puissance </w:t>
      </w:r>
      <m:oMath>
        <m:sSub>
          <m:sSubPr/>
          <m:e>
            <m:r>
              <m:rPr>
                <m:sty m:val="i"/>
              </m:rPr>
              <m:t>P</m:t>
            </m:r>
          </m:e>
          <m:sub>
            <m:r>
              <m:rPr>
                <m:sty m:val="i"/>
              </m:rPr>
              <m:t>a</m:t>
            </m:r>
          </m:sub>
        </m:sSub>
      </m:oMath>
      <w:r>
        <w:rPr/>
        <w:t xml:space="preserve"> d'alimentation et de son gain </w:t>
      </w:r>
      <m:oMath>
        <m:r>
          <m:rPr>
            <m:sty m:val="i"/>
          </m:rPr>
          <m:t>G</m:t>
        </m:r>
      </m:oMath>
      <w:r>
        <w:rPr>
          <w:rFonts w:eastAsia="Georgia" w:cs="Georgia" w:ascii="Georgia" w:hAnsi="Georgia"/>
        </w:rPr>
        <w:t xml:space="preserve">, lequel dépend de la direction d'observation. On peut ainsi écrire : </w:t>
      </w:r>
      <m:oMath>
        <m:r>
          <m:rPr>
            <m:sty m:val="p"/>
          </m:rPr>
          <m:t>4</m:t>
        </m:r>
        <m:r>
          <m:rPr>
            <m:sty m:val="i"/>
          </m:rPr>
          <m:t>π</m:t>
        </m:r>
        <m:sSup>
          <m:sSupPr/>
          <m:e>
            <m:r>
              <m:rPr>
                <m:sty m:val="i"/>
              </m:rPr>
              <m:t>d</m:t>
            </m:r>
          </m:e>
          <m:sup>
            <m:r>
              <m:rPr>
                <m:sty m:val="p"/>
              </m:rPr>
              <m:t>2</m:t>
            </m:r>
          </m:sup>
        </m:sSup>
        <m:r>
          <m:rPr>
            <m:sty m:val="p"/>
          </m:rPr>
          <m:t>⟨</m:t>
        </m:r>
        <m:r>
          <m:rPr>
            <m:sty m:val="p"/>
          </m:rPr>
          <m:t>‖</m:t>
        </m:r>
        <m:acc>
          <m:accPr>
            <m:chr m:val="⃗"/>
          </m:accPr>
          <m:e>
            <m:r>
              <m:rPr>
                <m:sty m:val="i"/>
              </m:rPr>
              <m:t>R</m:t>
            </m:r>
          </m:e>
        </m:acc>
        <m:r>
          <m:rPr>
            <m:sty m:val="p"/>
          </m:rPr>
          <m:t>(</m:t>
        </m:r>
        <m:r>
          <m:rPr>
            <m:sty m:val="i"/>
          </m:rPr>
          <m:t>d</m:t>
        </m:r>
        <m:r>
          <m:rPr>
            <m:sty m:val="p"/>
          </m:rPr>
          <m:t>)</m:t>
        </m:r>
        <m:r>
          <m:rPr>
            <m:sty m:val="p"/>
          </m:rPr>
          <m:t>‖</m:t>
        </m:r>
        <m:r>
          <m:rPr>
            <m:sty m:val="p"/>
          </m:rPr>
          <m:t>⟩</m:t>
        </m:r>
        <m:r>
          <m:rPr>
            <m:sty m:val="p"/>
          </m:rPr>
          <m:t>=</m:t>
        </m:r>
        <m:sSub>
          <m:sSubPr/>
          <m:e>
            <m:r>
              <m:rPr>
                <m:sty m:val="i"/>
              </m:rPr>
              <m:t>P</m:t>
            </m:r>
          </m:e>
          <m:sub>
            <m:r>
              <m:rPr>
                <m:sty m:val="i"/>
              </m:rPr>
              <m:t>a</m:t>
            </m:r>
          </m:sub>
        </m:sSub>
        <m:r>
          <m:rPr>
            <m:sty m:val="i"/>
          </m:rPr>
          <m:t>G</m:t>
        </m:r>
      </m:oMath>
      <w:r>
        <w:rPr/>
        <w:t xml:space="preserve">. Exprimer l'amplitude </w:t>
      </w:r>
      <m:oMath>
        <m:sSub>
          <m:sSubPr/>
          <m:e>
            <m:r>
              <m:rPr>
                <m:sty m:val="i"/>
              </m:rPr>
              <m:t>E</m:t>
            </m:r>
          </m:e>
          <m:sub>
            <m:r>
              <m:rPr>
                <m:sty m:val="i"/>
              </m:rPr>
              <m:t>m</m:t>
            </m:r>
          </m:sub>
        </m:sSub>
      </m:oMath>
      <w:r>
        <w:rPr/>
        <w:t xml:space="preserve"> du champ en fonction de </w:t>
      </w:r>
      <m:oMath>
        <m:r>
          <m:rPr>
            <m:sty m:val="i"/>
          </m:rPr>
          <m:t>c</m:t>
        </m:r>
        <m:r>
          <m:rPr>
            <m:sty m:val="p"/>
          </m:rPr>
          <m:t>,</m:t>
        </m:r>
        <m:sSub>
          <m:sSubPr/>
          <m:e>
            <m:r>
              <m:rPr>
                <m:sty m:val="i"/>
              </m:rPr>
              <m:t>ε</m:t>
            </m:r>
          </m:e>
          <m:sub>
            <m:r>
              <m:rPr>
                <m:sty m:val="p"/>
              </m:rPr>
              <m:t>0</m:t>
            </m:r>
          </m:sub>
        </m:sSub>
        <m:r>
          <m:rPr>
            <m:sty m:val="p"/>
          </m:rPr>
          <m:t>,</m:t>
        </m:r>
        <m:sSub>
          <m:sSubPr/>
          <m:e>
            <m:r>
              <m:rPr>
                <m:sty m:val="i"/>
              </m:rPr>
              <m:t>P</m:t>
            </m:r>
          </m:e>
          <m:sub>
            <m:r>
              <m:rPr>
                <m:sty m:val="i"/>
              </m:rPr>
              <m:t>a</m:t>
            </m:r>
          </m:sub>
        </m:sSub>
        <m:r>
          <m:rPr>
            <m:sty m:val="p"/>
          </m:rPr>
          <m:t>,</m:t>
        </m:r>
        <m:r>
          <m:rPr>
            <m:sty m:val="i"/>
          </m:rPr>
          <m:t>G</m:t>
        </m:r>
      </m:oMath>
      <w:r>
        <w:rPr/>
        <w:t xml:space="preserve"> et </w:t>
      </w:r>
      <m:oMath>
        <m:r>
          <m:rPr>
            <m:sty m:val="i"/>
          </m:rPr>
          <m:t>d</m:t>
        </m:r>
      </m:oMath>
      <w:r>
        <w:rPr/>
        <w:t xml:space="preserve">.</w:t>
      </w:r>
    </w:p>
    <w:p>
      <w:pPr>
        <w:spacing w:line="271" w:before="330" w:lineRule="auto"/>
      </w:pPr>
      <w:r>
        <w:rPr>
          <w:b/>
          <w:sz w:val="42"/>
        </w:rPr>
        <w:t xml:space="preserve">III.3. Exposition</w:t>
      </w:r>
    </w:p>
    <w:p>
      <w:pPr>
        <w:spacing w:after="220" w:lineRule="auto"/>
      </w:pPr>
      <w:r>
        <w:rPr>
          <w:rFonts w:eastAsia="Georgia" w:cs="Georgia" w:ascii="Georgia" w:hAnsi="Georgia"/>
        </w:rPr>
        <w:t xml:space="preserve">Il est parfois nécessaire de privilégier un sens de fonctionnement de l'antenne. L'énergie rayonnée par une antenne est alors répartie de manière inégale dans l'espace et il existe des directions privilégiées, appelées "lobes de rayonnement". Ces différentes directions peuvent être visualisées à l'aide du diagramme de rayonnement réalisé en trois dimensions. Le lobe le plus important est appelé "lobe principal". Il est dirigé vers l'avant de l'antenne. Les lobes secondaires, moins importants, sont dirigés vers l'arrière ou sur les côtés de l'antenne.</w:t>
      </w:r>
    </w:p>
    <w:p>
      <w:pPr>
        <w:spacing w:after="220" w:lineRule="auto"/>
      </w:pPr>
      <w:r>
        <w:rPr/>
        <w:t xml:space="preserve">La norme sanitaire pour ce type de rayonnement est actuellement en France </w:t>
      </w:r>
      <m:oMath>
        <m:sSub>
          <m:sSubPr/>
          <m:e>
            <m:r>
              <m:rPr>
                <m:sty m:val="i"/>
              </m:rPr>
              <m:t>E</m:t>
            </m:r>
          </m:e>
          <m:sub>
            <m:r>
              <m:rPr>
                <m:nor/>
              </m:rPr>
              <m:t>max </m:t>
            </m:r>
          </m:sub>
        </m:sSub>
        <m:r>
          <m:rPr>
            <m:sty m:val="p"/>
          </m:rPr>
          <m:t>=</m:t>
        </m:r>
        <m:r>
          <m:rPr>
            <m:sty m:val="p"/>
          </m:rPr>
          <m:t>61</m:t>
        </m:r>
        <m:r>
          <m:rPr>
            <m:nor/>
          </m:rPr>
          <m:t xml:space="preserve"> </m:t>
        </m:r>
        <m:r>
          <m:rPr>
            <m:sty m:val="p"/>
          </m:rPr>
          <m:t>V</m:t>
        </m:r>
        <m:r>
          <m:rPr>
            <m:sty m:val="p"/>
          </m:rPr>
          <m:t>/</m:t>
        </m:r>
        <m:r>
          <m:rPr>
            <m:sty m:val="p"/>
          </m:rPr>
          <m:t>m</m:t>
        </m:r>
      </m:oMath>
      <w:r>
        <w:rPr>
          <w:rFonts w:eastAsia="Georgia" w:cs="Georgia" w:ascii="Georgia" w:hAnsi="Georgia"/>
        </w:rPr>
        <w:t xml:space="preserve">. Elle correspond à un seuil défini sur la base des effets thermiques (échauffement) liés au champ électromagnétique. A titre de comparaison, la norme en Italie, Russie, Pologne et Chine est de </w:t>
      </w:r>
      <m:oMath>
        <m:sSub>
          <m:sSubPr/>
          <m:e>
            <m:r>
              <m:rPr>
                <m:sty m:val="i"/>
              </m:rPr>
              <m:t>E</m:t>
            </m:r>
          </m:e>
          <m:sub>
            <m:r>
              <m:rPr>
                <m:sty m:val="p"/>
              </m:rPr>
              <m:t>1</m:t>
            </m:r>
          </m:sub>
        </m:sSub>
        <m:r>
          <m:rPr>
            <m:sty m:val="p"/>
          </m:rPr>
          <m:t>=</m:t>
        </m:r>
        <m:r>
          <m:rPr>
            <m:sty m:val="p"/>
          </m:rPr>
          <m:t>6</m:t>
        </m:r>
        <m:r>
          <m:rPr>
            <m:nor/>
          </m:rPr>
          <m:t xml:space="preserve"> </m:t>
        </m:r>
        <m:r>
          <m:rPr>
            <m:sty m:val="p"/>
          </m:rPr>
          <m:t>V</m:t>
        </m:r>
        <m:r>
          <m:rPr>
            <m:sty m:val="p"/>
          </m:rPr>
          <m:t>/</m:t>
        </m:r>
        <m:r>
          <m:rPr>
            <m:sty m:val="p"/>
          </m:rPr>
          <m:t>m</m:t>
        </m:r>
      </m:oMath>
      <w:r>
        <w:rPr/>
        <w:t xml:space="preserve">.</w:t>
      </w:r>
      <w:r>
        <w:rPr/>
        <w:br w:type="textWrapping"/>
      </w:r>
      <w:r>
        <w:rPr>
          <w:rFonts w:eastAsia="Georgia" w:cs="Georgia" w:ascii="Georgia" w:hAnsi="Georgia"/>
        </w:rPr>
        <w:t xml:space="preserve">III.3.1. Dans le cadre d'une implantation urbaine, il se peut que certains locaux interceptent le lobe principal. En considérant dans ce cas une puissance </w:t>
      </w:r>
      <m:oMath>
        <m:sSub>
          <m:sSubPr/>
          <m:e>
            <m:r>
              <m:rPr>
                <m:sty m:val="i"/>
              </m:rPr>
              <m:t>P</m:t>
            </m:r>
          </m:e>
          <m:sub>
            <m:r>
              <m:rPr>
                <m:sty m:val="i"/>
              </m:rPr>
              <m:t>a</m:t>
            </m:r>
          </m:sub>
        </m:sSub>
        <m:r>
          <m:rPr>
            <m:sty m:val="p"/>
          </m:rPr>
          <m:t>=</m:t>
        </m:r>
        <m:r>
          <m:rPr>
            <m:sty m:val="p"/>
          </m:rPr>
          <m:t>50</m:t>
        </m:r>
        <m:r>
          <m:rPr>
            <m:nor/>
          </m:rPr>
          <m:t xml:space="preserve"> </m:t>
        </m:r>
        <m:r>
          <m:rPr>
            <m:sty m:val="p"/>
          </m:rPr>
          <m:t>W</m:t>
        </m:r>
      </m:oMath>
      <w:r>
        <w:rPr/>
        <w:t xml:space="preserve">, un gain </w:t>
      </w:r>
      <m:oMath>
        <m:r>
          <m:rPr>
            <m:sty m:val="i"/>
          </m:rPr>
          <m:t>G</m:t>
        </m:r>
        <m:r>
          <m:rPr>
            <m:sty m:val="p"/>
          </m:rPr>
          <m:t>=</m:t>
        </m:r>
        <m:r>
          <m:rPr>
            <m:sty m:val="p"/>
          </m:rPr>
          <m:t>63</m:t>
        </m:r>
      </m:oMath>
      <w:r>
        <w:rPr/>
        <w:t xml:space="preserve"> et une distance </w:t>
      </w:r>
      <m:oMath>
        <m:r>
          <m:rPr>
            <m:sty m:val="i"/>
          </m:rPr>
          <m:t>d</m:t>
        </m:r>
        <m:r>
          <m:rPr>
            <m:sty m:val="p"/>
          </m:rPr>
          <m:t>=</m:t>
        </m:r>
        <m:r>
          <m:rPr>
            <m:sty m:val="p"/>
          </m:rPr>
          <m:t>100</m:t>
        </m:r>
        <m:r>
          <m:rPr>
            <m:nor/>
          </m:rPr>
          <m:t xml:space="preserve"> </m:t>
        </m:r>
        <m:r>
          <m:rPr>
            <m:sty m:val="p"/>
          </m:rPr>
          <m:t>m</m:t>
        </m:r>
      </m:oMath>
      <w:r>
        <w:rPr>
          <w:rFonts w:eastAsia="Georgia" w:cs="Georgia" w:ascii="Georgia" w:hAnsi="Georgia"/>
        </w:rPr>
        <w:t xml:space="preserve">, calculer l'intensité du champ </w:t>
      </w:r>
      <m:oMath>
        <m:sSub>
          <m:sSubPr/>
          <m:e>
            <m:r>
              <m:rPr>
                <m:sty m:val="i"/>
              </m:rPr>
              <m:t>E</m:t>
            </m:r>
          </m:e>
          <m:sub>
            <m:r>
              <m:rPr>
                <m:sty m:val="i"/>
              </m:rPr>
              <m:t>m</m:t>
            </m:r>
            <m:r>
              <m:rPr>
                <m:sty m:val="p"/>
              </m:rPr>
              <m:t>1</m:t>
            </m:r>
          </m:sub>
        </m:sSub>
      </m:oMath>
      <w:r>
        <w:rPr>
          <w:rFonts w:eastAsia="Georgia" w:cs="Georgia" w:ascii="Georgia" w:hAnsi="Georgia"/>
        </w:rPr>
        <w:t xml:space="preserve">. Commenter le résultat.</w:t>
      </w:r>
      <w:r>
        <w:rPr/>
        <w:br w:type="textWrapping"/>
      </w:r>
      <w:r>
        <w:rPr>
          <w:rFonts w:eastAsia="Georgia" w:cs="Georgia" w:ascii="Georgia" w:hAnsi="Georgia"/>
        </w:rPr>
        <w:t xml:space="preserve">III.3.2. Une autre possibilité d'être exposé au rayonnement d'une antenne relais concerne le lobe secondaire orienté vers le sol. Dans ce cas le gain est plus faible, mais la distance également. Calculer, pour la même puissance </w:t>
      </w:r>
      <m:oMath>
        <m:sSub>
          <m:sSubPr/>
          <m:e>
            <m:r>
              <m:rPr>
                <m:sty m:val="i"/>
              </m:rPr>
              <m:t>P</m:t>
            </m:r>
          </m:e>
          <m:sub>
            <m:r>
              <m:rPr>
                <m:sty m:val="i"/>
              </m:rPr>
              <m:t>a</m:t>
            </m:r>
          </m:sub>
        </m:sSub>
        <m:r>
          <m:rPr>
            <m:sty m:val="p"/>
          </m:rPr>
          <m:t>=</m:t>
        </m:r>
        <m:r>
          <m:rPr>
            <m:sty m:val="p"/>
          </m:rPr>
          <m:t>50</m:t>
        </m:r>
        <m:r>
          <m:rPr>
            <m:nor/>
          </m:rPr>
          <m:t xml:space="preserve"> </m:t>
        </m:r>
        <m:r>
          <m:rPr>
            <m:sty m:val="p"/>
          </m:rPr>
          <m:t>W</m:t>
        </m:r>
      </m:oMath>
      <w:r>
        <w:rPr/>
        <w:t xml:space="preserve">, le champ </w:t>
      </w:r>
      <m:oMath>
        <m:sSub>
          <m:sSubPr/>
          <m:e>
            <m:r>
              <m:rPr>
                <m:sty m:val="i"/>
              </m:rPr>
              <m:t>E</m:t>
            </m:r>
          </m:e>
          <m:sub>
            <m:r>
              <m:rPr>
                <m:sty m:val="i"/>
              </m:rPr>
              <m:t>m</m:t>
            </m:r>
            <m:r>
              <m:rPr>
                <m:sty m:val="p"/>
              </m:rPr>
              <m:t>2</m:t>
            </m:r>
          </m:sub>
        </m:sSub>
      </m:oMath>
      <w:r>
        <w:rPr>
          <w:rFonts w:eastAsia="Georgia" w:cs="Georgia" w:ascii="Georgia" w:hAnsi="Georgia"/>
        </w:rPr>
        <w:t xml:space="preserve"> dans le cas où </w:t>
      </w:r>
      <m:oMath>
        <m:r>
          <m:rPr>
            <m:sty m:val="i"/>
          </m:rPr>
          <m:t>G</m:t>
        </m:r>
        <m:r>
          <m:rPr>
            <m:sty m:val="p"/>
          </m:rPr>
          <m:t>=</m:t>
        </m:r>
        <m:r>
          <m:rPr>
            <m:sty m:val="p"/>
          </m:rPr>
          <m:t>2</m:t>
        </m:r>
      </m:oMath>
      <w:r>
        <w:rPr/>
        <w:t xml:space="preserve"> et </w:t>
      </w:r>
      <m:oMath>
        <m:r>
          <m:rPr>
            <m:sty m:val="i"/>
          </m:rPr>
          <m:t>d</m:t>
        </m:r>
        <m:r>
          <m:rPr>
            <m:sty m:val="p"/>
          </m:rPr>
          <m:t>=</m:t>
        </m:r>
        <m:r>
          <m:rPr>
            <m:sty m:val="p"/>
          </m:rPr>
          <m:t>10</m:t>
        </m:r>
        <m:r>
          <m:rPr>
            <m:nor/>
          </m:rPr>
          <m:t xml:space="preserve"> </m:t>
        </m:r>
        <m:r>
          <m:rPr>
            <m:sty m:val="p"/>
          </m:rPr>
          <m:t>m</m:t>
        </m:r>
      </m:oMath>
      <w:r>
        <w:rPr>
          <w:rFonts w:eastAsia="Georgia" w:cs="Georgia" w:ascii="Georgia" w:hAnsi="Georgia"/>
        </w:rPr>
        <w:t xml:space="preserve">. Commenter le résultat.</w:t>
      </w:r>
    </w:p>
    <w:p>
      <w:pPr>
        <w:spacing w:line="271" w:before="330" w:lineRule="auto"/>
      </w:pPr>
      <w:r>
        <w:rPr>
          <w:b/>
          <w:sz w:val="42"/>
        </w:rPr>
        <w:t xml:space="preserve">PARTIE IV : REFLEXION D'UNE OPPS PAR UN MUR DE BETON</w:t>
      </w:r>
    </w:p>
    <w:p>
      <w:pPr>
        <w:spacing w:after="220" w:lineRule="auto"/>
      </w:pPr>
      <w:r>
        <w:rPr>
          <w:rFonts w:eastAsia="Georgia" w:cs="Georgia" w:ascii="Georgia" w:hAnsi="Georgia"/>
        </w:rPr>
        <w:t xml:space="preserve">De façon préliminaire, on considère une interface air - métal parfait dans le plan </w:t>
      </w:r>
      <m:oMath>
        <m:r>
          <m:rPr>
            <m:sty m:val="i"/>
          </m:rPr>
          <m:t>z</m:t>
        </m:r>
        <m:r>
          <m:rPr>
            <m:sty m:val="p"/>
          </m:rPr>
          <m:t>=</m:t>
        </m:r>
        <m:r>
          <m:rPr>
            <m:sty m:val="p"/>
          </m:rPr>
          <m:t>0</m:t>
        </m:r>
      </m:oMath>
      <w:r>
        <w:rPr/>
        <w:t xml:space="preserve">. L'air occupe l'espace des </w:t>
      </w:r>
      <m:oMath>
        <m:r>
          <m:rPr>
            <m:sty m:val="i"/>
          </m:rPr>
          <m:t>z</m:t>
        </m:r>
        <m:r>
          <m:rPr>
            <m:sty m:val="p"/>
          </m:rPr>
          <m:t>&lt;</m:t>
        </m:r>
        <m:r>
          <m:rPr>
            <m:sty m:val="p"/>
          </m:rPr>
          <m:t>0</m:t>
        </m:r>
      </m:oMath>
      <w:r>
        <w:rPr>
          <w:rFonts w:eastAsia="Georgia" w:cs="Georgia" w:ascii="Georgia" w:hAnsi="Georgia"/>
        </w:rPr>
        <w:t xml:space="preserve"> et le métal celui des </w:t>
      </w:r>
      <m:oMath>
        <m:r>
          <m:rPr>
            <m:sty m:val="i"/>
          </m:rPr>
          <m:t>z</m:t>
        </m:r>
        <m:r>
          <m:rPr>
            <m:sty m:val="p"/>
          </m:rPr>
          <m:t>&gt;</m:t>
        </m:r>
        <m:r>
          <m:rPr>
            <m:sty m:val="p"/>
          </m:rPr>
          <m:t>0</m:t>
        </m:r>
      </m:oMath>
      <w:r>
        <w:rPr>
          <w:rFonts w:eastAsia="Georgia" w:cs="Georgia" w:ascii="Georgia" w:hAnsi="Georgia"/>
        </w:rPr>
        <w:t xml:space="preserve">. L'onde incidente est une OPPS se propageant dans l'air, polarisée selon </w:t>
      </w:r>
      <m:oMath>
        <m:sSub>
          <m:sSubPr/>
          <m:e>
            <m:acc>
              <m:accPr>
                <m:chr m:val="⃗"/>
              </m:accPr>
              <m:e>
                <m:r>
                  <m:rPr>
                    <m:sty m:val="i"/>
                  </m:rPr>
                  <m:t>e</m:t>
                </m:r>
              </m:e>
            </m:acc>
          </m:e>
          <m:sub>
            <m:r>
              <m:rPr>
                <m:sty m:val="i"/>
              </m:rPr>
              <m:t>x</m:t>
            </m:r>
          </m:sub>
        </m:sSub>
      </m:oMath>
      <w:r>
        <w:rPr>
          <w:rFonts w:eastAsia="Georgia" w:cs="Georgia" w:ascii="Georgia" w:hAnsi="Georgia"/>
        </w:rPr>
        <w:t xml:space="preserve"> et qui arrive normalement à l'interface. On note </w:t>
      </w:r>
      <m:oMath>
        <m:sSub>
          <m:sSubPr/>
          <m:e>
            <m:bar>
              <m:barPr/>
              <m:e>
                <m:r>
                  <m:rPr>
                    <m:sty m:val="i"/>
                  </m:rPr>
                  <m:t>E</m:t>
                </m:r>
              </m:e>
            </m:bar>
          </m:e>
          <m:sub>
            <m:r>
              <m:rPr>
                <m:sty m:val="i"/>
              </m:rPr>
              <m:t>m</m:t>
            </m:r>
            <m:r>
              <m:rPr>
                <m:sty m:val="i"/>
              </m:rPr>
              <m:t>i</m:t>
            </m:r>
          </m:sub>
        </m:sSub>
        <m:r>
          <m:rPr>
            <m:sty m:val="p"/>
          </m:rPr>
          <m:t>=</m:t>
        </m:r>
        <m:sSub>
          <m:sSubPr/>
          <m:e>
            <m:r>
              <m:rPr>
                <m:sty m:val="i"/>
              </m:rPr>
              <m:t>E</m:t>
            </m:r>
          </m:e>
          <m:sub>
            <m:r>
              <m:rPr>
                <m:sty m:val="i"/>
              </m:rPr>
              <m:t>m</m:t>
            </m:r>
          </m:sub>
        </m:sSub>
        <m:sSup>
          <m:sSupPr/>
          <m:e>
            <m:r>
              <m:rPr>
                <m:sty m:val="i"/>
              </m:rPr>
              <m:t>e</m:t>
            </m:r>
          </m:e>
          <m:sup>
            <m:r>
              <m:rPr>
                <m:sty m:val="i"/>
              </m:rPr>
              <m:t>j</m:t>
            </m:r>
            <m:r>
              <m:rPr>
                <m:sty m:val="i"/>
              </m:rPr>
              <m:t>φ</m:t>
            </m:r>
          </m:sup>
        </m:sSup>
      </m:oMath>
      <w:r>
        <w:rPr/>
        <w:t xml:space="preserve"> et </w:t>
      </w:r>
      <m:oMath>
        <m:sSub>
          <m:sSubPr/>
          <m:e>
            <m:bar>
              <m:barPr/>
              <m:e>
                <m:r>
                  <m:rPr>
                    <m:sty m:val="i"/>
                  </m:rPr>
                  <m:t>E</m:t>
                </m:r>
              </m:e>
            </m:bar>
          </m:e>
          <m:sub>
            <m:r>
              <m:rPr>
                <m:sty m:val="i"/>
              </m:rPr>
              <m:t>m</m:t>
            </m:r>
            <m:r>
              <m:rPr>
                <m:sty m:val="i"/>
              </m:rPr>
              <m:t>r</m:t>
            </m:r>
          </m:sub>
        </m:sSub>
      </m:oMath>
      <w:r>
        <w:rPr>
          <w:rFonts w:eastAsia="Georgia" w:cs="Georgia" w:ascii="Georgia" w:hAnsi="Georgia"/>
        </w:rPr>
        <w:t xml:space="preserve">, respectivement, les amplitudes complexes des champs incident et réfléchi. On note </w:t>
      </w:r>
      <m:oMath>
        <m:sSub>
          <m:sSubPr/>
          <m:e>
            <m:acc>
              <m:accPr>
                <m:chr m:val="⃗"/>
              </m:accPr>
              <m:e>
                <m:r>
                  <m:rPr>
                    <m:sty m:val="i"/>
                  </m:rPr>
                  <m:t>k</m:t>
                </m:r>
              </m:e>
            </m:acc>
          </m:e>
          <m:sub>
            <m:r>
              <m:rPr>
                <m:sty m:val="i"/>
              </m:rPr>
              <m:t>i</m:t>
            </m:r>
          </m:sub>
        </m:sSub>
      </m:oMath>
      <w:r>
        <w:rPr/>
        <w:t xml:space="preserve"> et </w:t>
      </w:r>
      <m:oMath>
        <m:sSub>
          <m:sSubPr/>
          <m:e>
            <m:acc>
              <m:accPr>
                <m:chr m:val="⃗"/>
              </m:accPr>
              <m:e>
                <m:r>
                  <m:rPr>
                    <m:sty m:val="i"/>
                  </m:rPr>
                  <m:t>k</m:t>
                </m:r>
              </m:e>
            </m:acc>
          </m:e>
          <m:sub>
            <m:r>
              <m:rPr>
                <m:sty m:val="i"/>
              </m:rPr>
              <m:t>r</m:t>
            </m:r>
          </m:sub>
        </m:sSub>
      </m:oMath>
      <w:r>
        <w:rPr>
          <w:rFonts w:eastAsia="Georgia" w:cs="Georgia" w:ascii="Georgia" w:hAnsi="Georgia"/>
        </w:rPr>
        <w:t xml:space="preserve">, les vecteurs d'ondes associés respectifs. On admet que l'onde réfléchie a la même polarisation que l'onde incidente.</w:t>
      </w:r>
    </w:p>
    <w:p>
      <w:pPr>
        <w:spacing w:line="271" w:before="330" w:lineRule="auto"/>
      </w:pPr>
      <w:r>
        <w:rPr>
          <w:b/>
          <w:sz w:val="42"/>
        </w:rPr>
        <w:t xml:space="preserve">IV.1. Expressions des champs</w:t>
      </w:r>
    </w:p>
    <w:p>
      <w:pPr>
        <w:spacing w:after="220" w:lineRule="auto"/>
      </w:pPr>
      <w:r>
        <w:rPr>
          <w:rFonts w:eastAsia="Georgia" w:cs="Georgia" w:ascii="Georgia" w:hAnsi="Georgia"/>
        </w:rPr>
        <w:t xml:space="preserve">IV.1.1. Exprimer les champs électrique </w:t>
      </w:r>
      <m:oMath>
        <m:sSub>
          <m:sSubPr/>
          <m:e>
            <m:bar>
              <m:barPr/>
              <m:e>
                <m:acc>
                  <m:accPr>
                    <m:chr m:val="⃗"/>
                  </m:accPr>
                  <m:e>
                    <m:r>
                      <m:rPr>
                        <m:sty m:val="i"/>
                      </m:rPr>
                      <m:t>E</m:t>
                    </m:r>
                  </m:e>
                </m:acc>
              </m:e>
            </m:bar>
          </m:e>
          <m:sub>
            <m:r>
              <m:rPr>
                <m:sty m:val="i"/>
              </m:rPr>
              <m:t>i</m:t>
            </m:r>
          </m:sub>
        </m:sSub>
        <m:r>
          <m:rPr>
            <m:sty m:val="p"/>
          </m:rPr>
          <m:t>(</m:t>
        </m:r>
        <m:r>
          <m:rPr>
            <m:sty m:val="i"/>
          </m:rPr>
          <m:t>M</m:t>
        </m:r>
        <m:r>
          <m:rPr>
            <m:sty m:val="p"/>
          </m:rPr>
          <m:t>,</m:t>
        </m:r>
        <m:r>
          <m:rPr>
            <m:sty m:val="i"/>
          </m:rPr>
          <m:t>t</m:t>
        </m:r>
        <m:r>
          <m:rPr>
            <m:sty m:val="p"/>
          </m:rPr>
          <m:t>)</m:t>
        </m:r>
      </m:oMath>
      <w:r>
        <w:rPr>
          <w:rFonts w:eastAsia="Georgia" w:cs="Georgia" w:ascii="Georgia" w:hAnsi="Georgia"/>
        </w:rPr>
        <w:t xml:space="preserve"> et magnétique </w:t>
      </w:r>
      <m:oMath>
        <m:sSub>
          <m:sSubPr/>
          <m:e>
            <m:bar>
              <m:barPr/>
              <m:e>
                <m:acc>
                  <m:accPr>
                    <m:chr m:val="⃗"/>
                  </m:accPr>
                  <m:e>
                    <m:r>
                      <m:rPr>
                        <m:sty m:val="i"/>
                      </m:rPr>
                      <m:t>B</m:t>
                    </m:r>
                  </m:e>
                </m:acc>
              </m:e>
            </m:bar>
          </m:e>
          <m:sub>
            <m:r>
              <m:rPr>
                <m:sty m:val="i"/>
              </m:rPr>
              <m:t>i</m:t>
            </m:r>
          </m:sub>
        </m:sSub>
        <m:r>
          <m:rPr>
            <m:sty m:val="p"/>
          </m:rPr>
          <m:t>(</m:t>
        </m:r>
        <m:r>
          <m:rPr>
            <m:sty m:val="i"/>
          </m:rPr>
          <m:t>M</m:t>
        </m:r>
        <m:r>
          <m:rPr>
            <m:sty m:val="p"/>
          </m:rPr>
          <m:t>,</m:t>
        </m:r>
        <m:r>
          <m:rPr>
            <m:sty m:val="i"/>
          </m:rPr>
          <m:t>t</m:t>
        </m:r>
        <m:r>
          <m:rPr>
            <m:sty m:val="p"/>
          </m:rPr>
          <m:t>)</m:t>
        </m:r>
      </m:oMath>
      <w:r>
        <w:rPr/>
        <w:t xml:space="preserve"> incidents en fonction de </w:t>
      </w:r>
      <m:oMath>
        <m:sSub>
          <m:sSubPr/>
          <m:e>
            <m:bar>
              <m:barPr/>
              <m:e>
                <m:r>
                  <m:rPr>
                    <m:sty m:val="i"/>
                  </m:rPr>
                  <m:t>E</m:t>
                </m:r>
              </m:e>
            </m:bar>
          </m:e>
          <m:sub>
            <m:r>
              <m:rPr>
                <m:sty m:val="i"/>
              </m:rPr>
              <m:t>m</m:t>
            </m:r>
            <m:r>
              <m:rPr>
                <m:sty m:val="i"/>
              </m:rPr>
              <m:t>i</m:t>
            </m:r>
          </m:sub>
        </m:sSub>
        <m:r>
          <m:rPr>
            <m:sty m:val="p"/>
          </m:rPr>
          <m:t>,</m:t>
        </m:r>
        <m:r>
          <m:rPr>
            <m:sty m:val="i"/>
          </m:rPr>
          <m:t>z</m:t>
        </m:r>
        <m:r>
          <m:rPr>
            <m:sty m:val="p"/>
          </m:rPr>
          <m:t>,</m:t>
        </m:r>
        <m:r>
          <m:rPr>
            <m:sty m:val="i"/>
          </m:rPr>
          <m:t>ω</m:t>
        </m:r>
        <m:r>
          <m:rPr>
            <m:sty m:val="p"/>
          </m:rPr>
          <m:t>,</m:t>
        </m:r>
        <m:r>
          <m:rPr>
            <m:sty m:val="i"/>
          </m:rPr>
          <m:t>t</m:t>
        </m:r>
      </m:oMath>
      <w:r>
        <w:rPr/>
        <w:t xml:space="preserve"> et </w:t>
      </w:r>
      <m:oMath>
        <m:r>
          <m:rPr>
            <m:sty m:val="i"/>
          </m:rPr>
          <m:t>k</m:t>
        </m:r>
        <m:r>
          <m:rPr>
            <m:sty m:val="p"/>
          </m:rPr>
          <m:t>=</m:t>
        </m:r>
        <m:d>
          <m:dPr>
            <m:begChr m:val="‖"/>
            <m:endChr m:val="‖"/>
            <m:ctrlPr>
              <w:rPr>
                <w:rFonts w:ascii="Cambria Math" w:hAnsi="Cambria Math"/>
              </w:rPr>
            </m:ctrlPr>
          </m:dPr>
          <m:e>
            <m:sSub>
              <m:sSubPr/>
              <m:e>
                <m:acc>
                  <m:accPr>
                    <m:chr m:val="⃗"/>
                  </m:accPr>
                  <m:e>
                    <m:r>
                      <m:rPr>
                        <m:sty m:val="i"/>
                      </m:rPr>
                      <m:t>k</m:t>
                    </m:r>
                  </m:e>
                </m:acc>
              </m:e>
              <m:sub>
                <m:r>
                  <m:rPr>
                    <m:sty m:val="i"/>
                  </m:rPr>
                  <m:t>i</m:t>
                </m:r>
              </m:sub>
            </m:sSub>
          </m:e>
        </m:d>
        <m:r>
          <m:rPr>
            <m:sty m:val="p"/>
          </m:rPr>
          <m:t>=</m:t>
        </m:r>
        <m:f>
          <m:fPr>
            <m:ctrlPr>
              <w:rPr>
                <w:rFonts w:ascii="Cambria Math" w:hAnsi="Cambria Math"/>
              </w:rPr>
            </m:ctrlPr>
          </m:fPr>
          <m:num>
            <m:r>
              <m:rPr>
                <m:sty m:val="i"/>
              </m:rPr>
              <m:t>ω</m:t>
            </m:r>
          </m:num>
          <m:den>
            <m:r>
              <m:rPr>
                <m:sty m:val="i"/>
              </m:rPr>
              <m:t>c</m:t>
            </m:r>
          </m:den>
        </m:f>
      </m:oMath>
      <w:r>
        <w:rPr/>
        <w:t xml:space="preserve">.</w:t>
      </w:r>
      <w:r>
        <w:rPr/>
        <w:br w:type="textWrapping"/>
      </w:r>
      <w:r>
        <w:rPr>
          <w:rFonts w:eastAsia="Georgia" w:cs="Georgia" w:ascii="Georgia" w:hAnsi="Georgia"/>
        </w:rPr>
        <w:t xml:space="preserve">IV.1.2. Exprimer les champs électrique </w:t>
      </w:r>
      <m:oMath>
        <m:sSub>
          <m:sSubPr/>
          <m:e>
            <m:bar>
              <m:barPr/>
              <m:e>
                <m:acc>
                  <m:accPr>
                    <m:chr m:val="⃗"/>
                  </m:accPr>
                  <m:e>
                    <m:r>
                      <m:rPr>
                        <m:sty m:val="i"/>
                      </m:rPr>
                      <m:t>E</m:t>
                    </m:r>
                  </m:e>
                </m:acc>
              </m:e>
            </m:bar>
          </m:e>
          <m:sub>
            <m:r>
              <m:rPr>
                <m:sty m:val="i"/>
              </m:rPr>
              <m:t>r</m:t>
            </m:r>
          </m:sub>
        </m:sSub>
        <m:r>
          <m:rPr>
            <m:sty m:val="p"/>
          </m:rPr>
          <m:t>(</m:t>
        </m:r>
        <m:r>
          <m:rPr>
            <m:sty m:val="i"/>
          </m:rPr>
          <m:t>M</m:t>
        </m:r>
        <m:r>
          <m:rPr>
            <m:sty m:val="p"/>
          </m:rPr>
          <m:t>,</m:t>
        </m:r>
        <m:r>
          <m:rPr>
            <m:sty m:val="i"/>
          </m:rPr>
          <m:t>t</m:t>
        </m:r>
        <m:r>
          <m:rPr>
            <m:sty m:val="p"/>
          </m:rPr>
          <m:t>)</m:t>
        </m:r>
      </m:oMath>
      <w:r>
        <w:rPr>
          <w:rFonts w:eastAsia="Georgia" w:cs="Georgia" w:ascii="Georgia" w:hAnsi="Georgia"/>
        </w:rPr>
        <w:t xml:space="preserve"> et magnétique </w:t>
      </w:r>
      <m:oMath>
        <m:sSub>
          <m:sSubPr/>
          <m:e>
            <m:bar>
              <m:barPr/>
              <m:e>
                <m:acc>
                  <m:accPr>
                    <m:chr m:val="⃗"/>
                  </m:accPr>
                  <m:e>
                    <m:r>
                      <m:rPr>
                        <m:sty m:val="i"/>
                      </m:rPr>
                      <m:t>B</m:t>
                    </m:r>
                  </m:e>
                </m:acc>
              </m:e>
            </m:bar>
          </m:e>
          <m:sub>
            <m:r>
              <m:rPr>
                <m:sty m:val="i"/>
              </m:rPr>
              <m:t>r</m:t>
            </m:r>
          </m:sub>
        </m:sSub>
        <m:r>
          <m:rPr>
            <m:sty m:val="p"/>
          </m:rPr>
          <m:t>(</m:t>
        </m:r>
        <m:r>
          <m:rPr>
            <m:sty m:val="i"/>
          </m:rPr>
          <m:t>M</m:t>
        </m:r>
        <m:r>
          <m:rPr>
            <m:sty m:val="p"/>
          </m:rPr>
          <m:t>,</m:t>
        </m:r>
        <m:r>
          <m:rPr>
            <m:sty m:val="i"/>
          </m:rPr>
          <m:t>t</m:t>
        </m:r>
        <m:r>
          <m:rPr>
            <m:sty m:val="p"/>
          </m:rPr>
          <m:t>)</m:t>
        </m:r>
      </m:oMath>
      <w:r>
        <w:rPr>
          <w:rFonts w:eastAsia="Georgia" w:cs="Georgia" w:ascii="Georgia" w:hAnsi="Georgia"/>
        </w:rPr>
        <w:t xml:space="preserve"> réfléchis en fonction de </w:t>
      </w:r>
      <m:oMath>
        <m:sSub>
          <m:sSubPr/>
          <m:e>
            <m:bar>
              <m:barPr/>
              <m:e>
                <m:r>
                  <m:rPr>
                    <m:sty m:val="i"/>
                  </m:rPr>
                  <m:t>E</m:t>
                </m:r>
              </m:e>
            </m:bar>
          </m:e>
          <m:sub>
            <m:r>
              <m:rPr>
                <m:sty m:val="i"/>
              </m:rPr>
              <m:t>m</m:t>
            </m:r>
            <m:r>
              <m:rPr>
                <m:sty m:val="i"/>
              </m:rPr>
              <m:t>r</m:t>
            </m:r>
          </m:sub>
        </m:sSub>
        <m:r>
          <m:rPr>
            <m:sty m:val="p"/>
          </m:rPr>
          <m:t>,</m:t>
        </m:r>
        <m:r>
          <m:rPr>
            <m:sty m:val="i"/>
          </m:rPr>
          <m:t>z</m:t>
        </m:r>
        <m:r>
          <m:rPr>
            <m:sty m:val="p"/>
          </m:rPr>
          <m:t>,</m:t>
        </m:r>
        <m:r>
          <m:rPr>
            <m:sty m:val="i"/>
          </m:rPr>
          <m:t>ω</m:t>
        </m:r>
        <m:r>
          <m:rPr>
            <m:sty m:val="p"/>
          </m:rPr>
          <m:t>,</m:t>
        </m:r>
        <m:r>
          <m:rPr>
            <m:sty m:val="i"/>
          </m:rPr>
          <m:t>t</m:t>
        </m:r>
      </m:oMath>
      <w:r>
        <w:rPr/>
        <w:t xml:space="preserve"> et </w:t>
      </w:r>
      <m:oMath>
        <m:r>
          <m:rPr>
            <m:sty m:val="i"/>
          </m:rPr>
          <m:t>k</m:t>
        </m:r>
        <m:r>
          <m:rPr>
            <m:sty m:val="p"/>
          </m:rPr>
          <m:t>=</m:t>
        </m:r>
        <m:d>
          <m:dPr>
            <m:begChr m:val="‖"/>
            <m:endChr m:val="‖"/>
            <m:ctrlPr>
              <w:rPr>
                <w:rFonts w:ascii="Cambria Math" w:hAnsi="Cambria Math"/>
              </w:rPr>
            </m:ctrlPr>
          </m:dPr>
          <m:e>
            <m:sSub>
              <m:sSubPr/>
              <m:e>
                <m:acc>
                  <m:accPr>
                    <m:chr m:val="⃗"/>
                  </m:accPr>
                  <m:e>
                    <m:r>
                      <m:rPr>
                        <m:sty m:val="i"/>
                      </m:rPr>
                      <m:t>k</m:t>
                    </m:r>
                  </m:e>
                </m:acc>
              </m:e>
              <m:sub>
                <m:r>
                  <m:rPr>
                    <m:sty m:val="i"/>
                  </m:rPr>
                  <m:t>i</m:t>
                </m:r>
              </m:sub>
            </m:sSub>
          </m:e>
        </m:d>
        <m:r>
          <m:rPr>
            <m:sty m:val="p"/>
          </m:rPr>
          <m:t>=</m:t>
        </m:r>
        <m:f>
          <m:fPr>
            <m:ctrlPr>
              <w:rPr>
                <w:rFonts w:ascii="Cambria Math" w:hAnsi="Cambria Math"/>
              </w:rPr>
            </m:ctrlPr>
          </m:fPr>
          <m:num>
            <m:r>
              <m:rPr>
                <m:sty m:val="i"/>
              </m:rPr>
              <m:t>ω</m:t>
            </m:r>
          </m:num>
          <m:den>
            <m:r>
              <m:rPr>
                <m:sty m:val="i"/>
              </m:rPr>
              <m:t>c</m:t>
            </m:r>
          </m:den>
        </m:f>
      </m:oMath>
      <w:r>
        <w:rPr/>
        <w:t xml:space="preserve">.</w:t>
      </w:r>
      <w:r>
        <w:rPr/>
        <w:br w:type="textWrapping"/>
      </w:r>
      <w:r>
        <w:rPr>
          <w:rFonts w:eastAsia="Georgia" w:cs="Georgia" w:ascii="Georgia" w:hAnsi="Georgia"/>
        </w:rPr>
        <w:t xml:space="preserve">IV.1.3. Rappeler les propriétés d'un conducteur à l'équilibre. Quelles sont les expressions des champs </w:t>
      </w:r>
      <m:oMath>
        <m:sSub>
          <m:sSubPr/>
          <m:e>
            <m:bar>
              <m:barPr/>
              <m:e>
                <m:acc>
                  <m:accPr>
                    <m:chr m:val="⃗"/>
                  </m:accPr>
                  <m:e>
                    <m:r>
                      <m:rPr>
                        <m:sty m:val="i"/>
                      </m:rPr>
                      <m:t>E</m:t>
                    </m:r>
                  </m:e>
                </m:acc>
              </m:e>
            </m:bar>
          </m:e>
          <m:sub>
            <m:r>
              <m:rPr>
                <m:sty m:val="i"/>
              </m:rPr>
              <m:t>c</m:t>
            </m:r>
          </m:sub>
        </m:sSub>
        <m:r>
          <m:rPr>
            <m:sty m:val="p"/>
          </m:rPr>
          <m:t>(</m:t>
        </m:r>
        <m:r>
          <m:rPr>
            <m:sty m:val="i"/>
          </m:rPr>
          <m:t>M</m:t>
        </m:r>
        <m:r>
          <m:rPr>
            <m:sty m:val="p"/>
          </m:rPr>
          <m:t>,</m:t>
        </m:r>
        <m:r>
          <m:rPr>
            <m:sty m:val="i"/>
          </m:rPr>
          <m:t>t</m:t>
        </m:r>
        <m:r>
          <m:rPr>
            <m:sty m:val="p"/>
          </m:rPr>
          <m:t>)</m:t>
        </m:r>
      </m:oMath>
      <w:r>
        <w:rPr/>
        <w:t xml:space="preserve"> et </w:t>
      </w:r>
      <m:oMath>
        <m:sSub>
          <m:sSubPr/>
          <m:e>
            <m:bar>
              <m:barPr/>
              <m:e>
                <m:acc>
                  <m:accPr>
                    <m:chr m:val="⃗"/>
                  </m:accPr>
                  <m:e>
                    <m:r>
                      <m:rPr>
                        <m:sty m:val="i"/>
                      </m:rPr>
                      <m:t>B</m:t>
                    </m:r>
                  </m:e>
                </m:acc>
              </m:e>
            </m:bar>
          </m:e>
          <m:sub>
            <m:r>
              <m:rPr>
                <m:sty m:val="i"/>
              </m:rPr>
              <m:t>c</m:t>
            </m:r>
          </m:sub>
        </m:sSub>
        <m:r>
          <m:rPr>
            <m:sty m:val="p"/>
          </m:rPr>
          <m:t>(</m:t>
        </m:r>
        <m:r>
          <m:rPr>
            <m:sty m:val="i"/>
          </m:rPr>
          <m:t>M</m:t>
        </m:r>
        <m:r>
          <m:rPr>
            <m:sty m:val="p"/>
          </m:rPr>
          <m:t>,</m:t>
        </m:r>
        <m:r>
          <m:rPr>
            <m:sty m:val="i"/>
          </m:rPr>
          <m:t>t</m:t>
        </m:r>
        <m:r>
          <m:rPr>
            <m:sty m:val="p"/>
          </m:rPr>
          <m:t>)</m:t>
        </m:r>
      </m:oMath>
      <w:r>
        <w:rPr/>
        <w:t xml:space="preserve"> dans le conducteur?</w:t>
      </w:r>
      <w:r>
        <w:rPr/>
        <w:br w:type="textWrapping"/>
      </w:r>
      <w:r>
        <w:rPr>
          <w:rFonts w:eastAsia="Georgia" w:cs="Georgia" w:ascii="Georgia" w:hAnsi="Georgia"/>
        </w:rPr>
        <w:t xml:space="preserve">IV.1.4. Enoncer, sous sa forme la plus générale, la relation de passage pour les composantes tangentielles du champ électrique.</w:t>
      </w:r>
      <w:r>
        <w:rPr/>
        <w:br w:type="textWrapping"/>
      </w:r>
      <w:r>
        <w:rPr>
          <w:rFonts w:eastAsia="Georgia" w:cs="Georgia" w:ascii="Georgia" w:hAnsi="Georgia"/>
        </w:rPr>
        <w:t xml:space="preserve">IV.1.5. En déduire la valeur du coefficient de réflexion en champ </w:t>
      </w:r>
      <m:oMath>
        <m:bar>
          <m:barPr/>
          <m:e>
            <m:r>
              <m:rPr>
                <m:sty m:val="i"/>
              </m:rPr>
              <m:t>r</m:t>
            </m:r>
          </m:e>
        </m:bar>
        <m:r>
          <m:rPr>
            <m:sty m:val="p"/>
          </m:rPr>
          <m:t>=</m:t>
        </m:r>
        <m:f>
          <m:fPr>
            <m:ctrlPr>
              <w:rPr>
                <w:rFonts w:ascii="Cambria Math" w:hAnsi="Cambria Math"/>
              </w:rPr>
            </m:ctrlPr>
          </m:fPr>
          <m:num>
            <m:sSub>
              <m:sSubPr/>
              <m:e>
                <m:bar>
                  <m:barPr/>
                  <m:e>
                    <m:r>
                      <m:rPr>
                        <m:sty m:val="i"/>
                      </m:rPr>
                      <m:t>E</m:t>
                    </m:r>
                  </m:e>
                </m:bar>
              </m:e>
              <m:sub>
                <m:r>
                  <m:rPr>
                    <m:sty m:val="i"/>
                  </m:rPr>
                  <m:t>m</m:t>
                </m:r>
                <m:r>
                  <m:rPr>
                    <m:sty m:val="i"/>
                  </m:rPr>
                  <m:t>r</m:t>
                </m:r>
              </m:sub>
            </m:sSub>
          </m:num>
          <m:den>
            <m:sSub>
              <m:sSubPr/>
              <m:e>
                <m:bar>
                  <m:barPr/>
                  <m:e>
                    <m:r>
                      <m:rPr>
                        <m:sty m:val="i"/>
                      </m:rPr>
                      <m:t>E</m:t>
                    </m:r>
                  </m:e>
                </m:bar>
              </m:e>
              <m:sub>
                <m:r>
                  <m:rPr>
                    <m:sty m:val="i"/>
                  </m:rPr>
                  <m:t>m</m:t>
                </m:r>
                <m:r>
                  <m:rPr>
                    <m:sty m:val="i"/>
                  </m:rPr>
                  <m:t>i</m:t>
                </m:r>
              </m:sub>
            </m:sSub>
          </m:den>
        </m:f>
      </m:oMath>
      <w:r>
        <w:rPr/>
        <w:t xml:space="preserve">.</w:t>
      </w:r>
    </w:p>
    <w:p>
      <w:pPr>
        <w:spacing w:line="271" w:before="330" w:lineRule="auto"/>
      </w:pPr>
      <w:r>
        <w:rPr>
          <w:b/>
          <w:sz w:val="42"/>
        </w:rPr>
        <w:t xml:space="preserve">IV.2. Champ total et ondes stationnaires</w:t>
      </w:r>
    </w:p>
    <w:p>
      <w:pPr>
        <w:spacing w:after="220" w:lineRule="auto"/>
      </w:pPr>
      <w:r>
        <w:rPr>
          <w:rFonts w:eastAsia="Georgia" w:cs="Georgia" w:ascii="Georgia" w:hAnsi="Georgia"/>
        </w:rPr>
        <w:t xml:space="preserve">IV.2.1. Déterminer l'expression du champ total réel </w:t>
      </w:r>
      <m:oMath>
        <m:acc>
          <m:accPr>
            <m:chr m:val="⃗"/>
          </m:accPr>
          <m:e>
            <m:sSub>
              <m:sSubPr/>
              <m:e>
                <m:r>
                  <m:rPr>
                    <m:sty m:val="i"/>
                  </m:rPr>
                  <m:t>E</m:t>
                </m:r>
              </m:e>
              <m:sub>
                <m:r>
                  <m:rPr>
                    <m:nor/>
                  </m:rPr>
                  <m:t>total </m:t>
                </m:r>
              </m:sub>
            </m:sSub>
          </m:e>
        </m:acc>
        <m:r>
          <m:rPr>
            <m:sty m:val="p"/>
          </m:rPr>
          <m:t>(</m:t>
        </m:r>
        <m:r>
          <m:rPr>
            <m:sty m:val="i"/>
          </m:rPr>
          <m:t>M</m:t>
        </m:r>
        <m:r>
          <m:rPr>
            <m:sty m:val="p"/>
          </m:rPr>
          <m:t>,</m:t>
        </m:r>
        <m:r>
          <m:rPr>
            <m:sty m:val="i"/>
          </m:rPr>
          <m:t>t</m:t>
        </m:r>
        <m:r>
          <m:rPr>
            <m:sty m:val="p"/>
          </m:rPr>
          <m:t>)</m:t>
        </m:r>
      </m:oMath>
      <w:r>
        <w:rPr/>
        <w:t xml:space="preserve">.</w:t>
      </w:r>
      <w:r>
        <w:rPr/>
        <w:br w:type="textWrapping"/>
      </w:r>
      <w:r>
        <w:rPr>
          <w:rFonts w:eastAsia="Georgia" w:cs="Georgia" w:ascii="Georgia" w:hAnsi="Georgia"/>
        </w:rPr>
        <w:t xml:space="preserve">IV.2.2. Quelle est sa particularité ? Justifier.</w:t>
      </w:r>
      <w:r>
        <w:rPr/>
        <w:br w:type="textWrapping"/>
      </w:r>
      <w:r>
        <w:rPr>
          <w:rFonts w:eastAsia="Georgia" w:cs="Georgia" w:ascii="Georgia" w:hAnsi="Georgia"/>
        </w:rPr>
        <w:t xml:space="preserve">IV.2.3. Représenter l'amplitude de </w:t>
      </w:r>
      <m:oMath>
        <m:acc>
          <m:accPr>
            <m:chr m:val="⃗"/>
          </m:accPr>
          <m:e>
            <m:sSub>
              <m:sSubPr/>
              <m:e>
                <m:r>
                  <m:rPr>
                    <m:sty m:val="i"/>
                  </m:rPr>
                  <m:t>E</m:t>
                </m:r>
              </m:e>
              <m:sub>
                <m:r>
                  <m:rPr>
                    <m:nor/>
                  </m:rPr>
                  <m:t>total </m:t>
                </m:r>
              </m:sub>
            </m:sSub>
          </m:e>
        </m:acc>
        <m:r>
          <m:rPr>
            <m:sty m:val="p"/>
          </m:rPr>
          <m:t>(</m:t>
        </m:r>
        <m:r>
          <m:rPr>
            <m:sty m:val="i"/>
          </m:rPr>
          <m:t>M</m:t>
        </m:r>
        <m:r>
          <m:rPr>
            <m:sty m:val="p"/>
          </m:rPr>
          <m:t>,</m:t>
        </m:r>
        <m:r>
          <m:rPr>
            <m:sty m:val="i"/>
          </m:rPr>
          <m:t>t</m:t>
        </m:r>
        <m:r>
          <m:rPr>
            <m:sty m:val="p"/>
          </m:rPr>
          <m:t>)</m:t>
        </m:r>
      </m:oMath>
      <w:r>
        <w:rPr/>
        <w:t xml:space="preserve"> en fonction de la position de </w:t>
      </w:r>
      <m:oMath>
        <m:r>
          <m:rPr>
            <m:sty m:val="i"/>
          </m:rPr>
          <m:t>M</m:t>
        </m:r>
      </m:oMath>
      <w:r>
        <w:rPr>
          <w:rFonts w:eastAsia="Georgia" w:cs="Georgia" w:ascii="Georgia" w:hAnsi="Georgia"/>
        </w:rPr>
        <w:t xml:space="preserve"> pour trois valeurs différentes de </w:t>
      </w:r>
      <m:oMath>
        <m:r>
          <m:rPr>
            <m:sty m:val="i"/>
          </m:rPr>
          <m:t>t</m:t>
        </m:r>
      </m:oMath>
      <w:r>
        <w:rPr/>
        <w:t xml:space="preserve">.</w:t>
      </w:r>
      <w:r>
        <w:rPr/>
        <w:br w:type="textWrapping"/>
      </w:r>
      <w:r>
        <w:rPr>
          <w:rFonts w:eastAsia="Georgia" w:cs="Georgia" w:ascii="Georgia" w:hAnsi="Georgia"/>
        </w:rPr>
        <w:t xml:space="preserve">IV.2.4. Localiser et nommer les points remarquables de la représentation.</w:t>
      </w:r>
      <w:r>
        <w:rPr/>
        <w:br w:type="textWrapping"/>
      </w:r>
      <w:r>
        <w:rPr/>
        <w:t xml:space="preserve">IV.2.5. Donner la distance </w:t>
      </w:r>
      <m:oMath>
        <m:sSub>
          <m:sSubPr/>
          <m:e>
            <m:r>
              <m:rPr>
                <m:sty m:val="i"/>
              </m:rPr>
              <m:t>d</m:t>
            </m:r>
          </m:e>
          <m:sub>
            <m:r>
              <m:rPr>
                <m:sty m:val="i"/>
              </m:rPr>
              <m:t>m</m:t>
            </m:r>
          </m:sub>
        </m:sSub>
      </m:oMath>
      <w:r>
        <w:rPr/>
        <w:t xml:space="preserve"> entre un minimum et un maximum adjacents en fonction de la longueur d'onde </w:t>
      </w:r>
      <m:oMath>
        <m:r>
          <m:rPr>
            <m:sty m:val="i"/>
          </m:rPr>
          <m:t>λ</m:t>
        </m:r>
      </m:oMath>
      <w:r>
        <w:rPr/>
        <w:t xml:space="preserve"> de l'onde.</w:t>
      </w:r>
    </w:p>
    <w:p>
      <w:pPr>
        <w:spacing w:after="220" w:lineRule="auto"/>
      </w:pPr>
      <w:r>
        <w:rPr>
          <w:rFonts w:eastAsia="Georgia" w:cs="Georgia" w:ascii="Georgia" w:hAnsi="Georgia"/>
        </w:rPr>
        <w:t xml:space="preserve">On remplace à présent le métal parfait par du béton. On reprend l'ensemble du problème et des notations considérées dans les parties IV. 1 et IV.2. On donne le nouveau coefficient de réflexion en champ </w:t>
      </w:r>
      <m:oMath>
        <m:bar>
          <m:barPr/>
          <m:e>
            <m:r>
              <m:rPr>
                <m:sty m:val="i"/>
              </m:rPr>
              <m:t>r</m:t>
            </m:r>
          </m:e>
        </m:bar>
        <m:r>
          <m:rPr>
            <m:sty m:val="p"/>
          </m:rPr>
          <m:t>=</m:t>
        </m:r>
        <m:r>
          <m:rPr>
            <m:sty m:val="i"/>
          </m:rPr>
          <m:t>r</m:t>
        </m:r>
        <m:sSup>
          <m:sSupPr/>
          <m:e>
            <m:r>
              <m:rPr>
                <m:sty m:val="i"/>
              </m:rPr>
              <m:t>e</m:t>
            </m:r>
          </m:e>
          <m:sup>
            <m:r>
              <m:rPr>
                <m:sty m:val="i"/>
              </m:rPr>
              <m:t>j</m:t>
            </m:r>
            <m:r>
              <m:rPr>
                <m:sty m:val="i"/>
              </m:rPr>
              <m:t>α</m:t>
            </m:r>
          </m:sup>
        </m:sSup>
      </m:oMath>
      <w:r>
        <w:rPr>
          <w:rFonts w:eastAsia="Georgia" w:cs="Georgia" w:ascii="Georgia" w:hAnsi="Georgia"/>
        </w:rPr>
        <w:t xml:space="preserve"> dans la gamme de fréquence de la bande 2600 MHz avec </w:t>
      </w:r>
      <m:oMath>
        <m:r>
          <m:rPr>
            <m:sty m:val="i"/>
          </m:rPr>
          <m:t>r</m:t>
        </m:r>
        <m:r>
          <m:rPr>
            <m:sty m:val="p"/>
          </m:rPr>
          <m:t>=</m:t>
        </m:r>
        <m:r>
          <m:rPr>
            <m:sty m:val="p"/>
          </m:rPr>
          <m:t>0</m:t>
        </m:r>
        <m:r>
          <m:rPr>
            <m:sty m:val="p"/>
          </m:rPr>
          <m:t>,</m:t>
        </m:r>
        <m:r>
          <m:rPr>
            <m:sty m:val="p"/>
          </m:rPr>
          <m:t>386</m:t>
        </m:r>
      </m:oMath>
      <w:r>
        <w:rPr/>
        <w:t xml:space="preserve"> et </w:t>
      </w:r>
      <m:oMath>
        <m:r>
          <m:rPr>
            <m:sty m:val="i"/>
          </m:rPr>
          <m:t>α</m:t>
        </m:r>
        <m:r>
          <m:rPr>
            <m:sty m:val="p"/>
          </m:rPr>
          <m:t>=</m:t>
        </m:r>
        <m:sSup>
          <m:sSupPr/>
          <m:e>
            <m:r>
              <m:rPr>
                <m:sty m:val="p"/>
              </m:rPr>
              <m:t>169</m:t>
            </m:r>
          </m:e>
          <m:sup>
            <m:r>
              <m:rPr>
                <m:sty m:val="p"/>
              </m:rPr>
              <m:t>∘</m:t>
            </m:r>
          </m:sup>
        </m:sSup>
      </m:oMath>
      <w:r>
        <w:rPr/>
        <w:t xml:space="preserve">.</w:t>
      </w:r>
      <w:r>
        <w:rPr/>
        <w:br w:type="textWrapping"/>
      </w:r>
      <w:r>
        <w:rPr/>
        <w:t xml:space="preserve">IV.3. Mettre le champ total </w:t>
      </w:r>
      <m:oMath>
        <m:sSub>
          <m:sSubPr/>
          <m:e>
            <m:bar>
              <m:barPr/>
              <m:e>
                <m:acc>
                  <m:accPr>
                    <m:chr m:val="⃗"/>
                  </m:accPr>
                  <m:e>
                    <m:r>
                      <m:rPr>
                        <m:sty m:val="i"/>
                      </m:rPr>
                      <m:t>E</m:t>
                    </m:r>
                  </m:e>
                </m:acc>
              </m:e>
            </m:bar>
          </m:e>
          <m:sub>
            <m:r>
              <m:rPr>
                <m:nor/>
              </m:rPr>
              <m:t>total </m:t>
            </m:r>
          </m:sub>
        </m:sSub>
        <m:r>
          <m:rPr>
            <m:sty m:val="p"/>
          </m:rPr>
          <m:t>(</m:t>
        </m:r>
        <m:r>
          <m:rPr>
            <m:sty m:val="i"/>
          </m:rPr>
          <m:t>M</m:t>
        </m:r>
        <m:r>
          <m:rPr>
            <m:sty m:val="p"/>
          </m:rPr>
          <m:t>,</m:t>
        </m:r>
        <m:r>
          <m:rPr>
            <m:sty m:val="i"/>
          </m:rPr>
          <m:t>t</m:t>
        </m:r>
        <m:r>
          <m:rPr>
            <m:sty m:val="p"/>
          </m:rPr>
          <m:t>)</m:t>
        </m:r>
      </m:oMath>
      <w:r>
        <w:rPr/>
        <w:t xml:space="preserve"> dans l'air sous la forme </w:t>
      </w:r>
      <m:oMath>
        <m:sSub>
          <m:sSubPr/>
          <m:e>
            <m:bar>
              <m:barPr/>
              <m:e>
                <m:acc>
                  <m:accPr>
                    <m:chr m:val="⃗"/>
                  </m:accPr>
                  <m:e>
                    <m:r>
                      <m:rPr>
                        <m:sty m:val="i"/>
                      </m:rPr>
                      <m:t>E</m:t>
                    </m:r>
                  </m:e>
                </m:acc>
              </m:e>
            </m:bar>
          </m:e>
          <m:sub>
            <m:r>
              <m:rPr>
                <m:nor/>
              </m:rPr>
              <m:t>total </m:t>
            </m:r>
          </m:sub>
        </m:sSub>
        <m:r>
          <m:rPr>
            <m:sty m:val="p"/>
          </m:rPr>
          <m:t>(</m:t>
        </m:r>
        <m:r>
          <m:rPr>
            <m:sty m:val="i"/>
          </m:rPr>
          <m:t>M</m:t>
        </m:r>
        <m:r>
          <m:rPr>
            <m:sty m:val="p"/>
          </m:rPr>
          <m:t>,</m:t>
        </m:r>
        <m:r>
          <m:rPr>
            <m:sty m:val="i"/>
          </m:rPr>
          <m:t>t</m:t>
        </m:r>
        <m:r>
          <m:rPr>
            <m:sty m:val="p"/>
          </m:rPr>
          <m:t>)</m:t>
        </m:r>
        <m:r>
          <m:rPr>
            <m:sty m:val="p"/>
          </m:rPr>
          <m:t>=</m:t>
        </m:r>
        <m:r>
          <m:rPr>
            <m:sty m:val="p"/>
          </m:rPr>
          <m:t>[</m:t>
        </m:r>
        <m:bar>
          <m:barPr/>
          <m:e>
            <m:r>
              <m:rPr>
                <m:sty m:val="i"/>
              </m:rPr>
              <m:t>f</m:t>
            </m:r>
          </m:e>
        </m:bar>
        <m:r>
          <m:rPr>
            <m:sty m:val="p"/>
          </m:rPr>
          <m:t>(</m:t>
        </m:r>
        <m:r>
          <m:rPr>
            <m:sty m:val="i"/>
          </m:rPr>
          <m:t>z</m:t>
        </m:r>
        <m:r>
          <m:rPr>
            <m:sty m:val="p"/>
          </m:rPr>
          <m:t>)</m:t>
        </m:r>
        <m:r>
          <m:rPr>
            <m:sty m:val="p"/>
          </m:rPr>
          <m:t>]</m:t>
        </m:r>
        <m:sSub>
          <m:sSubPr/>
          <m:e>
            <m:bar>
              <m:barPr/>
              <m:e>
                <m:acc>
                  <m:accPr>
                    <m:chr m:val="⃗"/>
                  </m:accPr>
                  <m:e>
                    <m:r>
                      <m:rPr>
                        <m:sty m:val="i"/>
                      </m:rPr>
                      <m:t>E</m:t>
                    </m:r>
                  </m:e>
                </m:acc>
              </m:e>
            </m:bar>
          </m:e>
          <m:sub>
            <m:r>
              <m:rPr>
                <m:sty m:val="i"/>
              </m:rPr>
              <m:t>i</m:t>
            </m:r>
          </m:sub>
        </m:sSub>
        <m:r>
          <m:rPr>
            <m:sty m:val="p"/>
          </m:rPr>
          <m:t>(</m:t>
        </m:r>
        <m:r>
          <m:rPr>
            <m:sty m:val="i"/>
          </m:rPr>
          <m:t>M</m:t>
        </m:r>
        <m:r>
          <m:rPr>
            <m:sty m:val="p"/>
          </m:rPr>
          <m:t>,</m:t>
        </m:r>
        <m:r>
          <m:rPr>
            <m:sty m:val="i"/>
          </m:rPr>
          <m:t>t</m:t>
        </m:r>
        <m:r>
          <m:rPr>
            <m:sty m:val="p"/>
          </m:rPr>
          <m:t>)</m:t>
        </m:r>
      </m:oMath>
      <w:r>
        <w:rPr/>
        <w:t xml:space="preserve"> et exprimer </w:t>
      </w:r>
      <m:oMath>
        <m:bar>
          <m:barPr/>
          <m:e>
            <m:r>
              <m:rPr>
                <m:sty m:val="i"/>
              </m:rPr>
              <m:t>f</m:t>
            </m:r>
          </m:e>
        </m:bar>
        <m:r>
          <m:rPr>
            <m:sty m:val="p"/>
          </m:rPr>
          <m:t>(</m:t>
        </m:r>
        <m:r>
          <m:rPr>
            <m:sty m:val="i"/>
          </m:rPr>
          <m:t>z</m:t>
        </m:r>
        <m:r>
          <m:rPr>
            <m:sty m:val="p"/>
          </m:rPr>
          <m:t>)</m:t>
        </m:r>
      </m:oMath>
      <w:r>
        <w:rPr/>
        <w:t xml:space="preserve"> en fonction de </w:t>
      </w:r>
      <m:oMath>
        <m:r>
          <m:rPr>
            <m:sty m:val="i"/>
          </m:rPr>
          <m:t>r</m:t>
        </m:r>
        <m:r>
          <m:rPr>
            <m:sty m:val="p"/>
          </m:rPr>
          <m:t>,</m:t>
        </m:r>
        <m:r>
          <m:rPr>
            <m:sty m:val="i"/>
          </m:rPr>
          <m:t>α</m:t>
        </m:r>
        <m:r>
          <m:rPr>
            <m:sty m:val="p"/>
          </m:rPr>
          <m:t>,</m:t>
        </m:r>
        <m:r>
          <m:rPr>
            <m:sty m:val="i"/>
          </m:rPr>
          <m:t>z</m:t>
        </m:r>
      </m:oMath>
      <w:r>
        <w:rPr/>
        <w:t xml:space="preserve"> et </w:t>
      </w:r>
      <m:oMath>
        <m:r>
          <m:rPr>
            <m:sty m:val="i"/>
          </m:rPr>
          <m:t>k</m:t>
        </m:r>
      </m:oMath>
      <w:r>
        <w:rPr/>
        <w:t xml:space="preserve">.</w:t>
      </w:r>
      <w:r>
        <w:rPr/>
        <w:br w:type="textWrapping"/>
      </w:r>
      <w:r>
        <w:rPr/>
        <w:t xml:space="preserve">IV.4. En constatant que </w:t>
      </w:r>
      <m:oMath>
        <m:d>
          <m:dPr>
            <m:begChr m:val="‖"/>
            <m:endChr m:val="‖"/>
            <m:ctrlPr>
              <w:rPr>
                <w:rFonts w:ascii="Cambria Math" w:hAnsi="Cambria Math"/>
              </w:rPr>
            </m:ctrlPr>
          </m:dPr>
          <m:e>
            <m:sSub>
              <m:sSubPr/>
              <m:e>
                <m:bar>
                  <m:barPr/>
                  <m:e>
                    <m:acc>
                      <m:accPr>
                        <m:chr m:val="⃗"/>
                      </m:accPr>
                      <m:e>
                        <m:r>
                          <m:rPr>
                            <m:sty m:val="i"/>
                          </m:rPr>
                          <m:t>E</m:t>
                        </m:r>
                      </m:e>
                    </m:acc>
                  </m:e>
                </m:bar>
              </m:e>
              <m:sub>
                <m:r>
                  <m:rPr>
                    <m:nor/>
                  </m:rPr>
                  <m:t>total </m:t>
                </m:r>
              </m:sub>
            </m:sSub>
          </m:e>
        </m:d>
        <m:r>
          <m:rPr>
            <m:sty m:val="p"/>
          </m:rPr>
          <m:t>=</m:t>
        </m:r>
        <m:r>
          <m:rPr>
            <m:sty m:val="p"/>
          </m:rPr>
          <m:t>|</m:t>
        </m:r>
        <m:bar>
          <m:barPr/>
          <m:e>
            <m:r>
              <m:rPr>
                <m:sty m:val="i"/>
              </m:rPr>
              <m:t>f</m:t>
            </m:r>
          </m:e>
        </m:bar>
        <m:r>
          <m:rPr>
            <m:sty m:val="p"/>
          </m:rPr>
          <m:t>(</m:t>
        </m:r>
        <m:r>
          <m:rPr>
            <m:sty m:val="i"/>
          </m:rPr>
          <m:t>z</m:t>
        </m:r>
        <m:r>
          <m:rPr>
            <m:sty m:val="p"/>
          </m:rPr>
          <m:t>)</m:t>
        </m:r>
        <m:r>
          <m:rPr>
            <m:sty m:val="p"/>
          </m:rPr>
          <m:t>|</m:t>
        </m:r>
        <m:d>
          <m:dPr>
            <m:begChr m:val="‖"/>
            <m:endChr m:val="‖"/>
            <m:ctrlPr>
              <w:rPr>
                <w:rFonts w:ascii="Cambria Math" w:hAnsi="Cambria Math"/>
              </w:rPr>
            </m:ctrlPr>
          </m:dPr>
          <m:e>
            <m:sSub>
              <m:sSubPr/>
              <m:e>
                <m:bar>
                  <m:barPr/>
                  <m:e>
                    <m:acc>
                      <m:accPr>
                        <m:chr m:val="⃗"/>
                      </m:accPr>
                      <m:e>
                        <m:r>
                          <m:rPr>
                            <m:sty m:val="i"/>
                          </m:rPr>
                          <m:t>E</m:t>
                        </m:r>
                      </m:e>
                    </m:acc>
                  </m:e>
                </m:bar>
              </m:e>
              <m:sub>
                <m:r>
                  <m:rPr>
                    <m:sty m:val="i"/>
                  </m:rPr>
                  <m:t>i</m:t>
                </m:r>
              </m:sub>
            </m:sSub>
          </m:e>
        </m:d>
      </m:oMath>
      <w:r>
        <w:rPr/>
        <w:t xml:space="preserve">, exprimer les valeurs maximale </w:t>
      </w:r>
      <m:oMath>
        <m:sSub>
          <m:sSubPr/>
          <m:e>
            <m:d>
              <m:dPr>
                <m:begChr m:val="‖"/>
                <m:endChr m:val="‖"/>
                <m:ctrlPr>
                  <w:rPr>
                    <w:rFonts w:ascii="Cambria Math" w:hAnsi="Cambria Math"/>
                  </w:rPr>
                </m:ctrlPr>
              </m:dPr>
              <m:e>
                <m:sSub>
                  <m:sSubPr/>
                  <m:e>
                    <m:bar>
                      <m:barPr/>
                      <m:e>
                        <m:acc>
                          <m:accPr>
                            <m:chr m:val="⃗"/>
                          </m:accPr>
                          <m:e>
                            <m:r>
                              <m:rPr>
                                <m:sty m:val="i"/>
                              </m:rPr>
                              <m:t>E</m:t>
                            </m:r>
                          </m:e>
                        </m:acc>
                      </m:e>
                    </m:bar>
                  </m:e>
                  <m:sub>
                    <m:r>
                      <m:rPr>
                        <m:nor/>
                      </m:rPr>
                      <m:t>total </m:t>
                    </m:r>
                  </m:sub>
                </m:sSub>
              </m:e>
            </m:d>
          </m:e>
          <m:sub>
            <m:r>
              <m:rPr>
                <m:nor/>
              </m:rPr>
              <m:t>max </m:t>
            </m:r>
          </m:sub>
        </m:sSub>
      </m:oMath>
      <w:r>
        <w:rPr/>
        <w:t xml:space="preserve"> et minimale </w:t>
      </w:r>
      <m:oMath>
        <m:sSub>
          <m:sSubPr/>
          <m:e>
            <m:d>
              <m:dPr>
                <m:begChr m:val="‖"/>
                <m:endChr m:val="‖"/>
                <m:ctrlPr>
                  <w:rPr>
                    <w:rFonts w:ascii="Cambria Math" w:hAnsi="Cambria Math"/>
                  </w:rPr>
                </m:ctrlPr>
              </m:dPr>
              <m:e>
                <m:sSub>
                  <m:sSubPr/>
                  <m:e>
                    <m:bar>
                      <m:barPr/>
                      <m:e>
                        <m:acc>
                          <m:accPr>
                            <m:chr m:val="⃗"/>
                          </m:accPr>
                          <m:e>
                            <m:r>
                              <m:rPr>
                                <m:sty m:val="i"/>
                              </m:rPr>
                              <m:t>E</m:t>
                            </m:r>
                          </m:e>
                        </m:acc>
                      </m:e>
                    </m:bar>
                  </m:e>
                  <m:sub>
                    <m:r>
                      <m:rPr>
                        <m:nor/>
                      </m:rPr>
                      <m:t>total </m:t>
                    </m:r>
                  </m:sub>
                </m:sSub>
              </m:e>
            </m:d>
          </m:e>
          <m:sub>
            <m:r>
              <m:rPr>
                <m:nor/>
              </m:rPr>
              <m:t>min </m:t>
            </m:r>
          </m:sub>
        </m:sSub>
      </m:oMath>
      <w:r>
        <w:rPr/>
        <w:t xml:space="preserve"> de l'amplitude de </w:t>
      </w:r>
      <m:oMath>
        <m:d>
          <m:dPr>
            <m:begChr m:val="‖"/>
            <m:endChr m:val="‖"/>
            <m:ctrlPr>
              <w:rPr>
                <w:rFonts w:ascii="Cambria Math" w:hAnsi="Cambria Math"/>
              </w:rPr>
            </m:ctrlPr>
          </m:dPr>
          <m:e>
            <m:sSub>
              <m:sSubPr/>
              <m:e>
                <m:bar>
                  <m:barPr/>
                  <m:e>
                    <m:acc>
                      <m:accPr>
                        <m:chr m:val="⃗"/>
                      </m:accPr>
                      <m:e>
                        <m:r>
                          <m:rPr>
                            <m:sty m:val="i"/>
                          </m:rPr>
                          <m:t>E</m:t>
                        </m:r>
                      </m:e>
                    </m:acc>
                  </m:e>
                </m:bar>
              </m:e>
              <m:sub>
                <m:r>
                  <m:rPr>
                    <m:nor/>
                  </m:rPr>
                  <m:t>total </m:t>
                </m:r>
              </m:sub>
            </m:sSub>
          </m:e>
        </m:d>
      </m:oMath>
      <w:r>
        <w:rPr/>
        <w:t xml:space="preserve"> en fonction de </w:t>
      </w:r>
      <m:oMath>
        <m:r>
          <m:rPr>
            <m:sty m:val="i"/>
          </m:rPr>
          <m:t>r</m:t>
        </m:r>
      </m:oMath>
      <w:r>
        <w:rPr/>
        <w:t xml:space="preserve"> et </w:t>
      </w:r>
      <m:oMath>
        <m:sSub>
          <m:sSubPr/>
          <m:e>
            <m:r>
              <m:rPr>
                <m:sty m:val="i"/>
              </m:rPr>
              <m:t>E</m:t>
            </m:r>
          </m:e>
          <m:sub>
            <m:r>
              <m:rPr>
                <m:sty m:val="i"/>
              </m:rPr>
              <m:t>m</m:t>
            </m:r>
          </m:sub>
        </m:sSub>
      </m:oMath>
      <w:r>
        <w:rPr/>
        <w:t xml:space="preserve">.</w:t>
      </w:r>
      <w:r>
        <w:rPr/>
        <w:br w:type="textWrapping"/>
      </w:r>
      <w:r>
        <w:rPr>
          <w:rFonts w:eastAsia="Georgia" w:cs="Georgia" w:ascii="Georgia" w:hAnsi="Georgia"/>
        </w:rPr>
        <w:t xml:space="preserve">IV.5. Pour le coefficient de réflexion donné ci-dessus pour le béton, calculer le rapport </w:t>
      </w:r>
      <m:oMath>
        <m:r>
          <m:rPr>
            <m:sty m:val="i"/>
          </m:rPr>
          <m:t>ρ</m:t>
        </m:r>
        <m:r>
          <m:rPr>
            <m:sty m:val="p"/>
          </m:rPr>
          <m:t>=</m:t>
        </m:r>
        <m:f>
          <m:fPr>
            <m:ctrlPr>
              <w:rPr>
                <w:rFonts w:ascii="Cambria Math" w:hAnsi="Cambria Math"/>
              </w:rPr>
            </m:ctrlPr>
          </m:fPr>
          <m:num>
            <m:sSub>
              <m:sSubPr/>
              <m:e>
                <m:d>
                  <m:dPr>
                    <m:begChr m:val="‖"/>
                    <m:endChr m:val="‖"/>
                    <m:ctrlPr>
                      <w:rPr>
                        <w:rFonts w:ascii="Cambria Math" w:hAnsi="Cambria Math"/>
                      </w:rPr>
                    </m:ctrlPr>
                  </m:dPr>
                  <m:e>
                    <m:sSub>
                      <m:sSubPr/>
                      <m:e>
                        <m:acc>
                          <m:accPr>
                            <m:chr m:val="⃗"/>
                          </m:accPr>
                          <m:e>
                            <m:r>
                              <m:rPr>
                                <m:sty m:val="i"/>
                              </m:rPr>
                              <m:t>E</m:t>
                            </m:r>
                          </m:e>
                        </m:acc>
                      </m:e>
                      <m:sub>
                        <m:r>
                          <m:rPr>
                            <m:nor/>
                          </m:rPr>
                          <m:t>total </m:t>
                        </m:r>
                      </m:sub>
                    </m:sSub>
                  </m:e>
                </m:d>
              </m:e>
              <m:sub>
                <m:r>
                  <m:rPr>
                    <m:nor/>
                  </m:rPr>
                  <m:t>max </m:t>
                </m:r>
              </m:sub>
            </m:sSub>
          </m:num>
          <m:den>
            <m:sSub>
              <m:sSubPr/>
              <m:e>
                <m:d>
                  <m:dPr>
                    <m:begChr m:val="‖"/>
                    <m:endChr m:val="‖"/>
                    <m:ctrlPr>
                      <w:rPr>
                        <w:rFonts w:ascii="Cambria Math" w:hAnsi="Cambria Math"/>
                      </w:rPr>
                    </m:ctrlPr>
                  </m:dPr>
                  <m:e>
                    <m:sSub>
                      <m:sSubPr/>
                      <m:e>
                        <m:acc>
                          <m:accPr>
                            <m:chr m:val="⃗"/>
                          </m:accPr>
                          <m:e>
                            <m:r>
                              <m:rPr>
                                <m:sty m:val="i"/>
                              </m:rPr>
                              <m:t>E</m:t>
                            </m:r>
                          </m:e>
                        </m:acc>
                      </m:e>
                      <m:sub>
                        <m:r>
                          <m:rPr>
                            <m:nor/>
                          </m:rPr>
                          <m:t>total </m:t>
                        </m:r>
                      </m:sub>
                    </m:sSub>
                  </m:e>
                </m:d>
              </m:e>
              <m:sub>
                <m:r>
                  <m:rPr>
                    <m:nor/>
                  </m:rPr>
                  <m:t>min </m:t>
                </m:r>
              </m:sub>
            </m:sSub>
          </m:den>
        </m:f>
      </m:oMath>
      <w:r>
        <w:rPr>
          <w:rFonts w:eastAsia="Georgia" w:cs="Georgia" w:ascii="Georgia" w:hAnsi="Georgia"/>
        </w:rPr>
        <w:t xml:space="preserve">, également appelé Rapport d'Onde Stationnaire ou ROS.</w:t>
      </w:r>
      <w:r>
        <w:rPr/>
        <w:br w:type="textWrapping"/>
      </w:r>
      <w:r>
        <w:rPr/>
        <w:t xml:space="preserve">IV.6. Donner la distance </w:t>
      </w:r>
      <m:oMath>
        <m:sSub>
          <m:sSubPr/>
          <m:e>
            <m:r>
              <m:rPr>
                <m:sty m:val="i"/>
              </m:rPr>
              <m:t>d</m:t>
            </m:r>
          </m:e>
          <m:sub>
            <m:r>
              <m:rPr>
                <m:sty m:val="i"/>
              </m:rPr>
              <m:t>m</m:t>
            </m:r>
          </m:sub>
        </m:sSub>
      </m:oMath>
      <w:r>
        <w:rPr/>
        <w:t xml:space="preserve"> entre un minimum et un maximum adjacents.</w:t>
      </w:r>
      <w:r>
        <w:rPr/>
        <w:br w:type="textWrapping"/>
      </w:r>
      <w:r>
        <w:rPr>
          <w:rFonts w:eastAsia="Georgia" w:cs="Georgia" w:ascii="Georgia" w:hAnsi="Georgia"/>
        </w:rPr>
        <w:t xml:space="preserve">IV.7. Pour un véhicule se déplaçant à </w:t>
      </w:r>
      <m:oMath>
        <m:r>
          <m:rPr>
            <m:sty m:val="i"/>
          </m:rPr>
          <m:t>v</m:t>
        </m:r>
        <m:r>
          <m:rPr>
            <m:sty m:val="p"/>
          </m:rPr>
          <m:t>=</m:t>
        </m:r>
        <m:r>
          <m:rPr>
            <m:sty m:val="p"/>
          </m:rPr>
          <m:t>60</m:t>
        </m:r>
        <m:r>
          <m:rPr>
            <m:nor/>
          </m:rPr>
          <m:t xml:space="preserve"> </m:t>
        </m:r>
        <m:r>
          <m:rPr>
            <m:sty m:val="p"/>
          </m:rPr>
          <m:t>km</m:t>
        </m:r>
        <m:r>
          <m:rPr>
            <m:sty m:val="p"/>
          </m:rPr>
          <m:t>/</m:t>
        </m:r>
        <m:r>
          <m:rPr>
            <m:sty m:val="p"/>
          </m:rPr>
          <m:t>h</m:t>
        </m:r>
      </m:oMath>
      <w:r>
        <w:rPr>
          <w:rFonts w:eastAsia="Georgia" w:cs="Georgia" w:ascii="Georgia" w:hAnsi="Georgia"/>
        </w:rPr>
        <w:t xml:space="preserve">, calculer le temps qui s'écoule entre un maximum et un minimum de champ. En quoi cela peut-il affecter la communication ?</w:t>
      </w:r>
    </w:p>
    <w:p>
      <w:pPr>
        <w:spacing w:line="271" w:before="330" w:lineRule="auto"/>
      </w:pPr>
      <w:r>
        <w:rPr>
          <w:b/>
          <w:sz w:val="42"/>
        </w:rPr>
        <w:t xml:space="preserve">PARTIE V : TECHNOLOGIE MIMO</w:t>
      </w:r>
    </w:p>
    <w:p>
      <w:pPr>
        <w:spacing w:after="220" w:lineRule="auto"/>
      </w:pPr>
      <w:r>
        <w:rPr>
          <w:rFonts w:eastAsia="Georgia" w:cs="Georgia" w:ascii="Georgia" w:hAnsi="Georgia"/>
        </w:rPr>
        <w:t xml:space="preserve">L'une des clés pour l'élévation du débit de la 4 G réside dans la capacité des antennes à différencier les signaux en fonction de leur direction d'arrivée (ou d'envoi). Pour illustrer cette fonction, considérons le cas de deux OPPS de même amplitude </w:t>
      </w:r>
      <m:oMath>
        <m:sSub>
          <m:sSubPr/>
          <m:e>
            <m:r>
              <m:rPr>
                <m:sty m:val="i"/>
              </m:rPr>
              <m:t>E</m:t>
            </m:r>
          </m:e>
          <m:sub>
            <m:r>
              <m:rPr>
                <m:sty m:val="i"/>
              </m:rPr>
              <m:t>m</m:t>
            </m:r>
          </m:sub>
        </m:sSub>
      </m:oMath>
      <w:r>
        <w:rPr>
          <w:rFonts w:eastAsia="Georgia" w:cs="Georgia" w:ascii="Georgia" w:hAnsi="Georgia"/>
        </w:rPr>
        <w:t xml:space="preserve">, mais de phases à l'origine différentes. En associant cette origine à la première onde, on a </w:t>
      </w:r>
      <m:oMath>
        <m:sSub>
          <m:sSubPr/>
          <m:e>
            <m:bar>
              <m:barPr/>
              <m:e>
                <m:r>
                  <m:rPr>
                    <m:sty m:val="i"/>
                  </m:rPr>
                  <m:t>E</m:t>
                </m:r>
              </m:e>
            </m:bar>
          </m:e>
          <m:sub>
            <m:r>
              <m:rPr>
                <m:sty m:val="i"/>
              </m:rPr>
              <m:t>m</m:t>
            </m:r>
            <m:r>
              <m:rPr>
                <m:sty m:val="p"/>
              </m:rPr>
              <m:t>1</m:t>
            </m:r>
          </m:sub>
        </m:sSub>
        <m:r>
          <m:rPr>
            <m:sty m:val="p"/>
          </m:rPr>
          <m:t>=</m:t>
        </m:r>
        <m:sSub>
          <m:sSubPr/>
          <m:e>
            <m:r>
              <m:rPr>
                <m:sty m:val="i"/>
              </m:rPr>
              <m:t>E</m:t>
            </m:r>
          </m:e>
          <m:sub>
            <m:r>
              <m:rPr>
                <m:sty m:val="i"/>
              </m:rPr>
              <m:t>m</m:t>
            </m:r>
          </m:sub>
        </m:sSub>
        <m:r>
          <m:rPr>
            <m:sty m:val="p"/>
          </m:rPr>
          <m:t>≠</m:t>
        </m:r>
        <m:sSub>
          <m:sSubPr/>
          <m:e>
            <m:r>
              <m:rPr>
                <m:sty m:val="i"/>
              </m:rPr>
              <m:t>E</m:t>
            </m:r>
          </m:e>
          <m:sub>
            <m:r>
              <m:rPr>
                <m:sty m:val="i"/>
              </m:rPr>
              <m:t>m</m:t>
            </m:r>
          </m:sub>
        </m:sSub>
        <m:sSup>
          <m:sSupPr/>
          <m:e>
            <m:r>
              <m:rPr>
                <m:sty m:val="i"/>
              </m:rPr>
              <m:t>e</m:t>
            </m:r>
          </m:e>
          <m:sup>
            <m:r>
              <m:rPr>
                <m:sty m:val="i"/>
              </m:rPr>
              <m:t>j</m:t>
            </m:r>
            <m:r>
              <m:rPr>
                <m:sty m:val="i"/>
              </m:rPr>
              <m:t>φ</m:t>
            </m:r>
          </m:sup>
        </m:sSup>
        <m:r>
          <m:rPr>
            <m:sty m:val="p"/>
          </m:rPr>
          <m:t>=</m:t>
        </m:r>
        <m:sSub>
          <m:sSubPr/>
          <m:e>
            <m:bar>
              <m:barPr/>
              <m:e>
                <m:r>
                  <m:rPr>
                    <m:sty m:val="i"/>
                  </m:rPr>
                  <m:t>E</m:t>
                </m:r>
              </m:e>
            </m:bar>
          </m:e>
          <m:sub>
            <m:r>
              <m:rPr>
                <m:sty m:val="i"/>
              </m:rPr>
              <m:t>m</m:t>
            </m:r>
            <m:r>
              <m:rPr>
                <m:sty m:val="p"/>
              </m:rPr>
              <m:t>2</m:t>
            </m:r>
          </m:sub>
        </m:sSub>
      </m:oMath>
      <w:r>
        <w:rPr>
          <w:rFonts w:eastAsia="Georgia" w:cs="Georgia" w:ascii="Georgia" w:hAnsi="Georgia"/>
        </w:rPr>
        <w:t xml:space="preserve">. Elles utilisent le même canal et donc la même pulsation </w:t>
      </w:r>
      <m:oMath>
        <m:r>
          <m:rPr>
            <m:sty m:val="i"/>
          </m:rPr>
          <m:t>ω</m:t>
        </m:r>
      </m:oMath>
      <w:r>
        <w:rPr>
          <w:rFonts w:eastAsia="Georgia" w:cs="Georgia" w:ascii="Georgia" w:hAnsi="Georgia"/>
        </w:rPr>
        <w:t xml:space="preserve">. Elles ont la même polarisation rectiligne </w:t>
      </w:r>
      <m:oMath>
        <m:sSub>
          <m:sSubPr/>
          <m:e>
            <m:acc>
              <m:accPr>
                <m:chr m:val="⃗"/>
              </m:accPr>
              <m:e>
                <m:r>
                  <m:rPr>
                    <m:sty m:val="i"/>
                  </m:rPr>
                  <m:t>e</m:t>
                </m:r>
              </m:e>
            </m:acc>
          </m:e>
          <m:sub>
            <m:r>
              <m:rPr>
                <m:sty m:val="i"/>
              </m:rPr>
              <m:t>x</m:t>
            </m:r>
          </m:sub>
        </m:sSub>
      </m:oMath>
      <w:r>
        <w:rPr>
          <w:rFonts w:eastAsia="Georgia" w:cs="Georgia" w:ascii="Georgia" w:hAnsi="Georgia"/>
        </w:rPr>
        <w:t xml:space="preserve">. Les directions d'arrivée en un point quelconque de l'espace sont </w:t>
      </w:r>
      <m:oMath>
        <m:sSub>
          <m:sSubPr/>
          <m:e>
            <m:acc>
              <m:accPr>
                <m:chr m:val="⃗"/>
              </m:accPr>
              <m:e>
                <m:r>
                  <m:rPr>
                    <m:sty m:val="i"/>
                  </m:rPr>
                  <m:t>k</m:t>
                </m:r>
              </m:e>
            </m:acc>
          </m:e>
          <m:sub>
            <m:r>
              <m:rPr>
                <m:sty m:val="p"/>
              </m:rPr>
              <m:t>1</m:t>
            </m:r>
          </m:sub>
        </m:sSub>
        <m:r>
          <m:rPr>
            <m:sty m:val="p"/>
          </m:rPr>
          <m:t>=</m:t>
        </m:r>
        <m:r>
          <m:rPr>
            <m:sty m:val="i"/>
          </m:rPr>
          <m:t>k</m:t>
        </m:r>
        <m:d>
          <m:dPr>
            <m:begChr m:val="("/>
            <m:endChr m:val=")"/>
            <m:ctrlPr>
              <w:rPr>
                <w:rFonts w:ascii="Cambria Math" w:hAnsi="Cambria Math"/>
              </w:rPr>
            </m:ctrlPr>
          </m:dPr>
          <m:e>
            <m:r>
              <m:rPr>
                <m:sty m:val="p"/>
              </m:rPr>
              <m:t>sin</m:t>
            </m:r>
            <m:r>
              <m:rPr>
                <m:sty m:val="p"/>
              </m:rPr>
              <m:t>⁡</m:t>
            </m:r>
            <m:r>
              <m:rPr>
                <m:sty m:val="i"/>
              </m:rPr>
              <m:t>θ</m:t>
            </m:r>
            <m:sSub>
              <m:sSubPr/>
              <m:e>
                <m:acc>
                  <m:accPr>
                    <m:chr m:val="⃗"/>
                  </m:accPr>
                  <m:e>
                    <m:r>
                      <m:rPr>
                        <m:sty m:val="i"/>
                      </m:rPr>
                      <m:t>e</m:t>
                    </m:r>
                  </m:e>
                </m:acc>
              </m:e>
              <m:sub>
                <m:r>
                  <m:rPr>
                    <m:sty m:val="i"/>
                  </m:rPr>
                  <m:t>y</m:t>
                </m:r>
              </m:sub>
            </m:sSub>
            <m:r>
              <m:rPr>
                <m:sty m:val="p"/>
              </m:rPr>
              <m:t>+</m:t>
            </m:r>
            <m:r>
              <m:rPr>
                <m:sty m:val="p"/>
              </m:rPr>
              <m:t>cos</m:t>
            </m:r>
            <m:r>
              <m:rPr>
                <m:sty m:val="p"/>
              </m:rPr>
              <m:t>⁡</m:t>
            </m:r>
            <m:r>
              <m:rPr>
                <m:sty m:val="i"/>
              </m:rPr>
              <m:t>θ</m:t>
            </m:r>
            <m:sSub>
              <m:sSubPr/>
              <m:e>
                <m:acc>
                  <m:accPr>
                    <m:chr m:val="⃗"/>
                  </m:accPr>
                  <m:e>
                    <m:r>
                      <m:rPr>
                        <m:sty m:val="i"/>
                      </m:rPr>
                      <m:t>e</m:t>
                    </m:r>
                  </m:e>
                </m:acc>
              </m:e>
              <m:sub>
                <m:r>
                  <m:rPr>
                    <m:sty m:val="i"/>
                  </m:rPr>
                  <m:t>z</m:t>
                </m:r>
              </m:sub>
            </m:sSub>
          </m:e>
        </m:d>
      </m:oMath>
      <w:r>
        <w:rPr/>
        <w:t xml:space="preserve"> et </w:t>
      </w:r>
      <m:oMath>
        <m:sSub>
          <m:sSubPr/>
          <m:e>
            <m:acc>
              <m:accPr>
                <m:chr m:val="⃗"/>
              </m:accPr>
              <m:e>
                <m:r>
                  <m:rPr>
                    <m:sty m:val="i"/>
                  </m:rPr>
                  <m:t>k</m:t>
                </m:r>
              </m:e>
            </m:acc>
          </m:e>
          <m:sub>
            <m:r>
              <m:rPr>
                <m:sty m:val="p"/>
              </m:rPr>
              <m:t>2</m:t>
            </m:r>
          </m:sub>
        </m:sSub>
        <m:r>
          <m:rPr>
            <m:sty m:val="p"/>
          </m:rPr>
          <m:t>=</m:t>
        </m:r>
        <m:r>
          <m:rPr>
            <m:sty m:val="i"/>
          </m:rPr>
          <m:t>k</m:t>
        </m:r>
        <m:d>
          <m:dPr>
            <m:begChr m:val="("/>
            <m:endChr m:val=")"/>
            <m:ctrlPr>
              <w:rPr>
                <w:rFonts w:ascii="Cambria Math" w:hAnsi="Cambria Math"/>
              </w:rPr>
            </m:ctrlPr>
          </m:dPr>
          <m:e>
            <m:r>
              <m:rPr>
                <m:sty m:val="p"/>
              </m:rPr>
              <m:t>−</m:t>
            </m:r>
            <m:r>
              <m:rPr>
                <m:sty m:val="p"/>
              </m:rPr>
              <m:t>sin</m:t>
            </m:r>
            <m:r>
              <m:rPr>
                <m:sty m:val="p"/>
              </m:rPr>
              <m:t>⁡</m:t>
            </m:r>
            <m:r>
              <m:rPr>
                <m:sty m:val="i"/>
              </m:rPr>
              <m:t>θ</m:t>
            </m:r>
            <m:sSub>
              <m:sSubPr/>
              <m:e>
                <m:acc>
                  <m:accPr>
                    <m:chr m:val="⃗"/>
                  </m:accPr>
                  <m:e>
                    <m:r>
                      <m:rPr>
                        <m:sty m:val="i"/>
                      </m:rPr>
                      <m:t>e</m:t>
                    </m:r>
                  </m:e>
                </m:acc>
              </m:e>
              <m:sub>
                <m:r>
                  <m:rPr>
                    <m:sty m:val="i"/>
                  </m:rPr>
                  <m:t>y</m:t>
                </m:r>
              </m:sub>
            </m:sSub>
            <m:r>
              <m:rPr>
                <m:sty m:val="p"/>
              </m:rPr>
              <m:t>+</m:t>
            </m:r>
            <m:r>
              <m:rPr>
                <m:sty m:val="p"/>
              </m:rPr>
              <m:t>cos</m:t>
            </m:r>
            <m:r>
              <m:rPr>
                <m:sty m:val="p"/>
              </m:rPr>
              <m:t>⁡</m:t>
            </m:r>
            <m:r>
              <m:rPr>
                <m:sty m:val="i"/>
              </m:rPr>
              <m:t>θ</m:t>
            </m:r>
            <m:sSub>
              <m:sSubPr/>
              <m:e>
                <m:acc>
                  <m:accPr>
                    <m:chr m:val="⃗"/>
                  </m:accPr>
                  <m:e>
                    <m:r>
                      <m:rPr>
                        <m:sty m:val="i"/>
                      </m:rPr>
                      <m:t>e</m:t>
                    </m:r>
                  </m:e>
                </m:acc>
              </m:e>
              <m:sub>
                <m:r>
                  <m:rPr>
                    <m:sty m:val="i"/>
                  </m:rPr>
                  <m:t>z</m:t>
                </m:r>
              </m:sub>
            </m:sSub>
          </m:e>
        </m:d>
      </m:oMath>
      <w:r>
        <w:rPr/>
        <w:t xml:space="preserve">.</w:t>
      </w:r>
    </w:p>
    <w:p>
      <w:pPr>
        <w:spacing w:line="271" w:before="330" w:lineRule="auto"/>
      </w:pPr>
      <w:r>
        <w:rPr>
          <w:rFonts w:eastAsia="Georgia" w:cs="Georgia" w:ascii="Georgia" w:hAnsi="Georgia"/>
          <w:b/>
          <w:sz w:val="42"/>
        </w:rPr>
        <w:t xml:space="preserve">V.1. Champs électriques</w:t>
      </w:r>
    </w:p>
    <w:p>
      <w:pPr>
        <w:spacing w:after="220" w:lineRule="auto"/>
      </w:pPr>
      <w:r>
        <w:rPr>
          <w:rFonts w:eastAsia="Georgia" w:cs="Georgia" w:ascii="Georgia" w:hAnsi="Georgia"/>
        </w:rPr>
        <w:t xml:space="preserve">V.1.1. En vous appuyant sur un schéma clair, représenter dans le repère cartésien les vecteurs </w:t>
      </w:r>
      <m:oMath>
        <m:sSub>
          <m:sSubPr/>
          <m:e>
            <m:acc>
              <m:accPr>
                <m:chr m:val="⃗"/>
              </m:accPr>
              <m:e>
                <m:r>
                  <m:rPr>
                    <m:sty m:val="i"/>
                  </m:rPr>
                  <m:t>k</m:t>
                </m:r>
              </m:e>
            </m:acc>
          </m:e>
          <m:sub>
            <m:r>
              <m:rPr>
                <m:sty m:val="p"/>
              </m:rPr>
              <m:t>1</m:t>
            </m:r>
          </m:sub>
        </m:sSub>
      </m:oMath>
      <w:r>
        <w:rPr/>
        <w:t xml:space="preserve"> et </w:t>
      </w:r>
      <m:oMath>
        <m:sSub>
          <m:sSubPr/>
          <m:e>
            <m:acc>
              <m:accPr>
                <m:chr m:val="⃗"/>
              </m:accPr>
              <m:e>
                <m:r>
                  <m:rPr>
                    <m:sty m:val="i"/>
                  </m:rPr>
                  <m:t>k</m:t>
                </m:r>
              </m:e>
            </m:acc>
          </m:e>
          <m:sub>
            <m:r>
              <m:rPr>
                <m:sty m:val="p"/>
              </m:rPr>
              <m:t>2</m:t>
            </m:r>
          </m:sub>
        </m:sSub>
      </m:oMath>
      <w:r>
        <w:rPr>
          <w:rFonts w:eastAsia="Georgia" w:cs="Georgia" w:ascii="Georgia" w:hAnsi="Georgia"/>
        </w:rPr>
        <w:t xml:space="preserve">, ainsi que les champs associés </w:t>
      </w:r>
      <m:oMath>
        <m:sSub>
          <m:sSubPr/>
          <m:e>
            <m:acc>
              <m:accPr>
                <m:chr m:val="⃗"/>
              </m:accPr>
              <m:e>
                <m:r>
                  <m:rPr>
                    <m:sty m:val="i"/>
                  </m:rPr>
                  <m:t>E</m:t>
                </m:r>
              </m:e>
            </m:acc>
          </m:e>
          <m:sub>
            <m:r>
              <m:rPr>
                <m:sty m:val="p"/>
              </m:rPr>
              <m:t>1</m:t>
            </m:r>
          </m:sub>
        </m:sSub>
        <m:r>
          <m:rPr>
            <m:sty m:val="p"/>
          </m:rPr>
          <m:t>,</m:t>
        </m:r>
        <m:sSub>
          <m:sSubPr/>
          <m:e>
            <m:acc>
              <m:accPr>
                <m:chr m:val="⃗"/>
              </m:accPr>
              <m:e>
                <m:r>
                  <m:rPr>
                    <m:sty m:val="i"/>
                  </m:rPr>
                  <m:t>B</m:t>
                </m:r>
              </m:e>
            </m:acc>
          </m:e>
          <m:sub>
            <m:r>
              <m:rPr>
                <m:sty m:val="p"/>
              </m:rPr>
              <m:t>1</m:t>
            </m:r>
          </m:sub>
        </m:sSub>
      </m:oMath>
      <w:r>
        <w:rPr/>
        <w:t xml:space="preserve"> et </w:t>
      </w:r>
      <m:oMath>
        <m:sSub>
          <m:sSubPr/>
          <m:e>
            <m:acc>
              <m:accPr>
                <m:chr m:val="⃗"/>
              </m:accPr>
              <m:e>
                <m:r>
                  <m:rPr>
                    <m:sty m:val="i"/>
                  </m:rPr>
                  <m:t>E</m:t>
                </m:r>
              </m:e>
            </m:acc>
          </m:e>
          <m:sub>
            <m:r>
              <m:rPr>
                <m:sty m:val="p"/>
              </m:rPr>
              <m:t>2</m:t>
            </m:r>
          </m:sub>
        </m:sSub>
        <m:r>
          <m:rPr>
            <m:sty m:val="p"/>
          </m:rPr>
          <m:t>,</m:t>
        </m:r>
        <m:sSub>
          <m:sSubPr/>
          <m:e>
            <m:acc>
              <m:accPr>
                <m:chr m:val="⃗"/>
              </m:accPr>
              <m:e>
                <m:r>
                  <m:rPr>
                    <m:sty m:val="i"/>
                  </m:rPr>
                  <m:t>B</m:t>
                </m:r>
              </m:e>
            </m:acc>
          </m:e>
          <m:sub>
            <m:r>
              <m:rPr>
                <m:sty m:val="p"/>
              </m:rPr>
              <m:t>2</m:t>
            </m:r>
          </m:sub>
        </m:sSub>
      </m:oMath>
      <w:r>
        <w:rPr>
          <w:rFonts w:eastAsia="Georgia" w:cs="Georgia" w:ascii="Georgia" w:hAnsi="Georgia"/>
        </w:rPr>
        <w:t xml:space="preserve"> en respectant la vraisemblance liée à la structure des OPPS.</w:t>
      </w:r>
      <w:r>
        <w:rPr/>
        <w:br w:type="textWrapping"/>
      </w:r>
      <w:r>
        <w:rPr/>
        <w:t xml:space="preserve">V.1.2. Exprimer les composantes </w:t>
      </w:r>
      <m:oMath>
        <m:sSub>
          <m:sSubPr/>
          <m:e>
            <m:bar>
              <m:barPr/>
              <m:e>
                <m:r>
                  <m:rPr>
                    <m:sty m:val="i"/>
                  </m:rPr>
                  <m:t>E</m:t>
                </m:r>
              </m:e>
            </m:bar>
          </m:e>
          <m:sub>
            <m:r>
              <m:rPr>
                <m:sty m:val="p"/>
              </m:rPr>
              <m:t>1</m:t>
            </m:r>
            <m:r>
              <m:rPr>
                <m:sty m:val="i"/>
              </m:rPr>
              <m:t>x</m:t>
            </m:r>
          </m:sub>
        </m:sSub>
        <m:r>
          <m:rPr>
            <m:sty m:val="p"/>
          </m:rPr>
          <m:t>(</m:t>
        </m:r>
        <m:r>
          <m:rPr>
            <m:sty m:val="i"/>
          </m:rPr>
          <m:t>M</m:t>
        </m:r>
        <m:r>
          <m:rPr>
            <m:sty m:val="p"/>
          </m:rPr>
          <m:t>,</m:t>
        </m:r>
        <m:r>
          <m:rPr>
            <m:sty m:val="i"/>
          </m:rPr>
          <m:t>t</m:t>
        </m:r>
        <m:r>
          <m:rPr>
            <m:sty m:val="p"/>
          </m:rPr>
          <m:t>)</m:t>
        </m:r>
      </m:oMath>
      <w:r>
        <w:rPr/>
        <w:t xml:space="preserve"> et </w:t>
      </w:r>
      <m:oMath>
        <m:sSub>
          <m:sSubPr/>
          <m:e>
            <m:bar>
              <m:barPr/>
              <m:e>
                <m:r>
                  <m:rPr>
                    <m:sty m:val="i"/>
                  </m:rPr>
                  <m:t>E</m:t>
                </m:r>
              </m:e>
            </m:bar>
          </m:e>
          <m:sub>
            <m:r>
              <m:rPr>
                <m:sty m:val="p"/>
              </m:rPr>
              <m:t>2</m:t>
            </m:r>
            <m:r>
              <m:rPr>
                <m:sty m:val="i"/>
              </m:rPr>
              <m:t>x</m:t>
            </m:r>
          </m:sub>
        </m:sSub>
        <m:r>
          <m:rPr>
            <m:sty m:val="p"/>
          </m:rPr>
          <m:t>(</m:t>
        </m:r>
        <m:r>
          <m:rPr>
            <m:sty m:val="i"/>
          </m:rPr>
          <m:t>M</m:t>
        </m:r>
        <m:r>
          <m:rPr>
            <m:sty m:val="p"/>
          </m:rPr>
          <m:t>,</m:t>
        </m:r>
        <m:r>
          <m:rPr>
            <m:sty m:val="i"/>
          </m:rPr>
          <m:t>t</m:t>
        </m:r>
        <m:r>
          <m:rPr>
            <m:sty m:val="p"/>
          </m:rPr>
          <m:t>)</m:t>
        </m:r>
      </m:oMath>
      <w:r>
        <w:rPr/>
        <w:t xml:space="preserve"> respectivement des champs </w:t>
      </w:r>
      <m:oMath>
        <m:sSub>
          <m:sSubPr/>
          <m:e>
            <m:bar>
              <m:barPr/>
              <m:e>
                <m:acc>
                  <m:accPr>
                    <m:chr m:val="⃗"/>
                  </m:accPr>
                  <m:e>
                    <m:r>
                      <m:rPr>
                        <m:sty m:val="i"/>
                      </m:rPr>
                      <m:t>E</m:t>
                    </m:r>
                  </m:e>
                </m:acc>
              </m:e>
            </m:bar>
          </m:e>
          <m:sub>
            <m:r>
              <m:rPr>
                <m:sty m:val="p"/>
              </m:rPr>
              <m:t>1</m:t>
            </m:r>
          </m:sub>
        </m:sSub>
        <m:r>
          <m:rPr>
            <m:sty m:val="p"/>
          </m:rPr>
          <m:t>(</m:t>
        </m:r>
        <m:r>
          <m:rPr>
            <m:sty m:val="i"/>
          </m:rPr>
          <m:t>M</m:t>
        </m:r>
        <m:r>
          <m:rPr>
            <m:sty m:val="p"/>
          </m:rPr>
          <m:t>,</m:t>
        </m:r>
        <m:r>
          <m:rPr>
            <m:sty m:val="i"/>
          </m:rPr>
          <m:t>t</m:t>
        </m:r>
        <m:r>
          <m:rPr>
            <m:sty m:val="p"/>
          </m:rPr>
          <m:t>)</m:t>
        </m:r>
      </m:oMath>
      <w:r>
        <w:rPr/>
        <w:t xml:space="preserve"> et </w:t>
      </w:r>
      <m:oMath>
        <m:sSub>
          <m:sSubPr/>
          <m:e>
            <m:bar>
              <m:barPr/>
              <m:e>
                <m:acc>
                  <m:accPr>
                    <m:chr m:val="⃗"/>
                  </m:accPr>
                  <m:e>
                    <m:r>
                      <m:rPr>
                        <m:sty m:val="i"/>
                      </m:rPr>
                      <m:t>E</m:t>
                    </m:r>
                  </m:e>
                </m:acc>
              </m:e>
            </m:bar>
          </m:e>
          <m:sub>
            <m:r>
              <m:rPr>
                <m:sty m:val="p"/>
              </m:rPr>
              <m:t>2</m:t>
            </m:r>
          </m:sub>
        </m:sSub>
        <m:r>
          <m:rPr>
            <m:sty m:val="p"/>
          </m:rPr>
          <m:t>(</m:t>
        </m:r>
        <m:r>
          <m:rPr>
            <m:sty m:val="i"/>
          </m:rPr>
          <m:t>M</m:t>
        </m:r>
        <m:r>
          <m:rPr>
            <m:sty m:val="p"/>
          </m:rPr>
          <m:t>,</m:t>
        </m:r>
        <m:r>
          <m:rPr>
            <m:sty m:val="i"/>
          </m:rPr>
          <m:t>t</m:t>
        </m:r>
        <m:r>
          <m:rPr>
            <m:sty m:val="p"/>
          </m:rPr>
          <m:t>)</m:t>
        </m:r>
      </m:oMath>
      <w:r>
        <w:rPr/>
        <w:t xml:space="preserve"> selon la direction </w:t>
      </w:r>
      <m:oMath>
        <m:sSub>
          <m:sSubPr/>
          <m:e>
            <m:acc>
              <m:accPr>
                <m:chr m:val="⃗"/>
              </m:accPr>
              <m:e>
                <m:r>
                  <m:rPr>
                    <m:sty m:val="i"/>
                  </m:rPr>
                  <m:t>e</m:t>
                </m:r>
              </m:e>
            </m:acc>
          </m:e>
          <m:sub>
            <m:r>
              <m:rPr>
                <m:sty m:val="i"/>
              </m:rPr>
              <m:t>x</m:t>
            </m:r>
          </m:sub>
        </m:sSub>
      </m:oMath>
      <w:r>
        <w:rPr/>
        <w:t xml:space="preserve"> en fonction de </w:t>
      </w:r>
      <m:oMath>
        <m:sSub>
          <m:sSubPr/>
          <m:e>
            <m:r>
              <m:rPr>
                <m:sty m:val="i"/>
              </m:rPr>
              <m:t>E</m:t>
            </m:r>
          </m:e>
          <m:sub>
            <m:r>
              <m:rPr>
                <m:sty m:val="i"/>
              </m:rPr>
              <m:t>m</m:t>
            </m:r>
          </m:sub>
        </m:sSub>
        <m:r>
          <m:rPr>
            <m:sty m:val="p"/>
          </m:rPr>
          <m:t>,</m:t>
        </m:r>
        <m:r>
          <m:rPr>
            <m:sty m:val="i"/>
          </m:rPr>
          <m:t>φ</m:t>
        </m:r>
        <m:r>
          <m:rPr>
            <m:sty m:val="p"/>
          </m:rPr>
          <m:t>,</m:t>
        </m:r>
        <m:r>
          <m:rPr>
            <m:sty m:val="i"/>
          </m:rPr>
          <m:t>ω</m:t>
        </m:r>
        <m:r>
          <m:rPr>
            <m:sty m:val="p"/>
          </m:rPr>
          <m:t>,</m:t>
        </m:r>
        <m:r>
          <m:rPr>
            <m:sty m:val="i"/>
          </m:rPr>
          <m:t>t</m:t>
        </m:r>
        <m:r>
          <m:rPr>
            <m:sty m:val="p"/>
          </m:rPr>
          <m:t>,</m:t>
        </m:r>
        <m:r>
          <m:rPr>
            <m:sty m:val="i"/>
          </m:rPr>
          <m:t>k</m:t>
        </m:r>
        <m:r>
          <m:rPr>
            <m:sty m:val="p"/>
          </m:rPr>
          <m:t>,</m:t>
        </m:r>
        <m:r>
          <m:rPr>
            <m:sty m:val="i"/>
          </m:rPr>
          <m:t>z</m:t>
        </m:r>
        <m:r>
          <m:rPr>
            <m:sty m:val="p"/>
          </m:rPr>
          <m:t>,</m:t>
        </m:r>
        <m:r>
          <m:rPr>
            <m:sty m:val="i"/>
          </m:rPr>
          <m:t>y</m:t>
        </m:r>
      </m:oMath>
      <w:r>
        <w:rPr/>
        <w:t xml:space="preserve"> et </w:t>
      </w:r>
      <m:oMath>
        <m:r>
          <m:rPr>
            <m:sty m:val="i"/>
          </m:rPr>
          <m:t>θ</m:t>
        </m:r>
      </m:oMath>
      <w:r>
        <w:rPr/>
        <w:t xml:space="preserve">.</w:t>
      </w:r>
    </w:p>
    <w:p>
      <w:pPr>
        <w:spacing w:line="271" w:before="330" w:lineRule="auto"/>
      </w:pPr>
      <w:r>
        <w:rPr>
          <w:rFonts w:eastAsia="Georgia" w:cs="Georgia" w:ascii="Georgia" w:hAnsi="Georgia"/>
          <w:b/>
          <w:sz w:val="42"/>
        </w:rPr>
        <w:t xml:space="preserve">V.2. Détection MIMO</w:t>
      </w:r>
    </w:p>
    <w:p>
      <w:pPr>
        <w:spacing w:after="220" w:lineRule="auto"/>
      </w:pPr>
      <w:r>
        <w:rPr>
          <w:rFonts w:eastAsia="Georgia" w:cs="Georgia" w:ascii="Georgia" w:hAnsi="Georgia"/>
        </w:rPr>
        <w:t xml:space="preserve">V.2.1. On dispose deux antennes de réception en mesure de détecter le champ électrique aux points </w:t>
      </w:r>
      <m:oMath>
        <m:r>
          <m:rPr>
            <m:sty m:val="i"/>
          </m:rPr>
          <m:t>P</m:t>
        </m:r>
        <m:d>
          <m:dPr>
            <m:begChr m:val="("/>
            <m:endChr m:val=")"/>
            <m:ctrlPr>
              <w:rPr>
                <w:rFonts w:ascii="Cambria Math" w:hAnsi="Cambria Math"/>
              </w:rPr>
            </m:ctrlPr>
          </m:dPr>
          <m:e>
            <m:sSub>
              <m:sSubPr/>
              <m:e>
                <m:r>
                  <m:rPr>
                    <m:sty m:val="i"/>
                  </m:rPr>
                  <m:t>x</m:t>
                </m:r>
              </m:e>
              <m:sub>
                <m:r>
                  <m:rPr>
                    <m:sty m:val="i"/>
                  </m:rPr>
                  <m:t>P</m:t>
                </m:r>
              </m:sub>
            </m:sSub>
            <m:r>
              <m:rPr>
                <m:sty m:val="p"/>
              </m:rPr>
              <m:t>=</m:t>
            </m:r>
            <m:r>
              <m:rPr>
                <m:sty m:val="p"/>
              </m:rPr>
              <m:t>0</m:t>
            </m:r>
            <m:r>
              <m:rPr>
                <m:sty m:val="p"/>
              </m:rPr>
              <m:t>,</m:t>
            </m:r>
            <m:sSub>
              <m:sSubPr/>
              <m:e>
                <m:r>
                  <m:rPr>
                    <m:sty m:val="i"/>
                  </m:rPr>
                  <m:t>y</m:t>
                </m:r>
              </m:e>
              <m:sub>
                <m:r>
                  <m:rPr>
                    <m:sty m:val="i"/>
                  </m:rPr>
                  <m:t>P</m:t>
                </m:r>
              </m:sub>
            </m:sSub>
            <m:r>
              <m:rPr>
                <m:sty m:val="p"/>
              </m:rPr>
              <m:t>=</m:t>
            </m:r>
            <m:r>
              <m:rPr>
                <m:sty m:val="p"/>
              </m:rPr>
              <m:t>−</m:t>
            </m:r>
            <m:f>
              <m:fPr>
                <m:ctrlPr>
                  <w:rPr>
                    <w:rFonts w:ascii="Cambria Math" w:hAnsi="Cambria Math"/>
                  </w:rPr>
                </m:ctrlPr>
              </m:fPr>
              <m:num>
                <m:r>
                  <m:rPr>
                    <m:sty m:val="i"/>
                  </m:rPr>
                  <m:t>λ</m:t>
                </m:r>
              </m:num>
              <m:den>
                <m:r>
                  <m:rPr>
                    <m:sty m:val="p"/>
                  </m:rPr>
                  <m:t>4</m:t>
                </m:r>
              </m:den>
            </m:f>
            <m:r>
              <m:rPr>
                <m:sty m:val="p"/>
              </m:rPr>
              <m:t>,</m:t>
            </m:r>
            <m:sSub>
              <m:sSubPr/>
              <m:e>
                <m:r>
                  <m:rPr>
                    <m:sty m:val="i"/>
                  </m:rPr>
                  <m:t>z</m:t>
                </m:r>
              </m:e>
              <m:sub>
                <m:r>
                  <m:rPr>
                    <m:sty m:val="i"/>
                  </m:rPr>
                  <m:t>P</m:t>
                </m:r>
              </m:sub>
            </m:sSub>
            <m:r>
              <m:rPr>
                <m:sty m:val="p"/>
              </m:rPr>
              <m:t>=</m:t>
            </m:r>
            <m:r>
              <m:rPr>
                <m:sty m:val="p"/>
              </m:rPr>
              <m:t>0</m:t>
            </m:r>
          </m:e>
        </m:d>
      </m:oMath>
      <w:r>
        <w:rPr/>
        <w:t xml:space="preserve"> et </w:t>
      </w:r>
      <m:oMath>
        <m:r>
          <m:rPr>
            <m:sty m:val="i"/>
          </m:rPr>
          <m:t>Q</m:t>
        </m:r>
        <m:d>
          <m:dPr>
            <m:begChr m:val="("/>
            <m:endChr m:val=")"/>
            <m:ctrlPr>
              <w:rPr>
                <w:rFonts w:ascii="Cambria Math" w:hAnsi="Cambria Math"/>
              </w:rPr>
            </m:ctrlPr>
          </m:dPr>
          <m:e>
            <m:sSub>
              <m:sSubPr/>
              <m:e>
                <m:r>
                  <m:rPr>
                    <m:sty m:val="i"/>
                  </m:rPr>
                  <m:t>x</m:t>
                </m:r>
              </m:e>
              <m:sub>
                <m:r>
                  <m:rPr>
                    <m:sty m:val="i"/>
                  </m:rPr>
                  <m:t>Q</m:t>
                </m:r>
              </m:sub>
            </m:sSub>
            <m:r>
              <m:rPr>
                <m:sty m:val="p"/>
              </m:rPr>
              <m:t>=</m:t>
            </m:r>
            <m:r>
              <m:rPr>
                <m:sty m:val="p"/>
              </m:rPr>
              <m:t>0</m:t>
            </m:r>
            <m:r>
              <m:rPr>
                <m:sty m:val="p"/>
              </m:rPr>
              <m:t>,</m:t>
            </m:r>
            <m:sSub>
              <m:sSubPr/>
              <m:e>
                <m:r>
                  <m:rPr>
                    <m:sty m:val="i"/>
                  </m:rPr>
                  <m:t>y</m:t>
                </m:r>
              </m:e>
              <m:sub>
                <m:r>
                  <m:rPr>
                    <m:sty m:val="i"/>
                  </m:rPr>
                  <m:t>Q</m:t>
                </m:r>
              </m:sub>
            </m:sSub>
            <m:r>
              <m:rPr>
                <m:sty m:val="p"/>
              </m:rPr>
              <m:t>=</m:t>
            </m:r>
            <m:r>
              <m:rPr>
                <m:sty m:val="p"/>
              </m:rPr>
              <m:t>+</m:t>
            </m:r>
            <m:f>
              <m:fPr>
                <m:ctrlPr>
                  <w:rPr>
                    <w:rFonts w:ascii="Cambria Math" w:hAnsi="Cambria Math"/>
                  </w:rPr>
                </m:ctrlPr>
              </m:fPr>
              <m:num>
                <m:r>
                  <m:rPr>
                    <m:sty m:val="i"/>
                  </m:rPr>
                  <m:t>λ</m:t>
                </m:r>
              </m:num>
              <m:den>
                <m:r>
                  <m:rPr>
                    <m:sty m:val="p"/>
                  </m:rPr>
                  <m:t>4</m:t>
                </m:r>
              </m:den>
            </m:f>
            <m:r>
              <m:rPr>
                <m:sty m:val="p"/>
              </m:rPr>
              <m:t>,</m:t>
            </m:r>
            <m:sSub>
              <m:sSubPr/>
              <m:e>
                <m:r>
                  <m:rPr>
                    <m:sty m:val="i"/>
                  </m:rPr>
                  <m:t>z</m:t>
                </m:r>
              </m:e>
              <m:sub>
                <m:r>
                  <m:rPr>
                    <m:sty m:val="i"/>
                  </m:rPr>
                  <m:t>Q</m:t>
                </m:r>
              </m:sub>
            </m:sSub>
            <m:r>
              <m:rPr>
                <m:sty m:val="p"/>
              </m:rPr>
              <m:t>=</m:t>
            </m:r>
            <m:r>
              <m:rPr>
                <m:sty m:val="p"/>
              </m:rPr>
              <m:t>0</m:t>
            </m:r>
          </m:e>
        </m:d>
      </m:oMath>
      <w:r>
        <w:rPr/>
        <w:t xml:space="preserve">. Exprimer les composantes </w:t>
      </w:r>
      <m:oMath>
        <m:sSub>
          <m:sSubPr/>
          <m:e>
            <m:bar>
              <m:barPr/>
              <m:e>
                <m:r>
                  <m:rPr>
                    <m:sty m:val="i"/>
                  </m:rPr>
                  <m:t>E</m:t>
                </m:r>
              </m:e>
            </m:bar>
          </m:e>
          <m:sub>
            <m:r>
              <m:rPr>
                <m:sty m:val="p"/>
              </m:rPr>
              <m:t>1</m:t>
            </m:r>
            <m:r>
              <m:rPr>
                <m:sty m:val="i"/>
              </m:rPr>
              <m:t>x</m:t>
            </m:r>
          </m:sub>
        </m:sSub>
        <m:r>
          <m:rPr>
            <m:sty m:val="p"/>
          </m:rPr>
          <m:t>(</m:t>
        </m:r>
        <m:r>
          <m:rPr>
            <m:sty m:val="i"/>
          </m:rPr>
          <m:t>P</m:t>
        </m:r>
        <m:r>
          <m:rPr>
            <m:sty m:val="p"/>
          </m:rPr>
          <m:t>,</m:t>
        </m:r>
        <m:r>
          <m:rPr>
            <m:sty m:val="i"/>
          </m:rPr>
          <m:t>t</m:t>
        </m:r>
        <m:r>
          <m:rPr>
            <m:sty m:val="p"/>
          </m:rPr>
          <m:t>)</m:t>
        </m:r>
        <m:r>
          <m:rPr>
            <m:sty m:val="p"/>
          </m:rPr>
          <m:t>,</m:t>
        </m:r>
        <m:sSub>
          <m:sSubPr/>
          <m:e>
            <m:bar>
              <m:barPr/>
              <m:e>
                <m:r>
                  <m:rPr>
                    <m:sty m:val="i"/>
                  </m:rPr>
                  <m:t>E</m:t>
                </m:r>
              </m:e>
            </m:bar>
          </m:e>
          <m:sub>
            <m:r>
              <m:rPr>
                <m:sty m:val="p"/>
              </m:rPr>
              <m:t>1</m:t>
            </m:r>
            <m:r>
              <m:rPr>
                <m:sty m:val="i"/>
              </m:rPr>
              <m:t>x</m:t>
            </m:r>
          </m:sub>
        </m:sSub>
        <m:r>
          <m:rPr>
            <m:sty m:val="p"/>
          </m:rPr>
          <m:t>(</m:t>
        </m:r>
        <m:r>
          <m:rPr>
            <m:sty m:val="i"/>
          </m:rPr>
          <m:t>Q</m:t>
        </m:r>
        <m:r>
          <m:rPr>
            <m:sty m:val="p"/>
          </m:rPr>
          <m:t>,</m:t>
        </m:r>
        <m:r>
          <m:rPr>
            <m:sty m:val="i"/>
          </m:rPr>
          <m:t>t</m:t>
        </m:r>
        <m:r>
          <m:rPr>
            <m:sty m:val="p"/>
          </m:rPr>
          <m:t>)</m:t>
        </m:r>
        <m:r>
          <m:rPr>
            <m:sty m:val="p"/>
          </m:rPr>
          <m:t>,</m:t>
        </m:r>
        <m:sSub>
          <m:sSubPr/>
          <m:e>
            <m:bar>
              <m:barPr/>
              <m:e>
                <m:r>
                  <m:rPr>
                    <m:sty m:val="i"/>
                  </m:rPr>
                  <m:t>E</m:t>
                </m:r>
              </m:e>
            </m:bar>
          </m:e>
          <m:sub>
            <m:r>
              <m:rPr>
                <m:sty m:val="p"/>
              </m:rPr>
              <m:t>2</m:t>
            </m:r>
            <m:r>
              <m:rPr>
                <m:sty m:val="i"/>
              </m:rPr>
              <m:t>x</m:t>
            </m:r>
          </m:sub>
        </m:sSub>
        <m:r>
          <m:rPr>
            <m:sty m:val="p"/>
          </m:rPr>
          <m:t>(</m:t>
        </m:r>
        <m:r>
          <m:rPr>
            <m:sty m:val="i"/>
          </m:rPr>
          <m:t>P</m:t>
        </m:r>
        <m:r>
          <m:rPr>
            <m:sty m:val="p"/>
          </m:rPr>
          <m:t>,</m:t>
        </m:r>
        <m:r>
          <m:rPr>
            <m:sty m:val="i"/>
          </m:rPr>
          <m:t>t</m:t>
        </m:r>
        <m:r>
          <m:rPr>
            <m:sty m:val="p"/>
          </m:rPr>
          <m:t>)</m:t>
        </m:r>
      </m:oMath>
      <w:r>
        <w:rPr/>
        <w:t xml:space="preserve"> et </w:t>
      </w:r>
      <m:oMath>
        <m:sSub>
          <m:sSubPr/>
          <m:e>
            <m:bar>
              <m:barPr/>
              <m:e>
                <m:r>
                  <m:rPr>
                    <m:sty m:val="i"/>
                  </m:rPr>
                  <m:t>E</m:t>
                </m:r>
              </m:e>
            </m:bar>
          </m:e>
          <m:sub>
            <m:r>
              <m:rPr>
                <m:sty m:val="p"/>
              </m:rPr>
              <m:t>2</m:t>
            </m:r>
            <m:r>
              <m:rPr>
                <m:sty m:val="i"/>
              </m:rPr>
              <m:t>x</m:t>
            </m:r>
          </m:sub>
        </m:sSub>
        <m:r>
          <m:rPr>
            <m:sty m:val="p"/>
          </m:rPr>
          <m:t>(</m:t>
        </m:r>
        <m:r>
          <m:rPr>
            <m:sty m:val="i"/>
          </m:rPr>
          <m:t>Q</m:t>
        </m:r>
        <m:r>
          <m:rPr>
            <m:sty m:val="p"/>
          </m:rPr>
          <m:t>,</m:t>
        </m:r>
        <m:r>
          <m:rPr>
            <m:sty m:val="i"/>
          </m:rPr>
          <m:t>t</m:t>
        </m:r>
        <m:r>
          <m:rPr>
            <m:sty m:val="p"/>
          </m:rPr>
          <m:t>)</m:t>
        </m:r>
      </m:oMath>
      <w:r>
        <w:rPr/>
        <w:t xml:space="preserve"> des champs en fonction de </w:t>
      </w:r>
      <m:oMath>
        <m:sSub>
          <m:sSubPr/>
          <m:e>
            <m:r>
              <m:rPr>
                <m:sty m:val="i"/>
              </m:rPr>
              <m:t>E</m:t>
            </m:r>
          </m:e>
          <m:sub>
            <m:r>
              <m:rPr>
                <m:sty m:val="i"/>
              </m:rPr>
              <m:t>m</m:t>
            </m:r>
          </m:sub>
        </m:sSub>
        <m:r>
          <m:rPr>
            <m:sty m:val="p"/>
          </m:rPr>
          <m:t>,</m:t>
        </m:r>
        <m:r>
          <m:rPr>
            <m:sty m:val="i"/>
          </m:rPr>
          <m:t>φ</m:t>
        </m:r>
        <m:r>
          <m:rPr>
            <m:sty m:val="p"/>
          </m:rPr>
          <m:t>,</m:t>
        </m:r>
        <m:r>
          <m:rPr>
            <m:sty m:val="i"/>
          </m:rPr>
          <m:t>ω</m:t>
        </m:r>
        <m:r>
          <m:rPr>
            <m:sty m:val="p"/>
          </m:rPr>
          <m:t>,</m:t>
        </m:r>
        <m:r>
          <m:rPr>
            <m:sty m:val="i"/>
          </m:rPr>
          <m:t>t</m:t>
        </m:r>
      </m:oMath>
      <w:r>
        <w:rPr/>
        <w:t xml:space="preserve"> et </w:t>
      </w:r>
      <m:oMath>
        <m:r>
          <m:rPr>
            <m:sty m:val="i"/>
          </m:rPr>
          <m:t>θ</m:t>
        </m:r>
      </m:oMath>
      <w:r>
        <w:rPr/>
        <w:t xml:space="preserve">, puis exprimer les champs totaux </w:t>
      </w:r>
      <m:oMath>
        <m:bar>
          <m:barPr/>
          <m:e>
            <m:acc>
              <m:accPr>
                <m:chr m:val="⃗"/>
              </m:accPr>
              <m:e>
                <m:sSub>
                  <m:sSubPr/>
                  <m:e>
                    <m:r>
                      <m:rPr>
                        <m:sty m:val="i"/>
                      </m:rPr>
                      <m:t>E</m:t>
                    </m:r>
                  </m:e>
                  <m:sub>
                    <m:r>
                      <m:rPr>
                        <m:nor/>
                      </m:rPr>
                      <m:t>total </m:t>
                    </m:r>
                  </m:sub>
                </m:sSub>
              </m:e>
            </m:acc>
          </m:e>
        </m:bar>
        <m:r>
          <m:rPr>
            <m:sty m:val="p"/>
          </m:rPr>
          <m:t>(</m:t>
        </m:r>
        <m:r>
          <m:rPr>
            <m:sty m:val="i"/>
          </m:rPr>
          <m:t>P</m:t>
        </m:r>
        <m:r>
          <m:rPr>
            <m:sty m:val="p"/>
          </m:rPr>
          <m:t>,</m:t>
        </m:r>
        <m:r>
          <m:rPr>
            <m:sty m:val="i"/>
          </m:rPr>
          <m:t>t</m:t>
        </m:r>
        <m:r>
          <m:rPr>
            <m:sty m:val="p"/>
          </m:rPr>
          <m:t>)</m:t>
        </m:r>
      </m:oMath>
      <w:r>
        <w:rPr/>
        <w:t xml:space="preserve"> et </w:t>
      </w:r>
      <m:oMath>
        <m:bar>
          <m:barPr/>
          <m:e>
            <m:sSub>
              <m:sSubPr/>
              <m:e>
                <m:bar>
                  <m:barPr/>
                  <m:e>
                    <m:r>
                      <m:rPr>
                        <m:sty m:val="i"/>
                      </m:rPr>
                      <m:t>E</m:t>
                    </m:r>
                  </m:e>
                </m:bar>
              </m:e>
              <m:sub>
                <m:r>
                  <m:rPr>
                    <m:nor/>
                  </m:rPr>
                  <m:t>total </m:t>
                </m:r>
              </m:sub>
            </m:sSub>
          </m:e>
        </m:bar>
        <m:r>
          <m:rPr>
            <m:sty m:val="p"/>
          </m:rPr>
          <m:t>(</m:t>
        </m:r>
        <m:r>
          <m:rPr>
            <m:sty m:val="i"/>
          </m:rPr>
          <m:t>Q</m:t>
        </m:r>
        <m:r>
          <m:rPr>
            <m:sty m:val="p"/>
          </m:rPr>
          <m:t>,</m:t>
        </m:r>
        <m:r>
          <m:rPr>
            <m:sty m:val="i"/>
          </m:rPr>
          <m:t>t</m:t>
        </m:r>
        <m:r>
          <m:rPr>
            <m:sty m:val="p"/>
          </m:rPr>
          <m:t>)</m:t>
        </m:r>
      </m:oMath>
      <w:r>
        <w:rPr>
          <w:rFonts w:eastAsia="Georgia" w:cs="Georgia" w:ascii="Georgia" w:hAnsi="Georgia"/>
        </w:rPr>
        <w:t xml:space="preserve"> en fonction de ces mêmes paramètres.</w:t>
      </w:r>
      <w:r>
        <w:rPr/>
        <w:br w:type="textWrapping"/>
      </w:r>
      <w:r>
        <w:rPr>
          <w:rFonts w:eastAsia="Georgia" w:cs="Georgia" w:ascii="Georgia" w:hAnsi="Georgia"/>
        </w:rPr>
        <w:t xml:space="preserve">V.2.2. On introduit le paramètre réel et variable </w:t>
      </w:r>
      <m:oMath>
        <m:r>
          <m:rPr>
            <m:sty m:val="i"/>
          </m:rPr>
          <m:t>ϕ</m:t>
        </m:r>
      </m:oMath>
      <w:r>
        <w:rPr>
          <w:rFonts w:eastAsia="Georgia" w:cs="Georgia" w:ascii="Georgia" w:hAnsi="Georgia"/>
        </w:rPr>
        <w:t xml:space="preserve">. Grâce à un calculateur numérique, on peut estimer la quantité </w:t>
      </w:r>
      <m:oMath>
        <m:bar>
          <m:barPr/>
          <m:e>
            <m:acc>
              <m:accPr>
                <m:chr m:val="⃗"/>
              </m:accPr>
              <m:e>
                <m:r>
                  <m:rPr>
                    <m:sty m:val="i"/>
                  </m:rPr>
                  <m:t>E</m:t>
                </m:r>
              </m:e>
            </m:acc>
          </m:e>
        </m:bar>
        <m:r>
          <m:rPr>
            <m:sty m:val="p"/>
          </m:rPr>
          <m:t>(</m:t>
        </m:r>
        <m:r>
          <m:rPr>
            <m:sty m:val="i"/>
          </m:rPr>
          <m:t>t</m:t>
        </m:r>
        <m:r>
          <m:rPr>
            <m:sty m:val="p"/>
          </m:rPr>
          <m:t>,</m:t>
        </m:r>
        <m:r>
          <m:rPr>
            <m:sty m:val="i"/>
          </m:rPr>
          <m:t>ϕ</m:t>
        </m:r>
        <m:r>
          <m:rPr>
            <m:sty m:val="p"/>
          </m:rPr>
          <m:t>)</m:t>
        </m:r>
        <m:r>
          <m:rPr>
            <m:sty m:val="p"/>
          </m:rPr>
          <m:t>=</m:t>
        </m:r>
        <m:bar>
          <m:barPr/>
          <m:e>
            <m:sSub>
              <m:sSubPr/>
              <m:e>
                <m:bar>
                  <m:barPr/>
                  <m:e>
                    <m:r>
                      <m:rPr>
                        <m:sty m:val="i"/>
                      </m:rPr>
                      <m:t>E</m:t>
                    </m:r>
                  </m:e>
                </m:bar>
              </m:e>
              <m:sub>
                <m:r>
                  <m:rPr>
                    <m:nor/>
                  </m:rPr>
                  <m:t>total </m:t>
                </m:r>
              </m:sub>
            </m:sSub>
          </m:e>
        </m:bar>
        <m:r>
          <m:rPr>
            <m:sty m:val="p"/>
          </m:rPr>
          <m:t>(</m:t>
        </m:r>
        <m:r>
          <m:rPr>
            <m:sty m:val="i"/>
          </m:rPr>
          <m:t>P</m:t>
        </m:r>
        <m:r>
          <m:rPr>
            <m:sty m:val="p"/>
          </m:rPr>
          <m:t>,</m:t>
        </m:r>
        <m:r>
          <m:rPr>
            <m:sty m:val="i"/>
          </m:rPr>
          <m:t>t</m:t>
        </m:r>
        <m:r>
          <m:rPr>
            <m:sty m:val="p"/>
          </m:rPr>
          <m:t>)</m:t>
        </m:r>
        <m:r>
          <m:rPr>
            <m:sty m:val="p"/>
          </m:rPr>
          <m:t>+</m:t>
        </m:r>
        <m:sSup>
          <m:sSupPr/>
          <m:e>
            <m:r>
              <m:rPr>
                <m:sty m:val="i"/>
              </m:rPr>
              <m:t>e</m:t>
            </m:r>
          </m:e>
          <m:sup>
            <m:r>
              <m:rPr>
                <m:sty m:val="i"/>
              </m:rPr>
              <m:t>j</m:t>
            </m:r>
            <m:r>
              <m:rPr>
                <m:sty m:val="i"/>
              </m:rPr>
              <m:t>ϕ</m:t>
            </m:r>
          </m:sup>
        </m:sSup>
        <m:sSub>
          <m:sSubPr/>
          <m:e>
            <m:bar>
              <m:barPr/>
              <m:e>
                <m:bar>
                  <m:barPr/>
                  <m:e>
                    <m:r>
                      <m:rPr>
                        <m:sty m:val="i"/>
                      </m:rPr>
                      <m:t>E</m:t>
                    </m:r>
                  </m:e>
                </m:bar>
              </m:e>
            </m:bar>
          </m:e>
          <m:sub>
            <m:r>
              <m:rPr>
                <m:nor/>
              </m:rPr>
              <m:t>total </m:t>
            </m:r>
          </m:sub>
        </m:sSub>
        <m:r>
          <m:rPr>
            <m:sty m:val="p"/>
          </m:rPr>
          <m:t>(</m:t>
        </m:r>
        <m:r>
          <m:rPr>
            <m:sty m:val="i"/>
          </m:rPr>
          <m:t>Q</m:t>
        </m:r>
        <m:r>
          <m:rPr>
            <m:sty m:val="p"/>
          </m:rPr>
          <m:t>,</m:t>
        </m:r>
        <m:r>
          <m:rPr>
            <m:sty m:val="i"/>
          </m:rPr>
          <m:t>t</m:t>
        </m:r>
        <m:r>
          <m:rPr>
            <m:sty m:val="p"/>
          </m:rPr>
          <m:t>)</m:t>
        </m:r>
      </m:oMath>
      <w:r>
        <w:rPr/>
        <w:t xml:space="preserve"> pour diverses valeurs de </w:t>
      </w:r>
      <m:oMath>
        <m:r>
          <m:rPr>
            <m:sty m:val="i"/>
          </m:rPr>
          <m:t>ϕ</m:t>
        </m:r>
      </m:oMath>
      <w:r>
        <w:rPr/>
        <w:t xml:space="preserve">. Montrer que les contributions issues des champs </w:t>
      </w:r>
      <m:oMath>
        <m:sSub>
          <m:sSubPr/>
          <m:e>
            <m:bar>
              <m:barPr/>
              <m:e>
                <m:acc>
                  <m:accPr>
                    <m:chr m:val="⃗"/>
                  </m:accPr>
                  <m:e>
                    <m:r>
                      <m:rPr>
                        <m:sty m:val="i"/>
                      </m:rPr>
                      <m:t>E</m:t>
                    </m:r>
                  </m:e>
                </m:acc>
              </m:e>
            </m:bar>
          </m:e>
          <m:sub>
            <m:r>
              <m:rPr>
                <m:sty m:val="p"/>
              </m:rPr>
              <m:t>1</m:t>
            </m:r>
          </m:sub>
        </m:sSub>
      </m:oMath>
      <w:r>
        <w:rPr/>
        <w:t xml:space="preserve"> et </w:t>
      </w:r>
      <m:oMath>
        <m:sSub>
          <m:sSubPr/>
          <m:e>
            <m:bar>
              <m:barPr/>
              <m:e>
                <m:acc>
                  <m:accPr>
                    <m:chr m:val="⃗"/>
                  </m:accPr>
                  <m:e>
                    <m:r>
                      <m:rPr>
                        <m:sty m:val="i"/>
                      </m:rPr>
                      <m:t>E</m:t>
                    </m:r>
                  </m:e>
                </m:acc>
              </m:e>
            </m:bar>
          </m:e>
          <m:sub>
            <m:r>
              <m:rPr>
                <m:sty m:val="p"/>
              </m:rPr>
              <m:t>2</m:t>
            </m:r>
          </m:sub>
        </m:sSub>
      </m:oMath>
      <w:r>
        <w:rPr>
          <w:rFonts w:eastAsia="Georgia" w:cs="Georgia" w:ascii="Georgia" w:hAnsi="Georgia"/>
        </w:rPr>
        <w:t xml:space="preserve"> font apparaître respectivement les facteurs </w:t>
      </w:r>
      <m:oMath>
        <m:sSub>
          <m:sSubPr/>
          <m:e>
            <m:bar>
              <m:barPr/>
              <m:e>
                <m:r>
                  <m:rPr>
                    <m:sty m:val="i"/>
                  </m:rPr>
                  <m:t>f</m:t>
                </m:r>
              </m:e>
            </m:bar>
          </m:e>
          <m:sub>
            <m:r>
              <m:rPr>
                <m:sty m:val="p"/>
              </m:rPr>
              <m:t>1</m:t>
            </m:r>
          </m:sub>
        </m:sSub>
        <m:r>
          <m:rPr>
            <m:sty m:val="p"/>
          </m:rPr>
          <m:t>(</m:t>
        </m:r>
        <m:r>
          <m:rPr>
            <m:sty m:val="i"/>
          </m:rPr>
          <m:t>ϕ</m:t>
        </m:r>
        <m:r>
          <m:rPr>
            <m:sty m:val="p"/>
          </m:rPr>
          <m:t>)</m:t>
        </m:r>
        <m:r>
          <m:rPr>
            <m:sty m:val="p"/>
          </m:rPr>
          <m:t>=</m:t>
        </m:r>
        <m:r>
          <m:rPr>
            <m:sty m:val="p"/>
          </m:rPr>
          <m:t>1</m:t>
        </m:r>
        <m:r>
          <m:rPr>
            <m:sty m:val="p"/>
          </m:rPr>
          <m:t>+</m:t>
        </m:r>
        <m:sSup>
          <m:sSupPr/>
          <m:e>
            <m:r>
              <m:rPr>
                <m:sty m:val="i"/>
              </m:rPr>
              <m:t>e</m:t>
            </m:r>
          </m:e>
          <m:sup>
            <m:r>
              <m:rPr>
                <m:sty m:val="i"/>
              </m:rPr>
              <m:t>j</m:t>
            </m:r>
            <m:r>
              <m:rPr>
                <m:sty m:val="p"/>
              </m:rPr>
              <m:t>(</m:t>
            </m:r>
            <m:r>
              <m:rPr>
                <m:sty m:val="i"/>
              </m:rPr>
              <m:t>ϕ</m:t>
            </m:r>
            <m:r>
              <m:rPr>
                <m:sty m:val="p"/>
              </m:rPr>
              <m:t>+</m:t>
            </m:r>
            <m:r>
              <m:rPr>
                <m:sty m:val="i"/>
              </m:rPr>
              <m:t>π</m:t>
            </m:r>
            <m:r>
              <m:rPr>
                <m:sty m:val="p"/>
              </m:rPr>
              <m:t>sin</m:t>
            </m:r>
            <m:r>
              <m:rPr>
                <m:sty m:val="p"/>
              </m:rPr>
              <m:t>⁡</m:t>
            </m:r>
            <m:r>
              <m:rPr>
                <m:sty m:val="i"/>
              </m:rPr>
              <m:t>θ</m:t>
            </m:r>
            <m:r>
              <m:rPr>
                <m:sty m:val="p"/>
              </m:rPr>
              <m:t>)</m:t>
            </m:r>
          </m:sup>
        </m:sSup>
      </m:oMath>
      <w:r>
        <w:rPr/>
        <w:t xml:space="preserve"> et </w:t>
      </w:r>
      <m:oMath>
        <m:sSub>
          <m:sSubPr/>
          <m:e>
            <m:bar>
              <m:barPr/>
              <m:e>
                <m:r>
                  <m:rPr>
                    <m:sty m:val="i"/>
                  </m:rPr>
                  <m:t>f</m:t>
                </m:r>
              </m:e>
            </m:bar>
          </m:e>
          <m:sub>
            <m:r>
              <m:rPr>
                <m:sty m:val="p"/>
              </m:rPr>
              <m:t>2</m:t>
            </m:r>
          </m:sub>
        </m:sSub>
        <m:r>
          <m:rPr>
            <m:sty m:val="p"/>
          </m:rPr>
          <m:t>(</m:t>
        </m:r>
        <m:r>
          <m:rPr>
            <m:sty m:val="i"/>
          </m:rPr>
          <m:t>ϕ</m:t>
        </m:r>
        <m:r>
          <m:rPr>
            <m:sty m:val="p"/>
          </m:rPr>
          <m:t>)</m:t>
        </m:r>
        <m:r>
          <m:rPr>
            <m:sty m:val="p"/>
          </m:rPr>
          <m:t>=</m:t>
        </m:r>
        <m:r>
          <m:rPr>
            <m:sty m:val="p"/>
          </m:rPr>
          <m:t>1</m:t>
        </m:r>
        <m:r>
          <m:rPr>
            <m:sty m:val="p"/>
          </m:rPr>
          <m:t>+</m:t>
        </m:r>
        <m:sSup>
          <m:sSupPr/>
          <m:e>
            <m:r>
              <m:rPr>
                <m:sty m:val="i"/>
              </m:rPr>
              <m:t>e</m:t>
            </m:r>
          </m:e>
          <m:sup>
            <m:r>
              <m:rPr>
                <m:sty m:val="i"/>
              </m:rPr>
              <m:t>j</m:t>
            </m:r>
            <m:r>
              <m:rPr>
                <m:sty m:val="p"/>
              </m:rPr>
              <m:t>(</m:t>
            </m:r>
            <m:r>
              <m:rPr>
                <m:sty m:val="i"/>
              </m:rPr>
              <m:t>ϕ</m:t>
            </m:r>
            <m:r>
              <m:rPr>
                <m:sty m:val="p"/>
              </m:rPr>
              <m:t>−</m:t>
            </m:r>
            <m:r>
              <m:rPr>
                <m:sty m:val="i"/>
              </m:rPr>
              <m:t>π</m:t>
            </m:r>
            <m:r>
              <m:rPr>
                <m:sty m:val="p"/>
              </m:rPr>
              <m:t>sin</m:t>
            </m:r>
            <m:r>
              <m:rPr>
                <m:sty m:val="p"/>
              </m:rPr>
              <m:t>⁡</m:t>
            </m:r>
            <m:r>
              <m:rPr>
                <m:sty m:val="i"/>
              </m:rPr>
              <m:t>θ</m:t>
            </m:r>
            <m:r>
              <m:rPr>
                <m:sty m:val="p"/>
              </m:rPr>
              <m:t>)</m:t>
            </m:r>
          </m:sup>
        </m:sSup>
      </m:oMath>
      <w:r>
        <w:rPr/>
        <w:t xml:space="preserve">.</w:t>
      </w:r>
      <w:r>
        <w:rPr/>
        <w:br w:type="textWrapping"/>
      </w:r>
      <w:r>
        <w:rPr>
          <w:rFonts w:eastAsia="Georgia" w:cs="Georgia" w:ascii="Georgia" w:hAnsi="Georgia"/>
        </w:rPr>
        <w:t xml:space="preserve">V.2.3. Proposer deux valeurs particulières </w:t>
      </w:r>
      <m:oMath>
        <m:sSub>
          <m:sSubPr/>
          <m:e>
            <m:r>
              <m:rPr>
                <m:sty m:val="i"/>
              </m:rPr>
              <m:t>ϕ</m:t>
            </m:r>
          </m:e>
          <m:sub>
            <m:r>
              <m:rPr>
                <m:sty m:val="p"/>
              </m:rPr>
              <m:t>1</m:t>
            </m:r>
          </m:sub>
        </m:sSub>
      </m:oMath>
      <w:r>
        <w:rPr/>
        <w:t xml:space="preserve"> et </w:t>
      </w:r>
      <m:oMath>
        <m:sSub>
          <m:sSubPr/>
          <m:e>
            <m:r>
              <m:rPr>
                <m:sty m:val="i"/>
              </m:rPr>
              <m:t>ϕ</m:t>
            </m:r>
          </m:e>
          <m:sub>
            <m:r>
              <m:rPr>
                <m:sty m:val="p"/>
              </m:rPr>
              <m:t>2</m:t>
            </m:r>
          </m:sub>
        </m:sSub>
      </m:oMath>
      <w:r>
        <w:rPr>
          <w:rFonts w:eastAsia="Georgia" w:cs="Georgia" w:ascii="Georgia" w:hAnsi="Georgia"/>
        </w:rPr>
        <w:t xml:space="preserve"> respectivement telles qu'après calcul de </w:t>
      </w:r>
      <m:oMath>
        <m:bar>
          <m:barPr/>
          <m:e>
            <m:acc>
              <m:accPr>
                <m:chr m:val="⃗"/>
              </m:accPr>
              <m:e>
                <m:r>
                  <m:rPr>
                    <m:sty m:val="i"/>
                  </m:rPr>
                  <m:t>E</m:t>
                </m:r>
              </m:e>
            </m:acc>
          </m:e>
        </m:bar>
      </m:oMath>
      <w:r>
        <w:rPr/>
        <w:t xml:space="preserve"> :</w:t>
      </w:r>
    </w:p>
    <w:p>
      <w:pPr>
        <w:numPr>
          <w:ilvl w:val="0"/>
          <w:numId w:val="2"/>
        </w:numPr>
        <w:spacing w:lineRule="auto"/>
      </w:pPr>
      <w:r>
        <w:rPr/>
        <w:t xml:space="preserve">on annule la contribution de </w:t>
      </w:r>
      <m:oMath>
        <m:sSub>
          <m:sSubPr/>
          <m:e>
            <m:bar>
              <m:barPr/>
              <m:e>
                <m:acc>
                  <m:accPr>
                    <m:chr m:val="⃗"/>
                  </m:accPr>
                  <m:e>
                    <m:r>
                      <m:rPr>
                        <m:sty m:val="i"/>
                      </m:rPr>
                      <m:t>E</m:t>
                    </m:r>
                  </m:e>
                </m:acc>
              </m:e>
            </m:bar>
          </m:e>
          <m:sub>
            <m:r>
              <m:rPr>
                <m:sty m:val="p"/>
              </m:rPr>
              <m:t>2</m:t>
            </m:r>
          </m:sub>
        </m:sSub>
      </m:oMath>
      <w:r>
        <w:rPr/>
        <w:t xml:space="preserve"> dans </w:t>
      </w:r>
      <m:oMath>
        <m:bar>
          <m:barPr/>
          <m:e>
            <m:acc>
              <m:accPr>
                <m:chr m:val="⃗"/>
              </m:accPr>
              <m:e>
                <m:r>
                  <m:rPr>
                    <m:sty m:val="i"/>
                  </m:rPr>
                  <m:t>E</m:t>
                </m:r>
              </m:e>
            </m:acc>
          </m:e>
        </m:bar>
        <m:d>
          <m:dPr>
            <m:begChr m:val="("/>
            <m:endChr m:val=")"/>
            <m:ctrlPr>
              <w:rPr>
                <w:rFonts w:ascii="Cambria Math" w:hAnsi="Cambria Math"/>
              </w:rPr>
            </m:ctrlPr>
          </m:dPr>
          <m:e>
            <m:r>
              <m:rPr>
                <m:sty m:val="i"/>
              </m:rPr>
              <m:t>t</m:t>
            </m:r>
            <m:r>
              <m:rPr>
                <m:sty m:val="p"/>
              </m:rPr>
              <m:t>,</m:t>
            </m:r>
            <m:sSub>
              <m:sSubPr/>
              <m:e>
                <m:r>
                  <m:rPr>
                    <m:sty m:val="i"/>
                  </m:rPr>
                  <m:t>ϕ</m:t>
                </m:r>
              </m:e>
              <m:sub>
                <m:r>
                  <m:rPr>
                    <m:sty m:val="p"/>
                  </m:rPr>
                  <m:t>1</m:t>
                </m:r>
              </m:sub>
            </m:sSub>
          </m:e>
        </m:d>
      </m:oMath>
      <w:r>
        <w:rPr/>
        <w:t xml:space="preserve">,</w:t>
      </w:r>
    </w:p>
    <w:p>
      <w:pPr>
        <w:numPr>
          <w:ilvl w:val="0"/>
          <w:numId w:val="2"/>
        </w:numPr>
        <w:spacing w:lineRule="auto"/>
      </w:pPr>
      <w:r>
        <w:rPr/>
        <w:t xml:space="preserve">on annule la contribution de </w:t>
      </w:r>
      <m:oMath>
        <m:sSub>
          <m:sSubPr/>
          <m:e>
            <m:bar>
              <m:barPr/>
              <m:e>
                <m:acc>
                  <m:accPr>
                    <m:chr m:val="⃗"/>
                  </m:accPr>
                  <m:e>
                    <m:r>
                      <m:rPr>
                        <m:sty m:val="i"/>
                      </m:rPr>
                      <m:t>E</m:t>
                    </m:r>
                  </m:e>
                </m:acc>
              </m:e>
            </m:bar>
          </m:e>
          <m:sub>
            <m:r>
              <m:rPr>
                <m:sty m:val="p"/>
              </m:rPr>
              <m:t>1</m:t>
            </m:r>
          </m:sub>
        </m:sSub>
      </m:oMath>
      <w:r>
        <w:rPr/>
        <w:t xml:space="preserve"> dans </w:t>
      </w:r>
      <m:oMath>
        <m:bar>
          <m:barPr/>
          <m:e>
            <m:acc>
              <m:accPr>
                <m:chr m:val="⃗"/>
              </m:accPr>
              <m:e>
                <m:r>
                  <m:rPr>
                    <m:sty m:val="i"/>
                  </m:rPr>
                  <m:t>E</m:t>
                </m:r>
              </m:e>
            </m:acc>
          </m:e>
        </m:bar>
        <m:d>
          <m:dPr>
            <m:begChr m:val="("/>
            <m:endChr m:val=")"/>
            <m:ctrlPr>
              <w:rPr>
                <w:rFonts w:ascii="Cambria Math" w:hAnsi="Cambria Math"/>
              </w:rPr>
            </m:ctrlPr>
          </m:dPr>
          <m:e>
            <m:r>
              <m:rPr>
                <m:sty m:val="i"/>
              </m:rPr>
              <m:t>t</m:t>
            </m:r>
            <m:r>
              <m:rPr>
                <m:sty m:val="p"/>
              </m:rPr>
              <m:t>,</m:t>
            </m:r>
            <m:sSub>
              <m:sSubPr/>
              <m:e>
                <m:r>
                  <m:rPr>
                    <m:sty m:val="i"/>
                  </m:rPr>
                  <m:t>ϕ</m:t>
                </m:r>
              </m:e>
              <m:sub>
                <m:r>
                  <m:rPr>
                    <m:sty m:val="p"/>
                  </m:rPr>
                  <m:t>2</m:t>
                </m:r>
              </m:sub>
            </m:sSub>
          </m:e>
        </m:d>
      </m:oMath>
      <w:r>
        <w:rPr/>
        <w:t xml:space="preserve">.</w:t>
      </w:r>
      <w:r>
        <w:rPr/>
        <w:br w:type="textWrapping"/>
      </w:r>
      <w:r>
        <w:rPr>
          <w:rFonts w:eastAsia="Georgia" w:cs="Georgia" w:ascii="Georgia" w:hAnsi="Georgia"/>
        </w:rPr>
        <w:t xml:space="preserve">V.2.4. On peut donc conclure que, si les directions d'arrivée sont connues et que l'on dispose d'une capacité de calcul suffisante, on peut séparer les deux signaux. Commenter l'intérêt de ce traitement dans le contexte du sujet.</w:t>
      </w:r>
    </w:p>
    <w:p>
      <w:pPr>
        <w:spacing w:line="271" w:before="330" w:lineRule="auto"/>
      </w:pPr>
      <w:r>
        <w:rPr>
          <w:rFonts w:eastAsia="Georgia" w:cs="Georgia" w:ascii="Georgia" w:hAnsi="Georgia"/>
          <w:b/>
          <w:sz w:val="42"/>
        </w:rPr>
        <w:t xml:space="preserve">Fin de l'énoncé.</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 w:numId="2">
    <w:abstractNumId w:val="2"/>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eac6410fa5fd81b63343f5bfc2326efbb7a18f92.jpg" TargetMode="Internal"/><Relationship Id="rId6" Type="http://schemas.openxmlformats.org/officeDocument/2006/relationships/image" Target="media/image-5b9cd97e62436530efc289926a25eba99b6fc585.jpg" TargetMode="Internal"/><Relationship Id="rId7" Type="http://schemas.openxmlformats.org/officeDocument/2006/relationships/image" Target="media/image-401f3319fee1b8a42e229992edd77af868476f07.jpg" TargetMode="Internal"/><Relationship Id="rId8" Type="http://schemas.openxmlformats.org/officeDocument/2006/relationships/image" Target="media/image-c864d2b55e08dc9f99f1f43c16b6da3d1ede6eb2.jpg" TargetMode="Internal"/><Relationship Id="rId9" Type="http://schemas.openxmlformats.org/officeDocument/2006/relationships/image" Target="media/image-fc1028adbe881c677b8b901ec390a0fad7471f75.jpg" TargetMode="Internal"/><Relationship Id="rId10" Type="http://schemas.openxmlformats.org/officeDocument/2006/relationships/image" Target="media/image-54e5cec414a76ef1417ca4924d59309605f379cf.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2025-09-04T19:41:40.363Z</dcterms:created>
  <dcterms:modified xsi:type="dcterms:W3CDTF">2025-09-04T19:41:40.363Z</dcterms:modified>
</cp:coreProperties>
</file>