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line="271" w:before="330" w:lineRule="auto"/>
      </w:pPr>
      <w:r>
        <w:rPr>
          <w:rFonts w:eastAsia="Georgia" w:cs="Georgia" w:ascii="Georgia" w:hAnsi="Georgia"/>
          <w:b/>
          <w:sz w:val="42"/>
        </w:rPr>
        <w:t xml:space="preserve">Les deux problèmes sont indépendants et ont sensiblement le même poids.</w:t>
      </w:r>
    </w:p>
    <w:p>
      <w:pPr>
        <w:spacing w:after="220" w:lineRule="auto"/>
      </w:pPr>
      <w:r>
        <w:rPr>
          <w:rFonts w:eastAsia="Georgia" w:cs="Georgia" w:ascii="Georgia" w:hAnsi="Georgia"/>
        </w:rPr>
        <w:t xml:space="preserve">N.B. : Le candidat attachera la plus grande importance à la clarté, à la précision et à la concision de la rédaction ;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PROBLÈME I - FENTES D'YOUNG</w:t>
      </w:r>
    </w:p>
    <w:p>
      <w:pPr>
        <w:spacing w:after="220" w:lineRule="auto"/>
      </w:pPr>
      <w:r>
        <w:rPr>
          <w:rFonts w:eastAsia="Georgia" w:cs="Georgia" w:ascii="Georgia" w:hAnsi="Georgia"/>
        </w:rPr>
        <w:t xml:space="preserve">Ce problème étudie, à l'aide d'un goniomètre, les interférences produites à l'infini entre les deux faisceaux de lumière diffractés par une bifente d'Young. Une représentation de l'intensité lumineuse en fonction de la direction de diffraction, appelée indicatrice d'intensité, permet d'analyser l'influence de la largeur de ces fentes. Dans une deuxième partie, une méthode de mesure de l'indice de l'air est proposée, utilisant des compensateurs à prismes réglables. Globalement, en incluant les questions annexes, l'ensemble est composé de cinq parties indépendantes.</w:t>
      </w:r>
    </w:p>
    <w:p>
      <w:pPr>
        <w:spacing w:line="271" w:before="330" w:lineRule="auto"/>
      </w:pPr>
      <w:r>
        <w:rPr>
          <w:rFonts w:eastAsia="Georgia" w:cs="Georgia" w:ascii="Georgia" w:hAnsi="Georgia"/>
          <w:b/>
          <w:sz w:val="42"/>
        </w:rPr>
        <w:t xml:space="preserve">1) Questions préliminaires</w:t>
      </w:r>
    </w:p>
    <w:p>
      <w:pPr>
        <w:spacing w:after="220" w:lineRule="auto"/>
      </w:pPr>
      <w:r>
        <w:rPr>
          <w:rFonts w:eastAsia="Georgia" w:cs="Georgia" w:ascii="Georgia" w:hAnsi="Georgia"/>
        </w:rPr>
        <w:t xml:space="preserve">Les réponses attendues doivent être brèves et données sans démonstration :</w:t>
      </w:r>
      <w:r>
        <w:rPr/>
        <w:br w:type="textWrapping"/>
      </w:r>
      <w:r>
        <w:rPr>
          <w:rFonts w:eastAsia="Georgia" w:cs="Georgia" w:ascii="Georgia" w:hAnsi="Georgia"/>
        </w:rPr>
        <w:t xml:space="preserve">1.1) Expliquer en quoi le phénomène de diffraction s'écarte de l'optique géométrique.</w:t>
      </w:r>
      <w:r>
        <w:rPr/>
        <w:br w:type="textWrapping"/>
      </w:r>
      <w:r>
        <w:rPr>
          <w:rFonts w:eastAsia="Georgia" w:cs="Georgia" w:ascii="Georgia" w:hAnsi="Georgia"/>
        </w:rPr>
        <w:t xml:space="preserve">1.2) Enoncer le principe d'Huygens-Fresnel en différenciant les contributions de chaque savant.</w:t>
      </w:r>
      <w:r>
        <w:rPr/>
        <w:br w:type="textWrapping"/>
      </w:r>
      <w:r>
        <w:rPr>
          <w:rFonts w:eastAsia="Georgia" w:cs="Georgia" w:ascii="Georgia" w:hAnsi="Georgia"/>
        </w:rPr>
        <w:t xml:space="preserve">1.3) La diffraction à l'infini exige quelques conditions pour être observée. Préciser lesquelles.</w:t>
      </w:r>
      <w:r>
        <w:rPr/>
        <w:br w:type="textWrapping"/>
      </w:r>
      <w:r>
        <w:rPr>
          <w:rFonts w:eastAsia="Georgia" w:cs="Georgia" w:ascii="Georgia" w:hAnsi="Georgia"/>
        </w:rPr>
        <w:t xml:space="preserve">1.4) Rappeler les conditions d'obtention d'un phénomène d'interférences lumineuses à deux ondes. Comment obtient-on en pratique deux sources lumineuses obéissant à ces conditions ?</w:t>
      </w:r>
    </w:p>
    <w:p>
      <w:pPr>
        <w:spacing w:line="271" w:before="330" w:lineRule="auto"/>
      </w:pPr>
      <w:r>
        <w:rPr>
          <w:rFonts w:eastAsia="Georgia" w:cs="Georgia" w:ascii="Georgia" w:hAnsi="Georgia"/>
          <w:b/>
          <w:sz w:val="42"/>
        </w:rPr>
        <w:t xml:space="preserve">2) Réglage du goniomètre</w:t>
      </w:r>
    </w:p>
    <w:p>
      <w:pPr>
        <w:spacing w:after="220" w:lineRule="auto"/>
      </w:pPr>
      <w:r>
        <w:rPr>
          <w:rFonts w:eastAsia="Georgia" w:cs="Georgia" w:ascii="Georgia" w:hAnsi="Georgia"/>
        </w:rPr>
        <w:t xml:space="preserve">L'appareillage utilisé (Figure 1) comporte :</w:t>
      </w:r>
      <w:r>
        <w:rPr/>
        <w:br w:type="textWrapping"/>
      </w:r>
      <w:r>
        <w:rPr/>
        <w:t xml:space="preserve">a) Une lampe spectrale.</w:t>
      </w:r>
      <w:r>
        <w:rPr/>
        <w:br w:type="textWrapping"/>
      </w:r>
      <w:r>
        <w:rPr>
          <w:rFonts w:eastAsia="Georgia" w:cs="Georgia" w:ascii="Georgia" w:hAnsi="Georgia"/>
        </w:rPr>
        <w:t xml:space="preserve">b) Un collimateur dont la fente d'entrée F est accolée à la lampe spectrale et dont l'optique est réglable au moyen d'une lentille mobile L1 .</w:t>
      </w:r>
      <w:r>
        <w:rPr/>
        <w:br w:type="textWrapping"/>
      </w:r>
      <w:r>
        <w:rPr>
          <w:rFonts w:eastAsia="Georgia" w:cs="Georgia" w:ascii="Georgia" w:hAnsi="Georgia"/>
        </w:rPr>
        <w:t xml:space="preserve">c) Une lunette de visée, autocollimatrice, possédant un réticule fixe </w:t>
      </w:r>
      <m:oMath>
        <m:r>
          <m:rPr>
            <m:sty m:val="i"/>
          </m:rPr>
          <m:t>R</m:t>
        </m:r>
      </m:oMath>
      <w:r>
        <w:rPr>
          <w:rFonts w:eastAsia="Georgia" w:cs="Georgia" w:ascii="Georgia" w:hAnsi="Georgia"/>
        </w:rPr>
        <w:t xml:space="preserve">, un oculaire assimilable à une lentille mobile L3 et un objectif à tirage réglable, assimilable à une lentille mobile L2.</w:t>
      </w:r>
    </w:p>
    <w:p>
      <w:pPr>
        <w:spacing w:lineRule="auto"/>
        <w:jc w:val="center"/>
      </w:pPr>
      <w:r>
        <w:rPr/>
        <w:drawing>
          <wp:inline distB="0" distL="0" distR="0" distT="0">
            <wp:extent cx="5486400" cy="1756729"/>
            <wp:effectExtent b="0" l="0" r="0" t="0"/>
            <wp:docPr id="1" name="image-435878cc982e88cfae5071f8048965cf282fb272.jpg"/>
            <a:graphic>
              <a:graphicData uri="http://schemas.openxmlformats.org/drawingml/2006/picture">
                <pic:pic>
                  <pic:nvPicPr>
                    <pic:cNvPr id="1" name="image-435878cc982e88cfae5071f8048965cf282fb272.jpg" descr=""/>
                    <pic:cNvPicPr/>
                  </pic:nvPicPr>
                  <pic:blipFill>
                    <a:blip r:embed="rId5" cstate="print"/>
                    <a:srcRect b="0" l="0" r="0" t="0"/>
                    <a:stretch>
                      <a:fillRect/>
                    </a:stretch>
                  </pic:blipFill>
                  <pic:spPr>
                    <a:xfrm>
                      <a:off x="0" y="0"/>
                      <a:ext cx="5486400" cy="1756729"/>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Dans un premier temps, on veut régler le système pour avoir à la fois une source lumineuse à l'infini et une lunette afocale pour une visée à l'infini. Pour ce faire, on dispose d'un miroir plan auxiliaire que l'on peut, lorsque nécessaire, poser sur le plateau du goniomètre.</w:t>
      </w:r>
    </w:p>
    <w:p>
      <w:pPr>
        <w:numPr>
          <w:ilvl w:val="0"/>
          <w:numId w:val="1"/>
        </w:numPr>
        <w:spacing w:lineRule="auto"/>
      </w:pPr>
      <w:r>
        <w:rPr>
          <w:rFonts w:eastAsia="Georgia" w:cs="Georgia" w:ascii="Georgia" w:hAnsi="Georgia"/>
        </w:rPr>
        <w:t xml:space="preserve">Décrire le processus de mise au point en précisant l'ordre chronologique du déplacement des trois lentilles.</w:t>
      </w:r>
    </w:p>
    <w:p>
      <w:pPr>
        <w:spacing w:line="271" w:before="330" w:lineRule="auto"/>
      </w:pPr>
      <w:r>
        <w:rPr>
          <w:rFonts w:eastAsia="Georgia" w:cs="Georgia" w:ascii="Georgia" w:hAnsi="Georgia"/>
          <w:b/>
          <w:sz w:val="42"/>
        </w:rPr>
        <w:t xml:space="preserve">3) Observation du faisceau diffracté par une fente très fine</w:t>
      </w:r>
    </w:p>
    <w:p>
      <w:pPr>
        <w:spacing w:after="220" w:lineRule="auto"/>
      </w:pPr>
      <w:r>
        <w:rPr>
          <w:rFonts w:eastAsia="Georgia" w:cs="Georgia" w:ascii="Georgia" w:hAnsi="Georgia"/>
        </w:rPr>
        <w:t xml:space="preserve">L'observation des franges d'Young au goniomètre doit se faire avec des fentes bien parallèles à l'axe de rotation de l'appareil. On se limitera ici à démontrer que pour un ensemble de sources ponctuelles, monochromatiques, de même longueur d'onde, cohérentes et en phase, réparties de manière continue le long d'une droite, l'émission ne peut s'observer que dans une direction normale à cette droite. Pour ce faire, il conviendra de suivre la démarche proposée ci-après.</w:t>
      </w:r>
    </w:p>
    <w:p>
      <w:pPr>
        <w:spacing w:line="271" w:before="330" w:lineRule="auto"/>
      </w:pPr>
      <w:r>
        <w:rPr>
          <w:b/>
          <w:sz w:val="42"/>
        </w:rPr>
        <w:t xml:space="preserve">3.1) Cas d'un segment de droite</w:t>
      </w:r>
    </w:p>
    <w:p>
      <w:pPr>
        <w:spacing w:after="220" w:lineRule="auto"/>
      </w:pPr>
      <w:r>
        <w:rPr>
          <w:rFonts w:eastAsia="Georgia" w:cs="Georgia" w:ascii="Georgia" w:hAnsi="Georgia"/>
        </w:rPr>
        <w:t xml:space="preserve">Une infinité de sources lumineuses infinitésimales se trouvent réparties de manière continue sur un segment de droite [Figure 2] de longueur </w:t>
      </w:r>
      <m:oMath>
        <m:r>
          <m:rPr>
            <m:sty m:val="i"/>
          </m:rPr>
          <m:t>h</m:t>
        </m:r>
      </m:oMath>
      <w:r>
        <w:rPr>
          <w:rFonts w:eastAsia="Georgia" w:cs="Georgia" w:ascii="Georgia" w:hAnsi="Georgia"/>
        </w:rPr>
        <w:t xml:space="preserve"> dont les extrémités sont positionnées, selon un repère cartésien orthonormé ( </w:t>
      </w:r>
      <m:oMath>
        <m:r>
          <m:rPr>
            <m:sty m:val="p"/>
          </m:rPr>
          <m:t>O</m:t>
        </m:r>
        <m:r>
          <m:rPr>
            <m:sty m:val="p"/>
          </m:rPr>
          <m:t>,</m:t>
        </m:r>
        <m:r>
          <m:rPr>
            <m:sty m:val="p"/>
          </m:rPr>
          <m:t>x</m:t>
        </m:r>
        <m:r>
          <m:rPr>
            <m:sty m:val="p"/>
          </m:rPr>
          <m:t>,</m:t>
        </m:r>
        <m:r>
          <m:rPr>
            <m:sty m:val="p"/>
          </m:rPr>
          <m:t>y</m:t>
        </m:r>
        <m:r>
          <m:rPr>
            <m:sty m:val="p"/>
          </m:rPr>
          <m:t>,</m:t>
        </m:r>
        <m:r>
          <m:rPr>
            <m:sty m:val="p"/>
          </m:rPr>
          <m:t>z</m:t>
        </m:r>
      </m:oMath>
      <w:r>
        <w:rPr/>
        <w:t xml:space="preserve"> ), en </w:t>
      </w:r>
      <m:oMath>
        <m:sSub>
          <m:sSubPr/>
          <m:e>
            <m:r>
              <m:rPr>
                <m:sty m:val="p"/>
              </m:rPr>
              <m:t>C</m:t>
            </m:r>
          </m:e>
          <m:sub>
            <m:r>
              <m:rPr>
                <m:sty m:val="p"/>
              </m:rPr>
              <m:t>1</m:t>
            </m:r>
          </m:sub>
        </m:sSub>
        <m:r>
          <m:rPr>
            <m:sty m:val="p"/>
          </m:rPr>
          <m:t>(</m:t>
        </m:r>
        <m:r>
          <m:rPr>
            <m:sty m:val="p"/>
          </m:rPr>
          <m:t>0</m:t>
        </m:r>
        <m:r>
          <m:rPr>
            <m:sty m:val="p"/>
          </m:rPr>
          <m:t>,</m:t>
        </m:r>
        <m:r>
          <m:rPr>
            <m:sty m:val="p"/>
          </m:rPr>
          <m:t>0</m:t>
        </m:r>
        <m:r>
          <m:rPr>
            <m:sty m:val="p"/>
          </m:rPr>
          <m:t>,</m:t>
        </m:r>
        <m:r>
          <m:rPr>
            <m:nor/>
          </m:rPr>
          <m:t xml:space="preserve"> </m:t>
        </m:r>
        <m:r>
          <m:rPr>
            <m:sty m:val="p"/>
          </m:rPr>
          <m:t>h</m:t>
        </m:r>
        <m:r>
          <m:rPr>
            <m:sty m:val="p"/>
          </m:rPr>
          <m:t>/</m:t>
        </m:r>
        <m:r>
          <m:rPr>
            <m:sty m:val="p"/>
          </m:rPr>
          <m:t>2</m:t>
        </m:r>
        <m:r>
          <m:rPr>
            <m:sty m:val="p"/>
          </m:rPr>
          <m:t>)</m:t>
        </m:r>
      </m:oMath>
      <w:r>
        <w:rPr/>
        <w:t xml:space="preserve"> et </w:t>
      </w:r>
      <m:oMath>
        <m:sSub>
          <m:sSubPr/>
          <m:e>
            <m:r>
              <m:rPr>
                <m:sty m:val="p"/>
              </m:rPr>
              <m:t>C</m:t>
            </m:r>
          </m:e>
          <m:sub>
            <m:r>
              <m:rPr>
                <m:sty m:val="p"/>
              </m:rPr>
              <m:t>2</m:t>
            </m:r>
          </m:sub>
        </m:sSub>
        <m:r>
          <m:rPr>
            <m:sty m:val="p"/>
          </m:rPr>
          <m:t>(</m:t>
        </m:r>
        <m:r>
          <m:rPr>
            <m:sty m:val="p"/>
          </m:rPr>
          <m:t>0</m:t>
        </m:r>
        <m:r>
          <m:rPr>
            <m:sty m:val="p"/>
          </m:rPr>
          <m:t>,</m:t>
        </m:r>
        <m:r>
          <m:rPr>
            <m:sty m:val="p"/>
          </m:rPr>
          <m:t>0</m:t>
        </m:r>
        <m:r>
          <m:rPr>
            <m:sty m:val="p"/>
          </m:rPr>
          <m:t>,</m:t>
        </m:r>
        <m:r>
          <m:rPr>
            <m:sty m:val="p"/>
          </m:rPr>
          <m:t>−</m:t>
        </m:r>
        <m:r>
          <m:rPr>
            <m:sty m:val="p"/>
          </m:rPr>
          <m:t>h</m:t>
        </m:r>
        <m:r>
          <m:rPr>
            <m:sty m:val="p"/>
          </m:rPr>
          <m:t>/</m:t>
        </m:r>
        <m:r>
          <m:rPr>
            <m:sty m:val="p"/>
          </m:rPr>
          <m:t>2</m:t>
        </m:r>
        <m:r>
          <m:rPr>
            <m:sty m:val="p"/>
          </m:rPr>
          <m:t>)</m:t>
        </m:r>
      </m:oMath>
      <w:r>
        <w:rPr/>
        <w:t xml:space="preserve">.</w:t>
      </w:r>
      <w:r>
        <w:rPr/>
        <w:br w:type="textWrapping"/>
      </w:r>
      <w:r>
        <w:rPr/>
        <w:t xml:space="preserve">On admettra qu'en tout point </w:t>
      </w:r>
      <m:oMath>
        <m:r>
          <m:rPr>
            <m:sty m:val="p"/>
          </m:rPr>
          <m:t>C</m:t>
        </m:r>
        <m:r>
          <m:rPr>
            <m:sty m:val="p"/>
          </m:rPr>
          <m:t>(</m:t>
        </m:r>
        <m:r>
          <m:rPr>
            <m:sty m:val="p"/>
          </m:rPr>
          <m:t>0</m:t>
        </m:r>
        <m:r>
          <m:rPr>
            <m:sty m:val="p"/>
          </m:rPr>
          <m:t>,</m:t>
        </m:r>
        <m:r>
          <m:rPr>
            <m:sty m:val="p"/>
          </m:rPr>
          <m:t>0</m:t>
        </m:r>
        <m:r>
          <m:rPr>
            <m:sty m:val="p"/>
          </m:rPr>
          <m:t>,</m:t>
        </m:r>
        <m:r>
          <m:rPr>
            <m:sty m:val="p"/>
          </m:rPr>
          <m:t>z</m:t>
        </m:r>
        <m:r>
          <m:rPr>
            <m:sty m:val="p"/>
          </m:rPr>
          <m:t>)</m:t>
        </m:r>
      </m:oMath>
      <w:r>
        <w:rPr/>
        <w:t xml:space="preserve"> de ce segment existe une source quasi ponctuelle de longueur infiniment petite </w:t>
      </w:r>
      <m:oMath>
        <m:r>
          <m:rPr>
            <m:sty m:val="i"/>
          </m:rPr>
          <m:t>d</m:t>
        </m:r>
        <m:r>
          <m:rPr>
            <m:sty m:val="p"/>
          </m:rPr>
          <m:t>z</m:t>
        </m:r>
      </m:oMath>
      <w:r>
        <w:rPr>
          <w:rFonts w:eastAsia="Georgia" w:cs="Georgia" w:ascii="Georgia" w:hAnsi="Georgia"/>
        </w:rPr>
        <w:t xml:space="preserve">. Toutes ces sources, continuellement en phase, rayonnent dans le vide une même lumière monochromatique de longueur d'onde </w:t>
      </w:r>
      <m:oMath>
        <m:r>
          <m:rPr>
            <m:sty m:val="i"/>
          </m:rPr>
          <m:t>λ</m:t>
        </m:r>
      </m:oMath>
      <w:r>
        <w:rPr/>
        <w:t xml:space="preserve">.</w:t>
      </w:r>
      <w:r>
        <w:rPr/>
        <w:br w:type="textWrapping"/>
      </w:r>
      <w:r>
        <w:rPr>
          <w:rFonts w:eastAsia="Georgia" w:cs="Georgia" w:ascii="Georgia" w:hAnsi="Georgia"/>
        </w:rPr>
        <w:t xml:space="preserve">Dans ce qui suit, on se limitera à l'étude des interférences à l'infini de tous les rayons possédant une même direction d'angle </w:t>
      </w:r>
      <m:oMath>
        <m:r>
          <m:rPr>
            <m:sty m:val="i"/>
          </m:rPr>
          <m:t>β</m:t>
        </m:r>
      </m:oMath>
      <w:r>
        <w:rPr>
          <w:rFonts w:eastAsia="Georgia" w:cs="Georgia" w:ascii="Georgia" w:hAnsi="Georgia"/>
        </w:rPr>
        <w:t xml:space="preserve"> par rapport à l'axe Oz et situés dans un même plan contenant cet axe (plan de figure). Chaque source est caractérisable à l'infini par une amplitude complexe :</w:t>
      </w:r>
    </w:p>
    <w:p>
      <w:pPr>
        <w:spacing w:after="220" w:lineRule="auto"/>
      </w:pPr>
      <m:oMathPara>
        <m:oMath>
          <m:bar>
            <m:barPr/>
            <m:e>
              <m:r>
                <m:rPr>
                  <m:sty m:val="i"/>
                </m:rPr>
                <m:t>d</m:t>
              </m:r>
              <m:r>
                <m:rPr>
                  <m:sty m:val="i"/>
                </m:rPr>
                <m:t>s</m:t>
              </m:r>
            </m:e>
          </m:bar>
          <m:r>
            <m:rPr>
              <m:sty m:val="p"/>
            </m:rPr>
            <m:t>=</m:t>
          </m:r>
          <m:sSub>
            <m:sSubPr/>
            <m:e>
              <m:r>
                <m:rPr>
                  <m:sty m:val="p"/>
                </m:rPr>
                <m:t>A</m:t>
              </m:r>
            </m:e>
            <m:sub>
              <m:r>
                <m:rPr>
                  <m:sty m:val="p"/>
                </m:rPr>
                <m:t>0</m:t>
              </m:r>
            </m:sub>
          </m:sSub>
          <m:r>
            <m:rPr>
              <m:sty m:val="p"/>
            </m:rPr>
            <m:t>exp</m:t>
          </m:r>
          <m:r>
            <m:rPr>
              <m:sty m:val="p"/>
            </m:rPr>
            <m:t>⁡</m:t>
          </m:r>
          <m:r>
            <m:rPr>
              <m:sty m:val="p"/>
            </m:rPr>
            <m:t>(</m:t>
          </m:r>
          <m:r>
            <m:rPr>
              <m:sty m:val="p"/>
            </m:rPr>
            <m:t>j</m:t>
          </m:r>
          <m:r>
            <m:rPr>
              <m:sty m:val="p"/>
            </m:rPr>
            <m:t>Ψ</m:t>
          </m:r>
          <m:r>
            <m:rPr>
              <m:sty m:val="p"/>
            </m:rPr>
            <m:t>)</m:t>
          </m:r>
          <m:r>
            <m:rPr>
              <m:sty m:val="i"/>
            </m:rPr>
            <m:t>d</m:t>
          </m:r>
          <m:r>
            <m:rPr>
              <m:sty m:val="p"/>
            </m:rPr>
            <m:t>z</m:t>
          </m:r>
        </m:oMath>
      </m:oMathPara>
    </w:p>
    <w:p>
      <w:pPr>
        <w:spacing w:after="220" w:lineRule="auto"/>
      </w:pPr>
      <w:r>
        <w:rPr>
          <w:rFonts w:eastAsia="Georgia" w:cs="Georgia" w:ascii="Georgia" w:hAnsi="Georgia"/>
        </w:rPr>
        <w:t xml:space="preserve">Le nombre complexe de module unité et d'argument </w:t>
      </w:r>
      <m:oMath>
        <m:r>
          <m:rPr>
            <m:sty m:val="i"/>
          </m:rPr>
          <m:t>π</m:t>
        </m:r>
        <m:r>
          <m:rPr>
            <m:sty m:val="p"/>
          </m:rPr>
          <m:t>/</m:t>
        </m:r>
        <m:r>
          <m:rPr>
            <m:sty m:val="p"/>
          </m:rPr>
          <m:t>2</m:t>
        </m:r>
      </m:oMath>
      <w:r>
        <w:rPr>
          <w:rFonts w:eastAsia="Georgia" w:cs="Georgia" w:ascii="Georgia" w:hAnsi="Georgia"/>
        </w:rPr>
        <w:t xml:space="preserve"> est noté j .</w:t>
      </w:r>
    </w:p>
    <w:p>
      <w:pPr>
        <w:spacing w:after="220" w:lineRule="auto"/>
      </w:pPr>
      <w:r>
        <w:rPr/>
        <w:t xml:space="preserve">La phase </w:t>
      </w:r>
      <m:oMath>
        <m:r>
          <m:rPr>
            <m:sty m:val="p"/>
          </m:rPr>
          <m:t>Ψ</m:t>
        </m:r>
      </m:oMath>
      <w:r>
        <w:rPr>
          <w:rFonts w:eastAsia="Georgia" w:cs="Georgia" w:ascii="Georgia" w:hAnsi="Georgia"/>
        </w:rPr>
        <w:t xml:space="preserve">, liée à l'angle </w:t>
      </w:r>
      <m:oMath>
        <m:r>
          <m:rPr>
            <m:sty m:val="i"/>
          </m:rPr>
          <m:t>β</m:t>
        </m:r>
      </m:oMath>
      <w:r>
        <w:rPr>
          <w:rFonts w:eastAsia="Georgia" w:cs="Georgia" w:ascii="Georgia" w:hAnsi="Georgia"/>
        </w:rPr>
        <w:t xml:space="preserve"> et à la position z du point C , sera référencée par rapport à la phase de la source située en O , laquelle phase sera considérée comme nulle à l'infini.</w:t>
      </w:r>
      <w:r>
        <w:rPr/>
        <w:br w:type="textWrapping"/>
      </w:r>
    </w:p>
    <w:p>
      <w:pPr>
        <w:spacing w:lineRule="auto"/>
        <w:jc w:val="center"/>
      </w:pPr>
      <w:r>
        <w:rPr/>
        <w:drawing>
          <wp:inline distB="0" distL="0" distR="0" distT="0">
            <wp:extent cx="4248150" cy="9077325"/>
            <wp:effectExtent b="0" l="0" r="0" t="0"/>
            <wp:docPr id="2" name="image-407d634503b4b9c7bdf043a3a844e9523eb81325.jpg"/>
            <a:graphic>
              <a:graphicData uri="http://schemas.openxmlformats.org/drawingml/2006/picture">
                <pic:pic>
                  <pic:nvPicPr>
                    <pic:cNvPr id="2" name="image-407d634503b4b9c7bdf043a3a844e9523eb81325.jpg" descr=""/>
                    <pic:cNvPicPr/>
                  </pic:nvPicPr>
                  <pic:blipFill>
                    <a:blip r:embed="rId6" cstate="print"/>
                    <a:srcRect b="0" l="0" r="0" t="0"/>
                    <a:stretch>
                      <a:fillRect/>
                    </a:stretch>
                  </pic:blipFill>
                  <pic:spPr>
                    <a:xfrm>
                      <a:off x="0" y="0"/>
                      <a:ext cx="4248150" cy="9077325"/>
                    </a:xfrm>
                    <a:prstGeom prst="rect"/>
                  </pic:spPr>
                </pic:pic>
              </a:graphicData>
            </a:graphic>
          </wp:inline>
        </w:drawing>
      </w:r>
    </w:p>
    <w:p>
      <w:pPr>
        <w:spacing w:after="220" w:lineRule="auto"/>
      </w:pPr>
      <w:r>
        <w:rPr/>
        <w:br w:type="textWrapping"/>
      </w:r>
      <w:r>
        <w:rPr/>
        <w:t xml:space="preserve">3.1.a) Exprimer, en fonction de </w:t>
      </w:r>
      <m:oMath>
        <m:r>
          <m:rPr>
            <m:sty m:val="i"/>
          </m:rPr>
          <m:t>z</m:t>
        </m:r>
      </m:oMath>
      <w:r>
        <w:rPr/>
        <w:t xml:space="preserve"> et de </w:t>
      </w:r>
      <m:oMath>
        <m:r>
          <m:rPr>
            <m:sty m:val="i"/>
          </m:rPr>
          <m:t>β</m:t>
        </m:r>
      </m:oMath>
      <w:r>
        <w:rPr>
          <w:rFonts w:eastAsia="Georgia" w:cs="Georgia" w:ascii="Georgia" w:hAnsi="Georgia"/>
        </w:rPr>
        <w:t xml:space="preserve">, la différence de marche </w:t>
      </w:r>
      <m:oMath>
        <m:sSub>
          <m:sSubPr/>
          <m:e>
            <m:r>
              <m:rPr>
                <m:sty m:val="i"/>
              </m:rPr>
              <m:t>δ</m:t>
            </m:r>
          </m:e>
          <m:sub>
            <m:r>
              <m:rPr>
                <m:sty m:val="p"/>
              </m:rPr>
              <m:t>m</m:t>
            </m:r>
          </m:sub>
        </m:sSub>
      </m:oMath>
      <w:r>
        <w:rPr>
          <w:rFonts w:eastAsia="Georgia" w:cs="Georgia" w:ascii="Georgia" w:hAnsi="Georgia"/>
        </w:rPr>
        <w:t xml:space="preserve"> avec laquelle s'accompagnent jusqu'à l'infini le rayon issu du point courant </w:t>
      </w:r>
      <m:oMath>
        <m:r>
          <m:rPr>
            <m:sty m:val="i"/>
          </m:rPr>
          <m:t>C</m:t>
        </m:r>
      </m:oMath>
      <w:r>
        <w:rPr>
          <w:rFonts w:eastAsia="Georgia" w:cs="Georgia" w:ascii="Georgia" w:hAnsi="Georgia"/>
        </w:rPr>
        <w:t xml:space="preserve"> positionné à la côte </w:t>
      </w:r>
      <m:oMath>
        <m:r>
          <m:rPr>
            <m:sty m:val="i"/>
          </m:rPr>
          <m:t>z</m:t>
        </m:r>
      </m:oMath>
      <w:r>
        <w:rPr>
          <w:rFonts w:eastAsia="Georgia" w:cs="Georgia" w:ascii="Georgia" w:hAnsi="Georgia"/>
        </w:rPr>
        <w:t xml:space="preserve"> et le rayon issu de l'origine des coordonnées O . En déduire le déphasage </w:t>
      </w:r>
      <m:oMath>
        <m:r>
          <m:rPr>
            <m:sty m:val="p"/>
          </m:rPr>
          <m:t>Ψ</m:t>
        </m:r>
      </m:oMath>
      <w:r>
        <w:rPr/>
        <w:t xml:space="preserve"> correspondant.</w:t>
      </w:r>
      <w:r>
        <w:rPr/>
        <w:br w:type="textWrapping"/>
      </w:r>
      <w:r>
        <w:rPr>
          <w:rFonts w:eastAsia="Georgia" w:cs="Georgia" w:ascii="Georgia" w:hAnsi="Georgia"/>
        </w:rPr>
        <w:t xml:space="preserve">3.1.b) En sommant toutes les vibrations lumineuses diffractées dans la direction </w:t>
      </w:r>
      <m:oMath>
        <m:r>
          <m:rPr>
            <m:sty m:val="i"/>
          </m:rPr>
          <m:t>β</m:t>
        </m:r>
      </m:oMath>
      <w:r>
        <w:rPr>
          <w:rFonts w:eastAsia="Georgia" w:cs="Georgia" w:ascii="Georgia" w:hAnsi="Georgia"/>
        </w:rPr>
        <w:t xml:space="preserve">, démontrer que l'amplitude résultante peut s'écrire sous la forme :</w:t>
      </w:r>
    </w:p>
    <w:p>
      <w:pPr>
        <w:spacing w:after="220" w:lineRule="auto"/>
      </w:pPr>
      <m:oMathPara>
        <m:oMath>
          <m:bar>
            <m:barPr/>
            <m:e>
              <m:r>
                <m:rPr>
                  <m:sty m:val="i"/>
                </m:rPr>
                <m:t>S</m:t>
              </m:r>
            </m:e>
          </m:bar>
          <m:r>
            <m:rPr>
              <m:sty m:val="p"/>
            </m:rPr>
            <m:t>=</m:t>
          </m:r>
          <m:sSub>
            <m:sSubPr/>
            <m:e>
              <m:r>
                <m:rPr>
                  <m:sty m:val="i"/>
                </m:rPr>
                <m:t>A</m:t>
              </m:r>
            </m:e>
            <m:sub>
              <m:r>
                <m:rPr>
                  <m:sty m:val="p"/>
                </m:rPr>
                <m:t>0</m:t>
              </m:r>
            </m:sub>
          </m:sSub>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i"/>
                    </m:rPr>
                    <m:t>π</m:t>
                  </m:r>
                  <m:f>
                    <m:fPr>
                      <m:ctrlPr>
                        <w:rPr>
                          <w:rFonts w:ascii="Cambria Math" w:hAnsi="Cambria Math"/>
                        </w:rPr>
                      </m:ctrlPr>
                    </m:fPr>
                    <m:num>
                      <m:r>
                        <m:rPr>
                          <m:sty m:val="i"/>
                        </m:rPr>
                        <m:t>h</m:t>
                      </m:r>
                    </m:num>
                    <m:den>
                      <m:r>
                        <m:rPr>
                          <m:sty m:val="i"/>
                        </m:rPr>
                        <m:t>λ</m:t>
                      </m:r>
                    </m:den>
                  </m:f>
                  <m:r>
                    <m:rPr>
                      <m:sty m:val="p"/>
                    </m:rPr>
                    <m:t>cos</m:t>
                  </m:r>
                  <m:r>
                    <m:rPr>
                      <m:sty m:val="p"/>
                    </m:rPr>
                    <m:t>⁡</m:t>
                  </m:r>
                  <m:r>
                    <m:rPr>
                      <m:sty m:val="i"/>
                    </m:rPr>
                    <m:t>β</m:t>
                  </m:r>
                </m:e>
              </m:d>
            </m:num>
            <m:den>
              <m:r>
                <m:rPr>
                  <m:sty m:val="i"/>
                </m:rPr>
                <m:t>π</m:t>
              </m:r>
              <m:f>
                <m:fPr>
                  <m:ctrlPr>
                    <w:rPr>
                      <w:rFonts w:ascii="Cambria Math" w:hAnsi="Cambria Math"/>
                    </w:rPr>
                  </m:ctrlPr>
                </m:fPr>
                <m:num>
                  <m:r>
                    <m:rPr>
                      <m:sty m:val="p"/>
                    </m:rPr>
                    <m:t>1</m:t>
                  </m:r>
                </m:num>
                <m:den>
                  <m:r>
                    <m:rPr>
                      <m:sty m:val="i"/>
                    </m:rPr>
                    <m:t>λ</m:t>
                  </m:r>
                </m:den>
              </m:f>
              <m:r>
                <m:rPr>
                  <m:sty m:val="p"/>
                </m:rPr>
                <m:t>cos</m:t>
              </m:r>
              <m:r>
                <m:rPr>
                  <m:sty m:val="p"/>
                </m:rPr>
                <m:t>⁡</m:t>
              </m:r>
              <m:r>
                <m:rPr>
                  <m:sty m:val="i"/>
                </m:rPr>
                <m:t>β</m:t>
              </m:r>
            </m:den>
          </m:f>
        </m:oMath>
      </m:oMathPara>
    </w:p>
    <w:p>
      <w:pPr>
        <w:spacing w:after="220" w:lineRule="auto"/>
      </w:pPr>
      <w:r>
        <w:rPr>
          <w:rFonts w:eastAsia="Georgia" w:cs="Georgia" w:ascii="Georgia" w:hAnsi="Georgia"/>
        </w:rPr>
        <w:t xml:space="preserve">3.1.c) Dans le cas particulier où </w:t>
      </w:r>
      <m:oMath>
        <m:r>
          <m:rPr>
            <m:sty m:val="i"/>
          </m:rPr>
          <m:t>β</m:t>
        </m:r>
        <m:r>
          <m:rPr>
            <m:sty m:val="p"/>
          </m:rPr>
          <m:t>=</m:t>
        </m:r>
        <m:r>
          <m:rPr>
            <m:sty m:val="i"/>
          </m:rPr>
          <m:t>π</m:t>
        </m:r>
        <m:r>
          <m:rPr>
            <m:sty m:val="p"/>
          </m:rPr>
          <m:t>/</m:t>
        </m:r>
        <m:r>
          <m:rPr>
            <m:sty m:val="p"/>
          </m:rPr>
          <m:t>2</m:t>
        </m:r>
      </m:oMath>
      <w:r>
        <w:rPr/>
        <w:t xml:space="preserve"> calculer la limite </w:t>
      </w:r>
      <m:oMath>
        <m:sSub>
          <m:sSubPr/>
          <m:e>
            <m:r>
              <m:rPr>
                <m:sty m:val="i"/>
              </m:rPr>
              <m:t>S</m:t>
            </m:r>
          </m:e>
          <m:sub>
            <m:r>
              <m:rPr>
                <m:sty m:val="i"/>
              </m:rPr>
              <m:t>o</m:t>
            </m:r>
          </m:sub>
        </m:sSub>
      </m:oMath>
      <w:r>
        <w:rPr/>
        <w:t xml:space="preserve"> de l'expression </w:t>
      </w:r>
      <m:oMath>
        <m:bar>
          <m:barPr/>
          <m:e>
            <m:r>
              <m:rPr>
                <m:sty m:val="i"/>
              </m:rPr>
              <m:t>S</m:t>
            </m:r>
          </m:e>
        </m:bar>
      </m:oMath>
      <w:r>
        <w:rPr>
          <w:rFonts w:eastAsia="Georgia" w:cs="Georgia" w:ascii="Georgia" w:hAnsi="Georgia"/>
        </w:rPr>
        <w:t xml:space="preserve"> précédente puis exprimer </w:t>
      </w:r>
      <m:oMath>
        <m:bar>
          <m:barPr/>
          <m:e>
            <m:r>
              <m:rPr>
                <m:sty m:val="i"/>
              </m:rPr>
              <m:t>S</m:t>
            </m:r>
          </m:e>
        </m:bar>
      </m:oMath>
      <w:r>
        <w:rPr>
          <w:rFonts w:eastAsia="Georgia" w:cs="Georgia" w:ascii="Georgia" w:hAnsi="Georgia"/>
        </w:rPr>
        <w:t xml:space="preserve"> en éliminant </w:t>
      </w:r>
      <m:oMath>
        <m:sSub>
          <m:sSubPr/>
          <m:e>
            <m:r>
              <m:rPr>
                <m:sty m:val="i"/>
              </m:rPr>
              <m:t>A</m:t>
            </m:r>
          </m:e>
          <m:sub>
            <m:r>
              <m:rPr>
                <m:sty m:val="p"/>
              </m:rPr>
              <m:t>0</m:t>
            </m:r>
          </m:sub>
        </m:sSub>
      </m:oMath>
      <w:r>
        <w:rPr/>
        <w:t xml:space="preserve"> au profit de </w:t>
      </w:r>
      <m:oMath>
        <m:sSub>
          <m:sSubPr/>
          <m:e>
            <m:r>
              <m:rPr>
                <m:sty m:val="i"/>
              </m:rPr>
              <m:t>S</m:t>
            </m:r>
          </m:e>
          <m:sub>
            <m:r>
              <m:rPr>
                <m:sty m:val="p"/>
              </m:rPr>
              <m:t>0</m:t>
            </m:r>
          </m:sub>
        </m:sSub>
      </m:oMath>
      <w:r>
        <w:rPr/>
        <w:t xml:space="preserve"> et de </w:t>
      </w:r>
      <m:oMath>
        <m:r>
          <m:rPr>
            <m:sty m:val="i"/>
          </m:rPr>
          <m:t>h</m:t>
        </m:r>
      </m:oMath>
      <w:r>
        <w:rPr/>
        <w:t xml:space="preserve">.</w:t>
      </w:r>
      <w:r>
        <w:rPr/>
        <w:br w:type="textWrapping"/>
      </w:r>
      <w:r>
        <w:rPr/>
        <w:t xml:space="preserve">3.2) Cas de la droite infinie</w:t>
      </w:r>
    </w:p>
    <w:p>
      <w:pPr>
        <w:spacing w:after="220" w:lineRule="auto"/>
      </w:pPr>
      <w:r>
        <w:rPr>
          <w:rFonts w:eastAsia="Georgia" w:cs="Georgia" w:ascii="Georgia" w:hAnsi="Georgia"/>
        </w:rPr>
        <w:t xml:space="preserve">Pour obtenir l'amplitude résultante dans le cas d'une droite infinie, il suffit de reprendre le résultat précédent en faisant tendre le rapport </w:t>
      </w:r>
      <m:oMath>
        <m:r>
          <m:rPr>
            <m:sty m:val="p"/>
          </m:rPr>
          <m:t>h</m:t>
        </m:r>
        <m:r>
          <m:rPr>
            <m:sty m:val="p"/>
          </m:rPr>
          <m:t>/</m:t>
        </m:r>
        <m:r>
          <m:rPr>
            <m:sty m:val="i"/>
          </m:rPr>
          <m:t>λ</m:t>
        </m:r>
      </m:oMath>
      <w:r>
        <w:rPr/>
        <w:t xml:space="preserve"> vers l'infini.</w:t>
      </w:r>
    </w:p>
    <w:p>
      <w:pPr>
        <w:numPr>
          <w:ilvl w:val="0"/>
          <w:numId w:val="2"/>
        </w:numPr>
        <w:spacing w:lineRule="auto"/>
      </w:pPr>
      <w:r>
        <w:rPr>
          <w:rFonts w:eastAsia="Georgia" w:cs="Georgia" w:ascii="Georgia" w:hAnsi="Georgia"/>
        </w:rPr>
        <w:t xml:space="preserve">Expliquer alors pourquoi, en valeur relative par rapport à l'amplitude </w:t>
      </w:r>
      <m:oMath>
        <m:sSub>
          <m:sSubPr/>
          <m:e>
            <m:r>
              <m:rPr>
                <m:sty m:val="i"/>
              </m:rPr>
              <m:t>S</m:t>
            </m:r>
          </m:e>
          <m:sub>
            <m:r>
              <m:rPr>
                <m:sty m:val="i"/>
              </m:rPr>
              <m:t>o</m:t>
            </m:r>
          </m:sub>
        </m:sSub>
      </m:oMath>
      <w:r>
        <w:rPr>
          <w:rFonts w:eastAsia="Georgia" w:cs="Georgia" w:ascii="Georgia" w:hAnsi="Georgia"/>
        </w:rPr>
        <w:t xml:space="preserve"> dans la direction strictement normale à la droite Oz , cette amplitude </w:t>
      </w:r>
      <m:oMath>
        <m:bar>
          <m:barPr/>
          <m:e>
            <m:r>
              <m:rPr>
                <m:sty m:val="p"/>
              </m:rPr>
              <m:t>S</m:t>
            </m:r>
          </m:e>
        </m:bar>
      </m:oMath>
      <w:r>
        <w:rPr>
          <w:rFonts w:eastAsia="Georgia" w:cs="Georgia" w:ascii="Georgia" w:hAnsi="Georgia"/>
        </w:rPr>
        <w:t xml:space="preserve"> peut être considérée comme nulle dans toutes les directions </w:t>
      </w:r>
      <m:oMath>
        <m:r>
          <m:rPr>
            <m:sty m:val="i"/>
          </m:rPr>
          <m:t>β</m:t>
        </m:r>
      </m:oMath>
      <w:r>
        <w:rPr>
          <w:rFonts w:eastAsia="Georgia" w:cs="Georgia" w:ascii="Georgia" w:hAnsi="Georgia"/>
        </w:rPr>
        <w:t xml:space="preserve"> différentes de </w:t>
      </w:r>
      <m:oMath>
        <m:r>
          <m:rPr>
            <m:sty m:val="i"/>
          </m:rPr>
          <m:t>π</m:t>
        </m:r>
        <m:r>
          <m:rPr>
            <m:sty m:val="p"/>
          </m:rPr>
          <m:t>/</m:t>
        </m:r>
        <m:r>
          <m:rPr>
            <m:sty m:val="p"/>
          </m:rPr>
          <m:t>2</m:t>
        </m:r>
      </m:oMath>
      <w:r>
        <w:rPr/>
        <w:t xml:space="preserve">.</w:t>
      </w:r>
    </w:p>
    <w:p>
      <w:pPr>
        <w:numPr>
          <w:ilvl w:val="0"/>
          <w:numId w:val="2"/>
        </w:numPr>
        <w:spacing w:lineRule="auto"/>
      </w:pPr>
      <w:r>
        <w:rPr/>
        <w:t xml:space="preserve">Si l'on se satisfaisait d'un rapport </w:t>
      </w:r>
      <m:oMath>
        <m:r>
          <m:rPr>
            <m:sty m:val="p"/>
          </m:rPr>
          <m:t>h</m:t>
        </m:r>
        <m:r>
          <m:rPr>
            <m:sty m:val="p"/>
          </m:rPr>
          <m:t>/</m:t>
        </m:r>
        <m:r>
          <m:rPr>
            <m:sty m:val="i"/>
          </m:rPr>
          <m:t>λ</m:t>
        </m:r>
        <m:r>
          <m:rPr>
            <m:sty m:val="p"/>
          </m:rPr>
          <m:t>≈</m:t>
        </m:r>
        <m:r>
          <m:rPr>
            <m:sty m:val="p"/>
          </m:rPr>
          <m:t>2000</m:t>
        </m:r>
      </m:oMath>
      <w:r>
        <w:rPr/>
        <w:t xml:space="preserve">, quel serait, dans le domaine visible, l'ordre de grandeur de la hauteur de fente suffisante ?</w:t>
      </w:r>
    </w:p>
    <w:p>
      <w:pPr>
        <w:spacing w:line="271" w:before="330" w:lineRule="auto"/>
      </w:pPr>
      <w:r>
        <w:rPr>
          <w:b/>
          <w:sz w:val="42"/>
        </w:rPr>
        <w:t xml:space="preserve">4) Bifente d'Young</w:t>
      </w:r>
    </w:p>
    <w:p>
      <w:pPr>
        <w:numPr>
          <w:ilvl w:val="0"/>
          <w:numId w:val="3"/>
        </w:numPr>
        <w:spacing w:lineRule="auto"/>
      </w:pPr>
      <w:r>
        <w:rPr>
          <w:rFonts w:eastAsia="Georgia" w:cs="Georgia" w:ascii="Georgia" w:hAnsi="Georgia"/>
        </w:rPr>
        <w:t xml:space="preserve">Le plateau du goniomètre (Figures 1 et 3 ) est situé dans le plan ( xOy ) d'un repère cartésien orthonormé ( </w:t>
      </w:r>
      <m:oMath>
        <m:r>
          <m:rPr>
            <m:sty m:val="p"/>
          </m:rPr>
          <m:t>O</m:t>
        </m:r>
        <m:r>
          <m:rPr>
            <m:sty m:val="p"/>
          </m:rPr>
          <m:t>,</m:t>
        </m:r>
        <m:r>
          <m:rPr>
            <m:sty m:val="p"/>
          </m:rPr>
          <m:t>x</m:t>
        </m:r>
        <m:r>
          <m:rPr>
            <m:sty m:val="p"/>
          </m:rPr>
          <m:t>,</m:t>
        </m:r>
        <m:r>
          <m:rPr>
            <m:sty m:val="p"/>
          </m:rPr>
          <m:t>y</m:t>
        </m:r>
        <m:r>
          <m:rPr>
            <m:sty m:val="p"/>
          </m:rPr>
          <m:t>,</m:t>
        </m:r>
        <m:r>
          <m:rPr>
            <m:sty m:val="p"/>
          </m:rPr>
          <m:t>z</m:t>
        </m:r>
      </m:oMath>
      <w:r>
        <w:rPr/>
        <w:t xml:space="preserve"> ) et a pour axe Oz .</w:t>
      </w:r>
    </w:p>
    <w:p>
      <w:pPr>
        <w:numPr>
          <w:ilvl w:val="0"/>
          <w:numId w:val="3"/>
        </w:numPr>
        <w:spacing w:lineRule="auto"/>
      </w:pPr>
      <w:r>
        <w:rPr>
          <w:rFonts w:eastAsia="Georgia" w:cs="Georgia" w:ascii="Georgia" w:hAnsi="Georgia"/>
        </w:rPr>
        <w:t xml:space="preserve">Le plan (yOz) est occupé par un écran dans lequel sont ouvertes deux fentes orientées parallèlement à l'axe Oz. L'intersection de la première ouverture avec le plan ( xOy ) correspond au segment de droite situé entre les points d'ordonnées a et b. Celle de la seconde, symétrique de celle de la première, est située entre les points d'ordonnées -a et -b .</w:t>
      </w:r>
    </w:p>
    <w:p>
      <w:pPr>
        <w:numPr>
          <w:ilvl w:val="0"/>
          <w:numId w:val="3"/>
        </w:numPr>
        <w:spacing w:lineRule="auto"/>
      </w:pPr>
      <w:r>
        <w:rPr>
          <w:rFonts w:eastAsia="Georgia" w:cs="Georgia" w:ascii="Georgia" w:hAnsi="Georgia"/>
        </w:rPr>
        <w:t xml:space="preserve">Le collimateur, muni d'un filtre, envoie vers les fentes, normalement à celles-ci, un faisceau de lumière parallèle, monochromatique et cohérent.</w:t>
      </w:r>
    </w:p>
    <w:p>
      <w:pPr>
        <w:numPr>
          <w:ilvl w:val="0"/>
          <w:numId w:val="3"/>
        </w:numPr>
        <w:spacing w:lineRule="auto"/>
      </w:pPr>
      <w:r>
        <w:rPr>
          <w:rFonts w:eastAsia="Georgia" w:cs="Georgia" w:ascii="Georgia" w:hAnsi="Georgia"/>
        </w:rPr>
        <w:t xml:space="preserve">La lumière diffractée par les fentes, dans une direction d'angle </w:t>
      </w:r>
      <m:oMath>
        <m:r>
          <m:rPr>
            <m:sty m:val="i"/>
          </m:rPr>
          <m:t>θ</m:t>
        </m:r>
      </m:oMath>
      <w:r>
        <w:rPr>
          <w:rFonts w:eastAsia="Georgia" w:cs="Georgia" w:ascii="Georgia" w:hAnsi="Georgia"/>
        </w:rPr>
        <w:t xml:space="preserve"> par rapport au plan zOx, est observée à l'aide de la lunette autocollimatrice, pour être focalisée sur la rétine de l'œil.</w:t>
      </w:r>
      <w:r>
        <w:rPr/>
        <w:br w:type="textWrapping"/>
      </w:r>
      <w:r>
        <w:rPr>
          <w:rFonts w:eastAsia="Georgia" w:cs="Georgia" w:ascii="Georgia" w:hAnsi="Georgia"/>
        </w:rPr>
        <w:t xml:space="preserve">4.1) Exprimer, dans un même plan normal aux faisceaux observés (Figure 3), la différence de marche </w:t>
      </w:r>
      <m:oMath>
        <m:r>
          <m:rPr>
            <m:sty m:val="i"/>
          </m:rPr>
          <m:t>δ</m:t>
        </m:r>
      </m:oMath>
      <w:r>
        <w:rPr>
          <w:rFonts w:eastAsia="Georgia" w:cs="Georgia" w:ascii="Georgia" w:hAnsi="Georgia"/>
        </w:rPr>
        <w:t xml:space="preserve">, entre le rayon diffracté sous l'angle </w:t>
      </w:r>
      <m:oMath>
        <m:r>
          <m:rPr>
            <m:sty m:val="i"/>
          </m:rPr>
          <m:t>θ</m:t>
        </m:r>
      </m:oMath>
      <w:r>
        <w:rPr/>
        <w:t xml:space="preserve">, issu de la fente au point courant </w:t>
      </w:r>
      <m:oMath>
        <m:r>
          <m:rPr>
            <m:sty m:val="p"/>
          </m:rPr>
          <m:t>M</m:t>
        </m:r>
        <m:r>
          <m:rPr>
            <m:sty m:val="p"/>
          </m:rPr>
          <m:t>(</m:t>
        </m:r>
        <m:r>
          <m:rPr>
            <m:sty m:val="p"/>
          </m:rPr>
          <m:t>0</m:t>
        </m:r>
        <m:r>
          <m:rPr>
            <m:sty m:val="p"/>
          </m:rPr>
          <m:t>,</m:t>
        </m:r>
        <m:r>
          <m:rPr>
            <m:sty m:val="p"/>
          </m:rPr>
          <m:t>y</m:t>
        </m:r>
        <m:r>
          <m:rPr>
            <m:sty m:val="p"/>
          </m:rPr>
          <m:t>,</m:t>
        </m:r>
        <m:r>
          <m:rPr>
            <m:sty m:val="p"/>
          </m:rPr>
          <m:t>0</m:t>
        </m:r>
        <m:r>
          <m:rPr>
            <m:sty m:val="p"/>
          </m:rPr>
          <m:t>)</m:t>
        </m:r>
      </m:oMath>
      <w:r>
        <w:rPr>
          <w:rFonts w:eastAsia="Georgia" w:cs="Georgia" w:ascii="Georgia" w:hAnsi="Georgia"/>
        </w:rPr>
        <w:t xml:space="preserve"> et un rayon hypothétique (pris pour référence de phase) issu du point O sous le même angle </w:t>
      </w:r>
      <m:oMath>
        <m:r>
          <m:rPr>
            <m:sty m:val="i"/>
          </m:rPr>
          <m:t>θ</m:t>
        </m:r>
      </m:oMath>
      <w:r>
        <w:rPr/>
        <w:t xml:space="preserve">.</w:t>
      </w:r>
      <w:r>
        <w:rPr/>
        <w:br w:type="textWrapping"/>
      </w:r>
    </w:p>
    <w:p>
      <w:pPr>
        <w:spacing w:lineRule="auto"/>
        <w:jc w:val="center"/>
      </w:pPr>
      <w:r>
        <w:rPr/>
        <w:drawing>
          <wp:inline distB="0" distL="0" distR="0" distT="0">
            <wp:extent cx="5486400" cy="3829939"/>
            <wp:effectExtent b="0" l="0" r="0" t="0"/>
            <wp:docPr id="3" name="image-6d47b3df039a4a0a53f18b045d2b293608e6af70.jpg"/>
            <a:graphic>
              <a:graphicData uri="http://schemas.openxmlformats.org/drawingml/2006/picture">
                <pic:pic>
                  <pic:nvPicPr>
                    <pic:cNvPr id="3" name="image-6d47b3df039a4a0a53f18b045d2b293608e6af70.jpg" descr=""/>
                    <pic:cNvPicPr/>
                  </pic:nvPicPr>
                  <pic:blipFill>
                    <a:blip r:embed="rId7" cstate="print"/>
                    <a:srcRect b="0" l="0" r="0" t="0"/>
                    <a:stretch>
                      <a:fillRect/>
                    </a:stretch>
                  </pic:blipFill>
                  <pic:spPr>
                    <a:xfrm>
                      <a:off x="0" y="0"/>
                      <a:ext cx="5486400" cy="3829939"/>
                    </a:xfrm>
                    <a:prstGeom prst="rect"/>
                  </pic:spPr>
                </pic:pic>
              </a:graphicData>
            </a:graphic>
          </wp:inline>
        </w:drawing>
      </w:r>
    </w:p>
    <w:p>
      <w:pPr>
        <w:spacing w:lineRule="auto"/>
      </w:pPr>
      <w:r>
        <w:rPr/>
        <w:br w:type="textWrapping"/>
      </w:r>
      <w:r>
        <w:rPr/>
        <w:t xml:space="preserve">4.2) Exprimer en fonction de la longueur d'onde </w:t>
      </w:r>
      <m:oMath>
        <m:r>
          <m:rPr>
            <m:sty m:val="i"/>
          </m:rPr>
          <m:t>λ</m:t>
        </m:r>
      </m:oMath>
      <w:r>
        <w:rPr>
          <w:rFonts w:eastAsia="Georgia" w:cs="Georgia" w:ascii="Georgia" w:hAnsi="Georgia"/>
        </w:rPr>
        <w:t xml:space="preserve"> de la lumière dans l'air, de l'ordonnée y et de l'angle </w:t>
      </w:r>
      <m:oMath>
        <m:r>
          <m:rPr>
            <m:sty m:val="i"/>
          </m:rPr>
          <m:t>θ</m:t>
        </m:r>
      </m:oMath>
      <w:r>
        <w:rPr>
          <w:rFonts w:eastAsia="Georgia" w:cs="Georgia" w:ascii="Georgia" w:hAnsi="Georgia"/>
        </w:rPr>
        <w:t xml:space="preserve">, le déphasage </w:t>
      </w:r>
      <m:oMath>
        <m:r>
          <m:rPr>
            <m:sty m:val="i"/>
          </m:rPr>
          <m:t>ϕ</m:t>
        </m:r>
      </m:oMath>
      <w:r>
        <w:rPr>
          <w:rFonts w:eastAsia="Georgia" w:cs="Georgia" w:ascii="Georgia" w:hAnsi="Georgia"/>
        </w:rPr>
        <w:t xml:space="preserve"> du rayon issu de M par rapport au rayon de référence.</w:t>
      </w:r>
      <w:r>
        <w:rPr/>
        <w:br w:type="textWrapping"/>
      </w:r>
      <w:r>
        <w:rPr/>
        <w:t xml:space="preserve">4.3) La vibration lumineuse issue d'un point </w:t>
      </w:r>
      <m:oMath>
        <m:r>
          <m:rPr>
            <m:sty m:val="p"/>
          </m:rPr>
          <m:t>M</m:t>
        </m:r>
        <m:r>
          <m:rPr>
            <m:sty m:val="p"/>
          </m:rPr>
          <m:t>(</m:t>
        </m:r>
        <m:r>
          <m:rPr>
            <m:sty m:val="p"/>
          </m:rPr>
          <m:t>0</m:t>
        </m:r>
        <m:r>
          <m:rPr>
            <m:sty m:val="p"/>
          </m:rPr>
          <m:t>,</m:t>
        </m:r>
        <m:r>
          <m:rPr>
            <m:sty m:val="p"/>
          </m:rPr>
          <m:t>y</m:t>
        </m:r>
        <m:r>
          <m:rPr>
            <m:sty m:val="p"/>
          </m:rPr>
          <m:t>,</m:t>
        </m:r>
        <m:r>
          <m:rPr>
            <m:sty m:val="p"/>
          </m:rPr>
          <m:t>0</m:t>
        </m:r>
        <m:r>
          <m:rPr>
            <m:sty m:val="p"/>
          </m:rPr>
          <m:t>)</m:t>
        </m:r>
      </m:oMath>
      <w:r>
        <w:rPr>
          <w:rFonts w:eastAsia="Georgia" w:cs="Georgia" w:ascii="Georgia" w:hAnsi="Georgia"/>
        </w:rPr>
        <w:t xml:space="preserve">, répartie sur une largeur </w:t>
      </w:r>
      <m:oMath>
        <m:r>
          <m:rPr>
            <m:sty m:val="i"/>
          </m:rPr>
          <m:t>d</m:t>
        </m:r>
        <m:r>
          <m:rPr>
            <m:sty m:val="p"/>
          </m:rPr>
          <m:t>y</m:t>
        </m:r>
      </m:oMath>
      <w:r>
        <w:rPr>
          <w:rFonts w:eastAsia="Georgia" w:cs="Georgia" w:ascii="Georgia" w:hAnsi="Georgia"/>
        </w:rPr>
        <w:t xml:space="preserve">, peut être caractérisée à l'infini par une amplitude scalaire complexe telle que </w:t>
      </w:r>
      <m:oMath>
        <m:bar>
          <m:barPr/>
          <m:e>
            <m:r>
              <m:rPr>
                <m:sty m:val="i"/>
              </m:rPr>
              <m:t>d</m:t>
            </m:r>
            <m:r>
              <m:rPr>
                <m:nor/>
              </m:rPr>
              <m:t xml:space="preserve"> </m:t>
            </m:r>
            <m:r>
              <m:rPr>
                <m:sty m:val="p"/>
              </m:rPr>
              <m:t>s</m:t>
            </m:r>
          </m:e>
        </m:bar>
        <m:r>
          <m:rPr>
            <m:sty m:val="p"/>
          </m:rPr>
          <m:t>=</m:t>
        </m:r>
        <m:sSub>
          <m:sSubPr/>
          <m:e>
            <m:r>
              <m:rPr>
                <m:sty m:val="p"/>
              </m:rPr>
              <m:t>A</m:t>
            </m:r>
          </m:e>
          <m:sub>
            <m:r>
              <m:rPr>
                <m:sty m:val="p"/>
              </m:rPr>
              <m:t>0</m:t>
            </m:r>
          </m:sub>
        </m:sSub>
        <m:r>
          <m:rPr>
            <m:sty m:val="p"/>
          </m:rPr>
          <m:t>exp</m:t>
        </m:r>
        <m:r>
          <m:rPr>
            <m:sty m:val="p"/>
          </m:rPr>
          <m:t>⁡</m:t>
        </m:r>
        <m:r>
          <m:rPr>
            <m:sty m:val="p"/>
          </m:rPr>
          <m:t>(</m:t>
        </m:r>
        <m:r>
          <m:rPr>
            <m:sty m:val="p"/>
          </m:rPr>
          <m:t>j</m:t>
        </m:r>
        <m:r>
          <m:rPr>
            <m:sty m:val="i"/>
          </m:rPr>
          <m:t>ϕ</m:t>
        </m:r>
        <m:r>
          <m:rPr>
            <m:sty m:val="p"/>
          </m:rPr>
          <m:t>)</m:t>
        </m:r>
        <m:r>
          <m:rPr>
            <m:sty m:val="i"/>
          </m:rPr>
          <m:t>d</m:t>
        </m:r>
        <m:r>
          <m:rPr>
            <m:sty m:val="p"/>
          </m:rPr>
          <m:t>y</m:t>
        </m:r>
      </m:oMath>
      <w:r>
        <w:rPr>
          <w:rFonts w:eastAsia="Georgia" w:cs="Georgia" w:ascii="Georgia" w:hAnsi="Georgia"/>
        </w:rPr>
        <w:t xml:space="preserve"> tandis que la vibration de même direction </w:t>
      </w:r>
      <m:oMath>
        <m:r>
          <m:rPr>
            <m:sty m:val="i"/>
          </m:rPr>
          <m:t>θ</m:t>
        </m:r>
      </m:oMath>
      <w:r>
        <w:rPr>
          <w:rFonts w:eastAsia="Georgia" w:cs="Georgia" w:ascii="Georgia" w:hAnsi="Georgia"/>
        </w:rPr>
        <w:t xml:space="preserve"> issue du point symétrique </w:t>
      </w:r>
      <m:oMath>
        <m:sSup>
          <m:sSupPr/>
          <m:e>
            <m:r>
              <m:rPr>
                <m:sty m:val="p"/>
              </m:rPr>
              <m:t>M</m:t>
            </m:r>
          </m:e>
          <m:sup>
            <m:r>
              <m:rPr>
                <m:sty m:val="i"/>
              </m:rPr>
              <m:t>′</m:t>
            </m:r>
          </m:sup>
        </m:sSup>
        <m:r>
          <m:rPr>
            <m:sty m:val="p"/>
          </m:rPr>
          <m:t>(</m:t>
        </m:r>
        <m:r>
          <m:rPr>
            <m:sty m:val="p"/>
          </m:rPr>
          <m:t>0</m:t>
        </m:r>
        <m:r>
          <m:rPr>
            <m:sty m:val="p"/>
          </m:rPr>
          <m:t>,</m:t>
        </m:r>
        <m:r>
          <m:rPr>
            <m:sty m:val="p"/>
          </m:rPr>
          <m:t>−</m:t>
        </m:r>
        <m:r>
          <m:rPr>
            <m:sty m:val="p"/>
          </m:rPr>
          <m:t>y</m:t>
        </m:r>
        <m:r>
          <m:rPr>
            <m:sty m:val="p"/>
          </m:rPr>
          <m:t>,</m:t>
        </m:r>
        <m:r>
          <m:rPr>
            <m:sty m:val="p"/>
          </m:rPr>
          <m:t>0</m:t>
        </m:r>
        <m:r>
          <m:rPr>
            <m:sty m:val="p"/>
          </m:rPr>
          <m:t>)</m:t>
        </m:r>
      </m:oMath>
      <w:r>
        <w:rPr>
          <w:rFonts w:eastAsia="Georgia" w:cs="Georgia" w:ascii="Georgia" w:hAnsi="Georgia"/>
        </w:rPr>
        <w:t xml:space="preserve"> peut s'écrire : </w:t>
      </w:r>
      <m:oMath>
        <m:bar>
          <m:barPr/>
          <m:e>
            <m:r>
              <m:rPr>
                <m:sty m:val="i"/>
              </m:rPr>
              <m:t>d</m:t>
            </m:r>
            <m:sSup>
              <m:sSupPr/>
              <m:e>
                <m:r>
                  <m:rPr>
                    <m:nor/>
                  </m:rPr>
                  <m:t xml:space="preserve"> </m:t>
                </m:r>
                <m:r>
                  <m:rPr>
                    <m:sty m:val="p"/>
                  </m:rPr>
                  <m:t>s</m:t>
                </m:r>
              </m:e>
              <m:sup>
                <m:r>
                  <m:rPr>
                    <m:sty m:val="i"/>
                  </m:rPr>
                  <m:t>′</m:t>
                </m:r>
              </m:sup>
            </m:sSup>
          </m:e>
        </m:bar>
        <m:r>
          <m:rPr>
            <m:sty m:val="p"/>
          </m:rPr>
          <m:t>=</m:t>
        </m:r>
        <m:sSub>
          <m:sSubPr/>
          <m:e>
            <m:r>
              <m:rPr>
                <m:sty m:val="p"/>
              </m:rPr>
              <m:t>A</m:t>
            </m:r>
          </m:e>
          <m:sub>
            <m:r>
              <m:rPr>
                <m:sty m:val="p"/>
              </m:rPr>
              <m:t>o</m:t>
            </m:r>
          </m:sub>
        </m:sSub>
        <m:r>
          <m:rPr>
            <m:sty m:val="p"/>
          </m:rPr>
          <m:t>exp</m:t>
        </m:r>
        <m:r>
          <m:rPr>
            <m:sty m:val="p"/>
          </m:rPr>
          <m:t>⁡</m:t>
        </m:r>
        <m:r>
          <m:rPr>
            <m:sty m:val="p"/>
          </m:rPr>
          <m:t>(</m:t>
        </m:r>
        <m:r>
          <m:rPr>
            <m:sty m:val="p"/>
          </m:rPr>
          <m:t>−</m:t>
        </m:r>
        <m:r>
          <m:rPr>
            <m:sty m:val="p"/>
          </m:rPr>
          <m:t>j</m:t>
        </m:r>
        <m:r>
          <m:rPr>
            <m:sty m:val="i"/>
          </m:rPr>
          <m:t>ϕ</m:t>
        </m:r>
        <m:r>
          <m:rPr>
            <m:sty m:val="p"/>
          </m:rPr>
          <m:t>)</m:t>
        </m:r>
        <m:r>
          <m:rPr>
            <m:sty m:val="i"/>
          </m:rPr>
          <m:t>d</m:t>
        </m:r>
        <m:r>
          <m:rPr>
            <m:sty m:val="p"/>
          </m:rPr>
          <m:t>y</m:t>
        </m:r>
      </m:oMath>
      <w:r>
        <w:rPr>
          <w:rFonts w:eastAsia="Georgia" w:cs="Georgia" w:ascii="Georgia" w:hAnsi="Georgia"/>
        </w:rPr>
        <w:t xml:space="preserve">. Exprimer, à l'aide d'une fonction trigonométrique réelle simple, la vibration résultante </w:t>
      </w:r>
      <m:oMath>
        <m:bar>
          <m:barPr/>
          <m:e>
            <m:r>
              <m:rPr>
                <m:sty m:val="i"/>
              </m:rPr>
              <m:t>d</m:t>
            </m:r>
            <m:r>
              <m:rPr>
                <m:nor/>
              </m:rPr>
              <m:t xml:space="preserve"> </m:t>
            </m:r>
            <m:r>
              <m:rPr>
                <m:sty m:val="p"/>
              </m:rPr>
              <m:t>S</m:t>
            </m:r>
          </m:e>
        </m:bar>
        <m:r>
          <m:rPr>
            <m:sty m:val="p"/>
          </m:rPr>
          <m:t>=</m:t>
        </m:r>
        <m:bar>
          <m:barPr/>
          <m:e>
            <m:r>
              <m:rPr>
                <m:sty m:val="i"/>
              </m:rPr>
              <m:t>d</m:t>
            </m:r>
            <m:r>
              <m:rPr>
                <m:nor/>
              </m:rPr>
              <m:t xml:space="preserve"> </m:t>
            </m:r>
            <m:r>
              <m:rPr>
                <m:sty m:val="p"/>
              </m:rPr>
              <m:t>s</m:t>
            </m:r>
          </m:e>
        </m:bar>
        <m:r>
          <m:rPr>
            <m:sty m:val="p"/>
          </m:rPr>
          <m:t>+</m:t>
        </m:r>
        <m:bar>
          <m:barPr/>
          <m:e>
            <m:r>
              <m:rPr>
                <m:sty m:val="i"/>
              </m:rPr>
              <m:t>d</m:t>
            </m:r>
            <m:sSup>
              <m:sSupPr/>
              <m:e>
                <m:r>
                  <m:rPr>
                    <m:nor/>
                  </m:rPr>
                  <m:t xml:space="preserve"> </m:t>
                </m:r>
                <m:r>
                  <m:rPr>
                    <m:sty m:val="p"/>
                  </m:rPr>
                  <m:t>s</m:t>
                </m:r>
              </m:e>
              <m:sup>
                <m:r>
                  <m:rPr>
                    <m:sty m:val="i"/>
                  </m:rPr>
                  <m:t>′</m:t>
                </m:r>
              </m:sup>
            </m:sSup>
          </m:e>
        </m:bar>
      </m:oMath>
      <w:r>
        <w:rPr/>
        <w:t xml:space="preserve">.</w:t>
      </w:r>
    </w:p>
    <w:p>
      <w:pPr>
        <w:numPr>
          <w:ilvl w:val="0"/>
          <w:numId w:val="3"/>
        </w:numPr>
        <w:spacing w:lineRule="auto"/>
      </w:pPr>
      <w:r>
        <w:rPr/>
        <w:t xml:space="preserve">Pour sommer l'ensemble des rayons lumineux issus des deux fentes, dans la direction </w:t>
      </w:r>
      <m:oMath>
        <m:r>
          <m:rPr>
            <m:sty m:val="i"/>
          </m:rPr>
          <m:t>θ</m:t>
        </m:r>
      </m:oMath>
      <w:r>
        <w:rPr>
          <w:rFonts w:eastAsia="Georgia" w:cs="Georgia" w:ascii="Georgia" w:hAnsi="Georgia"/>
        </w:rPr>
        <w:t xml:space="preserve">, il suffit alors de calculer l'intégrale de </w:t>
      </w:r>
      <m:oMath>
        <m:bar>
          <m:barPr/>
          <m:e>
            <m:r>
              <m:rPr>
                <m:sty m:val="i"/>
              </m:rPr>
              <m:t>d</m:t>
            </m:r>
            <m:r>
              <m:rPr>
                <m:sty m:val="i"/>
              </m:rPr>
              <m:t>S</m:t>
            </m:r>
          </m:e>
        </m:bar>
      </m:oMath>
      <w:r>
        <w:rPr/>
        <w:t xml:space="preserve"> depuis la borne </w:t>
      </w:r>
      <m:oMath>
        <m:r>
          <m:rPr>
            <m:sty m:val="p"/>
          </m:rPr>
          <m:t>y</m:t>
        </m:r>
        <m:r>
          <m:rPr>
            <m:sty m:val="p"/>
          </m:rPr>
          <m:t>=</m:t>
        </m:r>
        <m:r>
          <m:rPr>
            <m:sty m:val="p"/>
          </m:rPr>
          <m:t>a</m:t>
        </m:r>
      </m:oMath>
      <w:r>
        <w:rPr>
          <w:rFonts w:eastAsia="Georgia" w:cs="Georgia" w:ascii="Georgia" w:hAnsi="Georgia"/>
        </w:rPr>
        <w:t xml:space="preserve"> jusqu'à la borne </w:t>
      </w:r>
      <m:oMath>
        <m:r>
          <m:rPr>
            <m:sty m:val="p"/>
          </m:rPr>
          <m:t>y</m:t>
        </m:r>
        <m:r>
          <m:rPr>
            <m:sty m:val="p"/>
          </m:rPr>
          <m:t>=</m:t>
        </m:r>
        <m:r>
          <m:rPr>
            <m:sty m:val="p"/>
          </m:rPr>
          <m:t>b</m:t>
        </m:r>
      </m:oMath>
      <w:r>
        <w:rPr>
          <w:rFonts w:eastAsia="Georgia" w:cs="Georgia" w:ascii="Georgia" w:hAnsi="Georgia"/>
        </w:rPr>
        <w:t xml:space="preserve">. Effectuer ce calcul puis en déduire l'intensité lumineuse résultante I.</w:t>
      </w:r>
    </w:p>
    <w:p>
      <w:pPr>
        <w:numPr>
          <w:ilvl w:val="0"/>
          <w:numId w:val="3"/>
        </w:numPr>
        <w:spacing w:lineRule="auto"/>
      </w:pPr>
      <w:r>
        <w:rPr/>
        <w:t xml:space="preserve">Exprimer I en fonction de la largeur des fentes </w:t>
      </w:r>
      <m:oMath>
        <m:r>
          <m:rPr>
            <m:sty m:val="p"/>
          </m:rPr>
          <m:t>d</m:t>
        </m:r>
        <m:r>
          <m:rPr>
            <m:sty m:val="p"/>
          </m:rPr>
          <m:t>=</m:t>
        </m:r>
        <m:r>
          <m:rPr>
            <m:sty m:val="p"/>
          </m:rPr>
          <m:t>b</m:t>
        </m:r>
        <m:r>
          <m:rPr>
            <m:sty m:val="p"/>
          </m:rPr>
          <m:t>−</m:t>
        </m:r>
        <m:r>
          <m:rPr>
            <m:sty m:val="p"/>
          </m:rPr>
          <m:t>a</m:t>
        </m:r>
      </m:oMath>
      <w:r>
        <w:rPr>
          <w:rFonts w:eastAsia="Georgia" w:cs="Georgia" w:ascii="Georgia" w:hAnsi="Georgia"/>
        </w:rPr>
        <w:t xml:space="preserve">, de leur l'écartement </w:t>
      </w:r>
      <m:oMath>
        <m:r>
          <m:rPr>
            <m:sty m:val="p"/>
          </m:rPr>
          <m:t>D</m:t>
        </m:r>
        <m:r>
          <m:rPr>
            <m:sty m:val="p"/>
          </m:rPr>
          <m:t>=</m:t>
        </m:r>
        <m:r>
          <m:rPr>
            <m:sty m:val="p"/>
          </m:rPr>
          <m:t>b</m:t>
        </m:r>
        <m:r>
          <m:rPr>
            <m:sty m:val="p"/>
          </m:rPr>
          <m:t>+</m:t>
        </m:r>
        <m:r>
          <m:rPr>
            <m:sty m:val="p"/>
          </m:rPr>
          <m:t>a</m:t>
        </m:r>
      </m:oMath>
      <w:r>
        <w:rPr/>
        <w:t xml:space="preserve">, de l'angle d'observation </w:t>
      </w:r>
      <m:oMath>
        <m:r>
          <m:rPr>
            <m:sty m:val="i"/>
          </m:rPr>
          <m:t>θ</m:t>
        </m:r>
      </m:oMath>
      <w:r>
        <w:rPr>
          <w:rFonts w:eastAsia="Georgia" w:cs="Georgia" w:ascii="Georgia" w:hAnsi="Georgia"/>
        </w:rPr>
        <w:t xml:space="preserve"> et du paramètre </w:t>
      </w:r>
      <m:oMath>
        <m:sSub>
          <m:sSubPr/>
          <m:e>
            <m:r>
              <m:rPr>
                <m:sty m:val="p"/>
              </m:rPr>
              <m:t>I</m:t>
            </m:r>
          </m:e>
          <m:sub>
            <m:r>
              <m:rPr>
                <m:sty m:val="p"/>
              </m:rPr>
              <m:t>o</m:t>
            </m:r>
          </m:sub>
        </m:sSub>
        <m:r>
          <m:rPr>
            <m:sty m:val="p"/>
          </m:rPr>
          <m:t>=</m:t>
        </m:r>
        <m:r>
          <m:rPr>
            <m:sty m:val="p"/>
          </m:rPr>
          <m:t>4</m:t>
        </m:r>
        <m:sSup>
          <m:sSupPr/>
          <m:e>
            <m:d>
              <m:dPr>
                <m:begChr m:val="("/>
                <m:endChr m:val=")"/>
                <m:ctrlPr>
                  <w:rPr>
                    <w:rFonts w:ascii="Cambria Math" w:hAnsi="Cambria Math"/>
                  </w:rPr>
                </m:ctrlPr>
              </m:dPr>
              <m:e>
                <m:sSub>
                  <m:sSubPr/>
                  <m:e>
                    <m:r>
                      <m:rPr>
                        <m:nor/>
                      </m:rPr>
                      <m:t xml:space="preserve"> </m:t>
                    </m:r>
                    <m:r>
                      <m:rPr>
                        <m:sty m:val="p"/>
                      </m:rPr>
                      <m:t>A</m:t>
                    </m:r>
                  </m:e>
                  <m:sub>
                    <m:r>
                      <m:rPr>
                        <m:sty m:val="p"/>
                      </m:rPr>
                      <m:t>o</m:t>
                    </m:r>
                  </m:sub>
                </m:sSub>
                <m:r>
                  <m:rPr>
                    <m:sty m:val="p"/>
                  </m:rPr>
                  <m:t>d</m:t>
                </m:r>
              </m:e>
            </m:d>
          </m:e>
          <m:sup>
            <m:r>
              <m:rPr>
                <m:sty m:val="p"/>
              </m:rPr>
              <m:t>2</m:t>
            </m:r>
          </m:sup>
        </m:sSup>
      </m:oMath>
      <w:r>
        <w:rPr/>
        <w:t xml:space="preserve">.</w:t>
      </w:r>
      <w:r>
        <w:rPr/>
        <w:br w:type="textWrapping"/>
      </w:r>
      <w:r>
        <w:rPr/>
        <w:t xml:space="preserve">Rappel : </w:t>
      </w:r>
      <m:oMath>
        <m:r>
          <m:rPr>
            <m:sty m:val="p"/>
          </m:rPr>
          <m:t>sin</m:t>
        </m:r>
        <m:r>
          <m:rPr>
            <m:sty m:val="p"/>
          </m:rPr>
          <m:t>⁡</m:t>
        </m:r>
        <m:r>
          <m:rPr>
            <m:sty m:val="p"/>
          </m:rPr>
          <m:t>p</m:t>
        </m:r>
        <m:r>
          <m:rPr>
            <m:sty m:val="p"/>
          </m:rPr>
          <m:t>−</m:t>
        </m:r>
        <m:r>
          <m:rPr>
            <m:sty m:val="p"/>
          </m:rPr>
          <m:t>sin</m:t>
        </m:r>
        <m:r>
          <m:rPr>
            <m:sty m:val="p"/>
          </m:rPr>
          <m:t>⁡</m:t>
        </m:r>
        <m:r>
          <m:rPr>
            <m:sty m:val="p"/>
          </m:rPr>
          <m:t>q</m:t>
        </m:r>
        <m:r>
          <m:rPr>
            <m:sty m:val="p"/>
          </m:rPr>
          <m:t>=</m:t>
        </m:r>
        <m:r>
          <m:rPr>
            <m:sty m:val="p"/>
          </m:rPr>
          <m:t>2</m:t>
        </m:r>
        <m:r>
          <m:rPr>
            <m:sty m:val="p"/>
          </m:rPr>
          <m:t>sin</m:t>
        </m:r>
        <m:r>
          <m:rPr>
            <m:sty m:val="p"/>
          </m:rPr>
          <m:t>⁡</m:t>
        </m:r>
        <m:r>
          <m:rPr>
            <m:sty m:val="p"/>
          </m:rPr>
          <m:t>{</m:t>
        </m:r>
        <m:r>
          <m:rPr>
            <m:sty m:val="p"/>
          </m:rPr>
          <m:t>(</m:t>
        </m:r>
        <m:r>
          <m:rPr>
            <m:sty m:val="p"/>
          </m:rPr>
          <m:t>p</m:t>
        </m:r>
        <m:r>
          <m:rPr>
            <m:sty m:val="p"/>
          </m:rPr>
          <m:t>−</m:t>
        </m:r>
        <m:r>
          <m:rPr>
            <m:sty m:val="p"/>
          </m:rPr>
          <m:t>q</m:t>
        </m:r>
        <m:r>
          <m:rPr>
            <m:sty m:val="p"/>
          </m:rPr>
          <m:t>)</m:t>
        </m:r>
        <m:r>
          <m:rPr>
            <m:sty m:val="p"/>
          </m:rPr>
          <m:t>/</m:t>
        </m:r>
        <m:r>
          <m:rPr>
            <m:sty m:val="p"/>
          </m:rPr>
          <m:t>2</m:t>
        </m:r>
        <m:r>
          <m:rPr>
            <m:sty m:val="p"/>
          </m:rPr>
          <m:t>)</m:t>
        </m:r>
        <m:r>
          <m:rPr>
            <m:sty m:val="p"/>
          </m:rPr>
          <m:t>}</m:t>
        </m:r>
        <m:r>
          <m:rPr>
            <m:sty m:val="p"/>
          </m:rPr>
          <m:t>cos</m:t>
        </m:r>
        <m:r>
          <m:rPr>
            <m:sty m:val="p"/>
          </m:rPr>
          <m:t>⁡</m:t>
        </m:r>
        <m:r>
          <m:rPr>
            <m:sty m:val="p"/>
          </m:rPr>
          <m:t>{</m:t>
        </m:r>
        <m:r>
          <m:rPr>
            <m:sty m:val="p"/>
          </m:rPr>
          <m:t>[</m:t>
        </m:r>
        <m:r>
          <m:rPr>
            <m:sty m:val="p"/>
          </m:rPr>
          <m:t>p</m:t>
        </m:r>
        <m:r>
          <m:rPr>
            <m:sty m:val="p"/>
          </m:rPr>
          <m:t>+</m:t>
        </m:r>
        <m:r>
          <m:rPr>
            <m:sty m:val="p"/>
          </m:rPr>
          <m:t>q</m:t>
        </m:r>
        <m:r>
          <m:rPr>
            <m:sty m:val="p"/>
          </m:rPr>
          <m:t>]</m:t>
        </m:r>
        <m:r>
          <m:rPr>
            <m:sty m:val="p"/>
          </m:rPr>
          <m:t>/</m:t>
        </m:r>
        <m:r>
          <m:rPr>
            <m:sty m:val="p"/>
          </m:rPr>
          <m:t>2</m:t>
        </m:r>
        <m:r>
          <m:rPr>
            <m:sty m:val="p"/>
          </m:rPr>
          <m:t>}</m:t>
        </m:r>
      </m:oMath>
      <w:r>
        <w:rPr/>
        <w:t xml:space="preserve">.</w:t>
      </w:r>
      <w:r>
        <w:rPr/>
        <w:br w:type="textWrapping"/>
      </w:r>
      <w:r>
        <w:rPr>
          <w:rFonts w:eastAsia="Georgia" w:cs="Georgia" w:ascii="Georgia" w:hAnsi="Georgia"/>
        </w:rPr>
        <w:t xml:space="preserve">4.4) Cas particulier où les fentes d'Young deviennent infiniment minces :</w:t>
      </w:r>
    </w:p>
    <w:p>
      <w:pPr>
        <w:spacing w:after="220" w:lineRule="auto"/>
      </w:pPr>
      <w:r>
        <w:rPr>
          <w:rFonts w:eastAsia="Georgia" w:cs="Georgia" w:ascii="Georgia" w:hAnsi="Georgia"/>
        </w:rPr>
        <w:t xml:space="preserve">Dans son principe, ce cas reste intéressant à étudier bien que sujet à critiques.</w:t>
      </w:r>
      <w:r>
        <w:rPr/>
        <w:br w:type="textWrapping"/>
      </w:r>
      <w:r>
        <w:rPr>
          <w:rFonts w:eastAsia="Georgia" w:cs="Georgia" w:ascii="Georgia" w:hAnsi="Georgia"/>
        </w:rPr>
        <w:t xml:space="preserve">4.4.a) Dans le cas où le paramètre </w:t>
      </w:r>
      <m:oMath>
        <m:r>
          <m:rPr>
            <m:sty m:val="i"/>
          </m:rPr>
          <m:t>b</m:t>
        </m:r>
      </m:oMath>
      <w:r>
        <w:rPr>
          <w:rFonts w:eastAsia="Georgia" w:cs="Georgia" w:ascii="Georgia" w:hAnsi="Georgia"/>
        </w:rPr>
        <w:t xml:space="preserve"> diminue jusqu'à tendre vers la limite supérieure du paramètre a , donner l'expression de l'intensité qui en résulte.</w:t>
      </w:r>
      <w:r>
        <w:rPr/>
        <w:br w:type="textWrapping"/>
      </w:r>
      <w:r>
        <w:rPr/>
        <w:t xml:space="preserve">4.4.b) Les dimensions </w:t>
      </w:r>
      <m:oMath>
        <m:r>
          <m:rPr>
            <m:sty m:val="p"/>
          </m:rPr>
          <m:t>D</m:t>
        </m:r>
        <m:r>
          <m:rPr>
            <m:sty m:val="p"/>
          </m:rPr>
          <m:t>=</m:t>
        </m:r>
        <m:r>
          <m:rPr>
            <m:sty m:val="p"/>
          </m:rPr>
          <m:t>2</m:t>
        </m:r>
        <m:r>
          <m:rPr>
            <m:sty m:val="p"/>
          </m:rPr>
          <m:t>a</m:t>
        </m:r>
      </m:oMath>
      <w:r>
        <w:rPr/>
        <w:t xml:space="preserve"> et </w:t>
      </w:r>
      <m:oMath>
        <m:r>
          <m:rPr>
            <m:sty m:val="i"/>
          </m:rPr>
          <m:t>λ</m:t>
        </m:r>
      </m:oMath>
      <w:r>
        <w:rPr>
          <w:rFonts w:eastAsia="Georgia" w:cs="Georgia" w:ascii="Georgia" w:hAnsi="Georgia"/>
        </w:rPr>
        <w:t xml:space="preserve"> étant fixées, on peut alors représenter, dans le plan ( xOy ), l'intensité lumineuse sous forme d'un vecteur de longueur </w:t>
      </w:r>
      <m:oMath>
        <m:r>
          <m:rPr>
            <m:sty m:val="p"/>
          </m:rPr>
          <m:t>I</m:t>
        </m:r>
        <m:r>
          <m:rPr>
            <m:sty m:val="p"/>
          </m:rPr>
          <m:t>(</m:t>
        </m:r>
        <m:r>
          <m:rPr>
            <m:sty m:val="i"/>
          </m:rPr>
          <m:t>θ</m:t>
        </m:r>
        <m:r>
          <m:rPr>
            <m:sty m:val="p"/>
          </m:rPr>
          <m:t>)</m:t>
        </m:r>
      </m:oMath>
      <w:r>
        <w:rPr>
          <w:rFonts w:eastAsia="Georgia" w:cs="Georgia" w:ascii="Georgia" w:hAnsi="Georgia"/>
        </w:rPr>
        <w:t xml:space="preserve"> orienté selon l'angle polaire </w:t>
      </w:r>
      <m:oMath>
        <m:r>
          <m:rPr>
            <m:sty m:val="i"/>
          </m:rPr>
          <m:t>θ</m:t>
        </m:r>
      </m:oMath>
      <w:r>
        <w:rPr/>
        <w:t xml:space="preserve">. Par exemple, pour une valeur simple du rapport </w:t>
      </w:r>
      <m:oMath>
        <m:r>
          <m:rPr>
            <m:sty m:val="p"/>
          </m:rPr>
          <m:t>D</m:t>
        </m:r>
        <m:r>
          <m:rPr>
            <m:sty m:val="p"/>
          </m:rPr>
          <m:t>/</m:t>
        </m:r>
        <m:r>
          <m:rPr>
            <m:sty m:val="i"/>
          </m:rPr>
          <m:t>λ</m:t>
        </m:r>
      </m:oMath>
      <w:r>
        <w:rPr>
          <w:rFonts w:eastAsia="Georgia" w:cs="Georgia" w:ascii="Georgia" w:hAnsi="Georgia"/>
        </w:rPr>
        <w:t xml:space="preserve">, on obtient la représentation dessinée sur la figure 4 , que l'on peut nommer "indicatrice d'intensité".</w:t>
      </w:r>
    </w:p>
    <w:p>
      <w:pPr>
        <w:numPr>
          <w:ilvl w:val="0"/>
          <w:numId w:val="4"/>
        </w:numPr>
        <w:spacing w:lineRule="auto"/>
      </w:pPr>
      <w:r>
        <w:rPr>
          <w:rFonts w:eastAsia="Georgia" w:cs="Georgia" w:ascii="Georgia" w:hAnsi="Georgia"/>
        </w:rPr>
        <w:t xml:space="preserve">Déterminer la valeur du rapport </w:t>
      </w:r>
      <m:oMath>
        <m:r>
          <m:rPr>
            <m:sty m:val="p"/>
          </m:rPr>
          <m:t>D</m:t>
        </m:r>
        <m:r>
          <m:rPr>
            <m:sty m:val="p"/>
          </m:rPr>
          <m:t>/</m:t>
        </m:r>
        <m:r>
          <m:rPr>
            <m:sty m:val="i"/>
          </m:rPr>
          <m:t>λ</m:t>
        </m:r>
      </m:oMath>
      <w:r>
        <w:rPr>
          <w:rFonts w:eastAsia="Georgia" w:cs="Georgia" w:ascii="Georgia" w:hAnsi="Georgia"/>
        </w:rPr>
        <w:t xml:space="preserve"> correspondant à cette figure puis calculer la valeur </w:t>
      </w:r>
      <m:oMath>
        <m:sSub>
          <m:sSubPr/>
          <m:e>
            <m:r>
              <m:rPr>
                <m:sty m:val="i"/>
              </m:rPr>
              <m:t>θ</m:t>
            </m:r>
          </m:e>
          <m:sub>
            <m:r>
              <m:rPr>
                <m:sty m:val="p"/>
              </m:rPr>
              <m:t>1</m:t>
            </m:r>
          </m:sub>
        </m:sSub>
      </m:oMath>
      <w:r>
        <w:rPr>
          <w:rFonts w:eastAsia="Georgia" w:cs="Georgia" w:ascii="Georgia" w:hAnsi="Georgia"/>
        </w:rPr>
        <w:t xml:space="preserve"> de l'angle polaire correspondant à la zone sombre la plus voisine de l'axe Ox .</w:t>
      </w:r>
    </w:p>
    <w:p>
      <w:pPr>
        <w:numPr>
          <w:ilvl w:val="0"/>
          <w:numId w:val="4"/>
        </w:numPr>
        <w:spacing w:lineRule="auto"/>
      </w:pPr>
      <w:r>
        <w:rPr/>
        <w:t xml:space="preserve">Calculer la valeur </w:t>
      </w:r>
      <m:oMath>
        <m:sSub>
          <m:sSubPr/>
          <m:e>
            <m:r>
              <m:rPr>
                <m:sty m:val="i"/>
              </m:rPr>
              <m:t>θ</m:t>
            </m:r>
          </m:e>
          <m:sub>
            <m:r>
              <m:rPr>
                <m:sty m:val="p"/>
              </m:rPr>
              <m:t>2</m:t>
            </m:r>
          </m:sub>
        </m:sSub>
      </m:oMath>
      <w:r>
        <w:rPr>
          <w:rFonts w:eastAsia="Georgia" w:cs="Georgia" w:ascii="Georgia" w:hAnsi="Georgia"/>
        </w:rPr>
        <w:t xml:space="preserve"> de l'angle polaire immédiatement supérieur à </w:t>
      </w:r>
      <m:oMath>
        <m:sSub>
          <m:sSubPr/>
          <m:e>
            <m:r>
              <m:rPr>
                <m:sty m:val="i"/>
              </m:rPr>
              <m:t>θ</m:t>
            </m:r>
          </m:e>
          <m:sub>
            <m:r>
              <m:rPr>
                <m:sty m:val="p"/>
              </m:rPr>
              <m:t>1</m:t>
            </m:r>
          </m:sub>
        </m:sSub>
      </m:oMath>
      <w:r>
        <w:rPr/>
        <w:t xml:space="preserve">, correspondant au maximum du lobe le plus voisin de l'axe Ox .</w:t>
      </w:r>
    </w:p>
    <w:p>
      <w:pPr>
        <w:numPr>
          <w:ilvl w:val="0"/>
          <w:numId w:val="4"/>
        </w:numPr>
        <w:spacing w:lineRule="auto"/>
      </w:pPr>
      <w:r>
        <w:rPr/>
        <w:t xml:space="preserve">Expliquer pourquoi le nombre de lobes augmente avec le rapport </w:t>
      </w:r>
      <m:oMath>
        <m:r>
          <m:rPr>
            <m:sty m:val="p"/>
          </m:rPr>
          <m:t>D</m:t>
        </m:r>
        <m:r>
          <m:rPr>
            <m:sty m:val="p"/>
          </m:rPr>
          <m:t>/</m:t>
        </m:r>
        <m:r>
          <m:rPr>
            <m:sty m:val="i"/>
          </m:rPr>
          <m:t>λ</m:t>
        </m:r>
      </m:oMath>
      <w:r>
        <w:rPr/>
        <w:t xml:space="preserve">.</w:t>
      </w:r>
      <w:r>
        <w:rPr/>
        <w:br w:type="textWrapping"/>
      </w:r>
    </w:p>
    <w:p>
      <w:pPr>
        <w:spacing w:lineRule="auto"/>
        <w:jc w:val="center"/>
      </w:pPr>
      <w:r>
        <w:rPr/>
        <w:drawing>
          <wp:inline distB="0" distL="0" distR="0" distT="0">
            <wp:extent cx="5486400" cy="6891744"/>
            <wp:effectExtent b="0" l="0" r="0" t="0"/>
            <wp:docPr id="4" name="image-59c987254431f6acd0a5f390d22f5fa18638298a.jpg"/>
            <a:graphic>
              <a:graphicData uri="http://schemas.openxmlformats.org/drawingml/2006/picture">
                <pic:pic>
                  <pic:nvPicPr>
                    <pic:cNvPr id="4" name="image-59c987254431f6acd0a5f390d22f5fa18638298a.jpg" descr=""/>
                    <pic:cNvPicPr/>
                  </pic:nvPicPr>
                  <pic:blipFill>
                    <a:blip r:embed="rId8" cstate="print"/>
                    <a:srcRect b="0" l="0" r="0" t="0"/>
                    <a:stretch>
                      <a:fillRect/>
                    </a:stretch>
                  </pic:blipFill>
                  <pic:spPr>
                    <a:xfrm>
                      <a:off x="0" y="0"/>
                      <a:ext cx="5486400" cy="6891744"/>
                    </a:xfrm>
                    <a:prstGeom prst="rect"/>
                  </pic:spPr>
                </pic:pic>
              </a:graphicData>
            </a:graphic>
          </wp:inline>
        </w:drawing>
      </w:r>
    </w:p>
    <w:p>
      <w:pPr>
        <w:spacing w:lineRule="auto"/>
        <w:jc w:val="center"/>
      </w:pPr>
      <w:r>
        <w:rPr/>
        <w:drawing>
          <wp:inline distB="0" distL="0" distR="0" distT="0">
            <wp:extent cx="5486400" cy="5345321"/>
            <wp:effectExtent b="0" l="0" r="0" t="0"/>
            <wp:docPr id="5" name="image-6e9e53119e80019c199c13b9fe8e046d68f5a02a.jpg"/>
            <a:graphic>
              <a:graphicData uri="http://schemas.openxmlformats.org/drawingml/2006/picture">
                <pic:pic>
                  <pic:nvPicPr>
                    <pic:cNvPr id="5" name="image-6e9e53119e80019c199c13b9fe8e046d68f5a02a.jpg" descr=""/>
                    <pic:cNvPicPr/>
                  </pic:nvPicPr>
                  <pic:blipFill>
                    <a:blip r:embed="rId9" cstate="print"/>
                    <a:srcRect b="0" l="0" r="0" t="0"/>
                    <a:stretch>
                      <a:fillRect/>
                    </a:stretch>
                  </pic:blipFill>
                  <pic:spPr>
                    <a:xfrm>
                      <a:off x="0" y="0"/>
                      <a:ext cx="5486400" cy="534532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4.5) Cas de fentes larges vis-à-vis de la longueur d'onde </w:t>
      </w:r>
      <m:oMath>
        <m:r>
          <m:rPr>
            <m:sty m:val="i"/>
          </m:rPr>
          <m:t>λ</m:t>
        </m:r>
      </m:oMath>
      <w:r>
        <w:rPr/>
        <w:t xml:space="preserve"> :</w:t>
      </w:r>
    </w:p>
    <w:p>
      <w:pPr>
        <w:spacing w:after="220" w:lineRule="auto"/>
      </w:pPr>
      <w:r>
        <w:rPr/>
        <w:t xml:space="preserve">Sachant que la fonction </w:t>
      </w:r>
      <m:oMath>
        <m:r>
          <m:rPr>
            <m:sty m:val="p"/>
          </m:rPr>
          <m:t>(</m:t>
        </m:r>
        <m:r>
          <m:rPr>
            <m:sty m:val="p"/>
          </m:rPr>
          <m:t>sin</m:t>
        </m:r>
        <m:r>
          <m:rPr>
            <m:sty m:val="p"/>
          </m:rPr>
          <m:t>⁡</m:t>
        </m:r>
        <m:r>
          <m:rPr>
            <m:sty m:val="p"/>
          </m:rPr>
          <m:t>x</m:t>
        </m:r>
        <m:r>
          <m:rPr>
            <m:sty m:val="p"/>
          </m:rPr>
          <m:t>)</m:t>
        </m:r>
        <m:r>
          <m:rPr>
            <m:sty m:val="p"/>
          </m:rPr>
          <m:t>/</m:t>
        </m:r>
        <m:r>
          <m:rPr>
            <m:sty m:val="p"/>
          </m:rPr>
          <m:t>x</m:t>
        </m:r>
      </m:oMath>
      <w:r>
        <w:rPr>
          <w:rFonts w:eastAsia="Georgia" w:cs="Georgia" w:ascii="Georgia" w:hAnsi="Georgia"/>
        </w:rPr>
        <w:t xml:space="preserve"> devient pratiquement négligeable dès que la variable x excède </w:t>
      </w:r>
      <m:oMath>
        <m:r>
          <m:rPr>
            <m:sty m:val="i"/>
          </m:rPr>
          <m:t>π</m:t>
        </m:r>
      </m:oMath>
      <w:r>
        <w:rPr>
          <w:rFonts w:eastAsia="Georgia" w:cs="Georgia" w:ascii="Georgia" w:hAnsi="Georgia"/>
        </w:rPr>
        <w:t xml:space="preserve">, définir la valeur maximale </w:t>
      </w:r>
      <m:oMath>
        <m:sSub>
          <m:sSubPr/>
          <m:e>
            <m:r>
              <m:rPr>
                <m:sty m:val="i"/>
              </m:rPr>
              <m:t>θ</m:t>
            </m:r>
          </m:e>
          <m:sub>
            <m:r>
              <m:rPr>
                <m:nor/>
              </m:rPr>
              <m:t>max </m:t>
            </m:r>
          </m:sub>
        </m:sSub>
      </m:oMath>
      <w:r>
        <w:rPr/>
        <w:t xml:space="preserve"> de l'angle d'observation </w:t>
      </w:r>
      <m:oMath>
        <m:r>
          <m:rPr>
            <m:sty m:val="i"/>
          </m:rPr>
          <m:t>θ</m:t>
        </m:r>
      </m:oMath>
      <w:r>
        <w:rPr>
          <w:rFonts w:eastAsia="Georgia" w:cs="Georgia" w:ascii="Georgia" w:hAnsi="Georgia"/>
        </w:rPr>
        <w:t xml:space="preserve"> en limite de netteté.</w:t>
      </w:r>
      <w:r>
        <w:rPr/>
        <w:br w:type="textWrapping"/>
      </w:r>
      <w:r>
        <w:rPr/>
        <w:t xml:space="preserve">Exprimer la largeur angulaire </w:t>
      </w:r>
      <m:oMath>
        <m:r>
          <m:rPr>
            <m:sty m:val="p"/>
          </m:rPr>
          <m:t>Δ</m:t>
        </m:r>
        <m:r>
          <m:rPr>
            <m:sty m:val="i"/>
          </m:rPr>
          <m:t>θ</m:t>
        </m:r>
        <m:r>
          <m:rPr>
            <m:sty m:val="p"/>
          </m:rPr>
          <m:t>=</m:t>
        </m:r>
        <m:r>
          <m:rPr>
            <m:sty m:val="p"/>
          </m:rPr>
          <m:t>2</m:t>
        </m:r>
        <m:sSub>
          <m:sSubPr/>
          <m:e>
            <m:r>
              <m:rPr>
                <m:sty m:val="i"/>
              </m:rPr>
              <m:t>θ</m:t>
            </m:r>
          </m:e>
          <m:sub>
            <m:r>
              <m:rPr>
                <m:sty m:val="p"/>
              </m:rPr>
              <m:t>max</m:t>
            </m:r>
          </m:sub>
        </m:sSub>
      </m:oMath>
      <w:r>
        <w:rPr/>
        <w:t xml:space="preserve"> de la tache centrale de diffraction, en fonction de la longueur d'onde </w:t>
      </w:r>
      <m:oMath>
        <m:r>
          <m:rPr>
            <m:sty m:val="i"/>
          </m:rPr>
          <m:t>λ</m:t>
        </m:r>
      </m:oMath>
      <w:r>
        <w:rPr>
          <w:rFonts w:eastAsia="Georgia" w:cs="Georgia" w:ascii="Georgia" w:hAnsi="Georgia"/>
        </w:rPr>
        <w:t xml:space="preserve"> et de la largeur d de chaque fente. Expliquer pourquoi, lorsque les fentes sont élargies, la zone d'observation </w:t>
      </w:r>
      <m:oMath>
        <m:r>
          <m:rPr>
            <m:sty m:val="p"/>
          </m:rPr>
          <m:t>Δ</m:t>
        </m:r>
        <m:r>
          <m:rPr>
            <m:sty m:val="i"/>
          </m:rPr>
          <m:t>θ</m:t>
        </m:r>
      </m:oMath>
      <w:r>
        <w:rPr/>
        <w:t xml:space="preserve"> se resserre autour de l'axe Ox . Lorsque </w:t>
      </w:r>
      <m:oMath>
        <m:r>
          <m:rPr>
            <m:sty m:val="p"/>
          </m:rPr>
          <m:t>D</m:t>
        </m:r>
        <m:r>
          <m:rPr>
            <m:sty m:val="p"/>
          </m:rPr>
          <m:t>/</m:t>
        </m:r>
        <m:r>
          <m:rPr>
            <m:sty m:val="i"/>
          </m:rPr>
          <m:t>λ</m:t>
        </m:r>
      </m:oMath>
      <w:r>
        <w:rPr/>
        <w:t xml:space="preserve"> et </w:t>
      </w:r>
      <m:oMath>
        <m:r>
          <m:rPr>
            <m:sty m:val="p"/>
          </m:rPr>
          <m:t>d</m:t>
        </m:r>
        <m:r>
          <m:rPr>
            <m:sty m:val="p"/>
          </m:rPr>
          <m:t>/</m:t>
        </m:r>
        <m:r>
          <m:rPr>
            <m:sty m:val="i"/>
          </m:rPr>
          <m:t>λ</m:t>
        </m:r>
      </m:oMath>
      <w:r>
        <w:rPr>
          <w:rFonts w:eastAsia="Georgia" w:cs="Georgia" w:ascii="Georgia" w:hAnsi="Georgia"/>
        </w:rPr>
        <w:t xml:space="preserve"> augmentent simultanément, l'indicatrice d'intensité se déforme selon l'aspect représenté figure 5.</w:t>
      </w:r>
    </w:p>
    <w:p>
      <w:pPr>
        <w:numPr>
          <w:ilvl w:val="0"/>
          <w:numId w:val="5"/>
        </w:numPr>
        <w:spacing w:lineRule="auto"/>
      </w:pPr>
      <w:r>
        <w:rPr/>
        <w:t xml:space="preserve">Sachant que </w:t>
      </w:r>
      <m:oMath>
        <m:r>
          <m:rPr>
            <m:sty m:val="i"/>
          </m:rPr>
          <m:t>λ</m:t>
        </m:r>
        <m:r>
          <m:rPr>
            <m:sty m:val="p"/>
          </m:rPr>
          <m:t>=</m:t>
        </m:r>
        <m:r>
          <m:rPr>
            <m:sty m:val="p"/>
          </m:rPr>
          <m:t>633</m:t>
        </m:r>
        <m:r>
          <m:rPr>
            <m:nor/>
          </m:rPr>
          <m:t xml:space="preserve"> </m:t>
        </m:r>
        <m:r>
          <m:rPr>
            <m:sty m:val="p"/>
          </m:rPr>
          <m:t>nm</m:t>
        </m:r>
      </m:oMath>
      <w:r>
        <w:rPr>
          <w:rFonts w:eastAsia="Georgia" w:cs="Georgia" w:ascii="Georgia" w:hAnsi="Georgia"/>
        </w:rPr>
        <w:t xml:space="preserve"> et qu'une mesure a donné </w:t>
      </w:r>
      <m:oMath>
        <m:r>
          <m:rPr>
            <m:sty m:val="p"/>
          </m:rPr>
          <m:t>Δ</m:t>
        </m:r>
        <m:r>
          <m:rPr>
            <m:sty m:val="i"/>
          </m:rPr>
          <m:t>θ</m:t>
        </m:r>
        <m:r>
          <m:rPr>
            <m:sty m:val="p"/>
          </m:rPr>
          <m:t>=</m:t>
        </m:r>
        <m:r>
          <m:rPr>
            <m:sty m:val="p"/>
          </m:rPr>
          <m:t>0</m:t>
        </m:r>
        <m:r>
          <m:rPr>
            <m:sty m:val="p"/>
          </m:rPr>
          <m:t>,</m:t>
        </m:r>
        <m:sSup>
          <m:sSupPr/>
          <m:e>
            <m:r>
              <m:rPr>
                <m:sty m:val="p"/>
              </m:rPr>
              <m:t>72</m:t>
            </m:r>
          </m:e>
          <m:sup>
            <m:r>
              <m:rPr>
                <m:sty m:val="p"/>
              </m:rPr>
              <m:t>∘</m:t>
            </m:r>
          </m:sup>
        </m:sSup>
      </m:oMath>
      <w:r>
        <w:rPr>
          <w:rFonts w:eastAsia="Georgia" w:cs="Georgia" w:ascii="Georgia" w:hAnsi="Georgia"/>
        </w:rPr>
        <w:t xml:space="preserve">, en déduire la largeur d .</w:t>
      </w:r>
    </w:p>
    <w:p>
      <w:pPr>
        <w:numPr>
          <w:ilvl w:val="0"/>
          <w:numId w:val="5"/>
        </w:numPr>
        <w:spacing w:lineRule="auto"/>
      </w:pPr>
      <w:r>
        <w:rPr/>
        <w:t xml:space="preserve">Lorsque </w:t>
      </w:r>
      <m:oMath>
        <m:r>
          <m:rPr>
            <m:sty m:val="p"/>
          </m:rPr>
          <m:t>d</m:t>
        </m:r>
        <m:r>
          <m:rPr>
            <m:sty m:val="p"/>
          </m:rPr>
          <m:t>/</m:t>
        </m:r>
        <m:r>
          <m:rPr>
            <m:sty m:val="i"/>
          </m:rPr>
          <m:t>λ</m:t>
        </m:r>
        <m:r>
          <m:rPr>
            <m:sty m:val="p"/>
          </m:rPr>
          <m:t>≫</m:t>
        </m:r>
        <m:r>
          <m:rPr>
            <m:sty m:val="p"/>
          </m:rPr>
          <m:t>1</m:t>
        </m:r>
      </m:oMath>
      <w:r>
        <w:rPr>
          <w:rFonts w:eastAsia="Georgia" w:cs="Georgia" w:ascii="Georgia" w:hAnsi="Georgia"/>
        </w:rPr>
        <w:t xml:space="preserve">, le champ d'observation étant très étroit, dans l'expression de </w:t>
      </w:r>
      <m:oMath>
        <m:r>
          <m:rPr>
            <m:sty m:val="p"/>
          </m:rPr>
          <m:t>I</m:t>
        </m:r>
        <m:r>
          <m:rPr>
            <m:sty m:val="p"/>
          </m:rPr>
          <m:t>(</m:t>
        </m:r>
        <m:r>
          <m:rPr>
            <m:sty m:val="i"/>
          </m:rPr>
          <m:t>θ</m:t>
        </m:r>
        <m:r>
          <m:rPr>
            <m:sty m:val="p"/>
          </m:rPr>
          <m:t>)</m:t>
        </m:r>
      </m:oMath>
      <w:r>
        <w:rPr>
          <w:rFonts w:eastAsia="Georgia" w:cs="Georgia" w:ascii="Georgia" w:hAnsi="Georgia"/>
        </w:rPr>
        <w:t xml:space="preserve"> on peut réduire </w:t>
      </w:r>
      <m:oMath>
        <m:r>
          <m:rPr>
            <m:sty m:val="p"/>
          </m:rPr>
          <m:t>sin</m:t>
        </m:r>
        <m:r>
          <m:rPr>
            <m:sty m:val="p"/>
          </m:rPr>
          <m:t>⁡</m:t>
        </m:r>
        <m:r>
          <m:rPr>
            <m:sty m:val="i"/>
          </m:rPr>
          <m:t>θ</m:t>
        </m:r>
      </m:oMath>
      <w:r>
        <w:rPr>
          <w:rFonts w:eastAsia="Georgia" w:cs="Georgia" w:ascii="Georgia" w:hAnsi="Georgia"/>
        </w:rPr>
        <w:t xml:space="preserve"> au terme du premier ordre de son développement limité en </w:t>
      </w:r>
      <m:oMath>
        <m:r>
          <m:rPr>
            <m:sty m:val="i"/>
          </m:rPr>
          <m:t>θ</m:t>
        </m:r>
      </m:oMath>
      <w:r>
        <w:rPr>
          <w:rFonts w:eastAsia="Georgia" w:cs="Georgia" w:ascii="Georgia" w:hAnsi="Georgia"/>
        </w:rPr>
        <w:t xml:space="preserve">. En déduire l'expression de l'interfrange angulaire </w:t>
      </w:r>
      <m:oMath>
        <m:sSub>
          <m:sSubPr/>
          <m:e>
            <m:r>
              <m:rPr>
                <m:sty m:val="i"/>
              </m:rPr>
              <m:t>θ</m:t>
            </m:r>
          </m:e>
          <m:sub>
            <m:r>
              <m:rPr>
                <m:sty m:val="p"/>
              </m:rPr>
              <m:t>i</m:t>
            </m:r>
          </m:sub>
        </m:sSub>
      </m:oMath>
      <w:r>
        <w:rPr/>
        <w:t xml:space="preserve"> en fonction de </w:t>
      </w:r>
      <m:oMath>
        <m:r>
          <m:rPr>
            <m:sty m:val="i"/>
          </m:rPr>
          <m:t>λ</m:t>
        </m:r>
      </m:oMath>
      <w:r>
        <w:rPr/>
        <w:t xml:space="preserve"> et de D .</w:t>
      </w:r>
      <w:r>
        <w:rPr/>
        <w:br w:type="textWrapping"/>
      </w:r>
      <w:r>
        <w:rPr>
          <w:rFonts w:eastAsia="Georgia" w:cs="Georgia" w:ascii="Georgia" w:hAnsi="Georgia"/>
        </w:rPr>
        <w:t xml:space="preserve">Préciser la valeur numérique de </w:t>
      </w:r>
      <m:oMath>
        <m:sSub>
          <m:sSubPr/>
          <m:e>
            <m:r>
              <m:rPr>
                <m:sty m:val="i"/>
              </m:rPr>
              <m:t>θ</m:t>
            </m:r>
          </m:e>
          <m:sub>
            <m:r>
              <m:rPr>
                <m:sty m:val="p"/>
              </m:rPr>
              <m:t>i</m:t>
            </m:r>
          </m:sub>
        </m:sSub>
      </m:oMath>
      <w:r>
        <w:rPr/>
        <w:t xml:space="preserve"> sachant que </w:t>
      </w:r>
      <m:oMath>
        <m:r>
          <m:rPr>
            <m:sty m:val="p"/>
          </m:rPr>
          <m:t>D</m:t>
        </m:r>
        <m:r>
          <m:rPr>
            <m:sty m:val="p"/>
          </m:rPr>
          <m:t>=</m:t>
        </m:r>
        <m:r>
          <m:rPr>
            <m:sty m:val="p"/>
          </m:rPr>
          <m:t>0</m:t>
        </m:r>
        <m:r>
          <m:rPr>
            <m:sty m:val="p"/>
          </m:rPr>
          <m:t>,</m:t>
        </m:r>
        <m:r>
          <m:rPr>
            <m:sty m:val="p"/>
          </m:rPr>
          <m:t>60</m:t>
        </m:r>
        <m:r>
          <m:rPr>
            <m:nor/>
          </m:rPr>
          <m:t xml:space="preserve"> </m:t>
        </m:r>
        <m:r>
          <m:rPr>
            <m:sty m:val="p"/>
          </m:rPr>
          <m:t>mm</m:t>
        </m:r>
      </m:oMath>
      <w:r>
        <w:rPr/>
        <w:t xml:space="preserve">.</w:t>
      </w:r>
    </w:p>
    <w:p>
      <w:pPr>
        <w:spacing w:line="271" w:before="330" w:lineRule="auto"/>
      </w:pPr>
      <w:r>
        <w:rPr>
          <w:b/>
          <w:sz w:val="42"/>
        </w:rPr>
        <w:t xml:space="preserve">5) Mesure de l'indice de l'air</w:t>
      </w:r>
    </w:p>
    <w:p>
      <w:pPr>
        <w:spacing w:after="220" w:lineRule="auto"/>
      </w:pPr>
      <w:r>
        <w:rPr>
          <w:rFonts w:eastAsia="Georgia" w:cs="Georgia" w:ascii="Georgia" w:hAnsi="Georgia"/>
        </w:rPr>
        <w:t xml:space="preserve">L'indice de l'air étant exprimé sous la forme </w:t>
      </w:r>
      <m:oMath>
        <m:r>
          <m:rPr>
            <m:sty m:val="p"/>
          </m:rPr>
          <m:t>n</m:t>
        </m:r>
        <m:r>
          <m:rPr>
            <m:sty m:val="p"/>
          </m:rPr>
          <m:t>=</m:t>
        </m:r>
        <m:r>
          <m:rPr>
            <m:sty m:val="p"/>
          </m:rPr>
          <m:t>1</m:t>
        </m:r>
        <m:r>
          <m:rPr>
            <m:sty m:val="p"/>
          </m:rPr>
          <m:t>+</m:t>
        </m:r>
        <m:r>
          <m:rPr>
            <m:sty m:val="i"/>
          </m:rPr>
          <m:t>ε</m:t>
        </m:r>
      </m:oMath>
      <w:r>
        <w:rPr>
          <w:rFonts w:eastAsia="Georgia" w:cs="Georgia" w:ascii="Georgia" w:hAnsi="Georgia"/>
        </w:rPr>
        <w:t xml:space="preserve">, on cherche à mesurer l'écart </w:t>
      </w:r>
      <m:oMath>
        <m:r>
          <m:rPr>
            <m:sty m:val="i"/>
          </m:rPr>
          <m:t>ε</m:t>
        </m:r>
      </m:oMath>
      <w:r>
        <w:rPr>
          <w:rFonts w:eastAsia="Georgia" w:cs="Georgia" w:ascii="Georgia" w:hAnsi="Georgia"/>
        </w:rPr>
        <w:t xml:space="preserve">, très petit devant l'unité. Dans ce but, on interpose sur chacun des faisceaux atteignant les fentes, en avant de celles-ci, un tube de petit diamètre, de longueur </w:t>
      </w:r>
      <m:oMath>
        <m:r>
          <m:rPr>
            <m:sty m:val="p"/>
          </m:rPr>
          <m:t>L</m:t>
        </m:r>
        <m:r>
          <m:rPr>
            <m:sty m:val="p"/>
          </m:rPr>
          <m:t>=</m:t>
        </m:r>
        <m:r>
          <m:rPr>
            <m:sty m:val="p"/>
          </m:rPr>
          <m:t>10</m:t>
        </m:r>
        <m:r>
          <m:rPr>
            <m:nor/>
          </m:rPr>
          <m:t xml:space="preserve"> </m:t>
        </m:r>
        <m:r>
          <m:rPr>
            <m:sty m:val="p"/>
          </m:rPr>
          <m:t>cm</m:t>
        </m:r>
      </m:oMath>
      <w:r>
        <w:rPr>
          <w:rFonts w:eastAsia="Georgia" w:cs="Georgia" w:ascii="Georgia" w:hAnsi="Georgia"/>
        </w:rPr>
        <w:t xml:space="preserve">, orienté parallèlement à l'axe Ox. Ces tubes sont identiques et initialement remplis d'air dans les conditions normales de température et de pression. On interpose en outre, entre chaque tube et l'écran, un compensateur de différence de marche. En sortie des compensateurs, les deux faisceaux sont repris par un système optique particulier (fibres optiques) de manière à être ramenés dans l'axe des fentes, nécessairement très rapprochées l'une de l'autre. Les compensateurs sont alors réglés de manière à retrouver la figure de diffraction initiale. On établit ensuite un vide poussé dans le tube face à l'ouverture (a,b), puis l'on modifie le réglage du compensateur aligné avec ce tube afin de ramener le système de franges en place. L'écart </w:t>
      </w:r>
      <m:oMath>
        <m:r>
          <m:rPr>
            <m:sty m:val="i"/>
          </m:rPr>
          <m:t>ε</m:t>
        </m:r>
      </m:oMath>
      <w:r>
        <w:rPr>
          <w:rFonts w:eastAsia="Georgia" w:cs="Georgia" w:ascii="Georgia" w:hAnsi="Georgia"/>
        </w:rPr>
        <w:t xml:space="preserve"> se déduit de cette modification.</w:t>
      </w:r>
      <w:r>
        <w:rPr/>
        <w:br w:type="textWrapping"/>
      </w:r>
      <w:r>
        <w:rPr>
          <w:rFonts w:eastAsia="Georgia" w:cs="Georgia" w:ascii="Georgia" w:hAnsi="Georgia"/>
        </w:rPr>
        <w:t xml:space="preserve">5.1) Pendant que le vide s'établit dans ce tube, dans quel sens (trigonométrique ou horaire autour de l'axe Oz) tourne la figure de diffraction ? En donner ici une explication sommaire.</w:t>
      </w:r>
    </w:p>
    <w:p>
      <w:pPr>
        <w:spacing w:lineRule="auto"/>
        <w:jc w:val="center"/>
      </w:pPr>
      <w:r>
        <w:rPr/>
        <w:drawing>
          <wp:inline distB="0" distL="0" distR="0" distT="0">
            <wp:extent cx="5486400" cy="3369547"/>
            <wp:effectExtent b="0" l="0" r="0" t="0"/>
            <wp:docPr id="6" name="image-0eb89c28f0172ff67e321b690fd182c52b0cb365.jpg"/>
            <a:graphic>
              <a:graphicData uri="http://schemas.openxmlformats.org/drawingml/2006/picture">
                <pic:pic>
                  <pic:nvPicPr>
                    <pic:cNvPr id="6" name="image-0eb89c28f0172ff67e321b690fd182c52b0cb365.jpg" descr=""/>
                    <pic:cNvPicPr/>
                  </pic:nvPicPr>
                  <pic:blipFill>
                    <a:blip r:embed="rId10" cstate="print"/>
                    <a:srcRect b="0" l="0" r="0" t="0"/>
                    <a:stretch>
                      <a:fillRect/>
                    </a:stretch>
                  </pic:blipFill>
                  <pic:spPr>
                    <a:xfrm>
                      <a:off x="0" y="0"/>
                      <a:ext cx="5486400" cy="3369547"/>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Deux prismes rectangles tronqués, d'indice </w:t>
      </w:r>
      <m:oMath>
        <m:r>
          <m:rPr>
            <m:sty m:val="p"/>
          </m:rPr>
          <m:t>N</m:t>
        </m:r>
        <m:r>
          <m:rPr>
            <m:sty m:val="p"/>
          </m:rPr>
          <m:t>=</m:t>
        </m:r>
        <m:r>
          <m:rPr>
            <m:sty m:val="p"/>
          </m:rPr>
          <m:t>1</m:t>
        </m:r>
        <m:r>
          <m:rPr>
            <m:sty m:val="p"/>
          </m:rPr>
          <m:t>,</m:t>
        </m:r>
        <m:r>
          <m:rPr>
            <m:sty m:val="p"/>
          </m:rPr>
          <m:t>6</m:t>
        </m:r>
      </m:oMath>
      <w:r>
        <w:rPr>
          <w:rFonts w:eastAsia="Georgia" w:cs="Georgia" w:ascii="Georgia" w:hAnsi="Georgia"/>
        </w:rPr>
        <w:t xml:space="preserve">, de même petit angle </w:t>
      </w:r>
      <m:oMath>
        <m:r>
          <m:rPr>
            <m:sty m:val="p"/>
          </m:rPr>
          <m:t>A</m:t>
        </m:r>
        <m:r>
          <m:rPr>
            <m:sty m:val="p"/>
          </m:rPr>
          <m:t>=</m:t>
        </m:r>
        <m:sSup>
          <m:sSupPr/>
          <m:e>
            <m:r>
              <m:rPr>
                <m:sty m:val="p"/>
              </m:rPr>
              <m:t>1</m:t>
            </m:r>
          </m:e>
          <m:sup>
            <m:r>
              <m:rPr>
                <m:sty m:val="p"/>
              </m:rPr>
              <m:t>∘</m:t>
            </m:r>
          </m:sup>
        </m:sSup>
      </m:oMath>
      <w:r>
        <w:rPr>
          <w:rFonts w:eastAsia="Georgia" w:cs="Georgia" w:ascii="Georgia" w:hAnsi="Georgia"/>
        </w:rPr>
        <w:t xml:space="preserve"> sont accolés par leurs faces hypoténuses (Figure 6) de manière à constituer une lame à face parallèle d'épaisseur réglable au moyen d'un glissement </w:t>
      </w:r>
      <m:oMath>
        <m:r>
          <m:rPr>
            <m:sty m:val="p"/>
          </m:rPr>
          <m:t>Δ</m:t>
        </m:r>
        <m:r>
          <m:rPr>
            <m:sty m:val="p"/>
          </m:rPr>
          <m:t>y</m:t>
        </m:r>
      </m:oMath>
      <w:r>
        <w:rPr>
          <w:rFonts w:eastAsia="Georgia" w:cs="Georgia" w:ascii="Georgia" w:hAnsi="Georgia"/>
        </w:rPr>
        <w:t xml:space="preserve">, perpendiculaire à l'axe optique Ox , commandé par une vis micrométrique.</w:t>
      </w:r>
      <w:r>
        <w:rPr/>
        <w:br w:type="textWrapping"/>
      </w:r>
      <w:r>
        <w:rPr>
          <w:rFonts w:eastAsia="Georgia" w:cs="Georgia" w:ascii="Georgia" w:hAnsi="Georgia"/>
        </w:rPr>
        <w:t xml:space="preserve">L'ensemble est placé dans l'air.</w:t>
      </w:r>
      <w:r>
        <w:rPr/>
        <w:br w:type="textWrapping"/>
      </w:r>
      <w:r>
        <w:rPr/>
        <w:t xml:space="preserve">5.2.a) Exprimer le rapport </w:t>
      </w:r>
      <m:oMath>
        <m:r>
          <m:rPr>
            <m:sty m:val="p"/>
          </m:rPr>
          <m:t>Δ</m:t>
        </m:r>
        <m:r>
          <m:rPr>
            <m:sty m:val="p"/>
          </m:rPr>
          <m:t>e</m:t>
        </m:r>
        <m:r>
          <m:rPr>
            <m:sty m:val="p"/>
          </m:rPr>
          <m:t>/</m:t>
        </m:r>
        <m:r>
          <m:rPr>
            <m:sty m:val="p"/>
          </m:rPr>
          <m:t>Δ</m:t>
        </m:r>
        <m:r>
          <m:rPr>
            <m:sty m:val="p"/>
          </m:rPr>
          <m:t>y</m:t>
        </m:r>
      </m:oMath>
      <w:r>
        <w:rPr/>
        <w:t xml:space="preserve"> en fonction de A .</w:t>
      </w:r>
    </w:p>
    <w:p>
      <w:pPr>
        <w:numPr>
          <w:ilvl w:val="0"/>
          <w:numId w:val="6"/>
        </w:numPr>
        <w:spacing w:lineRule="auto"/>
      </w:pPr>
      <w:r>
        <w:rPr/>
        <w:t xml:space="preserve">Exprimer en fonction de </w:t>
      </w:r>
      <m:oMath>
        <m:r>
          <m:rPr>
            <m:sty m:val="p"/>
          </m:rPr>
          <m:t>N</m:t>
        </m:r>
        <m:r>
          <m:rPr>
            <m:sty m:val="p"/>
          </m:rPr>
          <m:t>,</m:t>
        </m:r>
        <m:r>
          <m:rPr>
            <m:sty m:val="p"/>
          </m:rPr>
          <m:t>n</m:t>
        </m:r>
        <m:r>
          <m:rPr>
            <m:sty m:val="p"/>
          </m:rPr>
          <m:t>,</m:t>
        </m:r>
        <m:r>
          <m:rPr>
            <m:sty m:val="p"/>
          </m:rPr>
          <m:t>A</m:t>
        </m:r>
      </m:oMath>
      <w:r>
        <w:rPr/>
        <w:t xml:space="preserve"> et </w:t>
      </w:r>
      <m:oMath>
        <m:r>
          <m:rPr>
            <m:sty m:val="p"/>
          </m:rPr>
          <m:t>Δ</m:t>
        </m:r>
        <m:r>
          <m:rPr>
            <m:sty m:val="p"/>
          </m:rPr>
          <m:t>y</m:t>
        </m:r>
      </m:oMath>
      <w:r>
        <w:rPr>
          <w:rFonts w:eastAsia="Georgia" w:cs="Georgia" w:ascii="Georgia" w:hAnsi="Georgia"/>
        </w:rPr>
        <w:t xml:space="preserve">, la différence de marche compensée </w:t>
      </w:r>
      <m:oMath>
        <m:sSub>
          <m:sSubPr/>
          <m:e>
            <m:r>
              <m:rPr>
                <m:sty m:val="i"/>
              </m:rPr>
              <m:t>δ</m:t>
            </m:r>
          </m:e>
          <m:sub>
            <m:r>
              <m:rPr>
                <m:sty m:val="p"/>
              </m:rPr>
              <m:t>c</m:t>
            </m:r>
          </m:sub>
        </m:sSub>
      </m:oMath>
      <w:r>
        <w:rPr>
          <w:rFonts w:eastAsia="Georgia" w:cs="Georgia" w:ascii="Georgia" w:hAnsi="Georgia"/>
        </w:rPr>
        <w:t xml:space="preserve">, c'est-à-dire la variation du chemin optique lors d'un glissement </w:t>
      </w:r>
      <m:oMath>
        <m:r>
          <m:rPr>
            <m:sty m:val="p"/>
          </m:rPr>
          <m:t>Δ</m:t>
        </m:r>
        <m:r>
          <m:rPr>
            <m:sty m:val="p"/>
          </m:rPr>
          <m:t>y</m:t>
        </m:r>
      </m:oMath>
      <w:r>
        <w:rPr/>
        <w:t xml:space="preserve">.</w:t>
      </w:r>
    </w:p>
    <w:p>
      <w:pPr>
        <w:numPr>
          <w:ilvl w:val="0"/>
          <w:numId w:val="6"/>
        </w:numPr>
        <w:spacing w:lineRule="auto"/>
      </w:pPr>
      <w:r>
        <w:rPr>
          <w:rFonts w:eastAsia="Georgia" w:cs="Georgia" w:ascii="Georgia" w:hAnsi="Georgia"/>
        </w:rPr>
        <w:t xml:space="preserve">En négligeant </w:t>
      </w:r>
      <m:oMath>
        <m:r>
          <m:rPr>
            <m:sty m:val="i"/>
          </m:rPr>
          <m:t>ε</m:t>
        </m:r>
      </m:oMath>
      <w:r>
        <w:rPr>
          <w:rFonts w:eastAsia="Georgia" w:cs="Georgia" w:ascii="Georgia" w:hAnsi="Georgia"/>
        </w:rPr>
        <w:t xml:space="preserve"> dans la différence </w:t>
      </w:r>
      <m:oMath>
        <m:r>
          <m:rPr>
            <m:sty m:val="p"/>
          </m:rPr>
          <m:t>(</m:t>
        </m:r>
        <m:r>
          <m:rPr>
            <m:sty m:val="p"/>
          </m:rPr>
          <m:t>N</m:t>
        </m:r>
        <m:r>
          <m:rPr>
            <m:sty m:val="p"/>
          </m:rPr>
          <m:t>−</m:t>
        </m:r>
        <m:r>
          <m:rPr>
            <m:sty m:val="p"/>
          </m:rPr>
          <m:t>n</m:t>
        </m:r>
        <m:r>
          <m:rPr>
            <m:sty m:val="p"/>
          </m:rPr>
          <m:t>)</m:t>
        </m:r>
      </m:oMath>
      <w:r>
        <w:rPr/>
        <w:t xml:space="preserve">, calculer </w:t>
      </w:r>
      <m:oMath>
        <m:sSub>
          <m:sSubPr/>
          <m:e>
            <m:r>
              <m:rPr>
                <m:sty m:val="i"/>
              </m:rPr>
              <m:t>δ</m:t>
            </m:r>
          </m:e>
          <m:sub>
            <m:r>
              <m:rPr>
                <m:sty m:val="p"/>
              </m:rPr>
              <m:t>c</m:t>
            </m:r>
          </m:sub>
        </m:sSub>
      </m:oMath>
      <w:r>
        <w:rPr>
          <w:rFonts w:eastAsia="Georgia" w:cs="Georgia" w:ascii="Georgia" w:hAnsi="Georgia"/>
        </w:rPr>
        <w:t xml:space="preserve"> sachant que le réglage, effectué une fois le vide fait, a entraîné un déplacement de la vis micrométrique </w:t>
      </w:r>
      <m:oMath>
        <m:r>
          <m:rPr>
            <m:sty m:val="p"/>
          </m:rPr>
          <m:t>Δ</m:t>
        </m:r>
        <m:r>
          <m:rPr>
            <m:sty m:val="p"/>
          </m:rPr>
          <m:t>y</m:t>
        </m:r>
        <m:r>
          <m:rPr>
            <m:sty m:val="p"/>
          </m:rPr>
          <m:t>=</m:t>
        </m:r>
        <m:r>
          <m:rPr>
            <m:sty m:val="p"/>
          </m:rPr>
          <m:t>2796</m:t>
        </m:r>
        <m:r>
          <m:rPr>
            <m:sty m:val="i"/>
          </m:rPr>
          <m:t>μ</m:t>
        </m:r>
        <m:r>
          <m:rPr>
            <m:nor/>
          </m:rPr>
          <m:t xml:space="preserve"> </m:t>
        </m:r>
        <m:r>
          <m:rPr>
            <m:sty m:val="p"/>
          </m:rPr>
          <m:t>m</m:t>
        </m:r>
      </m:oMath>
      <w:r>
        <w:rPr/>
        <w:t xml:space="preserve">.</w:t>
      </w:r>
      <w:r>
        <w:rPr/>
        <w:br w:type="textWrapping"/>
      </w:r>
      <w:r>
        <w:rPr>
          <w:rFonts w:eastAsia="Georgia" w:cs="Georgia" w:ascii="Georgia" w:hAnsi="Georgia"/>
        </w:rPr>
        <w:t xml:space="preserve">5.2.b) En comparant les chemins optiques avant le vidage puis après les opérations de vidage et de compensations, déterminer l'expression de </w:t>
      </w:r>
      <m:oMath>
        <m:r>
          <m:rPr>
            <m:sty m:val="i"/>
          </m:rPr>
          <m:t>ε</m:t>
        </m:r>
      </m:oMath>
      <w:r>
        <w:rPr/>
        <w:t xml:space="preserve"> en fonction de L et de </w:t>
      </w:r>
      <m:oMath>
        <m:sSub>
          <m:sSubPr/>
          <m:e>
            <m:r>
              <m:rPr>
                <m:sty m:val="i"/>
              </m:rPr>
              <m:t>δ</m:t>
            </m:r>
          </m:e>
          <m:sub>
            <m:r>
              <m:rPr>
                <m:sty m:val="p"/>
              </m:rPr>
              <m:t>c</m:t>
            </m:r>
          </m:sub>
        </m:sSub>
      </m:oMath>
      <w:r>
        <w:rPr>
          <w:rFonts w:eastAsia="Georgia" w:cs="Georgia" w:ascii="Georgia" w:hAnsi="Georgia"/>
        </w:rPr>
        <w:t xml:space="preserve">. En donner la valeur numérique.</w:t>
      </w:r>
      <w:r>
        <w:rPr/>
        <w:br w:type="textWrapping"/>
      </w:r>
      <w:r>
        <w:rPr>
          <w:rFonts w:eastAsia="Georgia" w:cs="Georgia" w:ascii="Georgia" w:hAnsi="Georgia"/>
        </w:rPr>
        <w:t xml:space="preserve">5.3) Pour estimer la sensibilité sur la mesure de </w:t>
      </w:r>
      <m:oMath>
        <m:sSub>
          <m:sSubPr/>
          <m:e>
            <m:r>
              <m:rPr>
                <m:sty m:val="i"/>
              </m:rPr>
              <m:t>δ</m:t>
            </m:r>
          </m:e>
          <m:sub>
            <m:r>
              <m:rPr>
                <m:sty m:val="p"/>
              </m:rPr>
              <m:t>c</m:t>
            </m:r>
          </m:sub>
        </m:sSub>
      </m:oMath>
      <w:r>
        <w:rPr>
          <w:rFonts w:eastAsia="Georgia" w:cs="Georgia" w:ascii="Georgia" w:hAnsi="Georgia"/>
        </w:rPr>
        <w:t xml:space="preserve">, les compensateurs étant ôtés, il est nécessaire de reprendre les calculs développés dans la question (4.3) de manière à tenir compte du déphasage </w:t>
      </w:r>
      <m:oMath>
        <m:r>
          <m:rPr>
            <m:sty m:val="i"/>
          </m:rPr>
          <m:t>α</m:t>
        </m:r>
      </m:oMath>
      <w:r>
        <w:rPr/>
        <w:t xml:space="preserve">, introduit lors du vidage, sur le trajet passant par l'ouverture (a,b).</w:t>
      </w:r>
      <w:r>
        <w:rPr/>
        <w:br w:type="textWrapping"/>
      </w:r>
      <w:r>
        <w:rPr>
          <w:rFonts w:eastAsia="Georgia" w:cs="Georgia" w:ascii="Georgia" w:hAnsi="Georgia"/>
        </w:rPr>
        <w:t xml:space="preserve">5.3.a) Exprimer ce déphasage </w:t>
      </w:r>
      <m:oMath>
        <m:r>
          <m:rPr>
            <m:sty m:val="i"/>
          </m:rPr>
          <m:t>α</m:t>
        </m:r>
      </m:oMath>
      <w:r>
        <w:rPr/>
        <w:t xml:space="preserve"> en fonction de </w:t>
      </w:r>
      <m:oMath>
        <m:sSub>
          <m:sSubPr/>
          <m:e>
            <m:r>
              <m:rPr>
                <m:sty m:val="i"/>
              </m:rPr>
              <m:t>δ</m:t>
            </m:r>
          </m:e>
          <m:sub>
            <m:r>
              <m:rPr>
                <m:sty m:val="i"/>
              </m:rPr>
              <m:t>c</m:t>
            </m:r>
          </m:sub>
        </m:sSub>
      </m:oMath>
      <w:r>
        <w:rPr/>
        <w:t xml:space="preserve"> et </w:t>
      </w:r>
      <m:oMath>
        <m:r>
          <m:rPr>
            <m:sty m:val="i"/>
          </m:rPr>
          <m:t>λ</m:t>
        </m:r>
      </m:oMath>
      <w:r>
        <w:rPr/>
        <w:t xml:space="preserve">.</w:t>
      </w:r>
      <w:r>
        <w:rPr/>
        <w:br w:type="textWrapping"/>
      </w:r>
      <w:r>
        <w:rPr>
          <w:rFonts w:eastAsia="Georgia" w:cs="Georgia" w:ascii="Georgia" w:hAnsi="Georgia"/>
        </w:rPr>
        <w:t xml:space="preserve">5.3.b) Exprimer la nouvelle vibration élémentaire résultante </w:t>
      </w:r>
      <m:oMath>
        <m:bar>
          <m:barPr/>
          <m:e>
            <m:r>
              <m:rPr>
                <m:sty m:val="i"/>
              </m:rPr>
              <m:t>d</m:t>
            </m:r>
            <m:r>
              <m:rPr>
                <m:nor/>
              </m:rPr>
              <m:t xml:space="preserve"> </m:t>
            </m:r>
            <m:r>
              <m:rPr>
                <m:sty m:val="p"/>
              </m:rPr>
              <m:t>S</m:t>
            </m:r>
          </m:e>
        </m:bar>
        <m:r>
          <m:rPr>
            <m:sty m:val="p"/>
          </m:rPr>
          <m:t>=</m:t>
        </m:r>
        <m:bar>
          <m:barPr/>
          <m:e>
            <m:r>
              <m:rPr>
                <m:sty m:val="i"/>
              </m:rPr>
              <m:t>d</m:t>
            </m:r>
            <m:r>
              <m:rPr>
                <m:nor/>
              </m:rPr>
              <m:t xml:space="preserve"> </m:t>
            </m:r>
            <m:r>
              <m:rPr>
                <m:sty m:val="p"/>
              </m:rPr>
              <m:t>s</m:t>
            </m:r>
          </m:e>
        </m:bar>
        <m:r>
          <m:rPr>
            <m:sty m:val="p"/>
          </m:rPr>
          <m:t>+</m:t>
        </m:r>
        <m:bar>
          <m:barPr/>
          <m:e>
            <m:r>
              <m:rPr>
                <m:sty m:val="i"/>
              </m:rPr>
              <m:t>d</m:t>
            </m:r>
            <m:sSup>
              <m:sSupPr/>
              <m:e>
                <m:r>
                  <m:rPr>
                    <m:nor/>
                  </m:rPr>
                  <m:t xml:space="preserve"> </m:t>
                </m:r>
                <m:r>
                  <m:rPr>
                    <m:sty m:val="p"/>
                  </m:rPr>
                  <m:t>s</m:t>
                </m:r>
              </m:e>
              <m:sup>
                <m:r>
                  <m:rPr>
                    <m:sty m:val="i"/>
                  </m:rPr>
                  <m:t>′</m:t>
                </m:r>
              </m:sup>
            </m:sSup>
          </m:e>
        </m:bar>
      </m:oMath>
      <w:r>
        <w:rPr>
          <w:rFonts w:eastAsia="Georgia" w:cs="Georgia" w:ascii="Georgia" w:hAnsi="Georgia"/>
        </w:rPr>
        <w:t xml:space="preserve"> sous la forme ciaprès, en précisant la valeur du coefficient K et l'expression </w:t>
      </w:r>
      <m:oMath>
        <m:r>
          <m:rPr>
            <m:sty m:val="p"/>
          </m:rPr>
          <m:t>f</m:t>
        </m:r>
        <m:r>
          <m:rPr>
            <m:sty m:val="p"/>
          </m:rPr>
          <m:t>(</m:t>
        </m:r>
        <m:r>
          <m:rPr>
            <m:sty m:val="p"/>
          </m:rPr>
          <m:t>y</m:t>
        </m:r>
        <m:r>
          <m:rPr>
            <m:sty m:val="p"/>
          </m:rPr>
          <m:t>/</m:t>
        </m:r>
        <m:r>
          <m:rPr>
            <m:sty m:val="i"/>
          </m:rPr>
          <m:t>λ</m:t>
        </m:r>
        <m:r>
          <m:rPr>
            <m:sty m:val="p"/>
          </m:rPr>
          <m:t>,</m:t>
        </m:r>
        <m:r>
          <m:rPr>
            <m:sty m:val="i"/>
          </m:rPr>
          <m:t>θ</m:t>
        </m:r>
        <m:r>
          <m:rPr>
            <m:sty m:val="p"/>
          </m:rPr>
          <m:t>,</m:t>
        </m:r>
        <m:r>
          <m:rPr>
            <m:sty m:val="i"/>
          </m:rPr>
          <m:t>α</m:t>
        </m:r>
        <m:r>
          <m:rPr>
            <m:sty m:val="p"/>
          </m:rPr>
          <m:t>)</m:t>
        </m:r>
      </m:oMath>
      <w:r>
        <w:rPr/>
        <w:t xml:space="preserve"> de l'argument du cosinus : </w:t>
      </w:r>
      <m:oMath>
        <m:bar>
          <m:barPr/>
          <m:e>
            <m:r>
              <m:rPr>
                <m:sty m:val="i"/>
              </m:rPr>
              <m:t>d</m:t>
            </m:r>
            <m:r>
              <m:rPr>
                <m:nor/>
              </m:rPr>
              <m:t xml:space="preserve"> </m:t>
            </m:r>
            <m:r>
              <m:rPr>
                <m:sty m:val="p"/>
              </m:rPr>
              <m:t>S</m:t>
            </m:r>
          </m:e>
        </m:bar>
        <m:r>
          <m:rPr>
            <m:sty m:val="p"/>
          </m:rPr>
          <m:t>=</m:t>
        </m:r>
        <m:r>
          <m:rPr>
            <m:sty m:val="p"/>
          </m:rPr>
          <m:t>K</m:t>
        </m:r>
        <m:r>
          <m:rPr>
            <m:sty m:val="p"/>
          </m:rPr>
          <m:t>exp</m:t>
        </m:r>
        <m:r>
          <m:rPr>
            <m:sty m:val="p"/>
          </m:rPr>
          <m:t>⁡</m:t>
        </m:r>
        <m:r>
          <m:rPr>
            <m:sty m:val="p"/>
          </m:rPr>
          <m:t>(</m:t>
        </m:r>
        <m:r>
          <m:rPr>
            <m:sty m:val="p"/>
          </m:rPr>
          <m:t>j</m:t>
        </m:r>
        <m:r>
          <m:rPr>
            <m:sty m:val="i"/>
          </m:rPr>
          <m:t>α</m:t>
        </m:r>
        <m:r>
          <m:rPr>
            <m:sty m:val="p"/>
          </m:rPr>
          <m:t>/</m:t>
        </m:r>
        <m:r>
          <m:rPr>
            <m:sty m:val="p"/>
          </m:rPr>
          <m:t>2</m:t>
        </m:r>
        <m:r>
          <m:rPr>
            <m:sty m:val="p"/>
          </m:rPr>
          <m:t>)</m:t>
        </m:r>
        <m:r>
          <m:rPr>
            <m:sty m:val="p"/>
          </m:rPr>
          <m:t>cos</m:t>
        </m:r>
        <m:r>
          <m:rPr>
            <m:sty m:val="p"/>
          </m:rPr>
          <m:t>⁡</m:t>
        </m:r>
        <m:r>
          <m:rPr>
            <m:sty m:val="p"/>
          </m:rPr>
          <m:t>{</m:t>
        </m:r>
        <m:r>
          <m:rPr>
            <m:sty m:val="p"/>
          </m:rPr>
          <m:t>f</m:t>
        </m:r>
        <m:r>
          <m:rPr>
            <m:sty m:val="p"/>
          </m:rPr>
          <m:t>(</m:t>
        </m:r>
        <m:r>
          <m:rPr>
            <m:sty m:val="p"/>
          </m:rPr>
          <m:t>y</m:t>
        </m:r>
        <m:r>
          <m:rPr>
            <m:sty m:val="p"/>
          </m:rPr>
          <m:t>/</m:t>
        </m:r>
        <m:r>
          <m:rPr>
            <m:sty m:val="i"/>
          </m:rPr>
          <m:t>λ</m:t>
        </m:r>
        <m:r>
          <m:rPr>
            <m:sty m:val="p"/>
          </m:rPr>
          <m:t>,</m:t>
        </m:r>
        <m:r>
          <m:rPr>
            <m:sty m:val="i"/>
          </m:rPr>
          <m:t>θ</m:t>
        </m:r>
        <m:r>
          <m:rPr>
            <m:sty m:val="p"/>
          </m:rPr>
          <m:t>,</m:t>
        </m:r>
        <m:r>
          <m:rPr>
            <m:sty m:val="i"/>
          </m:rPr>
          <m:t>α</m:t>
        </m:r>
        <m:r>
          <m:rPr>
            <m:sty m:val="p"/>
          </m:rPr>
          <m:t>)</m:t>
        </m:r>
        <m:r>
          <m:rPr>
            <m:sty m:val="p"/>
          </m:rPr>
          <m:t>}</m:t>
        </m:r>
        <m:r>
          <m:rPr>
            <m:sty m:val="i"/>
          </m:rPr>
          <m:t>d</m:t>
        </m:r>
        <m:r>
          <m:rPr>
            <m:sty m:val="p"/>
          </m:rPr>
          <m:t>y</m:t>
        </m:r>
      </m:oMath>
      <w:r>
        <w:rPr/>
        <w:t xml:space="preserve">.</w:t>
      </w:r>
    </w:p>
    <w:p>
      <w:pPr>
        <w:numPr>
          <w:ilvl w:val="0"/>
          <w:numId w:val="6"/>
        </w:numPr>
        <w:spacing w:lineRule="auto"/>
      </w:pPr>
      <w:r>
        <w:rPr/>
        <w:t xml:space="preserve">Comme en (4.3), sommer toutes les vibrations issues des fentes dans la direction </w:t>
      </w:r>
      <m:oMath>
        <m:r>
          <m:rPr>
            <m:sty m:val="i"/>
          </m:rPr>
          <m:t>θ</m:t>
        </m:r>
      </m:oMath>
      <w:r>
        <w:rPr>
          <w:rFonts w:eastAsia="Georgia" w:cs="Georgia" w:ascii="Georgia" w:hAnsi="Georgia"/>
        </w:rPr>
        <w:t xml:space="preserve"> puis exprimer, de la même manière, la nouvelle intensité lumineuse résultante </w:t>
      </w:r>
      <m:oMath>
        <m:r>
          <m:rPr>
            <m:sty m:val="p"/>
          </m:rPr>
          <m:t>I</m:t>
        </m:r>
        <m:r>
          <m:rPr>
            <m:sty m:val="p"/>
          </m:rPr>
          <m:t>(</m:t>
        </m:r>
        <m:r>
          <m:rPr>
            <m:sty m:val="i"/>
          </m:rPr>
          <m:t>α</m:t>
        </m:r>
        <m:r>
          <m:rPr>
            <m:sty m:val="p"/>
          </m:rPr>
          <m:t>)</m:t>
        </m:r>
      </m:oMath>
      <w:r>
        <w:rPr/>
        <w:t xml:space="preserve">.</w:t>
      </w:r>
      <w:r>
        <w:rPr/>
        <w:br w:type="textWrapping"/>
      </w:r>
      <w:r>
        <w:rPr>
          <w:rFonts w:eastAsia="Georgia" w:cs="Georgia" w:ascii="Georgia" w:hAnsi="Georgia"/>
        </w:rPr>
        <w:t xml:space="preserve">5.3.c) Dans le cas où l'angle d'observation </w:t>
      </w:r>
      <m:oMath>
        <m:r>
          <m:rPr>
            <m:sty m:val="i"/>
          </m:rPr>
          <m:t>θ</m:t>
        </m:r>
      </m:oMath>
      <w:r>
        <w:rPr>
          <w:rFonts w:eastAsia="Georgia" w:cs="Georgia" w:ascii="Georgia" w:hAnsi="Georgia"/>
        </w:rPr>
        <w:t xml:space="preserve"> s'avère très petit, simplifier l'expression </w:t>
      </w:r>
      <m:oMath>
        <m:r>
          <m:rPr>
            <m:sty m:val="i"/>
          </m:rPr>
          <m:t>I</m:t>
        </m:r>
        <m:r>
          <m:rPr>
            <m:sty m:val="p"/>
          </m:rPr>
          <m:t>(</m:t>
        </m:r>
        <m:r>
          <m:rPr>
            <m:sty m:val="i"/>
          </m:rPr>
          <m:t>α</m:t>
        </m:r>
        <m:r>
          <m:rPr>
            <m:sty m:val="p"/>
          </m:rPr>
          <m:t>)</m:t>
        </m:r>
      </m:oMath>
      <w:r>
        <w:rPr/>
        <w:t xml:space="preserve">.</w:t>
      </w:r>
    </w:p>
    <w:p>
      <w:pPr>
        <w:numPr>
          <w:ilvl w:val="0"/>
          <w:numId w:val="6"/>
        </w:numPr>
        <w:spacing w:lineRule="auto"/>
      </w:pPr>
      <w:r>
        <w:rPr>
          <w:rFonts w:eastAsia="Georgia" w:cs="Georgia" w:ascii="Georgia" w:hAnsi="Georgia"/>
        </w:rPr>
        <w:t xml:space="preserve">Comparer ce résultat avec son expression en l'absence du déphasage </w:t>
      </w:r>
      <m:oMath>
        <m:r>
          <m:rPr>
            <m:sty m:val="i"/>
          </m:rPr>
          <m:t>α</m:t>
        </m:r>
      </m:oMath>
      <w:r>
        <w:rPr/>
        <w:t xml:space="preserve">.</w:t>
      </w:r>
    </w:p>
    <w:p>
      <w:pPr>
        <w:numPr>
          <w:ilvl w:val="0"/>
          <w:numId w:val="6"/>
        </w:numPr>
        <w:spacing w:lineRule="auto"/>
      </w:pPr>
      <w:r>
        <w:rPr>
          <w:rFonts w:eastAsia="Georgia" w:cs="Georgia" w:ascii="Georgia" w:hAnsi="Georgia"/>
        </w:rPr>
        <w:t xml:space="preserve">En déduire, en fonction de </w:t>
      </w:r>
      <m:oMath>
        <m:sSub>
          <m:sSubPr/>
          <m:e>
            <m:r>
              <m:rPr>
                <m:sty m:val="i"/>
              </m:rPr>
              <m:t>δ</m:t>
            </m:r>
          </m:e>
          <m:sub>
            <m:r>
              <m:rPr>
                <m:sty m:val="p"/>
              </m:rPr>
              <m:t>c</m:t>
            </m:r>
          </m:sub>
        </m:sSub>
      </m:oMath>
      <w:r>
        <w:rPr/>
        <w:t xml:space="preserve"> et D , l'angle de rotation </w:t>
      </w:r>
      <m:oMath>
        <m:r>
          <m:rPr>
            <m:sty m:val="p"/>
          </m:rPr>
          <m:t>Ω</m:t>
        </m:r>
      </m:oMath>
      <w:r>
        <w:rPr>
          <w:rFonts w:eastAsia="Georgia" w:cs="Georgia" w:ascii="Georgia" w:hAnsi="Georgia"/>
        </w:rPr>
        <w:t xml:space="preserve"> que le déphasage </w:t>
      </w:r>
      <m:oMath>
        <m:r>
          <m:rPr>
            <m:sty m:val="i"/>
          </m:rPr>
          <m:t>α</m:t>
        </m:r>
      </m:oMath>
      <w:r>
        <w:rPr>
          <w:rFonts w:eastAsia="Georgia" w:cs="Georgia" w:ascii="Georgia" w:hAnsi="Georgia"/>
        </w:rPr>
        <w:t xml:space="preserve"> impose à la figure de diffraction. Calculer la valeur numérique de </w:t>
      </w:r>
      <m:oMath>
        <m:r>
          <m:rPr>
            <m:sty m:val="p"/>
          </m:rPr>
          <m:t>Ω</m:t>
        </m:r>
      </m:oMath>
      <w:r>
        <w:rPr>
          <w:rFonts w:eastAsia="Georgia" w:cs="Georgia" w:ascii="Georgia" w:hAnsi="Georgia"/>
        </w:rPr>
        <w:t xml:space="preserve">, en degrés.</w:t>
      </w:r>
    </w:p>
    <w:p>
      <w:pPr>
        <w:spacing w:line="271" w:before="330" w:lineRule="auto"/>
      </w:pPr>
      <w:r>
        <w:rPr>
          <w:rFonts w:eastAsia="Georgia" w:cs="Georgia" w:ascii="Georgia" w:hAnsi="Georgia"/>
          <w:b/>
          <w:sz w:val="42"/>
        </w:rPr>
        <w:t xml:space="preserve">5.4) Sensibilité - Influence de la température et de la pression de l'air</w:t>
      </w:r>
    </w:p>
    <w:p>
      <w:pPr>
        <w:spacing w:after="220" w:lineRule="auto"/>
      </w:pPr>
      <w:r>
        <w:rPr>
          <w:rFonts w:eastAsia="Georgia" w:cs="Georgia" w:ascii="Georgia" w:hAnsi="Georgia"/>
        </w:rPr>
        <w:t xml:space="preserve">La précision du goniomètre est telle que le plus petit angle de rotation mesurable est égal à </w:t>
      </w:r>
      <m:oMath>
        <m:r>
          <m:rPr>
            <m:sty m:val="p"/>
          </m:rPr>
          <m:t>(</m:t>
        </m:r>
        <m:r>
          <m:rPr>
            <m:sty m:val="p"/>
          </m:rPr>
          <m:t>Δ</m:t>
        </m:r>
        <m:r>
          <m:rPr>
            <m:sty m:val="p"/>
          </m:rPr>
          <m:t>Ω</m:t>
        </m:r>
        <m:sSub>
          <m:sSubPr/>
          <m:e>
            <m:r>
              <m:rPr>
                <m:sty m:val="p"/>
              </m:rPr>
              <m:t>)</m:t>
            </m:r>
          </m:e>
          <m:sub>
            <m:r>
              <m:rPr>
                <m:sty m:val="p"/>
              </m:rPr>
              <m:t>min</m:t>
            </m:r>
          </m:sub>
        </m:sSub>
        <m:r>
          <m:rPr>
            <m:sty m:val="p"/>
          </m:rPr>
          <m:t>=</m:t>
        </m:r>
        <m:r>
          <m:rPr>
            <m:sty m:val="p"/>
          </m:rPr>
          <m:t>0</m:t>
        </m:r>
        <m:r>
          <m:rPr>
            <m:sty m:val="p"/>
          </m:rPr>
          <m:t>,</m:t>
        </m:r>
        <m:sSup>
          <m:sSupPr/>
          <m:e>
            <m:r>
              <m:rPr>
                <m:sty m:val="p"/>
              </m:rPr>
              <m:t>02</m:t>
            </m:r>
          </m:e>
          <m:sup>
            <m:r>
              <m:rPr>
                <m:sty m:val="p"/>
              </m:rPr>
              <m:t>∘</m:t>
            </m:r>
          </m:sup>
        </m:sSup>
      </m:oMath>
      <w:r>
        <w:rPr/>
        <w:t xml:space="preserve">. Calculer la plus petite variation de </w:t>
      </w:r>
      <m:oMath>
        <m:sSub>
          <m:sSubPr/>
          <m:e>
            <m:r>
              <m:rPr>
                <m:sty m:val="i"/>
              </m:rPr>
              <m:t>δ</m:t>
            </m:r>
          </m:e>
          <m:sub>
            <m:r>
              <m:rPr>
                <m:sty m:val="p"/>
              </m:rPr>
              <m:t>c</m:t>
            </m:r>
          </m:sub>
        </m:sSub>
      </m:oMath>
      <w:r>
        <w:rPr/>
        <w:t xml:space="preserve"> mesurable : </w:t>
      </w:r>
      <m:oMath>
        <m:sSub>
          <m:sSubPr/>
          <m:e>
            <m:d>
              <m:dPr>
                <m:begChr m:val="("/>
                <m:endChr m:val=")"/>
                <m:ctrlPr>
                  <w:rPr>
                    <w:rFonts w:ascii="Cambria Math" w:hAnsi="Cambria Math"/>
                  </w:rPr>
                </m:ctrlPr>
              </m:dPr>
              <m:e>
                <m:r>
                  <m:rPr>
                    <m:sty m:val="p"/>
                  </m:rPr>
                  <m:t>Δ</m:t>
                </m:r>
                <m:sSub>
                  <m:sSubPr/>
                  <m:e>
                    <m:r>
                      <m:rPr>
                        <m:sty m:val="i"/>
                      </m:rPr>
                      <m:t>δ</m:t>
                    </m:r>
                  </m:e>
                  <m:sub>
                    <m:r>
                      <m:rPr>
                        <m:sty m:val="p"/>
                      </m:rPr>
                      <m:t>c</m:t>
                    </m:r>
                  </m:sub>
                </m:sSub>
              </m:e>
            </m:d>
          </m:e>
          <m:sub>
            <m:r>
              <m:rPr>
                <m:sty m:val="p"/>
              </m:rPr>
              <m:t>min</m:t>
            </m:r>
          </m:sub>
        </m:sSub>
      </m:oMath>
      <w:r>
        <w:rPr/>
        <w:t xml:space="preserve">.</w:t>
      </w:r>
      <w:r>
        <w:rPr/>
        <w:br w:type="textWrapping"/>
      </w:r>
      <w:r>
        <w:rPr>
          <w:rFonts w:eastAsia="Georgia" w:cs="Georgia" w:ascii="Georgia" w:hAnsi="Georgia"/>
        </w:rPr>
        <w:t xml:space="preserve">On peut admettre pour l'air, dans les conditions normales de température ( 273 K ) et de pression ( 1013 hPa ), que </w:t>
      </w:r>
      <m:oMath>
        <m:r>
          <m:rPr>
            <m:sty m:val="i"/>
          </m:rPr>
          <m:t>ε</m:t>
        </m:r>
      </m:oMath>
      <w:r>
        <w:rPr>
          <w:rFonts w:eastAsia="Georgia" w:cs="Georgia" w:ascii="Georgia" w:hAnsi="Georgia"/>
        </w:rPr>
        <w:t xml:space="preserve"> est inversement proportionnel à la température absolue </w:t>
      </w:r>
      <m:oMath>
        <m:r>
          <m:rPr>
            <m:sty m:val="i"/>
          </m:rPr>
          <m:t>T</m:t>
        </m:r>
      </m:oMath>
      <w:r>
        <w:rPr>
          <w:rFonts w:eastAsia="Georgia" w:cs="Georgia" w:ascii="Georgia" w:hAnsi="Georgia"/>
        </w:rPr>
        <w:t xml:space="preserve"> et proportionnel à la pression P . Préciser quel écart de température (à pression constante) puis quel écart de pression (à température constante) provoquera une variation </w:t>
      </w:r>
      <m:oMath>
        <m:r>
          <m:rPr>
            <m:sty m:val="p"/>
          </m:rPr>
          <m:t>Δ</m:t>
        </m:r>
        <m:sSub>
          <m:sSubPr/>
          <m:e>
            <m:r>
              <m:rPr>
                <m:sty m:val="i"/>
              </m:rPr>
              <m:t>δ</m:t>
            </m:r>
          </m:e>
          <m:sub>
            <m:r>
              <m:rPr>
                <m:sty m:val="p"/>
              </m:rPr>
              <m:t>c</m:t>
            </m:r>
          </m:sub>
        </m:sSub>
      </m:oMath>
      <w:r>
        <w:rPr>
          <w:rFonts w:eastAsia="Georgia" w:cs="Georgia" w:ascii="Georgia" w:hAnsi="Georgia"/>
        </w:rPr>
        <w:t xml:space="preserve"> à la limite de sensibilité du goniomètre.</w:t>
      </w:r>
    </w:p>
    <w:p>
      <w:pPr>
        <w:spacing w:line="271" w:before="330" w:lineRule="auto"/>
      </w:pPr>
      <w:r>
        <w:rPr>
          <w:rFonts w:eastAsia="Georgia" w:cs="Georgia" w:ascii="Georgia" w:hAnsi="Georgia"/>
          <w:b/>
          <w:sz w:val="42"/>
        </w:rPr>
        <w:t xml:space="preserve">PROBLÈME II - MISE EN EQUILIBRE THERMIQUE</w:t>
      </w:r>
    </w:p>
    <w:p>
      <w:pPr>
        <w:spacing w:after="220" w:lineRule="auto"/>
      </w:pPr>
      <w:r>
        <w:rPr>
          <w:rFonts w:eastAsia="Georgia" w:cs="Georgia" w:ascii="Georgia" w:hAnsi="Georgia"/>
        </w:rPr>
        <w:t xml:space="preserve">Dans ce problème sont comparés deux procédés de chauffage au moyen d'une résistance électrique, le premier dans le cas où la résistance est alimentée en continu, le second dans le cas d'une alimentation par intermittence mettant en oeuvre un capteur de température et un multivibrateur. Le fonctionnement du capteur et celui du multivibrateur sont aussi étudiés.</w:t>
      </w:r>
    </w:p>
    <w:p>
      <w:pPr>
        <w:spacing w:line="271" w:before="330" w:lineRule="auto"/>
      </w:pPr>
      <w:r>
        <w:rPr>
          <w:b/>
          <w:sz w:val="42"/>
        </w:rPr>
        <w:t xml:space="preserve">1) Analogies</w:t>
      </w:r>
    </w:p>
    <w:p>
      <w:pPr>
        <w:spacing w:after="220" w:lineRule="auto"/>
      </w:pPr>
      <w:r>
        <w:rPr>
          <w:rFonts w:eastAsia="Georgia" w:cs="Georgia" w:ascii="Georgia" w:hAnsi="Georgia"/>
        </w:rPr>
        <w:t xml:space="preserve">1.1) Donner, en conduction thermique, les grandeurs analogues aux grandeurs électriques suivantes : potentiel V, intensité de courant I, résistance électrique R. Préciser leurs unités.</w:t>
      </w:r>
    </w:p>
    <w:p>
      <w:pPr>
        <w:numPr>
          <w:ilvl w:val="0"/>
          <w:numId w:val="7"/>
        </w:numPr>
        <w:spacing w:lineRule="auto"/>
      </w:pPr>
      <w:r>
        <w:rPr>
          <w:rFonts w:eastAsia="Georgia" w:cs="Georgia" w:ascii="Georgia" w:hAnsi="Georgia"/>
        </w:rPr>
        <w:t xml:space="preserve">En déduire un équivalent de la loi d'Ohm pour la conduction de la chaleur.</w:t>
      </w:r>
    </w:p>
    <w:p>
      <w:pPr>
        <w:numPr>
          <w:ilvl w:val="0"/>
          <w:numId w:val="7"/>
        </w:numPr>
        <w:spacing w:lineRule="auto"/>
      </w:pPr>
      <w:r>
        <w:rPr>
          <w:rFonts w:eastAsia="Georgia" w:cs="Georgia" w:ascii="Georgia" w:hAnsi="Georgia"/>
        </w:rPr>
        <w:t xml:space="preserve">Existe-t-il, en régime permanent, une loi de l'électricité analogue à la loi de Fourier pour la conduction thermique?</w:t>
      </w:r>
    </w:p>
    <w:p>
      <w:pPr>
        <w:numPr>
          <w:ilvl w:val="0"/>
          <w:numId w:val="7"/>
        </w:numPr>
        <w:spacing w:lineRule="auto"/>
      </w:pPr>
      <w:r>
        <w:rPr>
          <w:rFonts w:eastAsia="Georgia" w:cs="Georgia" w:ascii="Georgia" w:hAnsi="Georgia"/>
        </w:rPr>
        <w:t xml:space="preserve">Les matériaux bons conducteurs de l'électricité sont-ils, en général, bons conducteurs de la chaleur, ou est-ce le contraire ? Proposer une explication.</w:t>
      </w:r>
      <w:r>
        <w:rPr/>
        <w:br w:type="textWrapping"/>
      </w:r>
      <w:r>
        <w:rPr>
          <w:rFonts w:eastAsia="Georgia" w:cs="Georgia" w:ascii="Georgia" w:hAnsi="Georgia"/>
        </w:rPr>
        <w:t xml:space="preserve">1.2) Donner l'expression de la capacité thermique </w:t>
      </w:r>
      <m:oMath>
        <m:sSub>
          <m:sSubPr/>
          <m:e>
            <m:r>
              <m:rPr>
                <m:sty m:val="p"/>
              </m:rPr>
              <m:t>C</m:t>
            </m:r>
          </m:e>
          <m:sub>
            <m:r>
              <m:rPr>
                <m:nor/>
              </m:rPr>
              <m:t>th </m:t>
            </m:r>
          </m:sub>
        </m:sSub>
      </m:oMath>
      <w:r>
        <w:rPr>
          <w:rFonts w:eastAsia="Georgia" w:cs="Georgia" w:ascii="Georgia" w:hAnsi="Georgia"/>
        </w:rPr>
        <w:t xml:space="preserve"> d'un corps de masse m et de chaleur massique à pression constante </w:t>
      </w:r>
      <m:oMath>
        <m:sSub>
          <m:sSubPr/>
          <m:e>
            <m:r>
              <m:rPr>
                <m:sty m:val="i"/>
              </m:rPr>
              <m:t>c</m:t>
            </m:r>
          </m:e>
          <m:sub>
            <m:r>
              <m:rPr>
                <m:sty m:val="i"/>
              </m:rPr>
              <m:t>p</m:t>
            </m:r>
          </m:sub>
        </m:sSub>
      </m:oMath>
      <w:r>
        <w:rPr>
          <w:rFonts w:eastAsia="Georgia" w:cs="Georgia" w:ascii="Georgia" w:hAnsi="Georgia"/>
        </w:rPr>
        <w:t xml:space="preserve">. Ecrire une loi de conduction équivalente à celle qui exprime, en électricité, le courant de charge dq/dt d'un condensateur portant la charge </w:t>
      </w:r>
      <m:oMath>
        <m:r>
          <m:rPr>
            <m:sty m:val="p"/>
          </m:rPr>
          <m:t>q</m:t>
        </m:r>
        <m:r>
          <m:rPr>
            <m:sty m:val="p"/>
          </m:rPr>
          <m:t>(</m:t>
        </m:r>
        <m:r>
          <m:rPr>
            <m:sty m:val="p"/>
          </m:rPr>
          <m:t>t</m:t>
        </m:r>
        <m:r>
          <m:rPr>
            <m:sty m:val="p"/>
          </m:rPr>
          <m:t>)</m:t>
        </m:r>
      </m:oMath>
      <w:r>
        <w:rPr>
          <w:rFonts w:eastAsia="Georgia" w:cs="Georgia" w:ascii="Georgia" w:hAnsi="Georgia"/>
        </w:rPr>
        <w:t xml:space="preserve"> en fonction de la dérivée du potentiel à ses bornes. Quelle grandeur thermique est-elle l'analogue de la charge électrique q emmagasinée dans ce condensateur ? Préciser les unités.</w:t>
      </w:r>
    </w:p>
    <w:p>
      <w:pPr>
        <w:spacing w:line="271" w:before="330" w:lineRule="auto"/>
      </w:pPr>
      <w:r>
        <w:rPr>
          <w:rFonts w:eastAsia="Georgia" w:cs="Georgia" w:ascii="Georgia" w:hAnsi="Georgia"/>
          <w:b/>
          <w:sz w:val="42"/>
        </w:rPr>
        <w:t xml:space="preserve">2) Mise en température d'une éprouvette</w:t>
      </w:r>
    </w:p>
    <w:p>
      <w:pPr>
        <w:spacing w:after="220" w:lineRule="auto"/>
      </w:pPr>
      <w:r>
        <w:rPr>
          <w:rFonts w:eastAsia="Georgia" w:cs="Georgia" w:ascii="Georgia" w:hAnsi="Georgia"/>
        </w:rPr>
        <w:t xml:space="preserve">Une résistance électrique </w:t>
      </w:r>
      <m:oMath>
        <m:r>
          <m:rPr>
            <m:sty m:val="p"/>
          </m:rPr>
          <m:t>r</m:t>
        </m:r>
        <m:r>
          <m:rPr>
            <m:sty m:val="p"/>
          </m:rPr>
          <m:t>=</m:t>
        </m:r>
        <m:r>
          <m:rPr>
            <m:sty m:val="p"/>
          </m:rPr>
          <m:t>10</m:t>
        </m:r>
      </m:oMath>
      <w:r>
        <w:rPr>
          <w:rFonts w:eastAsia="Georgia" w:cs="Georgia" w:ascii="Georgia" w:hAnsi="Georgia"/>
        </w:rPr>
        <w:t xml:space="preserve"> ohms est incorporée dans la masse d'une éprouvette dont la capacité thermique est </w:t>
      </w:r>
      <m:oMath>
        <m:sSub>
          <m:sSubPr/>
          <m:e>
            <m:r>
              <m:rPr>
                <m:sty m:val="p"/>
              </m:rPr>
              <m:t>C</m:t>
            </m:r>
          </m:e>
          <m:sub>
            <m:r>
              <m:rPr>
                <m:sty m:val="p"/>
              </m:rPr>
              <m:t>th</m:t>
            </m:r>
          </m:sub>
        </m:sSub>
        <m:r>
          <m:rPr>
            <m:sty m:val="p"/>
          </m:rPr>
          <m:t>=</m:t>
        </m:r>
        <m:r>
          <m:rPr>
            <m:sty m:val="p"/>
          </m:rPr>
          <m:t>250</m:t>
        </m:r>
        <m:r>
          <m:rPr>
            <m:nor/>
          </m:rPr>
          <m:t xml:space="preserve"> </m:t>
        </m:r>
        <m:r>
          <m:rPr>
            <m:sty m:val="p"/>
          </m:rPr>
          <m:t>J</m:t>
        </m:r>
        <m:r>
          <m:rPr>
            <m:sty m:val="p"/>
          </m:rPr>
          <m:t>/</m:t>
        </m:r>
        <m:r>
          <m:rPr>
            <m:sty m:val="p"/>
          </m:rPr>
          <m:t>K</m:t>
        </m:r>
      </m:oMath>
      <w:r>
        <w:rPr>
          <w:rFonts w:eastAsia="Georgia" w:cs="Georgia" w:ascii="Georgia" w:hAnsi="Georgia"/>
        </w:rPr>
        <w:t xml:space="preserve">. Cette éprouvette est enfermée dans un boîtier depuis l'intérieur duquel on peut considérer qu'elle est en contact avec le milieu extérieur à travers une résistance thermique égale à </w:t>
      </w:r>
      <m:oMath>
        <m:sSub>
          <m:sSubPr/>
          <m:e>
            <m:r>
              <m:rPr>
                <m:sty m:val="i"/>
              </m:rPr>
              <m:t>R</m:t>
            </m:r>
          </m:e>
          <m:sub>
            <m:r>
              <m:rPr>
                <m:sty m:val="i"/>
              </m:rPr>
              <m:t>t</m:t>
            </m:r>
            <m:r>
              <m:rPr>
                <m:sty m:val="i"/>
              </m:rPr>
              <m:t>h</m:t>
            </m:r>
          </m:sub>
        </m:sSub>
        <m:r>
          <m:rPr>
            <m:sty m:val="p"/>
          </m:rPr>
          <m:t>=</m:t>
        </m:r>
        <m:r>
          <m:rPr>
            <m:sty m:val="p"/>
          </m:rPr>
          <m:t>8</m:t>
        </m:r>
        <m:r>
          <m:rPr>
            <m:nor/>
          </m:rPr>
          <m:t xml:space="preserve"> </m:t>
        </m:r>
        <m:r>
          <m:rPr>
            <m:sty m:val="p"/>
          </m:rPr>
          <m:t>K</m:t>
        </m:r>
        <m:r>
          <m:rPr>
            <m:sty m:val="p"/>
          </m:rPr>
          <m:t>/</m:t>
        </m:r>
        <m:r>
          <m:rPr>
            <m:sty m:val="p"/>
          </m:rPr>
          <m:t>W</m:t>
        </m:r>
      </m:oMath>
      <w:r>
        <w:rPr>
          <w:rFonts w:eastAsia="Georgia" w:cs="Georgia" w:ascii="Georgia" w:hAnsi="Georgia"/>
        </w:rPr>
        <w:t xml:space="preserve">. Le milieu extérieur étant à </w:t>
      </w:r>
      <m:oMath>
        <m:sSub>
          <m:sSubPr/>
          <m:e>
            <m:r>
              <m:rPr>
                <m:sty m:val="i"/>
              </m:rPr>
              <m:t>θ</m:t>
            </m:r>
          </m:e>
          <m:sub>
            <m:r>
              <m:rPr>
                <m:nor/>
              </m:rPr>
              <m:t>ext </m:t>
            </m:r>
          </m:sub>
        </m:sSub>
        <m:r>
          <m:rPr>
            <m:sty m:val="p"/>
          </m:rPr>
          <m:t>=</m:t>
        </m:r>
        <m:sSup>
          <m:sSupPr/>
          <m:e>
            <m:r>
              <m:rPr>
                <m:sty m:val="p"/>
              </m:rPr>
              <m:t>20</m:t>
            </m:r>
          </m:e>
          <m:sup>
            <m:r>
              <m:rPr>
                <m:sty m:val="p"/>
              </m:rPr>
              <m:t>∘</m:t>
            </m:r>
          </m:sup>
        </m:sSup>
        <m:r>
          <m:rPr>
            <m:sty m:val="p"/>
          </m:rPr>
          <m:t>C</m:t>
        </m:r>
      </m:oMath>
      <w:r>
        <w:rPr>
          <w:rFonts w:eastAsia="Georgia" w:cs="Georgia" w:ascii="Georgia" w:hAnsi="Georgia"/>
        </w:rPr>
        <w:t xml:space="preserve">, on veut porter l'éprouvette jusqu'à une température finale </w:t>
      </w:r>
      <m:oMath>
        <m:sSub>
          <m:sSubPr/>
          <m:e>
            <m:r>
              <m:rPr>
                <m:sty m:val="i"/>
              </m:rPr>
              <m:t>θ</m:t>
            </m:r>
          </m:e>
          <m:sub>
            <m:r>
              <m:rPr>
                <m:sty m:val="p"/>
              </m:rPr>
              <m:t>∞</m:t>
            </m:r>
          </m:sub>
        </m:sSub>
        <m:r>
          <m:rPr>
            <m:sty m:val="p"/>
          </m:rPr>
          <m:t>=</m:t>
        </m:r>
        <m:sSup>
          <m:sSupPr/>
          <m:e>
            <m:r>
              <m:rPr>
                <m:sty m:val="p"/>
              </m:rPr>
              <m:t>40</m:t>
            </m:r>
          </m:e>
          <m:sup>
            <m:r>
              <m:rPr>
                <m:sty m:val="p"/>
              </m:rPr>
              <m:t>∘</m:t>
            </m:r>
          </m:sup>
        </m:sSup>
        <m:r>
          <m:rPr>
            <m:sty m:val="p"/>
          </m:rPr>
          <m:t>C</m:t>
        </m:r>
      </m:oMath>
      <w:r>
        <w:rPr>
          <w:rFonts w:eastAsia="Georgia" w:cs="Georgia" w:ascii="Georgia" w:hAnsi="Georgia"/>
        </w:rPr>
        <w:t xml:space="preserve">. Pour ce faire, on connecte la résistance électrique r à une source de tension de manière à dissiper dans l'éprouvette une puissance p . On supposera que la température </w:t>
      </w:r>
      <m:oMath>
        <m:r>
          <m:rPr>
            <m:sty m:val="i"/>
          </m:rPr>
          <m:t>θ</m:t>
        </m:r>
        <m:r>
          <m:rPr>
            <m:sty m:val="p"/>
          </m:rPr>
          <m:t>(</m:t>
        </m:r>
        <m:r>
          <m:rPr>
            <m:sty m:val="p"/>
          </m:rPr>
          <m:t>t</m:t>
        </m:r>
        <m:r>
          <m:rPr>
            <m:sty m:val="p"/>
          </m:rPr>
          <m:t>)</m:t>
        </m:r>
      </m:oMath>
      <w:r>
        <w:rPr>
          <w:rFonts w:eastAsia="Georgia" w:cs="Georgia" w:ascii="Georgia" w:hAnsi="Georgia"/>
        </w:rPr>
        <w:t xml:space="preserve"> de l'éprouvette demeure uniforme dans toute sa masse.</w:t>
      </w:r>
      <w:r>
        <w:rPr/>
        <w:br w:type="textWrapping"/>
      </w:r>
      <w:r>
        <w:rPr>
          <w:rFonts w:eastAsia="Georgia" w:cs="Georgia" w:ascii="Georgia" w:hAnsi="Georgia"/>
        </w:rPr>
        <w:t xml:space="preserve">2.1) Le schéma électrique proposé Figure 1 est l'image du système thermique étudié.</w:t>
      </w:r>
      <w:r>
        <w:rPr/>
        <w:br w:type="textWrapping"/>
      </w:r>
      <w:r>
        <w:rPr>
          <w:rFonts w:eastAsia="Georgia" w:cs="Georgia" w:ascii="Georgia" w:hAnsi="Georgia"/>
        </w:rPr>
        <w:t xml:space="preserve">2.1.a) Préciser la valeur numérique et l'orientation de la fem du générateur équivalent de tension qui symbolise le milieu extérieur.</w:t>
      </w:r>
    </w:p>
    <w:p>
      <w:pPr>
        <w:spacing w:lineRule="auto"/>
        <w:jc w:val="center"/>
      </w:pPr>
      <w:r>
        <w:rPr/>
        <w:drawing>
          <wp:inline distB="0" distL="0" distR="0" distT="0">
            <wp:extent cx="5486400" cy="1421326"/>
            <wp:effectExtent b="0" l="0" r="0" t="0"/>
            <wp:docPr id="7" name="image-07931afb459fd422bf3ca62f4170464b98b70b07.jpg"/>
            <a:graphic>
              <a:graphicData uri="http://schemas.openxmlformats.org/drawingml/2006/picture">
                <pic:pic>
                  <pic:nvPicPr>
                    <pic:cNvPr id="7" name="image-07931afb459fd422bf3ca62f4170464b98b70b07.jpg" descr=""/>
                    <pic:cNvPicPr/>
                  </pic:nvPicPr>
                  <pic:blipFill>
                    <a:blip r:embed="rId11" cstate="print"/>
                    <a:srcRect b="0" l="0" r="0" t="0"/>
                    <a:stretch>
                      <a:fillRect/>
                    </a:stretch>
                  </pic:blipFill>
                  <pic:spPr>
                    <a:xfrm>
                      <a:off x="0" y="0"/>
                      <a:ext cx="5486400" cy="1421326"/>
                    </a:xfrm>
                    <a:prstGeom prst="rect"/>
                  </pic:spPr>
                </pic:pic>
              </a:graphicData>
            </a:graphic>
          </wp:inline>
        </w:drawing>
      </w:r>
    </w:p>
    <w:p>
      <w:pPr>
        <w:spacing w:lineRule="auto"/>
      </w:pPr>
      <w:r>
        <w:rPr/>
        <w:t xml:space="preserve">Figure 1</w:t>
      </w:r>
    </w:p>
    <w:p>
      <w:pPr>
        <w:spacing w:after="220" w:lineRule="auto"/>
      </w:pPr>
      <w:r>
        <w:rPr/>
        <w:t xml:space="preserve">Source de tension</w:t>
      </w:r>
      <w:r>
        <w:rPr/>
        <w:br w:type="textWrapping"/>
      </w:r>
      <w:r>
        <w:rPr>
          <w:rFonts w:eastAsia="Georgia" w:cs="Georgia" w:ascii="Georgia" w:hAnsi="Georgia"/>
        </w:rPr>
        <w:t xml:space="preserve">2.1.b) Quelle loi de Kirchhoff appliquée au réseau électrique, traduit-elle le bilan thermique du "réseau thermique" ?</w:t>
      </w:r>
      <w:r>
        <w:rPr/>
        <w:br w:type="textWrapping"/>
      </w:r>
      <w:r>
        <w:rPr>
          <w:rFonts w:eastAsia="Georgia" w:cs="Georgia" w:ascii="Georgia" w:hAnsi="Georgia"/>
        </w:rPr>
        <w:t xml:space="preserve">2.1.c) Lorsque le régime permanent est atteint, expliquer pourquoi l'on peut faire abstraction de la capacité </w:t>
      </w:r>
      <m:oMath>
        <m:sSub>
          <m:sSubPr/>
          <m:e>
            <m:r>
              <m:rPr>
                <m:sty m:val="p"/>
              </m:rPr>
              <m:t>C</m:t>
            </m:r>
          </m:e>
          <m:sub>
            <m:r>
              <m:rPr>
                <m:sty m:val="p"/>
              </m:rPr>
              <m:t>th</m:t>
            </m:r>
          </m:sub>
        </m:sSub>
      </m:oMath>
      <w:r>
        <w:rPr>
          <w:rFonts w:eastAsia="Georgia" w:cs="Georgia" w:ascii="Georgia" w:hAnsi="Georgia"/>
        </w:rPr>
        <w:t xml:space="preserve">. En déduire directement, en fonction de </w:t>
      </w:r>
      <m:oMath>
        <m:sSub>
          <m:sSubPr/>
          <m:e>
            <m:r>
              <m:rPr>
                <m:sty m:val="i"/>
              </m:rPr>
              <m:t>θ</m:t>
            </m:r>
          </m:e>
          <m:sub>
            <m:r>
              <m:rPr>
                <m:sty m:val="p"/>
              </m:rPr>
              <m:t>ext</m:t>
            </m:r>
          </m:sub>
        </m:sSub>
      </m:oMath>
      <w:r>
        <w:rPr/>
        <w:t xml:space="preserve">, de </w:t>
      </w:r>
      <m:oMath>
        <m:sSub>
          <m:sSubPr/>
          <m:e>
            <m:r>
              <m:rPr>
                <m:sty m:val="i"/>
              </m:rPr>
              <m:t>θ</m:t>
            </m:r>
          </m:e>
          <m:sub>
            <m:r>
              <m:rPr>
                <m:sty m:val="p"/>
              </m:rPr>
              <m:t>∞</m:t>
            </m:r>
          </m:sub>
        </m:sSub>
      </m:oMath>
      <w:r>
        <w:rPr/>
        <w:t xml:space="preserve"> et de </w:t>
      </w:r>
      <m:oMath>
        <m:sSub>
          <m:sSubPr/>
          <m:e>
            <m:r>
              <m:rPr>
                <m:sty m:val="p"/>
              </m:rPr>
              <m:t>R</m:t>
            </m:r>
          </m:e>
          <m:sub>
            <m:r>
              <m:rPr>
                <m:sty m:val="p"/>
              </m:rPr>
              <m:t>th</m:t>
            </m:r>
          </m:sub>
        </m:sSub>
      </m:oMath>
      <w:r>
        <w:rPr/>
        <w:t xml:space="preserve"> exclusivement, la puissance (flux) thermique </w:t>
      </w:r>
      <m:oMath>
        <m:sSub>
          <m:sSubPr/>
          <m:e>
            <m:r>
              <m:rPr>
                <m:sty m:val="p"/>
              </m:rPr>
              <m:t>p</m:t>
            </m:r>
          </m:e>
          <m:sub>
            <m:r>
              <m:rPr>
                <m:sty m:val="p"/>
              </m:rPr>
              <m:t>∞</m:t>
            </m:r>
          </m:sub>
        </m:sSub>
      </m:oMath>
      <w:r>
        <w:rPr>
          <w:rFonts w:eastAsia="Georgia" w:cs="Georgia" w:ascii="Georgia" w:hAnsi="Georgia"/>
        </w:rPr>
        <w:t xml:space="preserve"> nécessaire au maintien de la température finale. En préciser la valeur numérique.</w:t>
      </w:r>
    </w:p>
    <w:p>
      <w:pPr>
        <w:spacing w:line="271" w:before="330" w:lineRule="auto"/>
      </w:pPr>
      <w:r>
        <w:rPr>
          <w:rFonts w:eastAsia="Georgia" w:cs="Georgia" w:ascii="Georgia" w:hAnsi="Georgia"/>
          <w:b/>
          <w:sz w:val="42"/>
        </w:rPr>
        <w:t xml:space="preserve">2.2) Première méthode de chauffage</w:t>
      </w:r>
    </w:p>
    <w:p>
      <w:pPr>
        <w:spacing w:after="220" w:lineRule="auto"/>
      </w:pPr>
      <w:r>
        <w:rPr>
          <w:rFonts w:eastAsia="Georgia" w:cs="Georgia" w:ascii="Georgia" w:hAnsi="Georgia"/>
        </w:rPr>
        <w:t xml:space="preserve">La puissance thermique est maintenue constante, à la valeur </w:t>
      </w:r>
      <m:oMath>
        <m:sSub>
          <m:sSubPr/>
          <m:e>
            <m:r>
              <m:rPr>
                <m:sty m:val="p"/>
              </m:rPr>
              <m:t>p</m:t>
            </m:r>
          </m:e>
          <m:sub>
            <m:r>
              <m:rPr>
                <m:sty m:val="p"/>
              </m:rPr>
              <m:t>∞</m:t>
            </m:r>
          </m:sub>
        </m:sSub>
      </m:oMath>
      <w:r>
        <w:rPr>
          <w:rFonts w:eastAsia="Georgia" w:cs="Georgia" w:ascii="Georgia" w:hAnsi="Georgia"/>
        </w:rPr>
        <w:t xml:space="preserve"> calculée précédemment.</w:t>
      </w:r>
      <w:r>
        <w:rPr/>
        <w:br w:type="textWrapping"/>
      </w:r>
      <w:r>
        <w:rPr/>
        <w:t xml:space="preserve">2.2.a) A l'instant </w:t>
      </w:r>
      <m:oMath>
        <m:r>
          <m:rPr>
            <m:sty m:val="p"/>
          </m:rPr>
          <m:t>t</m:t>
        </m:r>
        <m:r>
          <m:rPr>
            <m:sty m:val="p"/>
          </m:rPr>
          <m:t>=</m:t>
        </m:r>
        <m:r>
          <m:rPr>
            <m:sty m:val="p"/>
          </m:rPr>
          <m:t>0</m:t>
        </m:r>
      </m:oMath>
      <w:r>
        <w:rPr>
          <w:rFonts w:eastAsia="Georgia" w:cs="Georgia" w:ascii="Georgia" w:hAnsi="Georgia"/>
        </w:rPr>
        <w:t xml:space="preserve">, on connecte la résistance électrique r sur une source de tension continue </w:t>
      </w:r>
      <m:oMath>
        <m:sSub>
          <m:sSubPr/>
          <m:e>
            <m:r>
              <m:rPr>
                <m:sty m:val="i"/>
              </m:rPr>
              <m:t>E</m:t>
            </m:r>
          </m:e>
          <m:sub>
            <m:r>
              <m:rPr>
                <m:sty m:val="p"/>
              </m:rPr>
              <m:t>1</m:t>
            </m:r>
          </m:sub>
        </m:sSub>
      </m:oMath>
      <w:r>
        <w:rPr>
          <w:rFonts w:eastAsia="Georgia" w:cs="Georgia" w:ascii="Georgia" w:hAnsi="Georgia"/>
        </w:rPr>
        <w:t xml:space="preserve">. Quelle doit être la valeur de la tension </w:t>
      </w:r>
      <m:oMath>
        <m:sSub>
          <m:sSubPr/>
          <m:e>
            <m:r>
              <m:rPr>
                <m:sty m:val="i"/>
              </m:rPr>
              <m:t>E</m:t>
            </m:r>
          </m:e>
          <m:sub>
            <m:r>
              <m:rPr>
                <m:sty m:val="p"/>
              </m:rPr>
              <m:t>1</m:t>
            </m:r>
          </m:sub>
        </m:sSub>
      </m:oMath>
      <w:r>
        <w:rPr>
          <w:rFonts w:eastAsia="Georgia" w:cs="Georgia" w:ascii="Georgia" w:hAnsi="Georgia"/>
        </w:rPr>
        <w:t xml:space="preserve"> pour que la résistance </w:t>
      </w:r>
      <m:oMath>
        <m:r>
          <m:rPr>
            <m:sty m:val="i"/>
          </m:rPr>
          <m:t>r</m:t>
        </m:r>
      </m:oMath>
      <w:r>
        <w:rPr/>
        <w:t xml:space="preserve"> dissipe cette puissance </w:t>
      </w:r>
      <m:oMath>
        <m:sSub>
          <m:sSubPr/>
          <m:e>
            <m:r>
              <m:rPr>
                <m:sty m:val="p"/>
              </m:rPr>
              <m:t>p</m:t>
            </m:r>
          </m:e>
          <m:sub>
            <m:r>
              <m:rPr>
                <m:sty m:val="p"/>
              </m:rPr>
              <m:t>∞</m:t>
            </m:r>
          </m:sub>
        </m:sSub>
      </m:oMath>
      <w:r>
        <w:rPr/>
        <w:t xml:space="preserve"> ?</w:t>
      </w:r>
      <w:r>
        <w:rPr/>
        <w:br w:type="textWrapping"/>
      </w:r>
      <w:r>
        <w:rPr>
          <w:rFonts w:eastAsia="Georgia" w:cs="Georgia" w:ascii="Georgia" w:hAnsi="Georgia"/>
        </w:rPr>
        <w:t xml:space="preserve">2.2.b) Afin d'étudier la montée en température de l'éprouvette sous l'action de ce chauffage, effectuer un bilan thermique pour celle-ci, entre les dates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En déduire l'équation différentielle régissant l'évolution de </w:t>
      </w:r>
      <m:oMath>
        <m:r>
          <m:rPr>
            <m:sty m:val="i"/>
          </m:rPr>
          <m:t>θ</m:t>
        </m:r>
        <m:r>
          <m:rPr>
            <m:sty m:val="p"/>
          </m:rPr>
          <m:t>(</m:t>
        </m:r>
        <m:r>
          <m:rPr>
            <m:sty m:val="p"/>
          </m:rPr>
          <m:t>t</m:t>
        </m:r>
        <m:r>
          <m:rPr>
            <m:sty m:val="p"/>
          </m:rPr>
          <m:t>)</m:t>
        </m:r>
      </m:oMath>
      <w:r>
        <w:rPr/>
        <w:t xml:space="preserve">.</w:t>
      </w:r>
    </w:p>
    <w:p>
      <w:pPr>
        <w:numPr>
          <w:ilvl w:val="0"/>
          <w:numId w:val="8"/>
        </w:numPr>
        <w:spacing w:lineRule="auto"/>
      </w:pPr>
      <w:r>
        <w:rPr>
          <w:rFonts w:eastAsia="Georgia" w:cs="Georgia" w:ascii="Georgia" w:hAnsi="Georgia"/>
        </w:rPr>
        <w:t xml:space="preserve">Exprimer l'évolution de la température </w:t>
      </w:r>
      <m:oMath>
        <m:r>
          <m:rPr>
            <m:sty m:val="i"/>
          </m:rPr>
          <m:t>θ</m:t>
        </m:r>
        <m:r>
          <m:rPr>
            <m:sty m:val="p"/>
          </m:rPr>
          <m:t>(</m:t>
        </m:r>
        <m:r>
          <m:rPr>
            <m:sty m:val="p"/>
          </m:rPr>
          <m:t>t</m:t>
        </m:r>
        <m:r>
          <m:rPr>
            <m:sty m:val="p"/>
          </m:rPr>
          <m:t>)</m:t>
        </m:r>
      </m:oMath>
      <w:r>
        <w:rPr>
          <w:rFonts w:eastAsia="Georgia" w:cs="Georgia" w:ascii="Georgia" w:hAnsi="Georgia"/>
        </w:rPr>
        <w:t xml:space="preserve"> de l'éprouvette en supposant sa température initiale égale à </w:t>
      </w:r>
      <m:oMath>
        <m:sSub>
          <m:sSubPr/>
          <m:e>
            <m:r>
              <m:rPr>
                <m:sty m:val="i"/>
              </m:rPr>
              <m:t>θ</m:t>
            </m:r>
          </m:e>
          <m:sub>
            <m:r>
              <m:rPr>
                <m:sty m:val="p"/>
              </m:rPr>
              <m:t>o</m:t>
            </m:r>
          </m:sub>
        </m:sSub>
        <m:r>
          <m:rPr>
            <m:sty m:val="p"/>
          </m:rPr>
          <m:t>=</m:t>
        </m:r>
        <m:sSub>
          <m:sSubPr/>
          <m:e>
            <m:r>
              <m:rPr>
                <m:sty m:val="i"/>
              </m:rPr>
              <m:t>θ</m:t>
            </m:r>
          </m:e>
          <m:sub>
            <m:r>
              <m:rPr>
                <m:sty m:val="p"/>
              </m:rPr>
              <m:t>ext</m:t>
            </m:r>
          </m:sub>
        </m:sSub>
        <m:r>
          <m:rPr>
            <m:sty m:val="p"/>
          </m:rPr>
          <m:t>=</m:t>
        </m:r>
        <m:sSup>
          <m:sSupPr/>
          <m:e>
            <m:r>
              <m:rPr>
                <m:sty m:val="p"/>
              </m:rPr>
              <m:t>20</m:t>
            </m:r>
          </m:e>
          <m:sup>
            <m:r>
              <m:rPr>
                <m:sty m:val="p"/>
              </m:rPr>
              <m:t>∘</m:t>
            </m:r>
          </m:sup>
        </m:sSup>
        <m:r>
          <m:rPr>
            <m:sty m:val="p"/>
          </m:rPr>
          <m:t>C</m:t>
        </m:r>
      </m:oMath>
      <w:r>
        <w:rPr/>
        <w:t xml:space="preserve">, lorsque le chauffage est mis en route.</w:t>
      </w:r>
      <w:r>
        <w:rPr/>
        <w:br w:type="textWrapping"/>
      </w:r>
      <w:r>
        <w:rPr/>
        <w:t xml:space="preserve">2.2.c) Evaluer, en fonction de la constante de temps </w:t>
      </w:r>
      <m:oMath>
        <m:r>
          <m:rPr>
            <m:sty m:val="i"/>
          </m:rPr>
          <m:t>τ</m:t>
        </m:r>
      </m:oMath>
      <w:r>
        <w:rPr>
          <w:rFonts w:eastAsia="Georgia" w:cs="Georgia" w:ascii="Georgia" w:hAnsi="Georgia"/>
        </w:rPr>
        <w:t xml:space="preserve"> du système, le temps </w:t>
      </w:r>
      <m:oMath>
        <m:sSub>
          <m:sSubPr/>
          <m:e>
            <m:r>
              <m:rPr>
                <m:sty m:val="p"/>
              </m:rPr>
              <m:t>t</m:t>
            </m:r>
          </m:e>
          <m:sub>
            <m:r>
              <m:rPr>
                <m:sty m:val="p"/>
              </m:rPr>
              <m:t>r</m:t>
            </m:r>
          </m:sub>
        </m:sSub>
      </m:oMath>
      <w:r>
        <w:rPr>
          <w:rFonts w:eastAsia="Georgia" w:cs="Georgia" w:ascii="Georgia" w:hAnsi="Georgia"/>
        </w:rPr>
        <w:t xml:space="preserve"> au bout duquel la variation de température depuis le début de la chauffe atteint </w:t>
      </w:r>
      <m:oMath>
        <m:r>
          <m:rPr>
            <m:sty m:val="p"/>
          </m:rPr>
          <m:t>95</m:t>
        </m:r>
        <m:r>
          <m:rPr>
            <m:sty m:val="p"/>
          </m:rPr>
          <m:t>%</m:t>
        </m:r>
      </m:oMath>
      <w:r>
        <w:rPr>
          <w:rFonts w:eastAsia="Georgia" w:cs="Georgia" w:ascii="Georgia" w:hAnsi="Georgia"/>
        </w:rPr>
        <w:t xml:space="preserve"> de la valeur théorique nécessaire pour arriver au régime stationnaire.</w:t>
      </w:r>
    </w:p>
    <w:p>
      <w:pPr>
        <w:numPr>
          <w:ilvl w:val="0"/>
          <w:numId w:val="8"/>
        </w:numPr>
        <w:spacing w:lineRule="auto"/>
      </w:pPr>
      <w:r>
        <w:rPr/>
        <w:t xml:space="preserve">Calculer </w:t>
      </w:r>
      <m:oMath>
        <m:r>
          <m:rPr>
            <m:sty m:val="i"/>
          </m:rPr>
          <m:t>τ</m:t>
        </m:r>
      </m:oMath>
      <w:r>
        <w:rPr/>
        <w:t xml:space="preserve"> puis </w:t>
      </w:r>
      <m:oMath>
        <m:sSub>
          <m:sSubPr/>
          <m:e>
            <m:r>
              <m:rPr>
                <m:sty m:val="i"/>
              </m:rPr>
              <m:t>t</m:t>
            </m:r>
          </m:e>
          <m:sub>
            <m:r>
              <m:rPr>
                <m:sty m:val="i"/>
              </m:rPr>
              <m:t>r</m:t>
            </m:r>
          </m:sub>
        </m:sSub>
      </m:oMath>
      <w:r>
        <w:rPr/>
        <w:t xml:space="preserve">.</w:t>
      </w:r>
    </w:p>
    <w:p>
      <w:pPr>
        <w:spacing w:line="271" w:before="330" w:lineRule="auto"/>
      </w:pPr>
      <w:r>
        <w:rPr>
          <w:rFonts w:eastAsia="Georgia" w:cs="Georgia" w:ascii="Georgia" w:hAnsi="Georgia"/>
          <w:b/>
          <w:sz w:val="42"/>
        </w:rPr>
        <w:t xml:space="preserve">2.3) Deuxième méthode de chauffage</w:t>
      </w:r>
    </w:p>
    <w:p>
      <w:pPr>
        <w:spacing w:after="220" w:lineRule="auto"/>
      </w:pPr>
      <w:r>
        <w:rPr>
          <w:rFonts w:eastAsia="Georgia" w:cs="Georgia" w:ascii="Georgia" w:hAnsi="Georgia"/>
        </w:rPr>
        <w:t xml:space="preserve">La température </w:t>
      </w:r>
      <m:oMath>
        <m:r>
          <m:rPr>
            <m:sty m:val="i"/>
          </m:rPr>
          <m:t>θ</m:t>
        </m:r>
        <m:r>
          <m:rPr>
            <m:sty m:val="p"/>
          </m:rPr>
          <m:t>(</m:t>
        </m:r>
        <m:r>
          <m:rPr>
            <m:sty m:val="p"/>
          </m:rPr>
          <m:t>t</m:t>
        </m:r>
        <m:r>
          <m:rPr>
            <m:sty m:val="p"/>
          </m:rPr>
          <m:t>)</m:t>
        </m:r>
      </m:oMath>
      <w:r>
        <w:rPr>
          <w:rFonts w:eastAsia="Georgia" w:cs="Georgia" w:ascii="Georgia" w:hAnsi="Georgia"/>
        </w:rPr>
        <w:t xml:space="preserve"> de l'éprouvette est mesurée à l'aide d'un capteur électronique qui délivre une tension </w:t>
      </w:r>
      <m:oMath>
        <m:r>
          <m:rPr>
            <m:sty m:val="i"/>
          </m:rPr>
          <m:t>u</m:t>
        </m:r>
        <m:r>
          <m:rPr>
            <m:sty m:val="p"/>
          </m:rPr>
          <m:t>(</m:t>
        </m:r>
        <m:r>
          <m:rPr>
            <m:sty m:val="i"/>
          </m:rPr>
          <m:t>t</m:t>
        </m:r>
        <m:r>
          <m:rPr>
            <m:sty m:val="p"/>
          </m:rPr>
          <m:t>)</m:t>
        </m:r>
        <m:r>
          <m:rPr>
            <m:sty m:val="p"/>
          </m:rPr>
          <m:t>=</m:t>
        </m:r>
        <m:r>
          <m:rPr>
            <m:sty m:val="p"/>
          </m:rPr>
          <m:t>0</m:t>
        </m:r>
        <m:r>
          <m:rPr>
            <m:sty m:val="p"/>
          </m:rPr>
          <m:t>,</m:t>
        </m:r>
        <m:r>
          <m:rPr>
            <m:sty m:val="p"/>
          </m:rPr>
          <m:t>1</m:t>
        </m:r>
        <m:r>
          <m:rPr>
            <m:sty m:val="i"/>
          </m:rPr>
          <m:t>θ</m:t>
        </m:r>
        <m:r>
          <m:rPr>
            <m:sty m:val="p"/>
          </m:rPr>
          <m:t>(</m:t>
        </m:r>
        <m:r>
          <m:rPr>
            <m:sty m:val="i"/>
          </m:rPr>
          <m:t>t</m:t>
        </m:r>
        <m:r>
          <m:rPr>
            <m:sty m:val="p"/>
          </m:rPr>
          <m:t>)</m:t>
        </m:r>
      </m:oMath>
      <w:r>
        <w:rPr>
          <w:rFonts w:eastAsia="Georgia" w:cs="Georgia" w:ascii="Georgia" w:hAnsi="Georgia"/>
        </w:rPr>
        <w:t xml:space="preserve">, les unités étant le volt pour </w:t>
      </w:r>
      <m:oMath>
        <m:r>
          <m:rPr>
            <m:sty m:val="i"/>
          </m:rPr>
          <m:t>u</m:t>
        </m:r>
        <m:r>
          <m:rPr>
            <m:sty m:val="p"/>
          </m:rPr>
          <m:t>(</m:t>
        </m:r>
        <m:r>
          <m:rPr>
            <m:sty m:val="i"/>
          </m:rPr>
          <m:t>t</m:t>
        </m:r>
        <m:r>
          <m:rPr>
            <m:sty m:val="p"/>
          </m:rPr>
          <m:t>)</m:t>
        </m:r>
      </m:oMath>
      <w:r>
        <w:rPr>
          <w:rFonts w:eastAsia="Georgia" w:cs="Georgia" w:ascii="Georgia" w:hAnsi="Georgia"/>
        </w:rPr>
        <w:t xml:space="preserve"> et le degré Celsius pour </w:t>
      </w:r>
      <m:oMath>
        <m:r>
          <m:rPr>
            <m:sty m:val="i"/>
          </m:rPr>
          <m:t>θ</m:t>
        </m:r>
        <m:r>
          <m:rPr>
            <m:sty m:val="p"/>
          </m:rPr>
          <m:t>(</m:t>
        </m:r>
        <m:r>
          <m:rPr>
            <m:sty m:val="i"/>
          </m:rPr>
          <m:t>t</m:t>
        </m:r>
        <m:r>
          <m:rPr>
            <m:sty m:val="p"/>
          </m:rPr>
          <m:t>)</m:t>
        </m:r>
      </m:oMath>
      <w:r>
        <w:rPr/>
        <w:t xml:space="preserve">. Cette tension </w:t>
      </w:r>
      <m:oMath>
        <m:r>
          <m:rPr>
            <m:sty m:val="i"/>
          </m:rPr>
          <m:t>u</m:t>
        </m:r>
        <m:r>
          <m:rPr>
            <m:sty m:val="p"/>
          </m:rPr>
          <m:t>(</m:t>
        </m:r>
        <m:r>
          <m:rPr>
            <m:sty m:val="i"/>
          </m:rPr>
          <m:t>t</m:t>
        </m:r>
        <m:r>
          <m:rPr>
            <m:sty m:val="p"/>
          </m:rPr>
          <m:t>)</m:t>
        </m:r>
      </m:oMath>
      <w:r>
        <w:rPr>
          <w:rFonts w:eastAsia="Georgia" w:cs="Georgia" w:ascii="Georgia" w:hAnsi="Georgia"/>
        </w:rPr>
        <w:t xml:space="preserve"> est comparée à une tension périodique </w:t>
      </w:r>
      <m:oMath>
        <m:r>
          <m:rPr>
            <m:sty m:val="i"/>
          </m:rPr>
          <m:t>w</m:t>
        </m:r>
        <m:r>
          <m:rPr>
            <m:sty m:val="p"/>
          </m:rPr>
          <m:t>(</m:t>
        </m:r>
        <m:r>
          <m:rPr>
            <m:sty m:val="i"/>
          </m:rPr>
          <m:t>t</m:t>
        </m:r>
        <m:r>
          <m:rPr>
            <m:sty m:val="p"/>
          </m:rPr>
          <m:t>)</m:t>
        </m:r>
      </m:oMath>
      <w:r>
        <w:rPr>
          <w:rFonts w:eastAsia="Georgia" w:cs="Georgia" w:ascii="Georgia" w:hAnsi="Georgia"/>
        </w:rPr>
        <w:t xml:space="preserve"> en dents de scie (Figure 2) décroissant de </w:t>
      </w:r>
      <m:oMath>
        <m:sSub>
          <m:sSubPr/>
          <m:e>
            <m:r>
              <m:rPr>
                <m:sty m:val="p"/>
              </m:rPr>
              <m:t>U</m:t>
            </m:r>
          </m:e>
          <m:sub>
            <m:r>
              <m:rPr>
                <m:sty m:val="p"/>
              </m:rPr>
              <m:t>o</m:t>
            </m:r>
          </m:sub>
        </m:sSub>
        <m:r>
          <m:rPr>
            <m:sty m:val="p"/>
          </m:rPr>
          <m:t>=</m:t>
        </m:r>
        <m:r>
          <m:rPr>
            <m:sty m:val="p"/>
          </m:rPr>
          <m:t>4</m:t>
        </m:r>
        <m:r>
          <m:rPr>
            <m:sty m:val="p"/>
          </m:rPr>
          <m:t>,</m:t>
        </m:r>
        <m:r>
          <m:rPr>
            <m:sty m:val="p"/>
          </m:rPr>
          <m:t>5</m:t>
        </m:r>
      </m:oMath>
      <w:r>
        <w:rPr>
          <w:rFonts w:eastAsia="Georgia" w:cs="Georgia" w:ascii="Georgia" w:hAnsi="Georgia"/>
        </w:rPr>
        <w:t xml:space="preserve"> volts à zéro pendant une période </w:t>
      </w:r>
      <m:oMath>
        <m:sSub>
          <m:sSubPr/>
          <m:e>
            <m:r>
              <m:rPr>
                <m:sty m:val="p"/>
              </m:rPr>
              <m:t>T</m:t>
            </m:r>
          </m:e>
          <m:sub>
            <m:r>
              <m:rPr>
                <m:sty m:val="p"/>
              </m:rPr>
              <m:t>o</m:t>
            </m:r>
          </m:sub>
        </m:sSub>
      </m:oMath>
      <w:r>
        <w:rPr>
          <w:rFonts w:eastAsia="Georgia" w:cs="Georgia" w:ascii="Georgia" w:hAnsi="Georgia"/>
        </w:rPr>
        <w:t xml:space="preserve">. Celle-ci est choisie suffisamment petite pour considérer que, dans tout intervalle </w:t>
      </w:r>
      <m:oMath>
        <m:d>
          <m:dPr>
            <m:begChr m:val="["/>
            <m:endChr m:val="]"/>
            <m:ctrlPr>
              <w:rPr>
                <w:rFonts w:ascii="Cambria Math" w:hAnsi="Cambria Math"/>
              </w:rPr>
            </m:ctrlPr>
          </m:dPr>
          <m:e>
            <m:sSub>
              <m:sSubPr/>
              <m:e>
                <m:r>
                  <m:rPr>
                    <m:sty m:val="p"/>
                  </m:rPr>
                  <m:t>nT</m:t>
                </m:r>
              </m:e>
              <m:sub>
                <m:r>
                  <m:rPr>
                    <m:sty m:val="p"/>
                  </m:rPr>
                  <m:t>o</m:t>
                </m:r>
              </m:sub>
            </m:sSub>
            <m:r>
              <m:rPr>
                <m:sty m:val="p"/>
              </m:rPr>
              <m:t>,</m:t>
            </m:r>
            <m:r>
              <m:rPr>
                <m:sty m:val="p"/>
              </m:rPr>
              <m:t>(</m:t>
            </m:r>
            <m:r>
              <m:rPr>
                <m:sty m:val="p"/>
              </m:rPr>
              <m:t>n</m:t>
            </m:r>
            <m:r>
              <m:rPr>
                <m:sty m:val="p"/>
              </m:rPr>
              <m:t>+</m:t>
            </m:r>
            <m:r>
              <m:rPr>
                <m:sty m:val="p"/>
              </m:rPr>
              <m:t>1</m:t>
            </m:r>
            <m:r>
              <m:rPr>
                <m:sty m:val="p"/>
              </m:rPr>
              <m:t>)</m:t>
            </m:r>
            <m:sSub>
              <m:sSubPr/>
              <m:e>
                <m:r>
                  <m:rPr>
                    <m:sty m:val="p"/>
                  </m:rPr>
                  <m:t>T</m:t>
                </m:r>
              </m:e>
              <m:sub>
                <m:r>
                  <m:rPr>
                    <m:sty m:val="p"/>
                  </m:rPr>
                  <m:t>o</m:t>
                </m:r>
              </m:sub>
            </m:sSub>
          </m:e>
        </m:d>
      </m:oMath>
      <w:r>
        <w:rPr>
          <w:rFonts w:eastAsia="Georgia" w:cs="Georgia" w:ascii="Georgia" w:hAnsi="Georgia"/>
        </w:rPr>
        <w:t xml:space="preserve">, la température de l'éprouvette et donc la tension </w:t>
      </w:r>
      <m:oMath>
        <m:r>
          <m:rPr>
            <m:sty m:val="p"/>
          </m:rPr>
          <m:t>u</m:t>
        </m:r>
        <m:r>
          <m:rPr>
            <m:sty m:val="p"/>
          </m:rPr>
          <m:t>(</m:t>
        </m:r>
        <m:r>
          <m:rPr>
            <m:sty m:val="p"/>
          </m:rPr>
          <m:t>t</m:t>
        </m:r>
        <m:r>
          <m:rPr>
            <m:sty m:val="p"/>
          </m:rPr>
          <m:t>)</m:t>
        </m:r>
      </m:oMath>
      <w:r>
        <w:rPr/>
        <w:t xml:space="preserve"> demeurent pratiquement constantes.</w:t>
      </w:r>
    </w:p>
    <w:p>
      <w:pPr>
        <w:spacing w:lineRule="auto"/>
        <w:jc w:val="center"/>
      </w:pPr>
      <w:r>
        <w:rPr/>
        <w:drawing>
          <wp:inline distB="0" distL="0" distR="0" distT="0">
            <wp:extent cx="5486400" cy="2020661"/>
            <wp:effectExtent b="0" l="0" r="0" t="0"/>
            <wp:docPr id="8" name="image-9a7867271a0ec93e1baadadaf1cdbd5ee3b65162.jpg"/>
            <a:graphic>
              <a:graphicData uri="http://schemas.openxmlformats.org/drawingml/2006/picture">
                <pic:pic>
                  <pic:nvPicPr>
                    <pic:cNvPr id="8" name="image-9a7867271a0ec93e1baadadaf1cdbd5ee3b65162.jpg" descr=""/>
                    <pic:cNvPicPr/>
                  </pic:nvPicPr>
                  <pic:blipFill>
                    <a:blip r:embed="rId12" cstate="print"/>
                    <a:srcRect b="0" l="0" r="0" t="0"/>
                    <a:stretch>
                      <a:fillRect/>
                    </a:stretch>
                  </pic:blipFill>
                  <pic:spPr>
                    <a:xfrm>
                      <a:off x="0" y="0"/>
                      <a:ext cx="5486400" cy="2020661"/>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Le chauffage de l'éprouvette s'effectue en reliant la résistance </w:t>
      </w:r>
      <m:oMath>
        <m:r>
          <m:rPr>
            <m:sty m:val="i"/>
          </m:rPr>
          <m:t>r</m:t>
        </m:r>
      </m:oMath>
      <w:r>
        <w:rPr>
          <w:rFonts w:eastAsia="Georgia" w:cs="Georgia" w:ascii="Georgia" w:hAnsi="Georgia"/>
        </w:rPr>
        <w:t xml:space="preserve"> à une source de tension continue </w:t>
      </w:r>
      <m:oMath>
        <m:sSub>
          <m:sSubPr/>
          <m:e>
            <m:r>
              <m:rPr>
                <m:sty m:val="p"/>
              </m:rPr>
              <m:t>E</m:t>
            </m:r>
          </m:e>
          <m:sub>
            <m:r>
              <m:rPr>
                <m:sty m:val="p"/>
              </m:rPr>
              <m:t>2</m:t>
            </m:r>
          </m:sub>
        </m:sSub>
      </m:oMath>
      <w:r>
        <w:rPr>
          <w:rFonts w:eastAsia="Georgia" w:cs="Georgia" w:ascii="Georgia" w:hAnsi="Georgia"/>
        </w:rPr>
        <w:t xml:space="preserve">, par l'intermédiaire d'un interrupteur électronique K . Cet interrupteur est commandé (Figure 3) par un comparateur à amplificateur opérationnel (supposé idéal) dont la tension de sortie </w:t>
      </w:r>
      <m:oMath>
        <m:sSub>
          <m:sSubPr/>
          <m:e>
            <m:r>
              <m:rPr>
                <m:sty m:val="i"/>
              </m:rPr>
              <m:t>V</m:t>
            </m:r>
          </m:e>
          <m:sub>
            <m:r>
              <m:rPr>
                <m:nor/>
              </m:rPr>
              <m:t>out </m:t>
            </m:r>
          </m:sub>
        </m:sSub>
      </m:oMath>
      <w:r>
        <w:rPr>
          <w:rFonts w:eastAsia="Georgia" w:cs="Georgia" w:ascii="Georgia" w:hAnsi="Georgia"/>
        </w:rPr>
        <w:t xml:space="preserve"> sature à </w:t>
      </w:r>
      <m:oMath>
        <m:r>
          <m:rPr>
            <m:sty m:val="p"/>
          </m:rPr>
          <m:t>±</m:t>
        </m:r>
        <m:sSub>
          <m:sSubPr/>
          <m:e>
            <m:r>
              <m:rPr>
                <m:sty m:val="i"/>
              </m:rPr>
              <m:t>V</m:t>
            </m:r>
          </m:e>
          <m:sub>
            <m:r>
              <m:rPr>
                <m:nor/>
              </m:rPr>
              <m:t>sat </m:t>
            </m:r>
          </m:sub>
        </m:sSub>
      </m:oMath>
      <w:r>
        <w:rPr>
          <w:rFonts w:eastAsia="Georgia" w:cs="Georgia" w:ascii="Georgia" w:hAnsi="Georgia"/>
        </w:rPr>
        <w:t xml:space="preserve"> au moindre écart sensible entre </w:t>
      </w:r>
      <m:oMath>
        <m:r>
          <m:rPr>
            <m:sty m:val="i"/>
          </m:rPr>
          <m:t>w</m:t>
        </m:r>
      </m:oMath>
      <w:r>
        <w:rPr/>
        <w:t xml:space="preserve"> et </w:t>
      </w:r>
      <m:oMath>
        <m:r>
          <m:rPr>
            <m:sty m:val="i"/>
          </m:rPr>
          <m:t>u</m:t>
        </m:r>
      </m:oMath>
      <w:r>
        <w:rPr/>
        <w:t xml:space="preserve">.</w:t>
      </w:r>
    </w:p>
    <w:p>
      <w:pPr>
        <w:spacing w:after="220" w:lineRule="auto"/>
      </w:pPr>
      <w:r>
        <w:rPr>
          <w:rFonts w:eastAsia="Georgia" w:cs="Georgia" w:ascii="Georgia" w:hAnsi="Georgia"/>
        </w:rPr>
        <w:t xml:space="preserve">L'interrupteur K est fermé si </w:t>
      </w:r>
      <m:oMath>
        <m:sSub>
          <m:sSubPr/>
          <m:e>
            <m:r>
              <m:rPr>
                <m:sty m:val="p"/>
              </m:rPr>
              <m:t>V</m:t>
            </m:r>
          </m:e>
          <m:sub>
            <m:r>
              <m:rPr>
                <m:nor/>
              </m:rPr>
              <m:t>out </m:t>
            </m:r>
          </m:sub>
        </m:sSub>
        <m:r>
          <m:rPr>
            <m:sty m:val="p"/>
          </m:rPr>
          <m:t>=</m:t>
        </m:r>
        <m:r>
          <m:rPr>
            <m:sty m:val="p"/>
          </m:rPr>
          <m:t>+</m:t>
        </m:r>
        <m:sSub>
          <m:sSubPr/>
          <m:e>
            <m:r>
              <m:rPr>
                <m:sty m:val="p"/>
              </m:rPr>
              <m:t>V</m:t>
            </m:r>
          </m:e>
          <m:sub>
            <m:r>
              <m:rPr>
                <m:nor/>
              </m:rPr>
              <m:t>sat </m:t>
            </m:r>
          </m:sub>
        </m:sSub>
      </m:oMath>
      <w:r>
        <w:rPr/>
        <w:t xml:space="preserve">; il est ouvert si </w:t>
      </w:r>
      <m:oMath>
        <m:sSub>
          <m:sSubPr/>
          <m:e>
            <m:r>
              <m:rPr>
                <m:sty m:val="p"/>
              </m:rPr>
              <m:t>V</m:t>
            </m:r>
          </m:e>
          <m:sub>
            <m:r>
              <m:rPr>
                <m:nor/>
              </m:rPr>
              <m:t>out </m:t>
            </m:r>
          </m:sub>
        </m:sSub>
        <m:r>
          <m:rPr>
            <m:sty m:val="p"/>
          </m:rPr>
          <m:t>=</m:t>
        </m:r>
        <m:r>
          <m:rPr>
            <m:sty m:val="p"/>
          </m:rPr>
          <m:t>−</m:t>
        </m:r>
        <m:sSub>
          <m:sSubPr/>
          <m:e>
            <m:r>
              <m:rPr>
                <m:sty m:val="p"/>
              </m:rPr>
              <m:t>V</m:t>
            </m:r>
          </m:e>
          <m:sub>
            <m:r>
              <m:rPr>
                <m:nor/>
              </m:rPr>
              <m:t>sat </m:t>
            </m:r>
          </m:sub>
        </m:sSub>
      </m:oMath>
      <w:r>
        <w:rPr/>
        <w:t xml:space="preserve">.</w:t>
      </w:r>
      <w:r>
        <w:rPr/>
        <w:br w:type="textWrapping"/>
      </w:r>
    </w:p>
    <w:p>
      <w:pPr>
        <w:spacing w:lineRule="auto"/>
        <w:jc w:val="center"/>
      </w:pPr>
      <w:r>
        <w:rPr/>
        <w:drawing>
          <wp:inline distB="0" distL="0" distR="0" distT="0">
            <wp:extent cx="5486400" cy="2206574"/>
            <wp:effectExtent b="0" l="0" r="0" t="0"/>
            <wp:docPr id="9" name="image-90955e905eaeda6a1bea15d8902a061f67fbacbe.jpg"/>
            <a:graphic>
              <a:graphicData uri="http://schemas.openxmlformats.org/drawingml/2006/picture">
                <pic:pic>
                  <pic:nvPicPr>
                    <pic:cNvPr id="9" name="image-90955e905eaeda6a1bea15d8902a061f67fbacbe.jpg" descr=""/>
                    <pic:cNvPicPr/>
                  </pic:nvPicPr>
                  <pic:blipFill>
                    <a:blip r:embed="rId13" cstate="print"/>
                    <a:srcRect b="0" l="0" r="0" t="0"/>
                    <a:stretch>
                      <a:fillRect/>
                    </a:stretch>
                  </pic:blipFill>
                  <pic:spPr>
                    <a:xfrm>
                      <a:off x="0" y="0"/>
                      <a:ext cx="5486400" cy="2206574"/>
                    </a:xfrm>
                    <a:prstGeom prst="rect"/>
                  </pic:spPr>
                </pic:pic>
              </a:graphicData>
            </a:graphic>
          </wp:inline>
        </w:drawing>
      </w:r>
    </w:p>
    <w:p>
      <w:pPr>
        <w:spacing w:after="220" w:lineRule="auto"/>
      </w:pPr>
      <w:r>
        <w:rPr/>
        <w:br w:type="textWrapping"/>
      </w:r>
      <w:r>
        <w:rPr>
          <w:rFonts w:eastAsia="Georgia" w:cs="Georgia" w:ascii="Georgia" w:hAnsi="Georgia"/>
        </w:rPr>
        <w:t xml:space="preserve">2.3.a) Tracer la caractéristique </w:t>
      </w:r>
      <m:oMath>
        <m:sSub>
          <m:sSubPr/>
          <m:e>
            <m:r>
              <m:rPr>
                <m:sty m:val="i"/>
              </m:rPr>
              <m:t>V</m:t>
            </m:r>
          </m:e>
          <m:sub>
            <m:r>
              <m:rPr>
                <m:nor/>
              </m:rPr>
              <m:t>out </m:t>
            </m:r>
          </m:sub>
        </m:sSub>
      </m:oMath>
      <w:r>
        <w:rPr>
          <w:rFonts w:eastAsia="Georgia" w:cs="Georgia" w:ascii="Georgia" w:hAnsi="Georgia"/>
        </w:rPr>
        <w:t xml:space="preserve"> en fonction de la différence </w:t>
      </w:r>
      <m:oMath>
        <m:r>
          <m:rPr>
            <m:sty m:val="i"/>
          </m:rPr>
          <m:t>w</m:t>
        </m:r>
        <m:r>
          <m:rPr>
            <m:sty m:val="p"/>
          </m:rPr>
          <m:t>−</m:t>
        </m:r>
        <m:r>
          <m:rPr>
            <m:sty m:val="i"/>
          </m:rPr>
          <m:t>u</m:t>
        </m:r>
      </m:oMath>
      <w:r>
        <w:rPr>
          <w:rFonts w:eastAsia="Georgia" w:cs="Georgia" w:ascii="Georgia" w:hAnsi="Georgia"/>
        </w:rPr>
        <w:t xml:space="preserve">, puis représenter en fonction du temps la tension </w:t>
      </w:r>
      <m:oMath>
        <m:sSub>
          <m:sSubPr/>
          <m:e>
            <m:r>
              <m:rPr>
                <m:sty m:val="i"/>
              </m:rPr>
              <m:t>V</m:t>
            </m:r>
          </m:e>
          <m:sub>
            <m:r>
              <m:rPr>
                <m:sty m:val="i"/>
              </m:rPr>
              <m:t>c</m:t>
            </m:r>
            <m:r>
              <m:rPr>
                <m:sty m:val="i"/>
              </m:rPr>
              <m:t>h</m:t>
            </m:r>
          </m:sub>
        </m:sSub>
      </m:oMath>
      <w:r>
        <w:rPr>
          <w:rFonts w:eastAsia="Georgia" w:cs="Georgia" w:ascii="Georgia" w:hAnsi="Georgia"/>
        </w:rPr>
        <w:t xml:space="preserve"> appliquée à la résistance de chauffage </w:t>
      </w:r>
      <m:oMath>
        <m:r>
          <m:rPr>
            <m:sty m:val="i"/>
          </m:rPr>
          <m:t>r</m:t>
        </m:r>
      </m:oMath>
      <w:r>
        <w:rPr/>
        <w:t xml:space="preserve">.</w:t>
      </w:r>
    </w:p>
    <w:p>
      <w:pPr>
        <w:numPr>
          <w:ilvl w:val="0"/>
          <w:numId w:val="9"/>
        </w:numPr>
        <w:spacing w:lineRule="auto"/>
      </w:pPr>
      <w:r>
        <w:rPr>
          <w:rFonts w:eastAsia="Georgia" w:cs="Georgia" w:ascii="Georgia" w:hAnsi="Georgia"/>
        </w:rPr>
        <w:t xml:space="preserve">Au cours d'une période [ </w:t>
      </w:r>
      <m:oMath>
        <m:r>
          <m:rPr>
            <m:sty m:val="p"/>
          </m:rPr>
          <m:t>0</m:t>
        </m:r>
        <m:r>
          <m:rPr>
            <m:sty m:val="p"/>
          </m:rPr>
          <m:t>,</m:t>
        </m:r>
        <m:sSub>
          <m:sSubPr/>
          <m:e>
            <m:r>
              <m:rPr>
                <m:nor/>
              </m:rPr>
              <m:t xml:space="preserve"> </m:t>
            </m:r>
            <m:r>
              <m:rPr>
                <m:sty m:val="p"/>
              </m:rPr>
              <m:t>T</m:t>
            </m:r>
          </m:e>
          <m:sub>
            <m:r>
              <m:rPr>
                <m:sty m:val="p"/>
              </m:rPr>
              <m:t>o</m:t>
            </m:r>
          </m:sub>
        </m:sSub>
      </m:oMath>
      <w:r>
        <w:rPr/>
        <w:t xml:space="preserve"> ], exprimer l'instant </w:t>
      </w:r>
      <m:oMath>
        <m:sSup>
          <m:sSupPr/>
          <m:e>
            <m:r>
              <m:rPr>
                <m:sty m:val="i"/>
              </m:rPr>
              <m:t>t</m:t>
            </m:r>
          </m:e>
          <m:sup>
            <m:r>
              <m:rPr>
                <m:sty m:val="p"/>
              </m:rPr>
              <m:t>∗</m:t>
            </m:r>
          </m:sup>
        </m:sSup>
      </m:oMath>
      <w:r>
        <w:rPr/>
        <w:t xml:space="preserve">, lors du basculement de l'interrupteur, en fonction de </w:t>
      </w:r>
      <m:oMath>
        <m:r>
          <m:rPr>
            <m:sty m:val="i"/>
          </m:rPr>
          <m:t>u</m:t>
        </m:r>
        <m:r>
          <m:rPr>
            <m:sty m:val="p"/>
          </m:rPr>
          <m:t>,</m:t>
        </m:r>
        <m:sSub>
          <m:sSubPr/>
          <m:e>
            <m:r>
              <m:rPr>
                <m:sty m:val="i"/>
              </m:rPr>
              <m:t>U</m:t>
            </m:r>
          </m:e>
          <m:sub>
            <m:r>
              <m:rPr>
                <m:sty m:val="p"/>
              </m:rPr>
              <m:t>o</m:t>
            </m:r>
          </m:sub>
        </m:sSub>
      </m:oMath>
      <w:r>
        <w:rPr/>
        <w:t xml:space="preserve"> et </w:t>
      </w:r>
      <m:oMath>
        <m:sSub>
          <m:sSubPr/>
          <m:e>
            <m:r>
              <m:rPr>
                <m:sty m:val="i"/>
              </m:rPr>
              <m:t>T</m:t>
            </m:r>
          </m:e>
          <m:sub>
            <m:r>
              <m:rPr>
                <m:sty m:val="p"/>
              </m:rPr>
              <m:t>o</m:t>
            </m:r>
          </m:sub>
        </m:sSub>
      </m:oMath>
      <w:r>
        <w:rPr/>
        <w:t xml:space="preserve">. Pendant quel laps de temps le chauffage fonctionne-t-il ?</w:t>
      </w:r>
      <w:r>
        <w:rPr/>
        <w:br w:type="textWrapping"/>
      </w:r>
      <w:r>
        <w:rPr>
          <w:rFonts w:eastAsia="Georgia" w:cs="Georgia" w:ascii="Georgia" w:hAnsi="Georgia"/>
        </w:rPr>
        <w:t xml:space="preserve">2.3.b) La puissance thermique moyenne dissipée dans la résistance r , calculée pendant une période </w:t>
      </w:r>
      <m:oMath>
        <m:sSub>
          <m:sSubPr/>
          <m:e>
            <m:r>
              <m:rPr>
                <m:sty m:val="p"/>
              </m:rPr>
              <m:t>T</m:t>
            </m:r>
          </m:e>
          <m:sub>
            <m:r>
              <m:rPr>
                <m:sty m:val="p"/>
              </m:rPr>
              <m:t>o</m:t>
            </m:r>
          </m:sub>
        </m:sSub>
      </m:oMath>
      <w:r>
        <w:rPr>
          <w:rFonts w:eastAsia="Georgia" w:cs="Georgia" w:ascii="Georgia" w:hAnsi="Georgia"/>
        </w:rPr>
        <w:t xml:space="preserve">, étant nommée </w:t>
      </w:r>
      <m:oMath>
        <m:sSub>
          <m:sSubPr/>
          <m:e>
            <m:r>
              <m:rPr>
                <m:sty m:val="p"/>
              </m:rPr>
              <m:t>P</m:t>
            </m:r>
          </m:e>
          <m:sub>
            <m:r>
              <m:rPr>
                <m:sty m:val="p"/>
              </m:rPr>
              <m:t>moy</m:t>
            </m:r>
          </m:sub>
        </m:sSub>
        <m:r>
          <m:rPr>
            <m:sty m:val="p"/>
          </m:rPr>
          <m:t>(</m:t>
        </m:r>
        <m:r>
          <m:rPr>
            <m:sty m:val="i"/>
          </m:rPr>
          <m:t>θ</m:t>
        </m:r>
        <m:r>
          <m:rPr>
            <m:sty m:val="p"/>
          </m:rPr>
          <m:t>)</m:t>
        </m:r>
      </m:oMath>
      <w:r>
        <w:rPr/>
        <w:t xml:space="preserve">, l'exprimer en fonction de </w:t>
      </w:r>
      <m:oMath>
        <m:sSub>
          <m:sSubPr/>
          <m:e>
            <m:r>
              <m:rPr>
                <m:sty m:val="p"/>
              </m:rPr>
              <m:t>E</m:t>
            </m:r>
          </m:e>
          <m:sub>
            <m:r>
              <m:rPr>
                <m:sty m:val="p"/>
              </m:rPr>
              <m:t>2</m:t>
            </m:r>
          </m:sub>
        </m:sSub>
        <m:r>
          <m:rPr>
            <m:sty m:val="p"/>
          </m:rPr>
          <m:t>,</m:t>
        </m:r>
        <m:r>
          <m:rPr>
            <m:sty m:val="p"/>
          </m:rPr>
          <m:t>r</m:t>
        </m:r>
      </m:oMath>
      <w:r>
        <w:rPr/>
        <w:t xml:space="preserve">, </w:t>
      </w:r>
      <m:oMath>
        <m:sSub>
          <m:sSubPr/>
          <m:e>
            <m:r>
              <m:rPr>
                <m:sty m:val="p"/>
              </m:rPr>
              <m:t>U</m:t>
            </m:r>
          </m:e>
          <m:sub>
            <m:r>
              <m:rPr>
                <m:sty m:val="p"/>
              </m:rPr>
              <m:t>o</m:t>
            </m:r>
          </m:sub>
        </m:sSub>
      </m:oMath>
      <w:r>
        <w:rPr/>
        <w:t xml:space="preserve"> et de </w:t>
      </w:r>
      <m:oMath>
        <m:r>
          <m:rPr>
            <m:sty m:val="i"/>
          </m:rPr>
          <m:t>θ</m:t>
        </m:r>
      </m:oMath>
      <w:r>
        <w:rPr/>
        <w:t xml:space="preserve">.</w:t>
      </w:r>
      <w:r>
        <w:rPr/>
        <w:br w:type="textWrapping"/>
      </w:r>
      <w:r>
        <w:rPr>
          <w:rFonts w:eastAsia="Georgia" w:cs="Georgia" w:ascii="Georgia" w:hAnsi="Georgia"/>
        </w:rPr>
        <w:t xml:space="preserve">En considérant que </w:t>
      </w:r>
      <m:oMath>
        <m:sSub>
          <m:sSubPr/>
          <m:e>
            <m:r>
              <m:rPr>
                <m:sty m:val="p"/>
              </m:rPr>
              <m:t>P</m:t>
            </m:r>
          </m:e>
          <m:sub>
            <m:r>
              <m:rPr>
                <m:nor/>
              </m:rPr>
              <m:t>moy </m:t>
            </m:r>
          </m:sub>
        </m:sSub>
        <m:r>
          <m:rPr>
            <m:sty m:val="p"/>
          </m:rPr>
          <m:t>(</m:t>
        </m:r>
        <m:r>
          <m:rPr>
            <m:sty m:val="i"/>
          </m:rPr>
          <m:t>θ</m:t>
        </m:r>
        <m:r>
          <m:rPr>
            <m:sty m:val="p"/>
          </m:rPr>
          <m:t>)</m:t>
        </m:r>
      </m:oMath>
      <w:r>
        <w:rPr>
          <w:rFonts w:eastAsia="Georgia" w:cs="Georgia" w:ascii="Georgia" w:hAnsi="Georgia"/>
        </w:rPr>
        <w:t xml:space="preserve"> correspond à la puissance thermique dissipée dans l'éprouvette lorsque celle-ci se trouve à la température </w:t>
      </w:r>
      <m:oMath>
        <m:r>
          <m:rPr>
            <m:sty m:val="i"/>
          </m:rPr>
          <m:t>θ</m:t>
        </m:r>
      </m:oMath>
      <w:r>
        <w:rPr>
          <w:rFonts w:eastAsia="Georgia" w:cs="Georgia" w:ascii="Georgia" w:hAnsi="Georgia"/>
        </w:rPr>
        <w:t xml:space="preserve">, écrire la nouvelle équation différentielle qui régit la montée en température.</w:t>
      </w:r>
      <w:r>
        <w:rPr/>
        <w:br w:type="textWrapping"/>
      </w:r>
      <w:r>
        <w:rPr>
          <w:rFonts w:eastAsia="Georgia" w:cs="Georgia" w:ascii="Georgia" w:hAnsi="Georgia"/>
        </w:rPr>
        <w:t xml:space="preserve">2.3.c) Préciser la valeur numérique de la tension </w:t>
      </w:r>
      <m:oMath>
        <m:sSub>
          <m:sSubPr/>
          <m:e>
            <m:r>
              <m:rPr>
                <m:sty m:val="p"/>
              </m:rPr>
              <m:t>E</m:t>
            </m:r>
          </m:e>
          <m:sub>
            <m:r>
              <m:rPr>
                <m:sty m:val="p"/>
              </m:rPr>
              <m:t>2</m:t>
            </m:r>
          </m:sub>
        </m:sSub>
      </m:oMath>
      <w:r>
        <w:rPr/>
        <w:t xml:space="preserve"> de sorte que </w:t>
      </w:r>
      <m:oMath>
        <m:sSub>
          <m:sSubPr/>
          <m:e>
            <m:r>
              <m:rPr>
                <m:sty m:val="p"/>
              </m:rPr>
              <m:t>P</m:t>
            </m:r>
          </m:e>
          <m:sub>
            <m:r>
              <m:rPr>
                <m:nor/>
              </m:rPr>
              <m:t>moy </m:t>
            </m:r>
          </m:sub>
        </m:sSub>
        <m:d>
          <m:dPr>
            <m:begChr m:val="("/>
            <m:endChr m:val=")"/>
            <m:ctrlPr>
              <w:rPr>
                <w:rFonts w:ascii="Cambria Math" w:hAnsi="Cambria Math"/>
              </w:rPr>
            </m:ctrlPr>
          </m:dPr>
          <m:e>
            <m:sSub>
              <m:sSubPr/>
              <m:e>
                <m:r>
                  <m:rPr>
                    <m:sty m:val="i"/>
                  </m:rPr>
                  <m:t>θ</m:t>
                </m:r>
              </m:e>
              <m:sub>
                <m:r>
                  <m:rPr>
                    <m:sty m:val="p"/>
                  </m:rPr>
                  <m:t>∞</m:t>
                </m:r>
              </m:sub>
            </m:sSub>
          </m:e>
        </m:d>
      </m:oMath>
      <w:r>
        <w:rPr>
          <w:rFonts w:eastAsia="Georgia" w:cs="Georgia" w:ascii="Georgia" w:hAnsi="Georgia"/>
        </w:rPr>
        <w:t xml:space="preserve"> soit égale à la puissance </w:t>
      </w:r>
      <m:oMath>
        <m:sSub>
          <m:sSubPr/>
          <m:e>
            <m:r>
              <m:rPr>
                <m:sty m:val="p"/>
              </m:rPr>
              <m:t>p</m:t>
            </m:r>
          </m:e>
          <m:sub>
            <m:r>
              <m:rPr>
                <m:sty m:val="p"/>
              </m:rPr>
              <m:t>∞</m:t>
            </m:r>
          </m:sub>
        </m:sSub>
      </m:oMath>
      <w:r>
        <w:rPr>
          <w:rFonts w:eastAsia="Georgia" w:cs="Georgia" w:ascii="Georgia" w:hAnsi="Georgia"/>
        </w:rPr>
        <w:t xml:space="preserve"> précédemment calculée en (2.1), lorsque </w:t>
      </w:r>
      <m:oMath>
        <m:r>
          <m:rPr>
            <m:sty m:val="i"/>
          </m:rPr>
          <m:t>θ</m:t>
        </m:r>
        <m:r>
          <m:rPr>
            <m:sty m:val="p"/>
          </m:rPr>
          <m:t>=</m:t>
        </m:r>
        <m:sSub>
          <m:sSubPr/>
          <m:e>
            <m:r>
              <m:rPr>
                <m:sty m:val="i"/>
              </m:rPr>
              <m:t>θ</m:t>
            </m:r>
          </m:e>
          <m:sub>
            <m:r>
              <m:rPr>
                <m:sty m:val="p"/>
              </m:rPr>
              <m:t>∞</m:t>
            </m:r>
          </m:sub>
        </m:sSub>
        <m:r>
          <m:rPr>
            <m:sty m:val="p"/>
          </m:rPr>
          <m:t>=</m:t>
        </m:r>
        <m:sSup>
          <m:sSupPr/>
          <m:e>
            <m:r>
              <m:rPr>
                <m:sty m:val="p"/>
              </m:rPr>
              <m:t>40</m:t>
            </m:r>
          </m:e>
          <m:sup>
            <m:r>
              <m:rPr>
                <m:sty m:val="p"/>
              </m:rPr>
              <m:t>∘</m:t>
            </m:r>
          </m:sup>
        </m:sSup>
        <m:r>
          <m:rPr>
            <m:sty m:val="p"/>
          </m:rPr>
          <m:t>C</m:t>
        </m:r>
      </m:oMath>
      <w:r>
        <w:rPr>
          <w:rFonts w:eastAsia="Georgia" w:cs="Georgia" w:ascii="Georgia" w:hAnsi="Georgia"/>
        </w:rPr>
        <w:t xml:space="preserve">. Dans ce cas, résoudre la nouvelle équation différentielle pour obtenir </w:t>
      </w:r>
      <m:oMath>
        <m:r>
          <m:rPr>
            <m:sty m:val="i"/>
          </m:rPr>
          <m:t>θ</m:t>
        </m:r>
        <m:r>
          <m:rPr>
            <m:sty m:val="p"/>
          </m:rPr>
          <m:t>(</m:t>
        </m:r>
        <m:r>
          <m:rPr>
            <m:sty m:val="i"/>
          </m:rPr>
          <m:t>t</m:t>
        </m:r>
        <m:r>
          <m:rPr>
            <m:sty m:val="p"/>
          </m:rPr>
          <m:t>)</m:t>
        </m:r>
      </m:oMath>
      <w:r>
        <w:rPr/>
        <w:t xml:space="preserve">.</w:t>
      </w:r>
    </w:p>
    <w:p>
      <w:pPr>
        <w:numPr>
          <w:ilvl w:val="0"/>
          <w:numId w:val="9"/>
        </w:numPr>
        <w:spacing w:lineRule="auto"/>
      </w:pPr>
      <w:r>
        <w:rPr>
          <w:rFonts w:eastAsia="Georgia" w:cs="Georgia" w:ascii="Georgia" w:hAnsi="Georgia"/>
        </w:rPr>
        <w:t xml:space="preserve">Déterminer la nouvelle valeur des temps </w:t>
      </w:r>
      <m:oMath>
        <m:r>
          <m:rPr>
            <m:sty m:val="i"/>
          </m:rPr>
          <m:t>τ</m:t>
        </m:r>
      </m:oMath>
      <w:r>
        <w:rPr/>
        <w:t xml:space="preserve"> et </w:t>
      </w:r>
      <m:oMath>
        <m:sSub>
          <m:sSubPr/>
          <m:e>
            <m:r>
              <m:rPr>
                <m:sty m:val="p"/>
              </m:rPr>
              <m:t>t</m:t>
            </m:r>
          </m:e>
          <m:sub>
            <m:r>
              <m:rPr>
                <m:sty m:val="p"/>
              </m:rPr>
              <m:t>r</m:t>
            </m:r>
          </m:sub>
        </m:sSub>
      </m:oMath>
      <w:r>
        <w:rPr>
          <w:rFonts w:eastAsia="Georgia" w:cs="Georgia" w:ascii="Georgia" w:hAnsi="Georgia"/>
        </w:rPr>
        <w:t xml:space="preserve">. Définir l'avantage de cette deuxième méthode par rapport à la précédente.</w:t>
      </w:r>
    </w:p>
    <w:p>
      <w:pPr>
        <w:spacing w:line="271" w:before="330" w:lineRule="auto"/>
      </w:pPr>
      <w:r>
        <w:rPr>
          <w:rFonts w:eastAsia="Georgia" w:cs="Georgia" w:ascii="Georgia" w:hAnsi="Georgia"/>
          <w:b/>
          <w:sz w:val="42"/>
        </w:rPr>
        <w:t xml:space="preserve">3) Etude du capteur de température</w:t>
      </w:r>
    </w:p>
    <w:p>
      <w:pPr>
        <w:spacing w:after="220" w:lineRule="auto"/>
      </w:pPr>
      <w:r>
        <w:rPr>
          <w:rFonts w:eastAsia="Georgia" w:cs="Georgia" w:ascii="Georgia" w:hAnsi="Georgia"/>
        </w:rPr>
        <w:t xml:space="preserve">On considère une sonde, composée de deux diodes de mêmes caractéristiques, accolées de manière à demeurer en très bon contact thermique. Ces diodes sont connectées, selon le schéma donné, Figure 4 , à un dispositif contenant un amplificateur opérationnel. On mesure la tension </w:t>
      </w:r>
      <m:oMath>
        <m:sSub>
          <m:sSubPr/>
          <m:e>
            <m:r>
              <m:rPr>
                <m:sty m:val="p"/>
              </m:rPr>
              <m:t>V</m:t>
            </m:r>
          </m:e>
          <m:sub>
            <m:r>
              <m:rPr>
                <m:sty m:val="p"/>
              </m:rPr>
              <m:t>M</m:t>
            </m:r>
          </m:sub>
        </m:sSub>
      </m:oMath>
      <w:r>
        <w:rPr>
          <w:rFonts w:eastAsia="Georgia" w:cs="Georgia" w:ascii="Georgia" w:hAnsi="Georgia"/>
        </w:rPr>
        <w:t xml:space="preserve"> sur l'entrée inverseuse M de l'amplificateur.</w:t>
      </w:r>
    </w:p>
    <w:p>
      <w:pPr>
        <w:spacing w:after="220" w:lineRule="auto"/>
      </w:pPr>
      <w:r>
        <w:rPr>
          <w:rFonts w:eastAsia="Georgia" w:cs="Georgia" w:ascii="Georgia" w:hAnsi="Georgia"/>
        </w:rPr>
        <w:t xml:space="preserve">Dans cette partie, aucune connaissance particulière sur les diodes n'est requise. Leur fonctionnement est simplement caractérisé par le courant qui les traverse et dont l'expression est donnée dans le texte.</w:t>
      </w:r>
    </w:p>
    <w:p>
      <w:pPr>
        <w:spacing w:lineRule="auto"/>
        <w:jc w:val="center"/>
      </w:pPr>
      <w:r>
        <w:rPr/>
        <w:drawing>
          <wp:inline distB="0" distL="0" distR="0" distT="0">
            <wp:extent cx="5486400" cy="3345227"/>
            <wp:effectExtent b="0" l="0" r="0" t="0"/>
            <wp:docPr id="10" name="image-2864d79a4a8fdfbaed888c222f97c08fe72d5ffb.jpg"/>
            <a:graphic>
              <a:graphicData uri="http://schemas.openxmlformats.org/drawingml/2006/picture">
                <pic:pic>
                  <pic:nvPicPr>
                    <pic:cNvPr id="10" name="image-2864d79a4a8fdfbaed888c222f97c08fe72d5ffb.jpg" descr=""/>
                    <pic:cNvPicPr/>
                  </pic:nvPicPr>
                  <pic:blipFill>
                    <a:blip r:embed="rId14" cstate="print"/>
                    <a:srcRect b="0" l="0" r="0" t="0"/>
                    <a:stretch>
                      <a:fillRect/>
                    </a:stretch>
                  </pic:blipFill>
                  <pic:spPr>
                    <a:xfrm>
                      <a:off x="0" y="0"/>
                      <a:ext cx="5486400" cy="3345227"/>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L'amplificateur opérationnel est alimenté au moyen de deux sources symétriques ( -15 volts, 0 ) et ( </w:t>
      </w:r>
      <m:oMath>
        <m:r>
          <m:rPr>
            <m:sty m:val="p"/>
          </m:rPr>
          <m:t>0</m:t>
        </m:r>
        <m:r>
          <m:rPr>
            <m:sty m:val="p"/>
          </m:rPr>
          <m:t>,</m:t>
        </m:r>
        <m:r>
          <m:rPr>
            <m:sty m:val="p"/>
          </m:rPr>
          <m:t>+</m:t>
        </m:r>
        <m:r>
          <m:rPr>
            <m:sty m:val="p"/>
          </m:rPr>
          <m:t>15</m:t>
        </m:r>
      </m:oMath>
      <w:r>
        <w:rPr>
          <w:rFonts w:eastAsia="Georgia" w:cs="Georgia" w:ascii="Georgia" w:hAnsi="Georgia"/>
        </w:rPr>
        <w:t xml:space="preserve"> volts). On supposera qu'il est idéal et qu'il fonctionne en régime linéaire. Les tensions en tout point du schéma seront référencées par rapport à la masse.</w:t>
      </w:r>
    </w:p>
    <w:p>
      <w:pPr>
        <w:spacing w:after="220" w:lineRule="auto"/>
      </w:pPr>
      <w:r>
        <w:rPr>
          <w:rFonts w:eastAsia="Georgia" w:cs="Georgia" w:ascii="Georgia" w:hAnsi="Georgia"/>
        </w:rPr>
        <w:t xml:space="preserve">Dans le sens passant, moyennant une bonne approximation, on peut écrire que la diode D1 est traversée par un courant d'intensité :</w:t>
      </w:r>
    </w:p>
    <w:p>
      <w:pPr>
        <w:spacing w:after="220" w:lineRule="auto"/>
      </w:pPr>
      <m:oMathPara>
        <m:oMath>
          <m:sSub>
            <m:sSubPr/>
            <m:e>
              <m:r>
                <m:rPr>
                  <m:sty m:val="p"/>
                </m:rPr>
                <m:t>I</m:t>
              </m:r>
            </m:e>
            <m:sub>
              <m:r>
                <m:rPr>
                  <m:sty m:val="p"/>
                </m:rPr>
                <m:t>1</m:t>
              </m:r>
            </m:sub>
          </m:sSub>
          <m:r>
            <m:rPr>
              <m:sty m:val="p"/>
            </m:rPr>
            <m:t>≈</m:t>
          </m:r>
          <m:sSub>
            <m:sSubPr/>
            <m:e>
              <m:r>
                <m:rPr>
                  <m:sty m:val="p"/>
                </m:rPr>
                <m:t>I</m:t>
              </m:r>
            </m:e>
            <m:sub>
              <m:r>
                <m:rPr>
                  <m:sty m:val="p"/>
                </m:rPr>
                <m:t>s</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e</m:t>
                  </m:r>
                  <m:d>
                    <m:dPr>
                      <m:begChr m:val="("/>
                      <m:endChr m:val=")"/>
                      <m:ctrlPr>
                        <w:rPr>
                          <w:rFonts w:ascii="Cambria Math" w:hAnsi="Cambria Math"/>
                        </w:rPr>
                      </m:ctrlPr>
                    </m:dPr>
                    <m:e>
                      <m:sSub>
                        <m:sSubPr/>
                        <m:e>
                          <m:r>
                            <m:rPr>
                              <m:nor/>
                            </m:rPr>
                            <m:t xml:space="preserve"> </m:t>
                          </m:r>
                          <m:r>
                            <m:rPr>
                              <m:sty m:val="p"/>
                            </m:rPr>
                            <m:t>V</m:t>
                          </m:r>
                        </m:e>
                        <m:sub>
                          <m:r>
                            <m:rPr>
                              <m:sty m:val="p"/>
                            </m:rPr>
                            <m:t>A</m:t>
                          </m:r>
                        </m:sub>
                      </m:sSub>
                      <m:r>
                        <m:rPr>
                          <m:sty m:val="p"/>
                        </m:rPr>
                        <m:t>−</m:t>
                      </m:r>
                      <m:sSub>
                        <m:sSubPr/>
                        <m:e>
                          <m:r>
                            <m:rPr>
                              <m:sty m:val="p"/>
                            </m:rPr>
                            <m:t>V</m:t>
                          </m:r>
                        </m:e>
                        <m:sub>
                          <m:r>
                            <m:rPr>
                              <m:sty m:val="p"/>
                            </m:rPr>
                            <m:t>M</m:t>
                          </m:r>
                        </m:sub>
                      </m:sSub>
                    </m:e>
                  </m:d>
                </m:num>
                <m:den>
                  <m:r>
                    <m:rPr>
                      <m:sty m:val="p"/>
                    </m:rPr>
                    <m:t>2</m:t>
                  </m:r>
                  <m:r>
                    <m:rPr>
                      <m:sty m:val="p"/>
                    </m:rPr>
                    <m:t>kT</m:t>
                  </m:r>
                </m:den>
              </m:f>
            </m:e>
          </m:d>
        </m:oMath>
      </m:oMathPara>
    </w:p>
    <w:p>
      <w:pPr>
        <w:spacing w:after="220" w:lineRule="auto"/>
      </w:pPr>
      <m:oMath>
        <m:r>
          <m:rPr>
            <m:sty m:val="p"/>
          </m:rPr>
          <m:t>e</m:t>
        </m:r>
        <m:r>
          <m:rPr>
            <m:sty m:val="p"/>
          </m:rPr>
          <m:t>=</m:t>
        </m:r>
        <m:r>
          <m:rPr>
            <m:sty m:val="p"/>
          </m:rPr>
          <m:t>1</m:t>
        </m:r>
        <m:r>
          <m:rPr>
            <m:sty m:val="p"/>
          </m:rPr>
          <m:t>,</m:t>
        </m:r>
        <m:sSup>
          <m:sSupPr/>
          <m:e>
            <m:r>
              <m:rPr>
                <m:sty m:val="p"/>
              </m:rPr>
              <m:t>60210</m:t>
            </m:r>
          </m:e>
          <m:sup>
            <m:r>
              <m:rPr>
                <m:sty m:val="p"/>
              </m:rPr>
              <m:t>−</m:t>
            </m:r>
            <m:r>
              <m:rPr>
                <m:sty m:val="p"/>
              </m:rPr>
              <m:t>19</m:t>
            </m:r>
          </m:sup>
        </m:sSup>
        <m:r>
          <m:rPr>
            <m:sty m:val="p"/>
          </m:rPr>
          <m:t>C</m:t>
        </m:r>
      </m:oMath>
      <w:r>
        <w:rPr>
          <w:rFonts w:eastAsia="Georgia" w:cs="Georgia" w:ascii="Georgia" w:hAnsi="Georgia"/>
        </w:rPr>
        <w:t xml:space="preserve"> est la charge élémentaire.</w:t>
      </w:r>
      <w:r>
        <w:rPr/>
        <w:br w:type="textWrapping"/>
      </w:r>
      <m:oMath>
        <m:r>
          <m:rPr>
            <m:sty m:val="p"/>
          </m:rPr>
          <m:t>k</m:t>
        </m:r>
        <m:r>
          <m:rPr>
            <m:sty m:val="p"/>
          </m:rPr>
          <m:t>=</m:t>
        </m:r>
        <m:r>
          <m:rPr>
            <m:sty m:val="p"/>
          </m:rPr>
          <m:t>1</m:t>
        </m:r>
        <m:r>
          <m:rPr>
            <m:sty m:val="p"/>
          </m:rPr>
          <m:t>,</m:t>
        </m:r>
        <m:r>
          <m:rPr>
            <m:sty m:val="p"/>
          </m:rPr>
          <m:t>38</m:t>
        </m:r>
        <m:r>
          <m:rPr>
            <m:sty m:val="p"/>
          </m:rPr>
          <m:t xml:space="preserve"> </m:t>
        </m:r>
        <m:sSup>
          <m:sSupPr/>
          <m:e>
            <m:r>
              <m:rPr>
                <m:sty m:val="p"/>
              </m:rPr>
              <m:t>10</m:t>
            </m:r>
          </m:e>
          <m:sup>
            <m:r>
              <m:rPr>
                <m:sty m:val="p"/>
              </m:rPr>
              <m:t>−</m:t>
            </m:r>
            <m:r>
              <m:rPr>
                <m:sty m:val="p"/>
              </m:rPr>
              <m:t>23</m:t>
            </m:r>
          </m:sup>
        </m:sSup>
        <m:r>
          <m:rPr>
            <m:nor/>
          </m:rPr>
          <m:t xml:space="preserve"> </m:t>
        </m:r>
        <m:r>
          <m:rPr>
            <m:sty m:val="p"/>
          </m:rPr>
          <m:t>J</m:t>
        </m:r>
        <m:r>
          <m:rPr>
            <m:sty m:val="p"/>
          </m:rPr>
          <m:t>/</m:t>
        </m:r>
        <m:r>
          <m:rPr>
            <m:sty m:val="p"/>
          </m:rPr>
          <m:t>K</m:t>
        </m:r>
      </m:oMath>
      <w:r>
        <w:rPr/>
        <w:t xml:space="preserve"> est la constante de Boltzmann.</w:t>
      </w:r>
      <w:r>
        <w:rPr/>
        <w:br w:type="textWrapping"/>
      </w:r>
      <w:r>
        <w:rPr>
          <w:rFonts w:eastAsia="Georgia" w:cs="Georgia" w:ascii="Georgia" w:hAnsi="Georgia"/>
        </w:rPr>
        <w:t xml:space="preserve">T représente la température absolue du boîtier contenant les diodes.</w:t>
      </w:r>
      <w:r>
        <w:rPr/>
        <w:br w:type="textWrapping"/>
      </w:r>
      <w:r>
        <w:rPr/>
        <w:t xml:space="preserve">Le coefficient </w:t>
      </w:r>
      <m:oMath>
        <m:sSub>
          <m:sSubPr/>
          <m:e>
            <m:r>
              <m:rPr>
                <m:sty m:val="p"/>
              </m:rPr>
              <m:t>I</m:t>
            </m:r>
          </m:e>
          <m:sub>
            <m:r>
              <m:rPr>
                <m:sty m:val="p"/>
              </m:rPr>
              <m:t>s</m:t>
            </m:r>
          </m:sub>
        </m:sSub>
      </m:oMath>
      <w:r>
        <w:rPr>
          <w:rFonts w:eastAsia="Georgia" w:cs="Georgia" w:ascii="Georgia" w:hAnsi="Georgia"/>
        </w:rPr>
        <w:t xml:space="preserve"> dépend de la température T , mais est indépendant des tensions.</w:t>
      </w:r>
      <w:r>
        <w:rPr/>
        <w:br w:type="textWrapping"/>
      </w:r>
      <w:r>
        <w:rPr>
          <w:rFonts w:eastAsia="Georgia" w:cs="Georgia" w:ascii="Georgia" w:hAnsi="Georgia"/>
        </w:rPr>
        <w:t xml:space="preserve">3.1) Exprimer l'intensité </w:t>
      </w:r>
      <m:oMath>
        <m:sSub>
          <m:sSubPr/>
          <m:e>
            <m:r>
              <m:rPr>
                <m:sty m:val="i"/>
              </m:rPr>
              <m:t>I</m:t>
            </m:r>
          </m:e>
          <m:sub>
            <m:r>
              <m:rPr>
                <m:sty m:val="p"/>
              </m:rPr>
              <m:t>2</m:t>
            </m:r>
          </m:sub>
        </m:sSub>
      </m:oMath>
      <w:r>
        <w:rPr/>
        <w:t xml:space="preserve"> traversant la diode </w:t>
      </w:r>
      <m:oMath>
        <m:r>
          <m:rPr>
            <m:sty m:val="i"/>
          </m:rPr>
          <m:t>D</m:t>
        </m:r>
        <m:r>
          <m:rPr>
            <m:sty m:val="p"/>
          </m:rPr>
          <m:t>2</m:t>
        </m:r>
      </m:oMath>
      <w:r>
        <w:rPr/>
        <w:t xml:space="preserve">, par analogie avec l'expression de </w:t>
      </w:r>
      <m:oMath>
        <m:sSub>
          <m:sSubPr/>
          <m:e>
            <m:r>
              <m:rPr>
                <m:sty m:val="i"/>
              </m:rPr>
              <m:t>I</m:t>
            </m:r>
          </m:e>
          <m:sub>
            <m:r>
              <m:rPr>
                <m:sty m:val="p"/>
              </m:rPr>
              <m:t>1</m:t>
            </m:r>
          </m:sub>
        </m:sSub>
      </m:oMath>
      <w:r>
        <w:rPr>
          <w:rFonts w:eastAsia="Georgia" w:cs="Georgia" w:ascii="Georgia" w:hAnsi="Georgia"/>
        </w:rPr>
        <w:t xml:space="preserve">, en faisant apparaître la différence </w:t>
      </w:r>
      <m:oMath>
        <m:d>
          <m:dPr>
            <m:begChr m:val="("/>
            <m:endChr m:val=")"/>
            <m:ctrlPr>
              <w:rPr>
                <w:rFonts w:ascii="Cambria Math" w:hAnsi="Cambria Math"/>
              </w:rPr>
            </m:ctrlPr>
          </m:dPr>
          <m:e>
            <m:sSub>
              <m:sSubPr/>
              <m:e>
                <m:r>
                  <m:rPr>
                    <m:sty m:val="i"/>
                  </m:rPr>
                  <m:t>V</m:t>
                </m:r>
              </m:e>
              <m:sub>
                <m:r>
                  <m:rPr>
                    <m:sty m:val="i"/>
                  </m:rPr>
                  <m:t>B</m:t>
                </m:r>
              </m:sub>
            </m:sSub>
            <m:r>
              <m:rPr>
                <m:sty m:val="p"/>
              </m:rPr>
              <m:t>−</m:t>
            </m:r>
            <m:sSub>
              <m:sSubPr/>
              <m:e>
                <m:r>
                  <m:rPr>
                    <m:sty m:val="i"/>
                  </m:rPr>
                  <m:t>V</m:t>
                </m:r>
              </m:e>
              <m:sub>
                <m:r>
                  <m:rPr>
                    <m:sty m:val="i"/>
                  </m:rPr>
                  <m:t>M</m:t>
                </m:r>
              </m:sub>
            </m:sSub>
          </m:e>
        </m:d>
      </m:oMath>
      <w:r>
        <w:rPr/>
        <w:t xml:space="preserve">.</w:t>
      </w:r>
      <w:r>
        <w:rPr/>
        <w:br w:type="textWrapping"/>
      </w:r>
      <w:r>
        <w:rPr/>
        <w:t xml:space="preserve">3.2) Exprimer, en fonction de </w:t>
      </w:r>
      <m:oMath>
        <m:d>
          <m:dPr>
            <m:begChr m:val="("/>
            <m:endChr m:val=")"/>
            <m:ctrlPr>
              <w:rPr>
                <w:rFonts w:ascii="Cambria Math" w:hAnsi="Cambria Math"/>
              </w:rPr>
            </m:ctrlPr>
          </m:dPr>
          <m:e>
            <m:sSub>
              <m:sSubPr/>
              <m:e>
                <m:r>
                  <m:rPr>
                    <m:sty m:val="i"/>
                  </m:rPr>
                  <m:t>V</m:t>
                </m:r>
              </m:e>
              <m:sub>
                <m:r>
                  <m:rPr>
                    <m:sty m:val="i"/>
                  </m:rPr>
                  <m:t>A</m:t>
                </m:r>
              </m:sub>
            </m:sSub>
            <m:r>
              <m:rPr>
                <m:sty m:val="p"/>
              </m:rPr>
              <m:t>−</m:t>
            </m:r>
            <m:sSub>
              <m:sSubPr/>
              <m:e>
                <m:r>
                  <m:rPr>
                    <m:sty m:val="i"/>
                  </m:rPr>
                  <m:t>V</m:t>
                </m:r>
              </m:e>
              <m:sub>
                <m:r>
                  <m:rPr>
                    <m:sty m:val="i"/>
                  </m:rPr>
                  <m:t>B</m:t>
                </m:r>
              </m:sub>
            </m:sSub>
          </m:e>
        </m:d>
      </m:oMath>
      <w:r>
        <w:rPr>
          <w:rFonts w:eastAsia="Georgia" w:cs="Georgia" w:ascii="Georgia" w:hAnsi="Georgia"/>
        </w:rPr>
        <w:t xml:space="preserve">, de la température </w:t>
      </w:r>
      <m:oMath>
        <m:r>
          <m:rPr>
            <m:sty m:val="i"/>
          </m:rPr>
          <m:t>T</m:t>
        </m:r>
      </m:oMath>
      <w:r>
        <w:rPr/>
        <w:t xml:space="preserve"> et des constantes e et </w:t>
      </w:r>
      <m:oMath>
        <m:r>
          <m:rPr>
            <m:sty m:val="i"/>
          </m:rPr>
          <m:t>k</m:t>
        </m:r>
      </m:oMath>
      <w:r>
        <w:rPr/>
        <w:t xml:space="preserve">, le rapport </w:t>
      </w:r>
      <m:oMath>
        <m:sSub>
          <m:sSubPr/>
          <m:e>
            <m:r>
              <m:rPr>
                <m:sty m:val="p"/>
              </m:rPr>
              <m:t>I</m:t>
            </m:r>
          </m:e>
          <m:sub>
            <m:r>
              <m:rPr>
                <m:sty m:val="p"/>
              </m:rPr>
              <m:t>1</m:t>
            </m:r>
          </m:sub>
        </m:sSub>
        <m:r>
          <m:rPr>
            <m:sty m:val="p"/>
          </m:rPr>
          <m:t>/</m:t>
        </m:r>
        <m:sSub>
          <m:sSubPr/>
          <m:e>
            <m:r>
              <m:rPr>
                <m:sty m:val="p"/>
              </m:rPr>
              <m:t>I</m:t>
            </m:r>
          </m:e>
          <m:sub>
            <m:r>
              <m:rPr>
                <m:sty m:val="p"/>
              </m:rPr>
              <m:t>2</m:t>
            </m:r>
          </m:sub>
        </m:sSub>
      </m:oMath>
      <w:r>
        <w:rPr>
          <w:rFonts w:eastAsia="Georgia" w:cs="Georgia" w:ascii="Georgia" w:hAnsi="Georgia"/>
        </w:rPr>
        <w:t xml:space="preserve"> des intensités de courant dans les diodes. En déduire une expression de ( </w:t>
      </w:r>
      <m:oMath>
        <m:sSub>
          <m:sSubPr/>
          <m:e>
            <m:r>
              <m:rPr>
                <m:sty m:val="p"/>
              </m:rPr>
              <m:t>V</m:t>
            </m:r>
          </m:e>
          <m:sub>
            <m:r>
              <m:rPr>
                <m:sty m:val="p"/>
              </m:rPr>
              <m:t>A</m:t>
            </m:r>
          </m:sub>
        </m:sSub>
        <m:r>
          <m:rPr>
            <m:sty m:val="p"/>
          </m:rPr>
          <m:t>−</m:t>
        </m:r>
        <m:sSub>
          <m:sSubPr/>
          <m:e>
            <m:r>
              <m:rPr>
                <m:sty m:val="p"/>
              </m:rPr>
              <m:t>V</m:t>
            </m:r>
          </m:e>
          <m:sub>
            <m:r>
              <m:rPr>
                <m:sty m:val="p"/>
              </m:rPr>
              <m:t>B</m:t>
            </m:r>
          </m:sub>
        </m:sSub>
      </m:oMath>
      <w:r>
        <w:rPr>
          <w:rFonts w:eastAsia="Georgia" w:cs="Georgia" w:ascii="Georgia" w:hAnsi="Georgia"/>
        </w:rPr>
        <w:t xml:space="preserve"> ) fonction de la température </w:t>
      </w:r>
      <m:oMath>
        <m:r>
          <m:rPr>
            <m:sty m:val="i"/>
          </m:rPr>
          <m:t>T</m:t>
        </m:r>
      </m:oMath>
      <w:r>
        <w:rPr>
          <w:rFonts w:eastAsia="Georgia" w:cs="Georgia" w:ascii="Georgia" w:hAnsi="Georgia"/>
        </w:rPr>
        <w:t xml:space="preserve">, des résistances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du montage et des constantes e et </w:t>
      </w:r>
      <m:oMath>
        <m:r>
          <m:rPr>
            <m:sty m:val="i"/>
          </m:rPr>
          <m:t>k</m:t>
        </m:r>
      </m:oMath>
      <w:r>
        <w:rPr>
          <w:rFonts w:eastAsia="Georgia" w:cs="Georgia" w:ascii="Georgia" w:hAnsi="Georgia"/>
        </w:rPr>
        <w:t xml:space="preserve">, mais indépendante du coefficient </w:t>
      </w:r>
      <m:oMath>
        <m:sSub>
          <m:sSubPr/>
          <m:e>
            <m:r>
              <m:rPr>
                <m:sty m:val="p"/>
              </m:rPr>
              <m:t>I</m:t>
            </m:r>
          </m:e>
          <m:sub>
            <m:r>
              <m:rPr>
                <m:sty m:val="p"/>
              </m:rPr>
              <m:t>s</m:t>
            </m:r>
          </m:sub>
        </m:sSub>
      </m:oMath>
      <w:r>
        <w:rPr/>
        <w:t xml:space="preserve">.</w:t>
      </w:r>
      <w:r>
        <w:rPr/>
        <w:br w:type="textWrapping"/>
      </w:r>
      <w:r>
        <w:rPr>
          <w:rFonts w:eastAsia="Georgia" w:cs="Georgia" w:ascii="Georgia" w:hAnsi="Georgia"/>
        </w:rPr>
        <w:t xml:space="preserve">3.3) Etablir une deuxième expression de </w:t>
      </w:r>
      <m:oMath>
        <m:d>
          <m:dPr>
            <m:begChr m:val="("/>
            <m:endChr m:val=")"/>
            <m:ctrlPr>
              <w:rPr>
                <w:rFonts w:ascii="Cambria Math" w:hAnsi="Cambria Math"/>
              </w:rPr>
            </m:ctrlPr>
          </m:dPr>
          <m:e>
            <m:sSub>
              <m:sSubPr/>
              <m:e>
                <m:r>
                  <m:rPr>
                    <m:sty m:val="p"/>
                  </m:rPr>
                  <m:t>V</m:t>
                </m:r>
              </m:e>
              <m:sub>
                <m:r>
                  <m:rPr>
                    <m:sty m:val="p"/>
                  </m:rPr>
                  <m:t>A</m:t>
                </m:r>
              </m:sub>
            </m:sSub>
            <m:r>
              <m:rPr>
                <m:sty m:val="p"/>
              </m:rPr>
              <m:t>−</m:t>
            </m:r>
            <m:sSub>
              <m:sSubPr/>
              <m:e>
                <m:r>
                  <m:rPr>
                    <m:sty m:val="p"/>
                  </m:rPr>
                  <m:t>V</m:t>
                </m:r>
              </m:e>
              <m:sub>
                <m:r>
                  <m:rPr>
                    <m:sty m:val="p"/>
                  </m:rPr>
                  <m:t>B</m:t>
                </m:r>
              </m:sub>
            </m:sSub>
          </m:e>
        </m:d>
      </m:oMath>
      <w:r>
        <w:rPr>
          <w:rFonts w:eastAsia="Georgia" w:cs="Georgia" w:ascii="Georgia" w:hAnsi="Georgia"/>
        </w:rPr>
        <w:t xml:space="preserve">. En déduire la tension </w:t>
      </w:r>
      <m:oMath>
        <m:sSub>
          <m:sSubPr/>
          <m:e>
            <m:r>
              <m:rPr>
                <m:sty m:val="p"/>
              </m:rPr>
              <m:t>V</m:t>
            </m:r>
          </m:e>
          <m:sub>
            <m:r>
              <m:rPr>
                <m:sty m:val="p"/>
              </m:rPr>
              <m:t>M</m:t>
            </m:r>
          </m:sub>
        </m:sSub>
      </m:oMath>
      <w:r>
        <w:rPr>
          <w:rFonts w:eastAsia="Georgia" w:cs="Georgia" w:ascii="Georgia" w:hAnsi="Georgia"/>
        </w:rPr>
        <w:t xml:space="preserve">, mesurée au nœud M , en fonction de la température T , de la tension </w:t>
      </w:r>
      <m:oMath>
        <m:sSub>
          <m:sSubPr/>
          <m:e>
            <m:r>
              <m:rPr>
                <m:sty m:val="p"/>
              </m:rPr>
              <m:t>E</m:t>
            </m:r>
          </m:e>
          <m:sub>
            <m:r>
              <m:rPr>
                <m:sty m:val="p"/>
              </m:rPr>
              <m:t>o</m:t>
            </m:r>
          </m:sub>
        </m:sSub>
      </m:oMath>
      <w:r>
        <w:rPr>
          <w:rFonts w:eastAsia="Georgia" w:cs="Georgia" w:ascii="Georgia" w:hAnsi="Georgia"/>
        </w:rPr>
        <w:t xml:space="preserve">, des résistances du réseau et des constantes e et k .</w:t>
      </w:r>
      <w:r>
        <w:rPr/>
        <w:br w:type="textWrapping"/>
      </w:r>
      <w:r>
        <w:rPr>
          <w:rFonts w:eastAsia="Georgia" w:cs="Georgia" w:ascii="Georgia" w:hAnsi="Georgia"/>
        </w:rPr>
        <w:t xml:space="preserve">3.4) On impose à l'entrée une tension négative </w:t>
      </w:r>
      <m:oMath>
        <m:sSub>
          <m:sSubPr/>
          <m:e>
            <m:r>
              <m:rPr>
                <m:sty m:val="i"/>
              </m:rPr>
              <m:t>E</m:t>
            </m:r>
          </m:e>
          <m:sub>
            <m:r>
              <m:rPr>
                <m:sty m:val="i"/>
              </m:rPr>
              <m:t>O</m:t>
            </m:r>
          </m:sub>
        </m:sSub>
        <m:r>
          <m:rPr>
            <m:sty m:val="p"/>
          </m:rPr>
          <m:t>=</m:t>
        </m:r>
        <m:r>
          <m:rPr>
            <m:sty m:val="p"/>
          </m:rPr>
          <m:t>−</m:t>
        </m:r>
        <m:r>
          <m:rPr>
            <m:sty m:val="p"/>
          </m:rPr>
          <m:t>15</m:t>
        </m:r>
      </m:oMath>
      <w:r>
        <w:rPr>
          <w:rFonts w:eastAsia="Georgia" w:cs="Georgia" w:ascii="Georgia" w:hAnsi="Georgia"/>
        </w:rPr>
        <w:t xml:space="preserve"> volts et l'on fixe la valeur des résistances </w:t>
      </w:r>
      <m:oMath>
        <m:sSub>
          <m:sSubPr/>
          <m:e>
            <m:r>
              <m:rPr>
                <m:sty m:val="p"/>
              </m:rPr>
              <m:t>R</m:t>
            </m:r>
          </m:e>
          <m:sub>
            <m:r>
              <m:rPr>
                <m:sty m:val="p"/>
              </m:rPr>
              <m:t>1</m:t>
            </m:r>
          </m:sub>
        </m:sSub>
        <m:r>
          <m:rPr>
            <m:sty m:val="p"/>
          </m:rPr>
          <m:t>=</m:t>
        </m:r>
        <m:r>
          <m:rPr>
            <m:sty m:val="p"/>
          </m:rPr>
          <m:t>10</m:t>
        </m:r>
        <m:r>
          <m:rPr>
            <m:sty m:val="p"/>
          </m:rPr>
          <m:t>k</m:t>
        </m:r>
        <m:r>
          <m:rPr>
            <m:sty m:val="p"/>
          </m:rPr>
          <m:t>Ω</m:t>
        </m:r>
      </m:oMath>
      <w:r>
        <w:rPr/>
        <w:t xml:space="preserve"> et </w:t>
      </w:r>
      <m:oMath>
        <m:sSub>
          <m:sSubPr/>
          <m:e>
            <m:r>
              <m:rPr>
                <m:sty m:val="p"/>
              </m:rPr>
              <m:t>R</m:t>
            </m:r>
          </m:e>
          <m:sub>
            <m:r>
              <m:rPr>
                <m:sty m:val="p"/>
              </m:rPr>
              <m:t>2</m:t>
            </m:r>
          </m:sub>
        </m:sSub>
        <m:r>
          <m:rPr>
            <m:sty m:val="p"/>
          </m:rPr>
          <m:t>=</m:t>
        </m:r>
        <m:r>
          <m:rPr>
            <m:sty m:val="p"/>
          </m:rPr>
          <m:t>20</m:t>
        </m:r>
        <m:r>
          <m:rPr>
            <m:sty m:val="p"/>
          </m:rPr>
          <m:t>k</m:t>
        </m:r>
        <m:r>
          <m:rPr>
            <m:sty m:val="p"/>
          </m:rPr>
          <m:t>Ω</m:t>
        </m:r>
      </m:oMath>
      <w:r>
        <w:rPr/>
        <w:t xml:space="preserve">. Quelle valeur faut-il choisir pour </w:t>
      </w:r>
      <m:oMath>
        <m:sSub>
          <m:sSubPr/>
          <m:e>
            <m:r>
              <m:rPr>
                <m:sty m:val="p"/>
              </m:rPr>
              <m:t>R</m:t>
            </m:r>
          </m:e>
          <m:sub>
            <m:r>
              <m:rPr>
                <m:sty m:val="p"/>
              </m:rPr>
              <m:t>3</m:t>
            </m:r>
          </m:sub>
        </m:sSub>
      </m:oMath>
      <w:r>
        <w:rPr/>
        <w:t xml:space="preserve"> si l'on veut obtenir une tension </w:t>
      </w:r>
      <m:oMath>
        <m:sSub>
          <m:sSubPr/>
          <m:e>
            <m:r>
              <m:rPr>
                <m:sty m:val="p"/>
              </m:rPr>
              <m:t>V</m:t>
            </m:r>
          </m:e>
          <m:sub>
            <m:r>
              <m:rPr>
                <m:sty m:val="p"/>
              </m:rPr>
              <m:t>M</m:t>
            </m:r>
          </m:sub>
        </m:sSub>
      </m:oMath>
      <w:r>
        <w:rPr>
          <w:rFonts w:eastAsia="Georgia" w:cs="Georgia" w:ascii="Georgia" w:hAnsi="Georgia"/>
        </w:rPr>
        <w:t xml:space="preserve"> nulle à </w:t>
      </w:r>
      <m:oMath>
        <m:sSup>
          <m:sSupPr/>
          <m:e>
            <m:r>
              <m:rPr>
                <m:sty m:val="p"/>
              </m:rPr>
              <m:t>0</m:t>
            </m:r>
          </m:e>
          <m:sup>
            <m:r>
              <m:rPr>
                <m:sty m:val="p"/>
              </m:rPr>
              <m:t>∘</m:t>
            </m:r>
          </m:sup>
        </m:sSup>
        <m:r>
          <m:rPr>
            <m:sty m:val="p"/>
          </m:rPr>
          <m:t>C</m:t>
        </m:r>
      </m:oMath>
      <w:r>
        <w:rPr/>
        <w:t xml:space="preserve"> ? On prendra </w:t>
      </w:r>
      <m:oMath>
        <m:r>
          <m:rPr>
            <m:sty m:val="p"/>
          </m:rPr>
          <m:t>T</m:t>
        </m:r>
        <m:r>
          <m:rPr>
            <m:sty m:val="p"/>
          </m:rPr>
          <m:t>=</m:t>
        </m:r>
        <m:r>
          <m:rPr>
            <m:sty m:val="i"/>
          </m:rPr>
          <m:t>θ</m:t>
        </m:r>
        <m:r>
          <m:rPr>
            <m:sty m:val="p"/>
          </m:rPr>
          <m:t>+</m:t>
        </m:r>
        <m:r>
          <m:rPr>
            <m:sty m:val="p"/>
          </m:rPr>
          <m:t>273</m:t>
        </m:r>
        <m:r>
          <m:rPr>
            <m:sty m:val="p"/>
          </m:rPr>
          <m:t>,</m:t>
        </m:r>
        <m:r>
          <m:rPr>
            <m:sty m:val="p"/>
          </m:rPr>
          <m:t>15</m:t>
        </m:r>
      </m:oMath>
      <w:r>
        <w:rPr/>
        <w:t xml:space="preserve">.</w:t>
      </w:r>
      <w:r>
        <w:rPr/>
        <w:br w:type="textWrapping"/>
      </w:r>
      <w:r>
        <w:rPr>
          <w:rFonts w:eastAsia="Georgia" w:cs="Georgia" w:ascii="Georgia" w:hAnsi="Georgia"/>
        </w:rPr>
        <w:t xml:space="preserve">Quelle est, dans ces conditions, l'expression numérique de la tension </w:t>
      </w:r>
      <m:oMath>
        <m:sSub>
          <m:sSubPr/>
          <m:e>
            <m:r>
              <m:rPr>
                <m:sty m:val="p"/>
              </m:rPr>
              <m:t>V</m:t>
            </m:r>
          </m:e>
          <m:sub>
            <m:r>
              <m:rPr>
                <m:sty m:val="p"/>
              </m:rPr>
              <m:t>M</m:t>
            </m:r>
          </m:sub>
        </m:sSub>
      </m:oMath>
      <w:r>
        <w:rPr>
          <w:rFonts w:eastAsia="Georgia" w:cs="Georgia" w:ascii="Georgia" w:hAnsi="Georgia"/>
        </w:rPr>
        <w:t xml:space="preserve"> en fonction de la température </w:t>
      </w:r>
      <m:oMath>
        <m:r>
          <m:rPr>
            <m:sty m:val="i"/>
          </m:rPr>
          <m:t>θ</m:t>
        </m:r>
      </m:oMath>
      <w:r>
        <w:rPr>
          <w:rFonts w:eastAsia="Georgia" w:cs="Georgia" w:ascii="Georgia" w:hAnsi="Georgia"/>
        </w:rPr>
        <w:t xml:space="preserve"> exprimée en </w:t>
      </w:r>
      <m:oMath>
        <m:sSup>
          <m:sSupPr/>
          <m:e>
            <m:r>
              <m:t xml:space="preserve"> </m:t>
            </m:r>
          </m:e>
          <m:sup>
            <m:r>
              <m:rPr>
                <m:sty m:val="p"/>
              </m:rPr>
              <m:t>∘</m:t>
            </m:r>
          </m:sup>
        </m:sSup>
        <m:r>
          <m:rPr>
            <m:sty m:val="p"/>
          </m:rPr>
          <m:t>C</m:t>
        </m:r>
      </m:oMath>
      <w:r>
        <w:rPr/>
        <w:t xml:space="preserve"> ?</w:t>
      </w:r>
      <w:r>
        <w:rPr/>
        <w:br w:type="textWrapping"/>
      </w:r>
      <w:r>
        <w:rPr>
          <w:rFonts w:eastAsia="Georgia" w:cs="Georgia" w:ascii="Georgia" w:hAnsi="Georgia"/>
        </w:rPr>
        <w:t xml:space="preserve">3.5) On souhaite réaliser un capteur délivrant une tension proportionnelle à la température Celsius à raison de 1 volt pour </w:t>
      </w:r>
      <m:oMath>
        <m:sSup>
          <m:sSupPr/>
          <m:e>
            <m:r>
              <m:rPr>
                <m:sty m:val="p"/>
              </m:rPr>
              <m:t>10</m:t>
            </m:r>
          </m:e>
          <m:sup>
            <m:r>
              <m:rPr>
                <m:sty m:val="p"/>
              </m:rPr>
              <m:t>∘</m:t>
            </m:r>
          </m:sup>
        </m:sSup>
        <m:r>
          <m:rPr>
            <m:sty m:val="p"/>
          </m:rPr>
          <m:t>C</m:t>
        </m:r>
      </m:oMath>
      <w:r>
        <w:rPr/>
        <w:t xml:space="preserve">, soit : </w:t>
      </w:r>
      <m:oMath>
        <m:r>
          <m:rPr>
            <m:sty m:val="i"/>
          </m:rPr>
          <m:t>u</m:t>
        </m:r>
        <m:r>
          <m:rPr>
            <m:sty m:val="p"/>
          </m:rPr>
          <m:t>=</m:t>
        </m:r>
        <m:r>
          <m:rPr>
            <m:sty m:val="p"/>
          </m:rPr>
          <m:t>0</m:t>
        </m:r>
        <m:r>
          <m:rPr>
            <m:sty m:val="p"/>
          </m:rPr>
          <m:t>,</m:t>
        </m:r>
        <m:r>
          <m:rPr>
            <m:sty m:val="p"/>
          </m:rPr>
          <m:t>1</m:t>
        </m:r>
        <m:r>
          <m:rPr>
            <m:sty m:val="i"/>
          </m:rPr>
          <m:t>θ</m:t>
        </m:r>
      </m:oMath>
      <w:r>
        <w:rPr>
          <w:rFonts w:eastAsia="Georgia" w:cs="Georgia" w:ascii="Georgia" w:hAnsi="Georgia"/>
        </w:rPr>
        <w:t xml:space="preserve">. Pour ce faire on câble le montage schématisé Figure 5 où l'amplificateur opérationnel (supposé idéal et utilisé en régime linéaire) mesure la tension </w:t>
      </w:r>
      <m:oMath>
        <m:sSub>
          <m:sSubPr/>
          <m:e>
            <m:r>
              <m:rPr>
                <m:sty m:val="i"/>
              </m:rPr>
              <m:t>V</m:t>
            </m:r>
          </m:e>
          <m:sub>
            <m:r>
              <m:rPr>
                <m:sty m:val="i"/>
              </m:rPr>
              <m:t>M</m:t>
            </m:r>
          </m:sub>
        </m:sSub>
      </m:oMath>
      <w:r>
        <w:rPr>
          <w:rFonts w:eastAsia="Georgia" w:cs="Georgia" w:ascii="Georgia" w:hAnsi="Georgia"/>
        </w:rPr>
        <w:t xml:space="preserve"> sans prélèvement de courant. Calculer la valeur de la résistance </w:t>
      </w:r>
      <m:oMath>
        <m:sSub>
          <m:sSubPr/>
          <m:e>
            <m:r>
              <m:rPr>
                <m:sty m:val="i"/>
              </m:rPr>
              <m:t>R</m:t>
            </m:r>
          </m:e>
          <m:sub>
            <m:r>
              <m:rPr>
                <m:sty m:val="p"/>
              </m:rPr>
              <m:t>5</m:t>
            </m:r>
          </m:sub>
        </m:sSub>
      </m:oMath>
      <w:r>
        <w:rPr/>
        <w:t xml:space="preserve"> sachant que </w:t>
      </w:r>
      <m:oMath>
        <m:sSub>
          <m:sSubPr/>
          <m:e>
            <m:r>
              <m:rPr>
                <m:sty m:val="p"/>
              </m:rPr>
              <m:t>R</m:t>
            </m:r>
          </m:e>
          <m:sub>
            <m:r>
              <m:rPr>
                <m:sty m:val="p"/>
              </m:rPr>
              <m:t>4</m:t>
            </m:r>
          </m:sub>
        </m:sSub>
        <m:r>
          <m:rPr>
            <m:sty m:val="p"/>
          </m:rPr>
          <m:t>=</m:t>
        </m:r>
        <m:r>
          <m:rPr>
            <m:sty m:val="p"/>
          </m:rPr>
          <m:t>10</m:t>
        </m:r>
        <m:r>
          <m:rPr>
            <m:sty m:val="p"/>
          </m:rPr>
          <m:t>k</m:t>
        </m:r>
        <m:r>
          <m:rPr>
            <m:sty m:val="p"/>
          </m:rPr>
          <m:t>Ω</m:t>
        </m:r>
      </m:oMath>
      <w:r>
        <w:rPr/>
        <w:t xml:space="preserve">.</w:t>
      </w:r>
    </w:p>
    <w:p>
      <w:pPr>
        <w:spacing w:lineRule="auto"/>
        <w:jc w:val="center"/>
      </w:pPr>
      <w:r>
        <w:rPr/>
        <w:drawing>
          <wp:inline distB="0" distL="0" distR="0" distT="0">
            <wp:extent cx="5486400" cy="1991000"/>
            <wp:effectExtent b="0" l="0" r="0" t="0"/>
            <wp:docPr id="11" name="image-a79754f018f79c97b7882eca0092784dbde17ac0.jpg"/>
            <a:graphic>
              <a:graphicData uri="http://schemas.openxmlformats.org/drawingml/2006/picture">
                <pic:pic>
                  <pic:nvPicPr>
                    <pic:cNvPr id="11" name="image-a79754f018f79c97b7882eca0092784dbde17ac0.jpg" descr=""/>
                    <pic:cNvPicPr/>
                  </pic:nvPicPr>
                  <pic:blipFill>
                    <a:blip r:embed="rId15" cstate="print"/>
                    <a:srcRect b="0" l="0" r="0" t="0"/>
                    <a:stretch>
                      <a:fillRect/>
                    </a:stretch>
                  </pic:blipFill>
                  <pic:spPr>
                    <a:xfrm>
                      <a:off x="0" y="0"/>
                      <a:ext cx="5486400" cy="1991000"/>
                    </a:xfrm>
                    <a:prstGeom prst="rect"/>
                  </pic:spPr>
                </pic:pic>
              </a:graphicData>
            </a:graphic>
          </wp:inline>
        </w:drawing>
      </w:r>
    </w:p>
    <w:p>
      <w:pPr>
        <w:spacing w:lineRule="auto"/>
      </w:pPr>
      <w:r>
        <w:rPr/>
        <w:t xml:space="preserve">Figure 5</w:t>
      </w:r>
    </w:p>
    <w:p>
      <w:pPr>
        <w:spacing w:line="271" w:before="330" w:lineRule="auto"/>
      </w:pPr>
      <w:r>
        <w:rPr>
          <w:rFonts w:eastAsia="Georgia" w:cs="Georgia" w:ascii="Georgia" w:hAnsi="Georgia"/>
          <w:b/>
          <w:sz w:val="42"/>
        </w:rPr>
        <w:t xml:space="preserve">4) Etude du multivibrateur à amplificateur opérationnel</w:t>
      </w:r>
    </w:p>
    <w:p>
      <w:pPr>
        <w:spacing w:after="220" w:lineRule="auto"/>
      </w:pPr>
      <w:r>
        <w:rPr/>
        <w:t xml:space="preserve">Pour obtenir un signal de la forme de </w:t>
      </w:r>
      <m:oMath>
        <m:r>
          <m:rPr>
            <m:sty m:val="p"/>
          </m:rPr>
          <m:t>w</m:t>
        </m:r>
        <m:r>
          <m:rPr>
            <m:sty m:val="p"/>
          </m:rPr>
          <m:t>(</m:t>
        </m:r>
        <m:r>
          <m:rPr>
            <m:sty m:val="p"/>
          </m:rPr>
          <m:t>t</m:t>
        </m:r>
        <m:r>
          <m:rPr>
            <m:sty m:val="p"/>
          </m:rPr>
          <m:t>)</m:t>
        </m:r>
      </m:oMath>
      <w:r>
        <w:rPr>
          <w:rFonts w:eastAsia="Georgia" w:cs="Georgia" w:ascii="Georgia" w:hAnsi="Georgia"/>
        </w:rPr>
        <w:t xml:space="preserve"> représenté figure 2, on peut utiliser le multivibrateur schématisé Figure 6. On y notera en particulier une source de courant I orientée de manière à abaisser le potentiel </w:t>
      </w:r>
      <m:oMath>
        <m:sSub>
          <m:sSubPr/>
          <m:e>
            <m:r>
              <m:rPr>
                <m:sty m:val="p"/>
              </m:rPr>
              <m:t>V</m:t>
            </m:r>
          </m:e>
          <m:sub>
            <m:r>
              <m:rPr>
                <m:sty m:val="p"/>
              </m:rPr>
              <m:t>c</m:t>
            </m:r>
          </m:sub>
        </m:sSub>
        <m:r>
          <m:rPr>
            <m:sty m:val="p"/>
          </m:rPr>
          <m:t>=</m:t>
        </m:r>
        <m:sSub>
          <m:sSubPr/>
          <m:e>
            <m:r>
              <m:rPr>
                <m:sty m:val="p"/>
              </m:rPr>
              <m:t>V</m:t>
            </m:r>
          </m:e>
          <m:sub>
            <m:r>
              <m:rPr>
                <m:sty m:val="p"/>
              </m:rPr>
              <m:t>−</m:t>
            </m:r>
          </m:sub>
        </m:sSub>
      </m:oMath>
      <w:r>
        <w:rPr>
          <w:rFonts w:eastAsia="Georgia" w:cs="Georgia" w:ascii="Georgia" w:hAnsi="Georgia"/>
        </w:rPr>
        <w:t xml:space="preserve">, référencé par rapport à la masse.</w:t>
      </w:r>
      <w:r>
        <w:rPr/>
        <w:br w:type="textWrapping"/>
      </w:r>
      <w:r>
        <w:rPr>
          <w:rFonts w:eastAsia="Georgia" w:cs="Georgia" w:ascii="Georgia" w:hAnsi="Georgia"/>
        </w:rPr>
        <w:t xml:space="preserve">Cette source de courant débite, dans le sens de la flèche, un courant d'intensité </w:t>
      </w:r>
      <m:oMath>
        <m:r>
          <m:rPr>
            <m:sty m:val="i"/>
          </m:rPr>
          <m:t>I</m:t>
        </m:r>
        <m:r>
          <m:rPr>
            <m:sty m:val="p"/>
          </m:rPr>
          <m:t>=</m:t>
        </m:r>
        <m:r>
          <m:rPr>
            <m:sty m:val="p"/>
          </m:rPr>
          <m:t>10</m:t>
        </m:r>
        <m:r>
          <m:rPr>
            <m:sty m:val="i"/>
          </m:rPr>
          <m:t>μ</m:t>
        </m:r>
        <m:r>
          <m:rPr>
            <m:nor/>
          </m:rPr>
          <m:t xml:space="preserve"> </m:t>
        </m:r>
        <m:r>
          <m:rPr>
            <m:sty m:val="p"/>
          </m:rPr>
          <m:t>A</m:t>
        </m:r>
      </m:oMath>
      <w:r>
        <w:rPr/>
        <w:t xml:space="preserve">.</w:t>
      </w:r>
      <w:r>
        <w:rPr/>
        <w:br w:type="textWrapping"/>
      </w:r>
      <w:r>
        <w:rPr>
          <w:rFonts w:eastAsia="Georgia" w:cs="Georgia" w:ascii="Georgia" w:hAnsi="Georgia"/>
        </w:rPr>
        <w:t xml:space="preserve">La capacité du condensateur branché entre la borne inverseuse de l'amplificateur opérationnel et la masse, a pour valeur </w:t>
      </w:r>
      <m:oMath>
        <m:r>
          <m:rPr>
            <m:sty m:val="p"/>
          </m:rPr>
          <m:t>C</m:t>
        </m:r>
        <m:r>
          <m:rPr>
            <m:sty m:val="p"/>
          </m:rPr>
          <m:t>=</m:t>
        </m:r>
        <m:r>
          <m:rPr>
            <m:sty m:val="p"/>
          </m:rPr>
          <m:t>1</m:t>
        </m:r>
        <m:r>
          <m:rPr>
            <m:sty m:val="i"/>
          </m:rPr>
          <m:t>μ</m:t>
        </m:r>
        <m:r>
          <m:rPr>
            <m:nor/>
          </m:rPr>
          <m:t xml:space="preserve"> </m:t>
        </m:r>
        <m:r>
          <m:rPr>
            <m:sty m:val="p"/>
          </m:rPr>
          <m:t>F</m:t>
        </m:r>
      </m:oMath>
      <w:r>
        <w:rPr/>
        <w:t xml:space="preserve">.</w:t>
      </w:r>
      <w:r>
        <w:rPr/>
        <w:br w:type="textWrapping"/>
      </w:r>
      <w:r>
        <w:rPr>
          <w:rFonts w:eastAsia="Georgia" w:cs="Georgia" w:ascii="Georgia" w:hAnsi="Georgia"/>
        </w:rPr>
        <w:t xml:space="preserve">On supposera ici, pour simplifier, que la diode D se comporte comme un interrupteur qui est fermé (fil sans résistance) dans le sens passant et ouvert (résistance infinie) dans le sens inverse.</w:t>
      </w:r>
      <w:r>
        <w:rPr/>
        <w:br w:type="textWrapping"/>
      </w:r>
    </w:p>
    <w:p>
      <w:pPr>
        <w:spacing w:lineRule="auto"/>
        <w:jc w:val="center"/>
      </w:pPr>
      <w:r>
        <w:rPr/>
        <w:drawing>
          <wp:inline distB="0" distL="0" distR="0" distT="0">
            <wp:extent cx="5486400" cy="2515784"/>
            <wp:effectExtent b="0" l="0" r="0" t="0"/>
            <wp:docPr id="12" name="image-2ae05dac02c6a7527a1b750e99c54bf21623374b.jpg"/>
            <a:graphic>
              <a:graphicData uri="http://schemas.openxmlformats.org/drawingml/2006/picture">
                <pic:pic>
                  <pic:nvPicPr>
                    <pic:cNvPr id="12" name="image-2ae05dac02c6a7527a1b750e99c54bf21623374b.jpg" descr=""/>
                    <pic:cNvPicPr/>
                  </pic:nvPicPr>
                  <pic:blipFill>
                    <a:blip r:embed="rId16" cstate="print"/>
                    <a:srcRect b="0" l="0" r="0" t="0"/>
                    <a:stretch>
                      <a:fillRect/>
                    </a:stretch>
                  </pic:blipFill>
                  <pic:spPr>
                    <a:xfrm>
                      <a:off x="0" y="0"/>
                      <a:ext cx="5486400" cy="2515784"/>
                    </a:xfrm>
                    <a:prstGeom prst="rect"/>
                  </pic:spPr>
                </pic:pic>
              </a:graphicData>
            </a:graphic>
          </wp:inline>
        </w:drawing>
      </w:r>
    </w:p>
    <w:p>
      <w:pPr>
        <w:spacing w:after="220" w:lineRule="auto"/>
      </w:pPr>
      <w:r>
        <w:rPr/>
        <w:br w:type="textWrapping"/>
      </w:r>
      <w:r>
        <w:rPr/>
        <w:t xml:space="preserve">4.1) A un instant que nous choisirons pour origine du temps ( </w:t>
      </w:r>
      <m:oMath>
        <m:r>
          <m:rPr>
            <m:sty m:val="p"/>
          </m:rPr>
          <m:t>t</m:t>
        </m:r>
        <m:r>
          <m:rPr>
            <m:sty m:val="p"/>
          </m:rPr>
          <m:t>=</m:t>
        </m:r>
        <m:sSup>
          <m:sSupPr/>
          <m:e>
            <m:r>
              <m:rPr>
                <m:sty m:val="p"/>
              </m:rPr>
              <m:t>0</m:t>
            </m:r>
          </m:e>
          <m:sup>
            <m:r>
              <m:rPr>
                <m:sty m:val="p"/>
              </m:rPr>
              <m:t>−</m:t>
            </m:r>
          </m:sup>
        </m:sSup>
      </m:oMath>
      <w:r>
        <w:rPr>
          <w:rFonts w:eastAsia="Georgia" w:cs="Georgia" w:ascii="Georgia" w:hAnsi="Georgia"/>
        </w:rPr>
        <w:t xml:space="preserve">), partons d'une situation où </w:t>
      </w:r>
      <m:oMath>
        <m:sSub>
          <m:sSubPr/>
          <m:e>
            <m:r>
              <m:rPr>
                <m:sty m:val="p"/>
              </m:rPr>
              <m:t>V</m:t>
            </m:r>
          </m:e>
          <m:sub>
            <m:r>
              <m:rPr>
                <m:sty m:val="p"/>
              </m:rPr>
              <m:t>+</m:t>
            </m:r>
          </m:sub>
        </m:sSub>
        <m:r>
          <m:rPr>
            <m:sty m:val="p"/>
          </m:rPr>
          <m:t>=</m:t>
        </m:r>
        <m:sSup>
          <m:sSupPr/>
          <m:e>
            <m:r>
              <m:rPr>
                <m:sty m:val="p"/>
              </m:rPr>
              <m:t>0</m:t>
            </m:r>
          </m:e>
          <m:sup>
            <m:r>
              <m:rPr>
                <m:sty m:val="p"/>
              </m:rPr>
              <m:t>−</m:t>
            </m:r>
          </m:sup>
        </m:sSup>
      </m:oMath>
      <w:r>
        <w:rPr/>
        <w:t xml:space="preserve">et </w:t>
      </w:r>
      <m:oMath>
        <m:sSub>
          <m:sSubPr/>
          <m:e>
            <m:r>
              <m:rPr>
                <m:sty m:val="p"/>
              </m:rPr>
              <m:t>V</m:t>
            </m:r>
          </m:e>
          <m:sub>
            <m:r>
              <m:rPr>
                <m:sty m:val="p"/>
              </m:rPr>
              <m:t>−</m:t>
            </m:r>
          </m:sub>
        </m:sSub>
        <m:r>
          <m:rPr>
            <m:sty m:val="p"/>
          </m:rPr>
          <m:t>=</m:t>
        </m:r>
        <m:sSup>
          <m:sSupPr/>
          <m:e>
            <m:r>
              <m:rPr>
                <m:sty m:val="p"/>
              </m:rPr>
              <m:t>0</m:t>
            </m:r>
          </m:e>
          <m:sup>
            <m:r>
              <m:rPr>
                <m:sty m:val="p"/>
              </m:rPr>
              <m:t>+</m:t>
            </m:r>
          </m:sup>
        </m:sSup>
      </m:oMath>
      <w:r>
        <w:rPr>
          <w:rFonts w:eastAsia="Georgia" w:cs="Georgia" w:ascii="Georgia" w:hAnsi="Georgia"/>
        </w:rPr>
        <w:t xml:space="preserve">, ce qui entraîne que la tension de sortie de l'amplificateur opérationnel soit en saturation négative: </w:t>
      </w:r>
      <m:oMath>
        <m:sSub>
          <m:sSubPr/>
          <m:e>
            <m:r>
              <m:rPr>
                <m:sty m:val="p"/>
              </m:rPr>
              <m:t>V</m:t>
            </m:r>
          </m:e>
          <m:sub>
            <m:r>
              <m:rPr>
                <m:sty m:val="p"/>
              </m:rPr>
              <m:t>s</m:t>
            </m:r>
          </m:sub>
        </m:sSub>
        <m:r>
          <m:rPr>
            <m:sty m:val="p"/>
          </m:rPr>
          <m:t>=</m:t>
        </m:r>
        <m:r>
          <m:rPr>
            <m:sty m:val="p"/>
          </m:rPr>
          <m:t>−</m:t>
        </m:r>
        <m:sSub>
          <m:sSubPr/>
          <m:e>
            <m:r>
              <m:rPr>
                <m:sty m:val="p"/>
              </m:rPr>
              <m:t>V</m:t>
            </m:r>
          </m:e>
          <m:sub>
            <m:r>
              <m:rPr>
                <m:sty m:val="p"/>
              </m:rPr>
              <m:t>sat</m:t>
            </m:r>
          </m:sub>
        </m:sSub>
      </m:oMath>
      <w:r>
        <w:rPr>
          <w:rFonts w:eastAsia="Georgia" w:cs="Georgia" w:ascii="Georgia" w:hAnsi="Georgia"/>
        </w:rPr>
        <w:t xml:space="preserve">. La diode D ne conduit pas. Cependant, dès l'instant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 la source de courant I rend le potentiel V_ sensiblement négatif, ce qui suffit pour faire basculer l'amplificateur opérationnel en saturation positive : </w:t>
      </w:r>
      <m:oMath>
        <m:sSub>
          <m:sSubPr/>
          <m:e>
            <m:r>
              <m:rPr>
                <m:sty m:val="p"/>
              </m:rPr>
              <m:t>V</m:t>
            </m:r>
          </m:e>
          <m:sub>
            <m:r>
              <m:rPr>
                <m:sty m:val="p"/>
              </m:rPr>
              <m:t>s</m:t>
            </m:r>
          </m:sub>
        </m:sSub>
        <m:r>
          <m:rPr>
            <m:sty m:val="p"/>
          </m:rPr>
          <m:t>=</m:t>
        </m:r>
        <m:r>
          <m:rPr>
            <m:sty m:val="p"/>
          </m:rPr>
          <m:t>+</m:t>
        </m:r>
        <m:sSub>
          <m:sSubPr/>
          <m:e>
            <m:r>
              <m:rPr>
                <m:sty m:val="p"/>
              </m:rPr>
              <m:t>V</m:t>
            </m:r>
          </m:e>
          <m:sub>
            <m:r>
              <m:rPr>
                <m:sty m:val="p"/>
              </m:rPr>
              <m:t>sat</m:t>
            </m:r>
          </m:sub>
        </m:sSub>
      </m:oMath>
      <w:r>
        <w:rPr/>
        <w:t xml:space="preserve">.</w:t>
      </w:r>
      <w:r>
        <w:rPr/>
        <w:br w:type="textWrapping"/>
      </w:r>
      <w:r>
        <w:rPr>
          <w:rFonts w:eastAsia="Georgia" w:cs="Georgia" w:ascii="Georgia" w:hAnsi="Georgia"/>
        </w:rPr>
        <w:t xml:space="preserve">4.1.a) Quelle est la différence de potentiel </w:t>
      </w:r>
      <m:oMath>
        <m:sSub>
          <m:sSubPr/>
          <m:e>
            <m:r>
              <m:rPr>
                <m:sty m:val="i"/>
              </m:rPr>
              <m:t>V</m:t>
            </m:r>
          </m:e>
          <m:sub>
            <m:r>
              <m:rPr>
                <m:sty m:val="i"/>
              </m:rPr>
              <m:t>s</m:t>
            </m:r>
          </m:sub>
        </m:sSub>
        <m:r>
          <m:rPr>
            <m:sty m:val="p"/>
          </m:rPr>
          <m:t>−</m:t>
        </m:r>
        <m:sSub>
          <m:sSubPr/>
          <m:e>
            <m:r>
              <m:rPr>
                <m:sty m:val="i"/>
              </m:rPr>
              <m:t>V</m:t>
            </m:r>
          </m:e>
          <m:sub>
            <m:r>
              <m:rPr>
                <m:sty m:val="p"/>
              </m:rPr>
              <m:t>+</m:t>
            </m:r>
          </m:sub>
        </m:sSub>
      </m:oMath>
      <w:r>
        <w:rPr/>
        <w:t xml:space="preserve">entre les bornes du condensateur </w:t>
      </w:r>
      <m:oMath>
        <m:sSub>
          <m:sSubPr/>
          <m:e>
            <m:r>
              <m:rPr>
                <m:sty m:val="i"/>
              </m:rPr>
              <m:t>C</m:t>
            </m:r>
          </m:e>
          <m:sub>
            <m:r>
              <m:rPr>
                <m:sty m:val="i"/>
              </m:rPr>
              <m:t>o</m:t>
            </m:r>
          </m:sub>
        </m:sSub>
      </m:oMath>
      <w:r>
        <w:rPr/>
        <w:t xml:space="preserve"> au temps </w:t>
      </w:r>
      <m:oMath>
        <m:r>
          <m:rPr>
            <m:sty m:val="p"/>
          </m:rPr>
          <m:t>t</m:t>
        </m:r>
        <m:r>
          <m:rPr>
            <m:sty m:val="p"/>
          </m:rPr>
          <m:t>=</m:t>
        </m:r>
        <m:sSup>
          <m:sSupPr/>
          <m:e>
            <m:r>
              <m:rPr>
                <m:sty m:val="p"/>
              </m:rPr>
              <m:t>0</m:t>
            </m:r>
          </m:e>
          <m:sup>
            <m:r>
              <m:rPr>
                <m:sty m:val="p"/>
              </m:rPr>
              <m:t>−</m:t>
            </m:r>
          </m:sup>
        </m:sSup>
      </m:oMath>
      <w:r>
        <w:rPr>
          <w:rFonts w:eastAsia="Georgia" w:cs="Georgia" w:ascii="Georgia" w:hAnsi="Georgia"/>
        </w:rPr>
        <w:t xml:space="preserve">? En déduire au temps </w:t>
      </w:r>
      <m:oMath>
        <m:r>
          <m:rPr>
            <m:sty m:val="p"/>
          </m:rPr>
          <m:t>t</m:t>
        </m:r>
        <m:r>
          <m:rPr>
            <m:sty m:val="p"/>
          </m:rPr>
          <m:t>=</m:t>
        </m:r>
        <m:sSup>
          <m:sSupPr/>
          <m:e>
            <m:r>
              <m:rPr>
                <m:sty m:val="p"/>
              </m:rPr>
              <m:t>0</m:t>
            </m:r>
          </m:e>
          <m:sup>
            <m:r>
              <m:rPr>
                <m:sty m:val="p"/>
              </m:rPr>
              <m:t>+</m:t>
            </m:r>
          </m:sup>
        </m:sSup>
      </m:oMath>
      <w:r>
        <w:rPr>
          <w:rFonts w:eastAsia="Georgia" w:cs="Georgia" w:ascii="Georgia" w:hAnsi="Georgia"/>
        </w:rPr>
        <w:t xml:space="preserve">la valeur de cette différence de potentiel puis la valeur de </w:t>
      </w:r>
      <m:oMath>
        <m:sSub>
          <m:sSubPr/>
          <m:e>
            <m:r>
              <m:rPr>
                <m:sty m:val="i"/>
              </m:rPr>
              <m:t>V</m:t>
            </m:r>
          </m:e>
          <m:sub>
            <m:r>
              <m:rPr>
                <m:sty m:val="p"/>
              </m:rPr>
              <m:t>+</m:t>
            </m:r>
          </m:sub>
        </m:sSub>
      </m:oMath>
      <w:r>
        <w:rPr/>
        <w:t xml:space="preserve">.</w:t>
      </w:r>
      <w:r>
        <w:rPr/>
        <w:br w:type="textWrapping"/>
      </w:r>
      <w:r>
        <w:rPr>
          <w:rFonts w:eastAsia="Georgia" w:cs="Georgia" w:ascii="Georgia" w:hAnsi="Georgia"/>
        </w:rPr>
        <w:t xml:space="preserve">4.1.b) Ecrire l'équation différentielle qui régit la croissance du potentiel </w:t>
      </w:r>
      <m:oMath>
        <m:sSub>
          <m:sSubPr/>
          <m:e>
            <m:r>
              <m:rPr>
                <m:sty m:val="i"/>
              </m:rPr>
              <m:t>V</m:t>
            </m:r>
          </m:e>
          <m:sub>
            <m:r>
              <m:rPr>
                <m:sty m:val="p"/>
              </m:rPr>
              <m:t>+</m:t>
            </m:r>
          </m:sub>
        </m:sSub>
      </m:oMath>
      <w:r>
        <w:rPr>
          <w:rFonts w:eastAsia="Georgia" w:cs="Georgia" w:ascii="Georgia" w:hAnsi="Georgia"/>
        </w:rPr>
        <w:t xml:space="preserve">au cours du temps puis la résoudre, sachant que </w:t>
      </w:r>
      <m:oMath>
        <m:sSub>
          <m:sSubPr/>
          <m:e>
            <m:r>
              <m:rPr>
                <m:sty m:val="p"/>
              </m:rPr>
              <m:t>R</m:t>
            </m:r>
          </m:e>
          <m:sub>
            <m:r>
              <m:rPr>
                <m:sty m:val="p"/>
              </m:rPr>
              <m:t>o</m:t>
            </m:r>
          </m:sub>
        </m:sSub>
        <m:r>
          <m:rPr>
            <m:sty m:val="p"/>
          </m:rPr>
          <m:t>=</m:t>
        </m:r>
        <m:r>
          <m:rPr>
            <m:sty m:val="p"/>
          </m:rPr>
          <m:t>1</m:t>
        </m:r>
        <m:r>
          <m:rPr>
            <m:sty m:val="p"/>
          </m:rPr>
          <m:t>k</m:t>
        </m:r>
        <m:r>
          <m:rPr>
            <m:sty m:val="p"/>
          </m:rPr>
          <m:t>Ω</m:t>
        </m:r>
        <m:r>
          <m:rPr>
            <m:sty m:val="p"/>
          </m:rPr>
          <m:t>,</m:t>
        </m:r>
        <m:sSub>
          <m:sSubPr/>
          <m:e>
            <m:r>
              <m:rPr>
                <m:sty m:val="p"/>
              </m:rPr>
              <m:t>C</m:t>
            </m:r>
          </m:e>
          <m:sub>
            <m:r>
              <m:rPr>
                <m:sty m:val="p"/>
              </m:rPr>
              <m:t>o</m:t>
            </m:r>
          </m:sub>
        </m:sSub>
        <m:r>
          <m:rPr>
            <m:sty m:val="p"/>
          </m:rPr>
          <m:t>=</m:t>
        </m:r>
        <m:r>
          <m:rPr>
            <m:sty m:val="p"/>
          </m:rPr>
          <m:t>1</m:t>
        </m:r>
        <m:r>
          <m:rPr>
            <m:sty m:val="i"/>
          </m:rPr>
          <m:t>μ</m:t>
        </m:r>
        <m:r>
          <m:rPr>
            <m:nor/>
          </m:rPr>
          <m:t xml:space="preserve"> </m:t>
        </m:r>
        <m:r>
          <m:rPr>
            <m:sty m:val="p"/>
          </m:rPr>
          <m:t>F</m:t>
        </m:r>
      </m:oMath>
      <w:r>
        <w:rPr/>
        <w:t xml:space="preserve"> et </w:t>
      </w:r>
      <m:oMath>
        <m:sSub>
          <m:sSubPr/>
          <m:e>
            <m:r>
              <m:rPr>
                <m:sty m:val="p"/>
              </m:rPr>
              <m:t>V</m:t>
            </m:r>
          </m:e>
          <m:sub>
            <m:r>
              <m:rPr>
                <m:nor/>
              </m:rPr>
              <m:t>sat </m:t>
            </m:r>
          </m:sub>
        </m:sSub>
        <m:r>
          <m:rPr>
            <m:sty m:val="p"/>
          </m:rPr>
          <m:t>=</m:t>
        </m:r>
        <m:r>
          <m:rPr>
            <m:sty m:val="p"/>
          </m:rPr>
          <m:t>15</m:t>
        </m:r>
      </m:oMath>
      <w:r>
        <w:rPr/>
        <w:t xml:space="preserve"> volts.</w:t>
      </w:r>
      <w:r>
        <w:rPr/>
        <w:br w:type="textWrapping"/>
      </w:r>
      <w:r>
        <w:rPr>
          <w:rFonts w:eastAsia="Georgia" w:cs="Georgia" w:ascii="Georgia" w:hAnsi="Georgia"/>
        </w:rPr>
        <w:t xml:space="preserve">4.2) Le courant traversant la diode dès l'instant </w:t>
      </w:r>
      <m:oMath>
        <m:r>
          <m:rPr>
            <m:sty m:val="i"/>
          </m:rPr>
          <m:t>t</m:t>
        </m:r>
        <m:r>
          <m:rPr>
            <m:sty m:val="p"/>
          </m:rPr>
          <m:t>=</m:t>
        </m:r>
        <m:sSup>
          <m:sSupPr/>
          <m:e>
            <m:r>
              <m:rPr>
                <m:sty m:val="p"/>
              </m:rPr>
              <m:t>0</m:t>
            </m:r>
          </m:e>
          <m:sup>
            <m:r>
              <m:rPr>
                <m:sty m:val="p"/>
              </m:rPr>
              <m:t>+</m:t>
            </m:r>
          </m:sup>
        </m:sSup>
      </m:oMath>
      <w:r>
        <w:rPr>
          <w:rFonts w:eastAsia="Georgia" w:cs="Georgia" w:ascii="Georgia" w:hAnsi="Georgia"/>
        </w:rPr>
        <w:t xml:space="preserve">étant nettement supérieur au courant </w:t>
      </w:r>
      <m:oMath>
        <m:r>
          <m:rPr>
            <m:sty m:val="i"/>
          </m:rPr>
          <m:t>I</m:t>
        </m:r>
      </m:oMath>
      <w:r>
        <w:rPr/>
        <w:t xml:space="preserve">, le condensateur </w:t>
      </w:r>
      <m:oMath>
        <m:r>
          <m:rPr>
            <m:sty m:val="i"/>
          </m:rPr>
          <m:t>C</m:t>
        </m:r>
      </m:oMath>
      <w:r>
        <w:rPr/>
        <w:t xml:space="preserve"> se charge alors progressivement sous une tension </w:t>
      </w:r>
      <m:oMath>
        <m:sSub>
          <m:sSubPr/>
          <m:e>
            <m:r>
              <m:rPr>
                <m:sty m:val="i"/>
              </m:rPr>
              <m:t>V</m:t>
            </m:r>
          </m:e>
          <m:sub>
            <m:r>
              <m:rPr>
                <m:sty m:val="i"/>
              </m:rPr>
              <m:t>c</m:t>
            </m:r>
          </m:sub>
        </m:sSub>
        <m:r>
          <m:rPr>
            <m:sty m:val="p"/>
          </m:rPr>
          <m:t>=</m:t>
        </m:r>
        <m:sSub>
          <m:sSubPr/>
          <m:e>
            <m:r>
              <m:rPr>
                <m:sty m:val="i"/>
              </m:rPr>
              <m:t>V</m:t>
            </m:r>
          </m:e>
          <m:sub>
            <m:r>
              <m:rPr>
                <m:sty m:val="p"/>
              </m:rPr>
              <m:t>−</m:t>
            </m:r>
          </m:sub>
        </m:sSub>
      </m:oMath>
      <w:r>
        <w:rPr>
          <w:rFonts w:eastAsia="Georgia" w:cs="Georgia" w:ascii="Georgia" w:hAnsi="Georgia"/>
        </w:rPr>
        <w:t xml:space="preserve">croissante à partir de zéro. Ecrire l'équation différentielle qui régit l'évolution du potentiel </w:t>
      </w:r>
      <m:oMath>
        <m:sSub>
          <m:sSubPr/>
          <m:e>
            <m:r>
              <m:rPr>
                <m:sty m:val="i"/>
              </m:rPr>
              <m:t>V</m:t>
            </m:r>
          </m:e>
          <m:sub>
            <m:r>
              <m:rPr>
                <m:sty m:val="p"/>
              </m:rPr>
              <m:t>−</m:t>
            </m:r>
          </m:sub>
        </m:sSub>
      </m:oMath>
      <w:r>
        <w:rPr>
          <w:rFonts w:eastAsia="Georgia" w:cs="Georgia" w:ascii="Georgia" w:hAnsi="Georgia"/>
        </w:rPr>
        <w:t xml:space="preserve">au cours du temps puis la résoudre, sachant que </w:t>
      </w:r>
      <m:oMath>
        <m:r>
          <m:rPr>
            <m:sty m:val="p"/>
          </m:rPr>
          <m:t>R</m:t>
        </m:r>
        <m:r>
          <m:rPr>
            <m:sty m:val="p"/>
          </m:rPr>
          <m:t>=</m:t>
        </m:r>
        <m:r>
          <m:rPr>
            <m:sty m:val="p"/>
          </m:rPr>
          <m:t>1</m:t>
        </m:r>
        <m:r>
          <m:rPr>
            <m:sty m:val="p"/>
          </m:rPr>
          <m:t>k</m:t>
        </m:r>
        <m:r>
          <m:rPr>
            <m:sty m:val="p"/>
          </m:rPr>
          <m:t>Ω</m:t>
        </m:r>
        <m:r>
          <m:rPr>
            <m:sty m:val="p"/>
          </m:rPr>
          <m:t>,</m:t>
        </m:r>
        <m:r>
          <m:rPr>
            <m:sty m:val="p"/>
          </m:rPr>
          <m:t>C</m:t>
        </m:r>
        <m:r>
          <m:rPr>
            <m:sty m:val="p"/>
          </m:rPr>
          <m:t>=</m:t>
        </m:r>
        <m:r>
          <m:rPr>
            <m:sty m:val="p"/>
          </m:rPr>
          <m:t>1</m:t>
        </m:r>
        <m:r>
          <m:rPr>
            <m:sty m:val="i"/>
          </m:rPr>
          <m:t>μ</m:t>
        </m:r>
        <m:r>
          <m:rPr>
            <m:nor/>
          </m:rPr>
          <m:t xml:space="preserve"> </m:t>
        </m:r>
        <m:r>
          <m:rPr>
            <m:sty m:val="p"/>
          </m:rPr>
          <m:t>F</m:t>
        </m:r>
      </m:oMath>
      <w:r>
        <w:rPr/>
        <w:t xml:space="preserve"> et </w:t>
      </w:r>
      <m:oMath>
        <m:sSub>
          <m:sSubPr/>
          <m:e>
            <m:r>
              <m:rPr>
                <m:sty m:val="p"/>
              </m:rPr>
              <m:t>V</m:t>
            </m:r>
          </m:e>
          <m:sub>
            <m:r>
              <m:rPr>
                <m:nor/>
              </m:rPr>
              <m:t>sat </m:t>
            </m:r>
          </m:sub>
        </m:sSub>
        <m:r>
          <m:rPr>
            <m:sty m:val="p"/>
          </m:rPr>
          <m:t>=</m:t>
        </m:r>
        <m:r>
          <m:rPr>
            <m:sty m:val="p"/>
          </m:rPr>
          <m:t>15</m:t>
        </m:r>
      </m:oMath>
      <w:r>
        <w:rPr>
          <w:rFonts w:eastAsia="Georgia" w:cs="Georgia" w:ascii="Georgia" w:hAnsi="Georgia"/>
        </w:rPr>
        <w:t xml:space="preserve"> volts. Pour ce faire, on fera abstraction (Figure 6) de la source de courant I dont le débit ( </w:t>
      </w:r>
      <m:oMath>
        <m:r>
          <m:rPr>
            <m:sty m:val="p"/>
          </m:rPr>
          <m:t>10</m:t>
        </m:r>
        <m:r>
          <m:rPr>
            <m:sty m:val="i"/>
          </m:rPr>
          <m:t>μ</m:t>
        </m:r>
        <m:r>
          <m:rPr>
            <m:nor/>
          </m:rPr>
          <m:t xml:space="preserve"> </m:t>
        </m:r>
        <m:r>
          <m:rPr>
            <m:sty m:val="p"/>
          </m:rPr>
          <m:t>A</m:t>
        </m:r>
      </m:oMath>
      <w:r>
        <w:rPr>
          <w:rFonts w:eastAsia="Georgia" w:cs="Georgia" w:ascii="Georgia" w:hAnsi="Georgia"/>
        </w:rPr>
        <w:t xml:space="preserve"> ) est très faible.</w:t>
      </w:r>
      <w:r>
        <w:rPr/>
        <w:br w:type="textWrapping"/>
      </w:r>
      <w:r>
        <w:rPr>
          <w:rFonts w:eastAsia="Georgia" w:cs="Georgia" w:ascii="Georgia" w:hAnsi="Georgia"/>
        </w:rPr>
        <w:t xml:space="preserve">4.3) Représenter sur un même graphe l'évolution des tensions </w:t>
      </w:r>
      <m:oMath>
        <m:sSub>
          <m:sSubPr/>
          <m:e>
            <m:r>
              <m:rPr>
                <m:sty m:val="i"/>
              </m:rPr>
              <m:t>V</m:t>
            </m:r>
          </m:e>
          <m:sub>
            <m:r>
              <m:rPr>
                <m:sty m:val="p"/>
              </m:rPr>
              <m:t>+</m:t>
            </m:r>
          </m:sub>
        </m:sSub>
      </m:oMath>
      <w:r>
        <w:rPr/>
        <w:t xml:space="preserve">et </w:t>
      </w:r>
      <m:oMath>
        <m:sSub>
          <m:sSubPr/>
          <m:e>
            <m:r>
              <m:rPr>
                <m:sty m:val="i"/>
              </m:rPr>
              <m:t>V</m:t>
            </m:r>
          </m:e>
          <m:sub>
            <m:r>
              <m:rPr>
                <m:sty m:val="p"/>
              </m:rPr>
              <m:t>−</m:t>
            </m:r>
          </m:sub>
        </m:sSub>
      </m:oMath>
      <w:r>
        <w:rPr>
          <w:rFonts w:eastAsia="Georgia" w:cs="Georgia" w:ascii="Georgia" w:hAnsi="Georgia"/>
        </w:rPr>
        <w:t xml:space="preserve">en fonction du temps puis déterminer le temps </w:t>
      </w:r>
      <m:oMath>
        <m:sSub>
          <m:sSubPr/>
          <m:e>
            <m:r>
              <m:rPr>
                <m:sty m:val="i"/>
              </m:rPr>
              <m:t>t</m:t>
            </m:r>
          </m:e>
          <m:sub>
            <m:r>
              <m:rPr>
                <m:sty m:val="i"/>
              </m:rPr>
              <m:t>o</m:t>
            </m:r>
          </m:sub>
        </m:sSub>
      </m:oMath>
      <w:r>
        <w:rPr>
          <w:rFonts w:eastAsia="Georgia" w:cs="Georgia" w:ascii="Georgia" w:hAnsi="Georgia"/>
        </w:rPr>
        <w:t xml:space="preserve"> au bout duquel ces deux tensions s'égalisent, ainsi que leur valeur numérique commune en cet instant. Que se passe-t-il immédiatement au-delà de ce temps ?</w:t>
      </w:r>
      <w:r>
        <w:rPr/>
        <w:br w:type="textWrapping"/>
      </w:r>
      <w:r>
        <w:rPr>
          <w:rFonts w:eastAsia="Georgia" w:cs="Georgia" w:ascii="Georgia" w:hAnsi="Georgia"/>
        </w:rPr>
        <w:t xml:space="preserve">4.4) La diode cessant maintenant de conduire, la source de courant I agit seule ; elle abaisse alors très lentement le potentiel </w:t>
      </w:r>
      <m:oMath>
        <m:sSub>
          <m:sSubPr/>
          <m:e>
            <m:r>
              <m:rPr>
                <m:sty m:val="i"/>
              </m:rPr>
              <m:t>V</m:t>
            </m:r>
          </m:e>
          <m:sub>
            <m:r>
              <m:rPr>
                <m:sty m:val="i"/>
              </m:rPr>
              <m:t>c</m:t>
            </m:r>
          </m:sub>
        </m:sSub>
      </m:oMath>
      <w:r>
        <w:rPr>
          <w:rFonts w:eastAsia="Georgia" w:cs="Georgia" w:ascii="Georgia" w:hAnsi="Georgia"/>
        </w:rPr>
        <w:t xml:space="preserve"> depuis la valeur calculée précédemment jusqu'à la limite atteinte pendant cette évolution par le potentiel </w:t>
      </w:r>
      <m:oMath>
        <m:sSub>
          <m:sSubPr/>
          <m:e>
            <m:r>
              <m:rPr>
                <m:sty m:val="p"/>
              </m:rPr>
              <m:t>V</m:t>
            </m:r>
          </m:e>
          <m:sub>
            <m:r>
              <m:rPr>
                <m:sty m:val="p"/>
              </m:rPr>
              <m:t>+</m:t>
            </m:r>
          </m:sub>
        </m:sSub>
      </m:oMath>
      <w:r>
        <w:rPr>
          <w:rFonts w:eastAsia="Georgia" w:cs="Georgia" w:ascii="Georgia" w:hAnsi="Georgia"/>
        </w:rPr>
        <w:t xml:space="preserve">. Cette limite correspondra à une tension nulle, si la tension </w:t>
      </w:r>
      <m:oMath>
        <m:sSub>
          <m:sSubPr/>
          <m:e>
            <m:r>
              <m:rPr>
                <m:sty m:val="p"/>
              </m:rPr>
              <m:t>V</m:t>
            </m:r>
          </m:e>
          <m:sub>
            <m:r>
              <m:rPr>
                <m:sty m:val="p"/>
              </m:rPr>
              <m:t>+</m:t>
            </m:r>
          </m:sub>
        </m:sSub>
      </m:oMath>
      <w:r>
        <w:rPr>
          <w:rFonts w:eastAsia="Georgia" w:cs="Georgia" w:ascii="Georgia" w:hAnsi="Georgia"/>
        </w:rPr>
        <w:t xml:space="preserve">tend beaucoup plus rapidement vers zéro que </w:t>
      </w:r>
      <m:oMath>
        <m:sSub>
          <m:sSubPr/>
          <m:e>
            <m:r>
              <m:rPr>
                <m:sty m:val="p"/>
              </m:rPr>
              <m:t>V</m:t>
            </m:r>
          </m:e>
          <m:sub>
            <m:r>
              <m:rPr>
                <m:sty m:val="p"/>
              </m:rPr>
              <m:t>c</m:t>
            </m:r>
          </m:sub>
        </m:sSub>
      </m:oMath>
      <w:r>
        <w:rPr>
          <w:rFonts w:eastAsia="Georgia" w:cs="Georgia" w:ascii="Georgia" w:hAnsi="Georgia"/>
        </w:rPr>
        <w:t xml:space="preserve">. Il sera donc nécessaire de vérifier a posteriori que la constante de temps </w:t>
      </w:r>
      <m:oMath>
        <m:sSub>
          <m:sSubPr/>
          <m:e>
            <m:r>
              <m:rPr>
                <m:sty m:val="p"/>
              </m:rPr>
              <m:t>R</m:t>
            </m:r>
          </m:e>
          <m:sub>
            <m:r>
              <m:rPr>
                <m:sty m:val="p"/>
              </m:rPr>
              <m:t>o</m:t>
            </m:r>
          </m:sub>
        </m:sSub>
        <m:sSub>
          <m:sSubPr/>
          <m:e>
            <m:r>
              <m:rPr>
                <m:sty m:val="p"/>
              </m:rPr>
              <m:t>C</m:t>
            </m:r>
          </m:e>
          <m:sub>
            <m:r>
              <m:rPr>
                <m:sty m:val="p"/>
              </m:rPr>
              <m:t>o</m:t>
            </m:r>
          </m:sub>
        </m:sSub>
      </m:oMath>
      <w:r>
        <w:rPr>
          <w:rFonts w:eastAsia="Georgia" w:cs="Georgia" w:ascii="Georgia" w:hAnsi="Georgia"/>
        </w:rPr>
        <w:t xml:space="preserve"> est bien négligeable devant le temps </w:t>
      </w:r>
      <m:oMath>
        <m:r>
          <m:rPr>
            <m:sty m:val="p"/>
          </m:rPr>
          <m:t>Δ</m:t>
        </m:r>
        <m:r>
          <m:rPr>
            <m:sty m:val="p"/>
          </m:rPr>
          <m:t>t</m:t>
        </m:r>
      </m:oMath>
      <w:r>
        <w:rPr>
          <w:rFonts w:eastAsia="Georgia" w:cs="Georgia" w:ascii="Georgia" w:hAnsi="Georgia"/>
        </w:rPr>
        <w:t xml:space="preserve"> nécessaire à la décharge complète du condensateur C .</w:t>
      </w:r>
      <w:r>
        <w:rPr/>
        <w:br w:type="textWrapping"/>
      </w:r>
      <w:r>
        <w:rPr>
          <w:rFonts w:eastAsia="Georgia" w:cs="Georgia" w:ascii="Georgia" w:hAnsi="Georgia"/>
        </w:rPr>
        <w:t xml:space="preserve">4.4.a) Expliquer pourquoi la décroissance de la tension </w:t>
      </w:r>
      <m:oMath>
        <m:sSub>
          <m:sSubPr/>
          <m:e>
            <m:r>
              <m:rPr>
                <m:sty m:val="p"/>
              </m:rPr>
              <m:t>V</m:t>
            </m:r>
          </m:e>
          <m:sub>
            <m:r>
              <m:rPr>
                <m:sty m:val="p"/>
              </m:rPr>
              <m:t>c</m:t>
            </m:r>
          </m:sub>
        </m:sSub>
      </m:oMath>
      <w:r>
        <w:rPr>
          <w:rFonts w:eastAsia="Georgia" w:cs="Georgia" w:ascii="Georgia" w:hAnsi="Georgia"/>
        </w:rPr>
        <w:t xml:space="preserve"> est linéaire en fonction du temps.</w:t>
      </w:r>
    </w:p>
    <w:p>
      <w:pPr>
        <w:numPr>
          <w:ilvl w:val="0"/>
          <w:numId w:val="10"/>
        </w:numPr>
        <w:spacing w:lineRule="auto"/>
      </w:pPr>
      <w:r>
        <w:rPr>
          <w:rFonts w:eastAsia="Georgia" w:cs="Georgia" w:ascii="Georgia" w:hAnsi="Georgia"/>
        </w:rPr>
        <w:t xml:space="preserve">A partir des valeurs numériques données ( </w:t>
      </w:r>
      <m:oMath>
        <m:r>
          <m:rPr>
            <m:sty m:val="p"/>
          </m:rPr>
          <m:t>I</m:t>
        </m:r>
        <m:r>
          <m:rPr>
            <m:sty m:val="p"/>
          </m:rPr>
          <m:t>=</m:t>
        </m:r>
        <m:r>
          <m:rPr>
            <m:sty m:val="p"/>
          </m:rPr>
          <m:t>10</m:t>
        </m:r>
        <m:r>
          <m:rPr>
            <m:sty m:val="i"/>
          </m:rPr>
          <m:t>μ</m:t>
        </m:r>
        <m:r>
          <m:rPr>
            <m:nor/>
          </m:rPr>
          <m:t xml:space="preserve"> </m:t>
        </m:r>
        <m:r>
          <m:rPr>
            <m:sty m:val="p"/>
          </m:rPr>
          <m:t>A</m:t>
        </m:r>
        <m:r>
          <m:rPr>
            <m:sty m:val="p"/>
          </m:rPr>
          <m:t>;</m:t>
        </m:r>
        <m:r>
          <m:rPr>
            <m:sty m:val="p"/>
          </m:rPr>
          <m:t>C</m:t>
        </m:r>
        <m:r>
          <m:rPr>
            <m:sty m:val="p"/>
          </m:rPr>
          <m:t>=</m:t>
        </m:r>
        <m:r>
          <m:rPr>
            <m:sty m:val="p"/>
          </m:rPr>
          <m:t>1</m:t>
        </m:r>
        <m:r>
          <m:rPr>
            <m:sty m:val="i"/>
          </m:rPr>
          <m:t>μ</m:t>
        </m:r>
        <m:r>
          <m:rPr>
            <m:nor/>
          </m:rPr>
          <m:t xml:space="preserve"> </m:t>
        </m:r>
        <m:r>
          <m:rPr>
            <m:sty m:val="p"/>
          </m:rPr>
          <m:t>F</m:t>
        </m:r>
      </m:oMath>
      <w:r>
        <w:rPr>
          <w:rFonts w:eastAsia="Georgia" w:cs="Georgia" w:ascii="Georgia" w:hAnsi="Georgia"/>
        </w:rPr>
        <w:t xml:space="preserve"> ), calculer la valeur numérique de l'intervalle de temps </w:t>
      </w:r>
      <m:oMath>
        <m:r>
          <m:rPr>
            <m:sty m:val="p"/>
          </m:rPr>
          <m:t>Δ</m:t>
        </m:r>
        <m:r>
          <m:rPr>
            <m:sty m:val="p"/>
          </m:rPr>
          <m:t>t</m:t>
        </m:r>
      </m:oMath>
      <w:r>
        <w:rPr/>
        <w:t xml:space="preserve">.</w:t>
      </w:r>
    </w:p>
    <w:p>
      <w:pPr>
        <w:numPr>
          <w:ilvl w:val="0"/>
          <w:numId w:val="10"/>
        </w:numPr>
        <w:spacing w:lineRule="auto"/>
      </w:pPr>
      <w:r>
        <w:rPr>
          <w:rFonts w:eastAsia="Georgia" w:cs="Georgia" w:ascii="Georgia" w:hAnsi="Georgia"/>
        </w:rPr>
        <w:t xml:space="preserve">Montrer qu'immédiatement franchie la date </w:t>
      </w:r>
      <m:oMath>
        <m:sSub>
          <m:sSubPr/>
          <m:e>
            <m:r>
              <m:rPr>
                <m:sty m:val="i"/>
              </m:rPr>
              <m:t>t</m:t>
            </m:r>
          </m:e>
          <m:sub>
            <m:r>
              <m:rPr>
                <m:sty m:val="p"/>
              </m:rPr>
              <m:t>0</m:t>
            </m:r>
          </m:sub>
        </m:sSub>
        <m:r>
          <m:rPr>
            <m:sty m:val="p"/>
          </m:rPr>
          <m:t>+</m:t>
        </m:r>
        <m:r>
          <m:rPr>
            <m:sty m:val="p"/>
          </m:rPr>
          <m:t>Δ</m:t>
        </m:r>
        <m:r>
          <m:rPr>
            <m:sty m:val="i"/>
          </m:rPr>
          <m:t>t</m:t>
        </m:r>
      </m:oMath>
      <w:r>
        <w:rPr/>
        <w:t xml:space="preserve">, la tension </w:t>
      </w:r>
      <m:oMath>
        <m:sSub>
          <m:sSubPr/>
          <m:e>
            <m:r>
              <m:rPr>
                <m:sty m:val="i"/>
              </m:rPr>
              <m:t>V</m:t>
            </m:r>
          </m:e>
          <m:sub>
            <m:r>
              <m:rPr>
                <m:sty m:val="i"/>
              </m:rPr>
              <m:t>c</m:t>
            </m:r>
          </m:sub>
        </m:sSub>
      </m:oMath>
      <w:r>
        <w:rPr>
          <w:rFonts w:eastAsia="Georgia" w:cs="Georgia" w:ascii="Georgia" w:hAnsi="Georgia"/>
        </w:rPr>
        <w:t xml:space="preserve"> tend à devenir légèrement négative, ce qui ramène à la situation décrite initialement au temps </w:t>
      </w:r>
      <m:oMath>
        <m:r>
          <m:rPr>
            <m:sty m:val="i"/>
          </m:rPr>
          <m:t>t</m:t>
        </m:r>
        <m:r>
          <m:rPr>
            <m:sty m:val="p"/>
          </m:rPr>
          <m:t>=</m:t>
        </m:r>
        <m:sSup>
          <m:sSupPr/>
          <m:e>
            <m:r>
              <m:rPr>
                <m:sty m:val="p"/>
              </m:rPr>
              <m:t>0</m:t>
            </m:r>
          </m:e>
          <m:sup>
            <m:r>
              <m:rPr>
                <m:sty m:val="p"/>
              </m:rPr>
              <m:t>−</m:t>
            </m:r>
          </m:sup>
        </m:sSup>
      </m:oMath>
      <w:r>
        <w:rPr/>
        <w:t xml:space="preserve">.</w:t>
      </w:r>
      <w:r>
        <w:rPr/>
        <w:br w:type="textWrapping"/>
      </w:r>
      <w:r>
        <w:rPr/>
        <w:t xml:space="preserve">Que se passe-t-il alors ?</w:t>
      </w:r>
      <w:r>
        <w:rPr/>
        <w:br w:type="textWrapping"/>
      </w:r>
      <w:r>
        <w:rPr/>
        <w:t xml:space="preserve">4.4.b) Expliquer pourquoi, dans l'intervalle de temps [ </w:t>
      </w:r>
      <m:oMath>
        <m:sSub>
          <m:sSubPr/>
          <m:e>
            <m:r>
              <m:rPr>
                <m:sty m:val="i"/>
              </m:rPr>
              <m:t>t</m:t>
            </m:r>
          </m:e>
          <m:sub>
            <m:r>
              <m:rPr>
                <m:sty m:val="p"/>
              </m:rPr>
              <m:t>o</m:t>
            </m:r>
          </m:sub>
        </m:sSub>
        <m:r>
          <m:rPr>
            <m:sty m:val="p"/>
          </m:rPr>
          <m:t>;</m:t>
        </m:r>
        <m:sSub>
          <m:sSubPr/>
          <m:e>
            <m:r>
              <m:rPr>
                <m:sty m:val="i"/>
              </m:rPr>
              <m:t>t</m:t>
            </m:r>
          </m:e>
          <m:sub>
            <m:r>
              <m:rPr>
                <m:sty m:val="p"/>
              </m:rPr>
              <m:t>o</m:t>
            </m:r>
          </m:sub>
        </m:sSub>
        <m:r>
          <m:rPr>
            <m:sty m:val="p"/>
          </m:rPr>
          <m:t>+</m:t>
        </m:r>
        <m:r>
          <m:rPr>
            <m:sty m:val="p"/>
          </m:rPr>
          <m:t>Δ</m:t>
        </m:r>
        <m:r>
          <m:rPr>
            <m:sty m:val="i"/>
          </m:rPr>
          <m:t>t</m:t>
        </m:r>
      </m:oMath>
      <w:r>
        <w:rPr/>
        <w:t xml:space="preserve"> ], le potentiel </w:t>
      </w:r>
      <m:oMath>
        <m:sSub>
          <m:sSubPr/>
          <m:e>
            <m:r>
              <m:rPr>
                <m:sty m:val="i"/>
              </m:rPr>
              <m:t>V</m:t>
            </m:r>
          </m:e>
          <m:sub>
            <m:r>
              <m:rPr>
                <m:sty m:val="p"/>
              </m:rPr>
              <m:t>+</m:t>
            </m:r>
          </m:sub>
        </m:sSub>
      </m:oMath>
      <w:r>
        <w:rPr>
          <w:rFonts w:eastAsia="Georgia" w:cs="Georgia" w:ascii="Georgia" w:hAnsi="Georgia"/>
        </w:rPr>
        <w:t xml:space="preserve">tend vers zéro avec une constante de temps égale à </w:t>
      </w:r>
      <m:oMath>
        <m:sSub>
          <m:sSubPr/>
          <m:e>
            <m:r>
              <m:rPr>
                <m:sty m:val="p"/>
              </m:rPr>
              <m:t>R</m:t>
            </m:r>
          </m:e>
          <m:sub>
            <m:r>
              <m:rPr>
                <m:sty m:val="p"/>
              </m:rPr>
              <m:t>o</m:t>
            </m:r>
          </m:sub>
        </m:sSub>
        <m:sSub>
          <m:sSubPr/>
          <m:e>
            <m:r>
              <m:rPr>
                <m:sty m:val="p"/>
              </m:rPr>
              <m:t>C</m:t>
            </m:r>
          </m:e>
          <m:sub>
            <m:r>
              <m:rPr>
                <m:sty m:val="p"/>
              </m:rPr>
              <m:t>o</m:t>
            </m:r>
          </m:sub>
        </m:sSub>
      </m:oMath>
      <w:r>
        <w:rPr>
          <w:rFonts w:eastAsia="Georgia" w:cs="Georgia" w:ascii="Georgia" w:hAnsi="Georgia"/>
        </w:rPr>
        <w:t xml:space="preserve"> et vérifier que cette constante de temps est bien négligeable devant </w:t>
      </w:r>
      <m:oMath>
        <m:r>
          <m:rPr>
            <m:sty m:val="p"/>
          </m:rPr>
          <m:t>Δ</m:t>
        </m:r>
        <m:r>
          <m:rPr>
            <m:sty m:val="p"/>
          </m:rPr>
          <m:t>t</m:t>
        </m:r>
      </m:oMath>
      <w:r>
        <w:rPr/>
        <w:t xml:space="preserve">.</w:t>
      </w:r>
      <w:r>
        <w:rPr/>
        <w:br w:type="textWrapping"/>
      </w:r>
      <w:r>
        <w:rPr/>
        <w:t xml:space="preserve">4.4.c) Comparer </w:t>
      </w:r>
      <m:oMath>
        <m:r>
          <m:rPr>
            <m:sty m:val="p"/>
          </m:rPr>
          <m:t>Δ</m:t>
        </m:r>
        <m:r>
          <m:rPr>
            <m:sty m:val="i"/>
          </m:rPr>
          <m:t>t</m:t>
        </m:r>
      </m:oMath>
      <w:r>
        <w:rPr/>
        <w:t xml:space="preserve"> au temps </w:t>
      </w:r>
      <m:oMath>
        <m:sSub>
          <m:sSubPr/>
          <m:e>
            <m:r>
              <m:rPr>
                <m:sty m:val="i"/>
              </m:rPr>
              <m:t>t</m:t>
            </m:r>
          </m:e>
          <m:sub>
            <m:r>
              <m:rPr>
                <m:sty m:val="i"/>
              </m:rPr>
              <m:t>o</m:t>
            </m:r>
          </m:sub>
        </m:sSub>
      </m:oMath>
      <w:r>
        <w:rPr>
          <w:rFonts w:eastAsia="Georgia" w:cs="Georgia" w:ascii="Georgia" w:hAnsi="Georgia"/>
        </w:rPr>
        <w:t xml:space="preserve">. En déduire la période </w:t>
      </w:r>
      <m:oMath>
        <m:sSub>
          <m:sSubPr/>
          <m:e>
            <m:r>
              <m:rPr>
                <m:sty m:val="i"/>
              </m:rPr>
              <m:t>T</m:t>
            </m:r>
          </m:e>
          <m:sub>
            <m:r>
              <m:rPr>
                <m:sty m:val="i"/>
              </m:rPr>
              <m:t>o</m:t>
            </m:r>
          </m:sub>
        </m:sSub>
      </m:oMath>
      <w:r>
        <w:rPr/>
        <w:t xml:space="preserve"> des dents de scie obtenues.</w:t>
      </w:r>
      <w:r>
        <w:rPr/>
        <w:br w:type="textWrapping"/>
      </w:r>
      <w:r>
        <w:rPr>
          <w:rFonts w:eastAsia="Georgia" w:cs="Georgia" w:ascii="Georgia" w:hAnsi="Georgia"/>
        </w:rPr>
        <w:t xml:space="preserve">4.5) Tracer l'évolution au cours du temps de la tension </w:t>
      </w:r>
      <m:oMath>
        <m:sSub>
          <m:sSubPr/>
          <m:e>
            <m:r>
              <m:rPr>
                <m:sty m:val="i"/>
              </m:rPr>
              <m:t>V</m:t>
            </m:r>
          </m:e>
          <m:sub>
            <m:r>
              <m:rPr>
                <m:sty m:val="i"/>
              </m:rPr>
              <m:t>c</m:t>
            </m:r>
          </m:sub>
        </m:sSub>
      </m:oMath>
      <w:r>
        <w:rPr/>
        <w:t xml:space="preserve"> aux bornes du condensateur </w:t>
      </w:r>
      <m:oMath>
        <m:r>
          <m:rPr>
            <m:sty m:val="i"/>
          </m:rPr>
          <m:t>C</m:t>
        </m:r>
      </m:oMath>
      <w:r>
        <w:rPr>
          <w:rFonts w:eastAsia="Georgia" w:cs="Georgia" w:ascii="Georgia" w:hAnsi="Georgia"/>
        </w:rPr>
        <w:t xml:space="preserve"> à l'échelle de quelques secondes, en négligeant l'intervalle de temps [ </w:t>
      </w:r>
      <m:oMath>
        <m:r>
          <m:rPr>
            <m:sty m:val="p"/>
          </m:rPr>
          <m:t>0</m:t>
        </m:r>
        <m:r>
          <m:rPr>
            <m:sty m:val="p"/>
          </m:rPr>
          <m:t>,</m:t>
        </m:r>
        <m:sSub>
          <m:sSubPr/>
          <m:e>
            <m:r>
              <m:rPr>
                <m:sty m:val="p"/>
              </m:rPr>
              <m:t>t</m:t>
            </m:r>
          </m:e>
          <m:sub>
            <m:r>
              <m:rPr>
                <m:sty m:val="p"/>
              </m:rPr>
              <m:t>o</m:t>
            </m:r>
          </m:sub>
        </m:sSub>
      </m:oMath>
      <w:r>
        <w:rPr/>
        <w:t xml:space="preserve"> ] .</w:t>
      </w:r>
      <w:r>
        <w:rPr/>
        <w:br w:type="textWrapping"/>
      </w:r>
      <w:r>
        <w:rPr/>
        <w:t xml:space="preserve">4.6) Expliquer comment obtenir la tension </w:t>
      </w:r>
      <m:oMath>
        <m:r>
          <m:rPr>
            <m:sty m:val="i"/>
          </m:rPr>
          <m:t>w</m:t>
        </m:r>
        <m:r>
          <m:rPr>
            <m:sty m:val="p"/>
          </m:rPr>
          <m:t>(</m:t>
        </m:r>
        <m:r>
          <m:rPr>
            <m:sty m:val="i"/>
          </m:rPr>
          <m:t>t</m:t>
        </m:r>
        <m:r>
          <m:rPr>
            <m:sty m:val="p"/>
          </m:rPr>
          <m:t>)</m:t>
        </m:r>
      </m:oMath>
      <w:r>
        <w:rPr>
          <w:rFonts w:eastAsia="Georgia" w:cs="Georgia" w:ascii="Georgia" w:hAnsi="Georgia"/>
        </w:rPr>
        <w:t xml:space="preserve"> décrite sur la figure 2 , à partir du montage dessiné sur la figure 6. Faire un schéma du montage additif ayant pour entrée la tension </w:t>
      </w:r>
      <m:oMath>
        <m:sSub>
          <m:sSubPr/>
          <m:e>
            <m:r>
              <m:rPr>
                <m:sty m:val="i"/>
              </m:rPr>
              <m:t>V</m:t>
            </m:r>
          </m:e>
          <m:sub>
            <m:r>
              <m:rPr>
                <m:sty m:val="i"/>
              </m:rPr>
              <m:t>c</m:t>
            </m:r>
          </m:sub>
        </m:sSub>
      </m:oMath>
      <w:r>
        <w:rPr/>
        <w:t xml:space="preserve">.</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35878cc982e88cfae5071f8048965cf282fb272.jpg" TargetMode="Internal"/><Relationship Id="rId6" Type="http://schemas.openxmlformats.org/officeDocument/2006/relationships/image" Target="media/image-407d634503b4b9c7bdf043a3a844e9523eb81325.jpg" TargetMode="Internal"/><Relationship Id="rId7" Type="http://schemas.openxmlformats.org/officeDocument/2006/relationships/image" Target="media/image-6d47b3df039a4a0a53f18b045d2b293608e6af70.jpg" TargetMode="Internal"/><Relationship Id="rId8" Type="http://schemas.openxmlformats.org/officeDocument/2006/relationships/image" Target="media/image-59c987254431f6acd0a5f390d22f5fa18638298a.jpg" TargetMode="Internal"/><Relationship Id="rId9" Type="http://schemas.openxmlformats.org/officeDocument/2006/relationships/image" Target="media/image-6e9e53119e80019c199c13b9fe8e046d68f5a02a.jpg" TargetMode="Internal"/><Relationship Id="rId10" Type="http://schemas.openxmlformats.org/officeDocument/2006/relationships/image" Target="media/image-0eb89c28f0172ff67e321b690fd182c52b0cb365.jpg" TargetMode="Internal"/><Relationship Id="rId11" Type="http://schemas.openxmlformats.org/officeDocument/2006/relationships/image" Target="media/image-07931afb459fd422bf3ca62f4170464b98b70b07.jpg" TargetMode="Internal"/><Relationship Id="rId12" Type="http://schemas.openxmlformats.org/officeDocument/2006/relationships/image" Target="media/image-9a7867271a0ec93e1baadadaf1cdbd5ee3b65162.jpg" TargetMode="Internal"/><Relationship Id="rId13" Type="http://schemas.openxmlformats.org/officeDocument/2006/relationships/image" Target="media/image-90955e905eaeda6a1bea15d8902a061f67fbacbe.jpg" TargetMode="Internal"/><Relationship Id="rId14" Type="http://schemas.openxmlformats.org/officeDocument/2006/relationships/image" Target="media/image-2864d79a4a8fdfbaed888c222f97c08fe72d5ffb.jpg" TargetMode="Internal"/><Relationship Id="rId15" Type="http://schemas.openxmlformats.org/officeDocument/2006/relationships/image" Target="media/image-a79754f018f79c97b7882eca0092784dbde17ac0.jpg" TargetMode="Internal"/><Relationship Id="rId16" Type="http://schemas.openxmlformats.org/officeDocument/2006/relationships/image" Target="media/image-2ae05dac02c6a7527a1b750e99c54bf21623374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2025-09-04T21:50:36.576Z</dcterms:created>
  <dcterms:modified xsi:type="dcterms:W3CDTF">2025-09-04T21:50:36.576Z</dcterms:modified>
</cp:coreProperties>
</file>