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COMMUNS POLYTECHNIQUES</w:t>
      </w:r>
    </w:p>
    <w:p>
      <w:pPr>
        <w:spacing w:line="271" w:before="330" w:lineRule="auto"/>
      </w:pPr>
      <w:r>
        <w:rPr>
          <w:b/>
          <w:sz w:val="42"/>
        </w:rPr>
        <w:t xml:space="preserve">EPREUVE SPECIFIQUE - FILIERE PC</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lineRule="auto"/>
        <w:ind w:left="2265" w:right="2265"/>
        <w:jc w:val="center"/>
      </w:pPr>
      <w:r>
        <w:rPr/>
        <w:t xml:space="preserve">***</w:t>
      </w:r>
    </w:p>
    <w:p>
      <w:pPr>
        <w:spacing w:lineRule="auto"/>
        <w:ind w:left="2265" w:right="2265"/>
        <w:jc w:val="center"/>
      </w:pPr>
      <w:r>
        <w:rPr>
          <w:rFonts w:eastAsia="Georgia" w:cs="Georgia" w:ascii="Georgia" w:hAnsi="Georgia"/>
        </w:rPr>
        <w:t xml:space="preserve">Les deux problèmes sont indépendants.</w:t>
      </w:r>
    </w:p>
    <w:p>
      <w:pPr>
        <w:spacing w:lineRule="auto"/>
        <w:ind w:left="2265" w:right="2265"/>
        <w:jc w:val="center"/>
      </w:pPr>
      <w:r>
        <w:rPr/>
        <w:t xml:space="preserve">Leur poids est approximativement </w:t>
      </w:r>
      <w:r>
        <w:rPr/>
      </w:r>
      <m:oMath>
        <m:r>
          <m:rPr>
            <m:sty m:val="p"/>
          </m:rPr>
          <m:t>60</m:t>
        </m:r>
        <m:r>
          <m:rPr>
            <m:sty m:val="p"/>
          </m:rPr>
          <m:t>%</m:t>
        </m:r>
      </m:oMath>
      <w:r>
        <w:rPr/>
        <w:t xml:space="preserve"> pour le premier et </w:t>
      </w:r>
      <w:r>
        <w:rPr/>
      </w:r>
      <m:oMath>
        <m:r>
          <m:rPr>
            <m:sty m:val="p"/>
          </m:rPr>
          <m:t>40</m:t>
        </m:r>
        <m:r>
          <m:rPr>
            <m:sty m:val="p"/>
          </m:rPr>
          <m:t>%</m:t>
        </m:r>
      </m:oMath>
      <w:r>
        <w:rPr/>
        <w:t xml:space="preserve"> pour le second.</w:t>
      </w:r>
    </w:p>
    <w:p>
      <w:pPr>
        <w:spacing w:lineRule="auto"/>
      </w:pPr>
      <w:r>
        <w:rPr>
          <w:noProof/>
        </w:rPr>
        <w:pict>
          <v:rect alt="" style="width:432pt;height:.05pt;mso-width-percent:0;mso-height-percent:0;mso-width-percent:0;mso-height-percent:0" o:hralign="center" o:hrstd="t" o:hr="t"/>
        </w:pict>
      </w:r>
    </w:p>
    <w:p>
      <w:pPr>
        <w:spacing w:line="271" w:before="330" w:lineRule="auto"/>
      </w:pPr>
      <w:r>
        <w:rPr>
          <w:rFonts w:eastAsia="Georgia" w:cs="Georgia" w:ascii="Georgia" w:hAnsi="Georgia"/>
          <w:b/>
          <w:sz w:val="42"/>
        </w:rPr>
        <w:t xml:space="preserve">PROBLÈME I</w:t>
      </w:r>
      <w:r>
        <w:rPr>
          <w:b/>
          <w:sz w:val="42"/>
        </w:rPr>
        <w:br w:type="textWrapping"/>
      </w:r>
      <w:r>
        <w:rPr>
          <w:rFonts w:eastAsia="Georgia" w:cs="Georgia" w:ascii="Georgia" w:hAnsi="Georgia"/>
          <w:b/>
          <w:sz w:val="42"/>
        </w:rPr>
        <w:t xml:space="preserve"> PROPAGATION LE LONG D'UNE LIGNE ÉLECTRIQUE</w:t>
      </w:r>
      <w:r>
        <w:rPr>
          <w:b/>
          <w:sz w:val="42"/>
        </w:rPr>
        <w:br w:type="textWrapping"/>
      </w:r>
      <w:r>
        <w:rPr>
          <w:rFonts w:eastAsia="Georgia" w:cs="Georgia" w:ascii="Georgia" w:hAnsi="Georgia"/>
          <w:b/>
          <w:sz w:val="42"/>
        </w:rPr>
        <w:t xml:space="preserve"> - Effets d'échos - Reproduction retardée d'un signal -</w:t>
      </w:r>
    </w:p>
    <w:p>
      <w:pPr>
        <w:spacing w:after="220" w:lineRule="auto"/>
      </w:pPr>
      <w:r>
        <w:rPr>
          <w:rFonts w:eastAsia="Georgia" w:cs="Georgia" w:ascii="Georgia" w:hAnsi="Georgia"/>
        </w:rPr>
        <w:t xml:space="preserve">Après quelques préliminaires concernant les propriétés électromagnétiques des lignes coaxiales, on s'intéressera, en régime harmonique, au profil de la tension le long d'une ligne sans pertes à constantes réparties. Ceci permettra, en particulier, d'étudier l'effet d'écho à l'entrée d'une ligne quart-d'onde court-circuitée en sortie.</w:t>
      </w:r>
      <w:r>
        <w:rPr/>
        <w:br w:type="textWrapping"/>
      </w:r>
      <w:r>
        <w:rPr>
          <w:rFonts w:eastAsia="Georgia" w:cs="Georgia" w:ascii="Georgia" w:hAnsi="Georgia"/>
        </w:rPr>
        <w:t xml:space="preserve">On considérera ensuite une ligne à constantes localisées, capable de diminuer la vitesse de propagation des ondes. Une telle ligne, utilisée pour reproduire des signaux avec un retard déterminé, s'avère consécutivement plus courte. Par contre, elle impose des limitations quant à la forme des signaux à transmettre. Son étude sera conduite d'abord en régime harmonique, puis en régime non linéaire favorable à la transmission d'une onde solitaire.</w:t>
      </w:r>
    </w:p>
    <w:p>
      <w:pPr>
        <w:spacing w:line="271" w:before="330" w:lineRule="auto"/>
      </w:pPr>
      <w:r>
        <w:rPr>
          <w:rFonts w:eastAsia="Georgia" w:cs="Georgia" w:ascii="Georgia" w:hAnsi="Georgia"/>
          <w:b/>
          <w:sz w:val="42"/>
        </w:rPr>
        <w:t xml:space="preserve">A) Préliminaires</w:t>
      </w:r>
    </w:p>
    <w:p>
      <w:pPr>
        <w:spacing w:after="220" w:lineRule="auto"/>
      </w:pPr>
      <w:r>
        <w:rPr>
          <w:rFonts w:eastAsia="Georgia" w:cs="Georgia" w:ascii="Georgia" w:hAnsi="Georgia"/>
        </w:rPr>
        <w:t xml:space="preserve">On s'intéresse (figure 1) à un câble coaxial dont l'âme (A) et la gaine (G) sont supposées réalisées dans un métal conducteur parfait tandis que l'espace qui les sépare est supposé occupé par un diélectrique parfait. Ce câble se présente comme un condensateur cylindrique, aligné selon l'axe </w:t>
      </w:r>
      <m:oMath>
        <m:r>
          <m:rPr>
            <m:sty m:val="p"/>
          </m:rPr>
          <m:t>(</m:t>
        </m:r>
        <m:r>
          <m:rPr>
            <m:sty m:val="p"/>
          </m:rPr>
          <m:t>Ox</m:t>
        </m:r>
        <m:r>
          <m:rPr>
            <m:sty m:val="p"/>
          </m:rPr>
          <m:t>)</m:t>
        </m:r>
      </m:oMath>
      <w:r>
        <w:rPr>
          <w:rFonts w:eastAsia="Georgia" w:cs="Georgia" w:ascii="Georgia" w:hAnsi="Georgia"/>
        </w:rPr>
        <w:t xml:space="preserve"> d'un repère cartésien orthonormé ( </w:t>
      </w:r>
      <m:oMath>
        <m:r>
          <m:rPr>
            <m:sty m:val="p"/>
          </m:rPr>
          <m:t>O</m:t>
        </m:r>
        <m:r>
          <m:rPr>
            <m:sty m:val="p"/>
          </m:rPr>
          <m:t>,</m:t>
        </m:r>
        <m:r>
          <m:rPr>
            <m:sty m:val="p"/>
          </m:rPr>
          <m:t>x</m:t>
        </m:r>
        <m:r>
          <m:rPr>
            <m:sty m:val="p"/>
          </m:rPr>
          <m:t>,</m:t>
        </m:r>
        <m:r>
          <m:rPr>
            <m:sty m:val="p"/>
          </m:rPr>
          <m:t>y</m:t>
        </m:r>
        <m:r>
          <m:rPr>
            <m:sty m:val="p"/>
          </m:rPr>
          <m:t>,</m:t>
        </m:r>
        <m:r>
          <m:rPr>
            <m:sty m:val="p"/>
          </m:rPr>
          <m:t>z</m:t>
        </m:r>
      </m:oMath>
      <w:r>
        <w:rPr/>
        <w:t xml:space="preserve"> ). Sa longueur </w:t>
      </w:r>
      <m:oMath>
        <m:r>
          <m:rPr>
            <m:sty m:val="p"/>
          </m:rPr>
          <m:t>(</m:t>
        </m:r>
        <m:r>
          <m:rPr>
            <m:sty m:val="p"/>
          </m:rPr>
          <m:t>H</m:t>
        </m:r>
        <m:r>
          <m:rPr>
            <m:sty m:val="p"/>
          </m:rPr>
          <m:t>)</m:t>
        </m:r>
      </m:oMath>
      <w:r>
        <w:rPr>
          <w:rFonts w:eastAsia="Georgia" w:cs="Georgia" w:ascii="Georgia" w:hAnsi="Georgia"/>
        </w:rPr>
        <w:t xml:space="preserve"> est supposée très grande par rapport à son rayon extérieur (c). Un générateur de tension dépendante du temps est branché à l'une des extrémités </w:t>
      </w:r>
      <m:oMath>
        <m:r>
          <m:rPr>
            <m:sty m:val="p"/>
          </m:rPr>
          <m:t>(</m:t>
        </m:r>
        <m:r>
          <m:rPr>
            <m:sty m:val="p"/>
          </m:rPr>
          <m:t>O</m:t>
        </m:r>
        <m:r>
          <m:rPr>
            <m:sty m:val="p"/>
          </m:rPr>
          <m:t>)</m:t>
        </m:r>
      </m:oMath>
      <w:r>
        <w:rPr>
          <w:rFonts w:eastAsia="Georgia" w:cs="Georgia" w:ascii="Georgia" w:hAnsi="Georgia"/>
        </w:rPr>
        <w:t xml:space="preserve"> de ce câble, la masse étant reliée à l'armature externe.</w:t>
      </w:r>
    </w:p>
    <w:p>
      <w:pPr>
        <w:spacing w:lineRule="auto"/>
        <w:jc w:val="center"/>
      </w:pPr>
      <w:r>
        <w:rPr/>
        <w:drawing>
          <wp:inline distB="0" distL="0" distR="0" distT="0">
            <wp:extent cx="5486400" cy="1895366"/>
            <wp:effectExtent b="0" l="0" r="0" t="0"/>
            <wp:docPr id="1" name="image-60b930dd025cfe517a9c561c5932cac7c83402d0.jpg"/>
            <a:graphic>
              <a:graphicData uri="http://schemas.openxmlformats.org/drawingml/2006/picture">
                <pic:pic>
                  <pic:nvPicPr>
                    <pic:cNvPr id="1" name="image-60b930dd025cfe517a9c561c5932cac7c83402d0.jpg" descr=""/>
                    <pic:cNvPicPr/>
                  </pic:nvPicPr>
                  <pic:blipFill>
                    <a:blip r:embed="rId5" cstate="print"/>
                    <a:srcRect b="0" l="0" r="0" t="0"/>
                    <a:stretch>
                      <a:fillRect/>
                    </a:stretch>
                  </pic:blipFill>
                  <pic:spPr>
                    <a:xfrm>
                      <a:off x="0" y="0"/>
                      <a:ext cx="5486400" cy="1895366"/>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A.1) Capacité du câble par unité de longueur</w:t>
      </w:r>
    </w:p>
    <w:p>
      <w:pPr>
        <w:spacing w:after="220" w:lineRule="auto"/>
      </w:pPr>
      <w:r>
        <w:rPr>
          <w:rFonts w:eastAsia="Georgia" w:cs="Georgia" w:ascii="Georgia" w:hAnsi="Georgia"/>
        </w:rPr>
        <w:t xml:space="preserve">Si l'on considère que les électrons dans le diélectrique restent élastiquement liés aux atomes qui les contiennent, on peut admettre que, sous l'action d'un champ électrique variable de fréquence usuelle (très inférieure au térahertz), ils s'écartent de leur position d'équilibre sur une très faible distance </w:t>
      </w:r>
      <m:oMath>
        <m:acc>
          <m:accPr>
            <m:chr m:val="⃗"/>
          </m:accPr>
          <m:e>
            <m:r>
              <m:rPr>
                <m:sty m:val="i"/>
              </m:rPr>
              <m:t>ξ</m:t>
            </m:r>
          </m:e>
        </m:acc>
        <m:r>
          <m:rPr>
            <m:sty m:val="p"/>
          </m:rPr>
          <m:t>=</m:t>
        </m:r>
        <m:r>
          <m:rPr>
            <m:sty m:val="p"/>
          </m:rPr>
          <m:t>(</m:t>
        </m:r>
        <m:r>
          <m:rPr>
            <m:sty m:val="i"/>
          </m:rPr>
          <m:t>ε</m:t>
        </m:r>
        <m:r>
          <m:rPr>
            <m:sty m:val="p"/>
          </m:rPr>
          <m:t>/</m:t>
        </m:r>
      </m:oMath>
      <w:r>
        <w:rPr/>
        <w:t xml:space="preserve"> ne </w:t>
      </w:r>
      <m:oMath>
        <m:r>
          <m:rPr>
            <m:sty m:val="p"/>
          </m:rPr>
          <m:t>)</m:t>
        </m:r>
        <m:acc>
          <m:accPr>
            <m:chr m:val="⃗"/>
          </m:accPr>
          <m:e>
            <m:r>
              <m:rPr>
                <m:sty m:val="p"/>
              </m:rPr>
              <m:t>E</m:t>
            </m:r>
          </m:e>
        </m:acc>
      </m:oMath>
      <w:r>
        <w:rPr>
          <w:rFonts w:eastAsia="Georgia" w:cs="Georgia" w:ascii="Georgia" w:hAnsi="Georgia"/>
        </w:rPr>
        <w:t xml:space="preserve"> proportionnelle au champ électrique </w:t>
      </w:r>
      <m:oMath>
        <m:acc>
          <m:accPr>
            <m:chr m:val="⃗"/>
          </m:accPr>
          <m:e>
            <m:r>
              <m:rPr>
                <m:sty m:val="p"/>
              </m:rPr>
              <m:t>E</m:t>
            </m:r>
          </m:e>
        </m:acc>
      </m:oMath>
      <w:r>
        <w:rPr/>
        <w:t xml:space="preserve"> auquel ils sont soumis.</w:t>
      </w:r>
    </w:p>
    <w:p>
      <w:pPr>
        <w:spacing w:after="220" w:lineRule="auto"/>
      </w:pPr>
      <w:r>
        <w:rPr>
          <w:rFonts w:eastAsia="Georgia" w:cs="Georgia" w:ascii="Georgia" w:hAnsi="Georgia"/>
        </w:rPr>
        <w:t xml:space="preserve">Le nombre d'électrons présents par unité de volume est noté </w:t>
      </w:r>
      <m:oMath>
        <m:r>
          <m:rPr>
            <m:sty m:val="i"/>
          </m:rPr>
          <m:t>n</m:t>
        </m:r>
      </m:oMath>
      <w:r>
        <w:rPr/>
        <w:t xml:space="preserve">; chacun porte la charge </w:t>
      </w:r>
      <m:oMath>
        <m:r>
          <m:rPr>
            <m:sty m:val="i"/>
          </m:rPr>
          <m:t>e</m:t>
        </m:r>
      </m:oMath>
      <w:r>
        <w:rPr>
          <w:rFonts w:eastAsia="Georgia" w:cs="Georgia" w:ascii="Georgia" w:hAnsi="Georgia"/>
        </w:rPr>
        <w:t xml:space="preserve">. Le paramètre </w:t>
      </w:r>
      <m:oMath>
        <m:r>
          <m:rPr>
            <m:sty m:val="i"/>
          </m:rPr>
          <m:t>ε</m:t>
        </m:r>
      </m:oMath>
      <w:r>
        <w:rPr>
          <w:rFonts w:eastAsia="Georgia" w:cs="Georgia" w:ascii="Georgia" w:hAnsi="Georgia"/>
        </w:rPr>
        <w:t xml:space="preserve">, caractéristique de l'isolant, correspond à sa permittivité électrique.</w:t>
      </w:r>
    </w:p>
    <w:p>
      <w:pPr>
        <w:spacing w:after="220" w:lineRule="auto"/>
      </w:pPr>
      <w:r>
        <w:rPr>
          <w:rFonts w:eastAsia="Georgia" w:cs="Georgia" w:ascii="Georgia" w:hAnsi="Georgia"/>
        </w:rPr>
        <w:t xml:space="preserve">Les électrons liés oscillent donc avec une vitesse proportionnelle à la dérivée temporelle du champ existant, telle que : </w:t>
      </w:r>
      <m:oMath>
        <m:acc>
          <m:accPr>
            <m:chr m:val="⃗"/>
          </m:accPr>
          <m:e>
            <m:r>
              <m:rPr>
                <m:sty m:val="i"/>
              </m:rPr>
              <m:t>v</m:t>
            </m:r>
          </m:e>
        </m:acc>
        <m:r>
          <m:rPr>
            <m:sty m:val="p"/>
          </m:rPr>
          <m:t>=</m:t>
        </m:r>
        <m:f>
          <m:fPr>
            <m:ctrlPr>
              <w:rPr>
                <w:rFonts w:ascii="Cambria Math" w:hAnsi="Cambria Math"/>
              </w:rPr>
            </m:ctrlPr>
          </m:fPr>
          <m:num>
            <m:r>
              <m:rPr>
                <m:sty m:val="i"/>
              </m:rPr>
              <m:t>∂</m:t>
            </m:r>
            <m:acc>
              <m:accPr>
                <m:chr m:val="⃗"/>
              </m:accPr>
              <m:e>
                <m:r>
                  <m:rPr>
                    <m:sty m:val="i"/>
                  </m:rPr>
                  <m:t>ξ</m:t>
                </m:r>
              </m:e>
            </m:acc>
          </m:num>
          <m:den>
            <m:r>
              <m:rPr>
                <m:sty m:val="i"/>
              </m:rPr>
              <m:t>∂</m:t>
            </m:r>
            <m:r>
              <m:rPr>
                <m:sty m:val="p"/>
              </m:rPr>
              <m:t>t</m:t>
            </m:r>
          </m:den>
        </m:f>
      </m:oMath>
      <w:r>
        <w:rPr/>
        <w:t xml:space="preserve">.</w:t>
      </w:r>
      <w:r>
        <w:rPr/>
        <w:br w:type="textWrapping"/>
      </w:r>
      <w:r>
        <w:rPr>
          <w:rFonts w:eastAsia="Georgia" w:cs="Georgia" w:ascii="Georgia" w:hAnsi="Georgia"/>
        </w:rPr>
        <w:t xml:space="preserve">A.1.1) Démontrer qu'il en résulte une densité volumique de courant </w:t>
      </w:r>
      <m:oMath>
        <m:r>
          <m:rPr>
            <m:sty m:val="p"/>
          </m:rPr>
          <m:t xml:space="preserve"> </m:t>
        </m:r>
        <m:acc>
          <m:accPr>
            <m:chr m:val="⃗"/>
          </m:accPr>
          <m:e>
            <m:sSub>
              <m:sSubPr/>
              <m:e>
                <m:r>
                  <m:rPr>
                    <m:sty m:val="i"/>
                  </m:rPr>
                  <m:t>j</m:t>
                </m:r>
              </m:e>
              <m:sub>
                <m:r>
                  <m:rPr>
                    <m:sty m:val="i"/>
                  </m:rPr>
                  <m:t>D</m:t>
                </m:r>
              </m:sub>
            </m:sSub>
          </m:e>
        </m:acc>
        <m:r>
          <m:rPr>
            <m:sty m:val="p"/>
          </m:rPr>
          <m:t>=</m:t>
        </m:r>
        <m:r>
          <m:rPr>
            <m:sty m:val="i"/>
          </m:rPr>
          <m:t>ε</m:t>
        </m:r>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w:r>
        <w:rPr/>
        <w:t xml:space="preserve">.</w:t>
      </w:r>
      <w:r>
        <w:rPr/>
        <w:br w:type="textWrapping"/>
      </w:r>
      <w:r>
        <w:rPr>
          <w:rFonts w:eastAsia="Georgia" w:cs="Georgia" w:ascii="Georgia" w:hAnsi="Georgia"/>
        </w:rPr>
        <w:t xml:space="preserve">A.1.2) On peut admettre que la géométrie considérée impose un champ électrique radial d'amplitude </w:t>
      </w:r>
      <m:oMath>
        <m:r>
          <m:rPr>
            <m:sty m:val="p"/>
          </m:rPr>
          <m:t>E</m:t>
        </m:r>
        <m:r>
          <m:rPr>
            <m:sty m:val="p"/>
          </m:rPr>
          <m:t>(</m:t>
        </m:r>
        <m:r>
          <m:rPr>
            <m:sty m:val="p"/>
          </m:rPr>
          <m:t>x</m:t>
        </m:r>
        <m:r>
          <m:rPr>
            <m:sty m:val="p"/>
          </m:rPr>
          <m:t>,</m:t>
        </m:r>
        <m:r>
          <m:rPr>
            <m:sty m:val="p"/>
          </m:rPr>
          <m:t>r</m:t>
        </m:r>
        <m:r>
          <m:rPr>
            <m:sty m:val="p"/>
          </m:rPr>
          <m:t>,</m:t>
        </m:r>
        <m:r>
          <m:rPr>
            <m:sty m:val="p"/>
          </m:rPr>
          <m:t>t</m:t>
        </m:r>
        <m:r>
          <m:rPr>
            <m:sty m:val="p"/>
          </m:rPr>
          <m:t>)</m:t>
        </m:r>
      </m:oMath>
      <w:r>
        <w:rPr>
          <w:rFonts w:eastAsia="Georgia" w:cs="Georgia" w:ascii="Georgia" w:hAnsi="Georgia"/>
        </w:rPr>
        <w:t xml:space="preserve"> laquelle, désormais, sera notée simplement E pour alléger l'écriture.</w:t>
      </w:r>
    </w:p>
    <w:p>
      <w:pPr>
        <w:spacing w:after="220" w:lineRule="auto"/>
      </w:pPr>
      <w:r>
        <w:rPr>
          <w:rFonts w:eastAsia="Georgia" w:cs="Georgia" w:ascii="Georgia" w:hAnsi="Georgia"/>
        </w:rPr>
        <w:t xml:space="preserve">Ainsi, lorsque les électrons qui sont disposés (figure 2) sur un cylindre de rayon </w:t>
      </w:r>
      <m:oMath>
        <m:r>
          <m:rPr>
            <m:sty m:val="i"/>
          </m:rPr>
          <m:t>r</m:t>
        </m:r>
      </m:oMath>
      <w:r>
        <w:rPr/>
        <w:t xml:space="preserve"> et de longueur </w:t>
      </w:r>
      <m:oMath>
        <m:r>
          <m:rPr>
            <m:sty m:val="i"/>
          </m:rPr>
          <m:t>h</m:t>
        </m:r>
      </m:oMath>
      <w:r>
        <w:rPr>
          <w:rFonts w:eastAsia="Georgia" w:cs="Georgia" w:ascii="Georgia" w:hAnsi="Georgia"/>
        </w:rPr>
        <w:t xml:space="preserve"> supposée très courte, effectuent un trajet </w:t>
      </w:r>
      <m:oMath>
        <m:r>
          <m:rPr>
            <m:sty m:val="i"/>
          </m:rPr>
          <m:t>ξ</m:t>
        </m:r>
      </m:oMath>
      <w:r>
        <w:rPr>
          <w:rFonts w:eastAsia="Georgia" w:cs="Georgia" w:ascii="Georgia" w:hAnsi="Georgia"/>
        </w:rPr>
        <w:t xml:space="preserve"> sous l'effet du champ, ils déplacent au total la</w:t>
      </w:r>
    </w:p>
    <w:p>
      <w:pPr>
        <w:spacing w:lineRule="auto"/>
        <w:jc w:val="center"/>
      </w:pPr>
      <w:r>
        <w:rPr/>
        <w:drawing>
          <wp:inline distB="0" distL="0" distR="0" distT="0">
            <wp:extent cx="2752725" cy="3467100"/>
            <wp:effectExtent b="0" l="0" r="0" t="0"/>
            <wp:docPr id="2" name="image-b9faa71f118ea205dd12e169796c5dd7cc4dea16.jpg"/>
            <a:graphic>
              <a:graphicData uri="http://schemas.openxmlformats.org/drawingml/2006/picture">
                <pic:pic>
                  <pic:nvPicPr>
                    <pic:cNvPr id="2" name="image-b9faa71f118ea205dd12e169796c5dd7cc4dea16.jpg" descr=""/>
                    <pic:cNvPicPr/>
                  </pic:nvPicPr>
                  <pic:blipFill>
                    <a:blip r:embed="rId6" cstate="print"/>
                    <a:srcRect b="0" l="0" r="0" t="0"/>
                    <a:stretch>
                      <a:fillRect/>
                    </a:stretch>
                  </pic:blipFill>
                  <pic:spPr>
                    <a:xfrm>
                      <a:off x="0" y="0"/>
                      <a:ext cx="2752725" cy="3467100"/>
                    </a:xfrm>
                    <a:prstGeom prst="rect"/>
                  </pic:spPr>
                </pic:pic>
              </a:graphicData>
            </a:graphic>
          </wp:inline>
        </w:drawing>
      </w:r>
    </w:p>
    <w:p>
      <w:pPr>
        <w:spacing w:lineRule="auto"/>
      </w:pPr>
      <w:r>
        <w:rPr/>
        <w:t xml:space="preserve">Figure 2</w:t>
      </w:r>
    </w:p>
    <w:p>
      <w:pPr>
        <w:spacing w:after="220" w:lineRule="auto"/>
      </w:pPr>
      <w:r>
        <w:rPr/>
        <w:t xml:space="preserve">charge </w:t>
      </w:r>
      <m:oMath>
        <m:r>
          <m:rPr>
            <m:sty m:val="p"/>
          </m:rPr>
          <m:t xml:space="preserve"> </m:t>
        </m:r>
        <m:r>
          <m:rPr>
            <m:sty m:val="p"/>
          </m:rPr>
          <m:t>Q</m:t>
        </m:r>
        <m:r>
          <m:rPr>
            <m:sty m:val="p"/>
          </m:rPr>
          <m:t>=</m:t>
        </m:r>
      </m:oMath>
      <w:r>
        <w:rPr/>
        <w:t xml:space="preserve"> ne </w:t>
      </w:r>
      <m:oMath>
        <m:r>
          <m:rPr>
            <m:sty m:val="i"/>
          </m:rPr>
          <m:t>τ</m:t>
        </m:r>
      </m:oMath>
      <w:r>
        <w:rPr/>
        <w:t xml:space="preserve"> contenue dans le volume </w:t>
      </w:r>
      <m:oMath>
        <m:r>
          <m:rPr>
            <m:sty m:val="i"/>
          </m:rPr>
          <m:t>τ</m:t>
        </m:r>
        <m:r>
          <m:rPr>
            <m:sty m:val="p"/>
          </m:rPr>
          <m:t>≈</m:t>
        </m:r>
        <m:r>
          <m:rPr>
            <m:sty m:val="p"/>
          </m:rPr>
          <m:t>2</m:t>
        </m:r>
        <m:r>
          <m:rPr>
            <m:sty m:val="i"/>
          </m:rPr>
          <m:t>π</m:t>
        </m:r>
        <m:r>
          <m:rPr>
            <m:sty m:val="p"/>
          </m:rPr>
          <m:t>rh</m:t>
        </m:r>
        <m:r>
          <m:rPr>
            <m:sty m:val="i"/>
          </m:rPr>
          <m:t>ξ</m:t>
        </m:r>
      </m:oMath>
      <w:r>
        <w:rPr/>
        <w:t xml:space="preserve">.</w:t>
      </w:r>
    </w:p>
    <w:p>
      <w:pPr>
        <w:spacing w:after="220" w:lineRule="auto"/>
      </w:pPr>
      <w:r>
        <w:rPr/>
        <w:t xml:space="preserve">Exprimer cette charge Q en fonction de </w:t>
      </w:r>
      <m:oMath>
        <m:r>
          <m:rPr>
            <m:sty m:val="i"/>
          </m:rPr>
          <m:t>ε</m:t>
        </m:r>
        <m:r>
          <m:rPr>
            <m:sty m:val="p"/>
          </m:rPr>
          <m:t>,</m:t>
        </m:r>
        <m:r>
          <m:rPr>
            <m:sty m:val="p"/>
          </m:rPr>
          <m:t>h</m:t>
        </m:r>
      </m:oMath>
      <w:r>
        <w:rPr/>
        <w:t xml:space="preserve"> et du produit ( rE ).</w:t>
      </w:r>
      <w:r>
        <w:rPr/>
        <w:br w:type="textWrapping"/>
      </w:r>
      <w:r>
        <w:rPr>
          <w:rFonts w:eastAsia="Georgia" w:cs="Georgia" w:ascii="Georgia" w:hAnsi="Georgia"/>
        </w:rPr>
        <w:t xml:space="preserve">A.1.3) La charge en mouvement, soit donc l'intensité du courant, se conserve d'une armature à l'autre, quelle que soit la surface traversée. En déduire une propriété importante du produit (r E ).</w:t>
      </w:r>
      <w:r>
        <w:rPr/>
        <w:br w:type="textWrapping"/>
      </w:r>
      <w:r>
        <w:rPr>
          <w:rFonts w:eastAsia="Georgia" w:cs="Georgia" w:ascii="Georgia" w:hAnsi="Georgia"/>
        </w:rPr>
        <w:t xml:space="preserve">A.1.4) En écrivant le champ sous la forme </w:t>
      </w:r>
      <m:oMath>
        <m:r>
          <m:rPr>
            <m:sty m:val="i"/>
          </m:rPr>
          <m:t>E</m:t>
        </m:r>
        <m:r>
          <m:rPr>
            <m:sty m:val="p"/>
          </m:rPr>
          <m:t>=</m:t>
        </m:r>
        <m:r>
          <m:rPr>
            <m:sty m:val="i"/>
          </m:rPr>
          <m:t>A</m:t>
        </m:r>
        <m:r>
          <m:rPr>
            <m:sty m:val="p"/>
          </m:rPr>
          <m:t>/</m:t>
        </m:r>
        <m:r>
          <m:rPr>
            <m:sty m:val="i"/>
          </m:rPr>
          <m:t>r</m:t>
        </m:r>
      </m:oMath>
      <w:r>
        <w:rPr>
          <w:rFonts w:eastAsia="Georgia" w:cs="Georgia" w:ascii="Georgia" w:hAnsi="Georgia"/>
        </w:rPr>
        <w:t xml:space="preserve"> et après avoir précisé le sens du terme </w:t>
      </w:r>
      <m:oMath>
        <m:r>
          <m:rPr>
            <m:sty m:val="i"/>
          </m:rPr>
          <m:t>A</m:t>
        </m:r>
      </m:oMath>
      <w:r>
        <w:rPr>
          <w:rFonts w:eastAsia="Georgia" w:cs="Georgia" w:ascii="Georgia" w:hAnsi="Georgia"/>
        </w:rPr>
        <w:t xml:space="preserve">, déterminer la différence de potentiel entre les armatures: </w:t>
      </w:r>
      <m:oMath>
        <m:r>
          <m:rPr>
            <m:sty m:val="i"/>
          </m:rPr>
          <m:t>V</m:t>
        </m:r>
        <m:r>
          <m:rPr>
            <m:sty m:val="p"/>
          </m:rPr>
          <m:t>=</m:t>
        </m:r>
        <m:sSub>
          <m:sSubPr/>
          <m:e>
            <m:r>
              <m:rPr>
                <m:sty m:val="i"/>
              </m:rPr>
              <m:t>V</m:t>
            </m:r>
          </m:e>
          <m:sub>
            <m:r>
              <m:rPr>
                <m:sty m:val="i"/>
              </m:rPr>
              <m:t>a</m:t>
            </m:r>
          </m:sub>
        </m:sSub>
        <m:r>
          <m:rPr>
            <m:sty m:val="p"/>
          </m:rPr>
          <m:t>−</m:t>
        </m:r>
        <m:sSub>
          <m:sSubPr/>
          <m:e>
            <m:r>
              <m:rPr>
                <m:sty m:val="i"/>
              </m:rPr>
              <m:t>V</m:t>
            </m:r>
          </m:e>
          <m:sub>
            <m:r>
              <m:rPr>
                <m:sty m:val="i"/>
              </m:rPr>
              <m:t>b</m:t>
            </m:r>
          </m:sub>
        </m:sSub>
        <m:r>
          <m:rPr>
            <m:sty m:val="p"/>
          </m:rPr>
          <m:t>=</m:t>
        </m:r>
        <m:r>
          <m:rPr>
            <m:sty m:val="p"/>
          </m:rPr>
          <m:t>−</m:t>
        </m:r>
        <m:sSubSup>
          <m:sSubSupPr/>
          <m:e>
            <m:r>
              <m:rPr>
                <m:sty m:val="p"/>
              </m:rPr>
              <m:t>∫</m:t>
            </m:r>
          </m:e>
          <m:sub>
            <m:r>
              <m:rPr>
                <m:sty m:val="i"/>
              </m:rPr>
              <m:t>r</m:t>
            </m:r>
            <m:r>
              <m:rPr>
                <m:sty m:val="p"/>
              </m:rPr>
              <m:t>=</m:t>
            </m:r>
            <m:r>
              <m:rPr>
                <m:sty m:val="i"/>
              </m:rPr>
              <m:t>b</m:t>
            </m:r>
          </m:sub>
          <m:sup>
            <m:r>
              <m:rPr>
                <m:sty m:val="i"/>
              </m:rPr>
              <m:t>a</m:t>
            </m:r>
          </m:sup>
        </m:sSubSup>
        <m:r>
          <m:rPr>
            <m:sty m:val="p"/>
          </m:rPr>
          <m:t xml:space="preserve"> </m:t>
        </m:r>
        <m:r>
          <m:rPr>
            <m:sty m:val="i"/>
          </m:rPr>
          <m:t>E</m:t>
        </m:r>
        <m:r>
          <m:rPr>
            <m:sty m:val="p"/>
          </m:rPr>
          <m:t>.</m:t>
        </m:r>
        <m:r>
          <m:rPr>
            <m:sty m:val="i"/>
          </m:rPr>
          <m:t>d</m:t>
        </m:r>
        <m:r>
          <m:rPr>
            <m:sty m:val="i"/>
          </m:rPr>
          <m:t>r</m:t>
        </m:r>
      </m:oMath>
    </w:p>
    <w:p>
      <w:pPr>
        <w:spacing w:after="220" w:lineRule="auto"/>
      </w:pPr>
      <w:r>
        <w:rPr/>
        <w:t xml:space="preserve">Exprimer V exclusivement en fonction du produit ( r E ) et du rapport ( </w:t>
      </w:r>
      <m:oMath>
        <m:r>
          <m:rPr>
            <m:sty m:val="p"/>
          </m:rPr>
          <m:t>b</m:t>
        </m:r>
        <m:r>
          <m:rPr>
            <m:sty m:val="p"/>
          </m:rPr>
          <m:t>/</m:t>
        </m:r>
        <m:r>
          <m:rPr>
            <m:sty m:val="p"/>
          </m:rPr>
          <m:t>a</m:t>
        </m:r>
      </m:oMath>
      <w:r>
        <w:rPr/>
        <w:t xml:space="preserve"> ).</w:t>
      </w:r>
      <w:r>
        <w:rPr/>
        <w:br w:type="textWrapping"/>
      </w:r>
      <w:r>
        <w:rPr>
          <w:rFonts w:eastAsia="Georgia" w:cs="Georgia" w:ascii="Georgia" w:hAnsi="Georgia"/>
        </w:rPr>
        <w:t xml:space="preserve">A.1.5) Déduire des questions précédentes, la capacité du câble par unité de longueur : </w:t>
      </w:r>
      <m:oMath>
        <m:r>
          <m:rPr>
            <m:sty m:val="i"/>
          </m:rPr>
          <m:t>γ</m:t>
        </m:r>
        <m:r>
          <m:rPr>
            <m:sty m:val="p"/>
          </m:rPr>
          <m:t>=</m:t>
        </m:r>
        <m:f>
          <m:fPr>
            <m:ctrlPr>
              <w:rPr>
                <w:rFonts w:ascii="Cambria Math" w:hAnsi="Cambria Math"/>
              </w:rPr>
            </m:ctrlPr>
          </m:fPr>
          <m:num>
            <m:r>
              <m:rPr>
                <m:sty m:val="p"/>
              </m:rPr>
              <m:t>Q</m:t>
            </m:r>
            <m:r>
              <m:rPr>
                <m:sty m:val="p"/>
              </m:rPr>
              <m:t>/</m:t>
            </m:r>
            <m:r>
              <m:rPr>
                <m:sty m:val="p"/>
              </m:rPr>
              <m:t>h</m:t>
            </m:r>
          </m:num>
          <m:den>
            <m:r>
              <m:rPr>
                <m:sty m:val="p"/>
              </m:rPr>
              <m:t>V</m:t>
            </m:r>
          </m:den>
        </m:f>
      </m:oMath>
    </w:p>
    <w:p>
      <w:pPr>
        <w:spacing w:after="220" w:lineRule="auto"/>
      </w:pPr>
      <w:r>
        <w:rPr>
          <w:rFonts w:eastAsia="Georgia" w:cs="Georgia" w:ascii="Georgia" w:hAnsi="Georgia"/>
        </w:rPr>
        <w:t xml:space="preserve">Application numérique : Calculer </w:t>
      </w:r>
      <m:oMath>
        <m:r>
          <m:rPr>
            <m:sty m:val="i"/>
          </m:rPr>
          <m:t>γ</m:t>
        </m:r>
      </m:oMath>
      <w:r>
        <w:rPr/>
        <w:t xml:space="preserve"> sachant que </w:t>
      </w:r>
      <m:oMath>
        <m:r>
          <m:rPr>
            <m:sty m:val="p"/>
          </m:rPr>
          <m:t>b</m:t>
        </m:r>
        <m:r>
          <m:rPr>
            <m:sty m:val="p"/>
          </m:rPr>
          <m:t>/</m:t>
        </m:r>
        <m:r>
          <m:rPr>
            <m:sty m:val="p"/>
          </m:rPr>
          <m:t>a</m:t>
        </m:r>
        <m:r>
          <m:rPr>
            <m:sty m:val="p"/>
          </m:rPr>
          <m:t>=</m:t>
        </m:r>
        <m:r>
          <m:rPr>
            <m:sty m:val="p"/>
          </m:rPr>
          <m:t>3</m:t>
        </m:r>
        <m:r>
          <m:rPr>
            <m:sty m:val="p"/>
          </m:rPr>
          <m:t>,</m:t>
        </m:r>
        <m:r>
          <m:rPr>
            <m:sty m:val="p"/>
          </m:rPr>
          <m:t>6</m:t>
        </m:r>
      </m:oMath>
      <w:r>
        <w:rPr/>
        <w:t xml:space="preserve"> et </w:t>
      </w:r>
      <m:oMath>
        <m:r>
          <m:rPr>
            <m:sty m:val="i"/>
          </m:rPr>
          <m:t>ε</m:t>
        </m:r>
        <m:r>
          <m:rPr>
            <m:sty m:val="p"/>
          </m:rPr>
          <m:t>=</m:t>
        </m:r>
        <m:sSup>
          <m:sSupPr/>
          <m:e>
            <m:r>
              <m:rPr>
                <m:sty m:val="p"/>
              </m:rPr>
              <m:t>20.10</m:t>
            </m:r>
          </m:e>
          <m:sup>
            <m:r>
              <m:rPr>
                <m:sty m:val="p"/>
              </m:rPr>
              <m:t>−</m:t>
            </m:r>
            <m:r>
              <m:rPr>
                <m:sty m:val="p"/>
              </m:rPr>
              <m:t>12</m:t>
            </m:r>
          </m:sup>
        </m:sSup>
        <m:r>
          <m:rPr>
            <m:nor/>
          </m:rPr>
          <m:t xml:space="preserve"> </m:t>
        </m:r>
        <m:r>
          <m:rPr>
            <m:sty m:val="p"/>
          </m:rPr>
          <m:t>F</m:t>
        </m:r>
        <m:r>
          <m:rPr>
            <m:sty m:val="p"/>
          </m:rPr>
          <m:t>/</m:t>
        </m:r>
        <m:r>
          <m:rPr>
            <m:sty m:val="p"/>
          </m:rPr>
          <m:t>m</m:t>
        </m:r>
      </m:oMath>
      <w:r>
        <w:rPr/>
        <w:t xml:space="preserve">.</w:t>
      </w:r>
    </w:p>
    <w:p>
      <w:pPr>
        <w:spacing w:line="271" w:before="330" w:lineRule="auto"/>
      </w:pPr>
      <w:r>
        <w:rPr>
          <w:rFonts w:eastAsia="Georgia" w:cs="Georgia" w:ascii="Georgia" w:hAnsi="Georgia"/>
          <w:b/>
          <w:sz w:val="42"/>
        </w:rPr>
        <w:t xml:space="preserve">A.2) Auto-inductance du câble par unité de longueur</w:t>
      </w:r>
    </w:p>
    <w:p>
      <w:pPr>
        <w:spacing w:after="220" w:lineRule="auto"/>
      </w:pPr>
      <w:r>
        <w:rPr>
          <w:rFonts w:eastAsia="Georgia" w:cs="Georgia" w:ascii="Georgia" w:hAnsi="Georgia"/>
        </w:rPr>
        <w:t xml:space="preserve">A.2.1) Les mouvements électroniques dans l'isolant sont accompagnés, dans les armatures, de courants électromoteurs. L'âme du câble est de ce fait parcourue, selon l'axe des abscisses, par un courant d'intensité </w:t>
      </w:r>
      <m:oMath>
        <m:r>
          <m:rPr>
            <m:sty m:val="i"/>
          </m:rPr>
          <m:t>I</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Il en résulte, en tout point de l'espace isolant, un champ magnétique </w:t>
      </w:r>
      <m:oMath>
        <m:acc>
          <m:accPr>
            <m:chr m:val="⃗"/>
          </m:accPr>
          <m:e>
            <m:r>
              <m:rPr>
                <m:sty m:val="i"/>
              </m:rPr>
              <m:t>B</m:t>
            </m:r>
          </m:e>
        </m:acc>
        <m:r>
          <m:rPr>
            <m:sty m:val="p"/>
          </m:rPr>
          <m:t>(</m:t>
        </m:r>
        <m:r>
          <m:rPr>
            <m:sty m:val="i"/>
          </m:rPr>
          <m:t>x</m:t>
        </m:r>
        <m:r>
          <m:rPr>
            <m:sty m:val="p"/>
          </m:rPr>
          <m:t>,</m:t>
        </m:r>
        <m:r>
          <m:rPr>
            <m:sty m:val="i"/>
          </m:rPr>
          <m:t>r</m:t>
        </m:r>
        <m:r>
          <m:rPr>
            <m:sty m:val="p"/>
          </m:rPr>
          <m:t>,</m:t>
        </m:r>
        <m:r>
          <m:rPr>
            <m:sty m:val="i"/>
          </m:rPr>
          <m:t>t</m:t>
        </m:r>
        <m:r>
          <m:rPr>
            <m:sty m:val="p"/>
          </m:rPr>
          <m:t>)</m:t>
        </m:r>
      </m:oMath>
      <w:r>
        <w:rPr>
          <w:rFonts w:eastAsia="Georgia" w:cs="Georgia" w:ascii="Georgia" w:hAnsi="Georgia"/>
        </w:rPr>
        <w:t xml:space="preserve">. En préciser la direction et le sens. Puis, par application du théorème d'Ampère, en déterminer l'amplitude </w:t>
      </w:r>
      <m:oMath>
        <m:r>
          <m:rPr>
            <m:sty m:val="p"/>
          </m:rPr>
          <m:t>B</m:t>
        </m:r>
        <m:r>
          <m:rPr>
            <m:sty m:val="p"/>
          </m:rPr>
          <m:t>(</m:t>
        </m:r>
        <m:r>
          <m:rPr>
            <m:sty m:val="p"/>
          </m:rPr>
          <m:t>x</m:t>
        </m:r>
        <m:r>
          <m:rPr>
            <m:sty m:val="p"/>
          </m:rPr>
          <m:t>,</m:t>
        </m:r>
        <m:r>
          <m:rPr>
            <m:sty m:val="p"/>
          </m:rPr>
          <m:t>r</m:t>
        </m:r>
        <m:r>
          <m:rPr>
            <m:sty m:val="p"/>
          </m:rPr>
          <m:t>,</m:t>
        </m:r>
        <m:r>
          <m:rPr>
            <m:sty m:val="p"/>
          </m:rPr>
          <m:t>t</m:t>
        </m:r>
        <m:r>
          <m:rPr>
            <m:sty m:val="p"/>
          </m:rPr>
          <m:t>)</m:t>
        </m:r>
      </m:oMath>
      <w:r>
        <w:rPr>
          <w:rFonts w:eastAsia="Georgia" w:cs="Georgia" w:ascii="Georgia" w:hAnsi="Georgia"/>
        </w:rPr>
        <w:t xml:space="preserve"> laquelle, désormais, sera notée simplement B pour alléger l'écriture. La perméabilité magnétique de l'isolant est donnée égale à celle du vide : </w:t>
      </w:r>
      <m:oMath>
        <m:sSub>
          <m:sSubPr/>
          <m:e>
            <m:r>
              <m:rPr>
                <m:sty m:val="i"/>
              </m:rPr>
              <m:t>μ</m:t>
            </m:r>
          </m:e>
          <m:sub>
            <m:r>
              <m:rPr>
                <m:sty m:val="p"/>
              </m:rPr>
              <m:t>o</m:t>
            </m:r>
          </m:sub>
        </m:sSub>
      </m:oMath>
      <w:r>
        <w:rPr/>
        <w:t xml:space="preserve">.</w:t>
      </w:r>
      <w:r>
        <w:rPr/>
        <w:br w:type="textWrapping"/>
      </w:r>
      <w:r>
        <w:rPr>
          <w:rFonts w:eastAsia="Georgia" w:cs="Georgia" w:ascii="Georgia" w:hAnsi="Georgia"/>
        </w:rPr>
        <w:t xml:space="preserve">A.2.2) L'évolution de la différence de potentiel le long de l'axe </w:t>
      </w:r>
      <m:oMath>
        <m:r>
          <m:rPr>
            <m:sty m:val="i"/>
          </m:rPr>
          <m:t>O</m:t>
        </m:r>
        <m:r>
          <m:rPr>
            <m:sty m:val="i"/>
          </m:rPr>
          <m:t>x</m:t>
        </m:r>
      </m:oMath>
      <w:r>
        <w:rPr/>
        <w:t xml:space="preserve">, d'une position ( </w:t>
      </w:r>
      <m:oMath>
        <m:r>
          <m:rPr>
            <m:sty m:val="i"/>
          </m:rPr>
          <m:t>x</m:t>
        </m:r>
      </m:oMath>
      <w:r>
        <w:rPr>
          <w:rFonts w:eastAsia="Georgia" w:cs="Georgia" w:ascii="Georgia" w:hAnsi="Georgia"/>
        </w:rPr>
        <w:t xml:space="preserve"> ) à une position </w:t>
      </w:r>
      <m:oMath>
        <m:r>
          <m:rPr>
            <m:sty m:val="p"/>
          </m:rPr>
          <m:t>(</m:t>
        </m:r>
        <m:r>
          <m:rPr>
            <m:sty m:val="i"/>
          </m:rPr>
          <m:t>x</m:t>
        </m:r>
        <m:r>
          <m:rPr>
            <m:sty m:val="p"/>
          </m:rPr>
          <m:t>+</m:t>
        </m:r>
        <m:r>
          <m:rPr>
            <m:sty m:val="i"/>
          </m:rPr>
          <m:t>d</m:t>
        </m:r>
        <m:r>
          <m:rPr>
            <m:sty m:val="i"/>
          </m:rPr>
          <m:t>x</m:t>
        </m:r>
        <m:r>
          <m:rPr>
            <m:sty m:val="p"/>
          </m:rPr>
          <m:t>)</m:t>
        </m:r>
      </m:oMath>
      <w:r>
        <w:rPr/>
        <w:t xml:space="preserve"> est telle que : </w:t>
      </w:r>
      <m:oMath>
        <m:r>
          <m:rPr>
            <m:sty m:val="i"/>
          </m:rPr>
          <m:t>d</m:t>
        </m:r>
        <m:r>
          <m:rPr>
            <m:sty m:val="i"/>
          </m:rPr>
          <m:t>V</m:t>
        </m:r>
        <m:r>
          <m:rPr>
            <m:sty m:val="p"/>
          </m:rPr>
          <m:t>=</m:t>
        </m:r>
        <m:r>
          <m:rPr>
            <m:sty m:val="i"/>
          </m:rPr>
          <m:t>V</m:t>
        </m:r>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V</m:t>
            </m:r>
          </m:num>
          <m:den>
            <m:r>
              <m:rPr>
                <m:sty m:val="i"/>
              </m:rPr>
              <m:t>∂</m:t>
            </m:r>
            <m:r>
              <m:rPr>
                <m:sty m:val="i"/>
              </m:rPr>
              <m:t>x</m:t>
            </m:r>
          </m:den>
        </m:f>
        <m:r>
          <m:rPr>
            <m:sty m:val="i"/>
          </m:rPr>
          <m:t>d</m:t>
        </m:r>
        <m:r>
          <m:rPr>
            <m:sty m:val="i"/>
          </m:rPr>
          <m:t>x</m:t>
        </m:r>
      </m:oMath>
      <w:r>
        <w:rPr>
          <w:rFonts w:eastAsia="Georgia" w:cs="Georgia" w:ascii="Georgia" w:hAnsi="Georgia"/>
        </w:rPr>
        <w:t xml:space="preserve">. En utilisant la relation obtenue à la question (A.1.4), exprimer dV sous forme d'une expression dépendant de </w:t>
      </w:r>
      <m:oMath>
        <m:f>
          <m:fPr>
            <m:ctrlPr>
              <w:rPr>
                <w:rFonts w:ascii="Cambria Math" w:hAnsi="Cambria Math"/>
              </w:rPr>
            </m:ctrlPr>
          </m:fPr>
          <m:num>
            <m:r>
              <m:rPr>
                <m:sty m:val="i"/>
              </m:rPr>
              <m:t>∂</m:t>
            </m:r>
            <m:r>
              <m:rPr>
                <m:sty m:val="p"/>
              </m:rPr>
              <m:t>E</m:t>
            </m:r>
          </m:num>
          <m:den>
            <m:r>
              <m:rPr>
                <m:sty m:val="i"/>
              </m:rPr>
              <m:t>∂</m:t>
            </m:r>
            <m:r>
              <m:rPr>
                <m:sty m:val="p"/>
              </m:rPr>
              <m:t>x</m:t>
            </m:r>
          </m:den>
        </m:f>
      </m:oMath>
      <w:r>
        <w:rPr/>
        <w:t xml:space="preserve">.</w:t>
      </w:r>
      <w:r>
        <w:rPr/>
        <w:br w:type="textWrapping"/>
      </w:r>
      <w:r>
        <w:rPr/>
        <w:t xml:space="preserve">A.2.3) Ecrire la relation de Maxwell-Faraday.</w:t>
      </w:r>
      <w:r>
        <w:rPr/>
        <w:br w:type="textWrapping"/>
      </w:r>
      <w:r>
        <w:rPr>
          <w:rFonts w:eastAsia="Georgia" w:cs="Georgia" w:ascii="Georgia" w:hAnsi="Georgia"/>
        </w:rPr>
        <w:t xml:space="preserve">A.2.4) Sachant que cette relation, exprimée en coordonnées cylindriques, dans le cadre des hypothèses de ce problème conduit à </w:t>
      </w:r>
      <m:oMath>
        <m:f>
          <m:fPr>
            <m:ctrlPr>
              <w:rPr>
                <w:rFonts w:ascii="Cambria Math" w:hAnsi="Cambria Math"/>
              </w:rPr>
            </m:ctrlPr>
          </m:fPr>
          <m:num>
            <m:r>
              <m:rPr>
                <m:sty m:val="i"/>
              </m:rPr>
              <m:t>∂</m:t>
            </m:r>
            <m:r>
              <m:rPr>
                <m:sty m:val="p"/>
              </m:rPr>
              <m:t>E</m:t>
            </m:r>
          </m:num>
          <m:den>
            <m:r>
              <m:rPr>
                <m:sty m:val="i"/>
              </m:rPr>
              <m:t>∂</m:t>
            </m:r>
            <m:r>
              <m:rPr>
                <m:sty m:val="p"/>
              </m:rPr>
              <m:t>x</m:t>
            </m:r>
          </m:den>
        </m:f>
        <m:r>
          <m:rPr>
            <m:sty m:val="p"/>
          </m:rPr>
          <m:t>=</m:t>
        </m:r>
        <m:r>
          <m:rPr>
            <m:sty m:val="p"/>
          </m:rPr>
          <m:t>−</m:t>
        </m:r>
        <m:f>
          <m:fPr>
            <m:ctrlPr>
              <w:rPr>
                <w:rFonts w:ascii="Cambria Math" w:hAnsi="Cambria Math"/>
              </w:rPr>
            </m:ctrlPr>
          </m:fPr>
          <m:num>
            <m:r>
              <m:rPr>
                <m:sty m:val="i"/>
              </m:rPr>
              <m:t>∂</m:t>
            </m:r>
            <m:r>
              <m:rPr>
                <m:sty m:val="p"/>
              </m:rPr>
              <m:t>B</m:t>
            </m:r>
          </m:num>
          <m:den>
            <m:r>
              <m:rPr>
                <m:sty m:val="i"/>
              </m:rPr>
              <m:t>∂</m:t>
            </m:r>
            <m:r>
              <m:rPr>
                <m:sty m:val="p"/>
              </m:rPr>
              <m:t>t</m:t>
            </m:r>
          </m:den>
        </m:f>
      </m:oMath>
      <w:r>
        <w:rPr/>
        <w:t xml:space="preserve">, exprimer sous la forme </w:t>
      </w:r>
      <m:oMath>
        <m:r>
          <m:rPr>
            <m:sty m:val="p"/>
          </m:rPr>
          <m:t>dV</m:t>
        </m:r>
        <m:r>
          <m:rPr>
            <m:sty m:val="p"/>
          </m:rPr>
          <m:t>=</m:t>
        </m:r>
        <m:r>
          <m:rPr>
            <m:sty m:val="p"/>
          </m:rPr>
          <m:t>−</m:t>
        </m:r>
        <m:r>
          <m:rPr>
            <m:sty m:val="i"/>
          </m:rPr>
          <m:t>ℓ</m:t>
        </m:r>
        <m:r>
          <m:rPr>
            <m:sty m:val="p"/>
          </m:rPr>
          <m:t>dx</m:t>
        </m:r>
        <m:f>
          <m:fPr>
            <m:ctrlPr>
              <w:rPr>
                <w:rFonts w:ascii="Cambria Math" w:hAnsi="Cambria Math"/>
              </w:rPr>
            </m:ctrlPr>
          </m:fPr>
          <m:num>
            <m:r>
              <m:rPr>
                <m:sty m:val="i"/>
              </m:rPr>
              <m:t>∂</m:t>
            </m:r>
            <m:r>
              <m:rPr>
                <m:sty m:val="p"/>
              </m:rPr>
              <m:t>I</m:t>
            </m:r>
          </m:num>
          <m:den>
            <m:r>
              <m:rPr>
                <m:sty m:val="i"/>
              </m:rPr>
              <m:t>∂</m:t>
            </m:r>
            <m:r>
              <m:rPr>
                <m:sty m:val="p"/>
              </m:rPr>
              <m:t>t</m:t>
            </m:r>
          </m:den>
        </m:f>
      </m:oMath>
      <w:r>
        <w:rPr>
          <w:rFonts w:eastAsia="Georgia" w:cs="Georgia" w:ascii="Georgia" w:hAnsi="Georgia"/>
        </w:rPr>
        <w:t xml:space="preserve"> la différence de potentiel qui apparaît sur une longueur de câble dx .</w:t>
      </w:r>
    </w:p>
    <w:p>
      <w:pPr>
        <w:spacing w:after="220" w:lineRule="auto"/>
      </w:pPr>
      <w:r>
        <w:rPr>
          <w:rFonts w:eastAsia="Georgia" w:cs="Georgia" w:ascii="Georgia" w:hAnsi="Georgia"/>
        </w:rPr>
        <w:t xml:space="preserve">En déduire l'expression de l'auto-inductance </w:t>
      </w:r>
      <m:oMath>
        <m:r>
          <m:rPr>
            <m:sty m:val="i"/>
          </m:rPr>
          <m:t>ℓ</m:t>
        </m:r>
      </m:oMath>
      <w:r>
        <w:rPr>
          <w:rFonts w:eastAsia="Georgia" w:cs="Georgia" w:ascii="Georgia" w:hAnsi="Georgia"/>
        </w:rPr>
        <w:t xml:space="preserve"> du câble par unité de longueur.</w:t>
      </w:r>
      <w:r>
        <w:rPr/>
        <w:br w:type="textWrapping"/>
      </w:r>
      <w:r>
        <w:rPr>
          <w:rFonts w:eastAsia="Georgia" w:cs="Georgia" w:ascii="Georgia" w:hAnsi="Georgia"/>
        </w:rPr>
        <w:t xml:space="preserve">Application numérique : Calculer </w:t>
      </w:r>
      <m:oMath>
        <m:r>
          <m:rPr>
            <m:sty m:val="i"/>
          </m:rPr>
          <m:t>ℓ</m:t>
        </m:r>
      </m:oMath>
      <w:r>
        <w:rPr/>
        <w:t xml:space="preserve"> sachant </w:t>
      </w:r>
      <m:oMath>
        <m:sSub>
          <m:sSubPr/>
          <m:e>
            <m:r>
              <m:rPr>
                <m:sty m:val="i"/>
              </m:rPr>
              <m:t>μ</m:t>
            </m:r>
          </m:e>
          <m:sub>
            <m:r>
              <m:rPr>
                <m:sty m:val="p"/>
              </m:rPr>
              <m:t>o</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r>
          <m:rPr>
            <m:sty m:val="p"/>
          </m:rPr>
          <m:t>m</m:t>
        </m:r>
      </m:oMath>
      <w:r>
        <w:rPr/>
        <w:t xml:space="preserve">.</w:t>
      </w:r>
    </w:p>
    <w:p>
      <w:pPr>
        <w:spacing w:line="271" w:before="330" w:lineRule="auto"/>
      </w:pPr>
      <w:r>
        <w:rPr>
          <w:rFonts w:eastAsia="Georgia" w:cs="Georgia" w:ascii="Georgia" w:hAnsi="Georgia"/>
          <w:b/>
          <w:sz w:val="42"/>
        </w:rPr>
        <w:t xml:space="preserve">B) Ligne coaxiale sans perte à constantes réparties</w:t>
      </w:r>
    </w:p>
    <w:p>
      <w:pPr>
        <w:spacing w:after="220" w:lineRule="auto"/>
      </w:pPr>
      <w:r>
        <w:rPr>
          <w:rFonts w:eastAsia="Georgia" w:cs="Georgia" w:ascii="Georgia" w:hAnsi="Georgia"/>
        </w:rPr>
        <w:t xml:space="preserve">Dans le présent paragraphe (B) , où est développée une étude en régime harmonique : tensions, courants et impédances seront représentés en notation complexe, la lettre j désignant le nombre complexe de module unité et d'argument </w:t>
      </w:r>
      <m:oMath>
        <m:r>
          <m:rPr>
            <m:sty m:val="i"/>
          </m:rPr>
          <m:t>π</m:t>
        </m:r>
        <m:r>
          <m:rPr>
            <m:sty m:val="p"/>
          </m:rPr>
          <m:t>/</m:t>
        </m:r>
        <m:r>
          <m:rPr>
            <m:sty m:val="p"/>
          </m:rPr>
          <m:t>2</m:t>
        </m:r>
      </m:oMath>
      <w:r>
        <w:rPr/>
        <w:t xml:space="preserve">.</w:t>
      </w:r>
    </w:p>
    <w:p>
      <w:pPr>
        <w:spacing w:after="220" w:lineRule="auto"/>
      </w:pPr>
      <w:r>
        <w:rPr>
          <w:rFonts w:eastAsia="Georgia" w:cs="Georgia" w:ascii="Georgia" w:hAnsi="Georgia"/>
        </w:rPr>
        <w:t xml:space="preserve">Un générateur de tension </w:t>
      </w:r>
      <m:oMath>
        <m:sSub>
          <m:sSubPr/>
          <m:e>
            <m:r>
              <m:rPr>
                <m:sty m:val="i"/>
              </m:rPr>
              <m:t>V</m:t>
            </m:r>
          </m:e>
          <m:sub>
            <m:r>
              <m:rPr>
                <m:sty m:val="i"/>
              </m:rPr>
              <m:t>o</m:t>
            </m:r>
          </m:sub>
        </m:sSub>
        <m:sSup>
          <m:sSupPr/>
          <m:e>
            <m:r>
              <m:rPr>
                <m:sty m:val="i"/>
              </m:rPr>
              <m:t>e</m:t>
            </m:r>
          </m:e>
          <m:sup>
            <m:r>
              <m:rPr>
                <m:sty m:val="i"/>
              </m:rPr>
              <m:t>j</m:t>
            </m:r>
            <m:r>
              <m:rPr>
                <m:sty m:val="i"/>
              </m:rPr>
              <m:t>ω</m:t>
            </m:r>
            <m:r>
              <m:rPr>
                <m:sty m:val="i"/>
              </m:rPr>
              <m:t>t</m:t>
            </m:r>
          </m:sup>
        </m:sSup>
      </m:oMath>
      <w:r>
        <w:rPr>
          <w:rFonts w:eastAsia="Georgia" w:cs="Georgia" w:ascii="Georgia" w:hAnsi="Georgia"/>
        </w:rPr>
        <w:t xml:space="preserve">, présentant une résistance interne </w:t>
      </w:r>
      <m:oMath>
        <m:sSub>
          <m:sSubPr/>
          <m:e>
            <m:r>
              <m:rPr>
                <m:sty m:val="i"/>
              </m:rPr>
              <m:t>R</m:t>
            </m:r>
          </m:e>
          <m:sub>
            <m:r>
              <m:rPr>
                <m:sty m:val="i"/>
              </m:rPr>
              <m:t>o</m:t>
            </m:r>
          </m:sub>
        </m:sSub>
      </m:oMath>
      <w:r>
        <w:rPr>
          <w:rFonts w:eastAsia="Georgia" w:cs="Georgia" w:ascii="Georgia" w:hAnsi="Georgia"/>
        </w:rPr>
        <w:t xml:space="preserve">, est branché à l'entrée, en </w:t>
      </w:r>
      <m:oMath>
        <m:r>
          <m:rPr>
            <m:sty m:val="p"/>
          </m:rPr>
          <m:t>x</m:t>
        </m:r>
        <m:r>
          <m:rPr>
            <m:sty m:val="p"/>
          </m:rPr>
          <m:t>=</m:t>
        </m:r>
        <m:r>
          <m:rPr>
            <m:sty m:val="p"/>
          </m:rPr>
          <m:t>0</m:t>
        </m:r>
      </m:oMath>
      <w:r>
        <w:rPr>
          <w:rFonts w:eastAsia="Georgia" w:cs="Georgia" w:ascii="Georgia" w:hAnsi="Georgia"/>
        </w:rPr>
        <w:t xml:space="preserve">, de la ligne précédente. Cette ligne peut être modélisée selon le réseau en échelle dessiné sur la figure 3 , où sont indiquées les impédances complexes des composants considérés ; chaque maillon correspond à une portion de longueur infiniment petite dx .</w:t>
      </w:r>
      <w:r>
        <w:rPr/>
        <w:br w:type="textWrapping"/>
      </w:r>
      <w:r>
        <w:rPr/>
        <w:t xml:space="preserve">La tension existant au temps </w:t>
      </w:r>
      <m:oMath>
        <m:r>
          <m:rPr>
            <m:sty m:val="i"/>
          </m:rPr>
          <m:t>t</m:t>
        </m:r>
      </m:oMath>
      <w:r>
        <w:rPr>
          <w:rFonts w:eastAsia="Georgia" w:cs="Georgia" w:ascii="Georgia" w:hAnsi="Georgia"/>
        </w:rPr>
        <w:t xml:space="preserve">, au nœud </w:t>
      </w:r>
      <m:oMath>
        <m:r>
          <m:rPr>
            <m:sty m:val="i"/>
          </m:rPr>
          <m:t>M</m:t>
        </m:r>
      </m:oMath>
      <w:r>
        <w:rPr>
          <w:rFonts w:eastAsia="Georgia" w:cs="Georgia" w:ascii="Georgia" w:hAnsi="Georgia"/>
        </w:rPr>
        <w:t xml:space="preserve"> positionné à l'abscisse </w:t>
      </w:r>
      <m:oMath>
        <m:r>
          <m:rPr>
            <m:sty m:val="i"/>
          </m:rPr>
          <m:t>x</m:t>
        </m:r>
      </m:oMath>
      <w:r>
        <w:rPr>
          <w:rFonts w:eastAsia="Georgia" w:cs="Georgia" w:ascii="Georgia" w:hAnsi="Georgia"/>
        </w:rPr>
        <w:t xml:space="preserve">, sera symbolisée par le nombre complexe </w:t>
      </w:r>
      <m:oMath>
        <m:bar>
          <m:barPr/>
          <m:e>
            <m:r>
              <m:rPr>
                <m:sty m:val="i"/>
              </m:rPr>
              <m:t>V</m:t>
            </m:r>
          </m:e>
        </m:bar>
        <m:r>
          <m:rPr>
            <m:sty m:val="p"/>
          </m:rPr>
          <m:t>(</m:t>
        </m:r>
        <m:r>
          <m:rPr>
            <m:sty m:val="i"/>
          </m:rPr>
          <m:t>x</m:t>
        </m:r>
        <m:r>
          <m:rPr>
            <m:sty m:val="p"/>
          </m:rPr>
          <m:t>)</m:t>
        </m:r>
        <m:sSup>
          <m:sSupPr/>
          <m:e>
            <m:r>
              <m:rPr>
                <m:sty m:val="i"/>
              </m:rPr>
              <m:t>e</m:t>
            </m:r>
          </m:e>
          <m:sup>
            <m:r>
              <m:rPr>
                <m:sty m:val="i"/>
              </m:rPr>
              <m:t>j</m:t>
            </m:r>
            <m:r>
              <m:rPr>
                <m:sty m:val="i"/>
              </m:rPr>
              <m:t>ω</m:t>
            </m:r>
            <m:r>
              <m:rPr>
                <m:sty m:val="i"/>
              </m:rPr>
              <m:t>t</m:t>
            </m:r>
          </m:sup>
        </m:sSup>
      </m:oMath>
      <w:r>
        <w:rPr>
          <w:rFonts w:eastAsia="Georgia" w:cs="Georgia" w:ascii="Georgia" w:hAnsi="Georgia"/>
        </w:rPr>
        <w:t xml:space="preserve">. La tension existant au même instant </w:t>
      </w:r>
      <m:oMath>
        <m:r>
          <m:rPr>
            <m:sty m:val="i"/>
          </m:rPr>
          <m:t>t</m:t>
        </m:r>
      </m:oMath>
      <w:r>
        <w:rPr>
          <w:rFonts w:eastAsia="Georgia" w:cs="Georgia" w:ascii="Georgia" w:hAnsi="Georgia"/>
        </w:rPr>
        <w:t xml:space="preserve"> à l'abscisse </w:t>
      </w:r>
      <m:oMath>
        <m:r>
          <m:rPr>
            <m:sty m:val="i"/>
          </m:rPr>
          <m:t>x</m:t>
        </m:r>
        <m:r>
          <m:rPr>
            <m:sty m:val="p"/>
          </m:rPr>
          <m:t>+</m:t>
        </m:r>
        <m:r>
          <m:rPr>
            <m:sty m:val="i"/>
          </m:rPr>
          <m:t>d</m:t>
        </m:r>
        <m:r>
          <m:rPr>
            <m:sty m:val="i"/>
          </m:rPr>
          <m:t>x</m:t>
        </m:r>
      </m:oMath>
      <w:r>
        <w:rPr>
          <w:rFonts w:eastAsia="Georgia" w:cs="Georgia" w:ascii="Georgia" w:hAnsi="Georgia"/>
        </w:rPr>
        <w:t xml:space="preserve"> s'écrira : </w:t>
      </w:r>
      <m:oMath>
        <m:bar>
          <m:barPr/>
          <m:e>
            <m:r>
              <m:rPr>
                <m:sty m:val="p"/>
              </m:rPr>
              <m:t>V</m:t>
            </m:r>
          </m:e>
        </m:bar>
        <m:r>
          <m:rPr>
            <m:sty m:val="p"/>
          </m:rPr>
          <m:t>(</m:t>
        </m:r>
        <m:r>
          <m:rPr>
            <m:sty m:val="p"/>
          </m:rPr>
          <m:t>x</m:t>
        </m:r>
        <m:r>
          <m:rPr>
            <m:sty m:val="p"/>
          </m:rPr>
          <m:t>+</m:t>
        </m:r>
        <m:r>
          <m:rPr>
            <m:sty m:val="p"/>
          </m:rPr>
          <m:t>dx</m:t>
        </m:r>
        <m:r>
          <m:rPr>
            <m:sty m:val="p"/>
          </m:rPr>
          <m:t>)</m:t>
        </m:r>
        <m:sSup>
          <m:sSupPr/>
          <m:e>
            <m:r>
              <m:rPr>
                <m:sty m:val="p"/>
              </m:rPr>
              <m:t>e</m:t>
            </m:r>
          </m:e>
          <m:sup>
            <m:r>
              <m:rPr>
                <m:sty m:val="p"/>
              </m:rPr>
              <m:t>j</m:t>
            </m:r>
            <m:r>
              <m:rPr>
                <m:sty m:val="i"/>
              </m:rPr>
              <m:t>ω</m:t>
            </m:r>
            <m:r>
              <m:rPr>
                <m:sty m:val="p"/>
              </m:rPr>
              <m:t>t</m:t>
            </m:r>
          </m:sup>
        </m:sSup>
      </m:oMath>
      <w:r>
        <w:rPr>
          <w:rFonts w:eastAsia="Georgia" w:cs="Georgia" w:ascii="Georgia" w:hAnsi="Georgia"/>
        </w:rPr>
        <w:t xml:space="preserve"> et celle existant au même moment à l'abscisse </w:t>
      </w:r>
      <m:oMath>
        <m:r>
          <m:rPr>
            <m:sty m:val="p"/>
          </m:rPr>
          <m:t>x</m:t>
        </m:r>
        <m:r>
          <m:rPr>
            <m:sty m:val="p"/>
          </m:rPr>
          <m:t>−</m:t>
        </m:r>
        <m:r>
          <m:rPr>
            <m:sty m:val="p"/>
          </m:rPr>
          <m:t>dx</m:t>
        </m:r>
      </m:oMath>
      <w:r>
        <w:rPr>
          <w:rFonts w:eastAsia="Georgia" w:cs="Georgia" w:ascii="Georgia" w:hAnsi="Georgia"/>
        </w:rPr>
        <w:t xml:space="preserve"> s'écrira </w:t>
      </w:r>
      <m:oMath>
        <m:bar>
          <m:barPr/>
          <m:e>
            <m:r>
              <m:rPr>
                <m:sty m:val="p"/>
              </m:rPr>
              <m:t>V</m:t>
            </m:r>
          </m:e>
        </m:bar>
        <m:r>
          <m:rPr>
            <m:sty m:val="p"/>
          </m:rPr>
          <m:t>(</m:t>
        </m:r>
        <m:r>
          <m:rPr>
            <m:sty m:val="p"/>
          </m:rPr>
          <m:t>x</m:t>
        </m:r>
        <m:r>
          <m:rPr>
            <m:sty m:val="p"/>
          </m:rPr>
          <m:t>−</m:t>
        </m:r>
        <m:r>
          <m:rPr>
            <m:sty m:val="p"/>
          </m:rPr>
          <m:t>dx</m:t>
        </m:r>
        <m:r>
          <m:rPr>
            <m:sty m:val="p"/>
          </m:rPr>
          <m:t>)</m:t>
        </m:r>
        <m:sSup>
          <m:sSupPr/>
          <m:e>
            <m:r>
              <m:rPr>
                <m:sty m:val="p"/>
              </m:rPr>
              <m:t>e</m:t>
            </m:r>
          </m:e>
          <m:sup>
            <m:r>
              <m:rPr>
                <m:sty m:val="p"/>
              </m:rPr>
              <m:t>j</m:t>
            </m:r>
            <m:r>
              <m:rPr>
                <m:sty m:val="i"/>
              </m:rPr>
              <m:t>ω</m:t>
            </m:r>
            <m:r>
              <m:rPr>
                <m:sty m:val="p"/>
              </m:rPr>
              <m:t>t</m:t>
            </m:r>
          </m:sup>
        </m:sSup>
      </m:oMath>
      <w:r>
        <w:rPr>
          <w:rFonts w:eastAsia="Georgia" w:cs="Georgia" w:ascii="Georgia" w:hAnsi="Georgia"/>
        </w:rPr>
        <w:t xml:space="preserve">. Dans le développement des calculs, tout comme il est fait sur la figure 3, on fera abstraction du facteur </w:t>
      </w:r>
      <m:oMath>
        <m:sSup>
          <m:sSupPr/>
          <m:e>
            <m:r>
              <m:rPr>
                <m:sty m:val="p"/>
              </m:rPr>
              <m:t>e</m:t>
            </m:r>
          </m:e>
          <m:sup>
            <m:r>
              <m:rPr>
                <m:sty m:val="p"/>
              </m:rPr>
              <m:t>j</m:t>
            </m:r>
            <m:r>
              <m:rPr>
                <m:sty m:val="i"/>
              </m:rPr>
              <m:t>ω</m:t>
            </m:r>
            <m:r>
              <m:rPr>
                <m:sty m:val="p"/>
              </m:rPr>
              <m:t>t</m:t>
            </m:r>
          </m:sup>
        </m:sSup>
      </m:oMath>
      <w:r>
        <w:rPr/>
        <w:t xml:space="preserve">.</w:t>
      </w:r>
    </w:p>
    <w:p>
      <w:pPr>
        <w:spacing w:lineRule="auto"/>
        <w:jc w:val="center"/>
      </w:pPr>
      <w:r>
        <w:rPr/>
        <w:drawing>
          <wp:inline distB="0" distL="0" distR="0" distT="0">
            <wp:extent cx="5486400" cy="1516156"/>
            <wp:effectExtent b="0" l="0" r="0" t="0"/>
            <wp:docPr id="3" name="image-8964e818917e19653d6a0c9b2973f19d24f60731.jpg"/>
            <a:graphic>
              <a:graphicData uri="http://schemas.openxmlformats.org/drawingml/2006/picture">
                <pic:pic>
                  <pic:nvPicPr>
                    <pic:cNvPr id="3" name="image-8964e818917e19653d6a0c9b2973f19d24f60731.jpg" descr=""/>
                    <pic:cNvPicPr/>
                  </pic:nvPicPr>
                  <pic:blipFill>
                    <a:blip r:embed="rId7" cstate="print"/>
                    <a:srcRect b="0" l="0" r="0" t="0"/>
                    <a:stretch>
                      <a:fillRect/>
                    </a:stretch>
                  </pic:blipFill>
                  <pic:spPr>
                    <a:xfrm>
                      <a:off x="0" y="0"/>
                      <a:ext cx="5486400" cy="1516156"/>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B.1) Ecrire, à un instant donné, la loi des nœuds au point </w:t>
      </w:r>
      <m:oMath>
        <m:r>
          <m:rPr>
            <m:sty m:val="i"/>
          </m:rPr>
          <m:t>M</m:t>
        </m:r>
      </m:oMath>
      <w:r>
        <w:rPr/>
        <w:t xml:space="preserve">, en termes de potentiels, incluant </w:t>
      </w:r>
      <m:oMath>
        <m:bar>
          <m:barPr/>
          <m:e>
            <m:r>
              <m:rPr>
                <m:sty m:val="p"/>
              </m:rPr>
              <m:t>V</m:t>
            </m:r>
          </m:e>
        </m:bar>
        <m:r>
          <m:rPr>
            <m:sty m:val="p"/>
          </m:rPr>
          <m:t>(</m:t>
        </m:r>
        <m:r>
          <m:rPr>
            <m:sty m:val="p"/>
          </m:rPr>
          <m:t>x</m:t>
        </m:r>
        <m:r>
          <m:rPr>
            <m:sty m:val="p"/>
          </m:rPr>
          <m:t>)</m:t>
        </m:r>
        <m:r>
          <m:rPr>
            <m:sty m:val="p"/>
          </m:rPr>
          <m:t>,</m:t>
        </m:r>
        <m:bar>
          <m:barPr/>
          <m:e>
            <m:r>
              <m:rPr>
                <m:sty m:val="p"/>
              </m:rPr>
              <m:t>V</m:t>
            </m:r>
          </m:e>
        </m:bar>
        <m:r>
          <m:rPr>
            <m:sty m:val="p"/>
          </m:rPr>
          <m:t>(</m:t>
        </m:r>
        <m:r>
          <m:rPr>
            <m:sty m:val="p"/>
          </m:rPr>
          <m:t>x</m:t>
        </m:r>
        <m:r>
          <m:rPr>
            <m:sty m:val="p"/>
          </m:rPr>
          <m:t>−</m:t>
        </m:r>
        <m:r>
          <m:rPr>
            <m:sty m:val="p"/>
          </m:rPr>
          <m:t>dx</m:t>
        </m:r>
        <m:r>
          <m:rPr>
            <m:sty m:val="p"/>
          </m:rPr>
          <m:t>)</m:t>
        </m:r>
      </m:oMath>
      <w:r>
        <w:rPr/>
        <w:t xml:space="preserve"> et </w:t>
      </w:r>
      <m:oMath>
        <m:bar>
          <m:barPr/>
          <m:e>
            <m:r>
              <m:rPr>
                <m:sty m:val="p"/>
              </m:rPr>
              <m:t>V</m:t>
            </m:r>
          </m:e>
        </m:bar>
        <m:r>
          <m:rPr>
            <m:sty m:val="p"/>
          </m:rPr>
          <m:t>(</m:t>
        </m:r>
        <m:r>
          <m:rPr>
            <m:sty m:val="p"/>
          </m:rPr>
          <m:t>x</m:t>
        </m:r>
        <m:r>
          <m:rPr>
            <m:sty m:val="p"/>
          </m:rPr>
          <m:t>+</m:t>
        </m:r>
        <m:r>
          <m:rPr>
            <m:sty m:val="p"/>
          </m:rPr>
          <m:t>dx</m:t>
        </m:r>
        <m:r>
          <m:rPr>
            <m:sty m:val="p"/>
          </m:rPr>
          <m:t>)</m:t>
        </m:r>
      </m:oMath>
      <w:r>
        <w:rPr>
          <w:rFonts w:eastAsia="Georgia" w:cs="Georgia" w:ascii="Georgia" w:hAnsi="Georgia"/>
        </w:rPr>
        <w:t xml:space="preserve">. Simplifier le résultat obtenu en remplaçant </w:t>
      </w:r>
      <m:oMath>
        <m:bar>
          <m:barPr/>
          <m:e>
            <m:r>
              <m:rPr>
                <m:sty m:val="p"/>
              </m:rPr>
              <m:t>V</m:t>
            </m:r>
          </m:e>
        </m:bar>
        <m:r>
          <m:rPr>
            <m:sty m:val="p"/>
          </m:rPr>
          <m:t>(</m:t>
        </m:r>
        <m:r>
          <m:rPr>
            <m:sty m:val="p"/>
          </m:rPr>
          <m:t>x</m:t>
        </m:r>
        <m:r>
          <m:rPr>
            <m:sty m:val="p"/>
          </m:rPr>
          <m:t>+</m:t>
        </m:r>
        <m:r>
          <m:rPr>
            <m:sty m:val="p"/>
          </m:rPr>
          <m:t>dx</m:t>
        </m:r>
        <m:r>
          <m:rPr>
            <m:sty m:val="p"/>
          </m:rPr>
          <m:t>)</m:t>
        </m:r>
      </m:oMath>
      <w:r>
        <w:rPr/>
        <w:t xml:space="preserve"> et </w:t>
      </w:r>
      <m:oMath>
        <m:bar>
          <m:barPr/>
          <m:e>
            <m:r>
              <m:rPr>
                <m:sty m:val="p"/>
              </m:rPr>
              <m:t>V</m:t>
            </m:r>
          </m:e>
        </m:bar>
        <m:r>
          <m:rPr>
            <m:sty m:val="p"/>
          </m:rPr>
          <m:t>(</m:t>
        </m:r>
        <m:r>
          <m:rPr>
            <m:sty m:val="p"/>
          </m:rPr>
          <m:t>x</m:t>
        </m:r>
        <m:r>
          <m:rPr>
            <m:sty m:val="p"/>
          </m:rPr>
          <m:t>−</m:t>
        </m:r>
        <m:r>
          <m:rPr>
            <m:sty m:val="p"/>
          </m:rPr>
          <m:t>dx</m:t>
        </m:r>
        <m:r>
          <m:rPr>
            <m:sty m:val="p"/>
          </m:rPr>
          <m:t>)</m:t>
        </m:r>
      </m:oMath>
      <w:r>
        <w:rPr>
          <w:rFonts w:eastAsia="Georgia" w:cs="Georgia" w:ascii="Georgia" w:hAnsi="Georgia"/>
        </w:rPr>
        <w:t xml:space="preserve"> par leurs développements de Taylor limités au second ordre.</w:t>
      </w:r>
      <w:r>
        <w:rPr/>
        <w:br w:type="textWrapping"/>
      </w:r>
      <w:r>
        <w:rPr/>
        <w:t xml:space="preserve">Rappel de la formule de Taylor : </w:t>
      </w:r>
      <m:oMath>
        <m:r>
          <m:rPr>
            <m:sty m:val="p"/>
          </m:rPr>
          <m:t>f</m:t>
        </m:r>
        <m:r>
          <m:rPr>
            <m:sty m:val="p"/>
          </m:rPr>
          <m:t>(</m:t>
        </m:r>
        <m:r>
          <m:rPr>
            <m:sty m:val="p"/>
          </m:rPr>
          <m:t>x</m:t>
        </m:r>
        <m:r>
          <m:rPr>
            <m:sty m:val="p"/>
          </m:rPr>
          <m:t>+</m:t>
        </m:r>
        <m:r>
          <m:rPr>
            <m:sty m:val="p"/>
          </m:rPr>
          <m:t>h</m:t>
        </m:r>
        <m:r>
          <m:rPr>
            <m:sty m:val="p"/>
          </m:rPr>
          <m:t>)</m:t>
        </m:r>
        <m:r>
          <m:rPr>
            <m:sty m:val="p"/>
          </m:rPr>
          <m:t>=</m:t>
        </m:r>
        <m:r>
          <m:rPr>
            <m:sty m:val="p"/>
          </m:rPr>
          <m:t>f</m:t>
        </m:r>
        <m:r>
          <m:rPr>
            <m:sty m:val="p"/>
          </m:rPr>
          <m:t>(</m:t>
        </m:r>
        <m:r>
          <m:rPr>
            <m:sty m:val="p"/>
          </m:rPr>
          <m:t>x</m:t>
        </m:r>
        <m:r>
          <m:rPr>
            <m:sty m:val="p"/>
          </m:rPr>
          <m:t>)</m:t>
        </m:r>
        <m:r>
          <m:rPr>
            <m:sty m:val="p"/>
          </m:rPr>
          <m:t>+</m:t>
        </m:r>
        <m:sSubSup>
          <m:sSubSupPr/>
          <m:e>
            <m:r>
              <m:rPr>
                <m:sty m:val="p"/>
              </m:rPr>
              <m:t>∑</m:t>
            </m:r>
          </m:e>
          <m:sub>
            <m:r>
              <m:rPr>
                <m:sty m:val="p"/>
              </m:rPr>
              <m:t>n</m:t>
            </m:r>
            <m:r>
              <m:rPr>
                <m:sty m:val="p"/>
              </m:rPr>
              <m:t>=</m:t>
            </m:r>
            <m:r>
              <m:rPr>
                <m:sty m:val="p"/>
              </m:rPr>
              <m:t>1</m:t>
            </m:r>
          </m:sub>
          <m:sup>
            <m:r>
              <m:rPr>
                <m:sty m:val="p"/>
              </m:rPr>
              <m:t>∞</m:t>
            </m:r>
          </m:sup>
        </m:sSubSup>
        <m:r>
          <m:rPr>
            <m:sty m:val="p"/>
          </m:rPr>
          <m:t xml:space="preserve"> </m:t>
        </m:r>
        <m:f>
          <m:fPr>
            <m:ctrlPr>
              <w:rPr>
                <w:rFonts w:ascii="Cambria Math" w:hAnsi="Cambria Math"/>
              </w:rPr>
            </m:ctrlPr>
          </m:fPr>
          <m:num>
            <m:sSup>
              <m:sSupPr/>
              <m:e>
                <m:r>
                  <m:rPr>
                    <m:sty m:val="p"/>
                  </m:rPr>
                  <m:t>h</m:t>
                </m:r>
              </m:e>
              <m:sup>
                <m:r>
                  <m:rPr>
                    <m:sty m:val="p"/>
                  </m:rPr>
                  <m:t>n</m:t>
                </m:r>
              </m:sup>
            </m:sSup>
          </m:num>
          <m:den>
            <m:r>
              <m:rPr>
                <m:sty m:val="p"/>
              </m:rPr>
              <m:t>n</m:t>
            </m:r>
            <m:r>
              <m:rPr>
                <m:sty m:val="p"/>
              </m:rPr>
              <m:t>!</m:t>
            </m:r>
          </m:den>
        </m:f>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n</m:t>
                        </m:r>
                      </m:sup>
                    </m:sSup>
                    <m:r>
                      <m:rPr>
                        <m:sty m:val="p"/>
                      </m:rPr>
                      <m:t>f</m:t>
                    </m:r>
                  </m:num>
                  <m:den>
                    <m:r>
                      <m:rPr>
                        <m:sty m:val="i"/>
                      </m:rPr>
                      <m:t>d</m:t>
                    </m:r>
                    <m:sSup>
                      <m:sSupPr/>
                      <m:e>
                        <m:r>
                          <m:rPr>
                            <m:sty m:val="p"/>
                          </m:rPr>
                          <m:t>x</m:t>
                        </m:r>
                      </m:e>
                      <m:sup>
                        <m:r>
                          <m:rPr>
                            <m:sty m:val="p"/>
                          </m:rPr>
                          <m:t>n</m:t>
                        </m:r>
                      </m:sup>
                    </m:sSup>
                  </m:den>
                </m:f>
              </m:e>
            </m:d>
          </m:e>
          <m:sub>
            <m:r>
              <m:rPr>
                <m:sty m:val="p"/>
              </m:rPr>
              <m:t>x</m:t>
            </m:r>
          </m:sub>
        </m:sSub>
      </m:oMath>
      <w:r>
        <w:rPr/>
        <w:br w:type="textWrapping"/>
      </w:r>
      <w:r>
        <w:rPr/>
        <w:t xml:space="preserve">Montrer alors que </w:t>
      </w:r>
      <m:oMath>
        <m:bar>
          <m:barPr/>
          <m:e>
            <m:r>
              <m:rPr>
                <m:sty m:val="p"/>
              </m:rPr>
              <m:t>V</m:t>
            </m:r>
          </m:e>
        </m:bar>
        <m:r>
          <m:rPr>
            <m:sty m:val="p"/>
          </m:rPr>
          <m:t>(</m:t>
        </m:r>
        <m:r>
          <m:rPr>
            <m:sty m:val="p"/>
          </m:rPr>
          <m:t>x</m:t>
        </m:r>
        <m:r>
          <m:rPr>
            <m:sty m:val="p"/>
          </m:rPr>
          <m:t>)</m:t>
        </m:r>
      </m:oMath>
      <w:r>
        <w:rPr>
          <w:rFonts w:eastAsia="Georgia" w:cs="Georgia" w:ascii="Georgia" w:hAnsi="Georgia"/>
        </w:rPr>
        <w:t xml:space="preserve"> est régi par une équation différentielle du second ordre.</w:t>
      </w:r>
      <w:r>
        <w:rPr/>
        <w:br w:type="textWrapping"/>
      </w:r>
      <w:r>
        <w:rPr>
          <w:rFonts w:eastAsia="Georgia" w:cs="Georgia" w:ascii="Georgia" w:hAnsi="Georgia"/>
        </w:rPr>
        <w:t xml:space="preserve">B.2) Sachant que la solution générale de cette équation différentielle peut être écrite sous la forme </w:t>
      </w:r>
      <m:oMath>
        <m:bar>
          <m:barPr/>
          <m:e>
            <m:r>
              <m:rPr>
                <m:sty m:val="p"/>
              </m:rPr>
              <m:t>V</m:t>
            </m:r>
          </m:e>
        </m:bar>
        <m:r>
          <m:rPr>
            <m:sty m:val="p"/>
          </m:rPr>
          <m:t>(</m:t>
        </m:r>
        <m:r>
          <m:rPr>
            <m:sty m:val="p"/>
          </m:rPr>
          <m:t>x</m:t>
        </m:r>
        <m:r>
          <m:rPr>
            <m:sty m:val="p"/>
          </m:rPr>
          <m:t>)</m:t>
        </m:r>
        <m:r>
          <m:rPr>
            <m:sty m:val="p"/>
          </m:rPr>
          <m:t>=</m:t>
        </m:r>
        <m:bar>
          <m:barPr/>
          <m:e>
            <m:r>
              <m:rPr>
                <m:sty m:val="p"/>
              </m:rPr>
              <m:t>A</m:t>
            </m:r>
          </m:e>
        </m:bar>
        <m:r>
          <m:rPr>
            <m:sty m:val="p"/>
          </m:rPr>
          <m:t>cos</m:t>
        </m:r>
        <m:r>
          <m:rPr>
            <m:sty m:val="p"/>
          </m:rPr>
          <m:t>⁡</m:t>
        </m:r>
        <m:r>
          <m:rPr>
            <m:sty m:val="p"/>
          </m:rPr>
          <m:t>(</m:t>
        </m:r>
        <m:r>
          <m:rPr>
            <m:sty m:val="p"/>
          </m:rPr>
          <m:t>kx</m:t>
        </m:r>
        <m:r>
          <m:rPr>
            <m:sty m:val="p"/>
          </m:rPr>
          <m:t>)</m:t>
        </m:r>
        <m:r>
          <m:rPr>
            <m:sty m:val="p"/>
          </m:rPr>
          <m:t>+</m:t>
        </m:r>
        <m:bar>
          <m:barPr/>
          <m:e>
            <m:r>
              <m:rPr>
                <m:sty m:val="p"/>
              </m:rPr>
              <m:t>B</m:t>
            </m:r>
          </m:e>
        </m:bar>
        <m:r>
          <m:rPr>
            <m:sty m:val="p"/>
          </m:rPr>
          <m:t>sin</m:t>
        </m:r>
        <m:r>
          <m:rPr>
            <m:sty m:val="p"/>
          </m:rPr>
          <m:t>⁡</m:t>
        </m:r>
        <m:r>
          <m:rPr>
            <m:sty m:val="p"/>
          </m:rPr>
          <m:t>(</m:t>
        </m:r>
        <m:r>
          <m:rPr>
            <m:sty m:val="p"/>
          </m:rPr>
          <m:t>kx</m:t>
        </m:r>
        <m:r>
          <m:rPr>
            <m:sty m:val="p"/>
          </m:rPr>
          <m:t>)</m:t>
        </m:r>
      </m:oMath>
      <w:r>
        <w:rPr>
          <w:rFonts w:eastAsia="Georgia" w:cs="Georgia" w:ascii="Georgia" w:hAnsi="Georgia"/>
        </w:rPr>
        <w:t xml:space="preserve">, préciser la valeur et l'unité du paramètre k , considéré réel positif.</w:t>
      </w:r>
      <w:r>
        <w:rPr/>
        <w:br w:type="textWrapping"/>
      </w:r>
      <w:r>
        <w:rPr>
          <w:rFonts w:eastAsia="Georgia" w:cs="Georgia" w:ascii="Georgia" w:hAnsi="Georgia"/>
        </w:rPr>
        <w:t xml:space="preserve">B.3) En déduire l'expression générale de l'intensité </w:t>
      </w:r>
      <m:oMath>
        <m:bar>
          <m:barPr/>
          <m:e>
            <m:r>
              <m:rPr>
                <m:sty m:val="i"/>
              </m:rPr>
              <m:t>I</m:t>
            </m:r>
          </m:e>
        </m:bar>
        <m:r>
          <m:rPr>
            <m:sty m:val="p"/>
          </m:rPr>
          <m:t>(</m:t>
        </m:r>
        <m:r>
          <m:rPr>
            <m:sty m:val="i"/>
          </m:rPr>
          <m:t>x</m:t>
        </m:r>
        <m:r>
          <m:rPr>
            <m:sty m:val="p"/>
          </m:rPr>
          <m:t>)</m:t>
        </m:r>
      </m:oMath>
      <w:r>
        <w:rPr/>
        <w:t xml:space="preserve"> du courant issu du point </w:t>
      </w:r>
      <m:oMath>
        <m:r>
          <m:rPr>
            <m:sty m:val="i"/>
          </m:rPr>
          <m:t>M</m:t>
        </m:r>
      </m:oMath>
      <w:r>
        <w:rPr>
          <w:rFonts w:eastAsia="Georgia" w:cs="Georgia" w:ascii="Georgia" w:hAnsi="Georgia"/>
        </w:rPr>
        <w:t xml:space="preserve"> et dirigé vers l'extrémité de la ligne, puis celle de l'impédance </w:t>
      </w:r>
      <m:oMath>
        <m:bar>
          <m:barPr/>
          <m:e>
            <m:r>
              <m:rPr>
                <m:sty m:val="p"/>
              </m:rPr>
              <m:t>Z</m:t>
            </m:r>
          </m:e>
        </m:bar>
        <m:r>
          <m:rPr>
            <m:sty m:val="p"/>
          </m:rPr>
          <m:t>(</m:t>
        </m:r>
        <m:r>
          <m:rPr>
            <m:sty m:val="p"/>
          </m:rPr>
          <m:t>x</m:t>
        </m:r>
        <m:r>
          <m:rPr>
            <m:sty m:val="p"/>
          </m:rPr>
          <m:t>)</m:t>
        </m:r>
        <m:r>
          <m:rPr>
            <m:sty m:val="p"/>
          </m:rPr>
          <m:t>=</m:t>
        </m:r>
        <m:bar>
          <m:barPr/>
          <m:e>
            <m:r>
              <m:rPr>
                <m:sty m:val="p"/>
              </m:rPr>
              <m:t>V</m:t>
            </m:r>
          </m:e>
        </m:bar>
        <m:r>
          <m:rPr>
            <m:sty m:val="p"/>
          </m:rPr>
          <m:t>(</m:t>
        </m:r>
        <m:r>
          <m:rPr>
            <m:sty m:val="p"/>
          </m:rPr>
          <m:t>x</m:t>
        </m:r>
        <m:r>
          <m:rPr>
            <m:sty m:val="p"/>
          </m:rPr>
          <m:t>)</m:t>
        </m:r>
        <m:r>
          <m:rPr>
            <m:sty m:val="p"/>
          </m:rPr>
          <m:t>/</m:t>
        </m:r>
        <m:bar>
          <m:barPr/>
          <m:e>
            <m:r>
              <m:rPr>
                <m:sty m:val="p"/>
              </m:rPr>
              <m:t>I</m:t>
            </m:r>
          </m:e>
        </m:bar>
        <m:r>
          <m:rPr>
            <m:sty m:val="p"/>
          </m:rPr>
          <m:t>(</m:t>
        </m:r>
        <m:r>
          <m:rPr>
            <m:sty m:val="p"/>
          </m:rPr>
          <m:t>x</m:t>
        </m:r>
        <m:r>
          <m:rPr>
            <m:sty m:val="p"/>
          </m:rPr>
          <m:t>)</m:t>
        </m:r>
      </m:oMath>
      <w:r>
        <w:rPr>
          <w:rFonts w:eastAsia="Georgia" w:cs="Georgia" w:ascii="Georgia" w:hAnsi="Georgia"/>
        </w:rPr>
        <w:t xml:space="preserve"> vue à droite de l'abscisse x .</w:t>
      </w:r>
      <w:r>
        <w:rPr/>
        <w:br w:type="textWrapping"/>
      </w:r>
      <w:r>
        <w:rPr>
          <w:rFonts w:eastAsia="Georgia" w:cs="Georgia" w:ascii="Georgia" w:hAnsi="Georgia"/>
        </w:rPr>
        <w:t xml:space="preserve">Exprimer la valeur de l'impédance équivalente de la ligne à l'entrée de celle-ci : </w:t>
      </w:r>
      <m:oMath>
        <m:sSub>
          <m:sSubPr/>
          <m:e>
            <m:bar>
              <m:barPr/>
              <m:e>
                <m:r>
                  <m:rPr>
                    <m:sty m:val="p"/>
                  </m:rPr>
                  <m:t>Z</m:t>
                </m:r>
              </m:e>
            </m:bar>
          </m:e>
          <m:sub>
            <m:r>
              <m:rPr>
                <m:sty m:val="p"/>
              </m:rPr>
              <m:t>e</m:t>
            </m:r>
          </m:sub>
        </m:sSub>
        <m:r>
          <m:rPr>
            <m:sty m:val="p"/>
          </m:rPr>
          <m:t>=</m:t>
        </m:r>
        <m:bar>
          <m:barPr/>
          <m:e>
            <m:r>
              <m:rPr>
                <m:sty m:val="p"/>
              </m:rPr>
              <m:t>Z</m:t>
            </m:r>
          </m:e>
        </m:bar>
        <m:r>
          <m:rPr>
            <m:sty m:val="p"/>
          </m:rPr>
          <m:t>(</m:t>
        </m:r>
        <m:r>
          <m:rPr>
            <m:sty m:val="p"/>
          </m:rPr>
          <m:t>x</m:t>
        </m:r>
        <m:r>
          <m:rPr>
            <m:sty m:val="p"/>
          </m:rPr>
          <m:t>=</m:t>
        </m:r>
        <m:r>
          <m:rPr>
            <m:sty m:val="p"/>
          </m:rPr>
          <m:t>0</m:t>
        </m:r>
        <m:r>
          <m:rPr>
            <m:sty m:val="p"/>
          </m:rPr>
          <m:t>)</m:t>
        </m:r>
      </m:oMath>
      <w:r>
        <w:rPr/>
        <w:t xml:space="preserve">.</w:t>
      </w:r>
      <w:r>
        <w:rPr/>
        <w:br w:type="textWrapping"/>
      </w:r>
      <w:r>
        <w:rPr>
          <w:rFonts w:eastAsia="Georgia" w:cs="Georgia" w:ascii="Georgia" w:hAnsi="Georgia"/>
        </w:rPr>
        <w:t xml:space="preserve">B.4) En réduisant le schéma de la figure 3 à celui de la figure 4 , déterminer la tension </w:t>
      </w:r>
      <m:oMath>
        <m:r>
          <m:rPr>
            <m:sty m:val="p"/>
          </m:rPr>
          <m:t xml:space="preserve"> </m:t>
        </m:r>
        <m:sSub>
          <m:sSubPr/>
          <m:e>
            <m:bar>
              <m:barPr/>
              <m:e>
                <m:r>
                  <m:rPr>
                    <m:sty m:val="p"/>
                  </m:rPr>
                  <m:t>V</m:t>
                </m:r>
              </m:e>
            </m:bar>
          </m:e>
          <m:sub>
            <m:r>
              <m:rPr>
                <m:sty m:val="p"/>
              </m:rPr>
              <m:t>e</m:t>
            </m:r>
          </m:sub>
        </m:sSub>
        <m:r>
          <m:rPr>
            <m:sty m:val="p"/>
          </m:rPr>
          <m:t>=</m:t>
        </m:r>
        <m:bar>
          <m:barPr/>
          <m:e>
            <m:r>
              <m:rPr>
                <m:sty m:val="p"/>
              </m:rPr>
              <m:t>V</m:t>
            </m:r>
          </m:e>
        </m:bar>
        <m:r>
          <m:rPr>
            <m:sty m:val="p"/>
          </m:rPr>
          <m:t>(</m:t>
        </m:r>
        <m:r>
          <m:rPr>
            <m:sty m:val="p"/>
          </m:rPr>
          <m:t>x</m:t>
        </m:r>
        <m:r>
          <m:rPr>
            <m:sty m:val="p"/>
          </m:rPr>
          <m:t>=</m:t>
        </m:r>
        <m:r>
          <m:rPr>
            <m:sty m:val="p"/>
          </m:rPr>
          <m:t>0</m:t>
        </m:r>
        <m:r>
          <m:rPr>
            <m:sty m:val="p"/>
          </m:rPr>
          <m:t>)</m:t>
        </m:r>
      </m:oMath>
      <w:r>
        <w:rPr>
          <w:rFonts w:eastAsia="Georgia" w:cs="Georgia" w:ascii="Georgia" w:hAnsi="Georgia"/>
        </w:rPr>
        <w:t xml:space="preserve"> à l'entrée de la ligne en fonction de </w:t>
      </w:r>
      <m:oMath>
        <m:sSub>
          <m:sSubPr/>
          <m:e>
            <m:r>
              <m:rPr>
                <m:sty m:val="p"/>
              </m:rPr>
              <m:t>V</m:t>
            </m:r>
          </m:e>
          <m:sub>
            <m:r>
              <m:rPr>
                <m:sty m:val="p"/>
              </m:rPr>
              <m:t>o</m:t>
            </m:r>
          </m:sub>
        </m:sSub>
        <m:r>
          <m:rPr>
            <m:sty m:val="p"/>
          </m:rPr>
          <m:t>,</m:t>
        </m:r>
        <m:sSub>
          <m:sSubPr/>
          <m:e>
            <m:r>
              <m:rPr>
                <m:sty m:val="p"/>
              </m:rPr>
              <m:t>R</m:t>
            </m:r>
          </m:e>
          <m:sub>
            <m:r>
              <m:rPr>
                <m:sty m:val="p"/>
              </m:rPr>
              <m:t>o</m:t>
            </m:r>
          </m:sub>
        </m:sSub>
      </m:oMath>
      <w:r>
        <w:rPr/>
        <w:t xml:space="preserve"> et </w:t>
      </w:r>
      <m:oMath>
        <m:sSub>
          <m:sSubPr/>
          <m:e>
            <m:bar>
              <m:barPr/>
              <m:e>
                <m:r>
                  <m:rPr>
                    <m:sty m:val="p"/>
                  </m:rPr>
                  <m:t>Z</m:t>
                </m:r>
              </m:e>
            </m:bar>
          </m:e>
          <m:sub>
            <m:r>
              <m:rPr>
                <m:sty m:val="p"/>
              </m:rPr>
              <m:t>e</m:t>
            </m:r>
          </m:sub>
        </m:sSub>
      </m:oMath>
      <w:r>
        <w:rPr>
          <w:rFonts w:eastAsia="Georgia" w:cs="Georgia" w:ascii="Georgia" w:hAnsi="Georgia"/>
        </w:rPr>
        <w:t xml:space="preserve">. En déduire une première relation entre </w:t>
      </w:r>
      <m:oMath>
        <m:bar>
          <m:barPr/>
          <m:e>
            <m:r>
              <m:rPr>
                <m:sty m:val="i"/>
              </m:rPr>
              <m:t>A</m:t>
            </m:r>
          </m:e>
        </m:bar>
      </m:oMath>
      <w:r>
        <w:rPr/>
        <w:t xml:space="preserve"> et </w:t>
      </w:r>
      <m:oMath>
        <m:bar>
          <m:barPr/>
          <m:e>
            <m:r>
              <m:rPr>
                <m:sty m:val="i"/>
              </m:rPr>
              <m:t>B</m:t>
            </m:r>
          </m:e>
        </m:bar>
      </m:oMath>
      <w:r>
        <w:rPr>
          <w:rFonts w:eastAsia="Georgia" w:cs="Georgia" w:ascii="Georgia" w:hAnsi="Georgia"/>
        </w:rPr>
        <w:t xml:space="preserve">, puis l'exprimer dans le cas où </w:t>
      </w:r>
      <m:oMath>
        <m:sSub>
          <m:sSubPr/>
          <m:e>
            <m:r>
              <m:rPr>
                <m:sty m:val="b"/>
              </m:rPr>
              <m:t>R</m:t>
            </m:r>
          </m:e>
          <m:sub>
            <m:r>
              <m:rPr>
                <m:sty m:val="b"/>
              </m:rPr>
              <m:t>0</m:t>
            </m:r>
          </m:sub>
        </m:sSub>
        <m:r>
          <m:rPr>
            <m:sty m:val="p"/>
          </m:rPr>
          <m:t>=</m:t>
        </m:r>
        <m:rad>
          <m:radPr>
            <m:degHide m:val="1"/>
            <m:ctrlPr>
              <w:rPr>
                <w:rFonts w:ascii="Cambria Math" w:hAnsi="Cambria Math"/>
              </w:rPr>
            </m:ctrlPr>
          </m:radPr>
          <m:deg/>
          <m:e>
            <m:r>
              <m:rPr>
                <m:sty m:val="i"/>
              </m:rPr>
              <m:t>ℓ</m:t>
            </m:r>
            <m:r>
              <m:rPr>
                <m:sty m:val="p"/>
              </m:rPr>
              <m:t>/</m:t>
            </m:r>
            <m:r>
              <m:rPr>
                <m:sty m:val="i"/>
              </m:rPr>
              <m:t>γ</m:t>
            </m:r>
          </m:e>
        </m:rad>
      </m:oMath>
      <w:r>
        <w:rPr/>
        <w:t xml:space="preserve">.</w:t>
      </w:r>
      <w:r>
        <w:rPr/>
        <w:br w:type="textWrapping"/>
      </w:r>
      <w:r>
        <w:rPr>
          <w:rFonts w:eastAsia="Georgia" w:cs="Georgia" w:ascii="Georgia" w:hAnsi="Georgia"/>
        </w:rPr>
        <w:t xml:space="preserve">N.B. : Dans toutes les questions qui suivent, de B. 5 à B. 9 incluses, on se limitera au cas où : </w:t>
      </w:r>
      <m:oMath>
        <m:sSub>
          <m:sSubPr/>
          <m:e>
            <m:r>
              <m:rPr>
                <m:sty m:val="b"/>
              </m:rPr>
              <m:t>R</m:t>
            </m:r>
          </m:e>
          <m:sub>
            <m:r>
              <m:rPr>
                <m:sty m:val="b"/>
              </m:rPr>
              <m:t>0</m:t>
            </m:r>
          </m:sub>
        </m:sSub>
        <m:r>
          <m:rPr>
            <m:sty m:val="p"/>
          </m:rPr>
          <m:t>=</m:t>
        </m:r>
        <m:rad>
          <m:radPr>
            <m:degHide m:val="1"/>
            <m:ctrlPr>
              <w:rPr>
                <w:rFonts w:ascii="Cambria Math" w:hAnsi="Cambria Math"/>
              </w:rPr>
            </m:ctrlPr>
          </m:radPr>
          <m:deg/>
          <m:e>
            <m:r>
              <m:rPr>
                <m:sty m:val="i"/>
              </m:rPr>
              <m:t>ℓ</m:t>
            </m:r>
            <m:r>
              <m:rPr>
                <m:sty m:val="p"/>
              </m:rPr>
              <m:t>/</m:t>
            </m:r>
            <m:r>
              <m:rPr>
                <m:sty m:val="i"/>
              </m:rPr>
              <m:t>γ</m:t>
            </m:r>
          </m:e>
        </m:rad>
      </m:oMath>
      <w:r>
        <w:rPr/>
        <w:t xml:space="preserve">.</w:t>
      </w:r>
    </w:p>
    <w:p>
      <w:pPr>
        <w:spacing w:lineRule="auto"/>
        <w:jc w:val="center"/>
      </w:pPr>
      <w:r>
        <w:rPr/>
        <w:drawing>
          <wp:inline distB="0" distL="0" distR="0" distT="0">
            <wp:extent cx="4314825" cy="3638550"/>
            <wp:effectExtent b="0" l="0" r="0" t="0"/>
            <wp:docPr id="4" name="image-9e5b76b81f133f5c2a13dde6d4246643614d782c.jpg"/>
            <a:graphic>
              <a:graphicData uri="http://schemas.openxmlformats.org/drawingml/2006/picture">
                <pic:pic>
                  <pic:nvPicPr>
                    <pic:cNvPr id="4" name="image-9e5b76b81f133f5c2a13dde6d4246643614d782c.jpg" descr=""/>
                    <pic:cNvPicPr/>
                  </pic:nvPicPr>
                  <pic:blipFill>
                    <a:blip r:embed="rId8" cstate="print"/>
                    <a:srcRect b="0" l="0" r="0" t="0"/>
                    <a:stretch>
                      <a:fillRect/>
                    </a:stretch>
                  </pic:blipFill>
                  <pic:spPr>
                    <a:xfrm>
                      <a:off x="0" y="0"/>
                      <a:ext cx="4314825" cy="3638550"/>
                    </a:xfrm>
                    <a:prstGeom prst="rect"/>
                  </pic:spPr>
                </pic:pic>
              </a:graphicData>
            </a:graphic>
          </wp:inline>
        </w:drawing>
      </w:r>
    </w:p>
    <w:p>
      <w:pPr>
        <w:spacing w:lineRule="auto"/>
      </w:pPr>
      <w:r>
        <w:rPr/>
        <w:t xml:space="preserve">Figure 4</w:t>
      </w:r>
    </w:p>
    <w:p>
      <w:pPr>
        <w:spacing w:line="271" w:before="330" w:lineRule="auto"/>
      </w:pPr>
      <w:r>
        <w:rPr>
          <w:b/>
          <w:sz w:val="42"/>
        </w:rPr>
        <w:t xml:space="preserve">B.5) Cas d'une terminaison en court-circuit</w:t>
      </w:r>
    </w:p>
    <w:p>
      <w:pPr>
        <w:spacing w:after="220" w:lineRule="auto"/>
      </w:pPr>
      <w:r>
        <w:rPr>
          <w:rFonts w:eastAsia="Georgia" w:cs="Georgia" w:ascii="Georgia" w:hAnsi="Georgia"/>
        </w:rPr>
        <w:t xml:space="preserve">Lorsque la ligne est court-circuitée en son extrémité, exprimer que </w:t>
      </w:r>
      <m:oMath>
        <m:bar>
          <m:barPr/>
          <m:e>
            <m:r>
              <m:rPr>
                <m:sty m:val="p"/>
              </m:rPr>
              <m:t>V</m:t>
            </m:r>
          </m:e>
        </m:bar>
        <m:r>
          <m:rPr>
            <m:sty m:val="p"/>
          </m:rPr>
          <m:t>(</m:t>
        </m:r>
        <m:r>
          <m:rPr>
            <m:sty m:val="p"/>
          </m:rPr>
          <m:t>x</m:t>
        </m:r>
        <m:r>
          <m:rPr>
            <m:sty m:val="p"/>
          </m:rPr>
          <m:t>=</m:t>
        </m:r>
        <m:r>
          <m:rPr>
            <m:sty m:val="p"/>
          </m:rPr>
          <m:t>H</m:t>
        </m:r>
        <m:r>
          <m:rPr>
            <m:sty m:val="p"/>
          </m:rPr>
          <m:t>)</m:t>
        </m:r>
        <m:r>
          <m:rPr>
            <m:sty m:val="p"/>
          </m:rPr>
          <m:t>=</m:t>
        </m:r>
        <m:r>
          <m:rPr>
            <m:sty m:val="p"/>
          </m:rPr>
          <m:t>0</m:t>
        </m:r>
      </m:oMath>
      <w:r>
        <w:rPr>
          <w:rFonts w:eastAsia="Georgia" w:cs="Georgia" w:ascii="Georgia" w:hAnsi="Georgia"/>
        </w:rPr>
        <w:t xml:space="preserve">. En déduire une deuxième relation entre </w:t>
      </w:r>
      <m:oMath>
        <m:bar>
          <m:barPr/>
          <m:e>
            <m:r>
              <m:rPr>
                <m:sty m:val="p"/>
              </m:rPr>
              <m:t>A</m:t>
            </m:r>
          </m:e>
        </m:bar>
      </m:oMath>
      <w:r>
        <w:rPr/>
        <w:t xml:space="preserve"> et </w:t>
      </w:r>
      <m:oMath>
        <m:bar>
          <m:barPr/>
          <m:e>
            <m:r>
              <m:rPr>
                <m:sty m:val="p"/>
              </m:rPr>
              <m:t>B</m:t>
            </m:r>
          </m:e>
        </m:bar>
      </m:oMath>
      <w:r>
        <w:rPr>
          <w:rFonts w:eastAsia="Georgia" w:cs="Georgia" w:ascii="Georgia" w:hAnsi="Georgia"/>
        </w:rPr>
        <w:t xml:space="preserve">, puis déterminer ces constantes en fonction des données. Préciser l'expression complète de la tension </w:t>
      </w:r>
      <m:oMath>
        <m:bar>
          <m:barPr/>
          <m:e>
            <m:r>
              <m:rPr>
                <m:sty m:val="p"/>
              </m:rPr>
              <m:t>V</m:t>
            </m:r>
          </m:e>
        </m:bar>
        <m:r>
          <m:rPr>
            <m:sty m:val="p"/>
          </m:rPr>
          <m:t>(</m:t>
        </m:r>
        <m:r>
          <m:rPr>
            <m:sty m:val="p"/>
          </m:rPr>
          <m:t>x</m:t>
        </m:r>
        <m:r>
          <m:rPr>
            <m:sty m:val="p"/>
          </m:rPr>
          <m:t>)</m:t>
        </m:r>
      </m:oMath>
      <w:r>
        <w:rPr/>
        <w:t xml:space="preserve">. Exprimer le module </w:t>
      </w:r>
      <m:oMath>
        <m:r>
          <m:rPr>
            <m:sty m:val="p"/>
          </m:rPr>
          <m:t>‖</m:t>
        </m:r>
        <m:bar>
          <m:barPr/>
          <m:e>
            <m:r>
              <m:rPr>
                <m:sty m:val="p"/>
              </m:rPr>
              <m:t>V</m:t>
            </m:r>
          </m:e>
        </m:bar>
        <m:r>
          <m:rPr>
            <m:sty m:val="p"/>
          </m:rPr>
          <m:t>(</m:t>
        </m:r>
        <m:r>
          <m:rPr>
            <m:sty m:val="p"/>
          </m:rPr>
          <m:t>x</m:t>
        </m:r>
        <m:r>
          <m:rPr>
            <m:sty m:val="p"/>
          </m:rPr>
          <m:t>)</m:t>
        </m:r>
        <m:r>
          <m:rPr>
            <m:sty m:val="p"/>
          </m:rPr>
          <m:t>‖</m:t>
        </m:r>
      </m:oMath>
      <w:r>
        <w:rPr/>
        <w:t xml:space="preserve"> de cette tension.</w:t>
      </w:r>
      <w:r>
        <w:rPr/>
        <w:br w:type="textWrapping"/>
      </w:r>
      <w:r>
        <w:rPr>
          <w:rFonts w:eastAsia="Georgia" w:cs="Georgia" w:ascii="Georgia" w:hAnsi="Georgia"/>
        </w:rPr>
        <w:t xml:space="preserve">B.6) Déterminer la valeur particulière </w:t>
      </w:r>
      <m:oMath>
        <m:sSub>
          <m:sSubPr/>
          <m:e>
            <m:r>
              <m:rPr>
                <m:sty m:val="p"/>
              </m:rPr>
              <m:t>H</m:t>
            </m:r>
          </m:e>
          <m:sub>
            <m:r>
              <m:rPr>
                <m:sty m:val="p"/>
              </m:rPr>
              <m:t>min</m:t>
            </m:r>
          </m:sub>
        </m:sSub>
      </m:oMath>
      <w:r>
        <w:rPr/>
        <w:t xml:space="preserve"> de la longueur de la ligne, la plus courte possible, qui impose que le courant </w:t>
      </w:r>
      <m:oMath>
        <m:sSub>
          <m:sSubPr/>
          <m:e>
            <m:r>
              <m:rPr>
                <m:sty m:val="p"/>
              </m:rPr>
              <m:t>I</m:t>
            </m:r>
          </m:e>
          <m:sub>
            <m:r>
              <m:rPr>
                <m:sty m:val="p"/>
              </m:rPr>
              <m:t>e</m:t>
            </m:r>
          </m:sub>
        </m:sSub>
      </m:oMath>
      <w:r>
        <w:rPr>
          <w:rFonts w:eastAsia="Georgia" w:cs="Georgia" w:ascii="Georgia" w:hAnsi="Georgia"/>
        </w:rPr>
        <w:t xml:space="preserve">, à l'entrée de la ligne, soit nul quelle que soit </w:t>
      </w:r>
      <m:oMath>
        <m:sSub>
          <m:sSubPr/>
          <m:e>
            <m:r>
              <m:rPr>
                <m:sty m:val="p"/>
              </m:rPr>
              <m:t>V</m:t>
            </m:r>
          </m:e>
          <m:sub>
            <m:r>
              <m:rPr>
                <m:sty m:val="p"/>
              </m:rPr>
              <m:t>e</m:t>
            </m:r>
          </m:sub>
        </m:sSub>
      </m:oMath>
      <w:r>
        <w:rPr>
          <w:rFonts w:eastAsia="Georgia" w:cs="Georgia" w:ascii="Georgia" w:hAnsi="Georgia"/>
        </w:rPr>
        <w:t xml:space="preserve">. Comparer cette longueur à la longueur d'onde </w:t>
      </w:r>
      <m:oMath>
        <m:r>
          <m:rPr>
            <m:sty m:val="i"/>
          </m:rPr>
          <m:t>λ</m:t>
        </m:r>
      </m:oMath>
      <w:r>
        <w:rPr>
          <w:rFonts w:eastAsia="Georgia" w:cs="Georgia" w:ascii="Georgia" w:hAnsi="Georgia"/>
        </w:rPr>
        <w:t xml:space="preserve"> du signal électrique dans la ligne.</w:t>
      </w:r>
      <w:r>
        <w:rPr/>
        <w:br w:type="textWrapping"/>
      </w:r>
      <w:r>
        <w:rPr>
          <w:rFonts w:eastAsia="Georgia" w:cs="Georgia" w:ascii="Georgia" w:hAnsi="Georgia"/>
        </w:rPr>
        <w:t xml:space="preserve">B.7) Si l'on prélève la tension </w:t>
      </w:r>
      <m:oMath>
        <m:sSub>
          <m:sSubPr/>
          <m:e>
            <m:bar>
              <m:barPr/>
              <m:e>
                <m:r>
                  <m:rPr>
                    <m:sty m:val="p"/>
                  </m:rPr>
                  <m:t>V</m:t>
                </m:r>
              </m:e>
            </m:bar>
          </m:e>
          <m:sub>
            <m:r>
              <m:rPr>
                <m:sty m:val="p"/>
              </m:rPr>
              <m:t>e</m:t>
            </m:r>
          </m:sub>
        </m:sSub>
      </m:oMath>
      <w:r>
        <w:rPr>
          <w:rFonts w:eastAsia="Georgia" w:cs="Georgia" w:ascii="Georgia" w:hAnsi="Georgia"/>
        </w:rPr>
        <w:t xml:space="preserve"> à l'entrée d'une telle ligne de longueur </w:t>
      </w:r>
      <m:oMath>
        <m:sSub>
          <m:sSubPr/>
          <m:e>
            <m:r>
              <m:rPr>
                <m:sty m:val="p"/>
              </m:rPr>
              <m:t>H</m:t>
            </m:r>
          </m:e>
          <m:sub>
            <m:r>
              <m:rPr>
                <m:nor/>
              </m:rPr>
              <m:t>min </m:t>
            </m:r>
          </m:sub>
        </m:sSub>
      </m:oMath>
      <w:r>
        <w:rPr>
          <w:rFonts w:eastAsia="Georgia" w:cs="Georgia" w:ascii="Georgia" w:hAnsi="Georgia"/>
        </w:rPr>
        <w:t xml:space="preserve"> court-circuitée en </w:t>
      </w:r>
      <m:oMath>
        <m:r>
          <m:rPr>
            <m:sty m:val="p"/>
          </m:rPr>
          <m:t>x</m:t>
        </m:r>
        <m:r>
          <m:rPr>
            <m:sty m:val="p"/>
          </m:rPr>
          <m:t>=</m:t>
        </m:r>
        <m:sSub>
          <m:sSubPr/>
          <m:e>
            <m:r>
              <m:rPr>
                <m:sty m:val="p"/>
              </m:rPr>
              <m:t>H</m:t>
            </m:r>
          </m:e>
          <m:sub>
            <m:r>
              <m:rPr>
                <m:nor/>
              </m:rPr>
              <m:t>min </m:t>
            </m:r>
          </m:sub>
        </m:sSub>
      </m:oMath>
      <w:r>
        <w:rPr>
          <w:rFonts w:eastAsia="Georgia" w:cs="Georgia" w:ascii="Georgia" w:hAnsi="Georgia"/>
        </w:rPr>
        <w:t xml:space="preserve">, certaines pulsations émises par le générateur sont strictement coupées. Préciser lesquelles.</w:t>
      </w:r>
      <w:r>
        <w:rPr/>
        <w:br w:type="textWrapping"/>
      </w:r>
      <w:r>
        <w:rPr>
          <w:rFonts w:eastAsia="Georgia" w:cs="Georgia" w:ascii="Georgia" w:hAnsi="Georgia"/>
        </w:rPr>
        <w:t xml:space="preserve">B.8) Les données pour un câble coaxial ordinaire sont : </w:t>
      </w:r>
      <m:oMath>
        <m:r>
          <m:rPr>
            <m:sty m:val="i"/>
          </m:rPr>
          <m:t>γ</m:t>
        </m:r>
        <m:r>
          <m:rPr>
            <m:sty m:val="p"/>
          </m:rPr>
          <m:t>=</m:t>
        </m:r>
        <m:r>
          <m:rPr>
            <m:sty m:val="p"/>
          </m:rPr>
          <m:t>100</m:t>
        </m:r>
        <m:r>
          <m:rPr>
            <m:sty m:val="p"/>
          </m:rPr>
          <m:t>pF</m:t>
        </m:r>
        <m:r>
          <m:rPr>
            <m:sty m:val="p"/>
          </m:rPr>
          <m:t>/</m:t>
        </m:r>
        <m:r>
          <m:rPr>
            <m:sty m:val="p"/>
          </m:rPr>
          <m:t>m</m:t>
        </m:r>
      </m:oMath>
      <w:r>
        <w:rPr/>
        <w:t xml:space="preserve"> et </w:t>
      </w:r>
      <m:oMath>
        <m:r>
          <m:rPr>
            <m:sty m:val="i"/>
          </m:rPr>
          <m:t>ℓ</m:t>
        </m:r>
        <m:r>
          <m:rPr>
            <m:sty m:val="p"/>
          </m:rPr>
          <m:t>=</m:t>
        </m:r>
        <m:r>
          <m:rPr>
            <m:sty m:val="p"/>
          </m:rPr>
          <m:t>0</m:t>
        </m:r>
        <m:r>
          <m:rPr>
            <m:sty m:val="p"/>
          </m:rPr>
          <m:t>,</m:t>
        </m:r>
        <m:r>
          <m:rPr>
            <m:sty m:val="p"/>
          </m:rPr>
          <m:t>25</m:t>
        </m:r>
        <m:r>
          <m:rPr>
            <m:sty m:val="i"/>
          </m:rPr>
          <m:t>μ</m:t>
        </m:r>
        <m:r>
          <m:rPr>
            <m:sty m:val="p"/>
          </m:rPr>
          <m:t>H</m:t>
        </m:r>
        <m:r>
          <m:rPr>
            <m:sty m:val="p"/>
          </m:rPr>
          <m:t>/</m:t>
        </m:r>
        <m:r>
          <m:rPr>
            <m:sty m:val="p"/>
          </m:rPr>
          <m:t>m</m:t>
        </m:r>
      </m:oMath>
      <w:r>
        <w:rPr>
          <w:rFonts w:eastAsia="Georgia" w:cs="Georgia" w:ascii="Georgia" w:hAnsi="Georgia"/>
        </w:rPr>
        <w:t xml:space="preserve">. Calculer la vitesse de propagation v de ces ondes dans le câble. Présente-t-elle de la dispersion? Les signaux de forme quelconque sont-ils déformés au cours de la propagation? Quelle longueur de câble faut-il pour obtenir en sortie, un signal identique à celui de l'entrée, avec un retard de </w:t>
      </w:r>
      <m:oMath>
        <m:r>
          <m:rPr>
            <m:sty m:val="p"/>
          </m:rPr>
          <m:t>100</m:t>
        </m:r>
        <m:r>
          <m:rPr>
            <m:sty m:val="i"/>
          </m:rPr>
          <m:t>μ</m:t>
        </m:r>
        <m:r>
          <m:rPr>
            <m:nor/>
          </m:rPr>
          <m:t xml:space="preserve"> </m:t>
        </m:r>
        <m:r>
          <m:rPr>
            <m:sty m:val="p"/>
          </m:rPr>
          <m:t>s</m:t>
        </m:r>
      </m:oMath>
      <w:r>
        <w:rPr/>
        <w:t xml:space="preserve"> ? Dans quel sens doit-on modifier les valeurs de </w:t>
      </w:r>
      <m:oMath>
        <m:r>
          <m:rPr>
            <m:sty m:val="i"/>
          </m:rPr>
          <m:t>γ</m:t>
        </m:r>
      </m:oMath>
      <w:r>
        <w:rPr/>
        <w:t xml:space="preserve"> et </w:t>
      </w:r>
      <m:oMath>
        <m:r>
          <m:rPr>
            <m:sty m:val="i"/>
          </m:rPr>
          <m:t>ℓ</m:t>
        </m:r>
      </m:oMath>
      <w:r>
        <w:rPr>
          <w:rFonts w:eastAsia="Georgia" w:cs="Georgia" w:ascii="Georgia" w:hAnsi="Georgia"/>
        </w:rPr>
        <w:t xml:space="preserve"> pour réduire cette longueur?</w:t>
      </w:r>
      <w:r>
        <w:rPr/>
        <w:br w:type="textWrapping"/>
      </w:r>
      <w:r>
        <w:rPr>
          <w:rFonts w:eastAsia="Georgia" w:cs="Georgia" w:ascii="Georgia" w:hAnsi="Georgia"/>
        </w:rPr>
        <w:t xml:space="preserve">B.9) Le générateur délivre, en circuit ouvert, une tension sinusoïdale d'amplitude égale à 10 volts. On branche à sa sortie ( </w:t>
      </w:r>
      <m:oMath>
        <m:sSub>
          <m:sSubPr/>
          <m:e>
            <m:r>
              <m:rPr>
                <m:sty m:val="p"/>
              </m:rPr>
              <m:t>V</m:t>
            </m:r>
          </m:e>
          <m:sub>
            <m:r>
              <m:rPr>
                <m:sty m:val="p"/>
              </m:rPr>
              <m:t>e</m:t>
            </m:r>
          </m:sub>
        </m:sSub>
      </m:oMath>
      <w:r>
        <w:rPr>
          <w:rFonts w:eastAsia="Georgia" w:cs="Georgia" w:ascii="Georgia" w:hAnsi="Georgia"/>
        </w:rPr>
        <w:t xml:space="preserve"> ) une longueur du câble étudié mesurant </w:t>
      </w:r>
      <m:oMath>
        <m:sSub>
          <m:sSubPr/>
          <m:e>
            <m:r>
              <m:rPr>
                <m:sty m:val="p"/>
              </m:rPr>
              <m:t>H</m:t>
            </m:r>
          </m:e>
          <m:sub>
            <m:r>
              <m:rPr>
                <m:sty m:val="p"/>
              </m:rPr>
              <m:t>min</m:t>
            </m:r>
          </m:sub>
        </m:sSub>
        <m:r>
          <m:rPr>
            <m:sty m:val="p"/>
          </m:rPr>
          <m:t>=</m:t>
        </m:r>
        <m:r>
          <m:rPr>
            <m:sty m:val="p"/>
          </m:rPr>
          <m:t>10</m:t>
        </m:r>
        <m:r>
          <m:rPr>
            <m:nor/>
          </m:rPr>
          <m:t xml:space="preserve"> </m:t>
        </m:r>
        <m:r>
          <m:rPr>
            <m:sty m:val="p"/>
          </m:rPr>
          <m:t>m</m:t>
        </m:r>
      </m:oMath>
      <w:r>
        <w:rPr>
          <w:rFonts w:eastAsia="Georgia" w:cs="Georgia" w:ascii="Georgia" w:hAnsi="Georgia"/>
        </w:rPr>
        <w:t xml:space="preserve">, court-circuitée en son extrémité. Préciser la valeur numérique de </w:t>
      </w:r>
      <m:oMath>
        <m:sSub>
          <m:sSubPr/>
          <m:e>
            <m:r>
              <m:rPr>
                <m:sty m:val="p"/>
              </m:rPr>
              <m:t>R</m:t>
            </m:r>
          </m:e>
          <m:sub>
            <m:r>
              <m:rPr>
                <m:sty m:val="p"/>
              </m:rPr>
              <m:t>O</m:t>
            </m:r>
          </m:sub>
        </m:sSub>
      </m:oMath>
      <w:r>
        <w:rPr>
          <w:rFonts w:eastAsia="Georgia" w:cs="Georgia" w:ascii="Georgia" w:hAnsi="Georgia"/>
        </w:rPr>
        <w:t xml:space="preserve">. Quelle tension mesure-t-on alors entre les bornes du générateur lorsque la fréquence est réglée à 10 MHz ?</w:t>
      </w:r>
      <w:r>
        <w:rPr/>
        <w:br w:type="textWrapping"/>
      </w:r>
      <w:r>
        <w:rPr>
          <w:rFonts w:eastAsia="Georgia" w:cs="Georgia" w:ascii="Georgia" w:hAnsi="Georgia"/>
        </w:rPr>
        <w:t xml:space="preserve">Donner une représentation graphique de </w:t>
      </w:r>
      <m:oMath>
        <m:r>
          <m:rPr>
            <m:sty m:val="p"/>
          </m:rPr>
          <m:t>‖</m:t>
        </m:r>
        <m:r>
          <m:rPr>
            <m:sty m:val="p"/>
          </m:rPr>
          <m:t>V</m:t>
        </m:r>
        <m:r>
          <m:rPr>
            <m:sty m:val="p"/>
          </m:rPr>
          <m:t>(</m:t>
        </m:r>
        <m:r>
          <m:rPr>
            <m:sty m:val="p"/>
          </m:rPr>
          <m:t>x</m:t>
        </m:r>
        <m:r>
          <m:rPr>
            <m:sty m:val="p"/>
          </m:rPr>
          <m:t>=</m:t>
        </m:r>
        <m:r>
          <m:rPr>
            <m:sty m:val="p"/>
          </m:rPr>
          <m:t>0</m:t>
        </m:r>
        <m:r>
          <m:rPr>
            <m:sty m:val="p"/>
          </m:rPr>
          <m:t>)</m:t>
        </m:r>
        <m:r>
          <m:rPr>
            <m:sty m:val="p"/>
          </m:rPr>
          <m:t>‖</m:t>
        </m:r>
      </m:oMath>
      <w:r>
        <w:rPr>
          <w:rFonts w:eastAsia="Georgia" w:cs="Georgia" w:ascii="Georgia" w:hAnsi="Georgia"/>
        </w:rPr>
        <w:t xml:space="preserve"> dans l'intervalle de fréquences </w:t>
      </w:r>
      <m:oMath>
        <m:r>
          <m:rPr>
            <m:sty m:val="p"/>
          </m:rPr>
          <m:t>f</m:t>
        </m:r>
        <m:r>
          <m:rPr>
            <m:sty m:val="p"/>
          </m:rPr>
          <m:t>∈</m:t>
        </m:r>
        <m:r>
          <m:rPr>
            <m:sty m:val="p"/>
          </m:rPr>
          <m:t>[</m:t>
        </m:r>
        <m:r>
          <m:rPr>
            <m:sty m:val="p"/>
          </m:rPr>
          <m:t>0</m:t>
        </m:r>
        <m:r>
          <m:rPr>
            <m:sty m:val="p"/>
          </m:rPr>
          <m:t>;</m:t>
        </m:r>
        <m:r>
          <m:rPr>
            <m:sty m:val="p"/>
          </m:rPr>
          <m:t>20</m:t>
        </m:r>
        <m:r>
          <m:rPr>
            <m:sty m:val="p"/>
          </m:rPr>
          <m:t>MHz</m:t>
        </m:r>
        <m:r>
          <m:rPr>
            <m:sty m:val="p"/>
          </m:rPr>
          <m:t>]</m:t>
        </m:r>
      </m:oMath>
      <w:r>
        <w:rPr>
          <w:rFonts w:eastAsia="Georgia" w:cs="Georgia" w:ascii="Georgia" w:hAnsi="Georgia"/>
        </w:rPr>
        <w:t xml:space="preserve">. Distinguer les différentes bandes passantes à -3 dB . Préciser les valeurs notables des fréquences.</w:t>
      </w:r>
    </w:p>
    <w:p>
      <w:pPr>
        <w:spacing w:line="271" w:before="330" w:lineRule="auto"/>
      </w:pPr>
      <w:r>
        <w:rPr>
          <w:rFonts w:eastAsia="Georgia" w:cs="Georgia" w:ascii="Georgia" w:hAnsi="Georgia"/>
          <w:b/>
          <w:sz w:val="42"/>
        </w:rPr>
        <w:t xml:space="preserve">C) Ligne sans perte, à constantes localisées</w:t>
      </w:r>
    </w:p>
    <w:p>
      <w:pPr>
        <w:spacing w:after="220" w:lineRule="auto"/>
      </w:pPr>
      <w:r>
        <w:rPr>
          <w:rFonts w:eastAsia="Georgia" w:cs="Georgia" w:ascii="Georgia" w:hAnsi="Georgia"/>
        </w:rPr>
        <w:t xml:space="preserve">Avertissement : la finalité du présent paragraphe (C) dépassant le cadre du régime harmonique, la notation complexe ne devra plus être utilisée.</w:t>
      </w:r>
    </w:p>
    <w:p>
      <w:pPr>
        <w:spacing w:line="271" w:before="330" w:lineRule="auto"/>
      </w:pPr>
      <w:r>
        <w:rPr>
          <w:b/>
          <w:sz w:val="42"/>
        </w:rPr>
        <w:t xml:space="preserve">C.1) Conditions de propagation</w:t>
      </w:r>
    </w:p>
    <w:p>
      <w:pPr>
        <w:spacing w:after="220" w:lineRule="auto"/>
      </w:pPr>
      <w:r>
        <w:rPr>
          <w:rFonts w:eastAsia="Georgia" w:cs="Georgia" w:ascii="Georgia" w:hAnsi="Georgia"/>
        </w:rPr>
        <w:t xml:space="preserve">On considère (figure 5) une ligne électrique en échelle, composée de maillons identiques, de longueur </w:t>
      </w:r>
      <m:oMath>
        <m:r>
          <m:rPr>
            <m:sty m:val="i"/>
          </m:rPr>
          <m:t>ξ</m:t>
        </m:r>
      </m:oMath>
      <w:r>
        <w:rPr>
          <w:rFonts w:eastAsia="Georgia" w:cs="Georgia" w:ascii="Georgia" w:hAnsi="Georgia"/>
        </w:rPr>
        <w:t xml:space="preserve">, composés de condensateurs de capacité C et d'auto-inductances L .</w:t>
      </w:r>
      <w:r>
        <w:rPr/>
        <w:br w:type="textWrapping"/>
      </w:r>
      <w:r>
        <w:rPr/>
        <w:t xml:space="preserve">Si l'on note </w:t>
      </w:r>
      <m:oMath>
        <m:r>
          <m:rPr>
            <m:sty m:val="p"/>
          </m:rPr>
          <m:t>V</m:t>
        </m:r>
        <m:r>
          <m:rPr>
            <m:sty m:val="p"/>
          </m:rPr>
          <m:t>(</m:t>
        </m:r>
        <m:r>
          <m:rPr>
            <m:sty m:val="p"/>
          </m:rPr>
          <m:t>t</m:t>
        </m:r>
        <m:r>
          <m:rPr>
            <m:sty m:val="p"/>
          </m:rPr>
          <m:t>)</m:t>
        </m:r>
      </m:oMath>
      <w:r>
        <w:rPr>
          <w:rFonts w:eastAsia="Georgia" w:cs="Georgia" w:ascii="Georgia" w:hAnsi="Georgia"/>
        </w:rPr>
        <w:t xml:space="preserve"> la tension à l'instant t au point d'abscisse x , on peut dire qu'il y a propagation d'une onde électrique avec la vitesse </w:t>
      </w:r>
      <m:oMath>
        <m:r>
          <m:rPr>
            <m:sty m:val="p"/>
          </m:rPr>
          <m:t xml:space="preserve"> </m:t>
        </m:r>
        <m:r>
          <m:rPr>
            <m:sty m:val="p"/>
          </m:rPr>
          <m:t>v</m:t>
        </m:r>
        <m:r>
          <m:rPr>
            <m:sty m:val="p"/>
          </m:rPr>
          <m:t>=</m:t>
        </m:r>
        <m:r>
          <m:rPr>
            <m:sty m:val="i"/>
          </m:rPr>
          <m:t>ξ</m:t>
        </m:r>
        <m:r>
          <m:rPr>
            <m:sty m:val="p"/>
          </m:rPr>
          <m:t>/</m:t>
        </m:r>
        <m:r>
          <m:rPr>
            <m:sty m:val="i"/>
          </m:rPr>
          <m:t>τ</m:t>
        </m:r>
      </m:oMath>
      <w:r>
        <w:rPr/>
        <w:t xml:space="preserve"> dans le sens de l'axe des abscisses si :</w:t>
      </w:r>
      <w:r>
        <w:rPr/>
        <w:br w:type="textWrapping"/>
      </w:r>
    </w:p>
    <w:p>
      <w:pPr>
        <w:spacing w:lineRule="auto"/>
        <w:jc w:val="center"/>
      </w:pPr>
      <w:r>
        <w:rPr/>
        <w:drawing>
          <wp:inline distB="0" distL="0" distR="0" distT="0">
            <wp:extent cx="5486400" cy="3310876"/>
            <wp:effectExtent b="0" l="0" r="0" t="0"/>
            <wp:docPr id="5" name="image-4a0b8790e8481d9d4ca8b4f5390039a521ee19ea.jpg"/>
            <a:graphic>
              <a:graphicData uri="http://schemas.openxmlformats.org/drawingml/2006/picture">
                <pic:pic>
                  <pic:nvPicPr>
                    <pic:cNvPr id="5" name="image-4a0b8790e8481d9d4ca8b4f5390039a521ee19ea.jpg" descr=""/>
                    <pic:cNvPicPr/>
                  </pic:nvPicPr>
                  <pic:blipFill>
                    <a:blip r:embed="rId9" cstate="print"/>
                    <a:srcRect b="0" l="0" r="0" t="0"/>
                    <a:stretch>
                      <a:fillRect/>
                    </a:stretch>
                  </pic:blipFill>
                  <pic:spPr>
                    <a:xfrm>
                      <a:off x="0" y="0"/>
                      <a:ext cx="5486400" cy="3310876"/>
                    </a:xfrm>
                    <a:prstGeom prst="rect"/>
                  </pic:spPr>
                </pic:pic>
              </a:graphicData>
            </a:graphic>
          </wp:inline>
        </w:drawing>
      </w:r>
    </w:p>
    <w:p>
      <w:pPr>
        <w:spacing w:after="220" w:lineRule="auto"/>
      </w:pPr>
      <w:r>
        <w:rPr/>
        <w:br w:type="textWrapping"/>
      </w:r>
      <w:r>
        <w:rPr>
          <w:rFonts w:eastAsia="Georgia" w:cs="Georgia" w:ascii="Georgia" w:hAnsi="Georgia"/>
        </w:rPr>
        <w:t xml:space="preserve">a) la tension à l'instant </w:t>
      </w:r>
      <m:oMath>
        <m:r>
          <m:rPr>
            <m:sty m:val="i"/>
          </m:rPr>
          <m:t>t</m:t>
        </m:r>
      </m:oMath>
      <w:r>
        <w:rPr/>
        <w:t xml:space="preserve"> au point d'abscisse </w:t>
      </w:r>
      <m:oMath>
        <m:r>
          <m:rPr>
            <m:sty m:val="i"/>
          </m:rPr>
          <m:t>x</m:t>
        </m:r>
        <m:r>
          <m:rPr>
            <m:sty m:val="p"/>
          </m:rPr>
          <m:t>−</m:t>
        </m:r>
        <m:r>
          <m:rPr>
            <m:sty m:val="i"/>
          </m:rPr>
          <m:t>ξ</m:t>
        </m:r>
      </m:oMath>
      <w:r>
        <w:rPr/>
        <w:t xml:space="preserve"> est en avance d'un temps </w:t>
      </w:r>
      <m:oMath>
        <m:r>
          <m:rPr>
            <m:sty m:val="i"/>
          </m:rPr>
          <m:t>τ</m:t>
        </m:r>
        <m:r>
          <m:rPr>
            <m:sty m:val="p"/>
          </m:rPr>
          <m:t>=</m:t>
        </m:r>
        <m:r>
          <m:rPr>
            <m:sty m:val="i"/>
          </m:rPr>
          <m:t>ξ</m:t>
        </m:r>
        <m:r>
          <m:rPr>
            <m:sty m:val="p"/>
          </m:rPr>
          <m:t>/</m:t>
        </m:r>
        <m:r>
          <m:rPr>
            <m:sty m:val="i"/>
          </m:rPr>
          <m:t>v</m:t>
        </m:r>
      </m:oMath>
      <w:r>
        <w:rPr>
          <w:rFonts w:eastAsia="Georgia" w:cs="Georgia" w:ascii="Georgia" w:hAnsi="Georgia"/>
        </w:rPr>
        <w:t xml:space="preserve"> et s'écrit </w:t>
      </w:r>
      <m:oMath>
        <m:r>
          <m:rPr>
            <m:sty m:val="i"/>
          </m:rPr>
          <m:t>V</m:t>
        </m:r>
        <m:r>
          <m:rPr>
            <m:sty m:val="p"/>
          </m:rPr>
          <m:t>(</m:t>
        </m:r>
        <m:r>
          <m:rPr>
            <m:sty m:val="i"/>
          </m:rPr>
          <m:t>t</m:t>
        </m:r>
        <m:r>
          <m:rPr>
            <m:sty m:val="p"/>
          </m:rPr>
          <m:t>+</m:t>
        </m:r>
        <m:r>
          <m:rPr>
            <m:sty m:val="i"/>
          </m:rPr>
          <m:t>τ</m:t>
        </m:r>
        <m:r>
          <m:rPr>
            <m:sty m:val="p"/>
          </m:rPr>
          <m:t>)</m:t>
        </m:r>
      </m:oMath>
      <w:r>
        <w:rPr/>
        <w:br w:type="textWrapping"/>
      </w:r>
      <w:r>
        <w:rPr>
          <w:rFonts w:eastAsia="Georgia" w:cs="Georgia" w:ascii="Georgia" w:hAnsi="Georgia"/>
        </w:rPr>
        <w:t xml:space="preserve">b) la tension à l'instant </w:t>
      </w:r>
      <m:oMath>
        <m:r>
          <m:rPr>
            <m:sty m:val="i"/>
          </m:rPr>
          <m:t>t</m:t>
        </m:r>
      </m:oMath>
      <w:r>
        <w:rPr/>
        <w:t xml:space="preserve"> au point d'abscisse </w:t>
      </w:r>
      <m:oMath>
        <m:r>
          <m:rPr>
            <m:sty m:val="i"/>
          </m:rPr>
          <m:t>x</m:t>
        </m:r>
        <m:r>
          <m:rPr>
            <m:sty m:val="p"/>
          </m:rPr>
          <m:t>+</m:t>
        </m:r>
        <m:r>
          <m:rPr>
            <m:sty m:val="i"/>
          </m:rPr>
          <m:t>ξ</m:t>
        </m:r>
      </m:oMath>
      <w:r>
        <w:rPr/>
        <w:t xml:space="preserve"> est en retard d'un temps </w:t>
      </w:r>
      <m:oMath>
        <m:r>
          <m:rPr>
            <m:sty m:val="i"/>
          </m:rPr>
          <m:t>τ</m:t>
        </m:r>
        <m:r>
          <m:rPr>
            <m:sty m:val="p"/>
          </m:rPr>
          <m:t>=</m:t>
        </m:r>
        <m:r>
          <m:rPr>
            <m:sty m:val="i"/>
          </m:rPr>
          <m:t>ξ</m:t>
        </m:r>
        <m:r>
          <m:rPr>
            <m:sty m:val="p"/>
          </m:rPr>
          <m:t>/</m:t>
        </m:r>
        <m:r>
          <m:rPr>
            <m:sty m:val="i"/>
          </m:rPr>
          <m:t>v</m:t>
        </m:r>
      </m:oMath>
      <w:r>
        <w:rPr>
          <w:rFonts w:eastAsia="Georgia" w:cs="Georgia" w:ascii="Georgia" w:hAnsi="Georgia"/>
        </w:rPr>
        <w:t xml:space="preserve"> et s'écrit </w:t>
      </w:r>
      <m:oMath>
        <m:r>
          <m:rPr>
            <m:sty m:val="i"/>
          </m:rPr>
          <m:t>V</m:t>
        </m:r>
        <m:r>
          <m:rPr>
            <m:sty m:val="p"/>
          </m:rPr>
          <m:t>(</m:t>
        </m:r>
        <m:r>
          <m:rPr>
            <m:sty m:val="i"/>
          </m:rPr>
          <m:t>t</m:t>
        </m:r>
        <m:r>
          <m:rPr>
            <m:sty m:val="p"/>
          </m:rPr>
          <m:t>−</m:t>
        </m:r>
        <m:r>
          <m:rPr>
            <m:sty m:val="i"/>
          </m:rPr>
          <m:t>τ</m:t>
        </m:r>
        <m:r>
          <m:rPr>
            <m:sty m:val="p"/>
          </m:rPr>
          <m:t>)</m:t>
        </m:r>
      </m:oMath>
      <w:r>
        <w:rPr/>
        <w:t xml:space="preserve">.</w:t>
      </w:r>
      <w:r>
        <w:rPr/>
        <w:br w:type="textWrapping"/>
      </w:r>
      <w:r>
        <w:rPr>
          <w:rFonts w:eastAsia="Georgia" w:cs="Georgia" w:ascii="Georgia" w:hAnsi="Georgia"/>
        </w:rPr>
        <w:t xml:space="preserve">C.1.1) Exprimer la différence de potentiel </w:t>
      </w:r>
      <m:oMath>
        <m:r>
          <m:rPr>
            <m:sty m:val="p"/>
          </m:rPr>
          <m:t>V</m:t>
        </m:r>
        <m:r>
          <m:rPr>
            <m:sty m:val="p"/>
          </m:rPr>
          <m:t>(</m:t>
        </m:r>
        <m:r>
          <m:rPr>
            <m:sty m:val="p"/>
          </m:rPr>
          <m:t>t</m:t>
        </m:r>
        <m:r>
          <m:rPr>
            <m:sty m:val="p"/>
          </m:rPr>
          <m:t>+</m:t>
        </m:r>
        <m:r>
          <m:rPr>
            <m:sty m:val="i"/>
          </m:rPr>
          <m:t>τ</m:t>
        </m:r>
        <m:r>
          <m:rPr>
            <m:sty m:val="p"/>
          </m:rPr>
          <m:t>)</m:t>
        </m:r>
        <m:r>
          <m:rPr>
            <m:sty m:val="p"/>
          </m:rPr>
          <m:t>−</m:t>
        </m:r>
        <m:r>
          <m:rPr>
            <m:sty m:val="p"/>
          </m:rPr>
          <m:t>V</m:t>
        </m:r>
        <m:r>
          <m:rPr>
            <m:sty m:val="p"/>
          </m:rPr>
          <m:t>(</m:t>
        </m:r>
        <m:r>
          <m:rPr>
            <m:sty m:val="p"/>
          </m:rPr>
          <m:t>t</m:t>
        </m:r>
        <m:r>
          <m:rPr>
            <m:sty m:val="p"/>
          </m:rPr>
          <m:t>)</m:t>
        </m:r>
      </m:oMath>
      <w:r>
        <w:rPr/>
        <w:t xml:space="preserve"> en fonction de L et de </w:t>
      </w:r>
      <m:oMath>
        <m:f>
          <m:fPr>
            <m:ctrlPr>
              <w:rPr>
                <w:rFonts w:ascii="Cambria Math" w:hAnsi="Cambria Math"/>
              </w:rPr>
            </m:ctrlPr>
          </m:fPr>
          <m:num>
            <m:r>
              <m:rPr>
                <m:sty m:val="i"/>
              </m:rPr>
              <m:t>d</m:t>
            </m:r>
          </m:num>
          <m:den>
            <m:r>
              <m:rPr>
                <m:sty m:val="i"/>
              </m:rPr>
              <m:t>d</m:t>
            </m:r>
            <m:r>
              <m:rPr>
                <m:sty m:val="p"/>
              </m:rPr>
              <m:t>t</m:t>
            </m:r>
          </m:den>
        </m:f>
        <m:r>
          <m:rPr>
            <m:sty m:val="p"/>
          </m:rPr>
          <m:t>[</m:t>
        </m:r>
        <m:r>
          <m:rPr>
            <m:sty m:val="p"/>
          </m:rPr>
          <m:t>I</m:t>
        </m:r>
        <m:r>
          <m:rPr>
            <m:sty m:val="p"/>
          </m:rPr>
          <m:t>(</m:t>
        </m:r>
        <m:r>
          <m:rPr>
            <m:sty m:val="p"/>
          </m:rPr>
          <m:t>t</m:t>
        </m:r>
        <m:r>
          <m:rPr>
            <m:sty m:val="p"/>
          </m:rPr>
          <m:t>+</m:t>
        </m:r>
        <m:r>
          <m:rPr>
            <m:sty m:val="i"/>
          </m:rPr>
          <m:t>τ</m:t>
        </m:r>
        <m:r>
          <m:rPr>
            <m:sty m:val="p"/>
          </m:rPr>
          <m:t>)</m:t>
        </m:r>
        <m:r>
          <m:rPr>
            <m:sty m:val="p"/>
          </m:rPr>
          <m:t>]</m:t>
        </m:r>
      </m:oMath>
      <w:r>
        <w:rPr/>
        <w:t xml:space="preserve">.</w:t>
      </w:r>
      <w:r>
        <w:rPr/>
        <w:br w:type="textWrapping"/>
      </w:r>
      <w:r>
        <w:rPr/>
        <w:t xml:space="preserve">C.1.2) Exprimer </w:t>
      </w:r>
      <m:oMath>
        <m:r>
          <m:rPr>
            <m:sty m:val="i"/>
          </m:rPr>
          <m:t>V</m:t>
        </m:r>
        <m:r>
          <m:rPr>
            <m:sty m:val="p"/>
          </m:rPr>
          <m:t>(</m:t>
        </m:r>
        <m:r>
          <m:rPr>
            <m:sty m:val="i"/>
          </m:rPr>
          <m:t>t</m:t>
        </m:r>
        <m:r>
          <m:rPr>
            <m:sty m:val="p"/>
          </m:rPr>
          <m:t>)</m:t>
        </m:r>
        <m:r>
          <m:rPr>
            <m:sty m:val="p"/>
          </m:rPr>
          <m:t>−</m:t>
        </m:r>
        <m:r>
          <m:rPr>
            <m:sty m:val="i"/>
          </m:rPr>
          <m:t>V</m:t>
        </m:r>
        <m:r>
          <m:rPr>
            <m:sty m:val="p"/>
          </m:rPr>
          <m:t>(</m:t>
        </m:r>
        <m:r>
          <m:rPr>
            <m:sty m:val="i"/>
          </m:rPr>
          <m:t>t</m:t>
        </m:r>
        <m:r>
          <m:rPr>
            <m:sty m:val="p"/>
          </m:rPr>
          <m:t>−</m:t>
        </m:r>
        <m:r>
          <m:rPr>
            <m:sty m:val="i"/>
          </m:rPr>
          <m:t>τ</m:t>
        </m:r>
        <m:r>
          <m:rPr>
            <m:sty m:val="p"/>
          </m:rPr>
          <m:t>)</m:t>
        </m:r>
      </m:oMath>
      <w:r>
        <w:rPr/>
        <w:t xml:space="preserve"> en fonction de </w:t>
      </w:r>
      <m:oMath>
        <m:r>
          <m:rPr>
            <m:sty m:val="i"/>
          </m:rPr>
          <m:t>L</m:t>
        </m:r>
      </m:oMath>
      <w:r>
        <w:rPr/>
        <w:t xml:space="preserve"> et de </w:t>
      </w:r>
      <m:oMath>
        <m:f>
          <m:fPr>
            <m:ctrlPr>
              <w:rPr>
                <w:rFonts w:ascii="Cambria Math" w:hAnsi="Cambria Math"/>
              </w:rPr>
            </m:ctrlPr>
          </m:fPr>
          <m:num>
            <m:r>
              <m:rPr>
                <m:sty m:val="i"/>
              </m:rPr>
              <m:t>d</m:t>
            </m:r>
          </m:num>
          <m:den>
            <m:r>
              <m:rPr>
                <m:sty m:val="i"/>
              </m:rPr>
              <m:t>d</m:t>
            </m:r>
            <m:r>
              <m:rPr>
                <m:sty m:val="i"/>
              </m:rPr>
              <m:t>t</m:t>
            </m:r>
          </m:den>
        </m:f>
        <m:r>
          <m:rPr>
            <m:sty m:val="p"/>
          </m:rPr>
          <m:t>[</m:t>
        </m:r>
        <m:r>
          <m:rPr>
            <m:sty m:val="i"/>
          </m:rPr>
          <m:t>I</m:t>
        </m:r>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C.1.3) Exprimer, à partir de la loi des nœuds, le développement </w:t>
      </w:r>
      <m:oMath>
        <m:r>
          <m:rPr>
            <m:sty m:val="i"/>
          </m:rPr>
          <m:t>V</m:t>
        </m:r>
        <m:r>
          <m:rPr>
            <m:sty m:val="p"/>
          </m:rPr>
          <m:t>(</m:t>
        </m:r>
        <m:r>
          <m:rPr>
            <m:sty m:val="i"/>
          </m:rPr>
          <m:t>t</m:t>
        </m:r>
        <m:r>
          <m:rPr>
            <m:sty m:val="p"/>
          </m:rPr>
          <m:t>+</m:t>
        </m:r>
        <m:r>
          <m:rPr>
            <m:sty m:val="i"/>
          </m:rPr>
          <m:t>τ</m:t>
        </m:r>
        <m:r>
          <m:rPr>
            <m:sty m:val="p"/>
          </m:rPr>
          <m:t>)</m:t>
        </m:r>
        <m:r>
          <m:rPr>
            <m:sty m:val="p"/>
          </m:rPr>
          <m:t>+</m:t>
        </m:r>
        <m:r>
          <m:rPr>
            <m:sty m:val="i"/>
          </m:rPr>
          <m:t>V</m:t>
        </m:r>
        <m:r>
          <m:rPr>
            <m:sty m:val="p"/>
          </m:rPr>
          <m:t>(</m:t>
        </m:r>
        <m:r>
          <m:rPr>
            <m:sty m:val="i"/>
          </m:rPr>
          <m:t>t</m:t>
        </m:r>
        <m:r>
          <m:rPr>
            <m:sty m:val="p"/>
          </m:rPr>
          <m:t>−</m:t>
        </m:r>
        <m:r>
          <m:rPr>
            <m:sty m:val="i"/>
          </m:rPr>
          <m:t>τ</m:t>
        </m:r>
        <m:r>
          <m:rPr>
            <m:sty m:val="p"/>
          </m:rPr>
          <m:t>)</m:t>
        </m:r>
        <m:r>
          <m:rPr>
            <m:sty m:val="p"/>
          </m:rPr>
          <m:t>−</m:t>
        </m:r>
        <m:r>
          <m:rPr>
            <m:sty m:val="p"/>
          </m:rPr>
          <m:t>2</m:t>
        </m:r>
        <m:r>
          <m:rPr>
            <m:sty m:val="i"/>
          </m:rPr>
          <m:t>V</m:t>
        </m:r>
        <m:r>
          <m:rPr>
            <m:sty m:val="p"/>
          </m:rPr>
          <m:t>(</m:t>
        </m:r>
        <m:r>
          <m:rPr>
            <m:sty m:val="i"/>
          </m:rPr>
          <m:t>t</m:t>
        </m:r>
        <m:r>
          <m:rPr>
            <m:sty m:val="p"/>
          </m:rPr>
          <m:t>)</m:t>
        </m:r>
      </m:oMath>
      <w:r>
        <w:rPr/>
        <w:t xml:space="preserve"> en fonction de L et de </w:t>
      </w:r>
      <m:oMath>
        <m:f>
          <m:fPr>
            <m:ctrlPr>
              <w:rPr>
                <w:rFonts w:ascii="Cambria Math" w:hAnsi="Cambria Math"/>
              </w:rPr>
            </m:ctrlPr>
          </m:fPr>
          <m:num>
            <m:r>
              <m:rPr>
                <m:sty m:val="i"/>
              </m:rPr>
              <m:t>d</m:t>
            </m:r>
            <m:r>
              <m:rPr>
                <m:sty m:val="p"/>
              </m:rPr>
              <m:t>[</m:t>
            </m:r>
            <m:r>
              <m:rPr>
                <m:nor/>
              </m:rPr>
              <m:t xml:space="preserve"> </m:t>
            </m:r>
            <m:r>
              <m:rPr>
                <m:sty m:val="p"/>
              </m:rPr>
              <m:t>J</m:t>
            </m:r>
            <m:r>
              <m:rPr>
                <m:sty m:val="p"/>
              </m:rPr>
              <m:t>(</m:t>
            </m:r>
            <m:r>
              <m:rPr>
                <m:sty m:val="p"/>
              </m:rPr>
              <m:t>t</m:t>
            </m:r>
            <m:r>
              <m:rPr>
                <m:sty m:val="p"/>
              </m:rPr>
              <m:t>)</m:t>
            </m:r>
            <m:r>
              <m:rPr>
                <m:sty m:val="p"/>
              </m:rPr>
              <m:t>]</m:t>
            </m:r>
          </m:num>
          <m:den>
            <m:r>
              <m:rPr>
                <m:sty m:val="i"/>
              </m:rPr>
              <m:t>d</m:t>
            </m:r>
            <m:r>
              <m:rPr>
                <m:sty m:val="p"/>
              </m:rPr>
              <m:t>t</m:t>
            </m:r>
          </m:den>
        </m:f>
      </m:oMath>
      <w:r>
        <w:rPr/>
        <w:t xml:space="preserve">; puis expliciter </w:t>
      </w:r>
      <m:oMath>
        <m:r>
          <m:rPr>
            <m:sty m:val="p"/>
          </m:rPr>
          <m:t>J</m:t>
        </m:r>
        <m:r>
          <m:rPr>
            <m:sty m:val="p"/>
          </m:rPr>
          <m:t>(</m:t>
        </m:r>
        <m:r>
          <m:rPr>
            <m:sty m:val="p"/>
          </m:rPr>
          <m:t>t</m:t>
        </m:r>
        <m:r>
          <m:rPr>
            <m:sty m:val="p"/>
          </m:rPr>
          <m:t>)</m:t>
        </m:r>
      </m:oMath>
      <w:r>
        <w:rPr/>
        <w:t xml:space="preserve"> en fonction de C et de </w:t>
      </w:r>
      <m:oMath>
        <m:r>
          <m:rPr>
            <m:sty m:val="p"/>
          </m:rPr>
          <m:t>V</m:t>
        </m:r>
        <m:r>
          <m:rPr>
            <m:sty m:val="p"/>
          </m:rPr>
          <m:t>(</m:t>
        </m:r>
        <m:r>
          <m:rPr>
            <m:sty m:val="p"/>
          </m:rPr>
          <m:t>t</m:t>
        </m:r>
        <m:r>
          <m:rPr>
            <m:sty m:val="p"/>
          </m:rPr>
          <m:t>)</m:t>
        </m:r>
      </m:oMath>
      <w:r>
        <w:rPr>
          <w:rFonts w:eastAsia="Georgia" w:cs="Georgia" w:ascii="Georgia" w:hAnsi="Georgia"/>
        </w:rPr>
        <w:t xml:space="preserve"> et conclure en termes de potentiels. Ne pas développer le calcul de la dérivée de </w:t>
      </w:r>
      <m:oMath>
        <m:r>
          <m:rPr>
            <m:sty m:val="p"/>
          </m:rPr>
          <m:t>J</m:t>
        </m:r>
        <m:r>
          <m:rPr>
            <m:sty m:val="p"/>
          </m:rPr>
          <m:t>(</m:t>
        </m:r>
        <m:r>
          <m:rPr>
            <m:sty m:val="p"/>
          </m:rPr>
          <m:t>t</m:t>
        </m:r>
        <m:r>
          <m:rPr>
            <m:sty m:val="p"/>
          </m:rPr>
          <m:t>)</m:t>
        </m:r>
      </m:oMath>
      <w:r>
        <w:rPr>
          <w:rFonts w:eastAsia="Georgia" w:cs="Georgia" w:ascii="Georgia" w:hAnsi="Georgia"/>
        </w:rPr>
        <w:t xml:space="preserve"> afin de conserver la généralité de l'écriture lorsque la capacité C devient dépendante de </w:t>
      </w:r>
      <m:oMath>
        <m:r>
          <m:rPr>
            <m:sty m:val="p"/>
          </m:rPr>
          <m:t>V</m:t>
        </m:r>
        <m:r>
          <m:rPr>
            <m:sty m:val="p"/>
          </m:rPr>
          <m:t>(</m:t>
        </m:r>
        <m:r>
          <m:rPr>
            <m:sty m:val="p"/>
          </m:rPr>
          <m:t>t</m:t>
        </m:r>
        <m:r>
          <m:rPr>
            <m:sty m:val="p"/>
          </m:rPr>
          <m:t>)</m:t>
        </m:r>
      </m:oMath>
      <w:r>
        <w:rPr>
          <w:rFonts w:eastAsia="Georgia" w:cs="Georgia" w:ascii="Georgia" w:hAnsi="Georgia"/>
        </w:rPr>
        <w:t xml:space="preserve">, comme présentée au § (C.3).</w:t>
      </w:r>
    </w:p>
    <w:p>
      <w:pPr>
        <w:spacing w:line="271" w:before="330" w:lineRule="auto"/>
      </w:pPr>
      <w:r>
        <w:rPr>
          <w:rFonts w:eastAsia="Georgia" w:cs="Georgia" w:ascii="Georgia" w:hAnsi="Georgia"/>
          <w:b/>
          <w:sz w:val="42"/>
        </w:rPr>
        <w:t xml:space="preserve">C.2) Etude en régime linéaire : cas d'un signal harmonique</w:t>
      </w:r>
    </w:p>
    <w:p>
      <w:pPr>
        <w:spacing w:after="220" w:lineRule="auto"/>
      </w:pPr>
      <w:r>
        <w:rPr>
          <w:rFonts w:eastAsia="Georgia" w:cs="Georgia" w:ascii="Georgia" w:hAnsi="Georgia"/>
        </w:rPr>
        <w:t xml:space="preserve">C.2.1) A partir des résultats obtenus au </w:t>
      </w:r>
      <m:oMath>
        <m:r>
          <m:rPr>
            <m:sty m:val="p"/>
          </m:rPr>
          <m:t>§</m:t>
        </m:r>
      </m:oMath>
      <w:r>
        <w:rPr>
          <w:rFonts w:eastAsia="Georgia" w:cs="Georgia" w:ascii="Georgia" w:hAnsi="Georgia"/>
        </w:rPr>
        <w:t xml:space="preserve"> (C.1.3), traduire la loi des nœuds en termes de potentiels. Déterminer alors une condition sur la pulsation pour que la forme </w:t>
      </w:r>
      <m:oMath>
        <m:r>
          <m:rPr>
            <m:sty m:val="i"/>
          </m:rPr>
          <m:t>V</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oMath>
      <w:r>
        <w:rPr/>
        <w:t xml:space="preserve"> en soit une solution.</w:t>
      </w:r>
    </w:p>
    <w:p>
      <w:pPr>
        <w:spacing w:after="220" w:lineRule="auto"/>
      </w:pPr>
      <m:oMathPara>
        <m:oMath>
          <m:r>
            <m:rPr>
              <m:nor/>
            </m:rPr>
            <m:t> Rappels : </m:t>
          </m:r>
          <m:r>
            <m:rPr>
              <m:sty m:val="p"/>
            </m:rPr>
            <m:t>cos</m:t>
          </m:r>
          <m:r>
            <m:rPr>
              <m:sty m:val="p"/>
            </m:rPr>
            <m:t>⁡</m:t>
          </m:r>
          <m:r>
            <m:rPr>
              <m:sty m:val="p"/>
            </m:rPr>
            <m:t>(</m:t>
          </m:r>
          <m:r>
            <m:rPr>
              <m:sty m:val="i"/>
            </m:rPr>
            <m:t>α</m:t>
          </m:r>
          <m:r>
            <m:rPr>
              <m:sty m:val="p"/>
            </m:rPr>
            <m:t>+</m:t>
          </m:r>
          <m:r>
            <m:rPr>
              <m:sty m:val="i"/>
            </m:rPr>
            <m:t>β</m:t>
          </m:r>
          <m:r>
            <m:rPr>
              <m:sty m:val="p"/>
            </m:rPr>
            <m:t>)</m:t>
          </m:r>
          <m:r>
            <m:rPr>
              <m:sty m:val="p"/>
            </m:rPr>
            <m:t>+</m:t>
          </m:r>
          <m:r>
            <m:rPr>
              <m:sty m:val="p"/>
            </m:rPr>
            <m:t>cos</m:t>
          </m:r>
          <m:r>
            <m:rPr>
              <m:sty m:val="p"/>
            </m:rPr>
            <m:t>⁡</m:t>
          </m:r>
          <m:r>
            <m:rPr>
              <m:sty m:val="p"/>
            </m:rPr>
            <m:t>(</m:t>
          </m:r>
          <m:r>
            <m:rPr>
              <m:sty m:val="i"/>
            </m:rPr>
            <m:t>α</m:t>
          </m:r>
          <m:r>
            <m:rPr>
              <m:sty m:val="p"/>
            </m:rPr>
            <m:t>−</m:t>
          </m:r>
          <m:r>
            <m:rPr>
              <m:sty m:val="i"/>
            </m:rPr>
            <m:t>β</m:t>
          </m:r>
          <m:r>
            <m:rPr>
              <m:sty m:val="p"/>
            </m:rPr>
            <m:t>)</m:t>
          </m:r>
          <m:r>
            <m:rPr>
              <m:sty m:val="p"/>
            </m:rPr>
            <m:t>=</m:t>
          </m:r>
          <m:r>
            <m:rPr>
              <m:sty m:val="p"/>
            </m:rPr>
            <m:t>2</m:t>
          </m:r>
          <m:r>
            <m:rPr>
              <m:sty m:val="p"/>
            </m:rPr>
            <m:t>cos</m:t>
          </m:r>
          <m:r>
            <m:rPr>
              <m:sty m:val="p"/>
            </m:rPr>
            <m:t>⁡</m:t>
          </m:r>
          <m:r>
            <m:rPr>
              <m:sty m:val="p"/>
            </m:rPr>
            <m:t>(</m:t>
          </m:r>
          <m:r>
            <m:rPr>
              <m:sty m:val="i"/>
            </m:rPr>
            <m:t>α</m:t>
          </m:r>
          <m:r>
            <m:rPr>
              <m:sty m:val="p"/>
            </m:rPr>
            <m:t>)</m:t>
          </m:r>
          <m:r>
            <m:rPr>
              <m:sty m:val="p"/>
            </m:rPr>
            <m:t>cos</m:t>
          </m:r>
          <m:r>
            <m:rPr>
              <m:sty m:val="p"/>
            </m:rPr>
            <m:t>⁡</m:t>
          </m:r>
          <m:r>
            <m:rPr>
              <m:sty m:val="p"/>
            </m:rPr>
            <m:t>(</m:t>
          </m:r>
          <m:r>
            <m:rPr>
              <m:sty m:val="i"/>
            </m:rPr>
            <m:t>β</m:t>
          </m:r>
          <m:r>
            <m:rPr>
              <m:sty m:val="p"/>
            </m:rPr>
            <m:t>)</m:t>
          </m:r>
          <m:r>
            <m:rPr>
              <m:nor/>
            </m:rPr>
            <m:t> et </m:t>
          </m:r>
          <m:r>
            <m:rPr>
              <m:sty m:val="p"/>
            </m:rPr>
            <m:t>1</m:t>
          </m:r>
          <m:r>
            <m:rPr>
              <m:sty m:val="p"/>
            </m:rPr>
            <m:t>−</m:t>
          </m:r>
          <m:r>
            <m:rPr>
              <m:sty m:val="p"/>
            </m:rPr>
            <m:t>cos</m:t>
          </m:r>
          <m:r>
            <m:rPr>
              <m:sty m:val="p"/>
            </m:rPr>
            <m:t>⁡</m:t>
          </m:r>
          <m:r>
            <m:rPr>
              <m:sty m:val="p"/>
            </m:rPr>
            <m:t>(</m:t>
          </m:r>
          <m:r>
            <m:rPr>
              <m:sty m:val="i"/>
            </m:rPr>
            <m:t>φ</m:t>
          </m:r>
          <m:r>
            <m:rPr>
              <m:sty m:val="p"/>
            </m:rPr>
            <m:t>)</m:t>
          </m:r>
          <m:r>
            <m:rPr>
              <m:sty m:val="p"/>
            </m:rPr>
            <m:t>=</m:t>
          </m:r>
          <m:r>
            <m:rPr>
              <m:sty m:val="p"/>
            </m:rPr>
            <m:t>2</m:t>
          </m:r>
          <m:sSup>
            <m:sSupPr/>
            <m:e>
              <m:r>
                <m:rPr>
                  <m:sty m:val="p"/>
                </m:rPr>
                <m:t>sin</m:t>
              </m:r>
            </m:e>
            <m:sup>
              <m:r>
                <m:rPr>
                  <m:sty m:val="p"/>
                </m:rPr>
                <m:t>2</m:t>
              </m:r>
            </m:sup>
          </m:sSup>
          <m:r>
            <m:rPr>
              <m:sty m:val="p"/>
            </m:rPr>
            <m:t>⁡</m:t>
          </m:r>
          <m:r>
            <m:rPr>
              <m:sty m:val="p"/>
            </m:rPr>
            <m:t>(</m:t>
          </m:r>
          <m:r>
            <m:rPr>
              <m:sty m:val="i"/>
            </m:rPr>
            <m:t>φ</m:t>
          </m:r>
          <m:r>
            <m:rPr>
              <m:sty m:val="p"/>
            </m:rPr>
            <m:t>/</m:t>
          </m:r>
          <m:r>
            <m:rPr>
              <m:sty m:val="p"/>
            </m:rPr>
            <m:t>2</m:t>
          </m:r>
          <m:r>
            <m:rPr>
              <m:sty m:val="p"/>
            </m:rPr>
            <m:t>)</m:t>
          </m:r>
        </m:oMath>
      </m:oMathPara>
    </w:p>
    <w:p>
      <w:pPr>
        <w:spacing w:after="220" w:lineRule="auto"/>
      </w:pPr>
      <w:r>
        <w:rPr/>
        <w:t xml:space="preserve">C.2.2) La propagation se fait-elle avec ou sans dispersion ?</w:t>
      </w:r>
    </w:p>
    <w:p>
      <w:pPr>
        <w:spacing w:after="220" w:lineRule="auto"/>
      </w:pPr>
      <w:r>
        <w:rPr>
          <w:rFonts w:eastAsia="Georgia" w:cs="Georgia" w:ascii="Georgia" w:hAnsi="Georgia"/>
        </w:rPr>
        <w:t xml:space="preserve">Est-il possible de reconnaître un type de filtrage particulier (passe-bas, passe-haut ou passe-bande) ? En posant </w:t>
      </w:r>
      <m:oMath>
        <m:r>
          <m:rPr>
            <m:sty m:val="p"/>
          </m:rPr>
          <m:t>L</m:t>
        </m:r>
        <m:r>
          <m:rPr>
            <m:sty m:val="p"/>
          </m:rPr>
          <m:t>=</m:t>
        </m:r>
        <m:r>
          <m:rPr>
            <m:sty m:val="bi"/>
          </m:rPr>
          <m:t>ℓ</m:t>
        </m:r>
        <m:r>
          <m:rPr>
            <m:sty m:val="i"/>
          </m:rPr>
          <m:t>ξ</m:t>
        </m:r>
      </m:oMath>
      <w:r>
        <w:rPr/>
        <w:t xml:space="preserve"> et </w:t>
      </w:r>
      <m:oMath>
        <m:r>
          <m:rPr>
            <m:sty m:val="p"/>
          </m:rPr>
          <m:t>C</m:t>
        </m:r>
        <m:r>
          <m:rPr>
            <m:sty m:val="p"/>
          </m:rPr>
          <m:t>=</m:t>
        </m:r>
        <m:r>
          <m:rPr>
            <m:sty m:val="i"/>
          </m:rPr>
          <m:t>γ</m:t>
        </m:r>
        <m:r>
          <m:rPr>
            <m:sty m:val="i"/>
          </m:rPr>
          <m:t>ξ</m:t>
        </m:r>
      </m:oMath>
      <w:r>
        <w:rPr>
          <w:rFonts w:eastAsia="Georgia" w:cs="Georgia" w:ascii="Georgia" w:hAnsi="Georgia"/>
        </w:rPr>
        <w:t xml:space="preserve">, retrouver la vitesse de phase v obtenue dans l'hypothèse d'une ligne continue où </w:t>
      </w:r>
      <m:oMath>
        <m:r>
          <m:rPr>
            <m:sty m:val="i"/>
          </m:rPr>
          <m:t>ξ</m:t>
        </m:r>
      </m:oMath>
      <w:r>
        <w:rPr>
          <w:rFonts w:eastAsia="Georgia" w:cs="Georgia" w:ascii="Georgia" w:hAnsi="Georgia"/>
        </w:rPr>
        <w:t xml:space="preserve"> tend vers zéro, plus exactement dit si </w:t>
      </w:r>
      <m:oMath>
        <m:r>
          <m:rPr>
            <m:sty m:val="i"/>
          </m:rPr>
          <m:t>ξ</m:t>
        </m:r>
        <m:r>
          <m:rPr>
            <m:sty m:val="p"/>
          </m:rPr>
          <m:t>≪</m:t>
        </m:r>
        <m:r>
          <m:rPr>
            <m:sty m:val="p"/>
          </m:rPr>
          <m:t>v</m:t>
        </m:r>
        <m:r>
          <m:rPr>
            <m:sty m:val="p"/>
          </m:rPr>
          <m:t>/</m:t>
        </m:r>
        <m:r>
          <m:rPr>
            <m:sty m:val="i"/>
          </m:rPr>
          <m:t>ω</m:t>
        </m:r>
      </m:oMath>
      <w:r>
        <w:rPr/>
        <w:t xml:space="preserve">, soit si </w:t>
      </w:r>
      <m:oMath>
        <m:r>
          <m:rPr>
            <m:sty m:val="i"/>
          </m:rPr>
          <m:t>ω</m:t>
        </m:r>
        <m:r>
          <m:rPr>
            <m:sty m:val="i"/>
          </m:rPr>
          <m:t>τ</m:t>
        </m:r>
        <m:r>
          <m:rPr>
            <m:sty m:val="p"/>
          </m:rPr>
          <m:t>≪</m:t>
        </m:r>
        <m:r>
          <m:rPr>
            <m:sty m:val="p"/>
          </m:rPr>
          <m:t>1</m:t>
        </m:r>
      </m:oMath>
      <w:r>
        <w:rPr/>
        <w:t xml:space="preserve">.</w:t>
      </w:r>
      <w:r>
        <w:rPr/>
        <w:br w:type="textWrapping"/>
      </w:r>
      <w:r>
        <w:rPr>
          <w:rFonts w:eastAsia="Georgia" w:cs="Georgia" w:ascii="Georgia" w:hAnsi="Georgia"/>
        </w:rPr>
        <w:t xml:space="preserve">On voudrait, dans cette hypothèse, réaliser une ligne de longueur égale à 1 m , capable de créer, en bout de ligne, un retard de </w:t>
      </w:r>
      <m:oMath>
        <m:r>
          <m:rPr>
            <m:sty m:val="p"/>
          </m:rPr>
          <m:t>100</m:t>
        </m:r>
        <m:r>
          <m:rPr>
            <m:sty m:val="i"/>
          </m:rPr>
          <m:t>μ</m:t>
        </m:r>
        <m:r>
          <m:rPr>
            <m:nor/>
          </m:rPr>
          <m:t xml:space="preserve"> </m:t>
        </m:r>
        <m:r>
          <m:rPr>
            <m:sty m:val="p"/>
          </m:rPr>
          <m:t>s</m:t>
        </m:r>
      </m:oMath>
      <w:r>
        <w:rPr>
          <w:rFonts w:eastAsia="Georgia" w:cs="Georgia" w:ascii="Georgia" w:hAnsi="Georgia"/>
        </w:rPr>
        <w:t xml:space="preserve">, avec des maillons de 1 cm , chacun comportant un condensateur de capacité égale à 500 pF . Quelle doit être la valeur de l'auto-inductance L d'un maillon?</w:t>
      </w:r>
    </w:p>
    <w:p>
      <w:pPr>
        <w:spacing w:line="271" w:before="330" w:lineRule="auto"/>
      </w:pPr>
      <w:r>
        <w:rPr>
          <w:rFonts w:eastAsia="Georgia" w:cs="Georgia" w:ascii="Georgia" w:hAnsi="Georgia"/>
          <w:b/>
          <w:sz w:val="42"/>
        </w:rPr>
        <w:t xml:space="preserve">C.3) Etude en régime non linéaire : cas particulier de soliton</w:t>
      </w:r>
    </w:p>
    <w:p>
      <w:pPr>
        <w:spacing w:after="220" w:lineRule="auto"/>
      </w:pPr>
      <w:r>
        <w:rPr>
          <w:rFonts w:eastAsia="Georgia" w:cs="Georgia" w:ascii="Georgia" w:hAnsi="Georgia"/>
        </w:rPr>
        <w:t xml:space="preserve">L'objet de la présente question est de définir, dans le cadre de capacités </w:t>
      </w:r>
      <m:oMath>
        <m:r>
          <m:rPr>
            <m:sty m:val="p"/>
          </m:rPr>
          <m:t>Γ</m:t>
        </m:r>
      </m:oMath>
      <w:r>
        <w:rPr>
          <w:rFonts w:eastAsia="Georgia" w:cs="Georgia" w:ascii="Georgia" w:hAnsi="Georgia"/>
        </w:rPr>
        <w:t xml:space="preserve"> dépendant de la tension qui leur est appliquée (figure 6), une éventuelle solution assurant la propagation sans déformation d'une impulsion (figure 7) ayant pour équation : </w:t>
      </w:r>
      <m:oMath>
        <m:r>
          <m:rPr>
            <m:sty m:val="p"/>
          </m:rPr>
          <m:t>V</m:t>
        </m:r>
        <m:r>
          <m:rPr>
            <m:sty m:val="p"/>
          </m:rPr>
          <m:t>(</m:t>
        </m:r>
        <m:r>
          <m:rPr>
            <m:sty m:val="p"/>
          </m:rPr>
          <m:t>t</m:t>
        </m:r>
        <m:r>
          <m:rPr>
            <m:sty m:val="p"/>
          </m:rPr>
          <m:t>)</m:t>
        </m:r>
        <m:r>
          <m:rPr>
            <m:sty m:val="p"/>
          </m:rPr>
          <m:t>=</m:t>
        </m:r>
        <m:sSub>
          <m:sSubPr/>
          <m:e>
            <m:r>
              <m:rPr>
                <m:sty m:val="p"/>
              </m:rPr>
              <m:t>V</m:t>
            </m:r>
          </m:e>
          <m:sub>
            <m:r>
              <m:rPr>
                <m:sty m:val="p"/>
              </m:rPr>
              <m:t>o</m:t>
            </m:r>
          </m:sub>
        </m:sSub>
        <m:r>
          <m:rPr>
            <m:sty m:val="p"/>
          </m:rPr>
          <m:t>/</m:t>
        </m:r>
        <m:sSup>
          <m:sSupPr/>
          <m:e>
            <m:r>
              <m:rPr>
                <m:sty m:val="p"/>
              </m:rPr>
              <m:t>ch</m:t>
            </m:r>
          </m:e>
          <m:sup>
            <m:r>
              <m:rPr>
                <m:sty m:val="p"/>
              </m:rPr>
              <m:t>2</m:t>
            </m:r>
          </m:sup>
        </m:sSup>
        <m:r>
          <m:rPr>
            <m:sty m:val="p"/>
          </m:rPr>
          <m:t>(</m:t>
        </m:r>
        <m:r>
          <m:rPr>
            <m:sty m:val="i"/>
          </m:rPr>
          <m:t>v</m:t>
        </m:r>
        <m:r>
          <m:rPr>
            <m:sty m:val="p"/>
          </m:rPr>
          <m:t>t</m:t>
        </m:r>
        <m:r>
          <m:rPr>
            <m:sty m:val="p"/>
          </m:rPr>
          <m:t>)</m:t>
        </m:r>
      </m:oMath>
      <w:r>
        <w:rPr/>
        <w:t xml:space="preserve">.</w:t>
      </w:r>
      <w:r>
        <w:rPr/>
        <w:br w:type="textWrapping"/>
      </w:r>
      <w:r>
        <w:rPr>
          <w:rFonts w:eastAsia="Georgia" w:cs="Georgia" w:ascii="Georgia" w:hAnsi="Georgia"/>
        </w:rPr>
        <w:t xml:space="preserve">Le paramètre </w:t>
      </w:r>
      <m:oMath>
        <m:r>
          <m:rPr>
            <m:sty m:val="i"/>
          </m:rPr>
          <m:t>v</m:t>
        </m:r>
      </m:oMath>
      <w:r>
        <w:rPr>
          <w:rFonts w:eastAsia="Georgia" w:cs="Georgia" w:ascii="Georgia" w:hAnsi="Georgia"/>
        </w:rPr>
        <w:t xml:space="preserve"> est homogène à l'inverse d'un temps, sa valeur précise restant à définir.</w:t>
      </w:r>
      <w:r>
        <w:rPr/>
        <w:br w:type="textWrapping"/>
      </w:r>
      <w:r>
        <w:rPr/>
        <w:t xml:space="preserve">Avertissement : Le courant transversal </w:t>
      </w:r>
      <m:oMath>
        <m:r>
          <m:rPr>
            <m:sty m:val="i"/>
          </m:rPr>
          <m:t>J</m:t>
        </m:r>
        <m:r>
          <m:rPr>
            <m:sty m:val="p"/>
          </m:rPr>
          <m:t>(</m:t>
        </m:r>
        <m:r>
          <m:rPr>
            <m:sty m:val="i"/>
          </m:rPr>
          <m:t>t</m:t>
        </m:r>
        <m:r>
          <m:rPr>
            <m:sty m:val="p"/>
          </m:rPr>
          <m:t>)</m:t>
        </m:r>
      </m:oMath>
      <w:r>
        <w:rPr/>
        <w:t xml:space="preserve"> s'exprime sous la forme </w:t>
      </w:r>
      <m:oMath>
        <m:r>
          <m:rPr>
            <m:sty m:val="i"/>
          </m:rPr>
          <m:t>J</m:t>
        </m:r>
        <m:r>
          <m:rPr>
            <m:sty m:val="p"/>
          </m:rPr>
          <m:t>(</m:t>
        </m:r>
        <m:r>
          <m:rPr>
            <m:sty m:val="i"/>
          </m:rPr>
          <m:t>t</m:t>
        </m:r>
        <m:r>
          <m:rPr>
            <m:sty m:val="p"/>
          </m:rPr>
          <m:t>)</m:t>
        </m:r>
        <m:r>
          <m:rPr>
            <m:sty m:val="p"/>
          </m:rPr>
          <m:t>=</m:t>
        </m:r>
        <m:f>
          <m:fPr>
            <m:ctrlPr>
              <w:rPr>
                <w:rFonts w:ascii="Cambria Math" w:hAnsi="Cambria Math"/>
              </w:rPr>
            </m:ctrlPr>
          </m:fPr>
          <m:num>
            <m:r>
              <m:rPr>
                <m:sty m:val="i"/>
              </m:rPr>
              <m:t>d</m:t>
            </m:r>
            <m:r>
              <m:rPr>
                <m:sty m:val="i"/>
              </m:rPr>
              <m:t>Q</m:t>
            </m:r>
          </m:num>
          <m:den>
            <m:r>
              <m:rPr>
                <m:sty m:val="i"/>
              </m:rPr>
              <m:t>d</m:t>
            </m:r>
            <m:r>
              <m:rPr>
                <m:sty m:val="i"/>
              </m:rPr>
              <m:t>t</m:t>
            </m:r>
          </m:den>
        </m:f>
      </m:oMath>
      <w:r>
        <w:rPr>
          <w:rFonts w:eastAsia="Georgia" w:cs="Georgia" w:ascii="Georgia" w:hAnsi="Georgia"/>
        </w:rPr>
        <w:t xml:space="preserve"> en fonction de la charge Q déposée sur l'armature du condensateur portée au potentiel </w:t>
      </w:r>
      <m:oMath>
        <m:r>
          <m:rPr>
            <m:sty m:val="p"/>
          </m:rPr>
          <m:t>V</m:t>
        </m:r>
        <m:r>
          <m:rPr>
            <m:sty m:val="p"/>
          </m:rPr>
          <m:t>(</m:t>
        </m:r>
        <m:r>
          <m:rPr>
            <m:sty m:val="p"/>
          </m:rPr>
          <m:t>t</m:t>
        </m:r>
        <m:r>
          <m:rPr>
            <m:sty m:val="p"/>
          </m:rPr>
          <m:t>)</m:t>
        </m:r>
      </m:oMath>
      <w:r>
        <w:rPr/>
        <w:t xml:space="preserve">.</w:t>
      </w:r>
    </w:p>
    <w:p>
      <w:pPr>
        <w:spacing w:after="220" w:lineRule="auto"/>
      </w:pPr>
      <w:r>
        <w:rPr>
          <w:rFonts w:eastAsia="Georgia" w:cs="Georgia" w:ascii="Georgia" w:hAnsi="Georgia"/>
        </w:rPr>
        <w:t xml:space="preserve">Dans la mesure où cette charge évolue en fonction d'un potentiel dépendant du temps, on peut en conclure que </w:t>
      </w:r>
      <m:oMath>
        <m:r>
          <m:rPr>
            <m:sty m:val="i"/>
          </m:rPr>
          <m:t>J</m:t>
        </m:r>
        <m:r>
          <m:rPr>
            <m:sty m:val="p"/>
          </m:rPr>
          <m:t>(</m:t>
        </m:r>
        <m:r>
          <m:rPr>
            <m:sty m:val="i"/>
          </m:rPr>
          <m:t>t</m:t>
        </m:r>
        <m:r>
          <m:rPr>
            <m:sty m:val="p"/>
          </m:rPr>
          <m:t>)</m:t>
        </m:r>
        <m:r>
          <m:rPr>
            <m:sty m:val="p"/>
          </m:rPr>
          <m:t>=</m:t>
        </m:r>
        <m:f>
          <m:fPr>
            <m:ctrlPr>
              <w:rPr>
                <w:rFonts w:ascii="Cambria Math" w:hAnsi="Cambria Math"/>
              </w:rPr>
            </m:ctrlPr>
          </m:fPr>
          <m:num>
            <m:r>
              <m:rPr>
                <m:sty m:val="i"/>
              </m:rPr>
              <m:t>d</m:t>
            </m:r>
            <m:r>
              <m:rPr>
                <m:sty m:val="i"/>
              </m:rPr>
              <m:t>Q</m:t>
            </m:r>
          </m:num>
          <m:den>
            <m:r>
              <m:rPr>
                <m:sty m:val="i"/>
              </m:rPr>
              <m:t>d</m:t>
            </m:r>
            <m:r>
              <m:rPr>
                <m:sty m:val="i"/>
              </m:rPr>
              <m:t>V</m:t>
            </m:r>
          </m:den>
        </m:f>
        <m:f>
          <m:fPr>
            <m:ctrlPr>
              <w:rPr>
                <w:rFonts w:ascii="Cambria Math" w:hAnsi="Cambria Math"/>
              </w:rPr>
            </m:ctrlPr>
          </m:fPr>
          <m:num>
            <m:r>
              <m:rPr>
                <m:sty m:val="i"/>
              </m:rPr>
              <m:t>d</m:t>
            </m:r>
            <m:r>
              <m:rPr>
                <m:sty m:val="i"/>
              </m:rPr>
              <m:t>V</m:t>
            </m:r>
          </m:num>
          <m:den>
            <m:r>
              <m:rPr>
                <m:sty m:val="i"/>
              </m:rPr>
              <m:t>d</m:t>
            </m:r>
            <m:r>
              <m:rPr>
                <m:sty m:val="i"/>
              </m:rPr>
              <m:t>t</m:t>
            </m:r>
          </m:den>
        </m:f>
      </m:oMath>
      <w:r>
        <w:rPr>
          <w:rFonts w:eastAsia="Georgia" w:cs="Georgia" w:ascii="Georgia" w:hAnsi="Georgia"/>
        </w:rPr>
        <w:t xml:space="preserve">. Ainsi, écrire </w:t>
      </w:r>
      <m:oMath>
        <m:r>
          <m:rPr>
            <m:sty m:val="i"/>
          </m:rPr>
          <m:t>J</m:t>
        </m:r>
        <m:r>
          <m:rPr>
            <m:sty m:val="p"/>
          </m:rPr>
          <m:t>(</m:t>
        </m:r>
        <m:r>
          <m:rPr>
            <m:sty m:val="i"/>
          </m:rPr>
          <m:t>t</m:t>
        </m:r>
        <m:r>
          <m:rPr>
            <m:sty m:val="p"/>
          </m:rPr>
          <m:t>)</m:t>
        </m:r>
        <m:r>
          <m:rPr>
            <m:sty m:val="p"/>
          </m:rPr>
          <m:t>=</m:t>
        </m:r>
        <m:r>
          <m:rPr>
            <m:sty m:val="p"/>
          </m:rPr>
          <m:t>Γ</m:t>
        </m:r>
        <m:f>
          <m:fPr>
            <m:ctrlPr>
              <w:rPr>
                <w:rFonts w:ascii="Cambria Math" w:hAnsi="Cambria Math"/>
              </w:rPr>
            </m:ctrlPr>
          </m:fPr>
          <m:num>
            <m:r>
              <m:rPr>
                <m:sty m:val="i"/>
              </m:rPr>
              <m:t>d</m:t>
            </m:r>
            <m:r>
              <m:rPr>
                <m:sty m:val="i"/>
              </m:rPr>
              <m:t>V</m:t>
            </m:r>
          </m:num>
          <m:den>
            <m:r>
              <m:rPr>
                <m:sty m:val="i"/>
              </m:rPr>
              <m:t>d</m:t>
            </m:r>
            <m:r>
              <m:rPr>
                <m:sty m:val="i"/>
              </m:rPr>
              <m:t>t</m:t>
            </m:r>
          </m:den>
        </m:f>
      </m:oMath>
      <w:r>
        <w:rPr>
          <w:rFonts w:eastAsia="Georgia" w:cs="Georgia" w:ascii="Georgia" w:hAnsi="Georgia"/>
        </w:rPr>
        <w:t xml:space="preserve"> présuppose que la capacité du condensateur soit définie par </w:t>
      </w:r>
      <m:oMath>
        <m:r>
          <m:rPr>
            <m:sty m:val="p"/>
          </m:rPr>
          <m:t>Γ</m:t>
        </m:r>
        <m:r>
          <m:rPr>
            <m:sty m:val="p"/>
          </m:rPr>
          <m:t>=</m:t>
        </m:r>
        <m:f>
          <m:fPr>
            <m:ctrlPr>
              <w:rPr>
                <w:rFonts w:ascii="Cambria Math" w:hAnsi="Cambria Math"/>
              </w:rPr>
            </m:ctrlPr>
          </m:fPr>
          <m:num>
            <m:r>
              <m:rPr>
                <m:sty m:val="p"/>
              </m:rPr>
              <m:t>dQ</m:t>
            </m:r>
          </m:num>
          <m:den>
            <m:r>
              <m:rPr>
                <m:sty m:val="p"/>
              </m:rPr>
              <m:t>dV</m:t>
            </m:r>
          </m:den>
        </m:f>
      </m:oMath>
      <w:r>
        <w:rPr>
          <w:rFonts w:eastAsia="Georgia" w:cs="Georgia" w:ascii="Georgia" w:hAnsi="Georgia"/>
        </w:rPr>
        <w:t xml:space="preserve">. Il importe donc de ne pas confondre cette capacité dite "dynamique" </w:t>
      </w:r>
      <m:oMath>
        <m:r>
          <m:rPr>
            <m:sty m:val="p"/>
          </m:rPr>
          <m:t>Γ</m:t>
        </m:r>
      </m:oMath>
      <w:r>
        <w:rPr>
          <w:rFonts w:eastAsia="Georgia" w:cs="Georgia" w:ascii="Georgia" w:hAnsi="Georgia"/>
        </w:rPr>
        <w:t xml:space="preserve"> avec la capacité définie par la relation </w:t>
      </w:r>
      <m:oMath>
        <m:r>
          <m:rPr>
            <m:sty m:val="p"/>
          </m:rPr>
          <m:t>C</m:t>
        </m:r>
        <m:r>
          <m:rPr>
            <m:sty m:val="p"/>
          </m:rPr>
          <m:t>=</m:t>
        </m:r>
        <m:r>
          <m:rPr>
            <m:sty m:val="p"/>
          </m:rPr>
          <m:t>Q</m:t>
        </m:r>
        <m:r>
          <m:rPr>
            <m:sty m:val="p"/>
          </m:rPr>
          <m:t>/</m:t>
        </m:r>
        <m:r>
          <m:rPr>
            <m:sty m:val="p"/>
          </m:rPr>
          <m:t>V</m:t>
        </m:r>
      </m:oMath>
      <w:r>
        <w:rPr>
          <w:rFonts w:eastAsia="Georgia" w:cs="Georgia" w:ascii="Georgia" w:hAnsi="Georgia"/>
        </w:rPr>
        <w:t xml:space="preserve">. Cette confusion n'est permise que dans le cas où C est indépendante de la tension V .</w:t>
      </w:r>
      <w:r>
        <w:rPr/>
        <w:br w:type="textWrapping"/>
      </w:r>
      <w:r>
        <w:rPr>
          <w:rFonts w:eastAsia="Georgia" w:cs="Georgia" w:ascii="Georgia" w:hAnsi="Georgia"/>
        </w:rPr>
        <w:t xml:space="preserve">Concrètement, il existe des diodes appelées "varicap" qui, polarisées en inverse, par une tension continue </w:t>
      </w:r>
      <m:oMath>
        <m:sSub>
          <m:sSubPr/>
          <m:e>
            <m:r>
              <m:rPr>
                <m:sty m:val="i"/>
              </m:rPr>
              <m:t>E</m:t>
            </m:r>
          </m:e>
          <m:sub>
            <m:r>
              <m:rPr>
                <m:sty m:val="i"/>
              </m:rPr>
              <m:t>P</m:t>
            </m:r>
          </m:sub>
        </m:sSub>
      </m:oMath>
      <w:r>
        <w:rPr>
          <w:rFonts w:eastAsia="Georgia" w:cs="Georgia" w:ascii="Georgia" w:hAnsi="Georgia"/>
        </w:rPr>
        <w:t xml:space="preserve"> superposée à </w:t>
      </w:r>
      <m:oMath>
        <m:r>
          <m:rPr>
            <m:sty m:val="i"/>
          </m:rPr>
          <m:t>V</m:t>
        </m:r>
        <m:r>
          <m:rPr>
            <m:sty m:val="p"/>
          </m:rPr>
          <m:t>(</m:t>
        </m:r>
        <m:r>
          <m:rPr>
            <m:sty m:val="i"/>
          </m:rPr>
          <m:t>t</m:t>
        </m:r>
        <m:r>
          <m:rPr>
            <m:sty m:val="p"/>
          </m:rPr>
          <m:t>)</m:t>
        </m:r>
      </m:oMath>
      <w:r>
        <w:rPr>
          <w:rFonts w:eastAsia="Georgia" w:cs="Georgia" w:ascii="Georgia" w:hAnsi="Georgia"/>
        </w:rPr>
        <w:t xml:space="preserve"> sur la ligne électrique considérée, se comportent comme des capacités de valeur </w:t>
      </w:r>
      <m:oMath>
        <m:r>
          <m:rPr>
            <m:sty m:val="p"/>
          </m:rPr>
          <m:t>Γ</m:t>
        </m:r>
      </m:oMath>
      <w:r>
        <w:rPr>
          <w:rFonts w:eastAsia="Georgia" w:cs="Georgia" w:ascii="Georgia" w:hAnsi="Georgia"/>
        </w:rPr>
        <w:t xml:space="preserve"> dépendant de la tension </w:t>
      </w:r>
      <m:oMath>
        <m:r>
          <m:rPr>
            <m:sty m:val="p"/>
          </m:rPr>
          <m:t>V</m:t>
        </m:r>
        <m:r>
          <m:rPr>
            <m:sty m:val="p"/>
          </m:rPr>
          <m:t>(</m:t>
        </m:r>
        <m:r>
          <m:rPr>
            <m:sty m:val="p"/>
          </m:rPr>
          <m:t>t</m:t>
        </m:r>
        <m:r>
          <m:rPr>
            <m:sty m:val="p"/>
          </m:rPr>
          <m:t>)</m:t>
        </m:r>
      </m:oMath>
      <w:r>
        <w:rPr>
          <w:rFonts w:eastAsia="Georgia" w:cs="Georgia" w:ascii="Georgia" w:hAnsi="Georgia"/>
        </w:rPr>
        <w:t xml:space="preserve">, d'où la forme de leur symbole (figure 6).</w:t>
      </w:r>
    </w:p>
    <w:p>
      <w:pPr>
        <w:spacing w:after="220" w:lineRule="auto"/>
      </w:pPr>
      <w:r>
        <w:rPr/>
        <w:t xml:space="preserve">Celles-ci sont telles que:</w:t>
      </w:r>
    </w:p>
    <w:p>
      <w:pPr>
        <w:spacing w:after="220" w:lineRule="auto"/>
      </w:pPr>
      <m:oMathPara>
        <m:oMath>
          <m:r>
            <m:rPr>
              <m:sty m:val="p"/>
            </m:rPr>
            <m:t>Γ</m:t>
          </m:r>
          <m:r>
            <m:rPr>
              <m:sty m:val="p"/>
            </m:rPr>
            <m:t>=</m:t>
          </m:r>
          <m:f>
            <m:fPr>
              <m:ctrlPr>
                <w:rPr>
                  <w:rFonts w:ascii="Cambria Math" w:hAnsi="Cambria Math"/>
                </w:rPr>
              </m:ctrlPr>
            </m:fPr>
            <m:num>
              <m:r>
                <m:rPr>
                  <m:sty m:val="p"/>
                </m:rPr>
                <m:t>dQ</m:t>
              </m:r>
            </m:num>
            <m:den>
              <m:r>
                <m:rPr>
                  <m:sty m:val="p"/>
                </m:rPr>
                <m:t>dV</m:t>
              </m:r>
            </m:den>
          </m:f>
          <m:r>
            <m:rPr>
              <m:sty m:val="p"/>
            </m:rPr>
            <m:t>=</m:t>
          </m:r>
          <m:sSub>
            <m:sSubPr/>
            <m:e>
              <m:r>
                <m:rPr>
                  <m:sty m:val="p"/>
                </m:rPr>
                <m:t>C</m:t>
              </m:r>
            </m:e>
            <m:sub>
              <m:r>
                <m:rPr>
                  <m:sty m:val="p"/>
                </m:rPr>
                <m:t>o</m:t>
              </m:r>
            </m:sub>
          </m:sSub>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V</m:t>
                      </m:r>
                    </m:num>
                    <m:den>
                      <m:sSub>
                        <m:sSubPr/>
                        <m:e>
                          <m:r>
                            <m:rPr>
                              <m:nor/>
                            </m:rPr>
                            <m:t xml:space="preserve"> </m:t>
                          </m:r>
                          <m:r>
                            <m:rPr>
                              <m:sty m:val="p"/>
                            </m:rPr>
                            <m:t>V</m:t>
                          </m:r>
                        </m:e>
                        <m:sub>
                          <m:r>
                            <m:rPr>
                              <m:sty m:val="p"/>
                            </m:rPr>
                            <m:t>c</m:t>
                          </m:r>
                        </m:sub>
                      </m:sSub>
                    </m:den>
                  </m:f>
                </m:e>
              </m:d>
            </m:e>
            <m:sup>
              <m:r>
                <m:rPr>
                  <m:sty m:val="i"/>
                </m:rPr>
                <m:t>α</m:t>
              </m:r>
            </m:sup>
          </m:sSup>
        </m:oMath>
      </m:oMathPara>
    </w:p>
    <w:p>
      <w:pPr>
        <w:spacing w:after="220" w:lineRule="auto"/>
      </w:pPr>
      <w:r>
        <w:rPr>
          <w:rFonts w:eastAsia="Georgia" w:cs="Georgia" w:ascii="Georgia" w:hAnsi="Georgia"/>
        </w:rPr>
        <w:t xml:space="preserve">où </w:t>
      </w:r>
      <m:oMath>
        <m:r>
          <m:rPr>
            <m:sty m:val="i"/>
          </m:rPr>
          <m:t>V</m:t>
        </m:r>
        <m:r>
          <m:rPr>
            <m:sty m:val="p"/>
          </m:rPr>
          <m:t>=</m:t>
        </m:r>
        <m:r>
          <m:rPr>
            <m:sty m:val="i"/>
          </m:rPr>
          <m:t>V</m:t>
        </m:r>
        <m:r>
          <m:rPr>
            <m:sty m:val="p"/>
          </m:rPr>
          <m:t>(</m:t>
        </m:r>
        <m:r>
          <m:rPr>
            <m:sty m:val="i"/>
          </m:rPr>
          <m:t>t</m:t>
        </m:r>
        <m:r>
          <m:rPr>
            <m:sty m:val="p"/>
          </m:rPr>
          <m:t>)</m:t>
        </m:r>
      </m:oMath>
      <w:r>
        <w:rPr>
          <w:rFonts w:eastAsia="Georgia" w:cs="Georgia" w:ascii="Georgia" w:hAnsi="Georgia"/>
        </w:rPr>
        <w:t xml:space="preserve"> représente, à l'instant </w:t>
      </w:r>
      <m:oMath>
        <m:r>
          <m:rPr>
            <m:sty m:val="i"/>
          </m:rPr>
          <m:t>t</m:t>
        </m:r>
      </m:oMath>
      <w:r>
        <w:rPr>
          <w:rFonts w:eastAsia="Georgia" w:cs="Georgia" w:ascii="Georgia" w:hAnsi="Georgia"/>
        </w:rPr>
        <w:t xml:space="preserve">, l'écart (supposé petit) entre la tension supportée par la diode ( </w:t>
      </w:r>
      <m:oMath>
        <m:sSub>
          <m:sSubPr/>
          <m:e>
            <m:r>
              <m:rPr>
                <m:sty m:val="p"/>
              </m:rPr>
              <m:t>E</m:t>
            </m:r>
          </m:e>
          <m:sub>
            <m:r>
              <m:rPr>
                <m:sty m:val="p"/>
              </m:rPr>
              <m:t>P</m:t>
            </m:r>
          </m:sub>
        </m:sSub>
        <m:r>
          <m:rPr>
            <m:sty m:val="p"/>
          </m:rPr>
          <m:t>+</m:t>
        </m:r>
        <m:r>
          <m:rPr>
            <m:sty m:val="p"/>
          </m:rPr>
          <m:t>V</m:t>
        </m:r>
      </m:oMath>
      <w:r>
        <w:rPr/>
        <w:t xml:space="preserve"> ) et la tension de polarisation ( </w:t>
      </w:r>
      <m:oMath>
        <m:sSub>
          <m:sSubPr/>
          <m:e>
            <m:r>
              <m:rPr>
                <m:sty m:val="p"/>
              </m:rPr>
              <m:t>E</m:t>
            </m:r>
          </m:e>
          <m:sub>
            <m:r>
              <m:rPr>
                <m:sty m:val="p"/>
              </m:rPr>
              <m:t>P</m:t>
            </m:r>
          </m:sub>
        </m:sSub>
      </m:oMath>
      <w:r>
        <w:rPr/>
        <w:t xml:space="preserve"> ).</w:t>
      </w:r>
      <w:r>
        <w:rPr/>
        <w:br w:type="textWrapping"/>
      </w:r>
      <w:r>
        <w:rPr/>
        <w:t xml:space="preserve">Typiquement : </w:t>
      </w:r>
      <m:oMath>
        <m:sSub>
          <m:sSubPr/>
          <m:e>
            <m:r>
              <m:rPr>
                <m:sty m:val="p"/>
              </m:rPr>
              <m:t>C</m:t>
            </m:r>
          </m:e>
          <m:sub>
            <m:r>
              <m:rPr>
                <m:sty m:val="p"/>
              </m:rPr>
              <m:t>o</m:t>
            </m:r>
          </m:sub>
        </m:sSub>
        <m:r>
          <m:rPr>
            <m:sty m:val="p"/>
          </m:rPr>
          <m:t>=</m:t>
        </m:r>
        <m:r>
          <m:rPr>
            <m:sty m:val="p"/>
          </m:rPr>
          <m:t>500</m:t>
        </m:r>
        <m:r>
          <m:rPr>
            <m:sty m:val="p"/>
          </m:rPr>
          <m:t>pF</m:t>
        </m:r>
        <m:r>
          <m:rPr>
            <m:sty m:val="p"/>
          </m:rPr>
          <m:t>,</m:t>
        </m:r>
        <m:sSub>
          <m:sSubPr/>
          <m:e>
            <m:r>
              <m:rPr>
                <m:sty m:val="p"/>
              </m:rPr>
              <m:t>V</m:t>
            </m:r>
          </m:e>
          <m:sub>
            <m:r>
              <m:rPr>
                <m:sty m:val="p"/>
              </m:rPr>
              <m:t>c</m:t>
            </m:r>
          </m:sub>
        </m:sSub>
        <m:r>
          <m:rPr>
            <m:sty m:val="p"/>
          </m:rPr>
          <m:t>=</m:t>
        </m:r>
        <m:r>
          <m:rPr>
            <m:sty m:val="p"/>
          </m:rPr>
          <m:t>0</m:t>
        </m:r>
        <m:r>
          <m:rPr>
            <m:sty m:val="p"/>
          </m:rPr>
          <m:t>,</m:t>
        </m:r>
        <m:r>
          <m:rPr>
            <m:sty m:val="p"/>
          </m:rPr>
          <m:t>66</m:t>
        </m:r>
      </m:oMath>
      <w:r>
        <w:rPr/>
        <w:t xml:space="preserve"> volts </w:t>
      </w:r>
      <m:oMath>
        <m:sSub>
          <m:sSubPr/>
          <m:e>
            <m:r>
              <m:rPr>
                <m:sty m:val="p"/>
              </m:rPr>
              <m:t>E</m:t>
            </m:r>
          </m:e>
          <m:sub>
            <m:r>
              <m:rPr>
                <m:sty m:val="p"/>
              </m:rPr>
              <m:t>P</m:t>
            </m:r>
          </m:sub>
        </m:sSub>
        <m:r>
          <m:rPr>
            <m:sty m:val="p"/>
          </m:rPr>
          <m:t>=</m:t>
        </m:r>
        <m:r>
          <m:rPr>
            <m:sty m:val="p"/>
          </m:rPr>
          <m:t>2</m:t>
        </m:r>
      </m:oMath>
      <w:r>
        <w:rPr/>
        <w:t xml:space="preserve"> volts et </w:t>
      </w:r>
      <m:oMath>
        <m:r>
          <m:rPr>
            <m:sty m:val="i"/>
          </m:rPr>
          <m:t>α</m:t>
        </m:r>
        <m:r>
          <m:rPr>
            <m:sty m:val="p"/>
          </m:rPr>
          <m:t>=</m:t>
        </m:r>
        <m:r>
          <m:rPr>
            <m:sty m:val="p"/>
          </m:rPr>
          <m:t>0</m:t>
        </m:r>
        <m:r>
          <m:rPr>
            <m:sty m:val="p"/>
          </m:rPr>
          <m:t>,</m:t>
        </m:r>
        <m:r>
          <m:rPr>
            <m:sty m:val="p"/>
          </m:rPr>
          <m:t>33</m:t>
        </m:r>
      </m:oMath>
      <w:r>
        <w:rPr/>
        <w:t xml:space="preserve">.</w:t>
      </w:r>
    </w:p>
    <w:p>
      <w:pPr>
        <w:spacing w:lineRule="auto"/>
        <w:jc w:val="center"/>
      </w:pPr>
      <w:r>
        <w:rPr/>
        <w:drawing>
          <wp:inline distB="0" distL="0" distR="0" distT="0">
            <wp:extent cx="5486400" cy="2946783"/>
            <wp:effectExtent b="0" l="0" r="0" t="0"/>
            <wp:docPr id="6" name="image-2acc079e12969d75a12aa90e233706850ed9e895.jpg"/>
            <a:graphic>
              <a:graphicData uri="http://schemas.openxmlformats.org/drawingml/2006/picture">
                <pic:pic>
                  <pic:nvPicPr>
                    <pic:cNvPr id="6" name="image-2acc079e12969d75a12aa90e233706850ed9e895.jpg" descr=""/>
                    <pic:cNvPicPr/>
                  </pic:nvPicPr>
                  <pic:blipFill>
                    <a:blip r:embed="rId10" cstate="print"/>
                    <a:srcRect b="0" l="0" r="0" t="0"/>
                    <a:stretch>
                      <a:fillRect/>
                    </a:stretch>
                  </pic:blipFill>
                  <pic:spPr>
                    <a:xfrm>
                      <a:off x="0" y="0"/>
                      <a:ext cx="5486400" cy="2946783"/>
                    </a:xfrm>
                    <a:prstGeom prst="rect"/>
                  </pic:spPr>
                </pic:pic>
              </a:graphicData>
            </a:graphic>
          </wp:inline>
        </w:drawing>
      </w:r>
    </w:p>
    <w:p>
      <w:pPr>
        <w:spacing w:lineRule="auto"/>
      </w:pPr>
      <w:r>
        <w:rPr/>
        <w:t xml:space="preserve">Figure 6</w:t>
      </w:r>
    </w:p>
    <w:p>
      <w:pPr>
        <w:spacing w:after="220" w:lineRule="auto"/>
      </w:pPr>
      <w:r>
        <w:rPr/>
        <w:t xml:space="preserve">Alors, si V demeure petit devant </w:t>
      </w:r>
      <m:oMath>
        <m:sSub>
          <m:sSubPr/>
          <m:e>
            <m:r>
              <m:rPr>
                <m:sty m:val="p"/>
              </m:rPr>
              <m:t>V</m:t>
            </m:r>
          </m:e>
          <m:sub>
            <m:r>
              <m:rPr>
                <m:sty m:val="p"/>
              </m:rPr>
              <m:t>c</m:t>
            </m:r>
          </m:sub>
        </m:sSub>
      </m:oMath>
      <w:r>
        <w:rPr/>
        <w:t xml:space="preserve">, on peut admettre que : </w:t>
      </w:r>
      <m:oMath>
        <m:r>
          <m:rPr>
            <m:sty m:val="p"/>
          </m:rPr>
          <m:t>Γ</m:t>
        </m:r>
        <m:r>
          <m:rPr>
            <m:sty m:val="p"/>
          </m:rPr>
          <m:t>≈</m:t>
        </m:r>
        <m:sSub>
          <m:sSubPr/>
          <m:e>
            <m:r>
              <m:rPr>
                <m:sty m:val="p"/>
              </m:rPr>
              <m:t>C</m:t>
            </m:r>
          </m:e>
          <m:sub>
            <m:r>
              <m:rPr>
                <m:sty m:val="p"/>
              </m:rPr>
              <m:t>o</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α</m:t>
                </m:r>
              </m:num>
              <m:den>
                <m:sSub>
                  <m:sSubPr/>
                  <m:e>
                    <m:r>
                      <m:rPr>
                        <m:sty m:val="p"/>
                      </m:rPr>
                      <m:t>V</m:t>
                    </m:r>
                  </m:e>
                  <m:sub>
                    <m:r>
                      <m:rPr>
                        <m:sty m:val="p"/>
                      </m:rPr>
                      <m:t>c</m:t>
                    </m:r>
                  </m:sub>
                </m:sSub>
              </m:den>
            </m:f>
            <m:r>
              <m:rPr>
                <m:sty m:val="p"/>
              </m:rPr>
              <m:t>V</m:t>
            </m:r>
          </m:e>
        </m:d>
        <m:r>
          <m:rPr>
            <m:sty m:val="p"/>
          </m:rPr>
          <m:t>=</m:t>
        </m:r>
        <m:f>
          <m:fPr>
            <m:ctrlPr>
              <w:rPr>
                <w:rFonts w:ascii="Cambria Math" w:hAnsi="Cambria Math"/>
              </w:rPr>
            </m:ctrlPr>
          </m:fPr>
          <m:num>
            <m:sSub>
              <m:sSubPr/>
              <m:e>
                <m:r>
                  <m:rPr>
                    <m:sty m:val="p"/>
                  </m:rPr>
                  <m:t>C</m:t>
                </m:r>
              </m:e>
              <m:sub>
                <m:r>
                  <m:rPr>
                    <m:sty m:val="p"/>
                  </m:rPr>
                  <m:t>o</m:t>
                </m:r>
              </m:sub>
            </m:sSub>
          </m:num>
          <m:den>
            <m:r>
              <m:rPr>
                <m:sty m:val="p"/>
              </m:rPr>
              <m:t>1</m:t>
            </m:r>
            <m:r>
              <m:rPr>
                <m:sty m:val="p"/>
              </m:rPr>
              <m:t>+</m:t>
            </m:r>
            <m:r>
              <m:rPr>
                <m:sty m:val="p"/>
              </m:rPr>
              <m:t>0</m:t>
            </m:r>
            <m:r>
              <m:rPr>
                <m:sty m:val="p"/>
              </m:rPr>
              <m:t>,</m:t>
            </m:r>
            <m:r>
              <m:rPr>
                <m:sty m:val="p"/>
              </m:rPr>
              <m:t>5</m:t>
            </m:r>
            <m:r>
              <m:rPr>
                <m:nor/>
              </m:rPr>
              <m:t xml:space="preserve"> </m:t>
            </m:r>
            <m:r>
              <m:rPr>
                <m:sty m:val="p"/>
              </m:rPr>
              <m:t>V</m:t>
            </m:r>
          </m:den>
        </m:f>
      </m:oMath>
      <w:r>
        <w:rPr/>
        <w:t xml:space="preserve">.</w:t>
      </w:r>
      <w:r>
        <w:rPr/>
        <w:br w:type="textWrapping"/>
      </w:r>
      <w:r>
        <w:rPr>
          <w:rFonts w:eastAsia="Georgia" w:cs="Georgia" w:ascii="Georgia" w:hAnsi="Georgia"/>
        </w:rPr>
        <w:t xml:space="preserve">C.3.1) Expliciter la forme intégrale :</w:t>
      </w:r>
    </w:p>
    <w:p>
      <w:pPr>
        <w:spacing w:after="220" w:lineRule="auto"/>
      </w:pPr>
      <m:oMathPara>
        <m:oMath>
          <m:r>
            <m:rPr>
              <m:sty m:val="i"/>
            </m:rPr>
            <m:t>S</m:t>
          </m:r>
          <m:r>
            <m:rPr>
              <m:sty m:val="p"/>
            </m:rPr>
            <m:t>=</m:t>
          </m:r>
          <m:nary>
            <m:naryPr>
              <m:chr m:val="∫"/>
              <m:limLoc m:val="undOvr"/>
              <m:subHide m:val="1"/>
              <m:supHide m:val="1"/>
              <m:ctrlPr>
                <w:rPr>
                  <w:rFonts w:ascii="Cambria Math" w:hAnsi="Cambria Math"/>
                </w:rPr>
              </m:ctrlPr>
            </m:naryPr>
            <m:sub/>
            <m:sup/>
            <m:e>
              <m:r>
                <m:t xml:space="preserve"> </m:t>
              </m:r>
            </m:e>
          </m:nary>
          <m:r>
            <m:rPr>
              <m:sty m:val="p"/>
            </m:rPr>
            <m:t>[</m:t>
          </m:r>
          <m:r>
            <m:rPr>
              <m:sty m:val="i"/>
            </m:rPr>
            <m:t>V</m:t>
          </m:r>
          <m:r>
            <m:rPr>
              <m:sty m:val="p"/>
            </m:rPr>
            <m:t>(</m:t>
          </m:r>
          <m:r>
            <m:rPr>
              <m:sty m:val="i"/>
            </m:rPr>
            <m:t>t</m:t>
          </m:r>
          <m:r>
            <m:rPr>
              <m:sty m:val="p"/>
            </m:rPr>
            <m:t>+</m:t>
          </m:r>
          <m:r>
            <m:rPr>
              <m:sty m:val="i"/>
            </m:rPr>
            <m:t>τ</m:t>
          </m:r>
          <m:r>
            <m:rPr>
              <m:sty m:val="p"/>
            </m:rPr>
            <m:t>)</m:t>
          </m:r>
          <m:r>
            <m:rPr>
              <m:sty m:val="p"/>
            </m:rPr>
            <m:t>+</m:t>
          </m:r>
          <m:r>
            <m:rPr>
              <m:sty m:val="i"/>
            </m:rPr>
            <m:t>V</m:t>
          </m:r>
          <m:r>
            <m:rPr>
              <m:sty m:val="p"/>
            </m:rPr>
            <m:t>(</m:t>
          </m:r>
          <m:r>
            <m:rPr>
              <m:sty m:val="i"/>
            </m:rPr>
            <m:t>t</m:t>
          </m:r>
          <m:r>
            <m:rPr>
              <m:sty m:val="p"/>
            </m:rPr>
            <m:t>−</m:t>
          </m:r>
          <m:r>
            <m:rPr>
              <m:sty m:val="i"/>
            </m:rPr>
            <m:t>τ</m:t>
          </m:r>
          <m:r>
            <m:rPr>
              <m:sty m:val="p"/>
            </m:rPr>
            <m:t>)</m:t>
          </m:r>
          <m:r>
            <m:rPr>
              <m:sty m:val="p"/>
            </m:rPr>
            <m:t>−</m:t>
          </m:r>
          <m:r>
            <m:rPr>
              <m:sty m:val="p"/>
            </m:rPr>
            <m:t>2</m:t>
          </m:r>
          <m:r>
            <m:rPr>
              <m:sty m:val="i"/>
            </m:rPr>
            <m:t>V</m:t>
          </m:r>
          <m:r>
            <m:rPr>
              <m:sty m:val="p"/>
            </m:rPr>
            <m:t>(</m:t>
          </m:r>
          <m:r>
            <m:rPr>
              <m:sty m:val="i"/>
            </m:rPr>
            <m:t>t</m:t>
          </m:r>
          <m:r>
            <m:rPr>
              <m:sty m:val="p"/>
            </m:rPr>
            <m:t>)</m:t>
          </m:r>
          <m:r>
            <m:rPr>
              <m:sty m:val="p"/>
            </m:rPr>
            <m:t>]</m:t>
          </m:r>
          <m:r>
            <m:rPr>
              <m:sty m:val="i"/>
            </m:rPr>
            <m:t>d</m:t>
          </m:r>
          <m:r>
            <m:rPr>
              <m:sty m:val="i"/>
            </m:rPr>
            <m:t>t</m:t>
          </m:r>
        </m:oMath>
      </m:oMathPara>
    </w:p>
    <w:p>
      <w:pPr>
        <w:spacing w:after="220" w:lineRule="auto"/>
      </w:pPr>
      <w:r>
        <w:rPr>
          <w:rFonts w:eastAsia="Georgia" w:cs="Georgia" w:ascii="Georgia" w:hAnsi="Georgia"/>
        </w:rPr>
        <w:t xml:space="preserve">Les calculs sont allégés si l'on écrit :</w:t>
      </w:r>
      <w:r>
        <w:rPr/>
        <w:br w:type="textWrapping"/>
      </w:r>
      <w:r>
        <w:rPr/>
        <w:t xml:space="preserve">cette impulsion </w:t>
      </w:r>
      <m:oMath>
        <m:r>
          <m:rPr>
            <m:sty m:val="p"/>
          </m:rPr>
          <m:t>V</m:t>
        </m:r>
        <m:r>
          <m:rPr>
            <m:sty m:val="p"/>
          </m:rPr>
          <m:t>(</m:t>
        </m:r>
        <m:r>
          <m:rPr>
            <m:sty m:val="p"/>
          </m:rPr>
          <m:t>t</m:t>
        </m:r>
        <m:r>
          <m:rPr>
            <m:sty m:val="p"/>
          </m:rPr>
          <m:t>)</m:t>
        </m:r>
        <m:r>
          <m:rPr>
            <m:sty m:val="p"/>
          </m:rPr>
          <m:t>=</m:t>
        </m:r>
        <m:sSub>
          <m:sSubPr/>
          <m:e>
            <m:r>
              <m:rPr>
                <m:sty m:val="p"/>
              </m:rPr>
              <m:t>V</m:t>
            </m:r>
          </m:e>
          <m:sub>
            <m:r>
              <m:rPr>
                <m:sty m:val="p"/>
              </m:rPr>
              <m:t>o</m:t>
            </m:r>
          </m:sub>
        </m:sSub>
        <m:d>
          <m:dPr>
            <m:begChr m:val="["/>
            <m:endChr m:val="]"/>
            <m:ctrlPr>
              <w:rPr>
                <w:rFonts w:ascii="Cambria Math" w:hAnsi="Cambria Math"/>
              </w:rPr>
            </m:ctrlPr>
          </m:dPr>
          <m:e>
            <m:r>
              <m:rPr>
                <m:sty m:val="p"/>
              </m:rPr>
              <m:t>1</m:t>
            </m:r>
            <m:r>
              <m:rPr>
                <m:sty m:val="p"/>
              </m:rPr>
              <m:t>−</m:t>
            </m:r>
            <m:sSup>
              <m:sSupPr/>
              <m:e>
                <m:r>
                  <m:rPr>
                    <m:sty m:val="p"/>
                  </m:rPr>
                  <m:t>th</m:t>
                </m:r>
              </m:e>
              <m:sup>
                <m:r>
                  <m:rPr>
                    <m:sty m:val="p"/>
                  </m:rPr>
                  <m:t>2</m:t>
                </m:r>
              </m:sup>
            </m:sSup>
            <m:r>
              <m:rPr>
                <m:sty m:val="p"/>
              </m:rPr>
              <m:t>(</m:t>
            </m:r>
            <m:r>
              <m:rPr>
                <m:sty m:val="i"/>
              </m:rPr>
              <m:t>v</m:t>
            </m:r>
            <m:r>
              <m:rPr>
                <m:sty m:val="p"/>
              </m:rPr>
              <m:t>t</m:t>
            </m:r>
            <m:r>
              <m:rPr>
                <m:sty m:val="p"/>
              </m:rPr>
              <m:t>)</m:t>
            </m:r>
          </m:e>
        </m:d>
      </m:oMath>
      <w:r>
        <w:rPr/>
        <w:br w:type="textWrapping"/>
      </w:r>
      <w:r>
        <w:rPr>
          <w:rFonts w:eastAsia="Georgia" w:cs="Georgia" w:ascii="Georgia" w:hAnsi="Georgia"/>
        </w:rPr>
        <w:t xml:space="preserve">sa dérivée </w:t>
      </w:r>
      <m:oMath>
        <m:f>
          <m:fPr>
            <m:ctrlPr>
              <w:rPr>
                <w:rFonts w:ascii="Cambria Math" w:hAnsi="Cambria Math"/>
              </w:rPr>
            </m:ctrlPr>
          </m:fPr>
          <m:num>
            <m:r>
              <m:rPr>
                <m:sty m:val="p"/>
              </m:rPr>
              <m:t>dV</m:t>
            </m:r>
          </m:num>
          <m:den>
            <m:r>
              <m:rPr>
                <m:sty m:val="p"/>
              </m:rPr>
              <m:t>dt</m:t>
            </m:r>
          </m:den>
        </m:f>
        <m:r>
          <m:rPr>
            <m:sty m:val="p"/>
          </m:rPr>
          <m:t>=</m:t>
        </m:r>
        <m:r>
          <m:rPr>
            <m:sty m:val="p"/>
          </m:rPr>
          <m:t>−</m:t>
        </m:r>
        <m:r>
          <m:rPr>
            <m:sty m:val="p"/>
          </m:rPr>
          <m:t>2</m:t>
        </m:r>
        <m:r>
          <m:rPr>
            <m:sty m:val="i"/>
          </m:rPr>
          <m:t>v</m:t>
        </m:r>
        <m:sSub>
          <m:sSubPr/>
          <m:e>
            <m:r>
              <m:rPr>
                <m:nor/>
              </m:rPr>
              <m:t xml:space="preserve"> </m:t>
            </m:r>
            <m:r>
              <m:rPr>
                <m:sty m:val="p"/>
              </m:rPr>
              <m:t>V</m:t>
            </m:r>
          </m:e>
          <m:sub>
            <m:r>
              <m:rPr>
                <m:sty m:val="p"/>
              </m:rPr>
              <m:t>o</m:t>
            </m:r>
          </m:sub>
        </m:sSub>
        <m:r>
          <m:rPr>
            <m:sty m:val="p"/>
          </m:rPr>
          <m:t>th</m:t>
        </m:r>
        <m:r>
          <m:rPr>
            <m:sty m:val="p"/>
          </m:rPr>
          <m:t>(</m:t>
        </m:r>
        <m:r>
          <m:rPr>
            <m:sty m:val="i"/>
          </m:rPr>
          <m:t>v</m:t>
        </m:r>
        <m:r>
          <m:rPr>
            <m:sty m:val="p"/>
          </m:rPr>
          <m:t>t</m:t>
        </m:r>
        <m:r>
          <m:rPr>
            <m:sty m:val="p"/>
          </m:rPr>
          <m:t>)</m:t>
        </m:r>
        <m:d>
          <m:dPr>
            <m:begChr m:val="["/>
            <m:endChr m:val="]"/>
            <m:ctrlPr>
              <w:rPr>
                <w:rFonts w:ascii="Cambria Math" w:hAnsi="Cambria Math"/>
              </w:rPr>
            </m:ctrlPr>
          </m:dPr>
          <m:e>
            <m:r>
              <m:rPr>
                <m:sty m:val="p"/>
              </m:rPr>
              <m:t>1</m:t>
            </m:r>
            <m:r>
              <m:rPr>
                <m:sty m:val="p"/>
              </m:rPr>
              <m:t>−</m:t>
            </m:r>
            <m:sSup>
              <m:sSupPr/>
              <m:e>
                <m:r>
                  <m:rPr>
                    <m:sty m:val="p"/>
                  </m:rPr>
                  <m:t>th</m:t>
                </m:r>
              </m:e>
              <m:sup>
                <m:r>
                  <m:rPr>
                    <m:sty m:val="p"/>
                  </m:rPr>
                  <m:t>2</m:t>
                </m:r>
              </m:sup>
            </m:sSup>
            <m:r>
              <m:rPr>
                <m:sty m:val="p"/>
              </m:rPr>
              <m:t>(</m:t>
            </m:r>
            <m:r>
              <m:rPr>
                <m:sty m:val="i"/>
              </m:rPr>
              <m:t>v</m:t>
            </m:r>
            <m:r>
              <m:rPr>
                <m:sty m:val="p"/>
              </m:rPr>
              <m:t>t</m:t>
            </m:r>
            <m:r>
              <m:rPr>
                <m:sty m:val="p"/>
              </m:rPr>
              <m:t>)</m:t>
            </m:r>
          </m:e>
        </m:d>
      </m:oMath>
      <w:r>
        <w:rPr/>
        <w:br w:type="textWrapping"/>
      </w:r>
      <w:r>
        <w:rPr/>
        <w:t xml:space="preserve">sa primitive </w:t>
      </w:r>
      <m:oMath>
        <m:nary>
          <m:naryPr>
            <m:chr m:val="∫"/>
            <m:limLoc m:val="undOvr"/>
            <m:subHide m:val="1"/>
            <m:supHide m:val="1"/>
            <m:ctrlPr>
              <w:rPr>
                <w:rFonts w:ascii="Cambria Math" w:hAnsi="Cambria Math"/>
              </w:rPr>
            </m:ctrlPr>
          </m:naryPr>
          <m:sub/>
          <m:sup/>
          <m:e>
            <m:r>
              <m:t xml:space="preserve"> </m:t>
            </m:r>
          </m:e>
        </m:nary>
        <m:r>
          <m:rPr>
            <m:sty m:val="p"/>
          </m:rPr>
          <m:t>V</m:t>
        </m:r>
        <m:r>
          <m:rPr>
            <m:sty m:val="p"/>
          </m:rPr>
          <m:t>(</m:t>
        </m:r>
        <m:r>
          <m:rPr>
            <m:sty m:val="p"/>
          </m:rPr>
          <m:t>t</m:t>
        </m:r>
        <m:r>
          <m:rPr>
            <m:sty m:val="p"/>
          </m:rPr>
          <m:t>)</m:t>
        </m:r>
        <m:r>
          <m:rPr>
            <m:sty m:val="p"/>
          </m:rPr>
          <m:t>dt</m:t>
        </m:r>
        <m:r>
          <m:rPr>
            <m:sty m:val="p"/>
          </m:rPr>
          <m:t>=</m:t>
        </m:r>
        <m:f>
          <m:fPr>
            <m:ctrlPr>
              <w:rPr>
                <w:rFonts w:ascii="Cambria Math" w:hAnsi="Cambria Math"/>
              </w:rPr>
            </m:ctrlPr>
          </m:fPr>
          <m:num>
            <m:sSub>
              <m:sSubPr/>
              <m:e>
                <m:r>
                  <m:rPr>
                    <m:sty m:val="p"/>
                  </m:rPr>
                  <m:t>V</m:t>
                </m:r>
              </m:e>
              <m:sub>
                <m:r>
                  <m:rPr>
                    <m:sty m:val="p"/>
                  </m:rPr>
                  <m:t>o</m:t>
                </m:r>
              </m:sub>
            </m:sSub>
          </m:num>
          <m:den>
            <m:r>
              <m:rPr>
                <m:sty m:val="i"/>
              </m:rPr>
              <m:t>v</m:t>
            </m:r>
          </m:den>
        </m:f>
        <m:r>
          <m:rPr>
            <m:sty m:val="p"/>
          </m:rPr>
          <m:t>th</m:t>
        </m:r>
        <m:r>
          <m:rPr>
            <m:sty m:val="p"/>
          </m:rPr>
          <m:t>(</m:t>
        </m:r>
        <m:r>
          <m:rPr>
            <m:sty m:val="i"/>
          </m:rPr>
          <m:t>v</m:t>
        </m:r>
        <m:r>
          <m:rPr>
            <m:sty m:val="p"/>
          </m:rPr>
          <m:t>t</m:t>
        </m:r>
        <m:r>
          <m:rPr>
            <m:sty m:val="p"/>
          </m:rPr>
          <m:t>)</m:t>
        </m:r>
        <m:r>
          <m:rPr>
            <m:sty m:val="p"/>
          </m:rPr>
          <m:t>+</m:t>
        </m:r>
        <m:r>
          <m:rPr>
            <m:sty m:val="p"/>
          </m:rPr>
          <m:t>Cte</m:t>
        </m:r>
      </m:oMath>
      <w:r>
        <w:rPr/>
        <w:t xml:space="preserve">.</w:t>
      </w:r>
    </w:p>
    <w:p>
      <w:pPr>
        <w:spacing w:lineRule="auto"/>
        <w:jc w:val="center"/>
      </w:pPr>
      <w:r>
        <w:rPr/>
        <w:drawing>
          <wp:inline distB="0" distL="0" distR="0" distT="0">
            <wp:extent cx="5486400" cy="3730028"/>
            <wp:effectExtent b="0" l="0" r="0" t="0"/>
            <wp:docPr id="7" name="image-12aa6fe3eddd7789719e58a07e897430e92f6a47.jpg"/>
            <a:graphic>
              <a:graphicData uri="http://schemas.openxmlformats.org/drawingml/2006/picture">
                <pic:pic>
                  <pic:nvPicPr>
                    <pic:cNvPr id="7" name="image-12aa6fe3eddd7789719e58a07e897430e92f6a47.jpg" descr=""/>
                    <pic:cNvPicPr/>
                  </pic:nvPicPr>
                  <pic:blipFill>
                    <a:blip r:embed="rId11" cstate="print"/>
                    <a:srcRect b="0" l="0" r="0" t="0"/>
                    <a:stretch>
                      <a:fillRect/>
                    </a:stretch>
                  </pic:blipFill>
                  <pic:spPr>
                    <a:xfrm>
                      <a:off x="0" y="0"/>
                      <a:ext cx="5486400" cy="3730028"/>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a) Réduire l'expression de S sachant que :</w:t>
      </w:r>
    </w:p>
    <w:p>
      <w:pPr>
        <w:spacing w:after="220" w:lineRule="auto"/>
      </w:pPr>
      <m:oMathPara>
        <m:oMath>
          <m:r>
            <m:rPr>
              <m:sty m:val="p"/>
            </m:rPr>
            <m:t>th</m:t>
          </m:r>
          <m:r>
            <m:rPr>
              <m:sty m:val="p"/>
            </m:rPr>
            <m:t>(</m:t>
          </m:r>
          <m:r>
            <m:rPr>
              <m:sty m:val="i"/>
            </m:rPr>
            <m:t>α</m:t>
          </m:r>
          <m:r>
            <m:rPr>
              <m:sty m:val="p"/>
            </m:rPr>
            <m:t>+</m:t>
          </m:r>
          <m:r>
            <m:rPr>
              <m:sty m:val="i"/>
            </m:rPr>
            <m:t>β</m:t>
          </m:r>
          <m:r>
            <m:rPr>
              <m:sty m:val="p"/>
            </m:rPr>
            <m:t>)</m:t>
          </m:r>
          <m:r>
            <m:rPr>
              <m:sty m:val="p"/>
            </m:rPr>
            <m:t>+</m:t>
          </m:r>
          <m:r>
            <m:rPr>
              <m:sty m:val="p"/>
            </m:rPr>
            <m:t>th</m:t>
          </m:r>
          <m:r>
            <m:rPr>
              <m:sty m:val="p"/>
            </m:rPr>
            <m:t>(</m:t>
          </m:r>
          <m:r>
            <m:rPr>
              <m:sty m:val="i"/>
            </m:rPr>
            <m:t>α</m:t>
          </m:r>
          <m:r>
            <m:rPr>
              <m:sty m:val="p"/>
            </m:rPr>
            <m:t>−</m:t>
          </m:r>
          <m:r>
            <m:rPr>
              <m:sty m:val="i"/>
            </m:rPr>
            <m:t>β</m:t>
          </m:r>
          <m:r>
            <m:rPr>
              <m:sty m:val="p"/>
            </m:rPr>
            <m:t>)</m:t>
          </m:r>
          <m:r>
            <m:rPr>
              <m:sty m:val="p"/>
            </m:rPr>
            <m:t>−</m:t>
          </m:r>
          <m:r>
            <m:rPr>
              <m:sty m:val="p"/>
            </m:rPr>
            <m:t>2</m:t>
          </m:r>
          <m:r>
            <m:rPr>
              <m:sty m:val="p"/>
            </m:rPr>
            <m:t>th</m:t>
          </m:r>
          <m:r>
            <m:rPr>
              <m:sty m:val="p"/>
            </m:rPr>
            <m:t>(</m:t>
          </m:r>
          <m:r>
            <m:rPr>
              <m:sty m:val="i"/>
            </m:rPr>
            <m:t>α</m:t>
          </m:r>
          <m:r>
            <m:rPr>
              <m:sty m:val="p"/>
            </m:rPr>
            <m:t>)</m:t>
          </m:r>
          <m:r>
            <m:rPr>
              <m:sty m:val="p"/>
            </m:rPr>
            <m:t>=</m:t>
          </m:r>
          <m:r>
            <m:rPr>
              <m:sty m:val="p"/>
            </m:rPr>
            <m:t>2</m:t>
          </m:r>
          <m:r>
            <m:rPr>
              <m:sty m:val="p"/>
            </m:rPr>
            <m:t>th</m:t>
          </m:r>
          <m:r>
            <m:rPr>
              <m:sty m:val="p"/>
            </m:rPr>
            <m:t>(</m:t>
          </m:r>
          <m:r>
            <m:rPr>
              <m:sty m:val="i"/>
            </m:rPr>
            <m:t>α</m:t>
          </m:r>
          <m:r>
            <m:rPr>
              <m:sty m:val="p"/>
            </m:rPr>
            <m:t>)</m:t>
          </m:r>
          <m:sSup>
            <m:sSupPr/>
            <m:e>
              <m:r>
                <m:rPr>
                  <m:sty m:val="p"/>
                </m:rPr>
                <m:t>th</m:t>
              </m:r>
            </m:e>
            <m:sup>
              <m:r>
                <m:rPr>
                  <m:sty m:val="p"/>
                </m:rPr>
                <m:t>2</m:t>
              </m:r>
            </m:sup>
          </m:sSup>
          <m:r>
            <m:rPr>
              <m:sty m:val="p"/>
            </m:rPr>
            <m:t>(</m:t>
          </m:r>
          <m:r>
            <m:rPr>
              <m:sty m:val="i"/>
            </m:rPr>
            <m:t>β</m:t>
          </m:r>
          <m:r>
            <m:rPr>
              <m:sty m:val="p"/>
            </m:rPr>
            <m:t>)</m:t>
          </m:r>
          <m:f>
            <m:fPr>
              <m:ctrlPr>
                <w:rPr>
                  <w:rFonts w:ascii="Cambria Math" w:hAnsi="Cambria Math"/>
                </w:rPr>
              </m:ctrlPr>
            </m:fPr>
            <m:num>
              <m:sSup>
                <m:sSupPr/>
                <m:e>
                  <m:r>
                    <m:rPr>
                      <m:sty m:val="p"/>
                    </m:rPr>
                    <m:t>th</m:t>
                  </m:r>
                </m:e>
                <m:sup>
                  <m:r>
                    <m:rPr>
                      <m:sty m:val="p"/>
                    </m:rPr>
                    <m:t>2</m:t>
                  </m:r>
                </m:sup>
              </m:sSup>
              <m:r>
                <m:rPr>
                  <m:sty m:val="p"/>
                </m:rPr>
                <m:t>(</m:t>
              </m:r>
              <m:r>
                <m:rPr>
                  <m:sty m:val="i"/>
                </m:rPr>
                <m:t>β</m:t>
              </m:r>
              <m:r>
                <m:rPr>
                  <m:sty m:val="p"/>
                </m:rPr>
                <m:t>)</m:t>
              </m:r>
              <m:r>
                <m:rPr>
                  <m:sty m:val="p"/>
                </m:rPr>
                <m:t>−</m:t>
              </m:r>
              <m:r>
                <m:rPr>
                  <m:sty m:val="p"/>
                </m:rPr>
                <m:t>1</m:t>
              </m:r>
            </m:num>
            <m:den>
              <m:r>
                <m:rPr>
                  <m:sty m:val="p"/>
                </m:rPr>
                <m:t>1</m:t>
              </m:r>
              <m:r>
                <m:rPr>
                  <m:sty m:val="p"/>
                </m:rPr>
                <m:t>−</m:t>
              </m:r>
              <m:sSup>
                <m:sSupPr/>
                <m:e>
                  <m:r>
                    <m:rPr>
                      <m:sty m:val="p"/>
                    </m:rPr>
                    <m:t>th</m:t>
                  </m:r>
                </m:e>
                <m:sup>
                  <m:r>
                    <m:rPr>
                      <m:sty m:val="p"/>
                    </m:rPr>
                    <m:t>2</m:t>
                  </m:r>
                </m:sup>
              </m:sSup>
              <m:r>
                <m:rPr>
                  <m:sty m:val="p"/>
                </m:rPr>
                <m:t>(</m:t>
              </m:r>
              <m:r>
                <m:rPr>
                  <m:sty m:val="i"/>
                </m:rPr>
                <m:t>α</m:t>
              </m:r>
              <m:r>
                <m:rPr>
                  <m:sty m:val="p"/>
                </m:rPr>
                <m:t>)</m:t>
              </m:r>
              <m:sSup>
                <m:sSupPr/>
                <m:e>
                  <m:r>
                    <m:rPr>
                      <m:sty m:val="p"/>
                    </m:rPr>
                    <m:t>th</m:t>
                  </m:r>
                </m:e>
                <m:sup>
                  <m:r>
                    <m:rPr>
                      <m:sty m:val="p"/>
                    </m:rPr>
                    <m:t>2</m:t>
                  </m:r>
                </m:sup>
              </m:sSup>
              <m:r>
                <m:rPr>
                  <m:sty m:val="p"/>
                </m:rPr>
                <m:t>(</m:t>
              </m:r>
              <m:r>
                <m:rPr>
                  <m:sty m:val="i"/>
                </m:rPr>
                <m:t>β</m:t>
              </m:r>
              <m:r>
                <m:rPr>
                  <m:sty m:val="p"/>
                </m:rPr>
                <m:t>)</m:t>
              </m:r>
            </m:den>
          </m:f>
        </m:oMath>
      </m:oMathPara>
    </w:p>
    <w:p>
      <w:pPr>
        <w:spacing w:after="220" w:lineRule="auto"/>
      </w:pPr>
      <w:r>
        <w:rPr>
          <w:rFonts w:eastAsia="Georgia" w:cs="Georgia" w:ascii="Georgia" w:hAnsi="Georgia"/>
        </w:rPr>
        <w:t xml:space="preserve">b) En revenant au §(C.1.3), relier S à L et </w:t>
      </w:r>
      <m:oMath>
        <m:r>
          <m:rPr>
            <m:sty m:val="p"/>
          </m:rPr>
          <m:t>J</m:t>
        </m:r>
        <m:r>
          <m:rPr>
            <m:sty m:val="p"/>
          </m:rPr>
          <m:t>(</m:t>
        </m:r>
        <m:r>
          <m:rPr>
            <m:sty m:val="p"/>
          </m:rPr>
          <m:t>t</m:t>
        </m:r>
        <m:r>
          <m:rPr>
            <m:sty m:val="p"/>
          </m:rPr>
          <m:t>)</m:t>
        </m:r>
      </m:oMath>
      <w:r>
        <w:rPr>
          <w:rFonts w:eastAsia="Georgia" w:cs="Georgia" w:ascii="Georgia" w:hAnsi="Georgia"/>
        </w:rPr>
        <w:t xml:space="preserve">, puis à </w:t>
      </w:r>
      <m:oMath>
        <m:r>
          <m:rPr>
            <m:sty m:val="p"/>
          </m:rPr>
          <m:t>L</m:t>
        </m:r>
        <m:r>
          <m:rPr>
            <m:sty m:val="p"/>
          </m:rPr>
          <m:t>,</m:t>
        </m:r>
        <m:r>
          <m:rPr>
            <m:sty m:val="p"/>
          </m:rPr>
          <m:t>Γ</m:t>
        </m:r>
      </m:oMath>
      <w:r>
        <w:rPr/>
        <w:t xml:space="preserve"> et </w:t>
      </w:r>
      <m:oMath>
        <m:r>
          <m:rPr>
            <m:sty m:val="p"/>
          </m:rPr>
          <m:t>V</m:t>
        </m:r>
        <m:r>
          <m:rPr>
            <m:sty m:val="p"/>
          </m:rPr>
          <m:t>(</m:t>
        </m:r>
        <m:r>
          <m:rPr>
            <m:sty m:val="p"/>
          </m:rPr>
          <m:t>t</m:t>
        </m:r>
        <m:r>
          <m:rPr>
            <m:sty m:val="p"/>
          </m:rPr>
          <m:t>)</m:t>
        </m:r>
      </m:oMath>
      <w:r>
        <w:rPr/>
        <w:t xml:space="preserve">.</w:t>
      </w:r>
      <w:r>
        <w:rPr/>
        <w:br w:type="textWrapping"/>
      </w:r>
      <w:r>
        <w:rPr/>
        <w:t xml:space="preserve">c) Conclure en exprimant le produit </w:t>
      </w:r>
      <m:oMath>
        <m:r>
          <m:rPr>
            <m:sty m:val="p"/>
          </m:rPr>
          <m:t>P</m:t>
        </m:r>
        <m:r>
          <m:rPr>
            <m:sty m:val="p"/>
          </m:rPr>
          <m:t>=</m:t>
        </m:r>
        <m:r>
          <m:rPr>
            <m:sty m:val="p"/>
          </m:rPr>
          <m:t>L</m:t>
        </m:r>
        <m:r>
          <m:rPr>
            <m:sty m:val="p"/>
          </m:rPr>
          <m:t>Γ</m:t>
        </m:r>
        <m:sSup>
          <m:sSupPr/>
          <m:e>
            <m:r>
              <m:rPr>
                <m:sty m:val="i"/>
              </m:rPr>
              <m:t>v</m:t>
            </m:r>
          </m:e>
          <m:sup>
            <m:r>
              <m:rPr>
                <m:sty m:val="p"/>
              </m:rPr>
              <m:t>2</m:t>
            </m:r>
          </m:sup>
        </m:sSup>
      </m:oMath>
      <w:r>
        <w:rPr/>
        <w:t xml:space="preserve"> en fonction du rapport </w:t>
      </w:r>
      <m:oMath>
        <m:r>
          <m:rPr>
            <m:sty m:val="p"/>
          </m:rPr>
          <m:t>R</m:t>
        </m:r>
        <m:r>
          <m:rPr>
            <m:sty m:val="p"/>
          </m:rPr>
          <m:t>=</m:t>
        </m:r>
        <m:f>
          <m:fPr>
            <m:ctrlPr>
              <w:rPr>
                <w:rFonts w:ascii="Cambria Math" w:hAnsi="Cambria Math"/>
              </w:rPr>
            </m:ctrlPr>
          </m:fPr>
          <m:num>
            <m:sSup>
              <m:sSupPr/>
              <m:e>
                <m:r>
                  <m:rPr>
                    <m:sty m:val="p"/>
                  </m:rPr>
                  <m:t>th</m:t>
                </m:r>
              </m:e>
              <m:sup>
                <m:r>
                  <m:rPr>
                    <m:sty m:val="p"/>
                  </m:rPr>
                  <m:t>2</m:t>
                </m:r>
              </m:sup>
            </m:sSup>
            <m:r>
              <m:rPr>
                <m:sty m:val="p"/>
              </m:rPr>
              <m:t>(</m:t>
            </m:r>
            <m:r>
              <m:rPr>
                <m:sty m:val="i"/>
              </m:rPr>
              <m:t>v</m:t>
            </m:r>
            <m:r>
              <m:rPr>
                <m:sty m:val="i"/>
              </m:rPr>
              <m:t>τ</m:t>
            </m:r>
            <m:r>
              <m:rPr>
                <m:sty m:val="p"/>
              </m:rPr>
              <m:t>)</m:t>
            </m:r>
          </m:num>
          <m:den>
            <m:r>
              <m:rPr>
                <m:sty m:val="p"/>
              </m:rPr>
              <m:t>1</m:t>
            </m:r>
            <m:r>
              <m:rPr>
                <m:sty m:val="p"/>
              </m:rPr>
              <m:t>−</m:t>
            </m:r>
            <m:sSup>
              <m:sSupPr/>
              <m:e>
                <m:r>
                  <m:rPr>
                    <m:sty m:val="p"/>
                  </m:rPr>
                  <m:t>th</m:t>
                </m:r>
              </m:e>
              <m:sup>
                <m:r>
                  <m:rPr>
                    <m:sty m:val="p"/>
                  </m:rPr>
                  <m:t>2</m:t>
                </m:r>
              </m:sup>
            </m:sSup>
            <m:r>
              <m:rPr>
                <m:sty m:val="p"/>
              </m:rPr>
              <m:t>(</m:t>
            </m:r>
            <m:r>
              <m:rPr>
                <m:sty m:val="i"/>
              </m:rPr>
              <m:t>v</m:t>
            </m:r>
            <m:r>
              <m:rPr>
                <m:sty m:val="p"/>
              </m:rPr>
              <m:t>t</m:t>
            </m:r>
            <m:r>
              <m:rPr>
                <m:sty m:val="p"/>
              </m:rPr>
              <m:t>)</m:t>
            </m:r>
            <m:sSup>
              <m:sSupPr/>
              <m:e>
                <m:r>
                  <m:rPr>
                    <m:sty m:val="p"/>
                  </m:rPr>
                  <m:t>th</m:t>
                </m:r>
              </m:e>
              <m:sup>
                <m:r>
                  <m:rPr>
                    <m:sty m:val="p"/>
                  </m:rPr>
                  <m:t>2</m:t>
                </m:r>
              </m:sup>
            </m:sSup>
            <m:r>
              <m:rPr>
                <m:sty m:val="p"/>
              </m:rPr>
              <m:t>(</m:t>
            </m:r>
            <m:r>
              <m:rPr>
                <m:sty m:val="i"/>
              </m:rPr>
              <m:t>v</m:t>
            </m:r>
            <m:r>
              <m:rPr>
                <m:sty m:val="i"/>
              </m:rPr>
              <m:t>τ</m:t>
            </m:r>
            <m:r>
              <m:rPr>
                <m:sty m:val="p"/>
              </m:rPr>
              <m:t>)</m:t>
            </m:r>
          </m:den>
        </m:f>
      </m:oMath>
      <w:r>
        <w:rPr/>
        <w:t xml:space="preserve">.</w:t>
      </w:r>
      <w:r>
        <w:rPr/>
        <w:br w:type="textWrapping"/>
      </w:r>
      <w:r>
        <w:rPr>
          <w:rFonts w:eastAsia="Georgia" w:cs="Georgia" w:ascii="Georgia" w:hAnsi="Georgia"/>
        </w:rPr>
        <w:t xml:space="preserve">C.3.2) Expliciter la capacité </w:t>
      </w:r>
      <m:oMath>
        <m:r>
          <m:rPr>
            <m:sty m:val="p"/>
          </m:rPr>
          <m:t>Γ</m:t>
        </m:r>
      </m:oMath>
      <w:r>
        <w:rPr/>
        <w:t xml:space="preserve">. L'exprimer en relation avec la tension </w:t>
      </w:r>
      <m:oMath>
        <m:r>
          <m:rPr>
            <m:sty m:val="i"/>
          </m:rPr>
          <m:t>V</m:t>
        </m:r>
        <m:r>
          <m:rPr>
            <m:sty m:val="p"/>
          </m:rPr>
          <m:t>(</m:t>
        </m:r>
        <m:r>
          <m:rPr>
            <m:sty m:val="i"/>
          </m:rPr>
          <m:t>t</m:t>
        </m:r>
        <m:r>
          <m:rPr>
            <m:sty m:val="p"/>
          </m:rPr>
          <m:t>)</m:t>
        </m:r>
      </m:oMath>
      <w:r>
        <w:rPr>
          <w:rFonts w:eastAsia="Georgia" w:cs="Georgia" w:ascii="Georgia" w:hAnsi="Georgia"/>
        </w:rPr>
        <w:t xml:space="preserve"> après avoir substitué au terme </w:t>
      </w:r>
      <m:oMath>
        <m:r>
          <m:rPr>
            <m:sty m:val="i"/>
          </m:rPr>
          <m:t>t</m:t>
        </m:r>
        <m:sSup>
          <m:sSupPr/>
          <m:e>
            <m:r>
              <m:rPr>
                <m:sty m:val="i"/>
              </m:rPr>
              <m:t>h</m:t>
            </m:r>
          </m:e>
          <m:sup>
            <m:r>
              <m:rPr>
                <m:sty m:val="p"/>
              </m:rPr>
              <m:t>2</m:t>
            </m:r>
          </m:sup>
        </m:sSup>
        <m:r>
          <m:rPr>
            <m:sty m:val="p"/>
          </m:rPr>
          <m:t>(</m:t>
        </m:r>
        <m:r>
          <m:rPr>
            <m:sty m:val="i"/>
          </m:rPr>
          <m:t>v</m:t>
        </m:r>
        <m:r>
          <m:rPr>
            <m:sty m:val="i"/>
          </m:rPr>
          <m:t>t</m:t>
        </m:r>
        <m:r>
          <m:rPr>
            <m:sty m:val="p"/>
          </m:rPr>
          <m:t>)</m:t>
        </m:r>
      </m:oMath>
      <w:r>
        <w:rPr/>
        <w:t xml:space="preserve"> la fonction convenable de </w:t>
      </w:r>
      <m:oMath>
        <m:r>
          <m:rPr>
            <m:sty m:val="i"/>
          </m:rPr>
          <m:t>V</m:t>
        </m:r>
        <m:r>
          <m:rPr>
            <m:sty m:val="p"/>
          </m:rPr>
          <m:t>(</m:t>
        </m:r>
        <m:r>
          <m:rPr>
            <m:sty m:val="i"/>
          </m:rPr>
          <m:t>t</m:t>
        </m:r>
        <m:r>
          <m:rPr>
            <m:sty m:val="p"/>
          </m:rPr>
          <m:t>)</m:t>
        </m:r>
        <m:r>
          <m:rPr>
            <m:sty m:val="p"/>
          </m:rPr>
          <m:t>/</m:t>
        </m:r>
        <m:sSub>
          <m:sSubPr/>
          <m:e>
            <m:r>
              <m:rPr>
                <m:sty m:val="i"/>
              </m:rPr>
              <m:t>V</m:t>
            </m:r>
          </m:e>
          <m:sub>
            <m:r>
              <m:rPr>
                <m:sty m:val="i"/>
              </m:rPr>
              <m:t>o</m:t>
            </m:r>
          </m:sub>
        </m:sSub>
      </m:oMath>
      <w:r>
        <w:rPr>
          <w:rFonts w:eastAsia="Georgia" w:cs="Georgia" w:ascii="Georgia" w:hAnsi="Georgia"/>
        </w:rPr>
        <w:t xml:space="preserve">, caractéristique de l'impulsion considérée.</w:t>
      </w:r>
      <w:r>
        <w:rPr/>
        <w:br w:type="textWrapping"/>
      </w:r>
      <w:r>
        <w:rPr/>
        <w:t xml:space="preserve">Dans cette nouvelle expression de </w:t>
      </w:r>
      <m:oMath>
        <m:r>
          <m:rPr>
            <m:sty m:val="p"/>
          </m:rPr>
          <m:t>Γ</m:t>
        </m:r>
      </m:oMath>
      <w:r>
        <w:rPr>
          <w:rFonts w:eastAsia="Georgia" w:cs="Georgia" w:ascii="Georgia" w:hAnsi="Georgia"/>
        </w:rPr>
        <w:t xml:space="preserve">, éliminer </w:t>
      </w:r>
      <m:oMath>
        <m:sSup>
          <m:sSupPr/>
          <m:e>
            <m:r>
              <m:rPr>
                <m:sty m:val="p"/>
              </m:rPr>
              <m:t>th</m:t>
            </m:r>
          </m:e>
          <m:sup>
            <m:r>
              <m:rPr>
                <m:sty m:val="p"/>
              </m:rPr>
              <m:t>2</m:t>
            </m:r>
          </m:sup>
        </m:sSup>
        <m:r>
          <m:rPr>
            <m:sty m:val="p"/>
          </m:rPr>
          <m:t>(</m:t>
        </m:r>
        <m:r>
          <m:rPr>
            <m:sty m:val="i"/>
          </m:rPr>
          <m:t>ν</m:t>
        </m:r>
        <m:r>
          <m:rPr>
            <m:sty m:val="i"/>
          </m:rPr>
          <m:t>τ</m:t>
        </m:r>
        <m:r>
          <m:rPr>
            <m:sty m:val="p"/>
          </m:rPr>
          <m:t>)</m:t>
        </m:r>
      </m:oMath>
      <w:r>
        <w:rPr>
          <w:rFonts w:eastAsia="Georgia" w:cs="Georgia" w:ascii="Georgia" w:hAnsi="Georgia"/>
        </w:rPr>
        <w:t xml:space="preserve"> au profit de son équivalence </w:t>
      </w:r>
      <m:oMath>
        <m:f>
          <m:fPr>
            <m:ctrlPr>
              <w:rPr>
                <w:rFonts w:ascii="Cambria Math" w:hAnsi="Cambria Math"/>
              </w:rPr>
            </m:ctrlPr>
          </m:fPr>
          <m:num>
            <m:sSup>
              <m:sSupPr/>
              <m:e>
                <m:r>
                  <m:rPr>
                    <m:sty m:val="p"/>
                  </m:rPr>
                  <m:t>sh</m:t>
                </m:r>
              </m:e>
              <m:sup>
                <m:r>
                  <m:rPr>
                    <m:sty m:val="p"/>
                  </m:rPr>
                  <m:t>2</m:t>
                </m:r>
              </m:sup>
            </m:sSup>
            <m:r>
              <m:rPr>
                <m:sty m:val="p"/>
              </m:rPr>
              <m:t>(</m:t>
            </m:r>
            <m:r>
              <m:rPr>
                <m:sty m:val="i"/>
              </m:rPr>
              <m:t>ν</m:t>
            </m:r>
            <m:r>
              <m:rPr>
                <m:sty m:val="i"/>
              </m:rPr>
              <m:t>τ</m:t>
            </m:r>
            <m:r>
              <m:rPr>
                <m:sty m:val="p"/>
              </m:rPr>
              <m:t>)</m:t>
            </m:r>
          </m:num>
          <m:den>
            <m:r>
              <m:rPr>
                <m:sty m:val="p"/>
              </m:rPr>
              <m:t>1</m:t>
            </m:r>
            <m:r>
              <m:rPr>
                <m:sty m:val="p"/>
              </m:rPr>
              <m:t>+</m:t>
            </m:r>
            <m:sSup>
              <m:sSupPr/>
              <m:e>
                <m:r>
                  <m:rPr>
                    <m:sty m:val="p"/>
                  </m:rPr>
                  <m:t>sh</m:t>
                </m:r>
              </m:e>
              <m:sup>
                <m:r>
                  <m:rPr>
                    <m:sty m:val="p"/>
                  </m:rPr>
                  <m:t>2</m:t>
                </m:r>
              </m:sup>
            </m:sSup>
            <m:r>
              <m:rPr>
                <m:sty m:val="p"/>
              </m:rPr>
              <m:t>(</m:t>
            </m:r>
            <m:r>
              <m:rPr>
                <m:sty m:val="i"/>
              </m:rPr>
              <m:t>ν</m:t>
            </m:r>
            <m:r>
              <m:rPr>
                <m:sty m:val="i"/>
              </m:rPr>
              <m:t>τ</m:t>
            </m:r>
            <m:r>
              <m:rPr>
                <m:sty m:val="p"/>
              </m:rPr>
              <m:t>)</m:t>
            </m:r>
          </m:den>
        </m:f>
      </m:oMath>
      <w:r>
        <w:rPr/>
        <w:t xml:space="preserve">.</w:t>
      </w:r>
      <w:r>
        <w:rPr/>
        <w:br w:type="textWrapping"/>
      </w:r>
      <w:r>
        <w:rPr>
          <w:rFonts w:eastAsia="Georgia" w:cs="Georgia" w:ascii="Georgia" w:hAnsi="Georgia"/>
        </w:rPr>
        <w:t xml:space="preserve">Procéder enfin par identification avec la formule </w:t>
      </w:r>
      <m:oMath>
        <m:r>
          <m:rPr>
            <m:sty m:val="p"/>
          </m:rPr>
          <m:t>Γ</m:t>
        </m:r>
        <m:r>
          <m:rPr>
            <m:sty m:val="p"/>
          </m:rPr>
          <m:t>=</m:t>
        </m:r>
        <m:f>
          <m:fPr>
            <m:ctrlPr>
              <w:rPr>
                <w:rFonts w:ascii="Cambria Math" w:hAnsi="Cambria Math"/>
              </w:rPr>
            </m:ctrlPr>
          </m:fPr>
          <m:num>
            <m:sSub>
              <m:sSubPr/>
              <m:e>
                <m:r>
                  <m:rPr>
                    <m:sty m:val="p"/>
                  </m:rPr>
                  <m:t>C</m:t>
                </m:r>
              </m:e>
              <m:sub>
                <m:r>
                  <m:rPr>
                    <m:sty m:val="p"/>
                  </m:rPr>
                  <m:t>o</m:t>
                </m:r>
              </m:sub>
            </m:sSub>
          </m:num>
          <m:den>
            <m:r>
              <m:rPr>
                <m:sty m:val="p"/>
              </m:rPr>
              <m:t>1</m:t>
            </m:r>
            <m:r>
              <m:rPr>
                <m:sty m:val="p"/>
              </m:rPr>
              <m:t>+</m:t>
            </m:r>
            <m:r>
              <m:rPr>
                <m:sty m:val="p"/>
              </m:rPr>
              <m:t>0</m:t>
            </m:r>
            <m:r>
              <m:rPr>
                <m:sty m:val="p"/>
              </m:rPr>
              <m:t>,</m:t>
            </m:r>
            <m:r>
              <m:rPr>
                <m:sty m:val="p"/>
              </m:rPr>
              <m:t>5</m:t>
            </m:r>
            <m:r>
              <m:rPr>
                <m:nor/>
              </m:rPr>
              <m:t xml:space="preserve"> </m:t>
            </m:r>
            <m:r>
              <m:rPr>
                <m:sty m:val="p"/>
              </m:rPr>
              <m:t>V</m:t>
            </m:r>
          </m:den>
        </m:f>
      </m:oMath>
      <w:r>
        <w:rPr>
          <w:rFonts w:eastAsia="Georgia" w:cs="Georgia" w:ascii="Georgia" w:hAnsi="Georgia"/>
        </w:rPr>
        <w:t xml:space="preserve"> pour déterminer </w:t>
      </w:r>
      <m:oMath>
        <m:sSub>
          <m:sSubPr/>
          <m:e>
            <m:r>
              <m:rPr>
                <m:sty m:val="p"/>
              </m:rPr>
              <m:t>C</m:t>
            </m:r>
          </m:e>
          <m:sub>
            <m:r>
              <m:rPr>
                <m:sty m:val="p"/>
              </m:rPr>
              <m:t>o</m:t>
            </m:r>
          </m:sub>
        </m:sSub>
      </m:oMath>
      <w:r>
        <w:rPr/>
        <w:t xml:space="preserve"> en fonction de </w:t>
      </w:r>
      <m:oMath>
        <m:r>
          <m:rPr>
            <m:sty m:val="i"/>
          </m:rPr>
          <m:t>L</m:t>
        </m:r>
        <m:r>
          <m:rPr>
            <m:sty m:val="p"/>
          </m:rPr>
          <m:t>,</m:t>
        </m:r>
        <m:r>
          <m:rPr>
            <m:sty m:val="i"/>
          </m:rPr>
          <m:t>v</m:t>
        </m:r>
      </m:oMath>
      <w:r>
        <w:rPr/>
        <w:t xml:space="preserve"> et </w:t>
      </w:r>
      <m:oMath>
        <m:r>
          <m:rPr>
            <m:sty m:val="i"/>
          </m:rPr>
          <m:t>τ</m:t>
        </m:r>
      </m:oMath>
      <w:r>
        <w:rPr/>
        <w:t xml:space="preserve">, ainsi que </w:t>
      </w:r>
      <m:oMath>
        <m:sSup>
          <m:sSupPr/>
          <m:e>
            <m:r>
              <m:rPr>
                <m:sty m:val="p"/>
              </m:rPr>
              <m:t>sh</m:t>
            </m:r>
          </m:e>
          <m:sup>
            <m:r>
              <m:rPr>
                <m:sty m:val="p"/>
              </m:rPr>
              <m:t>2</m:t>
            </m:r>
          </m:sup>
        </m:sSup>
        <m:r>
          <m:rPr>
            <m:sty m:val="p"/>
          </m:rPr>
          <m:t>(</m:t>
        </m:r>
        <m:r>
          <m:rPr>
            <m:sty m:val="i"/>
          </m:rPr>
          <m:t>v</m:t>
        </m:r>
        <m:r>
          <m:rPr>
            <m:sty m:val="i"/>
          </m:rPr>
          <m:t>τ</m:t>
        </m:r>
        <m:r>
          <m:rPr>
            <m:sty m:val="p"/>
          </m:rPr>
          <m:t>)</m:t>
        </m:r>
      </m:oMath>
      <w:r>
        <w:rPr/>
        <w:t xml:space="preserve"> en fonction de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C.3.3) Des deux résultats précédents, extraire l'expression de </w:t>
      </w:r>
      <m:oMath>
        <m:r>
          <m:rPr>
            <m:sty m:val="i"/>
          </m:rPr>
          <m:t>v</m:t>
        </m:r>
      </m:oMath>
      <w:r>
        <w:rPr/>
        <w:t xml:space="preserve"> en fonction du rapport </w:t>
      </w:r>
      <m:oMath>
        <m:sSub>
          <m:sSubPr/>
          <m:e>
            <m:r>
              <m:rPr>
                <m:sty m:val="p"/>
              </m:rPr>
              <m:t>V</m:t>
            </m:r>
          </m:e>
          <m:sub>
            <m:r>
              <m:rPr>
                <m:sty m:val="p"/>
              </m:rPr>
              <m:t>o</m:t>
            </m:r>
          </m:sub>
        </m:sSub>
        <m:r>
          <m:rPr>
            <m:sty m:val="p"/>
          </m:rPr>
          <m:t>/</m:t>
        </m:r>
        <m:d>
          <m:dPr>
            <m:begChr m:val="("/>
            <m:endChr m:val=")"/>
            <m:ctrlPr>
              <w:rPr>
                <w:rFonts w:ascii="Cambria Math" w:hAnsi="Cambria Math"/>
              </w:rPr>
            </m:ctrlPr>
          </m:dPr>
          <m:e>
            <m:sSub>
              <m:sSubPr/>
              <m:e>
                <m:r>
                  <m:rPr>
                    <m:sty m:val="p"/>
                  </m:rPr>
                  <m:t>LC</m:t>
                </m:r>
              </m:e>
              <m:sub>
                <m:r>
                  <m:rPr>
                    <m:sty m:val="p"/>
                  </m:rPr>
                  <m:t>o</m:t>
                </m:r>
              </m:sub>
            </m:sSub>
          </m:e>
        </m:d>
      </m:oMath>
      <w:r>
        <w:rPr/>
        <w:t xml:space="preserve">.</w:t>
      </w:r>
      <w:r>
        <w:rPr/>
        <w:br w:type="textWrapping"/>
      </w:r>
      <w:r>
        <w:rPr/>
        <w:t xml:space="preserve">C.3.4) En faisant le choix de </w:t>
      </w:r>
      <m:oMath>
        <m:r>
          <m:rPr>
            <m:sty m:val="p"/>
          </m:rPr>
          <m:t>L</m:t>
        </m:r>
        <m:r>
          <m:rPr>
            <m:sty m:val="p"/>
          </m:rPr>
          <m:t>=</m:t>
        </m:r>
        <m:r>
          <m:rPr>
            <m:sty m:val="p"/>
          </m:rPr>
          <m:t>2</m:t>
        </m:r>
        <m:r>
          <m:rPr>
            <m:sty m:val="p"/>
          </m:rPr>
          <m:t>mH</m:t>
        </m:r>
      </m:oMath>
      <w:r>
        <w:rPr>
          <w:rFonts w:eastAsia="Georgia" w:cs="Georgia" w:ascii="Georgia" w:hAnsi="Georgia"/>
        </w:rPr>
        <w:t xml:space="preserve"> et si l'on souhaite transmettre sans déformation un signal de hauteur </w:t>
      </w:r>
      <m:oMath>
        <m:sSub>
          <m:sSubPr/>
          <m:e>
            <m:r>
              <m:rPr>
                <m:sty m:val="p"/>
              </m:rPr>
              <m:t>V</m:t>
            </m:r>
          </m:e>
          <m:sub>
            <m:r>
              <m:rPr>
                <m:sty m:val="p"/>
              </m:rPr>
              <m:t>o</m:t>
            </m:r>
          </m:sub>
        </m:sSub>
        <m:r>
          <m:rPr>
            <m:sty m:val="p"/>
          </m:rPr>
          <m:t>=</m:t>
        </m:r>
        <m:r>
          <m:rPr>
            <m:sty m:val="p"/>
          </m:rPr>
          <m:t>0</m:t>
        </m:r>
        <m:r>
          <m:rPr>
            <m:sty m:val="p"/>
          </m:rPr>
          <m:t>,</m:t>
        </m:r>
        <m:r>
          <m:rPr>
            <m:sty m:val="p"/>
          </m:rPr>
          <m:t>1</m:t>
        </m:r>
      </m:oMath>
      <w:r>
        <w:rPr>
          <w:rFonts w:eastAsia="Georgia" w:cs="Georgia" w:ascii="Georgia" w:hAnsi="Georgia"/>
        </w:rPr>
        <w:t xml:space="preserve"> volt, quelle valeur doit-on attribuer au paramètre </w:t>
      </w:r>
      <m:oMath>
        <m:r>
          <m:rPr>
            <m:sty m:val="i"/>
          </m:rPr>
          <m:t>v</m:t>
        </m:r>
      </m:oMath>
      <w:r>
        <w:rPr/>
        <w:t xml:space="preserve"> ?</w:t>
      </w:r>
      <w:r>
        <w:rPr/>
        <w:br w:type="textWrapping"/>
      </w:r>
      <w:r>
        <w:rPr/>
        <w:t xml:space="preserve">Calculer la largeur temporelle </w:t>
      </w:r>
      <m:oMath>
        <m:r>
          <m:rPr>
            <m:sty m:val="p"/>
          </m:rPr>
          <m:t>Δ</m:t>
        </m:r>
        <m:r>
          <m:rPr>
            <m:sty m:val="p"/>
          </m:rPr>
          <m:t>t</m:t>
        </m:r>
      </m:oMath>
      <w:r>
        <w:rPr>
          <w:rFonts w:eastAsia="Georgia" w:cs="Georgia" w:ascii="Georgia" w:hAnsi="Georgia"/>
        </w:rPr>
        <w:t xml:space="preserve"> de la partie du signal supérieure à </w:t>
      </w:r>
      <m:oMath>
        <m:sSub>
          <m:sSubPr/>
          <m:e>
            <m:r>
              <m:rPr>
                <m:sty m:val="p"/>
              </m:rPr>
              <m:t>V</m:t>
            </m:r>
          </m:e>
          <m:sub>
            <m:r>
              <m:rPr>
                <m:sty m:val="p"/>
              </m:rPr>
              <m:t>o</m:t>
            </m:r>
          </m:sub>
        </m:sSub>
        <m:r>
          <m:rPr>
            <m:sty m:val="p"/>
          </m:rPr>
          <m:t>/</m:t>
        </m:r>
        <m:r>
          <m:rPr>
            <m:sty m:val="p"/>
          </m:rPr>
          <m:t>10</m:t>
        </m:r>
      </m:oMath>
      <w:r>
        <w:rPr/>
        <w:t xml:space="preserve"> (figure 7).</w:t>
      </w:r>
      <w:r>
        <w:rPr/>
        <w:br w:type="textWrapping"/>
      </w:r>
      <w:r>
        <w:rPr>
          <w:rFonts w:eastAsia="Georgia" w:cs="Georgia" w:ascii="Georgia" w:hAnsi="Georgia"/>
        </w:rPr>
        <w:t xml:space="preserve">Lors de l'émission d'un train d'impulsions, si l'on souhaitait espacer chaque impulsion (bit) d'un temps égal à </w:t>
      </w:r>
      <m:oMath>
        <m:r>
          <m:rPr>
            <m:sty m:val="p"/>
          </m:rPr>
          <m:t>Δ</m:t>
        </m:r>
        <m:r>
          <m:rPr>
            <m:sty m:val="p"/>
          </m:rPr>
          <m:t>t</m:t>
        </m:r>
      </m:oMath>
      <w:r>
        <w:rPr>
          <w:rFonts w:eastAsia="Georgia" w:cs="Georgia" w:ascii="Georgia" w:hAnsi="Georgia"/>
        </w:rPr>
        <w:t xml:space="preserve">, quel débit, exprimé en kbits/seconde, obtiendrait-on?</w:t>
      </w:r>
    </w:p>
    <w:p>
      <w:pPr>
        <w:spacing w:line="271" w:before="330" w:lineRule="auto"/>
      </w:pPr>
      <w:r>
        <w:rPr>
          <w:rFonts w:eastAsia="Georgia" w:cs="Georgia" w:ascii="Georgia" w:hAnsi="Georgia"/>
          <w:b/>
          <w:sz w:val="42"/>
        </w:rPr>
        <w:t xml:space="preserve">PROBLÈME II DÉCONVENUES EXPÉRIMENTALES</w:t>
      </w:r>
    </w:p>
    <w:p>
      <w:pPr>
        <w:spacing w:after="220" w:lineRule="auto"/>
      </w:pPr>
      <w:r>
        <w:rPr>
          <w:rFonts w:eastAsia="Georgia" w:cs="Georgia" w:ascii="Georgia" w:hAnsi="Georgia"/>
        </w:rPr>
        <w:t xml:space="preserve">Le fait de n'avoir pas suffisamment réfléchi aux propriétés physiques des systèmes réserve parfois quelques surprises à l'expérimentateur. Les questions qui suivent, toutes indépendantes les unes des autres, ne demandent que de brefs calculs.</w:t>
      </w:r>
    </w:p>
    <w:p>
      <w:pPr>
        <w:spacing w:line="271" w:before="330" w:lineRule="auto"/>
      </w:pPr>
      <w:r>
        <w:rPr>
          <w:b/>
          <w:sz w:val="42"/>
        </w:rPr>
        <w:t xml:space="preserve">1) Surchauffe ?</w:t>
      </w:r>
    </w:p>
    <w:p>
      <w:pPr>
        <w:spacing w:after="220" w:lineRule="auto"/>
      </w:pPr>
      <w:r>
        <w:rPr>
          <w:rFonts w:eastAsia="Georgia" w:cs="Georgia" w:ascii="Georgia" w:hAnsi="Georgia"/>
        </w:rPr>
        <w:t xml:space="preserve">Un expérimentateur a câblé le montage dessiné figure 1. Au point commun aux trois résistances apparaît un potentiel V défini par rapport à la masse.</w:t>
      </w:r>
      <w:r>
        <w:rPr/>
        <w:br w:type="textWrapping"/>
      </w:r>
    </w:p>
    <w:p>
      <w:pPr>
        <w:spacing w:lineRule="auto"/>
        <w:jc w:val="center"/>
      </w:pPr>
      <w:r>
        <w:rPr/>
        <w:drawing>
          <wp:inline distB="0" distL="0" distR="0" distT="0">
            <wp:extent cx="5486400" cy="1880916"/>
            <wp:effectExtent b="0" l="0" r="0" t="0"/>
            <wp:docPr id="8" name="image-449cf65dbcab8e34c44d9344dab7bd606b2c947b.jpg"/>
            <a:graphic>
              <a:graphicData uri="http://schemas.openxmlformats.org/drawingml/2006/picture">
                <pic:pic>
                  <pic:nvPicPr>
                    <pic:cNvPr id="8" name="image-449cf65dbcab8e34c44d9344dab7bd606b2c947b.jpg" descr=""/>
                    <pic:cNvPicPr/>
                  </pic:nvPicPr>
                  <pic:blipFill>
                    <a:blip r:embed="rId12" cstate="print"/>
                    <a:srcRect b="0" l="0" r="0" t="0"/>
                    <a:stretch>
                      <a:fillRect/>
                    </a:stretch>
                  </pic:blipFill>
                  <pic:spPr>
                    <a:xfrm>
                      <a:off x="0" y="0"/>
                      <a:ext cx="5486400" cy="1880916"/>
                    </a:xfrm>
                    <a:prstGeom prst="rect"/>
                  </pic:spPr>
                </pic:pic>
              </a:graphicData>
            </a:graphic>
          </wp:inline>
        </w:drawing>
      </w:r>
    </w:p>
    <w:p>
      <w:pPr>
        <w:spacing w:after="220" w:lineRule="auto"/>
      </w:pPr>
      <w:r>
        <w:rPr/>
        <w:br w:type="textWrapping"/>
      </w:r>
      <w:r>
        <w:rPr>
          <w:rFonts w:eastAsia="Georgia" w:cs="Georgia" w:ascii="Georgia" w:hAnsi="Georgia"/>
        </w:rPr>
        <w:t xml:space="preserve">1.1) Exprimer, en fonction des données alphanumériques précisées sur le schéma, la puissance Joule totale dissipée par le réseau.</w:t>
      </w:r>
      <w:r>
        <w:rPr/>
        <w:br w:type="textWrapping"/>
      </w:r>
      <w:r>
        <w:rPr/>
        <w:t xml:space="preserve">1.2) Quelle relation le potentiel V devrait-il respecter pour que cette puissance soit minimale ?</w:t>
      </w:r>
      <w:r>
        <w:rPr/>
        <w:br w:type="textWrapping"/>
      </w:r>
      <w:r>
        <w:rPr>
          <w:rFonts w:eastAsia="Georgia" w:cs="Georgia" w:ascii="Georgia" w:hAnsi="Georgia"/>
        </w:rPr>
        <w:t xml:space="preserve">1.3) Comparer cette relation avec celle que l'on obtiendrait en écrivant la loi des nœuds au point commun aux trois résistances.</w:t>
      </w:r>
      <w:r>
        <w:rPr/>
        <w:br w:type="textWrapping"/>
      </w:r>
      <w:r>
        <w:rPr>
          <w:rFonts w:eastAsia="Georgia" w:cs="Georgia" w:ascii="Georgia" w:hAnsi="Georgia"/>
        </w:rPr>
        <w:t xml:space="preserve">1.4) Les résistances, </w:t>
      </w:r>
      <m:oMath>
        <m:sSub>
          <m:sSubPr/>
          <m:e>
            <m:r>
              <m:rPr>
                <m:sty m:val="p"/>
              </m:rPr>
              <m:t>R</m:t>
            </m:r>
          </m:e>
          <m:sub>
            <m:r>
              <m:rPr>
                <m:sty m:val="p"/>
              </m:rPr>
              <m:t>o</m:t>
            </m:r>
          </m:sub>
        </m:sSub>
        <m:r>
          <m:rPr>
            <m:sty m:val="p"/>
          </m:rPr>
          <m:t>=</m:t>
        </m:r>
        <m:r>
          <m:rPr>
            <m:sty m:val="p"/>
          </m:rPr>
          <m:t>10</m:t>
        </m:r>
        <m:r>
          <m:rPr>
            <m:sty m:val="p"/>
          </m:rPr>
          <m:t>Ω</m:t>
        </m:r>
        <m:r>
          <m:rPr>
            <m:sty m:val="p"/>
          </m:rPr>
          <m:t>,</m:t>
        </m:r>
        <m:sSub>
          <m:sSubPr/>
          <m:e>
            <m:r>
              <m:rPr>
                <m:sty m:val="p"/>
              </m:rPr>
              <m:t>R</m:t>
            </m:r>
          </m:e>
          <m:sub>
            <m:r>
              <m:rPr>
                <m:sty m:val="p"/>
              </m:rPr>
              <m:t>1</m:t>
            </m:r>
          </m:sub>
        </m:sSub>
        <m:r>
          <m:rPr>
            <m:sty m:val="p"/>
          </m:rPr>
          <m:t>=</m:t>
        </m:r>
        <m:r>
          <m:rPr>
            <m:sty m:val="p"/>
          </m:rPr>
          <m:t>680</m:t>
        </m:r>
        <m:r>
          <m:rPr>
            <m:sty m:val="p"/>
          </m:rPr>
          <m:t>Ω</m:t>
        </m:r>
      </m:oMath>
      <w:r>
        <w:rPr/>
        <w:t xml:space="preserve"> et </w:t>
      </w:r>
      <m:oMath>
        <m:sSub>
          <m:sSubPr/>
          <m:e>
            <m:r>
              <m:rPr>
                <m:sty m:val="p"/>
              </m:rPr>
              <m:t>R</m:t>
            </m:r>
          </m:e>
          <m:sub>
            <m:r>
              <m:rPr>
                <m:sty m:val="p"/>
              </m:rPr>
              <m:t>2</m:t>
            </m:r>
          </m:sub>
        </m:sSub>
        <m:r>
          <m:rPr>
            <m:sty m:val="p"/>
          </m:rPr>
          <m:t>=</m:t>
        </m:r>
        <m:r>
          <m:rPr>
            <m:sty m:val="p"/>
          </m:rPr>
          <m:t>56</m:t>
        </m:r>
        <m:r>
          <m:rPr>
            <m:sty m:val="p"/>
          </m:rPr>
          <m:t>Ω</m:t>
        </m:r>
      </m:oMath>
      <w:r>
        <w:rPr>
          <w:rFonts w:eastAsia="Georgia" w:cs="Georgia" w:ascii="Georgia" w:hAnsi="Georgia"/>
        </w:rPr>
        <w:t xml:space="preserve"> sont choisies dans un lot standard ne pouvant supporter une dissipation supérieure au demi-watt. Déterminer s'il existe un risque de surchauffe pour l'une des résistances.</w:t>
      </w:r>
    </w:p>
    <w:p>
      <w:pPr>
        <w:spacing w:line="271" w:before="330" w:lineRule="auto"/>
      </w:pPr>
      <w:r>
        <w:rPr>
          <w:rFonts w:eastAsia="Georgia" w:cs="Georgia" w:ascii="Georgia" w:hAnsi="Georgia"/>
          <w:b/>
          <w:sz w:val="42"/>
        </w:rPr>
        <w:t xml:space="preserve">2) Gain hâtivement estimé ?</w:t>
      </w:r>
    </w:p>
    <w:p>
      <w:pPr>
        <w:spacing w:after="220" w:lineRule="auto"/>
      </w:pPr>
      <w:r>
        <w:rPr/>
        <w:t xml:space="preserve">On veut observer, en sortie </w:t>
      </w:r>
      <m:oMath>
        <m:d>
          <m:dPr>
            <m:begChr m:val="("/>
            <m:endChr m:val=")"/>
            <m:ctrlPr>
              <w:rPr>
                <w:rFonts w:ascii="Cambria Math" w:hAnsi="Cambria Math"/>
              </w:rPr>
            </m:ctrlPr>
          </m:dPr>
          <m:e>
            <m:sSub>
              <m:sSubPr/>
              <m:e>
                <m:r>
                  <m:rPr>
                    <m:sty m:val="i"/>
                  </m:rPr>
                  <m:t>v</m:t>
                </m:r>
              </m:e>
              <m:sub>
                <m:r>
                  <m:rPr>
                    <m:sty m:val="i"/>
                  </m:rPr>
                  <m:t>s</m:t>
                </m:r>
              </m:sub>
            </m:sSub>
          </m:e>
        </m:d>
      </m:oMath>
      <w:r>
        <w:rPr>
          <w:rFonts w:eastAsia="Georgia" w:cs="Georgia" w:ascii="Georgia" w:hAnsi="Georgia"/>
        </w:rPr>
        <w:t xml:space="preserve"> du montage schématisé sur la figure 2.a, une tension </w:t>
      </w:r>
      <m:oMath>
        <m:sSub>
          <m:sSubPr/>
          <m:e>
            <m:r>
              <m:rPr>
                <m:sty m:val="i"/>
              </m:rPr>
              <m:t>v</m:t>
            </m:r>
          </m:e>
          <m:sub>
            <m:r>
              <m:rPr>
                <m:sty m:val="i"/>
              </m:rPr>
              <m:t>e</m:t>
            </m:r>
          </m:sub>
        </m:sSub>
      </m:oMath>
      <w:r>
        <w:rPr>
          <w:rFonts w:eastAsia="Georgia" w:cs="Georgia" w:ascii="Georgia" w:hAnsi="Georgia"/>
        </w:rPr>
        <w:t xml:space="preserve"> amplifiée au moyen d'un amplificateur opérationnel qui sature à </w:t>
      </w:r>
      <m:oMath>
        <m:r>
          <m:rPr>
            <m:sty m:val="p"/>
          </m:rPr>
          <m:t>±</m:t>
        </m:r>
        <m:r>
          <m:rPr>
            <m:sty m:val="p"/>
          </m:rPr>
          <m:t>15</m:t>
        </m:r>
      </m:oMath>
      <w:r>
        <w:rPr/>
        <w:t xml:space="preserve"> volts.</w:t>
      </w:r>
      <w:r>
        <w:rPr/>
        <w:br w:type="textWrapping"/>
      </w:r>
      <w:r>
        <w:rPr/>
        <w:t xml:space="preserve">2.1) Sachant que la tension </w:t>
      </w:r>
      <m:oMath>
        <m:sSub>
          <m:sSubPr/>
          <m:e>
            <m:r>
              <m:rPr>
                <m:sty m:val="i"/>
              </m:rPr>
              <m:t>v</m:t>
            </m:r>
          </m:e>
          <m:sub>
            <m:r>
              <m:rPr>
                <m:sty m:val="i"/>
              </m:rPr>
              <m:t>e</m:t>
            </m:r>
          </m:sub>
        </m:sSub>
      </m:oMath>
      <w:r>
        <w:rPr>
          <w:rFonts w:eastAsia="Georgia" w:cs="Georgia" w:ascii="Georgia" w:hAnsi="Georgia"/>
        </w:rPr>
        <w:t xml:space="preserve"> peut atteindre 2 volts, expliquer pourquoi ce montage pose problème.</w:t>
      </w:r>
      <w:r>
        <w:rPr/>
        <w:br w:type="textWrapping"/>
      </w:r>
      <w:r>
        <w:rPr>
          <w:rFonts w:eastAsia="Georgia" w:cs="Georgia" w:ascii="Georgia" w:hAnsi="Georgia"/>
        </w:rPr>
        <w:t xml:space="preserve">2.2) Un moyen simple pour éviter cette difficulté consiste à interposer, entre la source de tension </w:t>
      </w:r>
      <m:oMath>
        <m:sSub>
          <m:sSubPr/>
          <m:e>
            <m:r>
              <m:rPr>
                <m:sty m:val="p"/>
              </m:rPr>
              <m:t>v</m:t>
            </m:r>
          </m:e>
          <m:sub>
            <m:r>
              <m:rPr>
                <m:sty m:val="p"/>
              </m:rPr>
              <m:t>e</m:t>
            </m:r>
          </m:sub>
        </m:sSub>
      </m:oMath>
      <w:r>
        <w:rPr>
          <w:rFonts w:eastAsia="Georgia" w:cs="Georgia" w:ascii="Georgia" w:hAnsi="Georgia"/>
        </w:rPr>
        <w:t xml:space="preserve"> et l'entrée de l'amplificateur, un diviseur de tension tel que représenté sur la figure 2.b .</w:t>
      </w:r>
      <w:r>
        <w:rPr/>
        <w:br w:type="textWrapping"/>
      </w:r>
      <w:r>
        <w:rPr>
          <w:rFonts w:eastAsia="Georgia" w:cs="Georgia" w:ascii="Georgia" w:hAnsi="Georgia"/>
        </w:rPr>
        <w:t xml:space="preserve">Dans l'état de la figure 2.b (c'est-à-dire avant raccordement) exprimer en fonction de </w:t>
      </w:r>
      <m:oMath>
        <m:sSub>
          <m:sSubPr/>
          <m:e>
            <m:r>
              <m:rPr>
                <m:sty m:val="p"/>
              </m:rPr>
              <m:t>v</m:t>
            </m:r>
          </m:e>
          <m:sub>
            <m:r>
              <m:rPr>
                <m:sty m:val="p"/>
              </m:rPr>
              <m:t>e</m:t>
            </m:r>
          </m:sub>
        </m:sSub>
      </m:oMath>
      <w:r>
        <w:rPr/>
        <w:t xml:space="preserve">, la tension </w:t>
      </w:r>
      <m:oMath>
        <m:sSup>
          <m:sSupPr/>
          <m:e>
            <m:r>
              <m:rPr>
                <m:sty m:val="i"/>
              </m:rPr>
              <m:t>v</m:t>
            </m:r>
          </m:e>
          <m:sup>
            <m:r>
              <m:rPr>
                <m:sty m:val="i"/>
              </m:rPr>
              <m:t>′</m:t>
            </m:r>
          </m:sup>
        </m:sSup>
      </m:oMath>
      <w:r>
        <w:rPr>
          <w:rFonts w:eastAsia="Georgia" w:cs="Georgia" w:ascii="Georgia" w:hAnsi="Georgia"/>
        </w:rPr>
        <w:t xml:space="preserve"> e observée en sortie du pont diviseur.</w:t>
      </w:r>
    </w:p>
    <w:p>
      <w:pPr>
        <w:spacing w:lineRule="auto"/>
        <w:jc w:val="center"/>
      </w:pPr>
      <w:r>
        <w:rPr/>
        <w:drawing>
          <wp:inline distB="0" distL="0" distR="0" distT="0">
            <wp:extent cx="5486400" cy="3207434"/>
            <wp:effectExtent b="0" l="0" r="0" t="0"/>
            <wp:docPr id="9" name="image-10c370a3a3354fc92aa069b2d0888647263c01fc.jpg"/>
            <a:graphic>
              <a:graphicData uri="http://schemas.openxmlformats.org/drawingml/2006/picture">
                <pic:pic>
                  <pic:nvPicPr>
                    <pic:cNvPr id="9" name="image-10c370a3a3354fc92aa069b2d0888647263c01fc.jpg" descr=""/>
                    <pic:cNvPicPr/>
                  </pic:nvPicPr>
                  <pic:blipFill>
                    <a:blip r:embed="rId13" cstate="print"/>
                    <a:srcRect b="0" l="0" r="0" t="0"/>
                    <a:stretch>
                      <a:fillRect/>
                    </a:stretch>
                  </pic:blipFill>
                  <pic:spPr>
                    <a:xfrm>
                      <a:off x="0" y="0"/>
                      <a:ext cx="5486400" cy="3207434"/>
                    </a:xfrm>
                    <a:prstGeom prst="rect"/>
                  </pic:spPr>
                </pic:pic>
              </a:graphicData>
            </a:graphic>
          </wp:inline>
        </w:drawing>
      </w:r>
    </w:p>
    <w:p>
      <w:pPr>
        <w:spacing w:lineRule="auto"/>
      </w:pPr>
      <w:r>
        <w:rPr/>
        <w:t xml:space="preserve">Figure 2.a</w:t>
      </w:r>
    </w:p>
    <w:p>
      <w:pPr>
        <w:spacing w:lineRule="auto"/>
        <w:jc w:val="center"/>
      </w:pPr>
      <w:r>
        <w:rPr/>
        <w:drawing>
          <wp:inline distB="0" distL="0" distR="0" distT="0">
            <wp:extent cx="5486400" cy="2977322"/>
            <wp:effectExtent b="0" l="0" r="0" t="0"/>
            <wp:docPr id="10" name="image-b14679e6d92609ff80f1a3d848db3d0875274ee4.jpg"/>
            <a:graphic>
              <a:graphicData uri="http://schemas.openxmlformats.org/drawingml/2006/picture">
                <pic:pic>
                  <pic:nvPicPr>
                    <pic:cNvPr id="10" name="image-b14679e6d92609ff80f1a3d848db3d0875274ee4.jpg" descr=""/>
                    <pic:cNvPicPr/>
                  </pic:nvPicPr>
                  <pic:blipFill>
                    <a:blip r:embed="rId14" cstate="print"/>
                    <a:srcRect b="0" l="0" r="0" t="0"/>
                    <a:stretch>
                      <a:fillRect/>
                    </a:stretch>
                  </pic:blipFill>
                  <pic:spPr>
                    <a:xfrm>
                      <a:off x="0" y="0"/>
                      <a:ext cx="5486400" cy="2977322"/>
                    </a:xfrm>
                    <a:prstGeom prst="rect"/>
                  </pic:spPr>
                </pic:pic>
              </a:graphicData>
            </a:graphic>
          </wp:inline>
        </w:drawing>
      </w:r>
    </w:p>
    <w:p>
      <w:pPr>
        <w:spacing w:lineRule="auto"/>
      </w:pPr>
      <w:r>
        <w:rPr/>
        <w:t xml:space="preserve">Figure 2.b</w:t>
      </w:r>
    </w:p>
    <w:p>
      <w:pPr>
        <w:spacing w:after="220" w:lineRule="auto"/>
      </w:pPr>
      <w:r>
        <w:rPr>
          <w:rFonts w:eastAsia="Georgia" w:cs="Georgia" w:ascii="Georgia" w:hAnsi="Georgia"/>
        </w:rPr>
        <w:t xml:space="preserve">2.3) En multipliant le coefficient d'atténuation du pont diviseur ( </w:t>
      </w:r>
      <m:oMath>
        <m:sSubSup>
          <m:sSubSupPr/>
          <m:e>
            <m:r>
              <m:rPr>
                <m:sty m:val="p"/>
              </m:rPr>
              <m:t>v</m:t>
            </m:r>
          </m:e>
          <m:sub>
            <m:r>
              <m:rPr>
                <m:sty m:val="p"/>
              </m:rPr>
              <m:t>e</m:t>
            </m:r>
          </m:sub>
          <m:sup>
            <m:r>
              <m:rPr>
                <m:sty m:val="i"/>
              </m:rPr>
              <m:t>′</m:t>
            </m:r>
          </m:sup>
        </m:sSubSup>
        <m:r>
          <m:rPr>
            <m:sty m:val="p"/>
          </m:rPr>
          <m:t>/</m:t>
        </m:r>
        <m:sSub>
          <m:sSubPr/>
          <m:e>
            <m:r>
              <m:rPr>
                <m:sty m:val="p"/>
              </m:rPr>
              <m:t>v</m:t>
            </m:r>
          </m:e>
          <m:sub>
            <m:r>
              <m:rPr>
                <m:sty m:val="p"/>
              </m:rPr>
              <m:t>e</m:t>
            </m:r>
          </m:sub>
        </m:sSub>
      </m:oMath>
      <w:r>
        <w:rPr>
          <w:rFonts w:eastAsia="Georgia" w:cs="Georgia" w:ascii="Georgia" w:hAnsi="Georgia"/>
        </w:rPr>
        <w:t xml:space="preserve"> ) par le gain de l'amplificateur, on peut penser obtenir ainsi un gain global convenable ; préciser la valeur du gain global ainsi calculé.</w:t>
      </w:r>
      <w:r>
        <w:rPr/>
        <w:br w:type="textWrapping"/>
      </w:r>
      <w:r>
        <w:rPr>
          <w:rFonts w:eastAsia="Georgia" w:cs="Georgia" w:ascii="Georgia" w:hAnsi="Georgia"/>
        </w:rPr>
        <w:t xml:space="preserve">Dans cette hypothèse, quelle est la valeur prévisible de la tension </w:t>
      </w:r>
      <m:oMath>
        <m:sSub>
          <m:sSubPr/>
          <m:e>
            <m:r>
              <m:rPr>
                <m:sty m:val="p"/>
              </m:rPr>
              <m:t>v</m:t>
            </m:r>
          </m:e>
          <m:sub>
            <m:r>
              <m:rPr>
                <m:sty m:val="p"/>
              </m:rPr>
              <m:t>s</m:t>
            </m:r>
          </m:sub>
        </m:sSub>
      </m:oMath>
      <w:r>
        <w:rPr/>
        <w:t xml:space="preserve"> lorsque </w:t>
      </w:r>
      <m:oMath>
        <m:sSub>
          <m:sSubPr/>
          <m:e>
            <m:r>
              <m:rPr>
                <m:sty m:val="p"/>
              </m:rPr>
              <m:t>v</m:t>
            </m:r>
          </m:e>
          <m:sub>
            <m:r>
              <m:rPr>
                <m:sty m:val="p"/>
              </m:rPr>
              <m:t>e</m:t>
            </m:r>
          </m:sub>
        </m:sSub>
      </m:oMath>
      <w:r>
        <w:rPr/>
        <w:t xml:space="preserve"> atteint 2 volts?</w:t>
      </w:r>
      <w:r>
        <w:rPr/>
        <w:br w:type="textWrapping"/>
      </w:r>
      <w:r>
        <w:rPr>
          <w:rFonts w:eastAsia="Georgia" w:cs="Georgia" w:ascii="Georgia" w:hAnsi="Georgia"/>
        </w:rPr>
        <w:t xml:space="preserve">2.4) En fait, l'expérience lors du raccordement des deux circuits (figure 2.c) donne une valeur différente ; préciser laquelle et en déduire le gain effectivement obtenu. Expliquer, en terme d'adaptation d'impédances, les raisons de ce désaccord.</w:t>
      </w:r>
    </w:p>
    <w:p>
      <w:pPr>
        <w:spacing w:lineRule="auto"/>
        <w:jc w:val="center"/>
      </w:pPr>
      <w:r>
        <w:rPr/>
        <w:drawing>
          <wp:inline distB="0" distL="0" distR="0" distT="0">
            <wp:extent cx="5486400" cy="2240692"/>
            <wp:effectExtent b="0" l="0" r="0" t="0"/>
            <wp:docPr id="11" name="image-1a70eadbea18e0ee590095227c0ab6f0498d8e96.jpg"/>
            <a:graphic>
              <a:graphicData uri="http://schemas.openxmlformats.org/drawingml/2006/picture">
                <pic:pic>
                  <pic:nvPicPr>
                    <pic:cNvPr id="11" name="image-1a70eadbea18e0ee590095227c0ab6f0498d8e96.jpg" descr=""/>
                    <pic:cNvPicPr/>
                  </pic:nvPicPr>
                  <pic:blipFill>
                    <a:blip r:embed="rId15" cstate="print"/>
                    <a:srcRect b="0" l="0" r="0" t="0"/>
                    <a:stretch>
                      <a:fillRect/>
                    </a:stretch>
                  </pic:blipFill>
                  <pic:spPr>
                    <a:xfrm>
                      <a:off x="0" y="0"/>
                      <a:ext cx="5486400" cy="2240692"/>
                    </a:xfrm>
                    <a:prstGeom prst="rect"/>
                  </pic:spPr>
                </pic:pic>
              </a:graphicData>
            </a:graphic>
          </wp:inline>
        </w:drawing>
      </w:r>
    </w:p>
    <w:p>
      <w:pPr>
        <w:spacing w:lineRule="auto"/>
      </w:pPr>
      <w:r>
        <w:rPr/>
        <w:t xml:space="preserve">Figure 2.c</w:t>
      </w:r>
    </w:p>
    <w:p>
      <w:pPr>
        <w:spacing w:line="271" w:before="330" w:lineRule="auto"/>
      </w:pPr>
      <w:r>
        <w:rPr>
          <w:rFonts w:eastAsia="Georgia" w:cs="Georgia" w:ascii="Georgia" w:hAnsi="Georgia"/>
          <w:b/>
          <w:sz w:val="42"/>
        </w:rPr>
        <w:t xml:space="preserve">3) Fonction de transfert rebelle à l'expérimentation ?</w:t>
      </w:r>
    </w:p>
    <w:p>
      <w:pPr>
        <w:spacing w:after="220" w:lineRule="auto"/>
      </w:pPr>
      <w:r>
        <w:rPr>
          <w:rFonts w:eastAsia="Georgia" w:cs="Georgia" w:ascii="Georgia" w:hAnsi="Georgia"/>
        </w:rPr>
        <w:t xml:space="preserve">L'analyse fréquentielle de Bode inclut a priori une hypothèse de stabilité pour le fonctionnement des montages électroniques étudiés, hypothèse qui ne peut être légitimée que par une analyse temporelle approfondie. Faute de cette justification, les diagrammes représentant l'amplitude et la phase des fonctions de transferts perdent leur sens physique.</w:t>
      </w:r>
      <w:r>
        <w:rPr/>
        <w:br w:type="textWrapping"/>
      </w:r>
      <w:r>
        <w:rPr>
          <w:rFonts w:eastAsia="Georgia" w:cs="Georgia" w:ascii="Georgia" w:hAnsi="Georgia"/>
        </w:rPr>
        <w:t xml:space="preserve">Le montage étudié ci-après donne l'exemple d'une fonction de transfert dont la représentation de Bode peut être dessinée, mais dont il serait vain de vouloir exécuter un relevé expérimental.</w:t>
      </w:r>
    </w:p>
    <w:p>
      <w:pPr>
        <w:spacing w:line="271" w:before="330" w:lineRule="auto"/>
      </w:pPr>
      <w:r>
        <w:rPr>
          <w:rFonts w:eastAsia="Georgia" w:cs="Georgia" w:ascii="Georgia" w:hAnsi="Georgia"/>
          <w:b/>
          <w:sz w:val="42"/>
        </w:rPr>
        <w:t xml:space="preserve">3.1) Analyse fréquentielle : tracé du diagramme de Bode</w:t>
      </w:r>
    </w:p>
    <w:p>
      <w:pPr>
        <w:spacing w:after="220" w:lineRule="auto"/>
      </w:pPr>
      <w:r>
        <w:rPr>
          <w:rFonts w:eastAsia="Georgia" w:cs="Georgia" w:ascii="Georgia" w:hAnsi="Georgia"/>
        </w:rPr>
        <w:t xml:space="preserve">On s'intéresse au montage schématisé ci-après (figure 3), incluant un amplificateur opérationnel considéré comme idéal. Lorsqu'une tension sinusoïdale </w:t>
      </w:r>
      <m:oMath>
        <m:sSub>
          <m:sSubPr/>
          <m:e>
            <m:r>
              <m:rPr>
                <m:sty m:val="p"/>
              </m:rPr>
              <m:t>v</m:t>
            </m:r>
          </m:e>
          <m:sub>
            <m:r>
              <m:rPr>
                <m:sty m:val="p"/>
              </m:rPr>
              <m:t>e</m:t>
            </m:r>
          </m:sub>
        </m:sSub>
      </m:oMath>
      <w:r>
        <w:rPr/>
        <w:t xml:space="preserve"> de pulsation </w:t>
      </w:r>
      <m:oMath>
        <m:r>
          <m:rPr>
            <m:sty m:val="i"/>
          </m:rPr>
          <m:t>ω</m:t>
        </m:r>
      </m:oMath>
      <w:r>
        <w:rPr>
          <w:rFonts w:eastAsia="Georgia" w:cs="Georgia" w:ascii="Georgia" w:hAnsi="Georgia"/>
        </w:rPr>
        <w:t xml:space="preserve"> est appliquée à l'entrée, une tension </w:t>
      </w:r>
      <m:oMath>
        <m:sSub>
          <m:sSubPr/>
          <m:e>
            <m:r>
              <m:rPr>
                <m:sty m:val="i"/>
              </m:rPr>
              <m:t>v</m:t>
            </m:r>
          </m:e>
          <m:sub>
            <m:r>
              <m:rPr>
                <m:sty m:val="i"/>
              </m:rPr>
              <m:t>s</m:t>
            </m:r>
          </m:sub>
        </m:sSub>
      </m:oMath>
      <w:r>
        <w:rPr>
          <w:rFonts w:eastAsia="Georgia" w:cs="Georgia" w:ascii="Georgia" w:hAnsi="Georgia"/>
        </w:rPr>
        <w:t xml:space="preserve"> apparaît en sortie. Exprimer la fonction de transfert complexe </w:t>
      </w:r>
      <m:oMath>
        <m:bar>
          <m:barPr/>
          <m:e>
            <m:r>
              <m:rPr>
                <m:sty m:val="i"/>
              </m:rPr>
              <m:t>H</m:t>
            </m:r>
          </m:e>
        </m:bar>
        <m:r>
          <m:rPr>
            <m:sty m:val="p"/>
          </m:rPr>
          <m:t>=</m:t>
        </m:r>
        <m:sSub>
          <m:sSubPr/>
          <m:e>
            <m:bar>
              <m:barPr/>
              <m:e>
                <m:r>
                  <m:rPr>
                    <m:sty m:val="i"/>
                  </m:rPr>
                  <m:t>V</m:t>
                </m:r>
              </m:e>
            </m:bar>
          </m:e>
          <m:sub>
            <m:r>
              <m:rPr>
                <m:sty m:val="i"/>
              </m:rPr>
              <m:t>s</m:t>
            </m:r>
          </m:sub>
        </m:sSub>
        <m:r>
          <m:rPr>
            <m:sty m:val="p"/>
          </m:rPr>
          <m:t>/</m:t>
        </m:r>
        <m:sSub>
          <m:sSubPr/>
          <m:e>
            <m:bar>
              <m:barPr/>
              <m:e>
                <m:r>
                  <m:rPr>
                    <m:sty m:val="i"/>
                  </m:rPr>
                  <m:t>V</m:t>
                </m:r>
              </m:e>
            </m:bar>
          </m:e>
          <m:sub>
            <m:r>
              <m:rPr>
                <m:sty m:val="i"/>
              </m:rPr>
              <m:t>e</m:t>
            </m:r>
          </m:sub>
        </m:sSub>
      </m:oMath>
      <w:r>
        <w:rPr>
          <w:rFonts w:eastAsia="Georgia" w:cs="Georgia" w:ascii="Georgia" w:hAnsi="Georgia"/>
        </w:rPr>
        <w:t xml:space="preserve"> associée à ce montage. En préciser la valeur du gain et du déphasage, puis dessiner une représentation asymptotique de Bode pour le gain et le déphasage.</w:t>
      </w:r>
    </w:p>
    <w:p>
      <w:pPr>
        <w:spacing w:lineRule="auto"/>
        <w:jc w:val="center"/>
      </w:pPr>
      <w:r>
        <w:rPr/>
        <w:drawing>
          <wp:inline distB="0" distL="0" distR="0" distT="0">
            <wp:extent cx="5486400" cy="3660075"/>
            <wp:effectExtent b="0" l="0" r="0" t="0"/>
            <wp:docPr id="12" name="image-185df50099313578c64884ac62859c48ffc0c39b.jpg"/>
            <a:graphic>
              <a:graphicData uri="http://schemas.openxmlformats.org/drawingml/2006/picture">
                <pic:pic>
                  <pic:nvPicPr>
                    <pic:cNvPr id="12" name="image-185df50099313578c64884ac62859c48ffc0c39b.jpg" descr=""/>
                    <pic:cNvPicPr/>
                  </pic:nvPicPr>
                  <pic:blipFill>
                    <a:blip r:embed="rId16" cstate="print"/>
                    <a:srcRect b="0" l="0" r="0" t="0"/>
                    <a:stretch>
                      <a:fillRect/>
                    </a:stretch>
                  </pic:blipFill>
                  <pic:spPr>
                    <a:xfrm>
                      <a:off x="0" y="0"/>
                      <a:ext cx="5486400" cy="3660075"/>
                    </a:xfrm>
                    <a:prstGeom prst="rect"/>
                  </pic:spPr>
                </pic:pic>
              </a:graphicData>
            </a:graphic>
          </wp:inline>
        </w:drawing>
      </w:r>
    </w:p>
    <w:p>
      <w:pPr>
        <w:spacing w:lineRule="auto"/>
      </w:pPr>
      <w:r>
        <w:rPr/>
        <w:t xml:space="preserve">Figure 3</w:t>
      </w:r>
    </w:p>
    <w:p>
      <w:pPr>
        <w:spacing w:line="271" w:before="330" w:lineRule="auto"/>
      </w:pPr>
      <w:r>
        <w:rPr>
          <w:rFonts w:eastAsia="Georgia" w:cs="Georgia" w:ascii="Georgia" w:hAnsi="Georgia"/>
          <w:b/>
          <w:sz w:val="42"/>
        </w:rPr>
        <w:t xml:space="preserve">3.2) Prise en compte du comportement temporel de l'amplificateur opérationnel</w:t>
      </w:r>
    </w:p>
    <w:p>
      <w:pPr>
        <w:spacing w:after="220" w:lineRule="auto"/>
      </w:pPr>
      <w:r>
        <w:rPr>
          <w:rFonts w:eastAsia="Georgia" w:cs="Georgia" w:ascii="Georgia" w:hAnsi="Georgia"/>
        </w:rPr>
        <w:t xml:space="preserve">3.2.a) Retrouver directement ou recomposer à l'aide de la fonction de transfert obtenue, l'équation différentielle qui régit </w:t>
      </w:r>
      <m:oMath>
        <m:sSub>
          <m:sSubPr/>
          <m:e>
            <m:r>
              <m:rPr>
                <m:sty m:val="i"/>
              </m:rPr>
              <m:t>v</m:t>
            </m:r>
          </m:e>
          <m:sub>
            <m:r>
              <m:rPr>
                <m:sty m:val="i"/>
              </m:rPr>
              <m:t>s</m:t>
            </m:r>
          </m:sub>
        </m:sSub>
        <m:r>
          <m:rPr>
            <m:sty m:val="p"/>
          </m:rPr>
          <m:t>(</m:t>
        </m:r>
        <m:r>
          <m:rPr>
            <m:sty m:val="i"/>
          </m:rPr>
          <m:t>t</m:t>
        </m:r>
        <m:r>
          <m:rPr>
            <m:sty m:val="p"/>
          </m:rPr>
          <m:t>)</m:t>
        </m:r>
      </m:oMath>
      <w:r>
        <w:rPr/>
        <w:t xml:space="preserve"> en fonction de </w:t>
      </w:r>
      <m:oMath>
        <m:sSub>
          <m:sSubPr/>
          <m:e>
            <m:r>
              <m:rPr>
                <m:sty m:val="i"/>
              </m:rPr>
              <m:t>v</m:t>
            </m:r>
          </m:e>
          <m:sub>
            <m:r>
              <m:rPr>
                <m:sty m:val="i"/>
              </m:rPr>
              <m:t>e</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3.2.b) Résoudre cette équation différentielle dans le cas où, le condensateur étant initialement déchargé et la tension de sortie </w:t>
      </w:r>
      <m:oMath>
        <m:sSub>
          <m:sSubPr/>
          <m:e>
            <m:r>
              <m:rPr>
                <m:sty m:val="p"/>
              </m:rPr>
              <m:t>v</m:t>
            </m:r>
          </m:e>
          <m:sub>
            <m:r>
              <m:rPr>
                <m:sty m:val="p"/>
              </m:rPr>
              <m:t>s</m:t>
            </m:r>
          </m:sub>
        </m:sSub>
      </m:oMath>
      <w:r>
        <w:rPr>
          <w:rFonts w:eastAsia="Georgia" w:cs="Georgia" w:ascii="Georgia" w:hAnsi="Georgia"/>
        </w:rPr>
        <w:t xml:space="preserve"> nulle, un échelon de tension égal à </w:t>
      </w:r>
      <m:oMath>
        <m:r>
          <m:rPr>
            <m:sty m:val="p"/>
          </m:rPr>
          <m:t>+</m:t>
        </m:r>
        <m:r>
          <m:rPr>
            <m:sty m:val="p"/>
          </m:rPr>
          <m:t>1</m:t>
        </m:r>
        <m:r>
          <m:rPr>
            <m:sty m:val="i"/>
          </m:rPr>
          <m:t>μ</m:t>
        </m:r>
        <m:r>
          <m:rPr>
            <m:nor/>
          </m:rPr>
          <m:t xml:space="preserve"> </m:t>
        </m:r>
        <m:r>
          <m:rPr>
            <m:sty m:val="p"/>
          </m:rPr>
          <m:t>V</m:t>
        </m:r>
      </m:oMath>
      <w:r>
        <w:rPr>
          <w:rFonts w:eastAsia="Georgia" w:cs="Georgia" w:ascii="Georgia" w:hAnsi="Georgia"/>
        </w:rPr>
        <w:t xml:space="preserve"> est appliquée en </w:t>
      </w:r>
      <m:oMath>
        <m:sSub>
          <m:sSubPr/>
          <m:e>
            <m:r>
              <m:rPr>
                <m:sty m:val="p"/>
              </m:rPr>
              <m:t>v</m:t>
            </m:r>
          </m:e>
          <m:sub>
            <m:r>
              <m:rPr>
                <m:sty m:val="p"/>
              </m:rPr>
              <m:t>e</m:t>
            </m:r>
          </m:sub>
        </m:sSub>
      </m:oMath>
      <w:r>
        <w:rPr/>
        <w:t xml:space="preserve"> au temps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Décrire l'évolution de la tension </w:t>
      </w:r>
      <m:oMath>
        <m:sSub>
          <m:sSubPr/>
          <m:e>
            <m:r>
              <m:rPr>
                <m:sty m:val="p"/>
              </m:rPr>
              <m:t>v</m:t>
            </m:r>
          </m:e>
          <m:sub>
            <m:r>
              <m:rPr>
                <m:sty m:val="p"/>
              </m:rPr>
              <m:t>s</m:t>
            </m:r>
          </m:sub>
        </m:sSub>
        <m:r>
          <m:rPr>
            <m:sty m:val="p"/>
          </m:rPr>
          <m:t>(</m:t>
        </m:r>
        <m:r>
          <m:rPr>
            <m:sty m:val="p"/>
          </m:rPr>
          <m:t>t</m:t>
        </m:r>
        <m:r>
          <m:rPr>
            <m:sty m:val="p"/>
          </m:rPr>
          <m:t>)</m:t>
        </m:r>
      </m:oMath>
      <w:r>
        <w:rPr>
          <w:rFonts w:eastAsia="Georgia" w:cs="Georgia" w:ascii="Georgia" w:hAnsi="Georgia"/>
        </w:rPr>
        <w:t xml:space="preserve"> au cours du temps. Justifier alors, dans ces conditions, l'impossibilité d'un relevé expérimental du tracé de Bode déterminé plus haut.</w:t>
      </w:r>
    </w:p>
    <w:p>
      <w:pPr>
        <w:spacing w:line="271" w:before="330" w:lineRule="auto"/>
      </w:pPr>
      <w:r>
        <w:rPr>
          <w:rFonts w:eastAsia="Georgia" w:cs="Georgia" w:ascii="Georgia" w:hAnsi="Georgia"/>
          <w:b/>
          <w:sz w:val="42"/>
        </w:rPr>
        <w:t xml:space="preserve">4) Quel trajet pour la lumière ?</w:t>
      </w:r>
    </w:p>
    <w:p>
      <w:pPr>
        <w:spacing w:line="271" w:before="330" w:lineRule="auto"/>
      </w:pPr>
      <w:r>
        <w:rPr>
          <w:b/>
          <w:sz w:val="42"/>
        </w:rPr>
        <w:t xml:space="preserve">4.1) Prisme</w:t>
      </w:r>
    </w:p>
    <w:p>
      <w:pPr>
        <w:spacing w:after="220" w:lineRule="auto"/>
      </w:pPr>
      <w:r>
        <w:rPr/>
        <w:t xml:space="preserve">On dispose d'un prisme en verre d'indice </w:t>
      </w:r>
      <m:oMath>
        <m:r>
          <m:rPr>
            <m:sty m:val="p"/>
          </m:rPr>
          <m:t>n</m:t>
        </m:r>
        <m:r>
          <m:rPr>
            <m:sty m:val="p"/>
          </m:rPr>
          <m:t>=</m:t>
        </m:r>
        <m:r>
          <m:rPr>
            <m:sty m:val="p"/>
          </m:rPr>
          <m:t>1</m:t>
        </m:r>
        <m:r>
          <m:rPr>
            <m:sty m:val="p"/>
          </m:rPr>
          <m:t>,</m:t>
        </m:r>
        <m:r>
          <m:rPr>
            <m:sty m:val="p"/>
          </m:rPr>
          <m:t>5</m:t>
        </m:r>
      </m:oMath>
      <w:r>
        <w:rPr/>
        <w:t xml:space="preserve"> dont l'angle au sommet mesure </w:t>
      </w:r>
      <m:oMath>
        <m:r>
          <m:rPr>
            <m:sty m:val="p"/>
          </m:rPr>
          <m:t>A</m:t>
        </m:r>
        <m:r>
          <m:rPr>
            <m:sty m:val="p"/>
          </m:rPr>
          <m:t>=</m:t>
        </m:r>
        <m:sSup>
          <m:sSupPr/>
          <m:e>
            <m:r>
              <m:rPr>
                <m:sty m:val="p"/>
              </m:rPr>
              <m:t>60</m:t>
            </m:r>
          </m:e>
          <m:sup>
            <m:r>
              <m:rPr>
                <m:sty m:val="p"/>
              </m:rPr>
              <m:t>∘</m:t>
            </m:r>
          </m:sup>
        </m:sSup>
      </m:oMath>
      <w:r>
        <w:rPr/>
        <w:t xml:space="preserve">.</w:t>
      </w:r>
      <w:r>
        <w:rPr/>
        <w:br w:type="textWrapping"/>
      </w:r>
      <w:r>
        <w:rPr>
          <w:rFonts w:eastAsia="Georgia" w:cs="Georgia" w:ascii="Georgia" w:hAnsi="Georgia"/>
        </w:rPr>
        <w:t xml:space="preserve">Dans le but de déterminer le rayon émergent engendré par un rayon incident en provenance du demi-espace contenant le sommet, on prépare le dessin représenté sur la figure 4.1 .</w:t>
      </w:r>
      <w:r>
        <w:rPr/>
        <w:br w:type="textWrapping"/>
      </w:r>
      <w:r>
        <w:rPr>
          <w:rFonts w:eastAsia="Georgia" w:cs="Georgia" w:ascii="Georgia" w:hAnsi="Georgia"/>
        </w:rPr>
        <w:t xml:space="preserve">Existe-t-il une condition sur l'angle d'incidence i qui permette une observation conforme aux prévisions ? Bien détailler tous les calculs intermédiaires.</w:t>
      </w:r>
    </w:p>
    <w:p>
      <w:pPr>
        <w:spacing w:lineRule="auto"/>
        <w:jc w:val="center"/>
      </w:pPr>
      <w:r>
        <w:rPr/>
        <w:drawing>
          <wp:inline distB="0" distL="0" distR="0" distT="0">
            <wp:extent cx="5486400" cy="5293734"/>
            <wp:effectExtent b="0" l="0" r="0" t="0"/>
            <wp:docPr id="13" name="image-ce0f4e6f6f9c5eb08c98b7ca478e2b6207bfed77.jpg"/>
            <a:graphic>
              <a:graphicData uri="http://schemas.openxmlformats.org/drawingml/2006/picture">
                <pic:pic>
                  <pic:nvPicPr>
                    <pic:cNvPr id="13" name="image-ce0f4e6f6f9c5eb08c98b7ca478e2b6207bfed77.jpg" descr=""/>
                    <pic:cNvPicPr/>
                  </pic:nvPicPr>
                  <pic:blipFill>
                    <a:blip r:embed="rId17" cstate="print"/>
                    <a:srcRect b="0" l="0" r="0" t="0"/>
                    <a:stretch>
                      <a:fillRect/>
                    </a:stretch>
                  </pic:blipFill>
                  <pic:spPr>
                    <a:xfrm>
                      <a:off x="0" y="0"/>
                      <a:ext cx="5486400" cy="5293734"/>
                    </a:xfrm>
                    <a:prstGeom prst="rect"/>
                  </pic:spPr>
                </pic:pic>
              </a:graphicData>
            </a:graphic>
          </wp:inline>
        </w:drawing>
      </w:r>
    </w:p>
    <w:p>
      <w:pPr>
        <w:spacing w:lineRule="auto"/>
      </w:pPr>
      <w:r>
        <w:rPr/>
        <w:t xml:space="preserve">Figure 4.1</w:t>
      </w:r>
    </w:p>
    <w:p>
      <w:pPr>
        <w:spacing w:line="271" w:before="330" w:lineRule="auto"/>
      </w:pPr>
      <w:r>
        <w:rPr>
          <w:b/>
          <w:sz w:val="42"/>
        </w:rPr>
        <w:t xml:space="preserve">4.2) Miroir</w:t>
      </w:r>
    </w:p>
    <w:p>
      <w:pPr>
        <w:spacing w:after="220" w:lineRule="auto"/>
      </w:pPr>
      <w:r>
        <w:rPr>
          <w:rFonts w:eastAsia="Georgia" w:cs="Georgia" w:ascii="Georgia" w:hAnsi="Georgia"/>
        </w:rPr>
        <w:t xml:space="preserve">4.2.a) Illustrer, au moyen d'un dessin, le cheminement d'un étroit faisceau lumineux issu d'une source ponctuelle </w:t>
      </w:r>
      <m:oMath>
        <m:r>
          <m:rPr>
            <m:sty m:val="i"/>
          </m:rPr>
          <m:t>S</m:t>
        </m:r>
      </m:oMath>
      <w:r>
        <w:rPr>
          <w:rFonts w:eastAsia="Georgia" w:cs="Georgia" w:ascii="Georgia" w:hAnsi="Georgia"/>
        </w:rPr>
        <w:t xml:space="preserve"> puis réfléchi par un miroir plan en direction de l'oeil d'un observateur. Justifier la vision par l'observateur d'une image virtuelle </w:t>
      </w:r>
      <m:oMath>
        <m:r>
          <m:rPr>
            <m:sty m:val="i"/>
          </m:rPr>
          <m:t>S</m:t>
        </m:r>
      </m:oMath>
      <w:r>
        <w:rPr/>
        <w:t xml:space="preserve"> ' de la source </w:t>
      </w:r>
      <m:oMath>
        <m:r>
          <m:rPr>
            <m:sty m:val="i"/>
          </m:rPr>
          <m:t>S</m:t>
        </m:r>
      </m:oMath>
      <w:r>
        <w:rPr/>
        <w:t xml:space="preserve">.</w:t>
      </w:r>
      <w:r>
        <w:rPr/>
        <w:br w:type="textWrapping"/>
      </w:r>
      <w:r>
        <w:rPr>
          <w:rFonts w:eastAsia="Georgia" w:cs="Georgia" w:ascii="Georgia" w:hAnsi="Georgia"/>
        </w:rPr>
        <w:t xml:space="preserve">Le chemin optique le long d'un rayon lumineux, depuis la source jusqu'à l'oeil (O) de l'observateur, est-il égal au chemin optique défini entre l'image virtuelle </w:t>
      </w:r>
      <m:oMath>
        <m:r>
          <m:rPr>
            <m:sty m:val="i"/>
          </m:rPr>
          <m:t>S</m:t>
        </m:r>
      </m:oMath>
      <w:r>
        <w:rPr/>
        <w:t xml:space="preserve"> ' et l'oeil ?</w:t>
      </w:r>
      <w:r>
        <w:rPr/>
        <w:br w:type="textWrapping"/>
      </w:r>
      <w:r>
        <w:rPr>
          <w:rFonts w:eastAsia="Georgia" w:cs="Georgia" w:ascii="Georgia" w:hAnsi="Georgia"/>
        </w:rPr>
        <w:t xml:space="preserve">4.2.b) Le miroir est maintenant recouvert par une lame à faces parallèles en verre d'indice </w:t>
      </w:r>
      <m:oMath>
        <m:r>
          <m:rPr>
            <m:sty m:val="i"/>
          </m:rPr>
          <m:t>n</m:t>
        </m:r>
      </m:oMath>
      <w:r>
        <w:rPr>
          <w:rFonts w:eastAsia="Georgia" w:cs="Georgia" w:ascii="Georgia" w:hAnsi="Georgia"/>
        </w:rPr>
        <w:t xml:space="preserve"> et d'épaisseur </w:t>
      </w:r>
      <m:oMath>
        <m:r>
          <m:rPr>
            <m:sty m:val="p"/>
          </m:rPr>
          <m:t>(</m:t>
        </m:r>
        <m:r>
          <m:rPr>
            <m:sty m:val="p"/>
          </m:rPr>
          <m:t>KH</m:t>
        </m:r>
        <m:r>
          <m:rPr>
            <m:sty m:val="p"/>
          </m:rPr>
          <m:t>)</m:t>
        </m:r>
        <m:r>
          <m:rPr>
            <m:sty m:val="p"/>
          </m:rPr>
          <m:t>=</m:t>
        </m:r>
        <m:r>
          <m:rPr>
            <m:sty m:val="p"/>
          </m:rPr>
          <m:t>e</m:t>
        </m:r>
      </m:oMath>
      <w:r>
        <w:rPr>
          <w:rFonts w:eastAsia="Georgia" w:cs="Georgia" w:ascii="Georgia" w:hAnsi="Georgia"/>
        </w:rPr>
        <w:t xml:space="preserve"> (figure 4.2). La source S est à distance </w:t>
      </w:r>
      <m:oMath>
        <m:r>
          <m:rPr>
            <m:sty m:val="p"/>
          </m:rPr>
          <m:t>(</m:t>
        </m:r>
        <m:r>
          <m:rPr>
            <m:sty m:val="p"/>
          </m:rPr>
          <m:t>SK</m:t>
        </m:r>
        <m:r>
          <m:rPr>
            <m:sty m:val="p"/>
          </m:rPr>
          <m:t>)</m:t>
        </m:r>
        <m:r>
          <m:rPr>
            <m:sty m:val="p"/>
          </m:rPr>
          <m:t>=</m:t>
        </m:r>
        <m:r>
          <m:rPr>
            <m:sty m:val="p"/>
          </m:rPr>
          <m:t>D</m:t>
        </m:r>
      </m:oMath>
      <w:r>
        <w:rPr>
          <w:rFonts w:eastAsia="Georgia" w:cs="Georgia" w:ascii="Georgia" w:hAnsi="Georgia"/>
        </w:rPr>
        <w:t xml:space="preserve"> de la face supérieure de la lame.</w:t>
      </w:r>
    </w:p>
    <w:p>
      <w:pPr>
        <w:spacing w:lineRule="auto"/>
        <w:jc w:val="center"/>
      </w:pPr>
      <w:r>
        <w:rPr/>
        <w:drawing>
          <wp:inline distB="0" distL="0" distR="0" distT="0">
            <wp:extent cx="5486400" cy="5212460"/>
            <wp:effectExtent b="0" l="0" r="0" t="0"/>
            <wp:docPr id="14" name="image-e3531d2b41cdc84e1e2b72374dd59157e344d9ca.jpg"/>
            <a:graphic>
              <a:graphicData uri="http://schemas.openxmlformats.org/drawingml/2006/picture">
                <pic:pic>
                  <pic:nvPicPr>
                    <pic:cNvPr id="14" name="image-e3531d2b41cdc84e1e2b72374dd59157e344d9ca.jpg" descr=""/>
                    <pic:cNvPicPr/>
                  </pic:nvPicPr>
                  <pic:blipFill>
                    <a:blip r:embed="rId18" cstate="print"/>
                    <a:srcRect b="0" l="0" r="0" t="0"/>
                    <a:stretch>
                      <a:fillRect/>
                    </a:stretch>
                  </pic:blipFill>
                  <pic:spPr>
                    <a:xfrm>
                      <a:off x="0" y="0"/>
                      <a:ext cx="5486400" cy="5212460"/>
                    </a:xfrm>
                    <a:prstGeom prst="rect"/>
                  </pic:spPr>
                </pic:pic>
              </a:graphicData>
            </a:graphic>
          </wp:inline>
        </w:drawing>
      </w:r>
    </w:p>
    <w:p>
      <w:pPr>
        <w:spacing w:lineRule="auto"/>
      </w:pPr>
      <w:r>
        <w:rPr/>
        <w:t xml:space="preserve">Figure 4.2</w:t>
      </w:r>
    </w:p>
    <w:p>
      <w:pPr>
        <w:spacing w:after="220" w:lineRule="auto"/>
      </w:pPr>
      <w:r>
        <w:rPr/>
        <w:t xml:space="preserve">Exprimer, en fonction de n , D , e et de l'angle d'incidence i , le chemin optique </w:t>
      </w:r>
      <m:oMath>
        <m:r>
          <m:rPr>
            <m:sty m:val="i"/>
          </m:rPr>
          <m:t>δ</m:t>
        </m:r>
        <m:r>
          <m:rPr>
            <m:sty m:val="p"/>
          </m:rPr>
          <m:t>=</m:t>
        </m:r>
        <m:r>
          <m:rPr>
            <m:sty m:val="p"/>
          </m:rPr>
          <m:t>(</m:t>
        </m:r>
        <m:r>
          <m:rPr>
            <m:sty m:val="p"/>
          </m:rPr>
          <m:t>SMPQ</m:t>
        </m:r>
        <m:r>
          <m:rPr>
            <m:sty m:val="p"/>
          </m:rPr>
          <m:t>)</m:t>
        </m:r>
      </m:oMath>
      <w:r>
        <w:rPr>
          <w:rFonts w:eastAsia="Georgia" w:cs="Georgia" w:ascii="Georgia" w:hAnsi="Georgia"/>
        </w:rPr>
        <w:t xml:space="preserve"> sur le trajet effectivement emprunté par la lumière.</w:t>
      </w:r>
      <w:r>
        <w:rPr/>
        <w:br w:type="textWrapping"/>
      </w:r>
      <w:r>
        <w:rPr>
          <w:rFonts w:eastAsia="Georgia" w:cs="Georgia" w:ascii="Georgia" w:hAnsi="Georgia"/>
        </w:rPr>
        <w:t xml:space="preserve">Exprimer, dans les mêmes conditions, le chemin optique </w:t>
      </w:r>
      <m:oMath>
        <m:sSup>
          <m:sSupPr/>
          <m:e>
            <m:r>
              <m:rPr>
                <m:sty m:val="i"/>
              </m:rPr>
              <m:t>δ</m:t>
            </m:r>
          </m:e>
          <m:sup>
            <m:r>
              <m:rPr>
                <m:sty m:val="i"/>
              </m:rPr>
              <m:t>′</m:t>
            </m:r>
          </m:sup>
        </m:sSup>
        <m:r>
          <m:rPr>
            <m:sty m:val="p"/>
          </m:rPr>
          <m:t>=</m:t>
        </m:r>
        <m:d>
          <m:dPr>
            <m:begChr m:val="("/>
            <m:endChr m:val=")"/>
            <m:ctrlPr>
              <w:rPr>
                <w:rFonts w:ascii="Cambria Math" w:hAnsi="Cambria Math"/>
              </w:rPr>
            </m:ctrlPr>
          </m:dPr>
          <m:e>
            <m:sSup>
              <m:sSupPr/>
              <m:e>
                <m:r>
                  <m:rPr>
                    <m:sty m:val="p"/>
                  </m:rPr>
                  <m:t>S</m:t>
                </m:r>
              </m:e>
              <m:sup>
                <m:r>
                  <m:rPr>
                    <m:sty m:val="i"/>
                  </m:rPr>
                  <m:t>′</m:t>
                </m:r>
              </m:sup>
            </m:sSup>
            <m:r>
              <m:rPr>
                <m:sty m:val="p"/>
              </m:rPr>
              <m:t>Q</m:t>
            </m:r>
          </m:e>
        </m:d>
      </m:oMath>
      <w:r>
        <w:rPr>
          <w:rFonts w:eastAsia="Georgia" w:cs="Georgia" w:ascii="Georgia" w:hAnsi="Georgia"/>
        </w:rPr>
        <w:t xml:space="preserve"> mesuré sur le prolongement du rayon émergent.</w:t>
      </w:r>
      <w:r>
        <w:rPr/>
        <w:br w:type="textWrapping"/>
      </w:r>
      <w:r>
        <w:rPr>
          <w:rFonts w:eastAsia="Georgia" w:cs="Georgia" w:ascii="Georgia" w:hAnsi="Georgia"/>
        </w:rPr>
        <w:t xml:space="preserve">L'image S', observée dans les conditions de Gauss, est-elle en phase avec la source S ?</w:t>
      </w:r>
    </w:p>
    <w:p>
      <w:pPr>
        <w:spacing w:line="271" w:before="330" w:lineRule="auto"/>
      </w:pPr>
      <w:r>
        <w:rPr>
          <w:b/>
          <w:sz w:val="42"/>
        </w:rPr>
        <w:t xml:space="preserve">4.3) Diffraction</w:t>
      </w:r>
    </w:p>
    <w:p>
      <w:pPr>
        <w:spacing w:after="220" w:lineRule="auto"/>
      </w:pPr>
      <w:r>
        <w:rPr>
          <w:rFonts w:eastAsia="Georgia" w:cs="Georgia" w:ascii="Georgia" w:hAnsi="Georgia"/>
        </w:rPr>
        <w:t xml:space="preserve">4.3.a) Commenter brièvement l'affirmation suivante :</w:t>
      </w:r>
      <w:r>
        <w:rPr/>
        <w:br w:type="textWrapping"/>
      </w:r>
      <w:r>
        <w:rPr>
          <w:rFonts w:eastAsia="Georgia" w:cs="Georgia" w:ascii="Georgia" w:hAnsi="Georgia"/>
        </w:rPr>
        <w:t xml:space="preserve">" La lumière se propage d'autant moins en ligne droite que l'on recherche plus finement à mettre en évidence la propagation rectiligne ".</w:t>
      </w:r>
      <w:r>
        <w:rPr/>
        <w:br w:type="textWrapping"/>
      </w:r>
      <w:r>
        <w:rPr>
          <w:rFonts w:eastAsia="Georgia" w:cs="Georgia" w:ascii="Georgia" w:hAnsi="Georgia"/>
        </w:rPr>
        <w:t xml:space="preserve">4.3.b) Rappeler la définition d'une surface d'onde.</w:t>
      </w:r>
    </w:p>
    <w:p>
      <w:pPr>
        <w:spacing w:after="220" w:lineRule="auto"/>
      </w:pPr>
      <w:r>
        <w:rPr>
          <w:rFonts w:eastAsia="Georgia" w:cs="Georgia" w:ascii="Georgia" w:hAnsi="Georgia"/>
        </w:rPr>
        <w:t xml:space="preserve">Enoncer le théorème de Malus.</w:t>
      </w:r>
      <w:r>
        <w:rPr/>
        <w:br w:type="textWrapping"/>
      </w:r>
      <w:r>
        <w:rPr/>
        <w:t xml:space="preserve">Avec quel type de source et avec quel positionnement de celle-ci, peut-on engendrer des plans d'onde?</w:t>
      </w:r>
      <w:r>
        <w:rPr/>
        <w:br w:type="textWrapping"/>
      </w:r>
      <w:r>
        <w:rPr>
          <w:rFonts w:eastAsia="Georgia" w:cs="Georgia" w:ascii="Georgia" w:hAnsi="Georgia"/>
        </w:rPr>
        <w:t xml:space="preserve">4.3.c) On considère, dans le plan ( </w:t>
      </w:r>
      <m:oMath>
        <m:r>
          <m:rPr>
            <m:sty m:val="p"/>
          </m:rPr>
          <m:t>y</m:t>
        </m:r>
        <m:r>
          <m:rPr>
            <m:sty m:val="p"/>
          </m:rPr>
          <m:t>,</m:t>
        </m:r>
        <m:r>
          <m:rPr>
            <m:sty m:val="p"/>
          </m:rPr>
          <m:t>O</m:t>
        </m:r>
        <m:r>
          <m:rPr>
            <m:sty m:val="p"/>
          </m:rPr>
          <m:t>,</m:t>
        </m:r>
        <m:r>
          <m:rPr>
            <m:sty m:val="p"/>
          </m:rPr>
          <m:t>z</m:t>
        </m:r>
      </m:oMath>
      <w:r>
        <w:rPr>
          <w:rFonts w:eastAsia="Georgia" w:cs="Georgia" w:ascii="Georgia" w:hAnsi="Georgia"/>
        </w:rPr>
        <w:t xml:space="preserve"> ) d'un repère cartésien orthonormé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une fente d'Young de largeur 2a, orientée selon l'axe Oz (figure 4.3) et éclairée en incidence normale.</w:t>
      </w:r>
      <w:r>
        <w:rPr/>
        <w:br w:type="textWrapping"/>
      </w:r>
      <w:r>
        <w:rPr>
          <w:rFonts w:eastAsia="Georgia" w:cs="Georgia" w:ascii="Georgia" w:hAnsi="Georgia"/>
        </w:rPr>
        <w:t xml:space="preserve">On s'intéresse à l'ensemble du rayonnement lumineux diffracté parallèlement au plan de figure, orienté suivant un angle </w:t>
      </w:r>
      <m:oMath>
        <m:r>
          <m:rPr>
            <m:sty m:val="i"/>
          </m:rPr>
          <m:t>θ</m:t>
        </m:r>
      </m:oMath>
      <w:r>
        <w:rPr>
          <w:rFonts w:eastAsia="Georgia" w:cs="Georgia" w:ascii="Georgia" w:hAnsi="Georgia"/>
        </w:rPr>
        <w:t xml:space="preserve"> par rapport à l'axe Ox .</w:t>
      </w:r>
    </w:p>
    <w:p>
      <w:pPr>
        <w:spacing w:after="220" w:lineRule="auto"/>
      </w:pPr>
      <w:r>
        <w:rPr>
          <w:rFonts w:eastAsia="Georgia" w:cs="Georgia" w:ascii="Georgia" w:hAnsi="Georgia"/>
        </w:rPr>
        <w:t xml:space="preserve">Au regard de la définition donnée plus haut, un plan </w:t>
      </w:r>
      <m:oMath>
        <m:r>
          <m:rPr>
            <m:sty m:val="p"/>
          </m:rPr>
          <m:t>(</m:t>
        </m:r>
        <m:r>
          <m:rPr>
            <m:sty m:val="p"/>
          </m:rPr>
          <m:t>P</m:t>
        </m:r>
        <m:r>
          <m:rPr>
            <m:sty m:val="p"/>
          </m:rPr>
          <m:t>)</m:t>
        </m:r>
      </m:oMath>
      <w:r>
        <w:rPr>
          <w:rFonts w:eastAsia="Georgia" w:cs="Georgia" w:ascii="Georgia" w:hAnsi="Georgia"/>
        </w:rPr>
        <w:t xml:space="preserve"> normal à toutes ces directions de propagation est-il assimilable à un plan d'onde ?</w:t>
      </w:r>
    </w:p>
    <w:p>
      <w:pPr>
        <w:spacing w:after="220" w:lineRule="auto"/>
      </w:pPr>
      <w:r>
        <w:rPr>
          <w:rFonts w:eastAsia="Georgia" w:cs="Georgia" w:ascii="Georgia" w:hAnsi="Georgia"/>
        </w:rPr>
        <w:t xml:space="preserve">La notion de rayon lumineux, comme présupposé dans le théorème de Malus, conserve-t-elle un sens ici?</w:t>
      </w:r>
    </w:p>
    <w:p>
      <w:pPr>
        <w:spacing w:lineRule="auto"/>
        <w:jc w:val="center"/>
      </w:pPr>
      <w:r>
        <w:rPr/>
        <w:drawing>
          <wp:inline distB="0" distL="0" distR="0" distT="0">
            <wp:extent cx="5486400" cy="2389157"/>
            <wp:effectExtent b="0" l="0" r="0" t="0"/>
            <wp:docPr id="15" name="image-18d54942d63053c91606031727fe4d87b268e98c.jpg"/>
            <a:graphic>
              <a:graphicData uri="http://schemas.openxmlformats.org/drawingml/2006/picture">
                <pic:pic>
                  <pic:nvPicPr>
                    <pic:cNvPr id="15" name="image-18d54942d63053c91606031727fe4d87b268e98c.jpg" descr=""/>
                    <pic:cNvPicPr/>
                  </pic:nvPicPr>
                  <pic:blipFill>
                    <a:blip r:embed="rId19" cstate="print"/>
                    <a:srcRect b="0" l="0" r="0" t="0"/>
                    <a:stretch>
                      <a:fillRect/>
                    </a:stretch>
                  </pic:blipFill>
                  <pic:spPr>
                    <a:xfrm>
                      <a:off x="0" y="0"/>
                      <a:ext cx="5486400" cy="2389157"/>
                    </a:xfrm>
                    <a:prstGeom prst="rect"/>
                  </pic:spPr>
                </pic:pic>
              </a:graphicData>
            </a:graphic>
          </wp:inline>
        </w:drawing>
      </w:r>
    </w:p>
    <w:p>
      <w:pPr>
        <w:spacing w:lineRule="auto"/>
      </w:pPr>
      <w:r>
        <w:rPr/>
        <w:t xml:space="preserve">Figure 4.3</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0b930dd025cfe517a9c561c5932cac7c83402d0.jpg" TargetMode="Internal"/><Relationship Id="rId6" Type="http://schemas.openxmlformats.org/officeDocument/2006/relationships/image" Target="media/image-b9faa71f118ea205dd12e169796c5dd7cc4dea16.jpg" TargetMode="Internal"/><Relationship Id="rId7" Type="http://schemas.openxmlformats.org/officeDocument/2006/relationships/image" Target="media/image-8964e818917e19653d6a0c9b2973f19d24f60731.jpg" TargetMode="Internal"/><Relationship Id="rId8" Type="http://schemas.openxmlformats.org/officeDocument/2006/relationships/image" Target="media/image-9e5b76b81f133f5c2a13dde6d4246643614d782c.jpg" TargetMode="Internal"/><Relationship Id="rId9" Type="http://schemas.openxmlformats.org/officeDocument/2006/relationships/image" Target="media/image-4a0b8790e8481d9d4ca8b4f5390039a521ee19ea.jpg" TargetMode="Internal"/><Relationship Id="rId10" Type="http://schemas.openxmlformats.org/officeDocument/2006/relationships/image" Target="media/image-2acc079e12969d75a12aa90e233706850ed9e895.jpg" TargetMode="Internal"/><Relationship Id="rId11" Type="http://schemas.openxmlformats.org/officeDocument/2006/relationships/image" Target="media/image-12aa6fe3eddd7789719e58a07e897430e92f6a47.jpg" TargetMode="Internal"/><Relationship Id="rId12" Type="http://schemas.openxmlformats.org/officeDocument/2006/relationships/image" Target="media/image-449cf65dbcab8e34c44d9344dab7bd606b2c947b.jpg" TargetMode="Internal"/><Relationship Id="rId13" Type="http://schemas.openxmlformats.org/officeDocument/2006/relationships/image" Target="media/image-10c370a3a3354fc92aa069b2d0888647263c01fc.jpg" TargetMode="Internal"/><Relationship Id="rId14" Type="http://schemas.openxmlformats.org/officeDocument/2006/relationships/image" Target="media/image-b14679e6d92609ff80f1a3d848db3d0875274ee4.jpg" TargetMode="Internal"/><Relationship Id="rId15" Type="http://schemas.openxmlformats.org/officeDocument/2006/relationships/image" Target="media/image-1a70eadbea18e0ee590095227c0ab6f0498d8e96.jpg" TargetMode="Internal"/><Relationship Id="rId16" Type="http://schemas.openxmlformats.org/officeDocument/2006/relationships/image" Target="media/image-185df50099313578c64884ac62859c48ffc0c39b.jpg" TargetMode="Internal"/><Relationship Id="rId17" Type="http://schemas.openxmlformats.org/officeDocument/2006/relationships/image" Target="media/image-ce0f4e6f6f9c5eb08c98b7ca478e2b6207bfed77.jpg" TargetMode="Internal"/><Relationship Id="rId18" Type="http://schemas.openxmlformats.org/officeDocument/2006/relationships/image" Target="media/image-e3531d2b41cdc84e1e2b72374dd59157e344d9ca.jpg" TargetMode="Internal"/><Relationship Id="rId19" Type="http://schemas.openxmlformats.org/officeDocument/2006/relationships/image" Target="media/image-18d54942d63053c91606031727fe4d87b268e98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