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ÉPREUVE SPÉCIFIQUE - FILIÈRE PSI</w:t>
      </w:r>
    </w:p>
    <w:p>
      <w:pPr>
        <w:spacing w:line="271" w:before="330" w:lineRule="auto"/>
      </w:pPr>
      <w:r>
        <w:rPr>
          <w:b/>
          <w:sz w:val="42"/>
        </w:rPr>
        <w:t xml:space="preserve">PHYSIQUE - CHIMIE</w:t>
      </w:r>
    </w:p>
    <w:p>
      <w:pPr>
        <w:spacing w:line="271" w:before="330" w:lineRule="auto"/>
      </w:pPr>
      <w:r>
        <w:rPr>
          <w:rFonts w:eastAsia="Georgia" w:cs="Georgia" w:ascii="Georgia" w:hAnsi="Georgia"/>
          <w:b/>
          <w:sz w:val="42"/>
        </w:rPr>
        <w:t xml:space="preserve">Durée : 4 heures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p>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Le sujet est composé de six parties indépendantes.</w:t>
      </w:r>
    </w:p>
    <w:p>
      <w:pPr>
        <w:spacing w:after="220" w:lineRule="auto"/>
      </w:pPr>
      <w:r>
        <w:rPr>
          <w:rFonts w:eastAsia="Georgia" w:cs="Georgia" w:ascii="Georgia" w:hAnsi="Georgia"/>
        </w:rPr>
        <w:t xml:space="preserve">Des données et un document se trouvent en fin de sujet.</w:t>
      </w:r>
    </w:p>
    <w:p>
      <w:pPr>
        <w:spacing w:line="271" w:before="330" w:lineRule="auto"/>
      </w:pPr>
      <w:r>
        <w:rPr>
          <w:rFonts w:eastAsia="Georgia" w:cs="Georgia" w:ascii="Georgia" w:hAnsi="Georgia"/>
          <w:b/>
          <w:sz w:val="42"/>
        </w:rPr>
        <w:t xml:space="preserve">Développement durable</w:t>
      </w:r>
    </w:p>
    <w:p>
      <w:pPr>
        <w:spacing w:line="271" w:before="330" w:lineRule="auto"/>
      </w:pPr>
      <w:r>
        <w:rPr>
          <w:rFonts w:eastAsia="Georgia" w:cs="Georgia" w:ascii="Georgia" w:hAnsi="Georgia"/>
          <w:b/>
          <w:sz w:val="42"/>
        </w:rPr>
        <w:t xml:space="preserve">Partie I - Traitement des effluents et récupération de métaux précieux</w:t>
      </w:r>
    </w:p>
    <w:p>
      <w:pPr>
        <w:spacing w:after="220" w:lineRule="auto"/>
      </w:pPr>
      <w:r>
        <w:rPr>
          <w:rFonts w:eastAsia="Georgia" w:cs="Georgia" w:ascii="Georgia" w:hAnsi="Georgia"/>
        </w:rPr>
        <w:t xml:space="preserve">Dans l'industrie du cuir, des sels de chrome sont ajoutés aux bains de tannage pour rendre le cuir imputrescible. Ces sels ne réagissent que partiellement avec les peaux, 40 à </w:t>
      </w:r>
      <m:oMath>
        <m:r>
          <m:rPr>
            <m:sty m:val="p"/>
          </m:rPr>
          <m:t>50</m:t>
        </m:r>
        <m:r>
          <m:rPr>
            <m:sty m:val="p"/>
          </m:rPr>
          <m:t>%</m:t>
        </m:r>
      </m:oMath>
      <w:r>
        <w:rPr>
          <w:rFonts w:eastAsia="Georgia" w:cs="Georgia" w:ascii="Georgia" w:hAnsi="Georgia"/>
        </w:rPr>
        <w:t xml:space="preserve"> du chrome n'est pas absorbé. Le chrome VI est classé cancérogène pour l'Homme (groupe 1 du CIRC, groupe 1A par l'Union Européenne et groupe A par l'US-EPA), mais uniquement lors d'une exposition par inhalation (US EPA, 1998).</w:t>
      </w:r>
      <w:r>
        <w:rPr/>
        <w:br w:type="textWrapping"/>
      </w:r>
      <w:r>
        <w:rPr>
          <w:rFonts w:eastAsia="Georgia" w:cs="Georgia" w:ascii="Georgia" w:hAnsi="Georgia"/>
        </w:rPr>
        <w:t xml:space="preserve">Les effluents doivent être traités de façon à respecter les normes de rejets en vigueur avant d'être rejetés. On se propose ici d'étudier certains aspects chimiques liés au fonctionnement d'une station d'épuration.</w:t>
      </w:r>
    </w:p>
    <w:p>
      <w:pPr>
        <w:spacing w:line="271" w:before="330" w:lineRule="auto"/>
      </w:pPr>
      <w:r>
        <w:rPr>
          <w:rFonts w:eastAsia="Georgia" w:cs="Georgia" w:ascii="Georgia" w:hAnsi="Georgia"/>
          <w:b/>
          <w:sz w:val="42"/>
        </w:rPr>
        <w:t xml:space="preserve">1.1 - Déchromatation</w:t>
      </w:r>
    </w:p>
    <w:p>
      <w:pPr>
        <w:spacing w:after="220" w:lineRule="auto"/>
      </w:pPr>
      <w:r>
        <w:rPr>
          <w:rFonts w:eastAsia="Georgia" w:cs="Georgia" w:ascii="Georgia" w:hAnsi="Georgia"/>
        </w:rPr>
        <w:t xml:space="preserve">La figure 1 correspond au diagramme E-pH du chrome, tracé pour une concentration totale en élément chrome dissous de </w:t>
      </w:r>
      <m:oMath>
        <m:sSup>
          <m:sSupPr/>
          <m:e>
            <m:r>
              <m:rPr>
                <m:sty m:val="p"/>
              </m:rPr>
              <m:t>10</m:t>
            </m:r>
          </m:e>
          <m:sup>
            <m:r>
              <m:rPr>
                <m:sty m:val="p"/>
              </m:rPr>
              <m:t>−</m:t>
            </m:r>
            <m:r>
              <m:rPr>
                <m:sty m:val="p"/>
              </m:rPr>
              <m:t>1</m:t>
            </m:r>
          </m:sup>
        </m:sSup>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Les espèces prises en compte sont </w:t>
      </w:r>
      <m:oMath>
        <m:sSub>
          <m:sSubPr/>
          <m:e>
            <m:r>
              <m:rPr>
                <m:sty m:val="p"/>
              </m:rPr>
              <m:t>Cr</m:t>
            </m:r>
          </m:e>
          <m:sub>
            <m:r>
              <m:rPr>
                <m:sty m:val="p"/>
              </m:rPr>
              <m:t>2</m:t>
            </m:r>
          </m:sub>
        </m:sSub>
        <m:sSub>
          <m:sSubPr/>
          <m:e>
            <m:r>
              <m:rPr>
                <m:sty m:val="p"/>
              </m:rPr>
              <m:t>O</m:t>
            </m:r>
          </m:e>
          <m:sub>
            <m:r>
              <m:rPr>
                <m:sty m:val="p"/>
              </m:rPr>
              <m:t>7</m:t>
            </m:r>
          </m:sub>
        </m:sSub>
        <m:sSup>
          <m:sSupPr/>
          <m:e>
            <m:r>
              <m:t xml:space="preserve"> </m:t>
            </m:r>
          </m:e>
          <m:sup>
            <m:r>
              <m:rPr>
                <m:sty m:val="p"/>
              </m:rPr>
              <m:t>2</m:t>
            </m:r>
            <m:r>
              <m:rPr>
                <m:sty m:val="p"/>
              </m:rPr>
              <m:t>−</m:t>
            </m:r>
          </m:sup>
        </m:sSup>
        <m:r>
          <m:rPr>
            <m:sty m:val="p"/>
          </m:rPr>
          <m:t>,</m:t>
        </m:r>
        <m:sSup>
          <m:sSupPr/>
          <m:e>
            <m:r>
              <m:rPr>
                <m:sty m:val="p"/>
              </m:rPr>
              <m:t>Cr</m:t>
            </m:r>
          </m:e>
          <m:sup>
            <m:r>
              <m:rPr>
                <m:sty m:val="p"/>
              </m:rPr>
              <m:t>2</m:t>
            </m:r>
            <m:r>
              <m:rPr>
                <m:sty m:val="p"/>
              </m:rPr>
              <m:t>+</m:t>
            </m:r>
          </m:sup>
        </m:sSup>
        <m:r>
          <m:rPr>
            <m:sty m:val="p"/>
          </m:rPr>
          <m:t>,</m:t>
        </m:r>
        <m:sSup>
          <m:sSupPr/>
          <m:e>
            <m:r>
              <m:rPr>
                <m:sty m:val="p"/>
              </m:rPr>
              <m:t>Cr</m:t>
            </m:r>
          </m:e>
          <m:sup>
            <m:r>
              <m:rPr>
                <m:sty m:val="p"/>
              </m:rPr>
              <m:t>3</m:t>
            </m:r>
            <m:r>
              <m:rPr>
                <m:sty m:val="p"/>
              </m:rPr>
              <m:t>+</m:t>
            </m:r>
          </m:sup>
        </m:sSup>
      </m:oMath>
      <w:r>
        <w:rPr/>
        <w:t xml:space="preserve">, </w:t>
      </w:r>
      <m:oMath>
        <m:r>
          <m:rPr>
            <m:sty m:val="p"/>
          </m:rPr>
          <m:t>Cr</m:t>
        </m:r>
        <m:r>
          <m:rPr>
            <m:sty m:val="p"/>
          </m:rPr>
          <m:t>(</m:t>
        </m:r>
        <m:r>
          <m:rPr>
            <m:sty m:val="p"/>
          </m:rPr>
          <m:t>OH</m:t>
        </m:r>
        <m:sSub>
          <m:sSubPr/>
          <m:e>
            <m:r>
              <m:rPr>
                <m:sty m:val="p"/>
              </m:rPr>
              <m:t>)</m:t>
            </m:r>
          </m:e>
          <m:sub>
            <m:r>
              <m:rPr>
                <m:sty m:val="p"/>
              </m:rPr>
              <m:t>3</m:t>
            </m:r>
            <m:r>
              <m:rPr>
                <m:sty m:val="p"/>
              </m:rPr>
              <m:t>(</m:t>
            </m:r>
            <m:r>
              <m:rPr>
                <m:nor/>
              </m:rPr>
              <m:t xml:space="preserve"> </m:t>
            </m:r>
            <m:r>
              <m:rPr>
                <m:sty m:val="p"/>
              </m:rPr>
              <m:t>s</m:t>
            </m:r>
            <m:r>
              <m:rPr>
                <m:sty m:val="p"/>
              </m:rPr>
              <m:t>)</m:t>
            </m:r>
          </m:sub>
        </m:sSub>
        <m:r>
          <m:rPr>
            <m:sty m:val="p"/>
          </m:rPr>
          <m:t>,</m:t>
        </m:r>
        <m:sSub>
          <m:sSubPr/>
          <m:e>
            <m:r>
              <m:rPr>
                <m:sty m:val="p"/>
              </m:rPr>
              <m:t>Cr</m:t>
            </m:r>
          </m:e>
          <m:sub>
            <m:r>
              <m:rPr>
                <m:sty m:val="p"/>
              </m:rPr>
              <m:t>(</m:t>
            </m:r>
            <m:r>
              <m:rPr>
                <m:sty m:val="p"/>
              </m:rPr>
              <m:t>s</m:t>
            </m:r>
            <m:r>
              <m:rPr>
                <m:sty m:val="p"/>
              </m:rPr>
              <m:t>)</m:t>
            </m:r>
          </m:sub>
        </m:sSub>
      </m:oMath>
      <w:r>
        <w:rPr/>
        <w:t xml:space="preserve"> et </w:t>
      </w:r>
      <m:oMath>
        <m:sSub>
          <m:sSubPr/>
          <m:e>
            <m:r>
              <m:rPr>
                <m:sty m:val="p"/>
              </m:rPr>
              <m:t>CrO</m:t>
            </m:r>
          </m:e>
          <m:sub>
            <m:r>
              <m:rPr>
                <m:sty m:val="p"/>
              </m:rPr>
              <m:t>4</m:t>
            </m:r>
          </m:sub>
        </m:sSub>
        <m:sSup>
          <m:sSupPr/>
          <m:e>
            <m:r>
              <m:t xml:space="preserve"> </m:t>
            </m:r>
          </m:e>
          <m:sup>
            <m:r>
              <m:rPr>
                <m:sty m:val="p"/>
              </m:rPr>
              <m:t>2</m:t>
            </m:r>
            <m:r>
              <m:rPr>
                <m:sty m:val="p"/>
              </m:rPr>
              <m:t>−</m:t>
            </m:r>
          </m:sup>
        </m:sSup>
      </m:oMath>
      <w:r>
        <w:rPr/>
        <w:t xml:space="preserve">.</w:t>
      </w:r>
    </w:p>
    <w:p>
      <w:pPr>
        <w:spacing w:lineRule="auto"/>
        <w:jc w:val="center"/>
      </w:pPr>
      <w:r>
        <w:rPr/>
        <w:drawing>
          <wp:inline distB="0" distL="0" distR="0" distT="0">
            <wp:extent cx="5486400" cy="3093115"/>
            <wp:effectExtent b="0" l="0" r="0" t="0"/>
            <wp:docPr id="1" name="image-e6c1289b9effd80d6707c94b6514ebe4e2581c26.jpg"/>
            <a:graphic>
              <a:graphicData uri="http://schemas.openxmlformats.org/drawingml/2006/picture">
                <pic:pic>
                  <pic:nvPicPr>
                    <pic:cNvPr id="1" name="image-e6c1289b9effd80d6707c94b6514ebe4e2581c26.jpg" descr=""/>
                    <pic:cNvPicPr/>
                  </pic:nvPicPr>
                  <pic:blipFill>
                    <a:blip r:embed="rId5" cstate="print"/>
                    <a:srcRect b="0" l="0" r="0" t="0"/>
                    <a:stretch>
                      <a:fillRect/>
                    </a:stretch>
                  </pic:blipFill>
                  <pic:spPr>
                    <a:xfrm>
                      <a:off x="0" y="0"/>
                      <a:ext cx="5486400" cy="3093115"/>
                    </a:xfrm>
                    <a:prstGeom prst="rect"/>
                  </pic:spPr>
                </pic:pic>
              </a:graphicData>
            </a:graphic>
          </wp:inline>
        </w:drawing>
      </w:r>
    </w:p>
    <w:p>
      <w:pPr>
        <w:spacing w:lineRule="auto"/>
      </w:pPr>
      <w:r>
        <w:rPr/>
        <w:t xml:space="preserve">Figure 1 - Diagramme E-pH du chrome</w:t>
      </w:r>
    </w:p>
    <w:p>
      <w:pPr>
        <w:spacing w:after="220" w:lineRule="auto"/>
      </w:pPr>
      <w:r>
        <w:rPr>
          <w:rFonts w:eastAsia="Georgia" w:cs="Georgia" w:ascii="Georgia" w:hAnsi="Georgia"/>
        </w:rPr>
        <w:t xml:space="preserve">Q1. Déterminer le nombre d'oxydation du chrome dans chacune des six espèces.</w:t>
      </w:r>
      <w:r>
        <w:rPr/>
        <w:br w:type="textWrapping"/>
      </w:r>
      <w:r>
        <w:rPr/>
        <w:t xml:space="preserve">Montrer que le couple </w:t>
      </w:r>
      <m:oMath>
        <m:sSub>
          <m:sSubPr/>
          <m:e>
            <m:r>
              <m:rPr>
                <m:sty m:val="p"/>
              </m:rPr>
              <m:t>Cr</m:t>
            </m:r>
          </m:e>
          <m:sub>
            <m:r>
              <m:rPr>
                <m:sty m:val="p"/>
              </m:rPr>
              <m:t>2</m:t>
            </m:r>
          </m:sub>
        </m:sSub>
        <m:sSub>
          <m:sSubPr/>
          <m:e>
            <m:r>
              <m:rPr>
                <m:sty m:val="p"/>
              </m:rPr>
              <m:t>O</m:t>
            </m:r>
          </m:e>
          <m:sub>
            <m:r>
              <m:rPr>
                <m:sty m:val="p"/>
              </m:rPr>
              <m:t>7</m:t>
            </m:r>
          </m:sub>
        </m:sSub>
        <m:sSup>
          <m:sSupPr/>
          <m:e>
            <m:r>
              <m:t xml:space="preserve"> </m:t>
            </m:r>
          </m:e>
          <m:sup>
            <m:r>
              <m:rPr>
                <m:sty m:val="p"/>
              </m:rPr>
              <m:t>2</m:t>
            </m:r>
            <m:r>
              <m:rPr>
                <m:sty m:val="p"/>
              </m:rPr>
              <m:t>−</m:t>
            </m:r>
          </m:sup>
        </m:sSup>
        <m:r>
          <m:rPr>
            <m:sty m:val="p"/>
          </m:rPr>
          <m:t>/</m:t>
        </m:r>
        <m:sSub>
          <m:sSubPr/>
          <m:e>
            <m:r>
              <m:rPr>
                <m:sty m:val="p"/>
              </m:rPr>
              <m:t>CrO</m:t>
            </m:r>
          </m:e>
          <m:sub>
            <m:r>
              <m:rPr>
                <m:sty m:val="p"/>
              </m:rPr>
              <m:t>4</m:t>
            </m:r>
          </m:sub>
        </m:sSub>
        <m:sSup>
          <m:sSupPr/>
          <m:e>
            <m:r>
              <m:t xml:space="preserve"> </m:t>
            </m:r>
          </m:e>
          <m:sup>
            <m:r>
              <m:rPr>
                <m:sty m:val="p"/>
              </m:rPr>
              <m:t>2</m:t>
            </m:r>
            <m:r>
              <m:rPr>
                <m:sty m:val="p"/>
              </m:rPr>
              <m:t>−</m:t>
            </m:r>
          </m:sup>
        </m:sSup>
      </m:oMath>
      <w:r>
        <w:rPr>
          <w:rFonts w:eastAsia="Georgia" w:cs="Georgia" w:ascii="Georgia" w:hAnsi="Georgia"/>
        </w:rPr>
        <w:t xml:space="preserve"> forme un couple acido-basique. Préciser lequel est l'acide et lequel est la base.</w:t>
      </w:r>
      <w:r>
        <w:rPr/>
        <w:br w:type="textWrapping"/>
      </w:r>
      <w:r>
        <w:rPr>
          <w:rFonts w:eastAsia="Georgia" w:cs="Georgia" w:ascii="Georgia" w:hAnsi="Georgia"/>
        </w:rPr>
        <w:t xml:space="preserve">Reproduire sur votre copie l'allure du diagramme E -pH de la figure 1 en associant un domaine à chacune des six espèces.</w:t>
      </w:r>
    </w:p>
    <w:p>
      <w:pPr>
        <w:spacing w:after="220" w:lineRule="auto"/>
      </w:pPr>
      <w:r>
        <w:rPr>
          <w:rFonts w:eastAsia="Georgia" w:cs="Georgia" w:ascii="Georgia" w:hAnsi="Georgia"/>
        </w:rPr>
        <w:t xml:space="preserve">Q2. Quel est le pH de début de précipitation de l'hydroxyde de chrome III ? En déduire le produit de solubilité de l'hydroxyde de chrome III, qui correspond à la constante d'équilibre </w:t>
      </w:r>
      <m:oMath>
        <m:sSub>
          <m:sSubPr/>
          <m:e>
            <m:r>
              <m:rPr>
                <m:sty m:val="p"/>
              </m:rPr>
              <m:t>K</m:t>
            </m:r>
          </m:e>
          <m:sub>
            <m:r>
              <m:rPr>
                <m:sty m:val="p"/>
              </m:rPr>
              <m:t>s</m:t>
            </m:r>
          </m:sub>
        </m:sSub>
      </m:oMath>
      <w:r>
        <w:rPr>
          <w:rFonts w:eastAsia="Georgia" w:cs="Georgia" w:ascii="Georgia" w:hAnsi="Georgia"/>
        </w:rPr>
        <w:t xml:space="preserve"> de la réaction :</w:t>
      </w:r>
    </w:p>
    <w:p>
      <w:pPr>
        <w:spacing w:after="220" w:lineRule="auto"/>
      </w:pPr>
      <m:oMathPara>
        <m:oMath>
          <m:r>
            <m:rPr>
              <m:sty m:val="p"/>
            </m:rPr>
            <m:t>Cr</m:t>
          </m:r>
          <m:r>
            <m:rPr>
              <m:sty m:val="p"/>
            </m:rPr>
            <m:t>(</m:t>
          </m:r>
          <m:r>
            <m:rPr>
              <m:sty m:val="p"/>
            </m:rPr>
            <m:t>OH</m:t>
          </m:r>
          <m:sSub>
            <m:sSubPr/>
            <m:e>
              <m:r>
                <m:rPr>
                  <m:sty m:val="p"/>
                </m:rPr>
                <m:t>)</m:t>
              </m:r>
            </m:e>
            <m:sub>
              <m:r>
                <m:rPr>
                  <m:sty m:val="p"/>
                </m:rPr>
                <m:t>3</m:t>
              </m:r>
              <m:r>
                <m:rPr>
                  <m:sty m:val="p"/>
                </m:rPr>
                <m:t>(</m:t>
              </m:r>
              <m:r>
                <m:rPr>
                  <m:nor/>
                </m:rPr>
                <m:t xml:space="preserve"> </m:t>
              </m:r>
              <m:r>
                <m:rPr>
                  <m:sty m:val="p"/>
                </m:rPr>
                <m:t>s</m:t>
              </m:r>
              <m:r>
                <m:rPr>
                  <m:sty m:val="p"/>
                </m:rPr>
                <m:t>)</m:t>
              </m:r>
            </m:sub>
          </m:sSub>
          <m:r>
            <m:rPr>
              <m:sty m:val="p"/>
            </m:rPr>
            <m:t>=</m:t>
          </m:r>
          <m:sSup>
            <m:sSupPr/>
            <m:e>
              <m:r>
                <m:rPr>
                  <m:sty m:val="p"/>
                </m:rPr>
                <m:t>Cr</m:t>
              </m:r>
            </m:e>
            <m:sup>
              <m:r>
                <m:rPr>
                  <m:sty m:val="p"/>
                </m:rPr>
                <m:t>3</m:t>
              </m:r>
              <m:r>
                <m:rPr>
                  <m:sty m:val="p"/>
                </m:rPr>
                <m:t>+</m:t>
              </m:r>
            </m:sup>
          </m:sSup>
          <m:r>
            <m:rPr>
              <m:sty m:val="p"/>
            </m:rPr>
            <m:t>+</m:t>
          </m:r>
          <m:r>
            <m:rPr>
              <m:sty m:val="p"/>
            </m:rPr>
            <m:t>3</m:t>
          </m:r>
          <m:sSup>
            <m:sSupPr/>
            <m:e>
              <m:r>
                <m:rPr>
                  <m:sty m:val="p"/>
                </m:rPr>
                <m:t>OH</m:t>
              </m:r>
            </m:e>
            <m:sup>
              <m:r>
                <m:rPr>
                  <m:sty m:val="p"/>
                </m:rPr>
                <m:t>−</m:t>
              </m:r>
            </m:sup>
          </m:sSup>
        </m:oMath>
      </m:oMathPara>
    </w:p>
    <w:p>
      <w:pPr>
        <w:spacing w:after="220" w:lineRule="auto"/>
      </w:pPr>
      <w:r>
        <w:rPr>
          <w:rFonts w:eastAsia="Georgia" w:cs="Georgia" w:ascii="Georgia" w:hAnsi="Georgia"/>
        </w:rPr>
        <w:t xml:space="preserve">Q3. On considère la réaction chimique de constante d'équilibre </w:t>
      </w:r>
      <m:oMath>
        <m:sSub>
          <m:sSubPr/>
          <m:e>
            <m:r>
              <m:rPr>
                <m:sty m:val="p"/>
              </m:rPr>
              <m:t>K</m:t>
            </m:r>
          </m:e>
          <m:sub>
            <m:r>
              <m:rPr>
                <m:sty m:val="p"/>
              </m:rPr>
              <m:t>1</m:t>
            </m:r>
          </m:sub>
        </m:sSub>
      </m:oMath>
      <w:r>
        <w:rPr/>
        <w:t xml:space="preserve"> :</w:t>
      </w:r>
    </w:p>
    <w:p>
      <w:pPr>
        <w:spacing w:after="220" w:lineRule="auto"/>
      </w:pPr>
      <m:oMathPara>
        <m:oMath>
          <m:sSub>
            <m:sSubPr/>
            <m:e>
              <m:r>
                <m:rPr>
                  <m:sty m:val="p"/>
                </m:rPr>
                <m:t>Cr</m:t>
              </m:r>
            </m:e>
            <m:sub>
              <m:r>
                <m:rPr>
                  <m:sty m:val="p"/>
                </m:rPr>
                <m:t>2</m:t>
              </m:r>
            </m:sub>
          </m:sSub>
          <m:sSubSup>
            <m:sSubSupPr/>
            <m:e>
              <m:r>
                <m:rPr>
                  <m:sty m:val="p"/>
                </m:rPr>
                <m:t>O</m:t>
              </m:r>
            </m:e>
            <m:sub>
              <m:r>
                <m:rPr>
                  <m:sty m:val="p"/>
                </m:rPr>
                <m:t>7</m:t>
              </m:r>
            </m:sub>
            <m:sup>
              <m:r>
                <m:rPr>
                  <m:sty m:val="p"/>
                </m:rPr>
                <m:t>2</m:t>
              </m:r>
              <m:r>
                <m:rPr>
                  <m:sty m:val="p"/>
                </m:rPr>
                <m:t>−</m:t>
              </m:r>
            </m:sup>
          </m:sSubSup>
          <m:r>
            <m:rPr>
              <m:sty m:val="p"/>
            </m:rPr>
            <m:t>+</m:t>
          </m:r>
          <m:sSub>
            <m:sSubPr/>
            <m:e>
              <m:r>
                <m:rPr>
                  <m:sty m:val="p"/>
                </m:rPr>
                <m:t>H</m:t>
              </m:r>
            </m:e>
            <m:sub>
              <m:r>
                <m:rPr>
                  <m:sty m:val="p"/>
                </m:rPr>
                <m:t>2</m:t>
              </m:r>
            </m:sub>
          </m:sSub>
          <m:r>
            <m:rPr>
              <m:sty m:val="p"/>
            </m:rPr>
            <m:t>O</m:t>
          </m:r>
          <m:r>
            <m:rPr>
              <m:sty m:val="p"/>
            </m:rPr>
            <m:t>=</m:t>
          </m:r>
          <m:r>
            <m:rPr>
              <m:sty m:val="p"/>
            </m:rPr>
            <m:t>2</m:t>
          </m:r>
          <m:sSubSup>
            <m:sSubSupPr/>
            <m:e>
              <m:r>
                <m:rPr>
                  <m:sty m:val="p"/>
                </m:rPr>
                <m:t>CrO</m:t>
              </m:r>
            </m:e>
            <m:sub>
              <m:r>
                <m:rPr>
                  <m:sty m:val="p"/>
                </m:rPr>
                <m:t>4</m:t>
              </m:r>
            </m:sub>
            <m:sup>
              <m:r>
                <m:rPr>
                  <m:sty m:val="p"/>
                </m:rPr>
                <m:t>2</m:t>
              </m:r>
              <m:r>
                <m:rPr>
                  <m:sty m:val="p"/>
                </m:rPr>
                <m:t>−</m:t>
              </m:r>
            </m:sup>
          </m:sSubSup>
          <m:r>
            <m:rPr>
              <m:sty m:val="p"/>
            </m:rPr>
            <m:t>+</m:t>
          </m:r>
          <m:r>
            <m:rPr>
              <m:sty m:val="p"/>
            </m:rPr>
            <m:t>2</m:t>
          </m:r>
          <m:sSup>
            <m:sSupPr/>
            <m:e>
              <m:r>
                <m:rPr>
                  <m:sty m:val="p"/>
                </m:rPr>
                <m:t>H</m:t>
              </m:r>
            </m:e>
            <m:sup>
              <m:r>
                <m:rPr>
                  <m:sty m:val="p"/>
                </m:rPr>
                <m:t>+</m:t>
              </m:r>
            </m:sup>
          </m:sSup>
        </m:oMath>
      </m:oMathPara>
    </w:p>
    <w:p>
      <w:pPr>
        <w:spacing w:after="220" w:lineRule="auto"/>
      </w:pPr>
      <w:r>
        <w:rPr>
          <w:rFonts w:eastAsia="Georgia" w:cs="Georgia" w:ascii="Georgia" w:hAnsi="Georgia"/>
        </w:rPr>
        <w:t xml:space="preserve">On rappelle que sur la frontière qui sépare deux espèces dissoutes, il y a autant d'élément chrome dans chacune de ces deux espèces.</w:t>
      </w:r>
      <w:r>
        <w:rPr/>
        <w:br w:type="textWrapping"/>
      </w:r>
      <w:r>
        <w:rPr>
          <w:rFonts w:eastAsia="Georgia" w:cs="Georgia" w:ascii="Georgia" w:hAnsi="Georgia"/>
        </w:rPr>
        <w:t xml:space="preserve">Déterminer, à l'aide du diagramme </w:t>
      </w:r>
      <m:oMath>
        <m:r>
          <m:rPr>
            <m:sty m:val="p"/>
          </m:rPr>
          <m:t>E</m:t>
        </m:r>
        <m:r>
          <m:rPr>
            <m:sty m:val="p"/>
          </m:rPr>
          <m:t>−</m:t>
        </m:r>
        <m:r>
          <m:rPr>
            <m:sty m:val="p"/>
          </m:rPr>
          <m:t>pH</m:t>
        </m:r>
      </m:oMath>
      <w:r>
        <w:rPr>
          <w:rFonts w:eastAsia="Georgia" w:cs="Georgia" w:ascii="Georgia" w:hAnsi="Georgia"/>
        </w:rPr>
        <w:t xml:space="preserve"> du chrome, la valeur numérique </w:t>
      </w:r>
      <m:oMath>
        <m:sSub>
          <m:sSubPr/>
          <m:e>
            <m:r>
              <m:rPr>
                <m:sty m:val="p"/>
              </m:rPr>
              <m:t>pK</m:t>
            </m:r>
          </m:e>
          <m:sub>
            <m:r>
              <m:rPr>
                <m:sty m:val="p"/>
              </m:rPr>
              <m:t>1</m:t>
            </m:r>
          </m:sub>
        </m:sSub>
        <m:r>
          <m:rPr>
            <m:sty m:val="p"/>
          </m:rPr>
          <m:t>=</m:t>
        </m:r>
        <m:r>
          <m:rPr>
            <m:sty m:val="p"/>
          </m:rPr>
          <m:t>−</m:t>
        </m:r>
        <m:r>
          <m:rPr>
            <m:sty m:val="p"/>
          </m:rPr>
          <m:t>log</m:t>
        </m:r>
        <m:r>
          <m:rPr>
            <m:sty m:val="p"/>
          </m:rPr>
          <m:t>⁡</m:t>
        </m:r>
        <m:sSub>
          <m:sSubPr/>
          <m:e>
            <m:r>
              <m:rPr>
                <m:sty m:val="p"/>
              </m:rPr>
              <m:t>K</m:t>
            </m:r>
          </m:e>
          <m:sub>
            <m:r>
              <m:rPr>
                <m:sty m:val="p"/>
              </m:rPr>
              <m:t>1</m:t>
            </m:r>
          </m:sub>
        </m:sSub>
      </m:oMath>
      <w:r>
        <w:rPr>
          <w:rFonts w:eastAsia="Georgia" w:cs="Georgia" w:ascii="Georgia" w:hAnsi="Georgia"/>
        </w:rPr>
        <w:t xml:space="preserve"> de cette constante d'équilibre.</w:t>
      </w:r>
    </w:p>
    <w:p>
      <w:pPr>
        <w:spacing w:after="220" w:lineRule="auto"/>
      </w:pPr>
      <w:r>
        <w:rPr>
          <w:rFonts w:eastAsia="Georgia" w:cs="Georgia" w:ascii="Georgia" w:hAnsi="Georgia"/>
        </w:rPr>
        <w:t xml:space="preserve">Q4. Lors de la déchromatation, les ions </w:t>
      </w:r>
      <m:oMath>
        <m:sSub>
          <m:sSubPr/>
          <m:e>
            <m:r>
              <m:rPr>
                <m:sty m:val="p"/>
              </m:rPr>
              <m:t>Cr</m:t>
            </m:r>
          </m:e>
          <m:sub>
            <m:r>
              <m:rPr>
                <m:sty m:val="p"/>
              </m:rPr>
              <m:t>2</m:t>
            </m:r>
          </m:sub>
        </m:sSub>
        <m:sSub>
          <m:sSubPr/>
          <m:e>
            <m:r>
              <m:rPr>
                <m:sty m:val="p"/>
              </m:rPr>
              <m:t>O</m:t>
            </m:r>
          </m:e>
          <m:sub>
            <m:r>
              <m:rPr>
                <m:sty m:val="p"/>
              </m:rPr>
              <m:t>7</m:t>
            </m:r>
          </m:sub>
        </m:sSub>
        <m:sSup>
          <m:sSupPr/>
          <m:e>
            <m:r>
              <m:t xml:space="preserve"> </m:t>
            </m:r>
          </m:e>
          <m:sup>
            <m:r>
              <m:rPr>
                <m:sty m:val="p"/>
              </m:rPr>
              <m:t>2</m:t>
            </m:r>
            <m:r>
              <m:rPr>
                <m:sty m:val="p"/>
              </m:rPr>
              <m:t>−</m:t>
            </m:r>
          </m:sup>
        </m:sSup>
      </m:oMath>
      <w:r>
        <w:rPr>
          <w:rFonts w:eastAsia="Georgia" w:cs="Georgia" w:ascii="Georgia" w:hAnsi="Georgia"/>
        </w:rPr>
        <w:t xml:space="preserve"> sont réduits en milieu acide en ions </w:t>
      </w:r>
      <m:oMath>
        <m:sSup>
          <m:sSupPr/>
          <m:e>
            <m:r>
              <m:rPr>
                <m:sty m:val="p"/>
              </m:rPr>
              <m:t>Cr</m:t>
            </m:r>
          </m:e>
          <m:sup>
            <m:r>
              <m:rPr>
                <m:sty m:val="p"/>
              </m:rPr>
              <m:t>3</m:t>
            </m:r>
            <m:r>
              <m:rPr>
                <m:sty m:val="p"/>
              </m:rPr>
              <m:t>+</m:t>
            </m:r>
          </m:sup>
        </m:sSup>
      </m:oMath>
      <w:r>
        <w:rPr/>
        <w:t xml:space="preserve"> par les ions </w:t>
      </w:r>
      <m:oMath>
        <m:sSubSup>
          <m:sSubSupPr/>
          <m:e>
            <m:r>
              <m:rPr>
                <m:sty m:val="p"/>
              </m:rPr>
              <m:t>HSO</m:t>
            </m:r>
          </m:e>
          <m:sub>
            <m:r>
              <m:rPr>
                <m:sty m:val="p"/>
              </m:rPr>
              <m:t>3</m:t>
            </m:r>
          </m:sub>
          <m:sup>
            <m:r>
              <m:rPr>
                <m:sty m:val="p"/>
              </m:rPr>
              <m:t>−</m:t>
            </m:r>
          </m:sup>
        </m:sSubSup>
      </m:oMath>
      <w:r>
        <w:rPr/>
        <w:t xml:space="preserve">qui s'oxydent en ions </w:t>
      </w:r>
      <m:oMath>
        <m:sSub>
          <m:sSubPr/>
          <m:e>
            <m:r>
              <m:rPr>
                <m:sty m:val="p"/>
              </m:rPr>
              <m:t>SO</m:t>
            </m:r>
          </m:e>
          <m:sub>
            <m:r>
              <m:rPr>
                <m:sty m:val="p"/>
              </m:rPr>
              <m:t>4</m:t>
            </m:r>
          </m:sub>
        </m:sSub>
        <m:sSup>
          <m:sSupPr/>
          <m:e>
            <m:r>
              <m:t xml:space="preserve"> </m:t>
            </m:r>
          </m:e>
          <m:sup>
            <m:r>
              <m:rPr>
                <m:sty m:val="p"/>
              </m:rPr>
              <m:t>2</m:t>
            </m:r>
            <m:r>
              <m:rPr>
                <m:sty m:val="p"/>
              </m:rPr>
              <m:t>−</m:t>
            </m:r>
          </m:sup>
        </m:sSup>
      </m:oMath>
      <w:r>
        <w:rPr>
          <w:rFonts w:eastAsia="Georgia" w:cs="Georgia" w:ascii="Georgia" w:hAnsi="Georgia"/>
        </w:rPr>
        <w:t xml:space="preserve">. Écrire la réaction chimique qui correspond à la réduction d'une mole de </w:t>
      </w:r>
      <m:oMath>
        <m:sSub>
          <m:sSubPr/>
          <m:e>
            <m:r>
              <m:rPr>
                <m:sty m:val="p"/>
              </m:rPr>
              <m:t>Cr</m:t>
            </m:r>
          </m:e>
          <m:sub>
            <m:r>
              <m:rPr>
                <m:sty m:val="p"/>
              </m:rPr>
              <m:t>2</m:t>
            </m:r>
          </m:sub>
        </m:sSub>
        <m:sSub>
          <m:sSubPr/>
          <m:e>
            <m:r>
              <m:rPr>
                <m:sty m:val="p"/>
              </m:rPr>
              <m:t>O</m:t>
            </m:r>
          </m:e>
          <m:sub>
            <m:r>
              <m:rPr>
                <m:sty m:val="p"/>
              </m:rPr>
              <m:t>7</m:t>
            </m:r>
          </m:sub>
        </m:sSub>
        <m:sSup>
          <m:sSupPr/>
          <m:e>
            <m:r>
              <m:t xml:space="preserve"> </m:t>
            </m:r>
          </m:e>
          <m:sup>
            <m:r>
              <m:rPr>
                <m:sty m:val="p"/>
              </m:rPr>
              <m:t>2</m:t>
            </m:r>
            <m:r>
              <m:rPr>
                <m:sty m:val="p"/>
              </m:rPr>
              <m:t>−</m:t>
            </m:r>
          </m:sup>
        </m:sSup>
      </m:oMath>
      <w:r>
        <w:rPr>
          <w:rFonts w:eastAsia="Georgia" w:cs="Georgia" w:ascii="Georgia" w:hAnsi="Georgia"/>
        </w:rPr>
        <w:t xml:space="preserve">. Déterminer la valeur numérique de la constante d'équilibre </w:t>
      </w:r>
      <m:oMath>
        <m:sSub>
          <m:sSubPr/>
          <m:e>
            <m:r>
              <m:rPr>
                <m:sty m:val="p"/>
              </m:rPr>
              <m:t>K</m:t>
            </m:r>
          </m:e>
          <m:sub>
            <m:r>
              <m:rPr>
                <m:sty m:val="p"/>
              </m:rPr>
              <m:t>2</m:t>
            </m:r>
          </m:sub>
        </m:sSub>
      </m:oMath>
      <w:r>
        <w:rPr>
          <w:rFonts w:eastAsia="Georgia" w:cs="Georgia" w:ascii="Georgia" w:hAnsi="Georgia"/>
        </w:rPr>
        <w:t xml:space="preserve"> associée à cette réaction. Conclure.</w:t>
      </w:r>
    </w:p>
    <w:p>
      <w:pPr>
        <w:spacing w:line="271" w:before="330" w:lineRule="auto"/>
      </w:pPr>
      <w:r>
        <w:rPr>
          <w:rFonts w:eastAsia="Georgia" w:cs="Georgia" w:ascii="Georgia" w:hAnsi="Georgia"/>
          <w:b/>
          <w:sz w:val="42"/>
        </w:rPr>
        <w:t xml:space="preserve">1.2 - Décyanuration</w:t>
      </w:r>
    </w:p>
    <w:p>
      <w:pPr>
        <w:spacing w:after="220" w:lineRule="auto"/>
      </w:pPr>
      <w:r>
        <w:rPr/>
        <w:t xml:space="preserve">Les ions cyanure </w:t>
      </w:r>
      <m:oMath>
        <m:sSup>
          <m:sSupPr/>
          <m:e>
            <m:r>
              <m:rPr>
                <m:sty m:val="p"/>
              </m:rPr>
              <m:t>CN</m:t>
            </m:r>
          </m:e>
          <m:sup>
            <m:r>
              <m:rPr>
                <m:sty m:val="p"/>
              </m:rPr>
              <m:t>−</m:t>
            </m:r>
          </m:sup>
        </m:sSup>
      </m:oMath>
      <w:r>
        <w:rPr>
          <w:rFonts w:eastAsia="Georgia" w:cs="Georgia" w:ascii="Georgia" w:hAnsi="Georgia"/>
        </w:rPr>
        <w:t xml:space="preserve">, des eaux polluées, sont éliminés par oxydation, en milieu fortement basique, en ions </w:t>
      </w:r>
      <m:oMath>
        <m:sSup>
          <m:sSupPr/>
          <m:e>
            <m:r>
              <m:rPr>
                <m:sty m:val="p"/>
              </m:rPr>
              <m:t>CNO</m:t>
            </m:r>
          </m:e>
          <m:sup>
            <m:r>
              <m:rPr>
                <m:sty m:val="p"/>
              </m:rPr>
              <m:t>−</m:t>
            </m:r>
          </m:sup>
        </m:sSup>
      </m:oMath>
      <w:r>
        <w:rPr>
          <w:rFonts w:eastAsia="Georgia" w:cs="Georgia" w:ascii="Georgia" w:hAnsi="Georgia"/>
        </w:rPr>
        <w:t xml:space="preserve">, à l'aide d'un excès d'eau de javel suivant la réaction :</w:t>
      </w:r>
    </w:p>
    <w:p>
      <w:pPr>
        <w:spacing w:after="220" w:lineRule="auto"/>
      </w:pPr>
      <m:oMathPara>
        <m:oMath>
          <m:sSup>
            <m:sSupPr/>
            <m:e>
              <m:r>
                <m:rPr>
                  <m:sty m:val="p"/>
                </m:rPr>
                <m:t>CN</m:t>
              </m:r>
            </m:e>
            <m:sup>
              <m:r>
                <m:rPr>
                  <m:sty m:val="p"/>
                </m:rPr>
                <m:t>−</m:t>
              </m:r>
            </m:sup>
          </m:sSup>
          <m:r>
            <m:rPr>
              <m:sty m:val="p"/>
            </m:rPr>
            <m:t>+</m:t>
          </m:r>
          <m:sSup>
            <m:sSupPr/>
            <m:e>
              <m:r>
                <m:rPr>
                  <m:sty m:val="p"/>
                </m:rPr>
                <m:t>ClO</m:t>
              </m:r>
            </m:e>
            <m:sup>
              <m:r>
                <m:rPr>
                  <m:sty m:val="p"/>
                </m:rPr>
                <m:t>−</m:t>
              </m:r>
            </m:sup>
          </m:sSup>
          <m:r>
            <m:rPr>
              <m:sty m:val="p"/>
            </m:rPr>
            <m:t>=</m:t>
          </m:r>
          <m:sSup>
            <m:sSupPr/>
            <m:e>
              <m:r>
                <m:rPr>
                  <m:sty m:val="p"/>
                </m:rPr>
                <m:t>CNO</m:t>
              </m:r>
            </m:e>
            <m:sup>
              <m:r>
                <m:rPr>
                  <m:sty m:val="p"/>
                </m:rPr>
                <m:t>−</m:t>
              </m:r>
            </m:sup>
          </m:sSup>
          <m:r>
            <m:rPr>
              <m:sty m:val="p"/>
            </m:rPr>
            <m:t>+</m:t>
          </m:r>
          <m:sSup>
            <m:sSupPr/>
            <m:e>
              <m:r>
                <m:rPr>
                  <m:sty m:val="p"/>
                </m:rPr>
                <m:t>Cl</m:t>
              </m:r>
            </m:e>
            <m:sup>
              <m:r>
                <m:rPr>
                  <m:sty m:val="p"/>
                </m:rPr>
                <m:t>−</m:t>
              </m:r>
            </m:sup>
          </m:sSup>
        </m:oMath>
      </m:oMathPara>
    </w:p>
    <w:p>
      <w:pPr>
        <w:spacing w:after="220" w:lineRule="auto"/>
      </w:pPr>
      <w:r>
        <w:rPr>
          <w:rFonts w:eastAsia="Georgia" w:cs="Georgia" w:ascii="Georgia" w:hAnsi="Georgia"/>
        </w:rPr>
        <w:t xml:space="preserve">L'eau de javel sera assimilée ici à une solution équimolaire d'ions </w:t>
      </w:r>
      <m:oMath>
        <m:sSup>
          <m:sSupPr/>
          <m:e>
            <m:r>
              <m:rPr>
                <m:sty m:val="p"/>
              </m:rPr>
              <m:t>Cl</m:t>
            </m:r>
          </m:e>
          <m:sup>
            <m:r>
              <m:rPr>
                <m:sty m:val="p"/>
              </m:rPr>
              <m:t>−</m:t>
            </m:r>
          </m:sup>
        </m:sSup>
      </m:oMath>
      <w:r>
        <w:rPr/>
        <w:t xml:space="preserve">et d'ions </w:t>
      </w:r>
      <m:oMath>
        <m:sSup>
          <m:sSupPr/>
          <m:e>
            <m:r>
              <m:rPr>
                <m:sty m:val="p"/>
              </m:rPr>
              <m:t>ClO</m:t>
            </m:r>
          </m:e>
          <m:sup>
            <m:r>
              <m:rPr>
                <m:sty m:val="p"/>
              </m:rPr>
              <m:t>−</m:t>
            </m:r>
          </m:sup>
        </m:sSup>
      </m:oMath>
      <w:r>
        <w:rPr>
          <w:rFonts w:eastAsia="Georgia" w:cs="Georgia" w:ascii="Georgia" w:hAnsi="Georgia"/>
        </w:rPr>
        <w:t xml:space="preserve">. La figure 2 correspond au diagramme E -pH du chlore, tracé pour une concentration totale en élément chlore dissous de </w:t>
      </w:r>
      <m:oMath>
        <m:sSup>
          <m:sSupPr/>
          <m:e>
            <m:r>
              <m:rPr>
                <m:sty m:val="p"/>
              </m:rPr>
              <m:t>10</m:t>
            </m:r>
          </m:e>
          <m:sup>
            <m:r>
              <m:rPr>
                <m:sty m:val="p"/>
              </m:rPr>
              <m:t>−</m:t>
            </m:r>
            <m:r>
              <m:rPr>
                <m:sty m:val="p"/>
              </m:rPr>
              <m:t>1</m:t>
            </m:r>
          </m:sup>
        </m:sSup>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t xml:space="preserve">.</w:t>
      </w:r>
    </w:p>
    <w:p>
      <w:pPr>
        <w:spacing w:lineRule="auto"/>
        <w:jc w:val="center"/>
      </w:pPr>
      <w:r>
        <w:rPr/>
        <w:drawing>
          <wp:inline distB="0" distL="0" distR="0" distT="0">
            <wp:extent cx="5486400" cy="3829366"/>
            <wp:effectExtent b="0" l="0" r="0" t="0"/>
            <wp:docPr id="2" name="image-747b2e71a635de94e6b1817e7349b8c73d11c41f.jpg"/>
            <a:graphic>
              <a:graphicData uri="http://schemas.openxmlformats.org/drawingml/2006/picture">
                <pic:pic>
                  <pic:nvPicPr>
                    <pic:cNvPr id="2" name="image-747b2e71a635de94e6b1817e7349b8c73d11c41f.jpg" descr=""/>
                    <pic:cNvPicPr/>
                  </pic:nvPicPr>
                  <pic:blipFill>
                    <a:blip r:embed="rId6" cstate="print"/>
                    <a:srcRect b="0" l="0" r="0" t="0"/>
                    <a:stretch>
                      <a:fillRect/>
                    </a:stretch>
                  </pic:blipFill>
                  <pic:spPr>
                    <a:xfrm>
                      <a:off x="0" y="0"/>
                      <a:ext cx="5486400" cy="3829366"/>
                    </a:xfrm>
                    <a:prstGeom prst="rect"/>
                  </pic:spPr>
                </pic:pic>
              </a:graphicData>
            </a:graphic>
          </wp:inline>
        </w:drawing>
      </w:r>
    </w:p>
    <w:p>
      <w:pPr>
        <w:spacing w:lineRule="auto"/>
      </w:pPr>
      <w:r>
        <w:rPr/>
        <w:t xml:space="preserve">Figure 2 - Diagramme E-pH du chlore</w:t>
      </w:r>
    </w:p>
    <w:p>
      <w:pPr>
        <w:spacing w:after="220" w:lineRule="auto"/>
      </w:pPr>
      <w:r>
        <w:rPr>
          <w:rFonts w:eastAsia="Georgia" w:cs="Georgia" w:ascii="Georgia" w:hAnsi="Georgia"/>
        </w:rPr>
        <w:t xml:space="preserve">Q5. Justifier qualitativement à l'aide des diagrammes </w:t>
      </w:r>
      <m:oMath>
        <m:r>
          <m:rPr>
            <m:sty m:val="p"/>
          </m:rPr>
          <m:t>E</m:t>
        </m:r>
        <m:r>
          <m:rPr>
            <m:sty m:val="p"/>
          </m:rPr>
          <m:t>−</m:t>
        </m:r>
        <m:r>
          <m:rPr>
            <m:sty m:val="p"/>
          </m:rPr>
          <m:t>pH</m:t>
        </m:r>
      </m:oMath>
      <w:r>
        <w:rPr>
          <w:rFonts w:eastAsia="Georgia" w:cs="Georgia" w:ascii="Georgia" w:hAnsi="Georgia"/>
        </w:rPr>
        <w:t xml:space="preserve"> que cette réaction est quasitotale.</w:t>
      </w:r>
    </w:p>
    <w:p>
      <w:pPr>
        <w:spacing w:after="220" w:lineRule="auto"/>
      </w:pPr>
      <w:r>
        <w:rPr/>
        <w:t xml:space="preserve">Le dichlore </w:t>
      </w:r>
      <m:oMath>
        <m:sSub>
          <m:sSubPr/>
          <m:e>
            <m:r>
              <m:rPr>
                <m:sty m:val="p"/>
              </m:rPr>
              <m:t>Cl</m:t>
            </m:r>
          </m:e>
          <m:sub>
            <m:r>
              <m:rPr>
                <m:sty m:val="p"/>
              </m:rPr>
              <m:t>2</m:t>
            </m:r>
          </m:sub>
        </m:sSub>
      </m:oMath>
      <w:r>
        <w:rPr>
          <w:rFonts w:eastAsia="Georgia" w:cs="Georgia" w:ascii="Georgia" w:hAnsi="Georgia"/>
        </w:rPr>
        <w:t xml:space="preserve"> est un gaz très toxique, voire mortel.</w:t>
      </w:r>
      <w:r>
        <w:rPr/>
        <w:br w:type="textWrapping"/>
      </w:r>
      <w:r>
        <w:rPr>
          <w:rFonts w:eastAsia="Georgia" w:cs="Georgia" w:ascii="Georgia" w:hAnsi="Georgia"/>
        </w:rPr>
        <w:t xml:space="preserve">Q6. Pourquoi est-il déconseillé d'utiliser de l'eau de javel en milieu trop acide. Ecrire l'équation chimique qui se produit lorsqu'on acidifie trop fortement une solution d'eau de javel.</w:t>
      </w:r>
    </w:p>
    <w:p>
      <w:pPr>
        <w:spacing w:line="271" w:before="330" w:lineRule="auto"/>
      </w:pPr>
      <w:r>
        <w:rPr>
          <w:rFonts w:eastAsia="Georgia" w:cs="Georgia" w:ascii="Georgia" w:hAnsi="Georgia"/>
          <w:b/>
          <w:sz w:val="42"/>
        </w:rPr>
        <w:t xml:space="preserve">1.3 - Récupération d'or résiduel</w:t>
      </w:r>
    </w:p>
    <w:p>
      <w:pPr>
        <w:spacing w:after="220" w:lineRule="auto"/>
      </w:pPr>
      <w:r>
        <w:rPr>
          <w:rFonts w:eastAsia="Georgia" w:cs="Georgia" w:ascii="Georgia" w:hAnsi="Georgia"/>
        </w:rPr>
        <w:t xml:space="preserve">Suivant le domaine d'activité, les effluents traités peuvent contenir de l'or qu'il est économiquement intéressant de récupérer avant l'acheminement vers le décanteur.</w:t>
      </w:r>
    </w:p>
    <w:p>
      <w:pPr>
        <w:spacing w:after="220" w:lineRule="auto"/>
      </w:pPr>
      <w:r>
        <w:rPr>
          <w:rFonts w:eastAsia="Georgia" w:cs="Georgia" w:ascii="Georgia" w:hAnsi="Georgia"/>
        </w:rPr>
        <w:t xml:space="preserve">Une électrolyse sélective permet de récupérer l'or solide </w:t>
      </w:r>
      <m:oMath>
        <m:sSub>
          <m:sSubPr/>
          <m:e>
            <m:r>
              <m:rPr>
                <m:sty m:val="p"/>
              </m:rPr>
              <m:t>Au</m:t>
            </m:r>
          </m:e>
          <m:sub>
            <m:r>
              <m:rPr>
                <m:sty m:val="p"/>
              </m:rPr>
              <m:t>(</m:t>
            </m:r>
            <m:r>
              <m:rPr>
                <m:sty m:val="p"/>
              </m:rPr>
              <m:t>s</m:t>
            </m:r>
            <m:r>
              <m:rPr>
                <m:sty m:val="p"/>
              </m:rPr>
              <m:t>)</m:t>
            </m:r>
          </m:sub>
        </m:sSub>
      </m:oMath>
      <w:r>
        <w:rPr>
          <w:rFonts w:eastAsia="Georgia" w:cs="Georgia" w:ascii="Georgia" w:hAnsi="Georgia"/>
        </w:rPr>
        <w:t xml:space="preserve">, par réduction des ions aurocyanure </w:t>
      </w:r>
      <m:oMath>
        <m:r>
          <m:rPr>
            <m:sty m:val="p"/>
          </m:rPr>
          <m:t>Au</m:t>
        </m:r>
        <m:r>
          <m:rPr>
            <m:sty m:val="p"/>
          </m:rPr>
          <m:t>(</m:t>
        </m:r>
        <m:r>
          <m:rPr>
            <m:sty m:val="p"/>
          </m:rPr>
          <m:t>CN</m:t>
        </m:r>
        <m:sSubSup>
          <m:sSubSupPr/>
          <m:e>
            <m:r>
              <m:rPr>
                <m:sty m:val="p"/>
              </m:rPr>
              <m:t>)</m:t>
            </m:r>
          </m:e>
          <m:sub>
            <m:r>
              <m:rPr>
                <m:sty m:val="p"/>
              </m:rPr>
              <m:t>2</m:t>
            </m:r>
          </m:sub>
          <m:sup>
            <m:r>
              <m:rPr>
                <m:sty m:val="p"/>
              </m:rPr>
              <m:t>−</m:t>
            </m:r>
          </m:sup>
        </m:sSubSup>
      </m:oMath>
      <w:r>
        <w:rPr>
          <w:rFonts w:eastAsia="Georgia" w:cs="Georgia" w:ascii="Georgia" w:hAnsi="Georgia"/>
        </w:rPr>
        <w:t xml:space="preserve">. Le choix du potentiel de la cathode est déterminant et doit être optimisé.</w:t>
      </w:r>
    </w:p>
    <w:p>
      <w:pPr>
        <w:spacing w:after="220" w:lineRule="auto"/>
      </w:pPr>
      <w:r>
        <w:rPr>
          <w:rFonts w:eastAsia="Georgia" w:cs="Georgia" w:ascii="Georgia" w:hAnsi="Georgia"/>
        </w:rPr>
        <w:t xml:space="preserve">On se propose d'abord de relever la courbe intensité-potentiel du couple </w:t>
      </w:r>
      <m:oMath>
        <m:r>
          <m:rPr>
            <m:sty m:val="p"/>
          </m:rPr>
          <m:t>Au</m:t>
        </m:r>
        <m:r>
          <m:rPr>
            <m:sty m:val="p"/>
          </m:rPr>
          <m:t>(</m:t>
        </m:r>
        <m:r>
          <m:rPr>
            <m:sty m:val="p"/>
          </m:rPr>
          <m:t>CN</m:t>
        </m:r>
        <m:sSub>
          <m:sSubPr/>
          <m:e>
            <m:r>
              <m:rPr>
                <m:sty m:val="p"/>
              </m:rPr>
              <m:t>)</m:t>
            </m:r>
          </m:e>
          <m:sub>
            <m:r>
              <m:rPr>
                <m:sty m:val="p"/>
              </m:rPr>
              <m:t>2</m:t>
            </m:r>
          </m:sub>
        </m:sSub>
        <m:r>
          <m:rPr>
            <m:sty m:val="p"/>
          </m:rPr>
          <m:t>/</m:t>
        </m:r>
        <m:sSub>
          <m:sSubPr/>
          <m:e>
            <m:r>
              <m:rPr>
                <m:sty m:val="p"/>
              </m:rPr>
              <m:t>Au</m:t>
            </m:r>
          </m:e>
          <m:sub>
            <m:r>
              <m:rPr>
                <m:sty m:val="p"/>
              </m:rPr>
              <m:t>(</m:t>
            </m:r>
            <m:r>
              <m:rPr>
                <m:sty m:val="p"/>
              </m:rPr>
              <m:t>s</m:t>
            </m:r>
            <m:r>
              <m:rPr>
                <m:sty m:val="p"/>
              </m:rPr>
              <m:t>)</m:t>
            </m:r>
          </m:sub>
        </m:sSub>
      </m:oMath>
      <w:r>
        <w:rPr>
          <w:rFonts w:eastAsia="Georgia" w:cs="Georgia" w:ascii="Georgia" w:hAnsi="Georgia"/>
        </w:rPr>
        <w:t xml:space="preserve"> sur électrode de platine. On réalise alors un montage qui contient un générateur de tension réglable e, un milliampèremètre </w:t>
      </w:r>
      <m:oMath>
        <m:r>
          <m:rPr>
            <m:sty m:val="p"/>
          </m:rPr>
          <m:t>(</m:t>
        </m:r>
        <m:r>
          <m:rPr>
            <m:sty m:val="p"/>
          </m:rPr>
          <m:t>mA</m:t>
        </m:r>
        <m:r>
          <m:rPr>
            <m:sty m:val="p"/>
          </m:rPr>
          <m:t>)</m:t>
        </m:r>
      </m:oMath>
      <w:r>
        <w:rPr>
          <w:rFonts w:eastAsia="Georgia" w:cs="Georgia" w:ascii="Georgia" w:hAnsi="Georgia"/>
        </w:rPr>
        <w:t xml:space="preserve">, un millivoltmètre </w:t>
      </w:r>
      <m:oMath>
        <m:r>
          <m:rPr>
            <m:sty m:val="p"/>
          </m:rPr>
          <m:t>(</m:t>
        </m:r>
        <m:r>
          <m:rPr>
            <m:sty m:val="p"/>
          </m:rPr>
          <m:t>mV</m:t>
        </m:r>
        <m:r>
          <m:rPr>
            <m:sty m:val="p"/>
          </m:rPr>
          <m:t>)</m:t>
        </m:r>
      </m:oMath>
      <w:r>
        <w:rPr>
          <w:rFonts w:eastAsia="Georgia" w:cs="Georgia" w:ascii="Georgia" w:hAnsi="Georgia"/>
        </w:rPr>
        <w:t xml:space="preserve"> et trois électrodes :</w:t>
      </w:r>
    </w:p>
    <w:p>
      <w:pPr>
        <w:numPr>
          <w:ilvl w:val="0"/>
          <w:numId w:val="2"/>
        </w:numPr>
        <w:spacing w:lineRule="auto"/>
      </w:pPr>
      <w:r>
        <w:rPr>
          <w:rFonts w:eastAsia="Georgia" w:cs="Georgia" w:ascii="Georgia" w:hAnsi="Georgia"/>
        </w:rPr>
        <w:t xml:space="preserve">une électrode en platine couverte d'or, aussi dénommée électrode de travail (E.T.), qui travaille ici seulement sur sa branche cathodique. C'est cette électrode qui sera étudiée ;</w:t>
      </w:r>
    </w:p>
    <w:p>
      <w:pPr>
        <w:numPr>
          <w:ilvl w:val="0"/>
          <w:numId w:val="2"/>
        </w:numPr>
        <w:spacing w:lineRule="auto"/>
      </w:pPr>
      <w:r>
        <w:rPr>
          <w:rFonts w:eastAsia="Georgia" w:cs="Georgia" w:ascii="Georgia" w:hAnsi="Georgia"/>
        </w:rPr>
        <w:t xml:space="preserve">une électrode en métal inerte appelée contre électrode (C.E.), qui assure la circulation du courant ;</w:t>
      </w:r>
    </w:p>
    <w:p>
      <w:pPr>
        <w:numPr>
          <w:ilvl w:val="0"/>
          <w:numId w:val="2"/>
        </w:numPr>
        <w:spacing w:lineRule="auto"/>
      </w:pPr>
      <w:r>
        <w:rPr>
          <w:rFonts w:eastAsia="Georgia" w:cs="Georgia" w:ascii="Georgia" w:hAnsi="Georgia"/>
        </w:rPr>
        <w:t xml:space="preserve">une électrode de référence (E.réf.) de potentiel connu et qui doit être traversée par un courant négligeable.</w:t>
      </w:r>
    </w:p>
    <w:p>
      <w:pPr>
        <w:spacing w:after="220" w:lineRule="auto"/>
      </w:pPr>
      <w:r>
        <w:rPr>
          <w:rFonts w:eastAsia="Georgia" w:cs="Georgia" w:ascii="Georgia" w:hAnsi="Georgia"/>
        </w:rPr>
        <w:t xml:space="preserve">Q7. Faire le schéma du dispositif expérimental qui permet de relever la courbe intensité-potentiel du couple </w:t>
      </w:r>
      <m:oMath>
        <m:r>
          <m:rPr>
            <m:sty m:val="i"/>
          </m:rPr>
          <m:t>A</m:t>
        </m:r>
        <m:r>
          <m:rPr>
            <m:sty m:val="i"/>
          </m:rPr>
          <m:t>u</m:t>
        </m:r>
        <m:r>
          <m:rPr>
            <m:sty m:val="p"/>
          </m:rPr>
          <m:t>(</m:t>
        </m:r>
        <m:r>
          <m:rPr>
            <m:sty m:val="i"/>
          </m:rPr>
          <m:t>C</m:t>
        </m:r>
        <m:r>
          <m:rPr>
            <m:sty m:val="i"/>
          </m:rPr>
          <m:t>N</m:t>
        </m:r>
        <m:sSubSup>
          <m:sSubSupPr/>
          <m:e>
            <m:r>
              <m:rPr>
                <m:sty m:val="p"/>
              </m:rPr>
              <m:t>)</m:t>
            </m:r>
          </m:e>
          <m:sub>
            <m:r>
              <m:rPr>
                <m:sty m:val="p"/>
              </m:rPr>
              <m:t>2</m:t>
            </m:r>
          </m:sub>
          <m:sup>
            <m:r>
              <m:rPr>
                <m:sty m:val="p"/>
              </m:rPr>
              <m:t>−</m:t>
            </m:r>
          </m:sup>
        </m:sSubSup>
        <m:r>
          <m:rPr>
            <m:sty m:val="p"/>
          </m:rPr>
          <m:t>/</m:t>
        </m:r>
        <m:r>
          <m:rPr>
            <m:sty m:val="i"/>
          </m:rPr>
          <m:t>A</m:t>
        </m:r>
        <m:sSub>
          <m:sSubPr/>
          <m:e>
            <m:r>
              <m:rPr>
                <m:sty m:val="i"/>
              </m:rPr>
              <m:t>u</m:t>
            </m:r>
          </m:e>
          <m:sub>
            <m:r>
              <m:rPr>
                <m:sty m:val="p"/>
              </m:rPr>
              <m:t>(</m:t>
            </m:r>
            <m:r>
              <m:rPr>
                <m:sty m:val="i"/>
              </m:rPr>
              <m:t>s</m:t>
            </m:r>
            <m:r>
              <m:rPr>
                <m:sty m:val="p"/>
              </m:rPr>
              <m:t>)</m:t>
            </m:r>
          </m:sub>
        </m:sSub>
      </m:oMath>
      <w:r>
        <w:rPr>
          <w:rFonts w:eastAsia="Georgia" w:cs="Georgia" w:ascii="Georgia" w:hAnsi="Georgia"/>
        </w:rPr>
        <w:t xml:space="preserve"> sur électrode de platine.</w:t>
      </w:r>
    </w:p>
    <w:p>
      <w:pPr>
        <w:spacing w:after="220" w:lineRule="auto"/>
      </w:pPr>
      <w:r>
        <w:rPr>
          <w:rFonts w:eastAsia="Georgia" w:cs="Georgia" w:ascii="Georgia" w:hAnsi="Georgia"/>
        </w:rPr>
        <w:t xml:space="preserve">Q8. Quelle attention particulière faut-il prendre en termes d'impédance quant au choix du millivoltmètre?</w:t>
      </w:r>
    </w:p>
    <w:p>
      <w:pPr>
        <w:spacing w:after="220" w:lineRule="auto"/>
      </w:pPr>
      <w:r>
        <w:rPr>
          <w:rFonts w:eastAsia="Georgia" w:cs="Georgia" w:ascii="Georgia" w:hAnsi="Georgia"/>
        </w:rPr>
        <w:t xml:space="preserve">Q9. Préciser la demi-équation rédox qui se produit sur l'électrode de travail en mode cathodique lors de la réduction des ions aurocyanure </w:t>
      </w:r>
      <m:oMath>
        <m:r>
          <m:rPr>
            <m:sty m:val="p"/>
          </m:rPr>
          <m:t>Au</m:t>
        </m:r>
        <m:r>
          <m:rPr>
            <m:sty m:val="p"/>
          </m:rPr>
          <m:t>(</m:t>
        </m:r>
        <m:r>
          <m:rPr>
            <m:sty m:val="p"/>
          </m:rPr>
          <m:t>CN</m:t>
        </m:r>
        <m:sSubSup>
          <m:sSubSupPr/>
          <m:e>
            <m:r>
              <m:rPr>
                <m:sty m:val="p"/>
              </m:rPr>
              <m:t>)</m:t>
            </m:r>
          </m:e>
          <m:sub>
            <m:r>
              <m:rPr>
                <m:sty m:val="p"/>
              </m:rPr>
              <m:t>2</m:t>
            </m:r>
          </m:sub>
          <m:sup>
            <m:r>
              <m:rPr>
                <m:sty m:val="p"/>
              </m:rPr>
              <m:t>−</m:t>
            </m:r>
          </m:sup>
        </m:sSubSup>
      </m:oMath>
      <w:r>
        <w:rPr/>
        <w:t xml:space="preserve">.</w:t>
      </w:r>
    </w:p>
    <w:p>
      <w:pPr>
        <w:spacing w:after="220" w:lineRule="auto"/>
      </w:pPr>
      <w:r>
        <w:rPr>
          <w:rFonts w:eastAsia="Georgia" w:cs="Georgia" w:ascii="Georgia" w:hAnsi="Georgia"/>
        </w:rPr>
        <w:t xml:space="preserve">Q10. On rappelle que par convention, le courant I est compté positif de l'électrode de travail vers la solution. Préciser, sur votre schéma du dispositif expérimental, comment circule conventionnellement le courant électrique I et préciser son signe.</w:t>
      </w:r>
    </w:p>
    <w:p>
      <w:pPr>
        <w:spacing w:after="220" w:lineRule="auto"/>
      </w:pPr>
      <w:r>
        <w:rPr>
          <w:rFonts w:eastAsia="Georgia" w:cs="Georgia" w:ascii="Georgia" w:hAnsi="Georgia"/>
        </w:rPr>
        <w:t xml:space="preserve">La figure 3 représente une partie de la courbe intensité-potentiel du couple </w:t>
      </w:r>
      <m:oMath>
        <m:r>
          <m:rPr>
            <m:sty m:val="p"/>
          </m:rPr>
          <m:t>Au</m:t>
        </m:r>
        <m:r>
          <m:rPr>
            <m:sty m:val="p"/>
          </m:rPr>
          <m:t>(</m:t>
        </m:r>
        <m:r>
          <m:rPr>
            <m:sty m:val="p"/>
          </m:rPr>
          <m:t>CN</m:t>
        </m:r>
        <m:sSubSup>
          <m:sSubSupPr/>
          <m:e>
            <m:r>
              <m:rPr>
                <m:sty m:val="p"/>
              </m:rPr>
              <m:t>)</m:t>
            </m:r>
          </m:e>
          <m:sub>
            <m:r>
              <m:rPr>
                <m:sty m:val="p"/>
              </m:rPr>
              <m:t>2</m:t>
            </m:r>
          </m:sub>
          <m:sup>
            <m:r>
              <m:rPr>
                <m:sty m:val="p"/>
              </m:rPr>
              <m:t>−</m:t>
            </m:r>
          </m:sup>
        </m:sSubSup>
        <m:r>
          <m:rPr>
            <m:sty m:val="p"/>
          </m:rPr>
          <m:t>/</m:t>
        </m:r>
        <m:sSub>
          <m:sSubPr/>
          <m:e>
            <m:r>
              <m:rPr>
                <m:sty m:val="p"/>
              </m:rPr>
              <m:t>Au</m:t>
            </m:r>
          </m:e>
          <m:sub>
            <m:r>
              <m:rPr>
                <m:sty m:val="p"/>
              </m:rPr>
              <m:t>(</m:t>
            </m:r>
            <m:r>
              <m:rPr>
                <m:sty m:val="p"/>
              </m:rPr>
              <m:t>s</m:t>
            </m:r>
            <m:r>
              <m:rPr>
                <m:sty m:val="p"/>
              </m:rPr>
              <m:t>)</m:t>
            </m:r>
          </m:sub>
        </m:sSub>
      </m:oMath>
      <w:r>
        <w:rPr>
          <w:rFonts w:eastAsia="Georgia" w:cs="Georgia" w:ascii="Georgia" w:hAnsi="Georgia"/>
        </w:rPr>
        <w:t xml:space="preserve"> sur électrode de platine.</w:t>
      </w:r>
    </w:p>
    <w:p>
      <w:pPr>
        <w:spacing w:lineRule="auto"/>
        <w:jc w:val="center"/>
      </w:pPr>
      <w:r>
        <w:rPr/>
        <w:drawing>
          <wp:inline distB="0" distL="0" distR="0" distT="0">
            <wp:extent cx="5486400" cy="3136370"/>
            <wp:effectExtent b="0" l="0" r="0" t="0"/>
            <wp:docPr id="3" name="image-305b567fd022efd06af76091a1a7a4e26288d99b.jpg"/>
            <a:graphic>
              <a:graphicData uri="http://schemas.openxmlformats.org/drawingml/2006/picture">
                <pic:pic>
                  <pic:nvPicPr>
                    <pic:cNvPr id="3" name="image-305b567fd022efd06af76091a1a7a4e26288d99b.jpg" descr=""/>
                    <pic:cNvPicPr/>
                  </pic:nvPicPr>
                  <pic:blipFill>
                    <a:blip r:embed="rId7" cstate="print"/>
                    <a:srcRect b="0" l="0" r="0" t="0"/>
                    <a:stretch>
                      <a:fillRect/>
                    </a:stretch>
                  </pic:blipFill>
                  <pic:spPr>
                    <a:xfrm>
                      <a:off x="0" y="0"/>
                      <a:ext cx="5486400" cy="3136370"/>
                    </a:xfrm>
                    <a:prstGeom prst="rect"/>
                  </pic:spPr>
                </pic:pic>
              </a:graphicData>
            </a:graphic>
          </wp:inline>
        </w:drawing>
      </w:r>
    </w:p>
    <w:p>
      <w:pPr>
        <w:spacing w:lineRule="auto"/>
      </w:pPr>
      <w:r>
        <w:rPr>
          <w:rFonts w:eastAsia="Georgia" w:cs="Georgia" w:ascii="Georgia" w:hAnsi="Georgia"/>
        </w:rPr>
        <w:t xml:space="preserve">Figure 3 - Courbe intensité-potentiel du couple </w:t>
      </w:r>
      <m:oMath>
        <m:r>
          <m:rPr>
            <m:sty m:val="i"/>
          </m:rPr>
          <m:t>A</m:t>
        </m:r>
        <m:r>
          <m:rPr>
            <m:sty m:val="i"/>
          </m:rPr>
          <m:t>u</m:t>
        </m:r>
        <m:r>
          <m:rPr>
            <m:sty m:val="p"/>
          </m:rPr>
          <m:t>(</m:t>
        </m:r>
        <m:r>
          <m:rPr>
            <m:sty m:val="i"/>
          </m:rPr>
          <m:t>C</m:t>
        </m:r>
        <m:r>
          <m:rPr>
            <m:sty m:val="i"/>
          </m:rPr>
          <m:t>N</m:t>
        </m:r>
        <m:sSub>
          <m:sSubPr/>
          <m:e>
            <m:r>
              <m:rPr>
                <m:sty m:val="p"/>
              </m:rPr>
              <m:t>)</m:t>
            </m:r>
          </m:e>
          <m:sub>
            <m:r>
              <m:rPr>
                <m:sty m:val="p"/>
              </m:rPr>
              <m:t>2</m:t>
            </m:r>
          </m:sub>
        </m:sSub>
        <m:r>
          <m:rPr>
            <m:sty m:val="p"/>
          </m:rPr>
          <m:t>/</m:t>
        </m:r>
        <m:r>
          <m:rPr>
            <m:sty m:val="i"/>
          </m:rPr>
          <m:t>A</m:t>
        </m:r>
        <m:sSub>
          <m:sSubPr/>
          <m:e>
            <m:r>
              <m:rPr>
                <m:sty m:val="i"/>
              </m:rPr>
              <m:t>u</m:t>
            </m:r>
          </m:e>
          <m:sub>
            <m:r>
              <m:rPr>
                <m:sty m:val="p"/>
              </m:rPr>
              <m:t>(</m:t>
            </m:r>
            <m:r>
              <m:rPr>
                <m:sty m:val="i"/>
              </m:rPr>
              <m:t>s</m:t>
            </m:r>
            <m:r>
              <m:rPr>
                <m:sty m:val="p"/>
              </m:rPr>
              <m:t>)</m:t>
            </m:r>
          </m:sub>
        </m:sSub>
      </m:oMath>
      <w:r>
        <w:rPr>
          <w:rFonts w:eastAsia="Georgia" w:cs="Georgia" w:ascii="Georgia" w:hAnsi="Georgia"/>
        </w:rPr>
        <w:t xml:space="preserve"> sur électrode de platine</w:t>
      </w:r>
    </w:p>
    <w:p>
      <w:pPr>
        <w:spacing w:after="220" w:lineRule="auto"/>
      </w:pPr>
      <w:r>
        <w:rPr/>
        <w:t xml:space="preserve">Q11. Le couple </w:t>
      </w:r>
      <m:oMath>
        <m:r>
          <m:rPr>
            <m:sty m:val="p"/>
          </m:rPr>
          <m:t>Au</m:t>
        </m:r>
        <m:r>
          <m:rPr>
            <m:sty m:val="p"/>
          </m:rPr>
          <m:t>(</m:t>
        </m:r>
        <m:r>
          <m:rPr>
            <m:sty m:val="p"/>
          </m:rPr>
          <m:t>CN</m:t>
        </m:r>
        <m:sSubSup>
          <m:sSubSupPr/>
          <m:e>
            <m:r>
              <m:rPr>
                <m:sty m:val="p"/>
              </m:rPr>
              <m:t>)</m:t>
            </m:r>
          </m:e>
          <m:sub>
            <m:r>
              <m:rPr>
                <m:sty m:val="p"/>
              </m:rPr>
              <m:t>2</m:t>
            </m:r>
          </m:sub>
          <m:sup>
            <m:r>
              <m:rPr>
                <m:sty m:val="p"/>
              </m:rPr>
              <m:t>−</m:t>
            </m:r>
          </m:sup>
        </m:sSubSup>
        <m:r>
          <m:rPr>
            <m:sty m:val="p"/>
          </m:rPr>
          <m:t>/</m:t>
        </m:r>
        <m:sSub>
          <m:sSubPr/>
          <m:e>
            <m:r>
              <m:rPr>
                <m:sty m:val="p"/>
              </m:rPr>
              <m:t>Au</m:t>
            </m:r>
          </m:e>
          <m:sub>
            <m:r>
              <m:rPr>
                <m:sty m:val="p"/>
              </m:rPr>
              <m:t>(</m:t>
            </m:r>
            <m:r>
              <m:rPr>
                <m:sty m:val="p"/>
              </m:rPr>
              <m:t>s</m:t>
            </m:r>
            <m:r>
              <m:rPr>
                <m:sty m:val="p"/>
              </m:rPr>
              <m:t>)</m:t>
            </m:r>
          </m:sub>
        </m:sSub>
      </m:oMath>
      <w:r>
        <w:rPr>
          <w:rFonts w:eastAsia="Georgia" w:cs="Georgia" w:ascii="Georgia" w:hAnsi="Georgia"/>
        </w:rPr>
        <w:t xml:space="preserve"> sur électrode de platine correspond-il à un couple lent ou rapide ? D'un point de vue cinétique, est-il préférable de fortement baisser le potentiel de la cathode en dessous de </w:t>
      </w:r>
      <m:oMath>
        <m:r>
          <m:rPr>
            <m:sty m:val="p"/>
          </m:rPr>
          <m:t>−</m:t>
        </m:r>
        <m:r>
          <m:rPr>
            <m:sty m:val="p"/>
          </m:rPr>
          <m:t>0</m:t>
        </m:r>
        <m:r>
          <m:rPr>
            <m:sty m:val="p"/>
          </m:rPr>
          <m:t>,</m:t>
        </m:r>
        <m:r>
          <m:rPr>
            <m:sty m:val="p"/>
          </m:rPr>
          <m:t>6</m:t>
        </m:r>
        <m:r>
          <m:rPr>
            <m:nor/>
          </m:rPr>
          <m:t xml:space="preserve"> </m:t>
        </m:r>
        <m:r>
          <m:rPr>
            <m:sty m:val="p"/>
          </m:rPr>
          <m:t>V</m:t>
        </m:r>
      </m:oMath>
      <w:r>
        <w:rPr>
          <w:rFonts w:eastAsia="Georgia" w:cs="Georgia" w:ascii="Georgia" w:hAnsi="Georgia"/>
        </w:rPr>
        <w:t xml:space="preserve"> ou non ? Éventuellement, quel est le risque d'imposer une valeur trop faible?</w:t>
      </w:r>
    </w:p>
    <w:p>
      <w:pPr>
        <w:spacing w:after="220" w:lineRule="auto"/>
      </w:pPr>
      <w:r>
        <w:rPr>
          <w:rFonts w:eastAsia="Georgia" w:cs="Georgia" w:ascii="Georgia" w:hAnsi="Georgia"/>
        </w:rPr>
        <w:t xml:space="preserve">Q12. L'électrolyse d'un bain est effectuée pendant une durée </w:t>
      </w:r>
      <m:oMath>
        <m:r>
          <m:rPr>
            <m:sty m:val="p"/>
          </m:rPr>
          <m:t>Δ</m:t>
        </m:r>
        <m:r>
          <m:rPr>
            <m:sty m:val="i"/>
          </m:rPr>
          <m:t>t</m:t>
        </m:r>
      </m:oMath>
      <w:r>
        <w:rPr>
          <w:rFonts w:eastAsia="Georgia" w:cs="Georgia" w:ascii="Georgia" w:hAnsi="Georgia"/>
        </w:rPr>
        <w:t xml:space="preserve">, en maintenant le potentiel de la cathode à </w:t>
      </w:r>
      <m:oMath>
        <m:r>
          <m:rPr>
            <m:sty m:val="p"/>
          </m:rPr>
          <m:t>−</m:t>
        </m:r>
        <m:r>
          <m:rPr>
            <m:sty m:val="p"/>
          </m:rPr>
          <m:t>1</m:t>
        </m:r>
        <m:r>
          <m:rPr>
            <m:sty m:val="p"/>
          </m:rPr>
          <m:t>,</m:t>
        </m:r>
        <m:r>
          <m:rPr>
            <m:sty m:val="p"/>
          </m:rPr>
          <m:t>4</m:t>
        </m:r>
        <m:r>
          <m:rPr>
            <m:nor/>
          </m:rPr>
          <m:t xml:space="preserve"> </m:t>
        </m:r>
        <m:r>
          <m:rPr>
            <m:sty m:val="p"/>
          </m:rPr>
          <m:t>V</m:t>
        </m:r>
      </m:oMath>
      <w:r>
        <w:rPr>
          <w:rFonts w:eastAsia="Georgia" w:cs="Georgia" w:ascii="Georgia" w:hAnsi="Georgia"/>
        </w:rPr>
        <w:t xml:space="preserve">. On note S la surface de l'électrode de travail et J la densité du courant qui la traverse. On considère le rendement faradique de </w:t>
      </w:r>
      <m:oMath>
        <m:r>
          <m:rPr>
            <m:sty m:val="p"/>
          </m:rPr>
          <m:t>100</m:t>
        </m:r>
        <m:r>
          <m:rPr>
            <m:sty m:val="p"/>
          </m:rPr>
          <m:t>%</m:t>
        </m:r>
      </m:oMath>
      <w:r>
        <w:rPr/>
        <w:t xml:space="preserve">.</w:t>
      </w:r>
      <w:r>
        <w:rPr/>
        <w:br w:type="textWrapping"/>
      </w:r>
      <w:r>
        <w:rPr>
          <w:rFonts w:eastAsia="Georgia" w:cs="Georgia" w:ascii="Georgia" w:hAnsi="Georgia"/>
        </w:rPr>
        <w:t xml:space="preserve">Préciser la valeur numérique de J exprimée en </w:t>
      </w:r>
      <m:oMath>
        <m:r>
          <m:rPr>
            <m:sty m:val="p"/>
          </m:rPr>
          <m:t>A</m:t>
        </m:r>
        <m:r>
          <m:rPr>
            <m:sty m:val="p"/>
          </m:rPr>
          <m:t>⋅</m:t>
        </m:r>
        <m:sSup>
          <m:sSupPr/>
          <m:e>
            <m:r>
              <m:rPr>
                <m:sty m:val="p"/>
              </m:rPr>
              <m:t>m</m:t>
            </m:r>
          </m:e>
          <m:sup>
            <m:r>
              <m:rPr>
                <m:sty m:val="p"/>
              </m:rPr>
              <m:t>−</m:t>
            </m:r>
            <m:r>
              <m:rPr>
                <m:sty m:val="p"/>
              </m:rPr>
              <m:t>2</m:t>
            </m:r>
          </m:sup>
        </m:sSup>
      </m:oMath>
      <w:r>
        <w:rPr/>
        <w:t xml:space="preserve">. Puis, exprimer en fonction de </w:t>
      </w:r>
      <m:oMath>
        <m:r>
          <m:rPr>
            <m:sty m:val="p"/>
          </m:rPr>
          <m:t>J</m:t>
        </m:r>
        <m:r>
          <m:rPr>
            <m:sty m:val="p"/>
          </m:rPr>
          <m:t>,</m:t>
        </m:r>
        <m:r>
          <m:rPr>
            <m:sty m:val="p"/>
          </m:rPr>
          <m:t>S</m:t>
        </m:r>
        <m:r>
          <m:rPr>
            <m:sty m:val="p"/>
          </m:rPr>
          <m:t>,</m:t>
        </m:r>
        <m:r>
          <m:rPr>
            <m:sty m:val="p"/>
          </m:rPr>
          <m:t>Δ</m:t>
        </m:r>
        <m:r>
          <m:rPr>
            <m:sty m:val="p"/>
          </m:rPr>
          <m:t>t</m:t>
        </m:r>
      </m:oMath>
      <w:r>
        <w:rPr/>
        <w:t xml:space="preserve">, de la masse molaire </w:t>
      </w:r>
      <m:oMath>
        <m:r>
          <m:rPr>
            <m:sty m:val="i"/>
          </m:rPr>
          <m:t>M</m:t>
        </m:r>
        <m:d>
          <m:dPr>
            <m:begChr m:val="("/>
            <m:endChr m:val=")"/>
            <m:ctrlPr>
              <w:rPr>
                <w:rFonts w:ascii="Cambria Math" w:hAnsi="Cambria Math"/>
              </w:rPr>
            </m:ctrlPr>
          </m:dPr>
          <m:e>
            <m:r>
              <m:rPr>
                <m:sty m:val="i"/>
              </m:rPr>
              <m:t>A</m:t>
            </m:r>
            <m:sSub>
              <m:sSubPr/>
              <m:e>
                <m:r>
                  <m:rPr>
                    <m:sty m:val="i"/>
                  </m:rPr>
                  <m:t>u</m:t>
                </m:r>
              </m:e>
              <m:sub>
                <m:r>
                  <m:rPr>
                    <m:sty m:val="p"/>
                  </m:rPr>
                  <m:t>(</m:t>
                </m:r>
                <m:r>
                  <m:rPr>
                    <m:sty m:val="i"/>
                  </m:rPr>
                  <m:t>s</m:t>
                </m:r>
                <m:r>
                  <m:rPr>
                    <m:sty m:val="p"/>
                  </m:rPr>
                  <m:t>)</m:t>
                </m:r>
              </m:sub>
            </m:sSub>
          </m:e>
        </m:d>
      </m:oMath>
      <w:r>
        <w:rPr/>
        <w:t xml:space="preserve"> et de la constante </w:t>
      </w:r>
      <m:oMath>
        <m:r>
          <m:rPr>
            <m:sty m:val="i"/>
          </m:rPr>
          <m:t>F</m:t>
        </m:r>
      </m:oMath>
      <w:r>
        <w:rPr/>
        <w:t xml:space="preserve"> de Faraday, la masse d'or solide </w:t>
      </w:r>
      <m:oMath>
        <m:r>
          <m:rPr>
            <m:sty m:val="i"/>
          </m:rPr>
          <m:t>m</m:t>
        </m:r>
        <m:d>
          <m:dPr>
            <m:begChr m:val="("/>
            <m:endChr m:val=")"/>
            <m:ctrlPr>
              <w:rPr>
                <w:rFonts w:ascii="Cambria Math" w:hAnsi="Cambria Math"/>
              </w:rPr>
            </m:ctrlPr>
          </m:dPr>
          <m:e>
            <m:r>
              <m:rPr>
                <m:sty m:val="i"/>
              </m:rPr>
              <m:t>A</m:t>
            </m:r>
            <m:sSub>
              <m:sSubPr/>
              <m:e>
                <m:r>
                  <m:rPr>
                    <m:sty m:val="i"/>
                  </m:rPr>
                  <m:t>u</m:t>
                </m:r>
              </m:e>
              <m:sub>
                <m:r>
                  <m:rPr>
                    <m:sty m:val="p"/>
                  </m:rPr>
                  <m:t>(</m:t>
                </m:r>
                <m:r>
                  <m:rPr>
                    <m:sty m:val="i"/>
                  </m:rPr>
                  <m:t>s</m:t>
                </m:r>
                <m:r>
                  <m:rPr>
                    <m:sty m:val="p"/>
                  </m:rPr>
                  <m:t>)</m:t>
                </m:r>
              </m:sub>
            </m:sSub>
          </m:e>
        </m:d>
      </m:oMath>
      <w:r>
        <w:rPr>
          <w:rFonts w:eastAsia="Georgia" w:cs="Georgia" w:ascii="Georgia" w:hAnsi="Georgia"/>
        </w:rPr>
        <w:t xml:space="preserve"> récupérée.</w:t>
      </w:r>
    </w:p>
    <w:p>
      <w:pPr>
        <w:spacing w:after="220" w:lineRule="auto"/>
      </w:pPr>
      <w:r>
        <w:rPr/>
        <w:t xml:space="preserve">Q13. Expliquer qualitativement l'impact de la surface </w:t>
      </w:r>
      <m:oMath>
        <m:r>
          <m:rPr>
            <m:sty m:val="i"/>
          </m:rPr>
          <m:t>S</m:t>
        </m:r>
      </m:oMath>
      <w:r>
        <w:rPr>
          <w:rFonts w:eastAsia="Georgia" w:cs="Georgia" w:ascii="Georgia" w:hAnsi="Georgia"/>
        </w:rPr>
        <w:t xml:space="preserve"> de l'électrode de travail sur le coût énergétique lié à la récupération d'une masse d'or donnée.</w:t>
      </w:r>
    </w:p>
    <w:p>
      <w:pPr>
        <w:spacing w:line="271" w:before="330" w:lineRule="auto"/>
      </w:pPr>
      <w:r>
        <w:rPr>
          <w:rFonts w:eastAsia="Georgia" w:cs="Georgia" w:ascii="Georgia" w:hAnsi="Georgia"/>
          <w:b/>
          <w:sz w:val="42"/>
        </w:rPr>
        <w:t xml:space="preserve">Partie II - Décantation dans le traitement des eaux</w:t>
      </w:r>
    </w:p>
    <w:p>
      <w:pPr>
        <w:spacing w:after="220" w:lineRule="auto"/>
      </w:pPr>
      <w:r>
        <w:rPr>
          <w:rFonts w:eastAsia="Georgia" w:cs="Georgia" w:ascii="Georgia" w:hAnsi="Georgia"/>
        </w:rPr>
        <w:t xml:space="preserve">La clarification par décantation est une des étapes réalisées dans le traitement des eaux des stations d'épuration. Elle consiste à éliminer les particules polluantes en suspension dans l'eau polluée.</w:t>
      </w:r>
    </w:p>
    <w:p>
      <w:pPr>
        <w:spacing w:after="220" w:lineRule="auto"/>
      </w:pPr>
      <w:r>
        <w:rPr>
          <w:rFonts w:eastAsia="Georgia" w:cs="Georgia" w:ascii="Georgia" w:hAnsi="Georgia"/>
        </w:rPr>
        <w:t xml:space="preserve">L'eau polluée, c'est-à-dire chargée en particules non désirées, circule en continu dans le bassin de décantation (figure 4), à faible vitesse horizontale </w:t>
      </w:r>
      <m:oMath>
        <m:acc>
          <m:accPr>
            <m:chr m:val="⃗"/>
          </m:accPr>
          <m:e>
            <m:r>
              <m:rPr>
                <m:sty m:val="i"/>
              </m:rPr>
              <m:t>u</m:t>
            </m:r>
          </m:e>
        </m:acc>
      </m:oMath>
      <w:r>
        <w:rPr>
          <w:rFonts w:eastAsia="Georgia" w:cs="Georgia" w:ascii="Georgia" w:hAnsi="Georgia"/>
        </w:rPr>
        <w:t xml:space="preserve">. Les particules ont le temps de se déposer au fond du bassin et l'eau de sortie est ainsi clarifiée.</w:t>
      </w:r>
    </w:p>
    <w:p>
      <w:pPr>
        <w:spacing w:lineRule="auto"/>
        <w:jc w:val="center"/>
      </w:pPr>
      <w:r>
        <w:rPr/>
        <w:drawing>
          <wp:inline distB="0" distL="0" distR="0" distT="0">
            <wp:extent cx="5486400" cy="1247065"/>
            <wp:effectExtent b="0" l="0" r="0" t="0"/>
            <wp:docPr id="4" name="image-60ac91b45477e08d36196d43b95b46484e136bec.jpg"/>
            <a:graphic>
              <a:graphicData uri="http://schemas.openxmlformats.org/drawingml/2006/picture">
                <pic:pic>
                  <pic:nvPicPr>
                    <pic:cNvPr id="4" name="image-60ac91b45477e08d36196d43b95b46484e136bec.jpg" descr=""/>
                    <pic:cNvPicPr/>
                  </pic:nvPicPr>
                  <pic:blipFill>
                    <a:blip r:embed="rId8" cstate="print"/>
                    <a:srcRect b="0" l="0" r="0" t="0"/>
                    <a:stretch>
                      <a:fillRect/>
                    </a:stretch>
                  </pic:blipFill>
                  <pic:spPr>
                    <a:xfrm>
                      <a:off x="0" y="0"/>
                      <a:ext cx="5486400" cy="1247065"/>
                    </a:xfrm>
                    <a:prstGeom prst="rect"/>
                  </pic:spPr>
                </pic:pic>
              </a:graphicData>
            </a:graphic>
          </wp:inline>
        </w:drawing>
      </w:r>
    </w:p>
    <w:p>
      <w:pPr>
        <w:spacing w:lineRule="auto"/>
      </w:pPr>
      <w:r>
        <w:rPr>
          <w:rFonts w:eastAsia="Georgia" w:cs="Georgia" w:ascii="Georgia" w:hAnsi="Georgia"/>
        </w:rPr>
        <w:t xml:space="preserve">Figure 4 - Bassin de décantation</w:t>
      </w:r>
    </w:p>
    <w:p>
      <w:pPr>
        <w:spacing w:after="220" w:lineRule="auto"/>
      </w:pPr>
      <w:r>
        <w:rPr>
          <w:rFonts w:eastAsia="Georgia" w:cs="Georgia" w:ascii="Georgia" w:hAnsi="Georgia"/>
        </w:rPr>
        <w:t xml:space="preserve">Le bassin de décantation est de longueur </w:t>
      </w:r>
      <m:oMath>
        <m:sSub>
          <m:sSubPr/>
          <m:e>
            <m:r>
              <m:rPr>
                <m:sty m:val="p"/>
              </m:rPr>
              <m:t>L</m:t>
            </m:r>
          </m:e>
          <m:sub>
            <m:r>
              <m:rPr>
                <m:sty m:val="p"/>
              </m:rPr>
              <m:t>b</m:t>
            </m:r>
          </m:sub>
        </m:sSub>
      </m:oMath>
      <w:r>
        <w:rPr/>
        <w:t xml:space="preserve"> et de profondeur </w:t>
      </w:r>
      <m:oMath>
        <m:sSub>
          <m:sSubPr/>
          <m:e>
            <m:r>
              <m:rPr>
                <m:sty m:val="p"/>
              </m:rPr>
              <m:t>d</m:t>
            </m:r>
          </m:e>
          <m:sub>
            <m:r>
              <m:rPr>
                <m:sty m:val="p"/>
              </m:rPr>
              <m:t>b</m:t>
            </m:r>
          </m:sub>
        </m:sSub>
      </m:oMath>
      <w:r>
        <w:rPr>
          <w:rFonts w:eastAsia="Georgia" w:cs="Georgia" w:ascii="Georgia" w:hAnsi="Georgia"/>
        </w:rPr>
        <w:t xml:space="preserve">, sa largeur est indifférente. On note respectivement </w:t>
      </w:r>
      <m:oMath>
        <m:r>
          <m:rPr>
            <m:sty m:val="i"/>
          </m:rPr>
          <m:t>η</m:t>
        </m:r>
      </m:oMath>
      <w:r>
        <w:rPr/>
        <w:t xml:space="preserve"> et </w:t>
      </w:r>
      <m:oMath>
        <m:sSub>
          <m:sSubPr/>
          <m:e>
            <m:r>
              <m:rPr>
                <m:sty m:val="i"/>
              </m:rPr>
              <m:t>ρ</m:t>
            </m:r>
          </m:e>
          <m:sub>
            <m:r>
              <m:rPr>
                <m:sty m:val="p"/>
              </m:rPr>
              <m:t>e</m:t>
            </m:r>
          </m:sub>
        </m:sSub>
      </m:oMath>
      <w:r>
        <w:rPr>
          <w:rFonts w:eastAsia="Georgia" w:cs="Georgia" w:ascii="Georgia" w:hAnsi="Georgia"/>
        </w:rPr>
        <w:t xml:space="preserve"> la viscosité dynamique et la masse volumique de l'eau polluée. </w:t>
      </w:r>
      <m:oMath>
        <m:r>
          <m:rPr>
            <m:sty m:val="i"/>
          </m:rPr>
          <m:t>η</m:t>
        </m:r>
      </m:oMath>
      <w:r>
        <w:rPr/>
        <w:t xml:space="preserve"> et </w:t>
      </w:r>
      <m:oMath>
        <m:sSub>
          <m:sSubPr/>
          <m:e>
            <m:r>
              <m:rPr>
                <m:sty m:val="i"/>
              </m:rPr>
              <m:t>ρ</m:t>
            </m:r>
          </m:e>
          <m:sub>
            <m:r>
              <m:rPr>
                <m:sty m:val="p"/>
              </m:rPr>
              <m:t>e</m:t>
            </m:r>
          </m:sub>
        </m:sSub>
      </m:oMath>
      <w:r>
        <w:rPr>
          <w:rFonts w:eastAsia="Georgia" w:cs="Georgia" w:ascii="Georgia" w:hAnsi="Georgia"/>
        </w:rPr>
        <w:t xml:space="preserve"> sont supposées constantes.</w:t>
      </w:r>
      <w:r>
        <w:rPr/>
        <w:br w:type="textWrapping"/>
      </w:r>
      <w:r>
        <w:rPr>
          <w:rFonts w:eastAsia="Georgia" w:cs="Georgia" w:ascii="Georgia" w:hAnsi="Georgia"/>
        </w:rPr>
        <w:t xml:space="preserve">On définit le repère ( </w:t>
      </w:r>
      <m:oMath>
        <m:r>
          <m:rPr>
            <m:sty m:val="p"/>
          </m:rPr>
          <m:t>O</m:t>
        </m:r>
        <m:r>
          <m:rPr>
            <m:sty m:val="p"/>
          </m:rPr>
          <m:t>,</m:t>
        </m:r>
        <m:sSub>
          <m:sSubPr/>
          <m:e>
            <m:acc>
              <m:accPr>
                <m:chr m:val="⃗"/>
              </m:accPr>
              <m:e>
                <m:r>
                  <m:rPr>
                    <m:sty m:val="p"/>
                  </m:rPr>
                  <m:t>e</m:t>
                </m:r>
              </m:e>
            </m:acc>
          </m:e>
          <m:sub>
            <m:r>
              <m:rPr>
                <m:sty m:val="p"/>
              </m:rPr>
              <m:t>x</m:t>
            </m:r>
          </m:sub>
        </m:sSub>
        <m:r>
          <m:rPr>
            <m:sty m:val="p"/>
          </m:rPr>
          <m:t>,</m:t>
        </m:r>
        <m:sSub>
          <m:sSubPr/>
          <m:e>
            <m:acc>
              <m:accPr>
                <m:chr m:val="⃗"/>
              </m:accPr>
              <m:e>
                <m:r>
                  <m:rPr>
                    <m:sty m:val="p"/>
                  </m:rPr>
                  <m:t>e</m:t>
                </m:r>
              </m:e>
            </m:acc>
          </m:e>
          <m:sub>
            <m:r>
              <m:rPr>
                <m:sty m:val="p"/>
              </m:rPr>
              <m:t>y</m:t>
            </m:r>
          </m:sub>
        </m:sSub>
        <m:r>
          <m:rPr>
            <m:sty m:val="p"/>
          </m:rPr>
          <m:t>,</m:t>
        </m:r>
        <m:sSub>
          <m:sSubPr/>
          <m:e>
            <m:acc>
              <m:accPr>
                <m:chr m:val="⃗"/>
              </m:accPr>
              <m:e>
                <m:r>
                  <m:rPr>
                    <m:sty m:val="p"/>
                  </m:rPr>
                  <m:t>e</m:t>
                </m:r>
              </m:e>
            </m:acc>
          </m:e>
          <m:sub>
            <m:r>
              <m:rPr>
                <m:sty m:val="p"/>
              </m:rPr>
              <m:t>z</m:t>
            </m:r>
          </m:sub>
        </m:sSub>
      </m:oMath>
      <w:r>
        <w:rPr>
          <w:rFonts w:eastAsia="Georgia" w:cs="Georgia" w:ascii="Georgia" w:hAnsi="Georgia"/>
        </w:rPr>
        <w:t xml:space="preserve"> ) lié au bassin. L'axe Oz est vertical descendant. Le niveau d'entrée de l'eau dans le bassin correspond à la cote </w:t>
      </w:r>
      <m:oMath>
        <m:r>
          <m:rPr>
            <m:sty m:val="i"/>
          </m:rPr>
          <m:t>z</m:t>
        </m:r>
        <m:r>
          <m:rPr>
            <m:sty m:val="p"/>
          </m:rPr>
          <m:t>=</m:t>
        </m:r>
        <m:r>
          <m:rPr>
            <m:sty m:val="p"/>
          </m:rPr>
          <m:t>0</m:t>
        </m:r>
      </m:oMath>
      <w:r>
        <w:rPr/>
        <w:t xml:space="preserve">.</w:t>
      </w:r>
      <w:r>
        <w:rPr/>
        <w:br w:type="textWrapping"/>
      </w:r>
      <w:r>
        <w:rPr>
          <w:rFonts w:eastAsia="Georgia" w:cs="Georgia" w:ascii="Georgia" w:hAnsi="Georgia"/>
        </w:rPr>
        <w:t xml:space="preserve">On suppose que les particules polluantes sont sphériques, de rayon </w:t>
      </w:r>
      <m:oMath>
        <m:r>
          <m:rPr>
            <m:sty m:val="i"/>
          </m:rPr>
          <m:t>r</m:t>
        </m:r>
      </m:oMath>
      <w:r>
        <w:rPr>
          <w:rFonts w:eastAsia="Georgia" w:cs="Georgia" w:ascii="Georgia" w:hAnsi="Georgia"/>
        </w:rPr>
        <w:t xml:space="preserve">, et qu'elles sont soumises à la force de frottement fluide: </w:t>
      </w:r>
      <m:oMath>
        <m:acc>
          <m:accPr>
            <m:chr m:val="⃗"/>
          </m:accPr>
          <m:e>
            <m:r>
              <m:rPr>
                <m:sty m:val="i"/>
              </m:rPr>
              <m:t>F</m:t>
            </m:r>
          </m:e>
        </m:acc>
        <m:r>
          <m:rPr>
            <m:sty m:val="p"/>
          </m:rPr>
          <m:t>=</m:t>
        </m:r>
        <m:r>
          <m:rPr>
            <m:sty m:val="p"/>
          </m:rPr>
          <m:t>−</m:t>
        </m:r>
        <m:r>
          <m:rPr>
            <m:sty m:val="p"/>
          </m:rPr>
          <m:t>6</m:t>
        </m:r>
        <m:r>
          <m:rPr>
            <m:sty m:val="i"/>
          </m:rPr>
          <m:t>π</m:t>
        </m:r>
        <m:r>
          <m:rPr>
            <m:sty m:val="i"/>
          </m:rPr>
          <m:t>η</m:t>
        </m:r>
        <m:acc>
          <m:accPr>
            <m:chr m:val="⃗"/>
          </m:accPr>
          <m:e>
            <m:r>
              <m:rPr>
                <m:sty m:val="i"/>
              </m:rPr>
              <m:t>r</m:t>
            </m:r>
          </m:e>
        </m:acc>
        <m:acc>
          <m:accPr>
            <m:chr m:val="⃗"/>
          </m:accPr>
          <m:e>
            <m:r>
              <m:rPr>
                <m:sty m:val="i"/>
              </m:rPr>
              <m:t>v</m:t>
            </m:r>
          </m:e>
        </m:acc>
      </m:oMath>
      <w:r>
        <w:rPr>
          <w:rFonts w:eastAsia="Georgia" w:cs="Georgia" w:ascii="Georgia" w:hAnsi="Georgia"/>
        </w:rPr>
        <w:t xml:space="preserve">, où </w:t>
      </w:r>
      <m:oMath>
        <m:acc>
          <m:accPr>
            <m:chr m:val="⃗"/>
          </m:accPr>
          <m:e>
            <m:r>
              <m:rPr>
                <m:sty m:val="i"/>
              </m:rPr>
              <m:t>v</m:t>
            </m:r>
          </m:e>
        </m:acc>
      </m:oMath>
      <w:r>
        <w:rPr/>
        <w:t xml:space="preserve"> est la vitesse des particules.</w:t>
      </w:r>
      <w:r>
        <w:rPr/>
        <w:br w:type="textWrapping"/>
      </w:r>
      <w:r>
        <w:rPr/>
        <w:t xml:space="preserve">On note </w:t>
      </w:r>
      <m:oMath>
        <m:sSub>
          <m:sSubPr/>
          <m:e>
            <m:r>
              <m:rPr>
                <m:sty m:val="i"/>
              </m:rPr>
              <m:t>ρ</m:t>
            </m:r>
          </m:e>
          <m:sub>
            <m:r>
              <m:rPr>
                <m:sty m:val="p"/>
              </m:rPr>
              <m:t>0</m:t>
            </m:r>
          </m:sub>
        </m:sSub>
      </m:oMath>
      <w:r>
        <w:rPr>
          <w:rFonts w:eastAsia="Georgia" w:cs="Georgia" w:ascii="Georgia" w:hAnsi="Georgia"/>
        </w:rPr>
        <w:t xml:space="preserve"> la masse volumique des particules polluantes, supposée constante. On a : </w:t>
      </w:r>
      <m:oMath>
        <m:sSub>
          <m:sSubPr/>
          <m:e>
            <m:r>
              <m:rPr>
                <m:sty m:val="i"/>
              </m:rPr>
              <m:t>ρ</m:t>
            </m:r>
          </m:e>
          <m:sub>
            <m:r>
              <m:rPr>
                <m:sty m:val="p"/>
              </m:rPr>
              <m:t>0</m:t>
            </m:r>
          </m:sub>
        </m:sSub>
        <m:r>
          <m:rPr>
            <m:sty m:val="p"/>
          </m:rPr>
          <m:t>&gt;</m:t>
        </m:r>
        <m:sSub>
          <m:sSubPr/>
          <m:e>
            <m:r>
              <m:rPr>
                <m:sty m:val="i"/>
              </m:rPr>
              <m:t>ρ</m:t>
            </m:r>
          </m:e>
          <m:sub>
            <m:r>
              <m:rPr>
                <m:sty m:val="i"/>
              </m:rPr>
              <m:t>e</m:t>
            </m:r>
          </m:sub>
        </m:sSub>
      </m:oMath>
      <w:r>
        <w:rPr>
          <w:rFonts w:eastAsia="Georgia" w:cs="Georgia" w:ascii="Georgia" w:hAnsi="Georgia"/>
        </w:rPr>
        <w:t xml:space="preserve">. On considère que l'eau arrive en amont du bassin avec une densité en particules polluantes notée N0.</w:t>
      </w:r>
    </w:p>
    <w:p>
      <w:pPr>
        <w:spacing w:line="271" w:before="330" w:lineRule="auto"/>
      </w:pPr>
      <w:r>
        <w:rPr>
          <w:rFonts w:eastAsia="Georgia" w:cs="Georgia" w:ascii="Georgia" w:hAnsi="Georgia"/>
          <w:b/>
          <w:sz w:val="42"/>
        </w:rPr>
        <w:t xml:space="preserve">II. 1 - Décantation statique</w:t>
      </w:r>
    </w:p>
    <w:p>
      <w:pPr>
        <w:spacing w:after="220" w:lineRule="auto"/>
      </w:pPr>
      <w:r>
        <w:rPr/>
        <w:t xml:space="preserve">Dans un premier temps, l'eau ne circule pas horizontalement, </w:t>
      </w:r>
      <m:oMath>
        <m:acc>
          <m:accPr>
            <m:chr m:val="⃗"/>
          </m:accPr>
          <m:e>
            <m:r>
              <m:rPr>
                <m:sty m:val="i"/>
              </m:rPr>
              <m:t>u</m:t>
            </m:r>
          </m:e>
        </m:acc>
        <m:r>
          <m:rPr>
            <m:sty m:val="p"/>
          </m:rPr>
          <m:t>=</m:t>
        </m:r>
        <m:acc>
          <m:accPr>
            <m:chr m:val="⃗"/>
          </m:accPr>
          <m:e>
            <m:r>
              <m:rPr>
                <m:sty m:val="p"/>
              </m:rPr>
              <m:t>0</m:t>
            </m:r>
          </m:e>
        </m:acc>
      </m:oMath>
      <w:r>
        <w:rPr/>
        <w:t xml:space="preserve">, et les particules polluantes qu'elle contient chutent verticalement.</w:t>
      </w:r>
      <w:r>
        <w:rPr/>
        <w:br w:type="textWrapping"/>
      </w:r>
      <w:r>
        <w:rPr>
          <w:rFonts w:eastAsia="Georgia" w:cs="Georgia" w:ascii="Georgia" w:hAnsi="Georgia"/>
        </w:rPr>
        <w:t xml:space="preserve">Compte tenu des phénomènes de transport des particules polluantes dans le bassin, la densité en particules polluantes n'est pas uniforme sur la hauteur du bassin. Elle dépend de la profondeur z. Dans le bassin, on note </w:t>
      </w:r>
      <m:oMath>
        <m:r>
          <m:rPr>
            <m:sty m:val="i"/>
          </m:rPr>
          <m:t>n</m:t>
        </m:r>
        <m:r>
          <m:rPr>
            <m:sty m:val="p"/>
          </m:rPr>
          <m:t>(</m:t>
        </m:r>
        <m:r>
          <m:rPr>
            <m:sty m:val="i"/>
          </m:rPr>
          <m:t>z</m:t>
        </m:r>
        <m:r>
          <m:rPr>
            <m:sty m:val="p"/>
          </m:rPr>
          <m:t>)</m:t>
        </m:r>
      </m:oMath>
      <w:r>
        <w:rPr>
          <w:rFonts w:eastAsia="Georgia" w:cs="Georgia" w:ascii="Georgia" w:hAnsi="Georgia"/>
        </w:rPr>
        <w:t xml:space="preserve"> la densité en particules polluantes à l'altitude </w:t>
      </w:r>
      <m:oMath>
        <m:r>
          <m:rPr>
            <m:sty m:val="i"/>
          </m:rPr>
          <m:t>z</m:t>
        </m:r>
      </m:oMath>
      <w:r>
        <w:rPr/>
        <w:t xml:space="preserve"> et </w:t>
      </w:r>
      <m:oMath>
        <m:sSub>
          <m:sSubPr/>
          <m:e>
            <m:r>
              <m:rPr>
                <m:sty m:val="i"/>
              </m:rPr>
              <m:t>n</m:t>
            </m:r>
          </m:e>
          <m:sub>
            <m:r>
              <m:rPr>
                <m:sty m:val="p"/>
              </m:rPr>
              <m:t>0</m:t>
            </m:r>
          </m:sub>
        </m:sSub>
      </m:oMath>
      <w:r>
        <w:rPr>
          <w:rFonts w:eastAsia="Georgia" w:cs="Georgia" w:ascii="Georgia" w:hAnsi="Georgia"/>
        </w:rPr>
        <w:t xml:space="preserve"> la valeur associée à l'altitude </w:t>
      </w:r>
      <m:oMath>
        <m:r>
          <m:rPr>
            <m:sty m:val="i"/>
          </m:rPr>
          <m:t>z</m:t>
        </m:r>
        <m:r>
          <m:rPr>
            <m:sty m:val="p"/>
          </m:rPr>
          <m:t>=</m:t>
        </m:r>
        <m:r>
          <m:rPr>
            <m:sty m:val="p"/>
          </m:rPr>
          <m:t>0</m:t>
        </m:r>
      </m:oMath>
      <w:r>
        <w:rPr/>
        <w:t xml:space="preserve">, soit </w:t>
      </w:r>
      <m:oMath>
        <m:sSub>
          <m:sSubPr/>
          <m:e>
            <m:r>
              <m:rPr>
                <m:sty m:val="i"/>
              </m:rPr>
              <m:t>n</m:t>
            </m:r>
          </m:e>
          <m:sub>
            <m:r>
              <m:rPr>
                <m:sty m:val="p"/>
              </m:rPr>
              <m:t>0</m:t>
            </m:r>
          </m:sub>
        </m:sSub>
        <m:r>
          <m:rPr>
            <m:sty m:val="p"/>
          </m:rPr>
          <m:t>=</m:t>
        </m:r>
        <m:r>
          <m:rPr>
            <m:sty m:val="i"/>
          </m:rPr>
          <m:t>n</m:t>
        </m:r>
        <m:r>
          <m:rPr>
            <m:sty m:val="p"/>
          </m:rPr>
          <m:t>(</m:t>
        </m:r>
        <m:r>
          <m:rPr>
            <m:sty m:val="i"/>
          </m:rPr>
          <m:t>z</m:t>
        </m:r>
        <m:r>
          <m:rPr>
            <m:sty m:val="p"/>
          </m:rPr>
          <m:t>=</m:t>
        </m:r>
        <m:r>
          <m:rPr>
            <m:sty m:val="p"/>
          </m:rPr>
          <m:t>0</m:t>
        </m:r>
        <m:r>
          <m:rPr>
            <m:sty m:val="p"/>
          </m:rPr>
          <m:t>)</m:t>
        </m:r>
      </m:oMath>
      <w:r>
        <w:rPr/>
        <w:t xml:space="preserve">.</w:t>
      </w:r>
    </w:p>
    <w:p>
      <w:pPr>
        <w:spacing w:after="220" w:lineRule="auto"/>
      </w:pPr>
      <w:r>
        <w:rPr>
          <w:rFonts w:eastAsia="Georgia" w:cs="Georgia" w:ascii="Georgia" w:hAnsi="Georgia"/>
        </w:rPr>
        <w:t xml:space="preserve">Q14. À partir de l'équation différentielle du mouvement, issue de la seconde loi de Newton, établir, en fonction de </w:t>
      </w:r>
      <m:oMath>
        <m:sSub>
          <m:sSubPr/>
          <m:e>
            <m:r>
              <m:rPr>
                <m:sty m:val="i"/>
              </m:rPr>
              <m:t>ρ</m:t>
            </m:r>
          </m:e>
          <m:sub>
            <m:r>
              <m:rPr>
                <m:sty m:val="p"/>
              </m:rPr>
              <m:t>0</m:t>
            </m:r>
          </m:sub>
        </m:sSub>
        <m:r>
          <m:rPr>
            <m:sty m:val="p"/>
          </m:rPr>
          <m:t>,</m:t>
        </m:r>
        <m:sSub>
          <m:sSubPr/>
          <m:e>
            <m:r>
              <m:rPr>
                <m:sty m:val="i"/>
              </m:rPr>
              <m:t>ρ</m:t>
            </m:r>
          </m:e>
          <m:sub>
            <m:r>
              <m:rPr>
                <m:sty m:val="i"/>
              </m:rPr>
              <m:t>e</m:t>
            </m:r>
          </m:sub>
        </m:sSub>
        <m:r>
          <m:rPr>
            <m:sty m:val="p"/>
          </m:rPr>
          <m:t>,</m:t>
        </m:r>
        <m:r>
          <m:rPr>
            <m:sty m:val="i"/>
          </m:rPr>
          <m:t>r</m:t>
        </m:r>
        <m:r>
          <m:rPr>
            <m:sty m:val="p"/>
          </m:rPr>
          <m:t>,</m:t>
        </m:r>
        <m:r>
          <m:rPr>
            <m:sty m:val="i"/>
          </m:rPr>
          <m:t>η</m:t>
        </m:r>
      </m:oMath>
      <w:r>
        <w:rPr>
          <w:rFonts w:eastAsia="Georgia" w:cs="Georgia" w:ascii="Georgia" w:hAnsi="Georgia"/>
        </w:rPr>
        <w:t xml:space="preserve"> et de l'accélération </w:t>
      </w:r>
      <m:oMath>
        <m:r>
          <m:rPr>
            <m:sty m:val="i"/>
          </m:rPr>
          <m:t>g</m:t>
        </m:r>
      </m:oMath>
      <w:r>
        <w:rPr/>
        <w:t xml:space="preserve"> de la pesanteur, la vitesse limite </w:t>
      </w:r>
      <m:oMath>
        <m:sSub>
          <m:sSubPr/>
          <m:e>
            <m:acc>
              <m:accPr>
                <m:chr m:val="⃗"/>
              </m:accPr>
              <m:e>
                <m:r>
                  <m:rPr>
                    <m:sty m:val="i"/>
                  </m:rPr>
                  <m:t>v</m:t>
                </m:r>
              </m:e>
            </m:acc>
          </m:e>
          <m:sub>
            <m:r>
              <m:rPr>
                <m:sty m:val="i"/>
              </m:rPr>
              <m:t>l</m:t>
            </m:r>
          </m:sub>
        </m:sSub>
        <m:r>
          <m:rPr>
            <m:sty m:val="p"/>
          </m:rPr>
          <m:t>=</m:t>
        </m:r>
        <m:sSub>
          <m:sSubPr/>
          <m:e>
            <m:r>
              <m:rPr>
                <m:sty m:val="i"/>
              </m:rPr>
              <m:t>v</m:t>
            </m:r>
          </m:e>
          <m:sub>
            <m:r>
              <m:rPr>
                <m:sty m:val="i"/>
              </m:rPr>
              <m:t>l</m:t>
            </m:r>
          </m:sub>
        </m:sSub>
        <m:sSub>
          <m:sSubPr/>
          <m:e>
            <m:acc>
              <m:accPr>
                <m:chr m:val="⃗"/>
              </m:accPr>
              <m:e>
                <m:r>
                  <m:rPr>
                    <m:sty m:val="i"/>
                  </m:rPr>
                  <m:t>e</m:t>
                </m:r>
              </m:e>
            </m:acc>
          </m:e>
          <m:sub>
            <m:r>
              <m:rPr>
                <m:sty m:val="i"/>
              </m:rPr>
              <m:t>z</m:t>
            </m:r>
          </m:sub>
        </m:sSub>
      </m:oMath>
      <w:r>
        <w:rPr/>
        <w:t xml:space="preserve"> atteinte par ces particules. Quel est le signe de </w:t>
      </w:r>
      <m:oMath>
        <m:sSub>
          <m:sSubPr/>
          <m:e>
            <m:r>
              <m:rPr>
                <m:sty m:val="i"/>
              </m:rPr>
              <m:t>v</m:t>
            </m:r>
          </m:e>
          <m:sub>
            <m:r>
              <m:rPr>
                <m:sty m:val="p"/>
              </m:rPr>
              <m:t>1</m:t>
            </m:r>
          </m:sub>
        </m:sSub>
      </m:oMath>
      <w:r>
        <w:rPr/>
        <w:t xml:space="preserve"> ? Exprimer en fonction de </w:t>
      </w:r>
      <m:oMath>
        <m:sSub>
          <m:sSubPr/>
          <m:e>
            <m:r>
              <m:rPr>
                <m:sty m:val="i"/>
              </m:rPr>
              <m:t>ρ</m:t>
            </m:r>
          </m:e>
          <m:sub>
            <m:r>
              <m:rPr>
                <m:sty m:val="p"/>
              </m:rPr>
              <m:t>0</m:t>
            </m:r>
          </m:sub>
        </m:sSub>
      </m:oMath>
      <w:r>
        <w:rPr/>
        <w:t xml:space="preserve">, r et de </w:t>
      </w:r>
      <m:oMath>
        <m:r>
          <m:rPr>
            <m:sty m:val="i"/>
          </m:rPr>
          <m:t>η</m:t>
        </m:r>
      </m:oMath>
      <w:r>
        <w:rPr>
          <w:rFonts w:eastAsia="Georgia" w:cs="Georgia" w:ascii="Georgia" w:hAnsi="Georgia"/>
        </w:rPr>
        <w:t xml:space="preserve">, le temps caractéristique </w:t>
      </w:r>
      <m:oMath>
        <m:sSub>
          <m:sSubPr/>
          <m:e>
            <m:r>
              <m:rPr>
                <m:sty m:val="i"/>
              </m:rPr>
              <m:t>τ</m:t>
            </m:r>
          </m:e>
          <m:sub>
            <m:r>
              <m:rPr>
                <m:sty m:val="i"/>
              </m:rPr>
              <m:t>c</m:t>
            </m:r>
          </m:sub>
        </m:sSub>
      </m:oMath>
      <w:r>
        <w:rPr>
          <w:rFonts w:eastAsia="Georgia" w:cs="Georgia" w:ascii="Georgia" w:hAnsi="Georgia"/>
        </w:rPr>
        <w:t xml:space="preserve"> d'établissement de cette vitesse limite.</w:t>
      </w:r>
    </w:p>
    <w:p>
      <w:pPr>
        <w:spacing w:after="220" w:lineRule="auto"/>
      </w:pPr>
      <w:r>
        <w:rPr/>
        <w:t xml:space="preserve">On supposera par la suite que la constante de temps </w:t>
      </w:r>
      <m:oMath>
        <m:sSub>
          <m:sSubPr/>
          <m:e>
            <m:r>
              <m:rPr>
                <m:sty m:val="i"/>
              </m:rPr>
              <m:t>τ</m:t>
            </m:r>
          </m:e>
          <m:sub>
            <m:r>
              <m:rPr>
                <m:sty m:val="i"/>
              </m:rPr>
              <m:t>c</m:t>
            </m:r>
          </m:sub>
        </m:sSub>
      </m:oMath>
      <w:r>
        <w:rPr>
          <w:rFonts w:eastAsia="Georgia" w:cs="Georgia" w:ascii="Georgia" w:hAnsi="Georgia"/>
        </w:rPr>
        <w:t xml:space="preserve"> est très faible devant le temps de sédimentation (i.e. le temps de chute dans le bassin) de sorte que le mouvement des particules est considéré comme uniforme à la vitesse </w:t>
      </w:r>
      <m:oMath>
        <m:sSub>
          <m:sSubPr/>
          <m:e>
            <m:acc>
              <m:accPr>
                <m:chr m:val="⃗"/>
              </m:accPr>
              <m:e>
                <m:r>
                  <m:rPr>
                    <m:sty m:val="i"/>
                  </m:rPr>
                  <m:t>v</m:t>
                </m:r>
              </m:e>
            </m:acc>
          </m:e>
          <m:sub>
            <m:r>
              <m:rPr>
                <m:sty m:val="p"/>
              </m:rPr>
              <m:t>1</m:t>
            </m:r>
          </m:sub>
        </m:sSub>
      </m:oMath>
      <w:r>
        <w:rPr/>
        <w:t xml:space="preserve">.</w:t>
      </w:r>
    </w:p>
    <w:p>
      <w:pPr>
        <w:spacing w:after="220" w:lineRule="auto"/>
      </w:pPr>
      <w:r>
        <w:rPr>
          <w:rFonts w:eastAsia="Georgia" w:cs="Georgia" w:ascii="Georgia" w:hAnsi="Georgia"/>
        </w:rPr>
        <w:t xml:space="preserve">Q15. Cette chute des particules est à l'origine d'un courant convectif vertical des particules. On note: </w:t>
      </w:r>
      <m:oMath>
        <m:acc>
          <m:accPr>
            <m:chr m:val="⃗"/>
          </m:accPr>
          <m:e>
            <m:r>
              <m:rPr>
                <m:sty m:val="i"/>
              </m:rPr>
              <m:t>j</m:t>
            </m:r>
          </m:e>
        </m:acc>
        <m:r>
          <m:rPr>
            <m:sty m:val="p"/>
          </m:rPr>
          <m:t>=</m:t>
        </m:r>
        <m:r>
          <m:rPr>
            <m:sty m:val="i"/>
          </m:rPr>
          <m:t>j</m:t>
        </m:r>
        <m:r>
          <m:rPr>
            <m:sty m:val="p"/>
          </m:rPr>
          <m:t>(</m:t>
        </m:r>
        <m:r>
          <m:rPr>
            <m:sty m:val="i"/>
          </m:rPr>
          <m:t>z</m:t>
        </m:r>
        <m:r>
          <m:rPr>
            <m:sty m:val="p"/>
          </m:rPr>
          <m:t>)</m:t>
        </m:r>
        <m:sSub>
          <m:sSubPr/>
          <m:e>
            <m:acc>
              <m:accPr>
                <m:chr m:val="⃗"/>
              </m:accPr>
              <m:e>
                <m:r>
                  <m:rPr>
                    <m:sty m:val="i"/>
                  </m:rPr>
                  <m:t>e</m:t>
                </m:r>
              </m:e>
            </m:acc>
          </m:e>
          <m:sub>
            <m:r>
              <m:rPr>
                <m:sty m:val="i"/>
              </m:rPr>
              <m:t>z</m:t>
            </m:r>
          </m:sub>
        </m:sSub>
      </m:oMath>
      <w:r>
        <w:rPr>
          <w:rFonts w:eastAsia="Georgia" w:cs="Georgia" w:ascii="Georgia" w:hAnsi="Georgia"/>
        </w:rPr>
        <w:t xml:space="preserve">, le vecteur densité de courant de particules associé. Préciser l'unité de </w:t>
      </w:r>
      <m:oMath>
        <m:acc>
          <m:accPr>
            <m:chr m:val="⃗"/>
          </m:accPr>
          <m:e>
            <m:r>
              <m:rPr>
                <m:sty m:val="i"/>
              </m:rPr>
              <m:t>j</m:t>
            </m:r>
          </m:e>
        </m:acc>
      </m:oMath>
      <w:r>
        <w:rPr/>
        <w:t xml:space="preserve">. Puis exprimer le vecteur </w:t>
      </w:r>
      <m:oMath>
        <m:acc>
          <m:accPr>
            <m:chr m:val="⃗"/>
          </m:accPr>
          <m:e>
            <m:r>
              <m:rPr>
                <m:sty m:val="i"/>
              </m:rPr>
              <m:t>j</m:t>
            </m:r>
          </m:e>
        </m:acc>
      </m:oMath>
      <w:r>
        <w:rPr/>
        <w:t xml:space="preserve"> en fonction de </w:t>
      </w:r>
      <m:oMath>
        <m:r>
          <m:rPr>
            <m:sty m:val="i"/>
          </m:rPr>
          <m:t>n</m:t>
        </m:r>
        <m:r>
          <m:rPr>
            <m:sty m:val="p"/>
          </m:rPr>
          <m:t>(</m:t>
        </m:r>
        <m:r>
          <m:rPr>
            <m:sty m:val="i"/>
          </m:rPr>
          <m:t>z</m:t>
        </m:r>
        <m:r>
          <m:rPr>
            <m:sty m:val="p"/>
          </m:rPr>
          <m:t>)</m:t>
        </m:r>
      </m:oMath>
      <w:r>
        <w:rPr/>
        <w:t xml:space="preserve"> et de </w:t>
      </w:r>
      <m:oMath>
        <m:sSub>
          <m:sSubPr/>
          <m:e>
            <m:acc>
              <m:accPr>
                <m:chr m:val="⃗"/>
              </m:accPr>
              <m:e>
                <m:r>
                  <m:rPr>
                    <m:sty m:val="i"/>
                  </m:rPr>
                  <m:t>v</m:t>
                </m:r>
              </m:e>
            </m:acc>
          </m:e>
          <m:sub>
            <m:r>
              <m:rPr>
                <m:sty m:val="i"/>
              </m:rPr>
              <m:t>l</m:t>
            </m:r>
          </m:sub>
        </m:sSub>
      </m:oMath>
      <w:r>
        <w:rPr/>
        <w:t xml:space="preserve">.</w:t>
      </w:r>
    </w:p>
    <w:p>
      <w:pPr>
        <w:spacing w:after="220" w:lineRule="auto"/>
      </w:pPr>
      <w:r>
        <w:rPr>
          <w:rFonts w:eastAsia="Georgia" w:cs="Georgia" w:ascii="Georgia" w:hAnsi="Georgia"/>
        </w:rPr>
        <w:t xml:space="preserve">En plus du courant précédent, on observe l'existence d'un second courant qui résulte d'un phénomène de diffusion. On note </w:t>
      </w:r>
      <m:oMath>
        <m:r>
          <m:rPr>
            <m:sty m:val="i"/>
          </m:rPr>
          <m:t>D</m:t>
        </m:r>
      </m:oMath>
      <w:r>
        <w:rPr>
          <w:rFonts w:eastAsia="Georgia" w:cs="Georgia" w:ascii="Georgia" w:hAnsi="Georgia"/>
        </w:rPr>
        <w:t xml:space="preserve"> le coefficient de diffusivité des particules dans l'eau et </w:t>
      </w:r>
      <m:oMath>
        <m:sSub>
          <m:sSubPr/>
          <m:e>
            <m:acc>
              <m:accPr>
                <m:chr m:val="⃗"/>
              </m:accPr>
              <m:e>
                <m:r>
                  <m:rPr>
                    <m:sty m:val="i"/>
                  </m:rPr>
                  <m:t>j</m:t>
                </m:r>
              </m:e>
            </m:acc>
          </m:e>
          <m:sub>
            <m:r>
              <m:rPr>
                <m:sty m:val="i"/>
              </m:rPr>
              <m:t>D</m:t>
            </m:r>
          </m:sub>
        </m:sSub>
        <m:r>
          <m:rPr>
            <m:sty m:val="p"/>
          </m:rPr>
          <m:t>=</m:t>
        </m:r>
        <m:sSub>
          <m:sSubPr/>
          <m:e>
            <m:r>
              <m:rPr>
                <m:sty m:val="i"/>
              </m:rPr>
              <m:t>j</m:t>
            </m:r>
          </m:e>
          <m:sub>
            <m:r>
              <m:rPr>
                <m:sty m:val="i"/>
              </m:rPr>
              <m:t>D</m:t>
            </m:r>
          </m:sub>
        </m:sSub>
        <m:r>
          <m:rPr>
            <m:sty m:val="p"/>
          </m:rPr>
          <m:t>(</m:t>
        </m:r>
        <m:r>
          <m:rPr>
            <m:sty m:val="i"/>
          </m:rPr>
          <m:t>z</m:t>
        </m:r>
        <m:r>
          <m:rPr>
            <m:sty m:val="p"/>
          </m:rPr>
          <m:t>)</m:t>
        </m:r>
        <m:sSub>
          <m:sSubPr/>
          <m:e>
            <m:acc>
              <m:accPr>
                <m:chr m:val="⃗"/>
              </m:accPr>
              <m:e>
                <m:r>
                  <m:rPr>
                    <m:sty m:val="i"/>
                  </m:rPr>
                  <m:t>e</m:t>
                </m:r>
              </m:e>
            </m:acc>
          </m:e>
          <m:sub>
            <m:r>
              <m:rPr>
                <m:sty m:val="i"/>
              </m:rPr>
              <m:t>z</m:t>
            </m:r>
          </m:sub>
        </m:sSub>
      </m:oMath>
      <w:r>
        <w:rPr>
          <w:rFonts w:eastAsia="Georgia" w:cs="Georgia" w:ascii="Georgia" w:hAnsi="Georgia"/>
        </w:rPr>
        <w:t xml:space="preserve"> le vecteur densité de courant de particules associé à ce second courant.</w:t>
      </w:r>
    </w:p>
    <w:p>
      <w:pPr>
        <w:spacing w:after="220" w:lineRule="auto"/>
      </w:pPr>
      <w:r>
        <w:rPr>
          <w:rFonts w:eastAsia="Georgia" w:cs="Georgia" w:ascii="Georgia" w:hAnsi="Georgia"/>
        </w:rPr>
        <w:t xml:space="preserve">Q16. Rappeler la loi de Fick et préciser les unités des grandeurs qui interviennent. Justifier qualitativement l'existence de ce courant de diffusion. Préciser s'il est ascendant ou descendant.</w:t>
      </w:r>
    </w:p>
    <w:p>
      <w:pPr>
        <w:spacing w:after="220" w:lineRule="auto"/>
      </w:pPr>
      <w:r>
        <w:rPr>
          <w:rFonts w:eastAsia="Georgia" w:cs="Georgia" w:ascii="Georgia" w:hAnsi="Georgia"/>
        </w:rPr>
        <w:t xml:space="preserve">Q17. En régime permanent, ces deux courants se compensent. En déduire, en fonction de </w:t>
      </w:r>
      <m:oMath>
        <m:sSub>
          <m:sSubPr/>
          <m:e>
            <m:r>
              <m:rPr>
                <m:sty m:val="i"/>
              </m:rPr>
              <m:t>n</m:t>
            </m:r>
          </m:e>
          <m:sub>
            <m:r>
              <m:rPr>
                <m:sty m:val="p"/>
              </m:rPr>
              <m:t>0</m:t>
            </m:r>
          </m:sub>
        </m:sSub>
        <m:r>
          <m:rPr>
            <m:sty m:val="p"/>
          </m:rPr>
          <m:t>,</m:t>
        </m:r>
        <m:r>
          <m:rPr>
            <m:sty m:val="i"/>
          </m:rPr>
          <m:t>D</m:t>
        </m:r>
      </m:oMath>
      <w:r>
        <w:rPr/>
        <w:t xml:space="preserve"> et de </w:t>
      </w:r>
      <m:oMath>
        <m:sSub>
          <m:sSubPr/>
          <m:e>
            <m:r>
              <m:rPr>
                <m:sty m:val="p"/>
              </m:rPr>
              <m:t>v</m:t>
            </m:r>
          </m:e>
          <m:sub>
            <m:r>
              <m:rPr>
                <m:sty m:val="p"/>
              </m:rPr>
              <m:t>l</m:t>
            </m:r>
          </m:sub>
        </m:sSub>
      </m:oMath>
      <w:r>
        <w:rPr>
          <w:rFonts w:eastAsia="Georgia" w:cs="Georgia" w:ascii="Georgia" w:hAnsi="Georgia"/>
        </w:rPr>
        <w:t xml:space="preserve"> l'expression de la densité de particules </w:t>
      </w:r>
      <m:oMath>
        <m:r>
          <m:rPr>
            <m:sty m:val="p"/>
          </m:rPr>
          <m:t>n</m:t>
        </m:r>
        <m:r>
          <m:rPr>
            <m:sty m:val="p"/>
          </m:rPr>
          <m:t>(</m:t>
        </m:r>
        <m:r>
          <m:rPr>
            <m:sty m:val="p"/>
          </m:rPr>
          <m:t>z</m:t>
        </m:r>
        <m:r>
          <m:rPr>
            <m:sty m:val="p"/>
          </m:rPr>
          <m:t>)</m:t>
        </m:r>
      </m:oMath>
      <w:r>
        <w:rPr>
          <w:rFonts w:eastAsia="Georgia" w:cs="Georgia" w:ascii="Georgia" w:hAnsi="Georgia"/>
        </w:rPr>
        <w:t xml:space="preserve">. Représenter graphiquement la fonction </w:t>
      </w:r>
      <m:oMath>
        <m:r>
          <m:rPr>
            <m:sty m:val="i"/>
          </m:rPr>
          <m:t>n</m:t>
        </m:r>
        <m:r>
          <m:rPr>
            <m:sty m:val="p"/>
          </m:rPr>
          <m:t>(</m:t>
        </m:r>
        <m:r>
          <m:rPr>
            <m:sty m:val="i"/>
          </m:rPr>
          <m:t>z</m:t>
        </m:r>
        <m:r>
          <m:rPr>
            <m:sty m:val="p"/>
          </m:rPr>
          <m:t>)</m:t>
        </m:r>
      </m:oMath>
      <w:r>
        <w:rPr/>
        <w:t xml:space="preserve"> en fonction de </w:t>
      </w:r>
      <m:oMath>
        <m:r>
          <m:rPr>
            <m:sty m:val="i"/>
          </m:rPr>
          <m:t>z</m:t>
        </m:r>
      </m:oMath>
      <w:r>
        <w:rPr/>
        <w:t xml:space="preserve">.</w:t>
      </w:r>
    </w:p>
    <w:p>
      <w:pPr>
        <w:spacing w:after="220" w:lineRule="auto"/>
      </w:pPr>
      <w:r>
        <w:rPr/>
        <w:t xml:space="preserve">Q18. Par conservation du nombre de particules sur une tranche verticale du bassin, exprimer </w:t>
      </w:r>
      <m:oMath>
        <m:sSub>
          <m:sSubPr/>
          <m:e>
            <m:r>
              <m:rPr>
                <m:sty m:val="p"/>
              </m:rPr>
              <m:t>n</m:t>
            </m:r>
          </m:e>
          <m:sub>
            <m:r>
              <m:rPr>
                <m:sty m:val="p"/>
              </m:rPr>
              <m:t>0</m:t>
            </m:r>
          </m:sub>
        </m:sSub>
      </m:oMath>
      <w:r>
        <w:rPr/>
        <w:t xml:space="preserve"> en fonction de NO, D, </w:t>
      </w:r>
      <m:oMath>
        <m:sSub>
          <m:sSubPr/>
          <m:e>
            <m:r>
              <m:rPr>
                <m:sty m:val="p"/>
              </m:rPr>
              <m:t>d</m:t>
            </m:r>
          </m:e>
          <m:sub>
            <m:r>
              <m:rPr>
                <m:sty m:val="p"/>
              </m:rPr>
              <m:t>b</m:t>
            </m:r>
          </m:sub>
        </m:sSub>
      </m:oMath>
      <w:r>
        <w:rPr/>
        <w:t xml:space="preserve"> et de </w:t>
      </w:r>
      <m:oMath>
        <m:sSub>
          <m:sSubPr/>
          <m:e>
            <m:r>
              <m:rPr>
                <m:sty m:val="p"/>
              </m:rPr>
              <m:t>v</m:t>
            </m:r>
          </m:e>
          <m:sub>
            <m:r>
              <m:rPr>
                <m:sty m:val="p"/>
              </m:rPr>
              <m:t>l</m:t>
            </m:r>
          </m:sub>
        </m:sSub>
      </m:oMath>
      <w:r>
        <w:rPr/>
        <w:t xml:space="preserve">.</w:t>
      </w:r>
    </w:p>
    <w:p>
      <w:pPr>
        <w:spacing w:after="220" w:lineRule="auto"/>
      </w:pPr>
      <w:r>
        <w:rPr>
          <w:rFonts w:eastAsia="Georgia" w:cs="Georgia" w:ascii="Georgia" w:hAnsi="Georgia"/>
        </w:rPr>
        <w:t xml:space="preserve">Q19. Définir en fonction de </w:t>
      </w:r>
      <m:oMath>
        <m:sSub>
          <m:sSubPr/>
          <m:e>
            <m:r>
              <m:rPr>
                <m:sty m:val="i"/>
              </m:rPr>
              <m:t>d</m:t>
            </m:r>
          </m:e>
          <m:sub>
            <m:r>
              <m:rPr>
                <m:sty m:val="i"/>
              </m:rPr>
              <m:t>b</m:t>
            </m:r>
          </m:sub>
        </m:sSub>
        <m:r>
          <m:rPr>
            <m:sty m:val="p"/>
          </m:rPr>
          <m:t>,</m:t>
        </m:r>
        <m:r>
          <m:rPr>
            <m:sty m:val="i"/>
          </m:rPr>
          <m:t>D</m:t>
        </m:r>
      </m:oMath>
      <w:r>
        <w:rPr/>
        <w:t xml:space="preserve"> et de </w:t>
      </w:r>
      <m:oMath>
        <m:sSub>
          <m:sSubPr/>
          <m:e>
            <m:r>
              <m:rPr>
                <m:sty m:val="i"/>
              </m:rPr>
              <m:t>v</m:t>
            </m:r>
          </m:e>
          <m:sub>
            <m:r>
              <m:rPr>
                <m:sty m:val="i"/>
              </m:rPr>
              <m:t>l</m:t>
            </m:r>
          </m:sub>
        </m:sSub>
      </m:oMath>
      <w:r>
        <w:rPr>
          <w:rFonts w:eastAsia="Georgia" w:cs="Georgia" w:ascii="Georgia" w:hAnsi="Georgia"/>
        </w:rPr>
        <w:t xml:space="preserve">, un temps caractéristique </w:t>
      </w:r>
      <m:oMath>
        <m:sSub>
          <m:sSubPr/>
          <m:e>
            <m:r>
              <m:rPr>
                <m:sty m:val="i"/>
              </m:rPr>
              <m:t>τ</m:t>
            </m:r>
          </m:e>
          <m:sub>
            <m:r>
              <m:rPr>
                <m:sty m:val="i"/>
              </m:rPr>
              <m:t>s</m:t>
            </m:r>
          </m:sub>
        </m:sSub>
      </m:oMath>
      <w:r>
        <w:rPr>
          <w:rFonts w:eastAsia="Georgia" w:cs="Georgia" w:ascii="Georgia" w:hAnsi="Georgia"/>
        </w:rPr>
        <w:t xml:space="preserve"> de sédimentation, ainsi qu'un temps caractéristique </w:t>
      </w:r>
      <m:oMath>
        <m:sSub>
          <m:sSubPr/>
          <m:e>
            <m:r>
              <m:rPr>
                <m:sty m:val="i"/>
              </m:rPr>
              <m:t>τ</m:t>
            </m:r>
          </m:e>
          <m:sub>
            <m:r>
              <m:rPr>
                <m:sty m:val="p"/>
              </m:rPr>
              <m:t>D</m:t>
            </m:r>
          </m:sub>
        </m:sSub>
      </m:oMath>
      <w:r>
        <w:rPr/>
        <w:t xml:space="preserve"> de diffusion des particules sur la hauteur du bassin.</w:t>
      </w:r>
    </w:p>
    <w:p>
      <w:pPr>
        <w:spacing w:after="220" w:lineRule="auto"/>
      </w:pPr>
      <w:r>
        <w:rPr/>
        <w:t xml:space="preserve">Q20. Exprimer </w:t>
      </w:r>
      <m:oMath>
        <m:sSub>
          <m:sSubPr/>
          <m:e>
            <m:r>
              <m:rPr>
                <m:sty m:val="p"/>
              </m:rPr>
              <m:t>n</m:t>
            </m:r>
          </m:e>
          <m:sub>
            <m:r>
              <m:rPr>
                <m:sty m:val="p"/>
              </m:rPr>
              <m:t>0</m:t>
            </m:r>
          </m:sub>
        </m:sSub>
      </m:oMath>
      <w:r>
        <w:rPr/>
        <w:t xml:space="preserve"> en fonction de </w:t>
      </w:r>
      <m:oMath>
        <m:r>
          <m:rPr>
            <m:sty m:val="p"/>
          </m:rPr>
          <m:t>N</m:t>
        </m:r>
        <m:r>
          <m:rPr>
            <m:sty m:val="p"/>
          </m:rPr>
          <m:t>0</m:t>
        </m:r>
        <m:r>
          <m:rPr>
            <m:sty m:val="p"/>
          </m:rPr>
          <m:t>,</m:t>
        </m:r>
        <m:sSub>
          <m:sSubPr/>
          <m:e>
            <m:r>
              <m:rPr>
                <m:sty m:val="i"/>
              </m:rPr>
              <m:t>τ</m:t>
            </m:r>
          </m:e>
          <m:sub>
            <m:r>
              <m:rPr>
                <m:sty m:val="p"/>
              </m:rPr>
              <m:t>S</m:t>
            </m:r>
          </m:sub>
        </m:sSub>
      </m:oMath>
      <w:r>
        <w:rPr/>
        <w:t xml:space="preserve"> et de </w:t>
      </w:r>
      <m:oMath>
        <m:sSub>
          <m:sSubPr/>
          <m:e>
            <m:r>
              <m:rPr>
                <m:sty m:val="i"/>
              </m:rPr>
              <m:t>τ</m:t>
            </m:r>
          </m:e>
          <m:sub>
            <m:r>
              <m:rPr>
                <m:sty m:val="p"/>
              </m:rPr>
              <m:t>D</m:t>
            </m:r>
          </m:sub>
        </m:sSub>
      </m:oMath>
      <w:r>
        <w:rPr>
          <w:rFonts w:eastAsia="Georgia" w:cs="Georgia" w:ascii="Georgia" w:hAnsi="Georgia"/>
        </w:rPr>
        <w:t xml:space="preserve">. À quelle condition portant sur </w:t>
      </w:r>
      <m:oMath>
        <m:sSub>
          <m:sSubPr/>
          <m:e>
            <m:r>
              <m:rPr>
                <m:sty m:val="i"/>
              </m:rPr>
              <m:t>τ</m:t>
            </m:r>
          </m:e>
          <m:sub>
            <m:r>
              <m:rPr>
                <m:sty m:val="p"/>
              </m:rPr>
              <m:t>S</m:t>
            </m:r>
          </m:sub>
        </m:sSub>
      </m:oMath>
      <w:r>
        <w:rPr/>
        <w:t xml:space="preserve"> et </w:t>
      </w:r>
      <m:oMath>
        <m:sSub>
          <m:sSubPr/>
          <m:e>
            <m:r>
              <m:rPr>
                <m:sty m:val="i"/>
              </m:rPr>
              <m:t>τ</m:t>
            </m:r>
          </m:e>
          <m:sub>
            <m:r>
              <m:rPr>
                <m:sty m:val="p"/>
              </m:rPr>
              <m:t>D</m:t>
            </m:r>
          </m:sub>
        </m:sSub>
      </m:oMath>
      <w:r>
        <w:rPr>
          <w:rFonts w:eastAsia="Georgia" w:cs="Georgia" w:ascii="Georgia" w:hAnsi="Georgia"/>
        </w:rPr>
        <w:t xml:space="preserve">, la décantation statique permet-elle une clarification de l'eau?</w:t>
      </w:r>
    </w:p>
    <w:p>
      <w:pPr>
        <w:spacing w:line="271" w:before="330" w:lineRule="auto"/>
      </w:pPr>
      <w:r>
        <w:rPr>
          <w:rFonts w:eastAsia="Georgia" w:cs="Georgia" w:ascii="Georgia" w:hAnsi="Georgia"/>
          <w:b/>
          <w:sz w:val="42"/>
        </w:rPr>
        <w:t xml:space="preserve">II. 2 - Clarification dynamique de l'eau polluée</w:t>
      </w:r>
    </w:p>
    <w:p>
      <w:pPr>
        <w:spacing w:after="220" w:lineRule="auto"/>
      </w:pPr>
      <w:r>
        <w:rPr>
          <w:rFonts w:eastAsia="Georgia" w:cs="Georgia" w:ascii="Georgia" w:hAnsi="Georgia"/>
        </w:rPr>
        <w:t xml:space="preserve">Dans un second temps, l'eau polluée est mise en mouvement et s'écoule avec une vitesse horizontale constante </w:t>
      </w:r>
      <m:oMath>
        <m:acc>
          <m:accPr>
            <m:chr m:val="⃗"/>
          </m:accPr>
          <m:e>
            <m:r>
              <m:rPr>
                <m:sty m:val="i"/>
              </m:rPr>
              <m:t>u</m:t>
            </m:r>
          </m:e>
        </m:acc>
      </m:oMath>
      <w:r>
        <w:rPr>
          <w:rFonts w:eastAsia="Georgia" w:cs="Georgia" w:ascii="Georgia" w:hAnsi="Georgia"/>
        </w:rPr>
        <w:t xml:space="preserve">. Un aspirateur situé au fond du bassin aspire maintenant les particules polluantes.</w:t>
      </w:r>
      <w:r>
        <w:rPr/>
        <w:br w:type="textWrapping"/>
      </w:r>
      <w:r>
        <w:rPr>
          <w:rFonts w:eastAsia="Georgia" w:cs="Georgia" w:ascii="Georgia" w:hAnsi="Georgia"/>
        </w:rPr>
        <w:t xml:space="preserve">Un modèle simple considère que le mouvement des particules polluantes est la combinaison d'un mouvement horizontal de vitesse </w:t>
      </w:r>
      <m:oMath>
        <m:acc>
          <m:accPr>
            <m:chr m:val="⃗"/>
          </m:accPr>
          <m:e>
            <m:r>
              <m:rPr>
                <m:sty m:val="i"/>
              </m:rPr>
              <m:t>u</m:t>
            </m:r>
          </m:e>
        </m:acc>
      </m:oMath>
      <w:r>
        <w:rPr>
          <w:rFonts w:eastAsia="Georgia" w:cs="Georgia" w:ascii="Georgia" w:hAnsi="Georgia"/>
        </w:rPr>
        <w:t xml:space="preserve"> dû à l'entraînement de l'eau et d'un mouvement vertical de chute à la vitesse constante </w:t>
      </w:r>
      <m:oMath>
        <m:sSub>
          <m:sSubPr/>
          <m:e>
            <m:acc>
              <m:accPr>
                <m:chr m:val="⃗"/>
              </m:accPr>
              <m:e>
                <m:r>
                  <m:rPr>
                    <m:sty m:val="i"/>
                  </m:rPr>
                  <m:t>v</m:t>
                </m:r>
              </m:e>
            </m:acc>
          </m:e>
          <m:sub>
            <m:r>
              <m:rPr>
                <m:sty m:val="i"/>
              </m:rPr>
              <m:t>l</m:t>
            </m:r>
          </m:sub>
        </m:sSub>
      </m:oMath>
      <w:r>
        <w:rPr>
          <w:rFonts w:eastAsia="Georgia" w:cs="Georgia" w:ascii="Georgia" w:hAnsi="Georgia"/>
        </w:rPr>
        <w:t xml:space="preserve"> déterminée précédemment dans l'étude de la décantation statique. L'eau sera clarifiée si les particules polluantes introduites à l'entrée du bassin ont le temps de tomber au fond avant que l'eau d'entraînement, injectée à l'entrée du bassin en </w:t>
      </w:r>
      <m:oMath>
        <m:r>
          <m:rPr>
            <m:sty m:val="i"/>
          </m:rPr>
          <m:t>x</m:t>
        </m:r>
        <m:r>
          <m:rPr>
            <m:sty m:val="p"/>
          </m:rPr>
          <m:t>=</m:t>
        </m:r>
        <m:r>
          <m:rPr>
            <m:sty m:val="p"/>
          </m:rPr>
          <m:t>0</m:t>
        </m:r>
      </m:oMath>
      <w:r>
        <w:rPr>
          <w:rFonts w:eastAsia="Georgia" w:cs="Georgia" w:ascii="Georgia" w:hAnsi="Georgia"/>
        </w:rPr>
        <w:t xml:space="preserve">, ne soit parvenue à l'autre extrémité de sortie du bassin, située en </w:t>
      </w:r>
      <m:oMath>
        <m:r>
          <m:rPr>
            <m:sty m:val="i"/>
          </m:rPr>
          <m:t>x</m:t>
        </m:r>
        <m:r>
          <m:rPr>
            <m:sty m:val="p"/>
          </m:rPr>
          <m:t>=</m:t>
        </m:r>
        <m:sSub>
          <m:sSubPr/>
          <m:e>
            <m:r>
              <m:rPr>
                <m:sty m:val="i"/>
              </m:rPr>
              <m:t>L</m:t>
            </m:r>
          </m:e>
          <m:sub>
            <m:r>
              <m:rPr>
                <m:sty m:val="i"/>
              </m:rPr>
              <m:t>b</m:t>
            </m:r>
          </m:sub>
        </m:sSub>
      </m:oMath>
      <w:r>
        <w:rPr/>
        <w:t xml:space="preserve">.</w:t>
      </w:r>
    </w:p>
    <w:p>
      <w:pPr>
        <w:spacing w:after="220" w:lineRule="auto"/>
      </w:pPr>
      <w:r>
        <w:rPr>
          <w:rFonts w:eastAsia="Georgia" w:cs="Georgia" w:ascii="Georgia" w:hAnsi="Georgia"/>
        </w:rPr>
        <w:t xml:space="preserve">Q21. Définir en fonction de </w:t>
      </w:r>
      <m:oMath>
        <m:sSub>
          <m:sSubPr/>
          <m:e>
            <m:r>
              <m:rPr>
                <m:sty m:val="i"/>
              </m:rPr>
              <m:t>L</m:t>
            </m:r>
          </m:e>
          <m:sub>
            <m:r>
              <m:rPr>
                <m:sty m:val="i"/>
              </m:rPr>
              <m:t>b</m:t>
            </m:r>
          </m:sub>
        </m:sSub>
      </m:oMath>
      <w:r>
        <w:rPr/>
        <w:t xml:space="preserve"> et de </w:t>
      </w:r>
      <m:oMath>
        <m:r>
          <m:rPr>
            <m:sty m:val="i"/>
          </m:rPr>
          <m:t>u</m:t>
        </m:r>
      </m:oMath>
      <w:r>
        <w:rPr>
          <w:rFonts w:eastAsia="Georgia" w:cs="Georgia" w:ascii="Georgia" w:hAnsi="Georgia"/>
        </w:rPr>
        <w:t xml:space="preserve">, un temps de traversée </w:t>
      </w:r>
      <m:oMath>
        <m:sSub>
          <m:sSubPr/>
          <m:e>
            <m:r>
              <m:rPr>
                <m:sty m:val="i"/>
              </m:rPr>
              <m:t>τ</m:t>
            </m:r>
          </m:e>
          <m:sub>
            <m:r>
              <m:rPr>
                <m:sty m:val="i"/>
              </m:rPr>
              <m:t>T</m:t>
            </m:r>
          </m:sub>
        </m:sSub>
      </m:oMath>
      <w:r>
        <w:rPr>
          <w:rFonts w:eastAsia="Georgia" w:cs="Georgia" w:ascii="Georgia" w:hAnsi="Georgia"/>
        </w:rPr>
        <w:t xml:space="preserve"> du bassin. À quelle condition, portant sur </w:t>
      </w:r>
      <m:oMath>
        <m:sSub>
          <m:sSubPr/>
          <m:e>
            <m:r>
              <m:rPr>
                <m:sty m:val="i"/>
              </m:rPr>
              <m:t>τ</m:t>
            </m:r>
          </m:e>
          <m:sub>
            <m:r>
              <m:rPr>
                <m:sty m:val="p"/>
              </m:rPr>
              <m:t>T</m:t>
            </m:r>
          </m:sub>
        </m:sSub>
      </m:oMath>
      <w:r>
        <w:rPr/>
        <w:t xml:space="preserve"> et </w:t>
      </w:r>
      <m:oMath>
        <m:sSub>
          <m:sSubPr/>
          <m:e>
            <m:r>
              <m:rPr>
                <m:sty m:val="i"/>
              </m:rPr>
              <m:t>τ</m:t>
            </m:r>
          </m:e>
          <m:sub>
            <m:r>
              <m:rPr>
                <m:sty m:val="p"/>
              </m:rPr>
              <m:t>S</m:t>
            </m:r>
          </m:sub>
        </m:sSub>
      </m:oMath>
      <w:r>
        <w:rPr/>
        <w:t xml:space="preserve">, la clarification dynamique est-elle efficace?</w:t>
      </w:r>
    </w:p>
    <w:p>
      <w:pPr>
        <w:spacing w:line="271" w:before="330" w:lineRule="auto"/>
      </w:pPr>
      <w:r>
        <w:rPr>
          <w:b/>
          <w:sz w:val="42"/>
        </w:rPr>
        <w:t xml:space="preserve">Partie III - Ferme solaire</w:t>
      </w:r>
    </w:p>
    <w:p>
      <w:pPr>
        <w:spacing w:after="220" w:lineRule="auto"/>
      </w:pPr>
      <w:r>
        <w:rPr>
          <w:rFonts w:eastAsia="Georgia" w:cs="Georgia" w:ascii="Georgia" w:hAnsi="Georgia"/>
        </w:rPr>
        <w:t xml:space="preserve">Dans cette partie, il vous est demandé de faire preuve d'autonomie. Toute démarche même partielle de résolution sera prise en compte.</w:t>
      </w:r>
    </w:p>
    <w:p>
      <w:pPr>
        <w:spacing w:after="220" w:lineRule="auto"/>
      </w:pPr>
      <w:r>
        <w:rPr>
          <w:rFonts w:eastAsia="Georgia" w:cs="Georgia" w:ascii="Georgia" w:hAnsi="Georgia"/>
        </w:rPr>
        <w:t xml:space="preserve">Les ondes lumineuses reçues au niveau du sol sont des ondes électromagnétiques dont l'amplitude maximale du champ électrique est </w:t>
      </w:r>
      <m:oMath>
        <m:sSub>
          <m:sSubPr/>
          <m:e>
            <m:r>
              <m:rPr>
                <m:sty m:val="p"/>
              </m:rPr>
              <m:t>E</m:t>
            </m:r>
          </m:e>
          <m:sub>
            <m:r>
              <m:rPr>
                <m:sty m:val="p"/>
              </m:rPr>
              <m:t>0</m:t>
            </m:r>
          </m:sub>
        </m:sSub>
        <m:r>
          <m:rPr>
            <m:sty m:val="p"/>
          </m:rPr>
          <m:t>=</m:t>
        </m:r>
        <m:r>
          <m:rPr>
            <m:sty m:val="p"/>
          </m:rPr>
          <m:t>600</m:t>
        </m:r>
        <m:r>
          <m:rPr>
            <m:nor/>
          </m:rPr>
          <m:t xml:space="preserve"> </m:t>
        </m:r>
        <m:r>
          <m:rPr>
            <m:sty m:val="p"/>
          </m:rPr>
          <m:t>V</m:t>
        </m:r>
        <m:r>
          <m:rPr>
            <m:sty m:val="p"/>
          </m:rPr>
          <m:t>⋅</m:t>
        </m:r>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Cette valeur correspond aux conditions d'éclairement maximal (Soleil au zénith, ciel dégagé). Le Soleil n'est pas toujours proche du zénith et le ciel est parfois obstrué (nuages, pollution). Les panneaux de la ferme solaire de la photo 1 ont une surface totale </w:t>
      </w:r>
      <m:oMath>
        <m:r>
          <m:rPr>
            <m:sty m:val="i"/>
          </m:rPr>
          <m:t>S</m:t>
        </m:r>
        <m:r>
          <m:rPr>
            <m:sty m:val="p"/>
          </m:rPr>
          <m:t>=</m:t>
        </m:r>
        <m:r>
          <m:rPr>
            <m:sty m:val="p"/>
          </m:rPr>
          <m:t>20</m:t>
        </m:r>
      </m:oMath>
      <w:r>
        <w:rPr>
          <w:rFonts w:eastAsia="Georgia" w:cs="Georgia" w:ascii="Georgia" w:hAnsi="Georgia"/>
        </w:rPr>
        <w:t xml:space="preserve"> hectares. Ils reçoivent sur une année une énergie lumineuse correspondant à </w:t>
      </w:r>
      <m:oMath>
        <m:r>
          <m:rPr>
            <m:sty m:val="p"/>
          </m:rPr>
          <m:t>Δ</m:t>
        </m:r>
        <m:r>
          <m:rPr>
            <m:sty m:val="p"/>
          </m:rPr>
          <m:t>t</m:t>
        </m:r>
        <m:r>
          <m:rPr>
            <m:sty m:val="p"/>
          </m:rPr>
          <m:t>=</m:t>
        </m:r>
        <m:r>
          <m:rPr>
            <m:sty m:val="p"/>
          </m:rPr>
          <m:t>1800</m:t>
        </m:r>
      </m:oMath>
      <w:r>
        <w:rPr>
          <w:rFonts w:eastAsia="Georgia" w:cs="Georgia" w:ascii="Georgia" w:hAnsi="Georgia"/>
        </w:rPr>
        <w:t xml:space="preserve"> heures d'éclairement maximal.</w:t>
      </w:r>
      <w:r>
        <w:rPr/>
        <w:br w:type="textWrapping"/>
      </w:r>
      <w:r>
        <w:rPr>
          <w:rFonts w:eastAsia="Georgia" w:cs="Georgia" w:ascii="Georgia" w:hAnsi="Georgia"/>
        </w:rPr>
        <w:t xml:space="preserve">Les cellules photovoltaïques ont un rendement énergétique de </w:t>
      </w:r>
      <m:oMath>
        <m:r>
          <m:rPr>
            <m:sty m:val="p"/>
          </m:rPr>
          <m:t>20</m:t>
        </m:r>
        <m:r>
          <m:rPr>
            <m:sty m:val="p"/>
          </m:rPr>
          <m:t>%</m:t>
        </m:r>
      </m:oMath>
      <w:r>
        <w:rPr/>
        <w:t xml:space="preserve">.</w:t>
      </w:r>
      <w:r>
        <w:rPr/>
        <w:br w:type="textWrapping"/>
      </w:r>
      <w:r>
        <w:rPr>
          <w:rFonts w:eastAsia="Georgia" w:cs="Georgia" w:ascii="Georgia" w:hAnsi="Georgia"/>
        </w:rPr>
        <w:t xml:space="preserve">En moyenne, l'énergie électrique consommée par foyer et par an est de l'ordre de </w:t>
      </w:r>
      <m:oMath>
        <m:sSub>
          <m:sSubPr/>
          <m:e>
            <m:r>
              <m:rPr>
                <m:sty m:val="p"/>
              </m:rPr>
              <m:t>W</m:t>
            </m:r>
          </m:e>
          <m:sub>
            <m:r>
              <m:rPr>
                <m:nor/>
              </m:rPr>
              <m:t>élec </m:t>
            </m:r>
          </m:sub>
        </m:sSub>
        <m:r>
          <m:rPr>
            <m:sty m:val="p"/>
          </m:rPr>
          <m:t>=</m:t>
        </m:r>
        <m:r>
          <m:rPr>
            <m:sty m:val="p"/>
          </m:rPr>
          <m:t>5000</m:t>
        </m:r>
        <m:r>
          <m:rPr>
            <m:sty m:val="p"/>
          </m:rPr>
          <m:t>kWh</m:t>
        </m:r>
      </m:oMath>
      <w:r>
        <w:rPr>
          <w:rFonts w:eastAsia="Georgia" w:cs="Georgia" w:ascii="Georgia" w:hAnsi="Georgia"/>
        </w:rPr>
        <w:t xml:space="preserve">. D'un point de vue électromagnétique, l'air est assimilable au vide.</w:t>
      </w:r>
    </w:p>
    <w:p>
      <w:pPr>
        <w:spacing w:lineRule="auto"/>
        <w:jc w:val="center"/>
      </w:pPr>
      <w:r>
        <w:rPr/>
        <w:drawing>
          <wp:inline distB="0" distL="0" distR="0" distT="0">
            <wp:extent cx="5486400" cy="3631933"/>
            <wp:effectExtent b="0" l="0" r="0" t="0"/>
            <wp:docPr id="5" name="image-3c461cd711de7b21cf300be346c7a1aac200d8b5.jpg"/>
            <a:graphic>
              <a:graphicData uri="http://schemas.openxmlformats.org/drawingml/2006/picture">
                <pic:pic>
                  <pic:nvPicPr>
                    <pic:cNvPr id="5" name="image-3c461cd711de7b21cf300be346c7a1aac200d8b5.jpg" descr=""/>
                    <pic:cNvPicPr/>
                  </pic:nvPicPr>
                  <pic:blipFill>
                    <a:blip r:embed="rId9" cstate="print"/>
                    <a:srcRect b="0" l="0" r="0" t="0"/>
                    <a:stretch>
                      <a:fillRect/>
                    </a:stretch>
                  </pic:blipFill>
                  <pic:spPr>
                    <a:xfrm>
                      <a:off x="0" y="0"/>
                      <a:ext cx="5486400" cy="3631933"/>
                    </a:xfrm>
                    <a:prstGeom prst="rect"/>
                  </pic:spPr>
                </pic:pic>
              </a:graphicData>
            </a:graphic>
          </wp:inline>
        </w:drawing>
      </w:r>
    </w:p>
    <w:p>
      <w:pPr>
        <w:spacing w:lineRule="auto"/>
      </w:pPr>
      <w:r>
        <w:rPr/>
        <w:t xml:space="preserve">Photo 1 - Ferme solaire</w:t>
      </w:r>
    </w:p>
    <w:p>
      <w:pPr>
        <w:spacing w:after="220" w:lineRule="auto"/>
      </w:pPr>
      <w:r>
        <w:rPr>
          <w:rFonts w:eastAsia="Georgia" w:cs="Georgia" w:ascii="Georgia" w:hAnsi="Georgia"/>
        </w:rPr>
        <w:t xml:space="preserve">Q22. Évaluer le nombre de foyers que peut satisfaire cette ferme solaire sans aucun autre apport.</w:t>
      </w:r>
    </w:p>
    <w:p>
      <w:pPr>
        <w:spacing w:line="271" w:before="330" w:lineRule="auto"/>
      </w:pPr>
      <w:r>
        <w:rPr>
          <w:rFonts w:eastAsia="Georgia" w:cs="Georgia" w:ascii="Georgia" w:hAnsi="Georgia"/>
          <w:b/>
          <w:sz w:val="42"/>
        </w:rPr>
        <w:t xml:space="preserve">Partie IV - Séparateur à courants de Foucault</w:t>
      </w:r>
    </w:p>
    <w:p>
      <w:pPr>
        <w:spacing w:after="220" w:lineRule="auto"/>
      </w:pPr>
      <w:r>
        <w:rPr>
          <w:rFonts w:eastAsia="Georgia" w:cs="Georgia" w:ascii="Georgia" w:hAnsi="Georgia"/>
        </w:rPr>
        <w:t xml:space="preserve">Le séparateur à courants de Foucault (figure 5) est utilisé sur les chaînes de tri des déchets.</w:t>
      </w:r>
      <w:r>
        <w:rPr/>
        <w:br w:type="textWrapping"/>
      </w:r>
      <w:r>
        <w:rPr>
          <w:rFonts w:eastAsia="Georgia" w:cs="Georgia" w:ascii="Georgia" w:hAnsi="Georgia"/>
        </w:rPr>
        <w:t xml:space="preserve">Ces déchets peuvent être classés en trois catégories :</w:t>
      </w:r>
    </w:p>
    <w:p>
      <w:pPr>
        <w:numPr>
          <w:ilvl w:val="0"/>
          <w:numId w:val="3"/>
        </w:numPr>
        <w:spacing w:lineRule="auto"/>
      </w:pPr>
      <w:r>
        <w:rPr>
          <w:rFonts w:eastAsia="Georgia" w:cs="Georgia" w:ascii="Georgia" w:hAnsi="Georgia"/>
        </w:rPr>
        <w:t xml:space="preserve">type 1 : les métaux conducteurs électriques et peu aimantables (aluminium, cuivre, magnésium...);</w:t>
      </w:r>
    </w:p>
    <w:p>
      <w:pPr>
        <w:numPr>
          <w:ilvl w:val="0"/>
          <w:numId w:val="3"/>
        </w:numPr>
        <w:spacing w:lineRule="auto"/>
      </w:pPr>
      <w:r>
        <w:rPr>
          <w:rFonts w:eastAsia="Georgia" w:cs="Georgia" w:ascii="Georgia" w:hAnsi="Georgia"/>
        </w:rPr>
        <w:t xml:space="preserve">type 2 : les métaux conducteurs électriques et aimantables (fer, nickel), qui, placés dans un champ magnétique, acquièrent un moment dipolaire magnétique qui les attire vers les zones de fort champ magnétique ;</w:t>
      </w:r>
    </w:p>
    <w:p>
      <w:pPr>
        <w:numPr>
          <w:ilvl w:val="0"/>
          <w:numId w:val="3"/>
        </w:numPr>
        <w:spacing w:lineRule="auto"/>
      </w:pPr>
      <w:r>
        <w:rPr>
          <w:rFonts w:eastAsia="Georgia" w:cs="Georgia" w:ascii="Georgia" w:hAnsi="Georgia"/>
        </w:rPr>
        <w:t xml:space="preserve">type 3 : les déchets inertes, ni conducteurs électriques, ni aimantables (plastiques, cartons, céramiques...).</w:t>
      </w:r>
    </w:p>
    <w:p>
      <w:pPr>
        <w:spacing w:after="220" w:lineRule="auto"/>
      </w:pPr>
      <w:r>
        <w:rPr>
          <w:rFonts w:eastAsia="Georgia" w:cs="Georgia" w:ascii="Georgia" w:hAnsi="Georgia"/>
        </w:rPr>
        <w:t xml:space="preserve">Les déchets sont d'abord broyés en fines particules. Celles-ci sont déposées sur un convoyeur assimilable à un tapis roulant, en translation à la vitesse horizontale </w:t>
      </w:r>
      <m:oMath>
        <m:sSub>
          <m:sSubPr/>
          <m:e>
            <m:r>
              <m:rPr>
                <m:sty m:val="p"/>
              </m:rPr>
              <m:t>V</m:t>
            </m:r>
          </m:e>
          <m:sub>
            <m:r>
              <m:rPr>
                <m:sty m:val="p"/>
              </m:rPr>
              <m:t>0</m:t>
            </m:r>
          </m:sub>
        </m:sSub>
        <m:sSub>
          <m:sSubPr/>
          <m:e>
            <m:acc>
              <m:accPr>
                <m:chr m:val="⃗"/>
              </m:accPr>
              <m:e>
                <m:r>
                  <m:rPr>
                    <m:sty m:val="p"/>
                  </m:rPr>
                  <m:t>e</m:t>
                </m:r>
              </m:e>
            </m:acc>
          </m:e>
          <m:sub>
            <m:r>
              <m:rPr>
                <m:sty m:val="p"/>
              </m:rPr>
              <m:t>x</m:t>
            </m:r>
          </m:sub>
        </m:sSub>
      </m:oMath>
      <w:r>
        <w:rPr>
          <w:rFonts w:eastAsia="Georgia" w:cs="Georgia" w:ascii="Georgia" w:hAnsi="Georgia"/>
        </w:rPr>
        <w:t xml:space="preserve">. Dans le rotor du tapis roulant, situé à l'extrémité finale, est disposé un second rotor. Ce second rotor est aimanté au moyen d'une succession d'aimants dont les pôles Nord et Sud sont alternés. Il crée un champ magnétique </w:t>
      </w:r>
      <m:oMath>
        <m:acc>
          <m:accPr>
            <m:chr m:val="⃗"/>
          </m:accPr>
          <m:e>
            <m:r>
              <m:rPr>
                <m:sty m:val="i"/>
              </m:rPr>
              <m:t>B</m:t>
            </m:r>
          </m:e>
        </m:acc>
        <m:r>
          <m:rPr>
            <m:sty m:val="p"/>
          </m:rPr>
          <m:t>(</m:t>
        </m:r>
        <m:r>
          <m:rPr>
            <m:sty m:val="i"/>
          </m:rPr>
          <m:t>x</m:t>
        </m:r>
        <m:r>
          <m:rPr>
            <m:sty m:val="p"/>
          </m:rPr>
          <m:t>,</m:t>
        </m:r>
        <m:r>
          <m:rPr>
            <m:sty m:val="i"/>
          </m:rPr>
          <m:t>t</m:t>
        </m:r>
        <m:r>
          <m:rPr>
            <m:sty m:val="p"/>
          </m:rPr>
          <m:t>)</m:t>
        </m:r>
        <m:r>
          <m:rPr>
            <m:sty m:val="p"/>
          </m:rPr>
          <m:t>=</m:t>
        </m:r>
        <m:sSub>
          <m:sSubPr/>
          <m:e>
            <m:r>
              <m:rPr>
                <m:sty m:val="i"/>
              </m:rPr>
              <m:t>B</m:t>
            </m:r>
          </m:e>
          <m:sub>
            <m:r>
              <m:rPr>
                <m:sty m:val="p"/>
              </m:rPr>
              <m:t>0</m:t>
            </m:r>
          </m:sub>
        </m:sSub>
        <m:r>
          <m:rPr>
            <m:sty m:val="p"/>
          </m:rPr>
          <m:t>cos</m:t>
        </m:r>
        <m:r>
          <m:rPr>
            <m:sty m:val="p"/>
          </m:rPr>
          <m:t>⁡</m:t>
        </m:r>
        <m:r>
          <m:rPr>
            <m:sty m:val="p"/>
          </m:rPr>
          <m:t>(</m:t>
        </m:r>
        <m:r>
          <m:rPr>
            <m:sty m:val="i"/>
          </m:rPr>
          <m:t>ω</m:t>
        </m:r>
        <m:r>
          <m:rPr>
            <m:sty m:val="i"/>
          </m:rPr>
          <m:t>t</m:t>
        </m:r>
        <m:r>
          <m:rPr>
            <m:sty m:val="p"/>
          </m:rPr>
          <m:t>−</m:t>
        </m:r>
        <m:r>
          <m:rPr>
            <m:sty m:val="i"/>
          </m:rPr>
          <m:t>k</m:t>
        </m:r>
        <m:r>
          <m:rPr>
            <m:sty m:val="i"/>
          </m:rPr>
          <m:t>x</m:t>
        </m:r>
        <m:r>
          <m:rPr>
            <m:sty m:val="p"/>
          </m:rPr>
          <m:t>)</m:t>
        </m:r>
        <m:sSub>
          <m:sSubPr/>
          <m:e>
            <m:acc>
              <m:accPr>
                <m:chr m:val="⃗"/>
              </m:accPr>
              <m:e>
                <m:r>
                  <m:rPr>
                    <m:sty m:val="i"/>
                  </m:rPr>
                  <m:t>e</m:t>
                </m:r>
              </m:e>
            </m:acc>
          </m:e>
          <m:sub>
            <m:r>
              <m:rPr>
                <m:sty m:val="i"/>
              </m:rPr>
              <m:t>z</m:t>
            </m:r>
          </m:sub>
        </m:sSub>
      </m:oMath>
      <w:r>
        <w:rPr/>
        <w:t xml:space="preserve"> dans la zone finale du tapis roulant. La pulsation </w:t>
      </w:r>
      <m:oMath>
        <m:r>
          <m:rPr>
            <m:sty m:val="i"/>
          </m:rPr>
          <m:t>ω</m:t>
        </m:r>
      </m:oMath>
      <w:r>
        <w:rPr>
          <w:rFonts w:eastAsia="Georgia" w:cs="Georgia" w:ascii="Georgia" w:hAnsi="Georgia"/>
        </w:rPr>
        <w:t xml:space="preserve"> est liée à la vitesse de rotation du rotor. La zone exposée à ce champ magnétique est de longueur a avec </w:t>
      </w:r>
      <m:oMath>
        <m:r>
          <m:rPr>
            <m:sty m:val="i"/>
          </m:rPr>
          <m:t>ω</m:t>
        </m:r>
        <m:r>
          <m:rPr>
            <m:sty m:val="p"/>
          </m:rPr>
          <m:t>≫</m:t>
        </m:r>
        <m:f>
          <m:fPr>
            <m:ctrlPr>
              <w:rPr>
                <w:rFonts w:ascii="Cambria Math" w:hAnsi="Cambria Math"/>
              </w:rPr>
            </m:ctrlPr>
          </m:fPr>
          <m:num>
            <m:sSub>
              <m:sSubPr/>
              <m:e>
                <m:r>
                  <m:rPr>
                    <m:sty m:val="i"/>
                  </m:rPr>
                  <m:t>V</m:t>
                </m:r>
              </m:e>
              <m:sub>
                <m:r>
                  <m:rPr>
                    <m:sty m:val="p"/>
                  </m:rPr>
                  <m:t>0</m:t>
                </m:r>
              </m:sub>
            </m:sSub>
          </m:num>
          <m:den>
            <m:r>
              <m:rPr>
                <m:sty m:val="i"/>
              </m:rPr>
              <m:t>a</m:t>
            </m:r>
          </m:den>
        </m:f>
      </m:oMath>
      <w:r>
        <w:rPr/>
        <w:t xml:space="preserve">.</w:t>
      </w:r>
    </w:p>
    <w:p>
      <w:pPr>
        <w:spacing w:lineRule="auto"/>
        <w:jc w:val="center"/>
      </w:pPr>
      <w:r>
        <w:rPr/>
        <w:drawing>
          <wp:inline distB="0" distL="0" distR="0" distT="0">
            <wp:extent cx="5486400" cy="1814426"/>
            <wp:effectExtent b="0" l="0" r="0" t="0"/>
            <wp:docPr id="6" name="image-52a9dccb109e6308343456b96ff011f63c0a7292.jpg"/>
            <a:graphic>
              <a:graphicData uri="http://schemas.openxmlformats.org/drawingml/2006/picture">
                <pic:pic>
                  <pic:nvPicPr>
                    <pic:cNvPr id="6" name="image-52a9dccb109e6308343456b96ff011f63c0a7292.jpg" descr=""/>
                    <pic:cNvPicPr/>
                  </pic:nvPicPr>
                  <pic:blipFill>
                    <a:blip r:embed="rId10" cstate="print"/>
                    <a:srcRect b="0" l="0" r="0" t="0"/>
                    <a:stretch>
                      <a:fillRect/>
                    </a:stretch>
                  </pic:blipFill>
                  <pic:spPr>
                    <a:xfrm>
                      <a:off x="0" y="0"/>
                      <a:ext cx="5486400" cy="1814426"/>
                    </a:xfrm>
                    <a:prstGeom prst="rect"/>
                  </pic:spPr>
                </pic:pic>
              </a:graphicData>
            </a:graphic>
          </wp:inline>
        </w:drawing>
      </w:r>
    </w:p>
    <w:p>
      <w:pPr>
        <w:spacing w:lineRule="auto"/>
      </w:pPr>
      <w:r>
        <w:rPr>
          <w:rFonts w:eastAsia="Georgia" w:cs="Georgia" w:ascii="Georgia" w:hAnsi="Georgia"/>
        </w:rPr>
        <w:t xml:space="preserve">Figure 5 - Séparateur à courants de Foucault</w:t>
      </w:r>
    </w:p>
    <w:p>
      <w:pPr>
        <w:spacing w:after="220" w:lineRule="auto"/>
      </w:pPr>
      <w:r>
        <w:rPr>
          <w:rFonts w:eastAsia="Georgia" w:cs="Georgia" w:ascii="Georgia" w:hAnsi="Georgia"/>
        </w:rPr>
        <w:t xml:space="preserve">On s'intéresse tout d'abord aux déchets de type 1 et 3 .</w:t>
      </w:r>
      <w:r>
        <w:rPr/>
        <w:br w:type="textWrapping"/>
      </w:r>
      <w:r>
        <w:rPr>
          <w:rFonts w:eastAsia="Georgia" w:cs="Georgia" w:ascii="Georgia" w:hAnsi="Georgia"/>
        </w:rPr>
        <w:t xml:space="preserve">Q23. Rappeler dans quel(s) cadre(s) des phénomènes d'induction électromagnétique peuvent être observés.</w:t>
      </w:r>
    </w:p>
    <w:p>
      <w:pPr>
        <w:spacing w:after="220" w:lineRule="auto"/>
      </w:pPr>
      <w:r>
        <w:rPr>
          <w:rFonts w:eastAsia="Georgia" w:cs="Georgia" w:ascii="Georgia" w:hAnsi="Georgia"/>
        </w:rPr>
        <w:t xml:space="preserve">Pour une particule de déchet, on adopte le modèle suivant :</w:t>
      </w:r>
    </w:p>
    <w:p>
      <w:pPr>
        <w:numPr>
          <w:ilvl w:val="0"/>
          <w:numId w:val="4"/>
        </w:numPr>
        <w:spacing w:lineRule="auto"/>
      </w:pPr>
      <w:r>
        <w:rPr>
          <w:rFonts w:eastAsia="Georgia" w:cs="Georgia" w:ascii="Georgia" w:hAnsi="Georgia"/>
        </w:rPr>
        <w:t xml:space="preserve">la particule possède une vitesse </w:t>
      </w:r>
      <m:oMath>
        <m:acc>
          <m:accPr>
            <m:chr m:val="⃗"/>
          </m:accPr>
          <m:e>
            <m:r>
              <m:rPr>
                <m:sty m:val="i"/>
              </m:rPr>
              <m:t>V</m:t>
            </m:r>
          </m:e>
        </m:acc>
        <m:r>
          <m:rPr>
            <m:sty m:val="p"/>
          </m:rPr>
          <m:t>=</m:t>
        </m:r>
        <m:r>
          <m:rPr>
            <m:sty m:val="i"/>
          </m:rPr>
          <m:t>V</m:t>
        </m:r>
        <m:r>
          <m:rPr>
            <m:sty m:val="p"/>
          </m:rPr>
          <m:t>(</m:t>
        </m:r>
        <m:r>
          <m:rPr>
            <m:sty m:val="i"/>
          </m:rPr>
          <m:t>t</m:t>
        </m:r>
        <m:r>
          <m:rPr>
            <m:sty m:val="p"/>
          </m:rPr>
          <m:t>)</m:t>
        </m:r>
        <m:sSub>
          <m:sSubPr/>
          <m:e>
            <m:acc>
              <m:accPr>
                <m:chr m:val="⃗"/>
              </m:accPr>
              <m:e>
                <m:r>
                  <m:rPr>
                    <m:sty m:val="i"/>
                  </m:rPr>
                  <m:t>e</m:t>
                </m:r>
              </m:e>
            </m:acc>
          </m:e>
          <m:sub>
            <m:r>
              <m:rPr>
                <m:sty m:val="i"/>
              </m:rPr>
              <m:t>x</m:t>
            </m:r>
          </m:sub>
        </m:sSub>
      </m:oMath>
      <w:r>
        <w:rPr>
          <w:rFonts w:eastAsia="Georgia" w:cs="Georgia" w:ascii="Georgia" w:hAnsi="Georgia"/>
        </w:rPr>
        <w:t xml:space="preserve"> dans la zone exposée au champ magnétique </w:t>
      </w:r>
      <m:oMath>
        <m:acc>
          <m:accPr>
            <m:chr m:val="⃗"/>
          </m:accPr>
          <m:e>
            <m:r>
              <m:rPr>
                <m:sty m:val="i"/>
              </m:rPr>
              <m:t>B</m:t>
            </m:r>
          </m:e>
        </m:acc>
      </m:oMath>
      <w:r>
        <w:rPr/>
        <w:t xml:space="preserve">;</w:t>
      </w:r>
    </w:p>
    <w:p>
      <w:pPr>
        <w:numPr>
          <w:ilvl w:val="0"/>
          <w:numId w:val="4"/>
        </w:numPr>
        <w:spacing w:lineRule="auto"/>
      </w:pPr>
      <w:r>
        <w:rPr/>
        <w:t xml:space="preserve">les trois dimensions de cette particule sont petites devant </w:t>
      </w:r>
      <m:oMath>
        <m:f>
          <m:fPr>
            <m:ctrlPr>
              <w:rPr>
                <w:rFonts w:ascii="Cambria Math" w:hAnsi="Cambria Math"/>
              </w:rPr>
            </m:ctrlPr>
          </m:fPr>
          <m:num>
            <m:r>
              <m:rPr>
                <m:sty m:val="p"/>
              </m:rPr>
              <m:t>1</m:t>
            </m:r>
          </m:num>
          <m:den>
            <m:r>
              <m:rPr>
                <m:sty m:val="p"/>
              </m:rPr>
              <m:t>k</m:t>
            </m:r>
          </m:den>
        </m:f>
      </m:oMath>
      <w:r>
        <w:rPr>
          <w:rFonts w:eastAsia="Georgia" w:cs="Georgia" w:ascii="Georgia" w:hAnsi="Georgia"/>
        </w:rPr>
        <w:t xml:space="preserve">. Son volume est noté </w:t>
      </w:r>
      <m:oMath>
        <m:r>
          <m:rPr>
            <m:sty m:val="i"/>
          </m:rPr>
          <m:t>τ</m:t>
        </m:r>
      </m:oMath>
      <w:r>
        <w:rPr/>
        <w:t xml:space="preserve">;</w:t>
      </w:r>
    </w:p>
    <w:p>
      <w:pPr>
        <w:numPr>
          <w:ilvl w:val="0"/>
          <w:numId w:val="4"/>
        </w:numPr>
        <w:spacing w:lineRule="auto"/>
      </w:pPr>
      <w:r>
        <w:rPr>
          <w:rFonts w:eastAsia="Georgia" w:cs="Georgia" w:ascii="Georgia" w:hAnsi="Georgia"/>
        </w:rPr>
        <w:t xml:space="preserve">les particules électriquement conductrices obéissent à la loi d'ohm locale avec une conductivité électrique </w:t>
      </w:r>
      <m:oMath>
        <m:r>
          <m:rPr>
            <m:sty m:val="i"/>
          </m:rPr>
          <m:t>γ</m:t>
        </m:r>
      </m:oMath>
      <w:r>
        <w:rPr>
          <w:rFonts w:eastAsia="Georgia" w:cs="Georgia" w:ascii="Georgia" w:hAnsi="Georgia"/>
        </w:rPr>
        <w:t xml:space="preserve"> constante. On pourra considérer que </w:t>
      </w:r>
      <m:oMath>
        <m:r>
          <m:rPr>
            <m:sty m:val="i"/>
          </m:rPr>
          <m:t>γ</m:t>
        </m:r>
        <m:r>
          <m:rPr>
            <m:sty m:val="p"/>
          </m:rPr>
          <m:t>=</m:t>
        </m:r>
        <m:r>
          <m:rPr>
            <m:sty m:val="p"/>
          </m:rPr>
          <m:t>0</m:t>
        </m:r>
      </m:oMath>
      <w:r>
        <w:rPr/>
        <w:t xml:space="preserve"> pour les particules inertes.</w:t>
      </w:r>
    </w:p>
    <w:p>
      <w:pPr>
        <w:spacing w:after="220" w:lineRule="auto"/>
      </w:pPr>
      <w:r>
        <w:rPr>
          <w:rFonts w:eastAsia="Georgia" w:cs="Georgia" w:ascii="Georgia" w:hAnsi="Georgia"/>
        </w:rPr>
        <w:t xml:space="preserve">On admet, compte tenu du phénomène d'induction électromagnétique, que lorsque la particule se situe dans la zone exposée au champ magnétique </w:t>
      </w:r>
      <m:oMath>
        <m:acc>
          <m:accPr>
            <m:chr m:val="⃗"/>
          </m:accPr>
          <m:e>
            <m:r>
              <m:rPr>
                <m:sty m:val="i"/>
              </m:rPr>
              <m:t>B</m:t>
            </m:r>
          </m:e>
        </m:acc>
      </m:oMath>
      <w:r>
        <w:rPr>
          <w:rFonts w:eastAsia="Georgia" w:cs="Georgia" w:ascii="Georgia" w:hAnsi="Georgia"/>
        </w:rPr>
        <w:t xml:space="preserve">, elle est le siège d'un champ électrique induit :</w:t>
      </w:r>
    </w:p>
    <w:p>
      <w:pPr>
        <w:spacing w:after="220" w:lineRule="auto"/>
      </w:pPr>
      <m:oMathPara>
        <m:oMath>
          <m:acc>
            <m:accPr>
              <m:chr m:val="⃗"/>
            </m:accPr>
            <m:e>
              <m:r>
                <m:rPr>
                  <m:sty m:val="i"/>
                </m:rPr>
                <m:t>E</m:t>
              </m:r>
            </m:e>
          </m:acc>
          <m:r>
            <m:rPr>
              <m:sty m:val="p"/>
            </m:rPr>
            <m:t>=</m:t>
          </m:r>
          <m:sSub>
            <m:sSubPr/>
            <m:e>
              <m:r>
                <m:rPr>
                  <m:sty m:val="i"/>
                </m:rPr>
                <m:t>B</m:t>
              </m:r>
            </m:e>
            <m:sub>
              <m:r>
                <m:rPr>
                  <m:sty m:val="p"/>
                </m:rPr>
                <m:t>0</m:t>
              </m:r>
            </m:sub>
          </m:sSub>
          <m:d>
            <m:dPr>
              <m:begChr m:val="("/>
              <m:endChr m:val=")"/>
              <m:ctrlPr>
                <w:rPr>
                  <w:rFonts w:ascii="Cambria Math" w:hAnsi="Cambria Math"/>
                </w:rPr>
              </m:ctrlPr>
            </m:dPr>
            <m:e>
              <m:f>
                <m:fPr>
                  <m:ctrlPr>
                    <w:rPr>
                      <w:rFonts w:ascii="Cambria Math" w:hAnsi="Cambria Math"/>
                    </w:rPr>
                  </m:ctrlPr>
                </m:fPr>
                <m:num>
                  <m:r>
                    <m:rPr>
                      <m:sty m:val="i"/>
                    </m:rPr>
                    <m:t>ω</m:t>
                  </m:r>
                </m:num>
                <m:den>
                  <m:r>
                    <m:rPr>
                      <m:sty m:val="i"/>
                    </m:rPr>
                    <m:t>k</m:t>
                  </m:r>
                </m:den>
              </m:f>
              <m:r>
                <m:rPr>
                  <m:sty m:val="p"/>
                </m:rPr>
                <m:t>−</m:t>
              </m:r>
              <m:r>
                <m:rPr>
                  <m:sty m:val="i"/>
                </m:rPr>
                <m:t>V</m:t>
              </m:r>
              <m:r>
                <m:rPr>
                  <m:sty m:val="p"/>
                </m:rPr>
                <m:t>(</m:t>
              </m:r>
              <m:r>
                <m:rPr>
                  <m:sty m:val="i"/>
                </m:rPr>
                <m:t>t</m:t>
              </m:r>
              <m:r>
                <m:rPr>
                  <m:sty m:val="p"/>
                </m:rPr>
                <m:t>)</m:t>
              </m:r>
            </m:e>
          </m:d>
          <m:r>
            <m:rPr>
              <m:sty m:val="p"/>
            </m:rPr>
            <m:t>cos</m:t>
          </m:r>
          <m:r>
            <m:rPr>
              <m:sty m:val="p"/>
            </m:rPr>
            <m:t>⁡</m:t>
          </m:r>
          <m:r>
            <m:rPr>
              <m:sty m:val="p"/>
            </m:rPr>
            <m:t>(</m:t>
          </m:r>
          <m:r>
            <m:rPr>
              <m:sty m:val="i"/>
            </m:rPr>
            <m:t>ω</m:t>
          </m:r>
          <m:r>
            <m:rPr>
              <m:sty m:val="i"/>
            </m:rPr>
            <m:t>t</m:t>
          </m:r>
          <m:r>
            <m:rPr>
              <m:sty m:val="p"/>
            </m:rPr>
            <m:t>−</m:t>
          </m:r>
          <m:r>
            <m:rPr>
              <m:sty m:val="i"/>
            </m:rPr>
            <m:t>k</m:t>
          </m:r>
          <m:r>
            <m:rPr>
              <m:sty m:val="i"/>
            </m:rPr>
            <m:t>x</m:t>
          </m:r>
          <m:r>
            <m:rPr>
              <m:sty m:val="p"/>
            </m:rPr>
            <m:t>)</m:t>
          </m:r>
          <m:sSub>
            <m:sSubPr/>
            <m:e>
              <m:acc>
                <m:accPr>
                  <m:chr m:val="⃗"/>
                </m:accPr>
                <m:e>
                  <m:r>
                    <m:rPr>
                      <m:sty m:val="i"/>
                    </m:rPr>
                    <m:t>e</m:t>
                  </m:r>
                </m:e>
              </m:acc>
            </m:e>
            <m:sub>
              <m:r>
                <m:rPr>
                  <m:sty m:val="i"/>
                </m:rPr>
                <m:t>y</m:t>
              </m:r>
            </m:sub>
          </m:sSub>
          <m:r>
            <m:rPr>
              <m:sty m:val="p"/>
            </m:rPr>
            <m:t>.</m:t>
          </m:r>
        </m:oMath>
      </m:oMathPara>
    </w:p>
    <w:p>
      <w:pPr>
        <w:spacing w:after="220" w:lineRule="auto"/>
      </w:pPr>
      <w:r>
        <w:rPr>
          <w:rFonts w:eastAsia="Georgia" w:cs="Georgia" w:ascii="Georgia" w:hAnsi="Georgia"/>
        </w:rPr>
        <w:t xml:space="preserve">Q24. Déterminer, en fonction de </w:t>
      </w:r>
      <m:oMath>
        <m:r>
          <m:rPr>
            <m:sty m:val="i"/>
          </m:rPr>
          <m:t>γ</m:t>
        </m:r>
        <m:r>
          <m:rPr>
            <m:sty m:val="p"/>
          </m:rPr>
          <m:t>,</m:t>
        </m:r>
        <m:sSub>
          <m:sSubPr/>
          <m:e>
            <m:r>
              <m:rPr>
                <m:sty m:val="p"/>
              </m:rPr>
              <m:t>B</m:t>
            </m:r>
          </m:e>
          <m:sub>
            <m:r>
              <m:rPr>
                <m:sty m:val="p"/>
              </m:rPr>
              <m:t>0</m:t>
            </m:r>
          </m:sub>
        </m:sSub>
        <m:r>
          <m:rPr>
            <m:sty m:val="p"/>
          </m:rPr>
          <m:t>,</m:t>
        </m:r>
        <m:r>
          <m:rPr>
            <m:sty m:val="i"/>
          </m:rPr>
          <m:t>ω</m:t>
        </m:r>
        <m:r>
          <m:rPr>
            <m:sty m:val="p"/>
          </m:rPr>
          <m:t>,</m:t>
        </m:r>
        <m:r>
          <m:rPr>
            <m:sty m:val="p"/>
          </m:rPr>
          <m:t>k</m:t>
        </m:r>
        <m:r>
          <m:rPr>
            <m:sty m:val="p"/>
          </m:rPr>
          <m:t>,</m:t>
        </m:r>
        <m:r>
          <m:rPr>
            <m:sty m:val="p"/>
          </m:rPr>
          <m:t>x</m:t>
        </m:r>
        <m:r>
          <m:rPr>
            <m:sty m:val="p"/>
          </m:rPr>
          <m:t>,</m:t>
        </m:r>
        <m:r>
          <m:rPr>
            <m:sty m:val="p"/>
          </m:rPr>
          <m:t>t</m:t>
        </m:r>
        <m:r>
          <m:rPr>
            <m:sty m:val="p"/>
          </m:rPr>
          <m:t>,</m:t>
        </m:r>
        <m:r>
          <m:rPr>
            <m:sty m:val="p"/>
          </m:rPr>
          <m:t>V</m:t>
        </m:r>
        <m:r>
          <m:rPr>
            <m:sty m:val="p"/>
          </m:rPr>
          <m:t>(</m:t>
        </m:r>
        <m:r>
          <m:rPr>
            <m:sty m:val="p"/>
          </m:rPr>
          <m:t>t</m:t>
        </m:r>
        <m:r>
          <m:rPr>
            <m:sty m:val="p"/>
          </m:rPr>
          <m:t>)</m:t>
        </m:r>
      </m:oMath>
      <w:r>
        <w:rPr/>
        <w:t xml:space="preserve"> et de </w:t>
      </w:r>
      <m:oMath>
        <m:r>
          <m:rPr>
            <m:sty m:val="i"/>
          </m:rPr>
          <m:t>τ</m:t>
        </m:r>
      </m:oMath>
      <w:r>
        <w:rPr>
          <w:rFonts w:eastAsia="Georgia" w:cs="Georgia" w:ascii="Georgia" w:hAnsi="Georgia"/>
        </w:rPr>
        <w:t xml:space="preserve">, la force de Laplace instantanée exercée sur la particule lorsqu'elle se trouve à une abscisse </w:t>
      </w:r>
      <m:oMath>
        <m:r>
          <m:rPr>
            <m:sty m:val="i"/>
          </m:rPr>
          <m:t>x</m:t>
        </m:r>
      </m:oMath>
      <w:r>
        <w:rPr>
          <w:rFonts w:eastAsia="Georgia" w:cs="Georgia" w:ascii="Georgia" w:hAnsi="Georgia"/>
        </w:rPr>
        <w:t xml:space="preserve"> dans la zone aimantée. Comment se simplifie cette expression dans le cas où : </w:t>
      </w:r>
      <m:oMath>
        <m:f>
          <m:fPr>
            <m:ctrlPr>
              <w:rPr>
                <w:rFonts w:ascii="Cambria Math" w:hAnsi="Cambria Math"/>
              </w:rPr>
            </m:ctrlPr>
          </m:fPr>
          <m:num>
            <m:r>
              <m:rPr>
                <m:sty m:val="i"/>
              </m:rPr>
              <m:t>ω</m:t>
            </m:r>
          </m:num>
          <m:den>
            <m:r>
              <m:rPr>
                <m:sty m:val="i"/>
              </m:rPr>
              <m:t>k</m:t>
            </m:r>
          </m:den>
        </m:f>
        <m:r>
          <m:rPr>
            <m:sty m:val="p"/>
          </m:rPr>
          <m:t>≫</m:t>
        </m:r>
        <m:r>
          <m:rPr>
            <m:sty m:val="i"/>
          </m:rPr>
          <m:t>V</m:t>
        </m:r>
        <m:r>
          <m:rPr>
            <m:sty m:val="p"/>
          </m:rPr>
          <m:t>(</m:t>
        </m:r>
        <m:r>
          <m:rPr>
            <m:sty m:val="i"/>
          </m:rPr>
          <m:t>t</m:t>
        </m:r>
        <m:r>
          <m:rPr>
            <m:sty m:val="p"/>
          </m:rPr>
          <m:t>)</m:t>
        </m:r>
      </m:oMath>
      <w:r>
        <w:rPr/>
        <w:t xml:space="preserve">.</w:t>
      </w:r>
      <w:r>
        <w:rPr/>
        <w:br w:type="textWrapping"/>
      </w:r>
      <w:r>
        <w:rPr>
          <w:rFonts w:eastAsia="Georgia" w:cs="Georgia" w:ascii="Georgia" w:hAnsi="Georgia"/>
        </w:rPr>
        <w:t xml:space="preserve">En déduire l'expression de la force de Laplace, moyenne sur le temps, qui s'exerce sur la particule pendant sa traversée de la zone exposée au champ magnétique.</w:t>
      </w:r>
    </w:p>
    <w:p>
      <w:pPr>
        <w:spacing w:after="220" w:lineRule="auto"/>
      </w:pPr>
      <w:r>
        <w:rPr>
          <w:rFonts w:eastAsia="Georgia" w:cs="Georgia" w:ascii="Georgia" w:hAnsi="Georgia"/>
        </w:rPr>
        <w:t xml:space="preserve">Q25. Les particules posées sur le tapis arrivent à l'entrée de la zone exposée au champ magnétique avec la vitesse </w:t>
      </w:r>
      <m:oMath>
        <m:sSub>
          <m:sSubPr/>
          <m:e>
            <m:r>
              <m:rPr>
                <m:sty m:val="p"/>
              </m:rPr>
              <m:t>V</m:t>
            </m:r>
          </m:e>
          <m:sub>
            <m:r>
              <m:rPr>
                <m:sty m:val="p"/>
              </m:rPr>
              <m:t>0</m:t>
            </m:r>
          </m:sub>
        </m:sSub>
        <m:sSub>
          <m:sSubPr/>
          <m:e>
            <m:acc>
              <m:accPr>
                <m:chr m:val="⃗"/>
              </m:accPr>
              <m:e>
                <m:r>
                  <m:rPr>
                    <m:sty m:val="p"/>
                  </m:rPr>
                  <m:t>e</m:t>
                </m:r>
              </m:e>
            </m:acc>
          </m:e>
          <m:sub>
            <m:r>
              <m:rPr>
                <m:sty m:val="p"/>
              </m:rPr>
              <m:t>x</m:t>
            </m:r>
          </m:sub>
        </m:sSub>
      </m:oMath>
      <w:r>
        <w:rPr>
          <w:rFonts w:eastAsia="Georgia" w:cs="Georgia" w:ascii="Georgia" w:hAnsi="Georgia"/>
        </w:rPr>
        <w:t xml:space="preserve">. En assimilant, à chaque instant, la force de Laplace qui s'exerce sur une particule à la valeur moyenne précédemment trouvée, exprimer l'augmentation d'énergie cinétique </w:t>
      </w:r>
      <m:oMath>
        <m:r>
          <m:rPr>
            <m:sty m:val="p"/>
          </m:rPr>
          <m:t>Δ</m:t>
        </m:r>
        <m:sSub>
          <m:sSubPr/>
          <m:e>
            <m:r>
              <m:rPr>
                <m:sty m:val="p"/>
              </m:rPr>
              <m:t>E</m:t>
            </m:r>
          </m:e>
          <m:sub>
            <m:r>
              <m:rPr>
                <m:sty m:val="p"/>
              </m:rPr>
              <m:t>c</m:t>
            </m:r>
          </m:sub>
        </m:sSub>
      </m:oMath>
      <w:r>
        <w:rPr>
          <w:rFonts w:eastAsia="Georgia" w:cs="Georgia" w:ascii="Georgia" w:hAnsi="Georgia"/>
        </w:rPr>
        <w:t xml:space="preserve"> d'une particule de déchet lors de la traversée de la zone exposée au champ magnétique. En déduire les vitesses </w:t>
      </w:r>
      <m:oMath>
        <m:sSub>
          <m:sSubPr/>
          <m:e>
            <m:r>
              <m:rPr>
                <m:sty m:val="i"/>
              </m:rPr>
              <m:t>V</m:t>
            </m:r>
          </m:e>
          <m:sub>
            <m:r>
              <m:rPr>
                <m:sty m:val="p"/>
              </m:rPr>
              <m:t>1</m:t>
            </m:r>
          </m:sub>
        </m:sSub>
      </m:oMath>
      <w:r>
        <w:rPr/>
        <w:t xml:space="preserve"> et </w:t>
      </w:r>
      <m:oMath>
        <m:sSub>
          <m:sSubPr/>
          <m:e>
            <m:r>
              <m:rPr>
                <m:sty m:val="i"/>
              </m:rPr>
              <m:t>V</m:t>
            </m:r>
          </m:e>
          <m:sub>
            <m:r>
              <m:rPr>
                <m:sty m:val="p"/>
              </m:rPr>
              <m:t>3</m:t>
            </m:r>
          </m:sub>
        </m:sSub>
      </m:oMath>
      <w:r>
        <w:rPr>
          <w:rFonts w:eastAsia="Georgia" w:cs="Georgia" w:ascii="Georgia" w:hAnsi="Georgia"/>
        </w:rPr>
        <w:t xml:space="preserve"> en sortie de la zone exposée au champ magnétique pour les particules de type 1 et de type 3.</w:t>
      </w:r>
    </w:p>
    <w:p>
      <w:pPr>
        <w:spacing w:after="220" w:lineRule="auto"/>
      </w:pPr>
      <w:r>
        <w:rPr>
          <w:rFonts w:eastAsia="Georgia" w:cs="Georgia" w:ascii="Georgia" w:hAnsi="Georgia"/>
        </w:rPr>
        <w:t xml:space="preserve">Q26. Après avoir quitté le convoyeur, les particules sont recueillies dans des bacs situés en bas à droite du convoyeur. Expliquer qualitativement comment positionner ces bacs pour recueillir séparément les particules de type 1 et les particules de type 3. Votre argumentation pourra s'appuyer sur un schéma explicatif sans calcul.</w:t>
      </w:r>
    </w:p>
    <w:p>
      <w:pPr>
        <w:spacing w:after="220" w:lineRule="auto"/>
      </w:pPr>
      <w:r>
        <w:rPr>
          <w:rFonts w:eastAsia="Georgia" w:cs="Georgia" w:ascii="Georgia" w:hAnsi="Georgia"/>
        </w:rPr>
        <w:t xml:space="preserve">Q27. Décrire, sans calcul, le trajet des particules de type 2 après leur entrée dans la zone exposée au champ magnétique. Où peut-on recueillir les particules de type 2 ?</w:t>
      </w:r>
    </w:p>
    <w:p>
      <w:pPr>
        <w:spacing w:line="271" w:before="330" w:lineRule="auto"/>
      </w:pPr>
      <w:r>
        <w:rPr>
          <w:rFonts w:eastAsia="Georgia" w:cs="Georgia" w:ascii="Georgia" w:hAnsi="Georgia"/>
          <w:b/>
          <w:sz w:val="42"/>
        </w:rPr>
        <w:t xml:space="preserve">Partie V - Turbine à gaz</w:t>
      </w:r>
    </w:p>
    <w:p>
      <w:pPr>
        <w:spacing w:after="220" w:lineRule="auto"/>
      </w:pPr>
      <w:r>
        <w:rPr>
          <w:rFonts w:eastAsia="Georgia" w:cs="Georgia" w:ascii="Georgia" w:hAnsi="Georgia"/>
        </w:rPr>
        <w:t xml:space="preserve">Le biogaz provient principalement de la fermentation anaérobie, c'est-à-dire sans oxygène, des déchets de l'agriculture, de l'industrie alimentaire et des ordures ménagères. À l'état brut, sa teneur en méthane est un peu supérieure à </w:t>
      </w:r>
      <m:oMath>
        <m:r>
          <m:rPr>
            <m:sty m:val="p"/>
          </m:rPr>
          <m:t>50</m:t>
        </m:r>
        <m:r>
          <m:rPr>
            <m:sty m:val="p"/>
          </m:rPr>
          <m:t>%</m:t>
        </m:r>
      </m:oMath>
      <w:r>
        <w:rPr>
          <w:rFonts w:eastAsia="Georgia" w:cs="Georgia" w:ascii="Georgia" w:hAnsi="Georgia"/>
        </w:rPr>
        <w:t xml:space="preserve">. Après une épuration poussée, il atteint le même niveau de qualité que le gaz naturel et porte alors le nom de bio-méthane </w:t>
      </w:r>
      <m:oMath>
        <m:d>
          <m:dPr>
            <m:begChr m:val="("/>
            <m:endChr m:val=")"/>
            <m:ctrlPr>
              <w:rPr>
                <w:rFonts w:ascii="Cambria Math" w:hAnsi="Cambria Math"/>
              </w:rPr>
            </m:ctrlPr>
          </m:dPr>
          <m:e>
            <m:sSub>
              <m:sSubPr/>
              <m:e>
                <m:r>
                  <m:rPr>
                    <m:sty m:val="p"/>
                  </m:rPr>
                  <m:t>CH</m:t>
                </m:r>
              </m:e>
              <m:sub>
                <m:r>
                  <m:rPr>
                    <m:sty m:val="p"/>
                  </m:rPr>
                  <m:t>4</m:t>
                </m:r>
              </m:sub>
            </m:sSub>
          </m:e>
        </m:d>
      </m:oMath>
      <w:r>
        <w:rPr>
          <w:rFonts w:eastAsia="Georgia" w:cs="Georgia" w:ascii="Georgia" w:hAnsi="Georgia"/>
        </w:rPr>
        <w:t xml:space="preserve">. Il peut être valorisé par la production d'énergie électrique. Il est considéré comme une énergie renouvelable à part entière depuis plus de dix ans et sa combustion libère moins de </w:t>
      </w:r>
      <m:oMath>
        <m:sSub>
          <m:sSubPr/>
          <m:e>
            <m:r>
              <m:rPr>
                <m:sty m:val="p"/>
              </m:rPr>
              <m:t>CO</m:t>
            </m:r>
          </m:e>
          <m:sub>
            <m:r>
              <m:rPr>
                <m:sty m:val="p"/>
              </m:rPr>
              <m:t>2</m:t>
            </m:r>
          </m:sub>
        </m:sSub>
      </m:oMath>
      <w:r>
        <w:rPr/>
        <w:t xml:space="preserve"> que celle du fuel ( </w:t>
      </w:r>
      <m:oMath>
        <m:sSub>
          <m:sSubPr/>
          <m:e>
            <m:r>
              <m:rPr>
                <m:sty m:val="p"/>
              </m:rPr>
              <m:t>C</m:t>
            </m:r>
          </m:e>
          <m:sub>
            <m:r>
              <m:rPr>
                <m:sty m:val="p"/>
              </m:rPr>
              <m:t>16</m:t>
            </m:r>
          </m:sub>
        </m:sSub>
        <m:sSub>
          <m:sSubPr/>
          <m:e>
            <m:r>
              <m:rPr>
                <m:sty m:val="p"/>
              </m:rPr>
              <m:t>H</m:t>
            </m:r>
          </m:e>
          <m:sub>
            <m:r>
              <m:rPr>
                <m:sty m:val="p"/>
              </m:rPr>
              <m:t>34</m:t>
            </m:r>
          </m:sub>
        </m:sSub>
      </m:oMath>
      <w:r>
        <w:rPr/>
        <w:t xml:space="preserve"> ).</w:t>
      </w:r>
    </w:p>
    <w:p>
      <w:pPr>
        <w:spacing w:after="220" w:lineRule="auto"/>
      </w:pPr>
      <w:r>
        <w:rPr>
          <w:rFonts w:eastAsia="Georgia" w:cs="Georgia" w:ascii="Georgia" w:hAnsi="Georgia"/>
        </w:rPr>
        <w:t xml:space="preserve">Q28. Justifier, à l'aide des données thermodynamiques fournies en fin d'énoncé, que pour une même production d'énergie, la combustion du méthane libère moins de </w:t>
      </w:r>
      <m:oMath>
        <m:sSub>
          <m:sSubPr/>
          <m:e>
            <m:r>
              <m:rPr>
                <m:sty m:val="p"/>
              </m:rPr>
              <m:t>CO</m:t>
            </m:r>
          </m:e>
          <m:sub>
            <m:r>
              <m:rPr>
                <m:sty m:val="p"/>
              </m:rPr>
              <m:t>2</m:t>
            </m:r>
          </m:sub>
        </m:sSub>
      </m:oMath>
      <w:r>
        <w:rPr/>
        <w:t xml:space="preserve"> que celle du fuel.</w:t>
      </w:r>
    </w:p>
    <w:p>
      <w:pPr>
        <w:spacing w:line="271" w:before="330" w:lineRule="auto"/>
      </w:pPr>
      <w:r>
        <w:rPr>
          <w:rFonts w:eastAsia="Georgia" w:cs="Georgia" w:ascii="Georgia" w:hAnsi="Georgia"/>
          <w:b/>
          <w:sz w:val="42"/>
        </w:rPr>
        <w:t xml:space="preserve">Étude d'une installation motrice avec turbine à gaz</w:t>
      </w:r>
    </w:p>
    <w:p>
      <w:pPr>
        <w:spacing w:after="220" w:lineRule="auto"/>
      </w:pPr>
      <w:r>
        <w:rPr>
          <w:rFonts w:eastAsia="Georgia" w:cs="Georgia" w:ascii="Georgia" w:hAnsi="Georgia"/>
        </w:rPr>
        <w:t xml:space="preserve">On étudie ici une installation motrice dont le principe de fonctionnement est décrit sur la figure 6.</w:t>
      </w:r>
    </w:p>
    <w:p>
      <w:pPr>
        <w:spacing w:lineRule="auto"/>
        <w:jc w:val="center"/>
      </w:pPr>
      <w:r>
        <w:rPr/>
        <w:drawing>
          <wp:inline distB="0" distL="0" distR="0" distT="0">
            <wp:extent cx="5486400" cy="3837928"/>
            <wp:effectExtent b="0" l="0" r="0" t="0"/>
            <wp:docPr id="7" name="image-fd96869907c52197bb66f534dd4b160d2859216e.jpg"/>
            <a:graphic>
              <a:graphicData uri="http://schemas.openxmlformats.org/drawingml/2006/picture">
                <pic:pic>
                  <pic:nvPicPr>
                    <pic:cNvPr id="7" name="image-fd96869907c52197bb66f534dd4b160d2859216e.jpg" descr=""/>
                    <pic:cNvPicPr/>
                  </pic:nvPicPr>
                  <pic:blipFill>
                    <a:blip r:embed="rId11" cstate="print"/>
                    <a:srcRect b="0" l="0" r="0" t="0"/>
                    <a:stretch>
                      <a:fillRect/>
                    </a:stretch>
                  </pic:blipFill>
                  <pic:spPr>
                    <a:xfrm>
                      <a:off x="0" y="0"/>
                      <a:ext cx="5486400" cy="3837928"/>
                    </a:xfrm>
                    <a:prstGeom prst="rect"/>
                  </pic:spPr>
                </pic:pic>
              </a:graphicData>
            </a:graphic>
          </wp:inline>
        </w:drawing>
      </w:r>
    </w:p>
    <w:p>
      <w:pPr>
        <w:spacing w:lineRule="auto"/>
      </w:pPr>
      <w:r>
        <w:rPr/>
        <w:t xml:space="preserve">Figure 6 - Installation motrice</w:t>
      </w:r>
    </w:p>
    <w:p>
      <w:pPr>
        <w:spacing w:after="220" w:lineRule="auto"/>
      </w:pPr>
      <w:r>
        <w:rPr>
          <w:rFonts w:eastAsia="Georgia" w:cs="Georgia" w:ascii="Georgia" w:hAnsi="Georgia"/>
        </w:rPr>
        <w:t xml:space="preserve">Elle fonctionne en régime permanent suivant un cycle de Hirn. Le fluide utilisé est de l'eau. La pompe alimente le générateur de vapeur en liquide haute pression (point 1), on a </w:t>
      </w:r>
      <m:oMath>
        <m:sSub>
          <m:sSubPr/>
          <m:e>
            <m:r>
              <m:rPr>
                <m:sty m:val="p"/>
              </m:rPr>
              <m:t>P</m:t>
            </m:r>
          </m:e>
          <m:sub>
            <m:r>
              <m:rPr>
                <m:sty m:val="p"/>
              </m:rPr>
              <m:t>1</m:t>
            </m:r>
          </m:sub>
        </m:sSub>
        <m:r>
          <m:rPr>
            <m:sty m:val="p"/>
          </m:rPr>
          <m:t>=</m:t>
        </m:r>
        <m:r>
          <m:rPr>
            <m:sty m:val="p"/>
          </m:rPr>
          <m:t>10</m:t>
        </m:r>
      </m:oMath>
      <w:r>
        <w:rPr>
          <w:rFonts w:eastAsia="Georgia" w:cs="Georgia" w:ascii="Georgia" w:hAnsi="Georgia"/>
        </w:rPr>
        <w:t xml:space="preserve"> bars. Le liquide est porté à ébullition, puis totalement vaporisé, et enfin surchauffé de façon isobare par le brûleur au bio-méthane (point 2). La vapeur surchauffée se détend ensuite dans la turbine accouplée à un alternateur électrique (point 3). Au point 3, on a </w:t>
      </w:r>
      <m:oMath>
        <m:sSub>
          <m:sSubPr/>
          <m:e>
            <m:r>
              <m:rPr>
                <m:sty m:val="p"/>
              </m:rPr>
              <m:t>P</m:t>
            </m:r>
          </m:e>
          <m:sub>
            <m:r>
              <m:rPr>
                <m:sty m:val="p"/>
              </m:rPr>
              <m:t>3</m:t>
            </m:r>
          </m:sub>
        </m:sSub>
        <m:r>
          <m:rPr>
            <m:sty m:val="p"/>
          </m:rPr>
          <m:t>=</m:t>
        </m:r>
        <m:r>
          <m:rPr>
            <m:sty m:val="p"/>
          </m:rPr>
          <m:t>1</m:t>
        </m:r>
      </m:oMath>
      <w:r>
        <w:rPr/>
        <w:t xml:space="preserve"> bar, la vapeur est sous forme de vapeur saturante de titre massique en vapeur </w:t>
      </w:r>
      <m:oMath>
        <m:sSub>
          <m:sSubPr/>
          <m:e>
            <m:r>
              <m:rPr>
                <m:sty m:val="i"/>
              </m:rPr>
              <m:t>x</m:t>
            </m:r>
          </m:e>
          <m:sub>
            <m:r>
              <m:rPr>
                <m:sty m:val="i"/>
              </m:rPr>
              <m:t>v</m:t>
            </m:r>
          </m:sub>
        </m:sSub>
        <m:r>
          <m:rPr>
            <m:sty m:val="p"/>
          </m:rPr>
          <m:t>=</m:t>
        </m:r>
        <m:r>
          <m:rPr>
            <m:sty m:val="p"/>
          </m:rPr>
          <m:t>1</m:t>
        </m:r>
      </m:oMath>
      <w:r>
        <w:rPr>
          <w:rFonts w:eastAsia="Georgia" w:cs="Georgia" w:ascii="Georgia" w:hAnsi="Georgia"/>
        </w:rPr>
        <w:t xml:space="preserve">. La vapeur humide basse pression est totalement condensée, puis le liquide (point 4) est réintroduit dans la pompe. Un circuit secondaire, associé au condenseur et relié à une tour de refroidissement ou autre, permet d'extraire l'énergie issue du condenseur par transfert thermique.</w:t>
      </w:r>
    </w:p>
    <w:p>
      <w:pPr>
        <w:spacing w:after="220" w:lineRule="auto"/>
      </w:pPr>
      <w:r>
        <w:rPr>
          <w:rFonts w:eastAsia="Georgia" w:cs="Georgia" w:ascii="Georgia" w:hAnsi="Georgia"/>
        </w:rPr>
        <w:t xml:space="preserve">Hypothèses:</w:t>
      </w:r>
    </w:p>
    <w:p>
      <w:pPr>
        <w:numPr>
          <w:ilvl w:val="0"/>
          <w:numId w:val="5"/>
        </w:numPr>
        <w:spacing w:lineRule="auto"/>
      </w:pPr>
      <w:r>
        <w:rPr>
          <w:rFonts w:eastAsia="Georgia" w:cs="Georgia" w:ascii="Georgia" w:hAnsi="Georgia"/>
        </w:rPr>
        <w:t xml:space="preserve">l'évolution dans la turbine est adiabatique et réversible ;</w:t>
      </w:r>
    </w:p>
    <w:p>
      <w:pPr>
        <w:numPr>
          <w:ilvl w:val="0"/>
          <w:numId w:val="5"/>
        </w:numPr>
        <w:spacing w:lineRule="auto"/>
      </w:pPr>
      <w:r>
        <w:rPr>
          <w:rFonts w:eastAsia="Georgia" w:cs="Georgia" w:ascii="Georgia" w:hAnsi="Georgia"/>
        </w:rPr>
        <w:t xml:space="preserve">l'évolution dans la pompe est supposée isenthalpique ;</w:t>
      </w:r>
    </w:p>
    <w:p>
      <w:pPr>
        <w:numPr>
          <w:ilvl w:val="0"/>
          <w:numId w:val="5"/>
        </w:numPr>
        <w:spacing w:lineRule="auto"/>
      </w:pPr>
      <w:r>
        <w:rPr>
          <w:rFonts w:eastAsia="Georgia" w:cs="Georgia" w:ascii="Georgia" w:hAnsi="Georgia"/>
        </w:rPr>
        <w:t xml:space="preserve">dans les bilans énergétiques, les variations d'énergie cinétique et potentielle du fluide seront négligées par rapport aux termes enthalpiques ;</w:t>
      </w:r>
    </w:p>
    <w:p>
      <w:pPr>
        <w:numPr>
          <w:ilvl w:val="0"/>
          <w:numId w:val="5"/>
        </w:numPr>
        <w:spacing w:lineRule="auto"/>
      </w:pPr>
      <w:r>
        <w:rPr>
          <w:rFonts w:eastAsia="Georgia" w:cs="Georgia" w:ascii="Georgia" w:hAnsi="Georgia"/>
        </w:rPr>
        <w:t xml:space="preserve">on néglige les pertes mécaniques de la turbine et le rendement de l'alternateur est considéré égal à 100 % ;</w:t>
      </w:r>
    </w:p>
    <w:p>
      <w:pPr>
        <w:numPr>
          <w:ilvl w:val="0"/>
          <w:numId w:val="5"/>
        </w:numPr>
        <w:spacing w:lineRule="auto"/>
      </w:pPr>
      <w:r>
        <w:rPr>
          <w:rFonts w:eastAsia="Georgia" w:cs="Georgia" w:ascii="Georgia" w:hAnsi="Georgia"/>
        </w:rPr>
        <w:t xml:space="preserve">l'état du fluide reste inchangé dans les canalisations de liaison entre les différents éléments.</w:t>
      </w:r>
    </w:p>
    <w:p>
      <w:pPr>
        <w:spacing w:after="220" w:lineRule="auto"/>
      </w:pPr>
      <w:r>
        <w:rPr/>
        <w:t xml:space="preserve">Q29. Reproduire sommairement sur votre copie l'allure du diagramme </w:t>
      </w:r>
      <m:oMath>
        <m:r>
          <m:rPr>
            <m:sty m:val="p"/>
          </m:rPr>
          <m:t>log</m:t>
        </m:r>
        <m:r>
          <m:rPr>
            <m:sty m:val="p"/>
          </m:rPr>
          <m:t>⁡</m:t>
        </m:r>
        <m:r>
          <m:rPr>
            <m:sty m:val="p"/>
          </m:rPr>
          <m:t>(</m:t>
        </m:r>
        <m:r>
          <m:rPr>
            <m:sty m:val="i"/>
          </m:rPr>
          <m:t>P</m:t>
        </m:r>
        <m:r>
          <m:rPr>
            <m:sty m:val="p"/>
          </m:rPr>
          <m:t>)</m:t>
        </m:r>
      </m:oMath>
      <w:r>
        <w:rPr>
          <w:rFonts w:eastAsia="Georgia" w:cs="Georgia" w:ascii="Georgia" w:hAnsi="Georgia"/>
        </w:rPr>
        <w:t xml:space="preserve">-h de l'eau fourni en fin de sujet, en veillant à retranscrire au mieux la courbe de saturation et y superposer l'allure du cycle étudié. Reproduire et compléter le tableau 1 sur votre copie.</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center"/>
            </w:pPr>
            <w:r>
              <w:rPr/>
              <w:t xml:space="preserve">Point 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Point 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Point 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Point 4</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T</m:t>
                </m:r>
                <m:d>
                  <m:dPr>
                    <m:begChr m:val="("/>
                    <m:endChr m:val=")"/>
                    <m:ctrlPr>
                      <w:rPr>
                        <w:rFonts w:ascii="Cambria Math" w:hAnsi="Cambria Math"/>
                      </w:rPr>
                    </m:ctrlPr>
                  </m:dPr>
                  <m:e>
                    <m:sSup>
                      <m:sSupPr/>
                      <m:e>
                        <m:r>
                          <m:t xml:space="preserve"> </m:t>
                        </m:r>
                      </m:e>
                      <m:sup>
                        <m:r>
                          <m:rPr>
                            <m:sty m:val="p"/>
                          </m:rPr>
                          <m:t>∘</m:t>
                        </m:r>
                      </m:sup>
                    </m:sSup>
                    <m:r>
                      <m:rPr>
                        <m:sty m:val="p"/>
                      </m:rPr>
                      <m:t>C</m:t>
                    </m:r>
                  </m:e>
                </m:d>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100</m:t>
                </m:r>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center"/>
            </w:pPr>
            <w:r>
              <w:rPr/>
              <w:t xml:space="preserve">100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P</m:t>
                </m:r>
                <m:r>
                  <m:rPr>
                    <m:sty m:val="p"/>
                  </m:rPr>
                  <m:t>(</m:t>
                </m:r>
                <m:r>
                  <m:rPr>
                    <m:sty m:val="p"/>
                  </m:rPr>
                  <m:t>bar</m:t>
                </m:r>
                <m:r>
                  <m:rPr>
                    <m:sty m:val="p"/>
                  </m:rPr>
                  <m:t>)</m:t>
                </m:r>
              </m:oMath>
            </m:oMathPara>
          </w:p>
        </w:tc>
        <w:tc>
          <w:tcPr>
            <w:tcBorders>
              <w:bottom w:val="single" w:sz="8" w:space="0" w:color="000000"/>
              <w:right w:val="single" w:sz="8" w:space="0" w:color="000000"/>
            </w:tcBorders>
            <w:vAlign w:val="center"/>
          </w:tcPr>
          <w:p>
            <w:pPr>
              <w:spacing w:lineRule="auto"/>
              <w:jc w:val="center"/>
            </w:pPr>
            <w:r>
              <w:rPr/>
              <w:t xml:space="preserve">10</w:t>
            </w:r>
          </w:p>
        </w:tc>
        <w:tc>
          <w:tcPr>
            <w:tcBorders>
              <w:bottom w:val="single" w:sz="8" w:space="0" w:color="000000"/>
              <w:right w:val="single" w:sz="8" w:space="0" w:color="000000"/>
            </w:tcBorders>
            <w:vAlign w:val="center"/>
          </w:tcPr>
          <w:p>
            <w:pPr>
              <w:spacing w:lineRule="auto"/>
              <w:jc w:val="center"/>
            </w:pPr>
            <w:r>
              <w:rPr/>
              <w:t xml:space="preserve">10</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nor/>
                  </m:rPr>
                  <m:t xml:space="preserve"> </m:t>
                </m:r>
                <m:r>
                  <m:rPr>
                    <m:sty m:val="p"/>
                  </m:rPr>
                  <m:t>h</m:t>
                </m:r>
                <m:d>
                  <m:dPr>
                    <m:begChr m:val="("/>
                    <m:endChr m:val=")"/>
                    <m:ctrlPr>
                      <w:rPr>
                        <w:rFonts w:ascii="Cambria Math" w:hAnsi="Cambria Math"/>
                      </w:rPr>
                    </m:ctrlPr>
                  </m:dPr>
                  <m:e>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e>
                </m:d>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État</w:t>
            </w:r>
          </w:p>
        </w:tc>
        <w:tc>
          <w:tcPr>
            <w:tcBorders>
              <w:bottom w:val="single" w:sz="8" w:space="0" w:color="000000"/>
              <w:right w:val="single" w:sz="8" w:space="0" w:color="000000"/>
            </w:tcBorders>
            <w:vAlign w:val="center"/>
          </w:tcPr>
          <w:p>
            <w:pPr>
              <w:spacing w:lineRule="auto"/>
              <w:jc w:val="center"/>
            </w:pPr>
            <w:r>
              <w:rPr/>
              <w:t xml:space="preserve">Liquide</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Vapeur sèche</w:t>
            </w:r>
          </w:p>
        </w:tc>
        <w:tc>
          <w:tcPr>
            <w:tcBorders>
              <w:bottom w:val="single" w:sz="8" w:space="0" w:color="000000"/>
              <w:right w:val="single" w:sz="8" w:space="0" w:color="000000"/>
            </w:tcBorders>
            <w:vAlign w:val="center"/>
          </w:tcPr>
          <w:p>
            <w:pPr>
              <w:spacing w:lineRule="auto"/>
              <w:jc w:val="center"/>
            </w:pPr>
            <w:r>
              <w:rPr/>
              <w:t xml:space="preserve">Vapeur saturante</w:t>
            </w:r>
          </w:p>
          <w:p>
            <w:pPr>
              <w:spacing w:lineRule="auto"/>
              <w:jc w:val="center"/>
            </w:pPr>
            <m:oMathPara>
              <m:oMathParaPr>
                <m:jc m:val="center"/>
              </m:oMathParaPr>
              <m:oMath>
                <m:d>
                  <m:dPr>
                    <m:begChr m:val="("/>
                    <m:endChr m:val=")"/>
                    <m:ctrlPr>
                      <w:rPr>
                        <w:rFonts w:ascii="Cambria Math" w:hAnsi="Cambria Math"/>
                      </w:rPr>
                    </m:ctrlPr>
                  </m:dPr>
                  <m:e>
                    <m:sSub>
                      <m:sSubPr/>
                      <m:e>
                        <m:r>
                          <m:rPr>
                            <m:sty m:val="i"/>
                          </m:rPr>
                          <m:t>x</m:t>
                        </m:r>
                      </m:e>
                      <m:sub>
                        <m:r>
                          <m:rPr>
                            <m:sty m:val="p"/>
                          </m:rPr>
                          <m:t>v</m:t>
                        </m:r>
                      </m:sub>
                    </m:sSub>
                    <m:r>
                      <m:rPr>
                        <m:sty m:val="p"/>
                      </m:rPr>
                      <m:t>=</m:t>
                    </m:r>
                    <m:r>
                      <m:rPr>
                        <m:sty m:val="p"/>
                      </m:rPr>
                      <m:t>1</m:t>
                    </m:r>
                  </m:e>
                </m:d>
              </m:oMath>
            </m:oMathPara>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Liquide saturé</w:t>
            </w:r>
          </w:p>
          <w:p>
            <w:pPr>
              <w:spacing w:lineRule="auto"/>
              <w:jc w:val="center"/>
            </w:pPr>
            <m:oMathPara>
              <m:oMathParaPr>
                <m:jc m:val="center"/>
              </m:oMathParaPr>
              <m:oMath>
                <m:d>
                  <m:dPr>
                    <m:begChr m:val="("/>
                    <m:endChr m:val=")"/>
                    <m:ctrlPr>
                      <w:rPr>
                        <w:rFonts w:ascii="Cambria Math" w:hAnsi="Cambria Math"/>
                      </w:rPr>
                    </m:ctrlPr>
                  </m:dPr>
                  <m:e>
                    <m:sSub>
                      <m:sSubPr/>
                      <m:e>
                        <m:r>
                          <m:rPr>
                            <m:sty m:val="i"/>
                          </m:rPr>
                          <m:t>x</m:t>
                        </m:r>
                      </m:e>
                      <m:sub>
                        <m:r>
                          <m:rPr>
                            <m:sty m:val="p"/>
                          </m:rPr>
                          <m:t>v</m:t>
                        </m:r>
                      </m:sub>
                    </m:sSub>
                    <m:r>
                      <m:rPr>
                        <m:sty m:val="p"/>
                      </m:rPr>
                      <m:t>=</m:t>
                    </m:r>
                    <m:r>
                      <m:rPr>
                        <m:sty m:val="p"/>
                      </m:rPr>
                      <m:t>0</m:t>
                    </m:r>
                  </m:e>
                </m:d>
              </m:oMath>
            </m:oMathPara>
          </w:p>
        </w:tc>
      </w:tr>
    </w:tbl>
    <w:p>
      <w:pPr>
        <w:spacing w:lineRule="auto"/>
      </w:pPr>
    </w:p>
    <w:p>
      <w:pPr>
        <w:spacing w:lineRule="auto"/>
      </w:pPr>
      <w:r>
        <w:rPr/>
        <w:t xml:space="preserve">Tableau 1 - Grandeurs thermodynamiques de l'eau dans le cycle de la figure 6</w:t>
      </w:r>
    </w:p>
    <w:p>
      <w:pPr>
        <w:spacing w:after="220" w:lineRule="auto"/>
      </w:pPr>
      <w:r>
        <w:rPr/>
        <w:t xml:space="preserve">Q30. Exprimer en fonction des enthalpies massiques aux points </w:t>
      </w:r>
      <m:oMath>
        <m:r>
          <m:rPr>
            <m:sty m:val="p"/>
          </m:rPr>
          <m:t>1</m:t>
        </m:r>
        <m:r>
          <m:rPr>
            <m:sty m:val="p"/>
          </m:rPr>
          <m:t>,</m:t>
        </m:r>
        <m:r>
          <m:rPr>
            <m:sty m:val="p"/>
          </m:rPr>
          <m:t>2</m:t>
        </m:r>
        <m:r>
          <m:rPr>
            <m:sty m:val="p"/>
          </m:rPr>
          <m:t>,</m:t>
        </m:r>
        <m:r>
          <m:rPr>
            <m:sty m:val="p"/>
          </m:rPr>
          <m:t>3</m:t>
        </m:r>
      </m:oMath>
      <w:r>
        <w:rPr/>
        <w:t xml:space="preserve"> et 4 :</w:t>
      </w:r>
    </w:p>
    <w:p>
      <w:pPr>
        <w:numPr>
          <w:ilvl w:val="0"/>
          <w:numId w:val="6"/>
        </w:numPr>
        <w:spacing w:lineRule="auto"/>
      </w:pPr>
      <w:r>
        <w:rPr/>
        <w:t xml:space="preserve">le travail utile massique de la turbine </w:t>
      </w:r>
      <m:oMath>
        <m:d>
          <m:dPr>
            <m:begChr m:val="("/>
            <m:endChr m:val=")"/>
            <m:ctrlPr>
              <w:rPr>
                <w:rFonts w:ascii="Cambria Math" w:hAnsi="Cambria Math"/>
              </w:rPr>
            </m:ctrlPr>
          </m:dPr>
          <m:e>
            <m:sSub>
              <m:sSubPr/>
              <m:e>
                <m:r>
                  <m:rPr>
                    <m:sty m:val="i"/>
                  </m:rPr>
                  <m:t>w</m:t>
                </m:r>
              </m:e>
              <m:sub>
                <m:r>
                  <m:rPr>
                    <m:sty m:val="i"/>
                  </m:rPr>
                  <m:t>i</m:t>
                </m:r>
                <m:r>
                  <m:rPr>
                    <m:sty m:val="i"/>
                  </m:rPr>
                  <m:t>T</m:t>
                </m:r>
              </m:sub>
            </m:sSub>
          </m:e>
        </m:d>
      </m:oMath>
      <w:r>
        <w:rPr>
          <w:rFonts w:eastAsia="Georgia" w:cs="Georgia" w:ascii="Georgia" w:hAnsi="Georgia"/>
        </w:rPr>
        <w:t xml:space="preserve">. Ce travail est parfois dénommé travail indiqué massique ;</w:t>
      </w:r>
    </w:p>
    <w:p>
      <w:pPr>
        <w:numPr>
          <w:ilvl w:val="0"/>
          <w:numId w:val="6"/>
        </w:numPr>
        <w:spacing w:lineRule="auto"/>
      </w:pPr>
      <w:r>
        <w:rPr>
          <w:rFonts w:eastAsia="Georgia" w:cs="Georgia" w:ascii="Georgia" w:hAnsi="Georgia"/>
        </w:rPr>
        <w:t xml:space="preserve">le transfert thermique massique (qGv) fourni par le générateur de vapeur ;</w:t>
      </w:r>
    </w:p>
    <w:p>
      <w:pPr>
        <w:numPr>
          <w:ilvl w:val="0"/>
          <w:numId w:val="6"/>
        </w:numPr>
        <w:spacing w:lineRule="auto"/>
      </w:pPr>
      <w:r>
        <w:rPr>
          <w:rFonts w:eastAsia="Georgia" w:cs="Georgia" w:ascii="Georgia" w:hAnsi="Georgia"/>
        </w:rPr>
        <w:t xml:space="preserve">le transfert thermique massique (qcond) récupéré par le circuit secondaire associé au condenseur.</w:t>
      </w:r>
      <w:r>
        <w:rPr/>
        <w:br w:type="textWrapping"/>
      </w:r>
      <w:r>
        <w:rPr>
          <w:rFonts w:eastAsia="Georgia" w:cs="Georgia" w:ascii="Georgia" w:hAnsi="Georgia"/>
        </w:rPr>
        <w:t xml:space="preserve">Évaluer numériquement </w:t>
      </w:r>
      <m:oMath>
        <m:sSub>
          <m:sSubPr/>
          <m:e>
            <m:r>
              <m:rPr>
                <m:sty m:val="p"/>
              </m:rPr>
              <m:t>w</m:t>
            </m:r>
          </m:e>
          <m:sub>
            <m:r>
              <m:rPr>
                <m:sty m:val="p"/>
              </m:rPr>
              <m:t>iT</m:t>
            </m:r>
          </m:sub>
        </m:sSub>
      </m:oMath>
      <w:r>
        <w:rPr/>
        <w:t xml:space="preserve">, </w:t>
      </w:r>
      <m:oMath>
        <m:sSub>
          <m:sSubPr/>
          <m:e>
            <m:r>
              <m:rPr>
                <m:sty m:val="p"/>
              </m:rPr>
              <m:t>q</m:t>
            </m:r>
          </m:e>
          <m:sub>
            <m:r>
              <m:rPr>
                <m:sty m:val="p"/>
              </m:rPr>
              <m:t>Gv</m:t>
            </m:r>
          </m:sub>
        </m:sSub>
      </m:oMath>
      <w:r>
        <w:rPr/>
        <w:t xml:space="preserve"> et </w:t>
      </w:r>
      <m:oMath>
        <m:sSub>
          <m:sSubPr/>
          <m:e>
            <m:r>
              <m:rPr>
                <m:sty m:val="p"/>
              </m:rPr>
              <m:t>q</m:t>
            </m:r>
          </m:e>
          <m:sub>
            <m:r>
              <m:rPr>
                <m:nor/>
              </m:rPr>
              <m:t>cond </m:t>
            </m:r>
          </m:sub>
        </m:sSub>
      </m:oMath>
      <w:r>
        <w:rPr/>
        <w:t xml:space="preserve">.</w:t>
      </w:r>
      <w:r>
        <w:rPr/>
        <w:br w:type="textWrapping"/>
      </w:r>
      <w:r>
        <w:rPr>
          <w:rFonts w:eastAsia="Georgia" w:cs="Georgia" w:ascii="Georgia" w:hAnsi="Georgia"/>
        </w:rPr>
        <w:t xml:space="preserve">Exprimer le rendement de l'installation en fonction des différentes enthalpies massiques.</w:t>
      </w:r>
      <w:r>
        <w:rPr/>
        <w:br w:type="textWrapping"/>
      </w:r>
      <w:r>
        <w:rPr>
          <w:rFonts w:eastAsia="Georgia" w:cs="Georgia" w:ascii="Georgia" w:hAnsi="Georgia"/>
        </w:rPr>
        <w:t xml:space="preserve">Q31. Évaluer le débit massique en eau du circuit primaire, noté </w:t>
      </w:r>
      <m:oMath>
        <m:sSub>
          <m:sSubPr/>
          <m:e>
            <m:r>
              <m:rPr>
                <m:sty m:val="i"/>
              </m:rPr>
              <m:t>D</m:t>
            </m:r>
          </m:e>
          <m:sub>
            <m:r>
              <m:rPr>
                <m:sty m:val="i"/>
              </m:rPr>
              <m:t>m</m:t>
            </m:r>
            <m:r>
              <m:rPr>
                <m:sty m:val="p"/>
              </m:rPr>
              <m:t>1</m:t>
            </m:r>
          </m:sub>
        </m:sSub>
      </m:oMath>
      <w:r>
        <w:rPr>
          <w:rFonts w:eastAsia="Georgia" w:cs="Georgia" w:ascii="Georgia" w:hAnsi="Georgia"/>
        </w:rPr>
        <w:t xml:space="preserve">, pour une production d'électricité d'une puissance </w:t>
      </w:r>
      <m:oMath>
        <m:sSub>
          <m:sSubPr/>
          <m:e>
            <m:r>
              <m:rPr>
                <m:sty m:val="i"/>
              </m:rPr>
              <m:t>P</m:t>
            </m:r>
          </m:e>
          <m:sub>
            <m:r>
              <m:rPr>
                <m:nor/>
              </m:rPr>
              <m:t>élec </m:t>
            </m:r>
          </m:sub>
        </m:sSub>
        <m:r>
          <m:rPr>
            <m:sty m:val="p"/>
          </m:rPr>
          <m:t>≈</m:t>
        </m:r>
        <m:r>
          <m:rPr>
            <m:sty m:val="p"/>
          </m:rPr>
          <m:t>250</m:t>
        </m:r>
        <m:r>
          <m:rPr>
            <m:nor/>
          </m:rPr>
          <m:t xml:space="preserve"> </m:t>
        </m:r>
        <m:r>
          <m:rPr>
            <m:sty m:val="p"/>
          </m:rPr>
          <m:t>kW</m:t>
        </m:r>
      </m:oMath>
      <w:r>
        <w:rPr/>
        <w:t xml:space="preserve">.</w:t>
      </w:r>
    </w:p>
    <w:p>
      <w:pPr>
        <w:spacing w:line="271" w:before="330" w:lineRule="auto"/>
      </w:pPr>
      <w:r>
        <w:rPr>
          <w:b/>
          <w:sz w:val="42"/>
        </w:rPr>
        <w:t xml:space="preserve">Partie VI - Machine synchrone</w:t>
      </w:r>
    </w:p>
    <w:p>
      <w:pPr>
        <w:spacing w:after="220" w:lineRule="auto"/>
      </w:pPr>
      <w:r>
        <w:rPr>
          <w:rFonts w:eastAsia="Georgia" w:cs="Georgia" w:ascii="Georgia" w:hAnsi="Georgia"/>
        </w:rPr>
        <w:t xml:space="preserve">La machine synchrone est constituée d'un rotor en fer massif et d'un stator en fer feuilleté. Le rotor et le stator sont séparés d'un entrefer de très faible largeur. Ce circuit magnétique amplifie et canalise le champ magnétique.</w:t>
      </w:r>
    </w:p>
    <w:p>
      <w:pPr>
        <w:spacing w:after="220" w:lineRule="auto"/>
      </w:pPr>
      <w:r>
        <w:rPr>
          <w:rFonts w:eastAsia="Georgia" w:cs="Georgia" w:ascii="Georgia" w:hAnsi="Georgia"/>
        </w:rPr>
        <w:t xml:space="preserve">Dans la machine diphasée, le stator se compose de deux enroulements décalés spatialement d'un angle de </w:t>
      </w:r>
      <m:oMath>
        <m:f>
          <m:fPr>
            <m:ctrlPr>
              <w:rPr>
                <w:rFonts w:ascii="Cambria Math" w:hAnsi="Cambria Math"/>
              </w:rPr>
            </m:ctrlPr>
          </m:fPr>
          <m:num>
            <m:r>
              <m:rPr>
                <m:sty m:val="i"/>
              </m:rPr>
              <m:t>π</m:t>
            </m:r>
          </m:num>
          <m:den>
            <m:r>
              <m:rPr>
                <m:sty m:val="p"/>
              </m:rPr>
              <m:t>2</m:t>
            </m:r>
          </m:den>
        </m:f>
      </m:oMath>
      <w:r>
        <w:rPr/>
        <w:t xml:space="preserve">.</w:t>
      </w:r>
    </w:p>
    <w:p>
      <w:pPr>
        <w:spacing w:after="220" w:lineRule="auto"/>
      </w:pPr>
      <w:r>
        <w:rPr>
          <w:rFonts w:eastAsia="Georgia" w:cs="Georgia" w:ascii="Georgia" w:hAnsi="Georgia"/>
        </w:rPr>
        <w:t xml:space="preserve">On s'intéresse ici à un seul des deux enroulements du stator.</w:t>
      </w:r>
      <w:r>
        <w:rPr/>
        <w:br w:type="textWrapping"/>
      </w:r>
      <w:r>
        <w:rPr>
          <w:rFonts w:eastAsia="Georgia" w:cs="Georgia" w:ascii="Georgia" w:hAnsi="Georgia"/>
        </w:rPr>
        <w:t xml:space="preserve">On a représenté, sur la figure 7 , les lignes de champ magnétique </w:t>
      </w:r>
      <m:oMath>
        <m:acc>
          <m:accPr>
            <m:chr m:val="⃗"/>
          </m:accPr>
          <m:e>
            <m:r>
              <m:rPr>
                <m:sty m:val="i"/>
              </m:rPr>
              <m:t>B</m:t>
            </m:r>
          </m:e>
        </m:acc>
      </m:oMath>
      <w:r>
        <w:rPr>
          <w:rFonts w:eastAsia="Georgia" w:cs="Georgia" w:ascii="Georgia" w:hAnsi="Georgia"/>
        </w:rPr>
        <w:t xml:space="preserve"> créé par une spire du stator, de vecteur normal </w:t>
      </w:r>
      <m:oMath>
        <m:sSub>
          <m:sSubPr/>
          <m:e>
            <m:acc>
              <m:accPr>
                <m:chr m:val="⃗"/>
              </m:accPr>
              <m:e>
                <m:r>
                  <m:rPr>
                    <m:sty m:val="i"/>
                  </m:rPr>
                  <m:t>n</m:t>
                </m:r>
              </m:e>
            </m:acc>
          </m:e>
          <m:sub>
            <m:r>
              <m:rPr>
                <m:sty m:val="p"/>
              </m:rPr>
              <m:t>1</m:t>
            </m:r>
          </m:sub>
        </m:sSub>
      </m:oMath>
      <w:r>
        <w:rPr/>
        <w:t xml:space="preserve">, parcourue par un courant </w:t>
      </w:r>
      <m:oMath>
        <m:sSub>
          <m:sSubPr/>
          <m:e>
            <m:r>
              <m:rPr>
                <m:sty m:val="i"/>
              </m:rPr>
              <m:t>i</m:t>
            </m:r>
          </m:e>
          <m:sub>
            <m:r>
              <m:rPr>
                <m:sty m:val="p"/>
              </m:rPr>
              <m:t>1</m:t>
            </m:r>
          </m:sub>
        </m:sSub>
        <m:r>
          <m:rPr>
            <m:sty m:val="p"/>
          </m:rPr>
          <m:t>(</m:t>
        </m:r>
        <m:r>
          <m:rPr>
            <m:sty m:val="i"/>
          </m:rPr>
          <m:t>t</m:t>
        </m:r>
        <m:r>
          <m:rPr>
            <m:sty m:val="p"/>
          </m:rPr>
          <m:t>)</m:t>
        </m:r>
      </m:oMath>
      <w:r>
        <w:rPr>
          <w:rFonts w:eastAsia="Georgia" w:cs="Georgia" w:ascii="Georgia" w:hAnsi="Georgia"/>
        </w:rPr>
        <w:t xml:space="preserve">. La spire est représentée en coupe par son conducteur " aller " et son conducteur " retour ".</w:t>
      </w:r>
    </w:p>
    <w:p>
      <w:pPr>
        <w:spacing w:lineRule="auto"/>
        <w:jc w:val="center"/>
      </w:pPr>
      <w:r>
        <w:rPr/>
        <w:drawing>
          <wp:inline distB="0" distL="0" distR="0" distT="0">
            <wp:extent cx="5486400" cy="3930555"/>
            <wp:effectExtent b="0" l="0" r="0" t="0"/>
            <wp:docPr id="8" name="image-b05da02008536685477973243708d371b3d6047c.jpg"/>
            <a:graphic>
              <a:graphicData uri="http://schemas.openxmlformats.org/drawingml/2006/picture">
                <pic:pic>
                  <pic:nvPicPr>
                    <pic:cNvPr id="8" name="image-b05da02008536685477973243708d371b3d6047c.jpg" descr=""/>
                    <pic:cNvPicPr/>
                  </pic:nvPicPr>
                  <pic:blipFill>
                    <a:blip r:embed="rId12" cstate="print"/>
                    <a:srcRect b="0" l="0" r="0" t="0"/>
                    <a:stretch>
                      <a:fillRect/>
                    </a:stretch>
                  </pic:blipFill>
                  <pic:spPr>
                    <a:xfrm>
                      <a:off x="0" y="0"/>
                      <a:ext cx="5486400" cy="3930555"/>
                    </a:xfrm>
                    <a:prstGeom prst="rect"/>
                  </pic:spPr>
                </pic:pic>
              </a:graphicData>
            </a:graphic>
          </wp:inline>
        </w:drawing>
      </w:r>
    </w:p>
    <w:p>
      <w:pPr>
        <w:spacing w:lineRule="auto"/>
      </w:pPr>
      <w:r>
        <w:rPr>
          <w:rFonts w:eastAsia="Georgia" w:cs="Georgia" w:ascii="Georgia" w:hAnsi="Georgia"/>
        </w:rPr>
        <w:t xml:space="preserve">Figure 7 - Champ magnétique créé par une spire d'un enroulement du stator</w:t>
      </w:r>
    </w:p>
    <w:p>
      <w:pPr>
        <w:spacing w:after="220" w:lineRule="auto"/>
      </w:pPr>
      <w:r>
        <w:rPr>
          <w:rFonts w:eastAsia="Georgia" w:cs="Georgia" w:ascii="Georgia" w:hAnsi="Georgia"/>
        </w:rPr>
        <w:t xml:space="preserve">Q32. La norme du champ magnétique est-elle uniforme dans le circuit magnétique ? Sinon, préciser les zones où le champ magnétique est le plus intense et est le moins intense.</w:t>
      </w:r>
    </w:p>
    <w:p>
      <w:pPr>
        <w:spacing w:after="220" w:lineRule="auto"/>
      </w:pPr>
      <w:r>
        <w:rPr>
          <w:rFonts w:eastAsia="Georgia" w:cs="Georgia" w:ascii="Georgia" w:hAnsi="Georgia"/>
        </w:rPr>
        <w:t xml:space="preserve">L'air est assimilé magnétiquement à du vide de perméabilité magnétique </w:t>
      </w:r>
      <m:oMath>
        <m:sSub>
          <m:sSubPr/>
          <m:e>
            <m:r>
              <m:rPr>
                <m:sty m:val="i"/>
              </m:rPr>
              <m:t>μ</m:t>
            </m:r>
          </m:e>
          <m:sub>
            <m:r>
              <m:rPr>
                <m:sty m:val="p"/>
              </m:rPr>
              <m:t>0</m:t>
            </m:r>
          </m:sub>
        </m:sSub>
      </m:oMath>
      <w:r>
        <w:rPr>
          <w:rFonts w:eastAsia="Georgia" w:cs="Georgia" w:ascii="Georgia" w:hAnsi="Georgia"/>
        </w:rPr>
        <w:t xml:space="preserve">. Le fer est assimilé à un matériau magnétique linéaire homogène de permittivité magnétique relative </w:t>
      </w:r>
      <m:oMath>
        <m:sSub>
          <m:sSubPr/>
          <m:e>
            <m:r>
              <m:rPr>
                <m:sty m:val="i"/>
              </m:rPr>
              <m:t>μ</m:t>
            </m:r>
          </m:e>
          <m:sub>
            <m:r>
              <m:rPr>
                <m:sty m:val="i"/>
              </m:rPr>
              <m:t>r</m:t>
            </m:r>
          </m:sub>
        </m:sSub>
      </m:oMath>
      <w:r>
        <w:rPr>
          <w:rFonts w:eastAsia="Georgia" w:cs="Georgia" w:ascii="Georgia" w:hAnsi="Georgia"/>
        </w:rPr>
        <w:t xml:space="preserve">. On désigne par e la largeur de l'entrefer et </w:t>
      </w:r>
      <m:oMath>
        <m:sSub>
          <m:sSubPr/>
          <m:e>
            <m:r>
              <m:rPr>
                <m:sty m:val="p"/>
              </m:rPr>
              <m:t>L</m:t>
            </m:r>
          </m:e>
          <m:sub>
            <m:r>
              <m:rPr>
                <m:nor/>
              </m:rPr>
              <m:t>fer </m:t>
            </m:r>
          </m:sub>
        </m:sSub>
      </m:oMath>
      <w:r>
        <w:rPr/>
        <w:t xml:space="preserve"> la longueur moyenne d'une ligne de champ dans le fer. Par construction de la machine, on a </w:t>
      </w:r>
      <m:oMath>
        <m:sSub>
          <m:sSubPr/>
          <m:e>
            <m:r>
              <m:rPr>
                <m:sty m:val="i"/>
              </m:rPr>
              <m:t>μ</m:t>
            </m:r>
          </m:e>
          <m:sub>
            <m:r>
              <m:rPr>
                <m:sty m:val="p"/>
              </m:rPr>
              <m:t>r</m:t>
            </m:r>
          </m:sub>
        </m:sSub>
        <m:r>
          <m:rPr>
            <m:sty m:val="p"/>
          </m:rPr>
          <m:t>e</m:t>
        </m:r>
        <m:r>
          <m:rPr>
            <m:sty m:val="p"/>
          </m:rPr>
          <m:t>≫</m:t>
        </m:r>
        <m:sSub>
          <m:sSubPr/>
          <m:e>
            <m:r>
              <m:rPr>
                <m:sty m:val="p"/>
              </m:rPr>
              <m:t>L</m:t>
            </m:r>
          </m:e>
          <m:sub>
            <m:r>
              <m:rPr>
                <m:nor/>
              </m:rPr>
              <m:t>fer </m:t>
            </m:r>
          </m:sub>
        </m:sSub>
      </m:oMath>
      <w:r>
        <w:rPr/>
        <w:t xml:space="preserve">. La ligne de champ, de longueur </w:t>
      </w:r>
      <m:oMath>
        <m:sSub>
          <m:sSubPr/>
          <m:e>
            <m:r>
              <m:rPr>
                <m:sty m:val="p"/>
              </m:rPr>
              <m:t>L</m:t>
            </m:r>
          </m:e>
          <m:sub>
            <m:r>
              <m:rPr>
                <m:nor/>
              </m:rPr>
              <m:t>fer </m:t>
            </m:r>
          </m:sub>
        </m:sSub>
      </m:oMath>
      <w:r>
        <w:rPr>
          <w:rFonts w:eastAsia="Georgia" w:cs="Georgia" w:ascii="Georgia" w:hAnsi="Georgia"/>
        </w:rPr>
        <w:t xml:space="preserve"> dans le fer, est qualifiée de ligne de champ moyenne.</w:t>
      </w:r>
    </w:p>
    <w:p>
      <w:pPr>
        <w:spacing w:after="220" w:lineRule="auto"/>
      </w:pPr>
      <w:r>
        <w:rPr/>
        <w:t xml:space="preserve">Q33. Pour la ligne de champ moyenne, on note </w:t>
      </w:r>
      <m:oMath>
        <m:sSub>
          <m:sSubPr/>
          <m:e>
            <m:r>
              <m:rPr>
                <m:sty m:val="i"/>
              </m:rPr>
              <m:t>H</m:t>
            </m:r>
          </m:e>
          <m:sub>
            <m:r>
              <m:rPr>
                <m:nor/>
              </m:rPr>
              <m:t>air </m:t>
            </m:r>
          </m:sub>
        </m:sSub>
      </m:oMath>
      <w:r>
        <w:rPr/>
        <w:t xml:space="preserve"> et </w:t>
      </w:r>
      <m:oMath>
        <m:sSub>
          <m:sSubPr/>
          <m:e>
            <m:r>
              <m:rPr>
                <m:sty m:val="i"/>
              </m:rPr>
              <m:t>H</m:t>
            </m:r>
          </m:e>
          <m:sub>
            <m:r>
              <m:rPr>
                <m:nor/>
              </m:rPr>
              <m:t>fer </m:t>
            </m:r>
          </m:sub>
        </m:sSub>
      </m:oMath>
      <w:r>
        <w:rPr>
          <w:rFonts w:eastAsia="Georgia" w:cs="Georgia" w:ascii="Georgia" w:hAnsi="Georgia"/>
        </w:rPr>
        <w:t xml:space="preserve"> les normes du champ d'excitation magnétique dans l'air (entrefer) et dans le fer. Ces normes sont supposées uniformes le long de cette ligne de champ. Par application du théorème d'Ampère, relier </w:t>
      </w:r>
      <m:oMath>
        <m:sSub>
          <m:sSubPr/>
          <m:e>
            <m:r>
              <m:rPr>
                <m:sty m:val="p"/>
              </m:rPr>
              <m:t>H</m:t>
            </m:r>
          </m:e>
          <m:sub>
            <m:r>
              <m:rPr>
                <m:nor/>
              </m:rPr>
              <m:t>air </m:t>
            </m:r>
          </m:sub>
        </m:sSub>
        <m:r>
          <m:rPr>
            <m:sty m:val="p"/>
          </m:rPr>
          <m:t>,</m:t>
        </m:r>
        <m:sSub>
          <m:sSubPr/>
          <m:e>
            <m:r>
              <m:rPr>
                <m:sty m:val="p"/>
              </m:rPr>
              <m:t>H</m:t>
            </m:r>
          </m:e>
          <m:sub>
            <m:r>
              <m:rPr>
                <m:nor/>
              </m:rPr>
              <m:t>fer </m:t>
            </m:r>
          </m:sub>
        </m:sSub>
        <m:r>
          <m:rPr>
            <m:sty m:val="p"/>
          </m:rPr>
          <m:t>,</m:t>
        </m:r>
        <m:r>
          <m:rPr>
            <m:sty m:val="p"/>
          </m:rPr>
          <m:t>e</m:t>
        </m:r>
        <m:r>
          <m:rPr>
            <m:sty m:val="p"/>
          </m:rPr>
          <m:t>,</m:t>
        </m:r>
        <m:sSub>
          <m:sSubPr/>
          <m:e>
            <m:r>
              <m:rPr>
                <m:sty m:val="p"/>
              </m:rPr>
              <m:t>L</m:t>
            </m:r>
          </m:e>
          <m:sub>
            <m:r>
              <m:rPr>
                <m:nor/>
              </m:rPr>
              <m:t>fer </m:t>
            </m:r>
          </m:sub>
        </m:sSub>
      </m:oMath>
      <w:r>
        <w:rPr/>
        <w:t xml:space="preserve"> et </w:t>
      </w:r>
      <m:oMath>
        <m:sSub>
          <m:sSubPr/>
          <m:e>
            <m:r>
              <m:rPr>
                <m:sty m:val="p"/>
              </m:rPr>
              <m:t>i</m:t>
            </m:r>
          </m:e>
          <m:sub>
            <m:r>
              <m:rPr>
                <m:sty m:val="p"/>
              </m:rPr>
              <m:t>1</m:t>
            </m:r>
          </m:sub>
        </m:sSub>
        <m:r>
          <m:rPr>
            <m:sty m:val="p"/>
          </m:rPr>
          <m:t>(</m:t>
        </m:r>
        <m:r>
          <m:rPr>
            <m:sty m:val="p"/>
          </m:rPr>
          <m:t>t</m:t>
        </m:r>
        <m:r>
          <m:rPr>
            <m:sty m:val="p"/>
          </m:rPr>
          <m:t>)</m:t>
        </m:r>
      </m:oMath>
      <w:r>
        <w:rPr/>
        <w:t xml:space="preserve">.</w:t>
      </w:r>
    </w:p>
    <w:p>
      <w:pPr>
        <w:spacing w:after="220" w:lineRule="auto"/>
      </w:pPr>
      <w:r>
        <w:rPr/>
        <w:t xml:space="preserve">Pour la ligne de champ moyenne, on note </w:t>
      </w:r>
      <m:oMath>
        <m:sSub>
          <m:sSubPr/>
          <m:e>
            <m:r>
              <m:rPr>
                <m:sty m:val="p"/>
              </m:rPr>
              <m:t>B</m:t>
            </m:r>
          </m:e>
          <m:sub>
            <m:r>
              <m:rPr>
                <m:nor/>
              </m:rPr>
              <m:t>air </m:t>
            </m:r>
          </m:sub>
        </m:sSub>
      </m:oMath>
      <w:r>
        <w:rPr/>
        <w:t xml:space="preserve"> et </w:t>
      </w:r>
      <m:oMath>
        <m:sSub>
          <m:sSubPr/>
          <m:e>
            <m:r>
              <m:rPr>
                <m:sty m:val="p"/>
              </m:rPr>
              <m:t>B</m:t>
            </m:r>
          </m:e>
          <m:sub>
            <m:r>
              <m:rPr>
                <m:nor/>
              </m:rPr>
              <m:t>fer </m:t>
            </m:r>
          </m:sub>
        </m:sSub>
      </m:oMath>
      <w:r>
        <w:rPr>
          <w:rFonts w:eastAsia="Georgia" w:cs="Georgia" w:ascii="Georgia" w:hAnsi="Georgia"/>
        </w:rPr>
        <w:t xml:space="preserve"> les normes du champ magnétique dans l'air (entrefer) et dans le fer. Par conservation du flux, on montre que </w:t>
      </w:r>
      <m:oMath>
        <m:sSub>
          <m:sSubPr/>
          <m:e>
            <m:r>
              <m:rPr>
                <m:sty m:val="i"/>
              </m:rPr>
              <m:t>B</m:t>
            </m:r>
          </m:e>
          <m:sub>
            <m:r>
              <m:rPr>
                <m:nor/>
              </m:rPr>
              <m:t>air </m:t>
            </m:r>
          </m:sub>
        </m:sSub>
      </m:oMath>
      <w:r>
        <w:rPr/>
        <w:t xml:space="preserve"> et </w:t>
      </w:r>
      <m:oMath>
        <m:sSub>
          <m:sSubPr/>
          <m:e>
            <m:r>
              <m:rPr>
                <m:sty m:val="i"/>
              </m:rPr>
              <m:t>B</m:t>
            </m:r>
          </m:e>
          <m:sub>
            <m:r>
              <m:rPr>
                <m:nor/>
              </m:rPr>
              <m:t>fer </m:t>
            </m:r>
          </m:sub>
        </m:sSub>
      </m:oMath>
      <w:r>
        <w:rPr>
          <w:rFonts w:eastAsia="Georgia" w:cs="Georgia" w:ascii="Georgia" w:hAnsi="Georgia"/>
        </w:rPr>
        <w:t xml:space="preserve"> sont très voisins. On assimile ces deux normes à une valeur commune notée </w:t>
      </w:r>
      <m:oMath>
        <m:r>
          <m:rPr>
            <m:sty m:val="i"/>
          </m:rPr>
          <m:t>B</m:t>
        </m:r>
      </m:oMath>
      <w:r>
        <w:rPr/>
        <w:t xml:space="preserve">.</w:t>
      </w:r>
    </w:p>
    <w:p>
      <w:pPr>
        <w:spacing w:after="220" w:lineRule="auto"/>
      </w:pPr>
      <w:r>
        <w:rPr>
          <w:rFonts w:eastAsia="Georgia" w:cs="Georgia" w:ascii="Georgia" w:hAnsi="Georgia"/>
        </w:rPr>
        <w:t xml:space="preserve">Q34. Déterminer l'expression de </w:t>
      </w:r>
      <m:oMath>
        <m:r>
          <m:rPr>
            <m:sty m:val="i"/>
          </m:rPr>
          <m:t>B</m:t>
        </m:r>
      </m:oMath>
      <w:r>
        <w:rPr/>
        <w:t xml:space="preserve"> en fonction de </w:t>
      </w:r>
      <m:oMath>
        <m:sSub>
          <m:sSubPr/>
          <m:e>
            <m:r>
              <m:rPr>
                <m:sty m:val="i"/>
              </m:rPr>
              <m:t>i</m:t>
            </m:r>
          </m:e>
          <m:sub>
            <m:r>
              <m:rPr>
                <m:sty m:val="p"/>
              </m:rPr>
              <m:t>1</m:t>
            </m:r>
          </m:sub>
        </m:sSub>
        <m:r>
          <m:rPr>
            <m:sty m:val="p"/>
          </m:rPr>
          <m:t>(</m:t>
        </m:r>
        <m:r>
          <m:rPr>
            <m:sty m:val="i"/>
          </m:rPr>
          <m:t>t</m:t>
        </m:r>
        <m:r>
          <m:rPr>
            <m:sty m:val="p"/>
          </m:rPr>
          <m:t>)</m:t>
        </m:r>
      </m:oMath>
      <w:r>
        <w:rPr/>
        <w:t xml:space="preserve">, de e et de </w:t>
      </w:r>
      <m:oMath>
        <m:sSub>
          <m:sSubPr/>
          <m:e>
            <m:r>
              <m:rPr>
                <m:sty m:val="i"/>
              </m:rPr>
              <m:t>μ</m:t>
            </m:r>
          </m:e>
          <m:sub>
            <m:r>
              <m:rPr>
                <m:sty m:val="p"/>
              </m:rPr>
              <m:t>0</m:t>
            </m:r>
          </m:sub>
        </m:sSub>
      </m:oMath>
      <w:r>
        <w:rPr/>
        <w:t xml:space="preserve">.</w:t>
      </w:r>
    </w:p>
    <w:p>
      <w:pPr>
        <w:spacing w:after="220" w:lineRule="auto"/>
      </w:pPr>
      <w:r>
        <w:rPr>
          <w:rFonts w:eastAsia="Georgia" w:cs="Georgia" w:ascii="Georgia" w:hAnsi="Georgia"/>
        </w:rPr>
        <w:t xml:space="preserve">Par la suite, on considère que la norme du champ magnétique </w:t>
      </w:r>
      <m:oMath>
        <m:r>
          <m:rPr>
            <m:sty m:val="i"/>
          </m:rPr>
          <m:t>B</m:t>
        </m:r>
      </m:oMath>
      <w:r>
        <w:rPr>
          <w:rFonts w:eastAsia="Georgia" w:cs="Georgia" w:ascii="Georgia" w:hAnsi="Georgia"/>
        </w:rPr>
        <w:t xml:space="preserve"> est uniforme dans l'entrefer. On désigne par </w:t>
      </w:r>
      <m:oMath>
        <m:sSub>
          <m:sSubPr/>
          <m:e>
            <m:acc>
              <m:accPr>
                <m:chr m:val="⃗"/>
              </m:accPr>
              <m:e>
                <m:r>
                  <m:rPr>
                    <m:sty m:val="i"/>
                  </m:rPr>
                  <m:t>B</m:t>
                </m:r>
              </m:e>
            </m:acc>
          </m:e>
          <m:sub>
            <m:r>
              <m:rPr>
                <m:nor/>
              </m:rPr>
              <m:t>spire </m:t>
            </m:r>
          </m:sub>
        </m:sSub>
        <m:r>
          <m:rPr>
            <m:sty m:val="p"/>
          </m:rPr>
          <m:t>(</m:t>
        </m:r>
        <m:r>
          <m:rPr>
            <m:sty m:val="i"/>
          </m:rPr>
          <m:t>θ</m:t>
        </m:r>
        <m:r>
          <m:rPr>
            <m:sty m:val="p"/>
          </m:rPr>
          <m:t>,</m:t>
        </m:r>
        <m:r>
          <m:rPr>
            <m:sty m:val="i"/>
          </m:rPr>
          <m:t>t</m:t>
        </m:r>
        <m:r>
          <m:rPr>
            <m:sty m:val="p"/>
          </m:rPr>
          <m:t>)</m:t>
        </m:r>
        <m:r>
          <m:rPr>
            <m:sty m:val="p"/>
          </m:rPr>
          <m:t>=</m:t>
        </m:r>
        <m:sSub>
          <m:sSubPr/>
          <m:e>
            <m:r>
              <m:rPr>
                <m:sty m:val="i"/>
              </m:rPr>
              <m:t>B</m:t>
            </m:r>
          </m:e>
          <m:sub>
            <m:r>
              <m:rPr>
                <m:nor/>
              </m:rPr>
              <m:t>spire </m:t>
            </m:r>
          </m:sub>
        </m:sSub>
        <m:r>
          <m:rPr>
            <m:sty m:val="p"/>
          </m:rPr>
          <m:t>(</m:t>
        </m:r>
        <m:r>
          <m:rPr>
            <m:sty m:val="i"/>
          </m:rPr>
          <m:t>θ</m:t>
        </m:r>
        <m:r>
          <m:rPr>
            <m:sty m:val="p"/>
          </m:rPr>
          <m:t>,</m:t>
        </m:r>
        <m:r>
          <m:rPr>
            <m:sty m:val="i"/>
          </m:rPr>
          <m:t>t</m:t>
        </m:r>
        <m:r>
          <m:rPr>
            <m:sty m:val="p"/>
          </m:rPr>
          <m:t>)</m:t>
        </m:r>
        <m:sSub>
          <m:sSubPr/>
          <m:e>
            <m:acc>
              <m:accPr>
                <m:chr m:val="⃗"/>
              </m:accPr>
              <m:e>
                <m:r>
                  <m:rPr>
                    <m:sty m:val="i"/>
                  </m:rPr>
                  <m:t>e</m:t>
                </m:r>
              </m:e>
            </m:acc>
          </m:e>
          <m:sub>
            <m:r>
              <m:rPr>
                <m:sty m:val="i"/>
              </m:rPr>
              <m:t>r</m:t>
            </m:r>
          </m:sub>
        </m:sSub>
      </m:oMath>
      <w:r>
        <w:rPr>
          <w:rFonts w:eastAsia="Georgia" w:cs="Georgia" w:ascii="Georgia" w:hAnsi="Georgia"/>
        </w:rPr>
        <w:t xml:space="preserve">, le champ magnétique créé par cette spire en un point </w:t>
      </w:r>
      <m:oMath>
        <m:r>
          <m:rPr>
            <m:sty m:val="i"/>
          </m:rPr>
          <m:t>M</m:t>
        </m:r>
      </m:oMath>
      <w:r>
        <w:rPr>
          <w:rFonts w:eastAsia="Georgia" w:cs="Georgia" w:ascii="Georgia" w:hAnsi="Georgia"/>
        </w:rPr>
        <w:t xml:space="preserve"> de l'entrefer repéré (figure 8) par sa position </w:t>
      </w:r>
      <m:oMath>
        <m:r>
          <m:rPr>
            <m:sty m:val="i"/>
          </m:rPr>
          <m:t>θ</m:t>
        </m:r>
      </m:oMath>
      <w:r>
        <w:rPr/>
        <w:t xml:space="preserve">.</w:t>
      </w:r>
    </w:p>
    <w:p>
      <w:pPr>
        <w:spacing w:lineRule="auto"/>
        <w:jc w:val="center"/>
      </w:pPr>
      <w:r>
        <w:rPr/>
        <w:drawing>
          <wp:inline distB="0" distL="0" distR="0" distT="0">
            <wp:extent cx="3324225" cy="2000250"/>
            <wp:effectExtent b="0" l="0" r="0" t="0"/>
            <wp:docPr id="9" name="image-dd3b00e7eed9a4a60f560b6598a0d724a0d25df0.jpg"/>
            <a:graphic>
              <a:graphicData uri="http://schemas.openxmlformats.org/drawingml/2006/picture">
                <pic:pic>
                  <pic:nvPicPr>
                    <pic:cNvPr id="9" name="image-dd3b00e7eed9a4a60f560b6598a0d724a0d25df0.jpg" descr=""/>
                    <pic:cNvPicPr/>
                  </pic:nvPicPr>
                  <pic:blipFill>
                    <a:blip r:embed="rId13" cstate="print"/>
                    <a:srcRect b="0" l="0" r="0" t="0"/>
                    <a:stretch>
                      <a:fillRect/>
                    </a:stretch>
                  </pic:blipFill>
                  <pic:spPr>
                    <a:xfrm>
                      <a:off x="0" y="0"/>
                      <a:ext cx="3324225" cy="2000250"/>
                    </a:xfrm>
                    <a:prstGeom prst="rect"/>
                  </pic:spPr>
                </pic:pic>
              </a:graphicData>
            </a:graphic>
          </wp:inline>
        </w:drawing>
      </w:r>
    </w:p>
    <w:p>
      <w:pPr>
        <w:spacing w:lineRule="auto"/>
      </w:pPr>
      <w:r>
        <w:rPr>
          <w:rFonts w:eastAsia="Georgia" w:cs="Georgia" w:ascii="Georgia" w:hAnsi="Georgia"/>
        </w:rPr>
        <w:t xml:space="preserve">Figure 8 - Repérage de l'entrefer</w:t>
      </w:r>
    </w:p>
    <w:p>
      <w:pPr>
        <w:spacing w:after="220" w:lineRule="auto"/>
      </w:pPr>
      <w:r>
        <w:rPr>
          <w:rFonts w:eastAsia="Georgia" w:cs="Georgia" w:ascii="Georgia" w:hAnsi="Georgia"/>
        </w:rPr>
        <w:t xml:space="preserve">Q35. Représenter graphiquement en fonction de </w:t>
      </w:r>
      <m:oMath>
        <m:r>
          <m:rPr>
            <m:sty m:val="i"/>
          </m:rPr>
          <m:t>θ</m:t>
        </m:r>
      </m:oMath>
      <w:r>
        <w:rPr/>
        <w:t xml:space="preserve">, l'allure de </w:t>
      </w:r>
      <m:oMath>
        <m:sSub>
          <m:sSubPr/>
          <m:e>
            <m:r>
              <m:rPr>
                <m:sty m:val="p"/>
              </m:rPr>
              <m:t>B</m:t>
            </m:r>
          </m:e>
          <m:sub>
            <m:r>
              <m:rPr>
                <m:nor/>
              </m:rPr>
              <m:t>spire </m:t>
            </m:r>
          </m:sub>
        </m:sSub>
        <m:r>
          <m:rPr>
            <m:sty m:val="p"/>
          </m:rPr>
          <m:t>(</m:t>
        </m:r>
        <m:r>
          <m:rPr>
            <m:sty m:val="i"/>
          </m:rPr>
          <m:t>θ</m:t>
        </m:r>
        <m:r>
          <m:rPr>
            <m:sty m:val="p"/>
          </m:rPr>
          <m:t>,</m:t>
        </m:r>
        <m:r>
          <m:rPr>
            <m:sty m:val="p"/>
          </m:rPr>
          <m:t>t</m:t>
        </m:r>
        <m:r>
          <m:rPr>
            <m:sty m:val="p"/>
          </m:rPr>
          <m:t>)</m:t>
        </m:r>
      </m:oMath>
      <w:r>
        <w:rPr/>
        <w:t xml:space="preserve"> pour </w:t>
      </w:r>
      <m:oMath>
        <m:sSub>
          <m:sSubPr/>
          <m:e>
            <m:r>
              <m:rPr>
                <m:sty m:val="p"/>
              </m:rPr>
              <m:t>i</m:t>
            </m:r>
          </m:e>
          <m:sub>
            <m:r>
              <m:rPr>
                <m:sty m:val="p"/>
              </m:rPr>
              <m:t>1</m:t>
            </m:r>
          </m:sub>
        </m:sSub>
        <m:r>
          <m:rPr>
            <m:sty m:val="p"/>
          </m:rPr>
          <m:t>(</m:t>
        </m:r>
        <m:r>
          <m:rPr>
            <m:sty m:val="p"/>
          </m:rPr>
          <m:t>t</m:t>
        </m:r>
        <m:r>
          <m:rPr>
            <m:sty m:val="p"/>
          </m:rPr>
          <m:t>)</m:t>
        </m:r>
        <m:r>
          <m:rPr>
            <m:sty m:val="p"/>
          </m:rPr>
          <m:t>&gt;</m:t>
        </m:r>
        <m:r>
          <m:rPr>
            <m:sty m:val="p"/>
          </m:rPr>
          <m:t>0</m:t>
        </m:r>
      </m:oMath>
      <w:r>
        <w:rPr/>
        <w:t xml:space="preserve"> et </w:t>
      </w:r>
      <m:oMath>
        <m:r>
          <m:rPr>
            <m:sty m:val="i"/>
          </m:rPr>
          <m:t>θ</m:t>
        </m:r>
        <m:r>
          <m:rPr>
            <m:sty m:val="p"/>
          </m:rPr>
          <m:t>∈</m:t>
        </m:r>
        <m:r>
          <m:rPr>
            <m:sty m:val="p"/>
          </m:rPr>
          <m:t>[</m:t>
        </m:r>
        <m:r>
          <m:rPr>
            <m:sty m:val="p"/>
          </m:rPr>
          <m:t>−</m:t>
        </m:r>
        <m:r>
          <m:rPr>
            <m:sty m:val="i"/>
          </m:rPr>
          <m:t>π</m:t>
        </m:r>
        <m:r>
          <m:rPr>
            <m:sty m:val="p"/>
          </m:rPr>
          <m:t>,</m:t>
        </m:r>
        <m:r>
          <m:rPr>
            <m:sty m:val="i"/>
          </m:rPr>
          <m:t>π</m:t>
        </m:r>
        <m:r>
          <m:rPr>
            <m:sty m:val="p"/>
          </m:rPr>
          <m:t>]</m:t>
        </m:r>
      </m:oMath>
      <w:r>
        <w:rPr/>
        <w:t xml:space="preserve">.</w:t>
      </w:r>
      <w:r>
        <w:rPr/>
        <w:br w:type="textWrapping"/>
      </w:r>
      <w:r>
        <w:rPr>
          <w:rFonts w:eastAsia="Georgia" w:cs="Georgia" w:ascii="Georgia" w:hAnsi="Georgia"/>
        </w:rPr>
        <w:t xml:space="preserve">L'enroulement considéré du stator, parcouru par le courant </w:t>
      </w:r>
      <m:oMath>
        <m:sSub>
          <m:sSubPr/>
          <m:e>
            <m:r>
              <m:rPr>
                <m:sty m:val="i"/>
              </m:rPr>
              <m:t>i</m:t>
            </m:r>
          </m:e>
          <m:sub>
            <m:r>
              <m:rPr>
                <m:sty m:val="p"/>
              </m:rPr>
              <m:t>1</m:t>
            </m:r>
          </m:sub>
        </m:sSub>
        <m:r>
          <m:rPr>
            <m:sty m:val="p"/>
          </m:rPr>
          <m:t>(</m:t>
        </m:r>
        <m:r>
          <m:rPr>
            <m:sty m:val="i"/>
          </m:rPr>
          <m:t>t</m:t>
        </m:r>
        <m:r>
          <m:rPr>
            <m:sty m:val="p"/>
          </m:rPr>
          <m:t>)</m:t>
        </m:r>
      </m:oMath>
      <w:r>
        <w:rPr>
          <w:rFonts w:eastAsia="Georgia" w:cs="Georgia" w:ascii="Georgia" w:hAnsi="Georgia"/>
        </w:rPr>
        <w:t xml:space="preserve">, n'est pas constitué d'une seule spire mais de trois spires décalées les unes des autres d'un angle </w:t>
      </w:r>
      <m:oMath>
        <m:r>
          <m:rPr>
            <m:sty m:val="i"/>
          </m:rPr>
          <m:t>α</m:t>
        </m:r>
      </m:oMath>
      <w:r>
        <w:rPr>
          <w:rFonts w:eastAsia="Georgia" w:cs="Georgia" w:ascii="Georgia" w:hAnsi="Georgia"/>
        </w:rPr>
        <w:t xml:space="preserve">, comme le montre la figure 9 . Ces trois spires sont représentées en coupe par trois conducteurs " aller " et trois conducteurs " retour ".</w:t>
      </w:r>
    </w:p>
    <w:p>
      <w:pPr>
        <w:spacing w:lineRule="auto"/>
        <w:jc w:val="center"/>
      </w:pPr>
      <w:r>
        <w:rPr/>
        <w:drawing>
          <wp:inline distB="0" distL="0" distR="0" distT="0">
            <wp:extent cx="5486400" cy="5137817"/>
            <wp:effectExtent b="0" l="0" r="0" t="0"/>
            <wp:docPr id="10" name="image-68527e24e03fd9401af563b84fdf021461a54e7d.jpg"/>
            <a:graphic>
              <a:graphicData uri="http://schemas.openxmlformats.org/drawingml/2006/picture">
                <pic:pic>
                  <pic:nvPicPr>
                    <pic:cNvPr id="10" name="image-68527e24e03fd9401af563b84fdf021461a54e7d.jpg" descr=""/>
                    <pic:cNvPicPr/>
                  </pic:nvPicPr>
                  <pic:blipFill>
                    <a:blip r:embed="rId14" cstate="print"/>
                    <a:srcRect b="0" l="0" r="0" t="0"/>
                    <a:stretch>
                      <a:fillRect/>
                    </a:stretch>
                  </pic:blipFill>
                  <pic:spPr>
                    <a:xfrm>
                      <a:off x="0" y="0"/>
                      <a:ext cx="5486400" cy="5137817"/>
                    </a:xfrm>
                    <a:prstGeom prst="rect"/>
                  </pic:spPr>
                </pic:pic>
              </a:graphicData>
            </a:graphic>
          </wp:inline>
        </w:drawing>
      </w:r>
    </w:p>
    <w:p>
      <w:pPr>
        <w:spacing w:lineRule="auto"/>
      </w:pPr>
      <w:r>
        <w:rPr>
          <w:rFonts w:eastAsia="Georgia" w:cs="Georgia" w:ascii="Georgia" w:hAnsi="Georgia"/>
        </w:rPr>
        <w:t xml:space="preserve">Figure 9 - Enroulement à trois spires décalées</w:t>
      </w:r>
    </w:p>
    <w:p>
      <w:pPr>
        <w:spacing w:after="220" w:lineRule="auto"/>
      </w:pPr>
      <w:r>
        <w:rPr>
          <w:rFonts w:eastAsia="Georgia" w:cs="Georgia" w:ascii="Georgia" w:hAnsi="Georgia"/>
        </w:rPr>
        <w:t xml:space="preserve">On désigne par </w:t>
      </w:r>
      <m:oMath>
        <m:sSub>
          <m:sSubPr/>
          <m:e>
            <m:acc>
              <m:accPr>
                <m:chr m:val="⃗"/>
              </m:accPr>
              <m:e>
                <m:r>
                  <m:rPr>
                    <m:sty m:val="i"/>
                  </m:rPr>
                  <m:t>B</m:t>
                </m:r>
              </m:e>
            </m:acc>
          </m:e>
          <m:sub>
            <m:r>
              <m:rPr>
                <m:sty m:val="p"/>
              </m:rPr>
              <m:t>1</m:t>
            </m:r>
          </m:sub>
        </m:sSub>
        <m:r>
          <m:rPr>
            <m:sty m:val="p"/>
          </m:rPr>
          <m:t>(</m:t>
        </m:r>
        <m:r>
          <m:rPr>
            <m:sty m:val="i"/>
          </m:rPr>
          <m:t>θ</m:t>
        </m:r>
        <m:r>
          <m:rPr>
            <m:sty m:val="p"/>
          </m:rPr>
          <m:t>,</m:t>
        </m:r>
        <m:r>
          <m:rPr>
            <m:sty m:val="i"/>
          </m:rPr>
          <m:t>t</m:t>
        </m:r>
        <m:r>
          <m:rPr>
            <m:sty m:val="p"/>
          </m:rPr>
          <m:t>)</m:t>
        </m:r>
        <m:r>
          <m:rPr>
            <m:sty m:val="p"/>
          </m:rPr>
          <m:t>=</m:t>
        </m:r>
        <m:sSub>
          <m:sSubPr/>
          <m:e>
            <m:r>
              <m:rPr>
                <m:sty m:val="i"/>
              </m:rPr>
              <m:t>B</m:t>
            </m:r>
          </m:e>
          <m:sub>
            <m:r>
              <m:rPr>
                <m:sty m:val="p"/>
              </m:rPr>
              <m:t>1</m:t>
            </m:r>
          </m:sub>
        </m:sSub>
        <m:r>
          <m:rPr>
            <m:sty m:val="p"/>
          </m:rPr>
          <m:t>(</m:t>
        </m:r>
        <m:r>
          <m:rPr>
            <m:sty m:val="i"/>
          </m:rPr>
          <m:t>θ</m:t>
        </m:r>
        <m:r>
          <m:rPr>
            <m:sty m:val="p"/>
          </m:rPr>
          <m:t>,</m:t>
        </m:r>
        <m:r>
          <m:rPr>
            <m:sty m:val="i"/>
          </m:rPr>
          <m:t>t</m:t>
        </m:r>
        <m:r>
          <m:rPr>
            <m:sty m:val="p"/>
          </m:rPr>
          <m:t>)</m:t>
        </m:r>
        <m:sSub>
          <m:sSubPr/>
          <m:e>
            <m:acc>
              <m:accPr>
                <m:chr m:val="⃗"/>
              </m:accPr>
              <m:e>
                <m:r>
                  <m:rPr>
                    <m:sty m:val="i"/>
                  </m:rPr>
                  <m:t>e</m:t>
                </m:r>
              </m:e>
            </m:acc>
          </m:e>
          <m:sub>
            <m:r>
              <m:rPr>
                <m:sty m:val="i"/>
              </m:rPr>
              <m:t>r</m:t>
            </m:r>
          </m:sub>
        </m:sSub>
      </m:oMath>
      <w:r>
        <w:rPr>
          <w:rFonts w:eastAsia="Georgia" w:cs="Georgia" w:ascii="Georgia" w:hAnsi="Georgia"/>
        </w:rPr>
        <w:t xml:space="preserve">, le champ magnétique créé par l'enroulement du stator à trois spires décalées.</w:t>
      </w:r>
    </w:p>
    <w:p>
      <w:pPr>
        <w:spacing w:after="220" w:lineRule="auto"/>
      </w:pPr>
      <w:r>
        <w:rPr>
          <w:rFonts w:eastAsia="Georgia" w:cs="Georgia" w:ascii="Georgia" w:hAnsi="Georgia"/>
        </w:rPr>
        <w:t xml:space="preserve">Q36. Représenter graphiquement, en fonction de </w:t>
      </w:r>
      <m:oMath>
        <m:r>
          <m:rPr>
            <m:sty m:val="i"/>
          </m:rPr>
          <m:t>θ</m:t>
        </m:r>
      </m:oMath>
      <w:r>
        <w:rPr/>
        <w:t xml:space="preserve">, l'allure de la fonction </w:t>
      </w:r>
      <m:oMath>
        <m:sSub>
          <m:sSubPr/>
          <m:e>
            <m:r>
              <m:rPr>
                <m:sty m:val="i"/>
              </m:rPr>
              <m:t>B</m:t>
            </m:r>
          </m:e>
          <m:sub>
            <m:r>
              <m:rPr>
                <m:sty m:val="p"/>
              </m:rPr>
              <m:t>1</m:t>
            </m:r>
          </m:sub>
        </m:sSub>
        <m:r>
          <m:rPr>
            <m:sty m:val="p"/>
          </m:rPr>
          <m:t>(</m:t>
        </m:r>
        <m:r>
          <m:rPr>
            <m:sty m:val="i"/>
          </m:rPr>
          <m:t>θ</m:t>
        </m:r>
        <m:r>
          <m:rPr>
            <m:sty m:val="p"/>
          </m:rPr>
          <m:t>,</m:t>
        </m:r>
        <m:r>
          <m:rPr>
            <m:sty m:val="i"/>
          </m:rPr>
          <m:t>t</m:t>
        </m:r>
        <m:r>
          <m:rPr>
            <m:sty m:val="p"/>
          </m:rPr>
          <m:t>)</m:t>
        </m:r>
      </m:oMath>
      <w:r>
        <w:rPr/>
        <w:t xml:space="preserve"> pour </w:t>
      </w:r>
      <m:oMath>
        <m:sSub>
          <m:sSubPr/>
          <m:e>
            <m:r>
              <m:rPr>
                <m:sty m:val="i"/>
              </m:rPr>
              <m:t>i</m:t>
            </m:r>
          </m:e>
          <m:sub>
            <m:r>
              <m:rPr>
                <m:sty m:val="p"/>
              </m:rPr>
              <m:t>1</m:t>
            </m:r>
          </m:sub>
        </m:sSub>
        <m:r>
          <m:rPr>
            <m:sty m:val="p"/>
          </m:rPr>
          <m:t>(</m:t>
        </m:r>
        <m:r>
          <m:rPr>
            <m:sty m:val="i"/>
          </m:rPr>
          <m:t>t</m:t>
        </m:r>
        <m:r>
          <m:rPr>
            <m:sty m:val="p"/>
          </m:rPr>
          <m:t>)</m:t>
        </m:r>
        <m:r>
          <m:rPr>
            <m:sty m:val="p"/>
          </m:rPr>
          <m:t>&gt;</m:t>
        </m:r>
        <m:r>
          <m:rPr>
            <m:sty m:val="p"/>
          </m:rPr>
          <m:t>0</m:t>
        </m:r>
      </m:oMath>
      <w:r>
        <w:rPr/>
        <w:t xml:space="preserve"> et </w:t>
      </w:r>
      <m:oMath>
        <m:r>
          <m:rPr>
            <m:sty m:val="i"/>
          </m:rPr>
          <m:t>θ</m:t>
        </m:r>
        <m:r>
          <m:rPr>
            <m:sty m:val="p"/>
          </m:rPr>
          <m:t>∈</m:t>
        </m:r>
        <m:r>
          <m:rPr>
            <m:sty m:val="p"/>
          </m:rPr>
          <m:t>[</m:t>
        </m:r>
        <m:r>
          <m:rPr>
            <m:sty m:val="p"/>
          </m:rPr>
          <m:t>−</m:t>
        </m:r>
        <m:r>
          <m:rPr>
            <m:sty m:val="i"/>
          </m:rPr>
          <m:t>π</m:t>
        </m:r>
        <m:r>
          <m:rPr>
            <m:sty m:val="p"/>
          </m:rPr>
          <m:t>,</m:t>
        </m:r>
        <m:r>
          <m:rPr>
            <m:sty m:val="i"/>
          </m:rPr>
          <m:t>π</m:t>
        </m:r>
        <m:r>
          <m:rPr>
            <m:sty m:val="p"/>
          </m:rPr>
          <m:t>]</m:t>
        </m:r>
      </m:oMath>
      <w:r>
        <w:rPr/>
        <w:t xml:space="preserve">. On prendra </w:t>
      </w:r>
      <m:oMath>
        <m:r>
          <m:rPr>
            <m:sty m:val="i"/>
          </m:rPr>
          <m:t>α</m:t>
        </m:r>
        <m:r>
          <m:rPr>
            <m:sty m:val="p"/>
          </m:rPr>
          <m:t>≈</m:t>
        </m:r>
        <m:f>
          <m:fPr>
            <m:ctrlPr>
              <w:rPr>
                <w:rFonts w:ascii="Cambria Math" w:hAnsi="Cambria Math"/>
              </w:rPr>
            </m:ctrlPr>
          </m:fPr>
          <m:num>
            <m:r>
              <m:rPr>
                <m:sty m:val="i"/>
              </m:rPr>
              <m:t>π</m:t>
            </m:r>
          </m:num>
          <m:den>
            <m:r>
              <m:rPr>
                <m:sty m:val="p"/>
              </m:rPr>
              <m:t>6</m:t>
            </m:r>
          </m:den>
        </m:f>
      </m:oMath>
      <w:r>
        <w:rPr/>
        <w:t xml:space="preserve">.</w:t>
      </w:r>
    </w:p>
    <w:p>
      <w:pPr>
        <w:spacing w:after="220" w:lineRule="auto"/>
      </w:pPr>
      <w:r>
        <w:rPr>
          <w:rFonts w:eastAsia="Georgia" w:cs="Georgia" w:ascii="Georgia" w:hAnsi="Georgia"/>
        </w:rPr>
        <w:t xml:space="preserve">Dans la suite, on admettra que cet enroulement du stator crée dans l'entrefer un champ magnétique </w:t>
      </w:r>
      <m:oMath>
        <m:sSub>
          <m:sSubPr/>
          <m:e>
            <m:acc>
              <m:accPr>
                <m:chr m:val="⃗"/>
              </m:accPr>
              <m:e>
                <m:r>
                  <m:rPr>
                    <m:sty m:val="i"/>
                  </m:rPr>
                  <m:t>B</m:t>
                </m:r>
              </m:e>
            </m:acc>
          </m:e>
          <m:sub>
            <m:r>
              <m:rPr>
                <m:sty m:val="p"/>
              </m:rPr>
              <m:t>1</m:t>
            </m:r>
          </m:sub>
        </m:sSub>
        <m:r>
          <m:rPr>
            <m:sty m:val="p"/>
          </m:rPr>
          <m:t>(</m:t>
        </m:r>
        <m:r>
          <m:rPr>
            <m:sty m:val="i"/>
          </m:rPr>
          <m:t>θ</m:t>
        </m:r>
        <m:r>
          <m:rPr>
            <m:sty m:val="p"/>
          </m:rPr>
          <m:t>,</m:t>
        </m:r>
        <m:r>
          <m:rPr>
            <m:sty m:val="i"/>
          </m:rPr>
          <m:t>t</m:t>
        </m:r>
        <m:r>
          <m:rPr>
            <m:sty m:val="p"/>
          </m:rPr>
          <m:t>)</m:t>
        </m:r>
        <m:r>
          <m:rPr>
            <m:sty m:val="p"/>
          </m:rPr>
          <m:t>=</m:t>
        </m:r>
        <m:sSub>
          <m:sSubPr/>
          <m:e>
            <m:r>
              <m:rPr>
                <m:sty m:val="p"/>
              </m:rPr>
              <m:t>Ki</m:t>
            </m:r>
          </m:e>
          <m:sub>
            <m:r>
              <m:rPr>
                <m:sty m:val="p"/>
              </m:rPr>
              <m:t>1</m:t>
            </m:r>
          </m:sub>
        </m:sSub>
        <m:r>
          <m:rPr>
            <m:sty m:val="p"/>
          </m:rPr>
          <m:t>(</m:t>
        </m:r>
        <m:r>
          <m:rPr>
            <m:sty m:val="p"/>
          </m:rPr>
          <m:t>t</m:t>
        </m:r>
        <m:r>
          <m:rPr>
            <m:sty m:val="p"/>
          </m:rPr>
          <m:t>)</m:t>
        </m:r>
        <m:r>
          <m:rPr>
            <m:sty m:val="p"/>
          </m:rPr>
          <m:t>cos</m:t>
        </m:r>
        <m:r>
          <m:rPr>
            <m:sty m:val="p"/>
          </m:rPr>
          <m:t>⁡</m:t>
        </m:r>
        <m:r>
          <m:rPr>
            <m:sty m:val="p"/>
          </m:rPr>
          <m:t>(</m:t>
        </m:r>
        <m:r>
          <m:rPr>
            <m:sty m:val="i"/>
          </m:rPr>
          <m:t>θ</m:t>
        </m:r>
        <m:r>
          <m:rPr>
            <m:sty m:val="p"/>
          </m:rPr>
          <m:t>)</m:t>
        </m:r>
        <m:sSub>
          <m:sSubPr/>
          <m:e>
            <m:acc>
              <m:accPr>
                <m:chr m:val="⃗"/>
              </m:accPr>
              <m:e>
                <m:r>
                  <m:rPr>
                    <m:sty m:val="p"/>
                  </m:rPr>
                  <m:t>e</m:t>
                </m:r>
              </m:e>
            </m:acc>
          </m:e>
          <m:sub>
            <m:r>
              <m:rPr>
                <m:sty m:val="p"/>
              </m:rPr>
              <m:t>r</m:t>
            </m:r>
          </m:sub>
        </m:sSub>
      </m:oMath>
      <w:r>
        <w:rPr/>
        <w:t xml:space="preserve"> et que le second enroulement, parcouru par un courant </w:t>
      </w:r>
      <m:oMath>
        <m:sSub>
          <m:sSubPr/>
          <m:e>
            <m:r>
              <m:rPr>
                <m:sty m:val="i"/>
              </m:rPr>
              <m:t>i</m:t>
            </m:r>
          </m:e>
          <m:sub>
            <m:r>
              <m:rPr>
                <m:sty m:val="p"/>
              </m:rPr>
              <m:t>2</m:t>
            </m:r>
          </m:sub>
        </m:sSub>
        <m:r>
          <m:rPr>
            <m:sty m:val="p"/>
          </m:rPr>
          <m:t>(</m:t>
        </m:r>
        <m:r>
          <m:rPr>
            <m:sty m:val="p"/>
          </m:rPr>
          <m:t>t</m:t>
        </m:r>
        <m:r>
          <m:rPr>
            <m:sty m:val="p"/>
          </m:rPr>
          <m:t>)</m:t>
        </m:r>
      </m:oMath>
      <w:r>
        <w:rPr>
          <w:rFonts w:eastAsia="Georgia" w:cs="Georgia" w:ascii="Georgia" w:hAnsi="Georgia"/>
        </w:rPr>
        <w:t xml:space="preserve">, crée dans l'entrefer un champ magnétique </w:t>
      </w:r>
      <m:oMath>
        <m:sSub>
          <m:sSubPr/>
          <m:e>
            <m:acc>
              <m:accPr>
                <m:chr m:val="⃗"/>
              </m:accPr>
              <m:e>
                <m:r>
                  <m:rPr>
                    <m:sty m:val="p"/>
                  </m:rPr>
                  <m:t>B</m:t>
                </m:r>
              </m:e>
            </m:acc>
          </m:e>
          <m:sub>
            <m:r>
              <m:rPr>
                <m:sty m:val="p"/>
              </m:rPr>
              <m:t>2</m:t>
            </m:r>
          </m:sub>
        </m:sSub>
        <m:r>
          <m:rPr>
            <m:sty m:val="p"/>
          </m:rPr>
          <m:t>(</m:t>
        </m:r>
        <m:r>
          <m:rPr>
            <m:sty m:val="i"/>
          </m:rPr>
          <m:t>θ</m:t>
        </m:r>
        <m:r>
          <m:rPr>
            <m:sty m:val="p"/>
          </m:rPr>
          <m:t>,</m:t>
        </m:r>
        <m:r>
          <m:rPr>
            <m:sty m:val="p"/>
          </m:rPr>
          <m:t>t</m:t>
        </m:r>
        <m:r>
          <m:rPr>
            <m:sty m:val="p"/>
          </m:rPr>
          <m:t>)</m:t>
        </m:r>
        <m:r>
          <m:rPr>
            <m:sty m:val="p"/>
          </m:rPr>
          <m:t>=</m:t>
        </m:r>
        <m:sSub>
          <m:sSubPr/>
          <m:e>
            <m:r>
              <m:rPr>
                <m:sty m:val="p"/>
              </m:rPr>
              <m:t>Ki</m:t>
            </m:r>
          </m:e>
          <m:sub>
            <m:r>
              <m:rPr>
                <m:sty m:val="p"/>
              </m:rPr>
              <m:t>2</m:t>
            </m:r>
          </m:sub>
        </m:sSub>
        <m:r>
          <m:rPr>
            <m:sty m:val="p"/>
          </m:rPr>
          <m:t>(</m:t>
        </m:r>
        <m:r>
          <m:rPr>
            <m:sty m:val="p"/>
          </m:rPr>
          <m:t>t</m:t>
        </m:r>
        <m:r>
          <m:rPr>
            <m:sty m:val="p"/>
          </m:rPr>
          <m:t>)</m:t>
        </m:r>
        <m:r>
          <m:rPr>
            <m:sty m:val="p"/>
          </m:rPr>
          <m:t>sin</m:t>
        </m:r>
        <m:r>
          <m:rPr>
            <m:sty m:val="p"/>
          </m:rPr>
          <m:t>⁡</m:t>
        </m:r>
        <m:r>
          <m:rPr>
            <m:sty m:val="p"/>
          </m:rPr>
          <m:t>(</m:t>
        </m:r>
        <m:r>
          <m:rPr>
            <m:sty m:val="i"/>
          </m:rPr>
          <m:t>θ</m:t>
        </m:r>
        <m:r>
          <m:rPr>
            <m:sty m:val="p"/>
          </m:rPr>
          <m:t>)</m:t>
        </m:r>
        <m:sSub>
          <m:sSubPr/>
          <m:e>
            <m:acc>
              <m:accPr>
                <m:chr m:val="⃗"/>
              </m:accPr>
              <m:e>
                <m:r>
                  <m:rPr>
                    <m:sty m:val="p"/>
                  </m:rPr>
                  <m:t>e</m:t>
                </m:r>
              </m:e>
            </m:acc>
          </m:e>
          <m:sub>
            <m:r>
              <m:rPr>
                <m:sty m:val="p"/>
              </m:rPr>
              <m:t>r</m:t>
            </m:r>
          </m:sub>
        </m:sSub>
      </m:oMath>
      <w:r>
        <w:rPr/>
        <w:t xml:space="preserve">.</w:t>
      </w:r>
    </w:p>
    <w:p>
      <w:pPr>
        <w:spacing w:after="220" w:lineRule="auto"/>
      </w:pPr>
      <w:r>
        <w:rPr>
          <w:rFonts w:eastAsia="Georgia" w:cs="Georgia" w:ascii="Georgia" w:hAnsi="Georgia"/>
        </w:rPr>
        <w:t xml:space="preserve">Une alimentation électrique de pulsation </w:t>
      </w:r>
      <m:oMath>
        <m:sSub>
          <m:sSubPr/>
          <m:e>
            <m:r>
              <m:rPr>
                <m:sty m:val="i"/>
              </m:rPr>
              <m:t>ω</m:t>
            </m:r>
          </m:e>
          <m:sub>
            <m:r>
              <m:rPr>
                <m:sty m:val="i"/>
              </m:rPr>
              <m:t>s</m:t>
            </m:r>
          </m:sub>
        </m:sSub>
      </m:oMath>
      <w:r>
        <w:rPr/>
        <w:t xml:space="preserve"> impose des courants </w:t>
      </w:r>
      <m:oMath>
        <m:sSub>
          <m:sSubPr/>
          <m:e>
            <m:r>
              <m:rPr>
                <m:sty m:val="i"/>
              </m:rPr>
              <m:t>i</m:t>
            </m:r>
          </m:e>
          <m:sub>
            <m:r>
              <m:rPr>
                <m:sty m:val="p"/>
              </m:rPr>
              <m:t>1</m:t>
            </m:r>
          </m:sub>
        </m:sSub>
        <m:r>
          <m:rPr>
            <m:sty m:val="p"/>
          </m:rPr>
          <m:t>(</m:t>
        </m:r>
        <m:r>
          <m:rPr>
            <m:sty m:val="i"/>
          </m:rPr>
          <m:t>t</m:t>
        </m:r>
        <m:r>
          <m:rPr>
            <m:sty m:val="p"/>
          </m:rPr>
          <m:t>)</m:t>
        </m:r>
      </m:oMath>
      <w:r>
        <w:rPr/>
        <w:t xml:space="preserve"> et </w:t>
      </w:r>
      <m:oMath>
        <m:sSub>
          <m:sSubPr/>
          <m:e>
            <m:r>
              <m:rPr>
                <m:sty m:val="i"/>
              </m:rPr>
              <m:t>i</m:t>
            </m:r>
          </m:e>
          <m:sub>
            <m:r>
              <m:rPr>
                <m:sty m:val="p"/>
              </m:rPr>
              <m:t>2</m:t>
            </m:r>
          </m:sub>
        </m:sSub>
        <m:r>
          <m:rPr>
            <m:sty m:val="p"/>
          </m:rPr>
          <m:t>(</m:t>
        </m:r>
        <m:r>
          <m:rPr>
            <m:sty m:val="i"/>
          </m:rPr>
          <m:t>t</m:t>
        </m:r>
        <m:r>
          <m:rPr>
            <m:sty m:val="p"/>
          </m:rPr>
          <m:t>)</m:t>
        </m:r>
      </m:oMath>
      <w:r>
        <w:rPr/>
        <w:t xml:space="preserve"> de la forme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p"/>
                          </m:rPr>
                          <m:t>i</m:t>
                        </m:r>
                      </m:e>
                      <m:sub>
                        <m:r>
                          <m:rPr>
                            <m:sty m:val="p"/>
                          </m:rPr>
                          <m:t>1</m:t>
                        </m:r>
                      </m:sub>
                    </m:sSub>
                    <m:r>
                      <m:rPr>
                        <m:sty m:val="p"/>
                      </m:rPr>
                      <m:t>(</m:t>
                    </m:r>
                    <m:r>
                      <m:rPr>
                        <m:sty m:val="p"/>
                      </m:rPr>
                      <m:t>t</m:t>
                    </m:r>
                    <m:r>
                      <m:rPr>
                        <m:sty m:val="p"/>
                      </m:rPr>
                      <m:t>)</m:t>
                    </m:r>
                    <m:r>
                      <m:rPr>
                        <m:sty m:val="p"/>
                      </m:rPr>
                      <m:t>=</m:t>
                    </m:r>
                    <m:sSub>
                      <m:sSubPr/>
                      <m:e>
                        <m:r>
                          <m:rPr>
                            <m:sty m:val="p"/>
                          </m:rPr>
                          <m:t>I</m:t>
                        </m:r>
                      </m:e>
                      <m:sub>
                        <m:r>
                          <m:rPr>
                            <m:nor/>
                          </m:rPr>
                          <m:t>max </m:t>
                        </m:r>
                      </m:sub>
                    </m:sSub>
                    <m:r>
                      <m:rPr>
                        <m:sty m:val="p"/>
                      </m:rPr>
                      <m:t>cos</m:t>
                    </m:r>
                    <m:r>
                      <m:rPr>
                        <m:sty m:val="p"/>
                      </m:rPr>
                      <m:t>⁡</m:t>
                    </m:r>
                    <m:d>
                      <m:dPr>
                        <m:begChr m:val="("/>
                        <m:endChr m:val=")"/>
                        <m:ctrlPr>
                          <w:rPr>
                            <w:rFonts w:ascii="Cambria Math" w:hAnsi="Cambria Math"/>
                          </w:rPr>
                        </m:ctrlPr>
                      </m:dPr>
                      <m:e>
                        <m:sSub>
                          <m:sSubPr/>
                          <m:e>
                            <m:r>
                              <m:rPr>
                                <m:sty m:val="i"/>
                              </m:rPr>
                              <m:t>ω</m:t>
                            </m:r>
                          </m:e>
                          <m:sub>
                            <m:r>
                              <m:rPr>
                                <m:sty m:val="p"/>
                              </m:rPr>
                              <m:t>s</m:t>
                            </m:r>
                          </m:sub>
                        </m:sSub>
                        <m:r>
                          <m:rPr>
                            <m:sty m:val="p"/>
                          </m:rPr>
                          <m:t>t</m:t>
                        </m:r>
                      </m:e>
                    </m:d>
                  </m:e>
                </m:mr>
                <m:mr>
                  <m:e>
                    <m:sSub>
                      <m:sSubPr/>
                      <m:e>
                        <m:r>
                          <m:rPr>
                            <m:sty m:val="p"/>
                          </m:rPr>
                          <m:t>i</m:t>
                        </m:r>
                      </m:e>
                      <m:sub>
                        <m:r>
                          <m:rPr>
                            <m:sty m:val="p"/>
                          </m:rPr>
                          <m:t>2</m:t>
                        </m:r>
                      </m:sub>
                    </m:sSub>
                    <m:r>
                      <m:rPr>
                        <m:sty m:val="p"/>
                      </m:rPr>
                      <m:t>(</m:t>
                    </m:r>
                    <m:r>
                      <m:rPr>
                        <m:sty m:val="p"/>
                      </m:rPr>
                      <m:t>t</m:t>
                    </m:r>
                    <m:r>
                      <m:rPr>
                        <m:sty m:val="p"/>
                      </m:rPr>
                      <m:t>)</m:t>
                    </m:r>
                    <m:r>
                      <m:rPr>
                        <m:sty m:val="p"/>
                      </m:rPr>
                      <m:t>=</m:t>
                    </m:r>
                    <m:sSub>
                      <m:sSubPr/>
                      <m:e>
                        <m:r>
                          <m:rPr>
                            <m:sty m:val="p"/>
                          </m:rPr>
                          <m:t>I</m:t>
                        </m:r>
                      </m:e>
                      <m:sub>
                        <m:r>
                          <m:rPr>
                            <m:nor/>
                          </m:rPr>
                          <m:t>max </m:t>
                        </m:r>
                      </m:sub>
                    </m:sSub>
                    <m:r>
                      <m:rPr>
                        <m:sty m:val="p"/>
                      </m:rPr>
                      <m:t>sin</m:t>
                    </m:r>
                    <m:r>
                      <m:rPr>
                        <m:sty m:val="p"/>
                      </m:rPr>
                      <m:t>⁡</m:t>
                    </m:r>
                    <m:d>
                      <m:dPr>
                        <m:begChr m:val="("/>
                        <m:endChr m:val=")"/>
                        <m:ctrlPr>
                          <w:rPr>
                            <w:rFonts w:ascii="Cambria Math" w:hAnsi="Cambria Math"/>
                          </w:rPr>
                        </m:ctrlPr>
                      </m:dPr>
                      <m:e>
                        <m:sSub>
                          <m:sSubPr/>
                          <m:e>
                            <m:r>
                              <m:rPr>
                                <m:sty m:val="i"/>
                              </m:rPr>
                              <m:t>ω</m:t>
                            </m:r>
                          </m:e>
                          <m:sub>
                            <m:r>
                              <m:rPr>
                                <m:sty m:val="p"/>
                              </m:rPr>
                              <m:t>s</m:t>
                            </m:r>
                          </m:sub>
                        </m:sSub>
                        <m:r>
                          <m:rPr>
                            <m:sty m:val="p"/>
                          </m:rPr>
                          <m:t>t</m:t>
                        </m:r>
                      </m:e>
                    </m:d>
                  </m:e>
                </m:mr>
              </m:m>
              <m:r>
                <m:rPr>
                  <m:sty m:val="p"/>
                </m:rPr>
                <m:t>.</m:t>
              </m:r>
            </m:e>
          </m:d>
        </m:oMath>
      </m:oMathPara>
    </w:p>
    <w:p>
      <w:pPr>
        <w:spacing w:after="220" w:lineRule="auto"/>
      </w:pPr>
      <w:r>
        <w:rPr>
          <w:rFonts w:eastAsia="Georgia" w:cs="Georgia" w:ascii="Georgia" w:hAnsi="Georgia"/>
        </w:rPr>
        <w:t xml:space="preserve">Q37. Déterminer l'expression du champ magnétique </w:t>
      </w:r>
      <m:oMath>
        <m:sSub>
          <m:sSubPr/>
          <m:e>
            <m:acc>
              <m:accPr>
                <m:chr m:val="⃗"/>
              </m:accPr>
              <m:e>
                <m:r>
                  <m:rPr>
                    <m:sty m:val="i"/>
                  </m:rPr>
                  <m:t>B</m:t>
                </m:r>
              </m:e>
            </m:acc>
          </m:e>
          <m:sub>
            <m:r>
              <m:rPr>
                <m:sty m:val="i"/>
              </m:rPr>
              <m:t>s</m:t>
            </m:r>
          </m:sub>
        </m:sSub>
      </m:oMath>
      <w:r>
        <w:rPr>
          <w:rFonts w:eastAsia="Georgia" w:cs="Georgia" w:ascii="Georgia" w:hAnsi="Georgia"/>
        </w:rPr>
        <w:t xml:space="preserve"> créé par le stator dans l'entrefer. On posera : </w:t>
      </w:r>
      <m:oMath>
        <m:sSub>
          <m:sSubPr/>
          <m:e>
            <m:r>
              <m:rPr>
                <m:sty m:val="p"/>
              </m:rPr>
              <m:t>B</m:t>
            </m:r>
          </m:e>
          <m:sub>
            <m:r>
              <m:rPr>
                <m:sty m:val="p"/>
              </m:rPr>
              <m:t>s</m:t>
            </m:r>
            <m:r>
              <m:rPr>
                <m:sty m:val="p"/>
              </m:rPr>
              <m:t>0</m:t>
            </m:r>
          </m:sub>
        </m:sSub>
        <m:r>
          <m:rPr>
            <m:sty m:val="p"/>
          </m:rPr>
          <m:t>=</m:t>
        </m:r>
        <m:r>
          <m:rPr>
            <m:sty m:val="p"/>
          </m:rPr>
          <m:t>KI</m:t>
        </m:r>
        <m:sSub>
          <m:sSubPr/>
          <m:e>
            <m:r>
              <m:rPr>
                <m:sty m:val="p"/>
              </m:rPr>
              <m:t>I</m:t>
            </m:r>
          </m:e>
          <m:sub>
            <m:r>
              <m:rPr>
                <m:nor/>
              </m:rPr>
              <m:t>max </m:t>
            </m:r>
          </m:sub>
        </m:sSub>
      </m:oMath>
      <w:r>
        <w:rPr/>
        <w:t xml:space="preserve">.</w:t>
      </w:r>
      <w:r>
        <w:rPr/>
        <w:br w:type="textWrapping"/>
      </w:r>
      <w:r>
        <w:rPr>
          <w:rFonts w:eastAsia="Georgia" w:cs="Georgia" w:ascii="Georgia" w:hAnsi="Georgia"/>
        </w:rPr>
        <w:t xml:space="preserve">Justifier que ce champ magnétique </w:t>
      </w:r>
      <m:oMath>
        <m:sSub>
          <m:sSubPr/>
          <m:e>
            <m:acc>
              <m:accPr>
                <m:chr m:val="⃗"/>
              </m:accPr>
              <m:e>
                <m:r>
                  <m:rPr>
                    <m:sty m:val="i"/>
                  </m:rPr>
                  <m:t>B</m:t>
                </m:r>
              </m:e>
            </m:acc>
          </m:e>
          <m:sub>
            <m:r>
              <m:rPr>
                <m:sty m:val="i"/>
              </m:rPr>
              <m:t>s</m:t>
            </m:r>
          </m:sub>
        </m:sSub>
      </m:oMath>
      <w:r>
        <w:rPr>
          <w:rFonts w:eastAsia="Georgia" w:cs="Georgia" w:ascii="Georgia" w:hAnsi="Georgia"/>
        </w:rPr>
        <w:t xml:space="preserve"> est un champ tournant à la vitesse angulaire </w:t>
      </w:r>
      <m:oMath>
        <m:acc>
          <m:accPr>
            <m:chr m:val="⃗"/>
          </m:accPr>
          <m:e>
            <m:r>
              <m:rPr>
                <m:sty m:val="i"/>
              </m:rPr>
              <m:t>ω</m:t>
            </m:r>
          </m:e>
        </m:acc>
      </m:oMath>
      <w:r>
        <w:rPr>
          <w:rFonts w:eastAsia="Georgia" w:cs="Georgia" w:ascii="Georgia" w:hAnsi="Georgia"/>
        </w:rPr>
        <w:t xml:space="preserve"> qu'on précisera.</w:t>
      </w:r>
    </w:p>
    <w:p>
      <w:pPr>
        <w:spacing w:after="220" w:lineRule="auto"/>
      </w:pPr>
      <w:r>
        <w:rPr>
          <w:rFonts w:eastAsia="Georgia" w:cs="Georgia" w:ascii="Georgia" w:hAnsi="Georgia"/>
        </w:rPr>
        <w:t xml:space="preserve">Le rotor tourne à la vitesse angulaire </w:t>
      </w:r>
      <m:oMath>
        <m:acc>
          <m:accPr>
            <m:chr m:val="⃗"/>
          </m:accPr>
          <m:e>
            <m:r>
              <m:rPr>
                <m:sty m:val="p"/>
              </m:rPr>
              <m:t>Ω</m:t>
            </m:r>
          </m:e>
        </m:acc>
        <m:r>
          <m:rPr>
            <m:sty m:val="p"/>
          </m:rPr>
          <m:t>=</m:t>
        </m:r>
        <m:r>
          <m:rPr>
            <m:sty m:val="p"/>
          </m:rPr>
          <m:t>Ω</m:t>
        </m:r>
        <m:sSub>
          <m:sSubPr/>
          <m:e>
            <m:acc>
              <m:accPr>
                <m:chr m:val="⃗"/>
              </m:accPr>
              <m:e>
                <m:r>
                  <m:rPr>
                    <m:sty m:val="p"/>
                  </m:rPr>
                  <m:t>e</m:t>
                </m:r>
              </m:e>
            </m:acc>
          </m:e>
          <m:sub>
            <m:r>
              <m:rPr>
                <m:sty m:val="i"/>
              </m:rPr>
              <m:t>z</m:t>
            </m:r>
          </m:sub>
        </m:sSub>
      </m:oMath>
      <w:r>
        <w:rPr>
          <w:rFonts w:eastAsia="Georgia" w:cs="Georgia" w:ascii="Georgia" w:hAnsi="Georgia"/>
        </w:rPr>
        <w:t xml:space="preserve">. Il possède une bobine comportant plusieurs spires bien réparties. Elle est alimentée par l'intermédiaire d'un contacteur tournant, relié à une source de courant continu </w:t>
      </w:r>
      <m:oMath>
        <m:sSub>
          <m:sSubPr/>
          <m:e>
            <m:r>
              <m:rPr>
                <m:sty m:val="i"/>
              </m:rPr>
              <m:t>I</m:t>
            </m:r>
          </m:e>
          <m:sub>
            <m:r>
              <m:rPr>
                <m:sty m:val="i"/>
              </m:rPr>
              <m:t>R</m:t>
            </m:r>
          </m:sub>
        </m:sSub>
      </m:oMath>
      <w:r>
        <w:rPr>
          <w:rFonts w:eastAsia="Georgia" w:cs="Georgia" w:ascii="Georgia" w:hAnsi="Georgia"/>
        </w:rPr>
        <w:t xml:space="preserve">. II créé un champ en un point </w:t>
      </w:r>
      <m:oMath>
        <m:r>
          <m:rPr>
            <m:sty m:val="i"/>
          </m:rPr>
          <m:t>M</m:t>
        </m:r>
      </m:oMath>
      <w:r>
        <w:rPr>
          <w:rFonts w:eastAsia="Georgia" w:cs="Georgia" w:ascii="Georgia" w:hAnsi="Georgia"/>
        </w:rPr>
        <w:t xml:space="preserve"> repéré par l'angle </w:t>
      </w:r>
      <m:oMath>
        <m:r>
          <m:rPr>
            <m:sty m:val="i"/>
          </m:rPr>
          <m:t>θ</m:t>
        </m:r>
      </m:oMath>
      <w:r>
        <w:rPr/>
        <w:t xml:space="preserve"> dans l'entrefer :</w:t>
      </w:r>
    </w:p>
    <w:p>
      <w:pPr>
        <w:spacing w:after="220" w:lineRule="auto"/>
      </w:pPr>
      <m:oMathPara>
        <m:oMath>
          <m:sSub>
            <m:sSubPr/>
            <m:e>
              <m:acc>
                <m:accPr>
                  <m:chr m:val="⃗"/>
                </m:accPr>
                <m:e>
                  <m:r>
                    <m:rPr>
                      <m:sty m:val="i"/>
                    </m:rPr>
                    <m:t>B</m:t>
                  </m:r>
                </m:e>
              </m:acc>
            </m:e>
            <m:sub>
              <m:r>
                <m:rPr>
                  <m:sty m:val="i"/>
                </m:rPr>
                <m:t>R</m:t>
              </m:r>
            </m:sub>
          </m:sSub>
          <m:r>
            <m:rPr>
              <m:sty m:val="p"/>
            </m:rPr>
            <m:t>(</m:t>
          </m:r>
          <m:r>
            <m:rPr>
              <m:sty m:val="i"/>
            </m:rPr>
            <m:t>θ</m:t>
          </m:r>
          <m:r>
            <m:rPr>
              <m:sty m:val="p"/>
            </m:rPr>
            <m:t>,</m:t>
          </m:r>
          <m:r>
            <m:rPr>
              <m:sty m:val="i"/>
            </m:rPr>
            <m:t>t</m:t>
          </m:r>
          <m:r>
            <m:rPr>
              <m:sty m:val="p"/>
            </m:rPr>
            <m:t>)</m:t>
          </m:r>
          <m:r>
            <m:rPr>
              <m:sty m:val="p"/>
            </m:rPr>
            <m:t>=</m:t>
          </m:r>
          <m:sSub>
            <m:sSubPr/>
            <m:e>
              <m:r>
                <m:rPr>
                  <m:sty m:val="i"/>
                </m:rPr>
                <m:t>K</m:t>
              </m:r>
            </m:e>
            <m:sub>
              <m:r>
                <m:rPr>
                  <m:sty m:val="i"/>
                </m:rPr>
                <m:t>R</m:t>
              </m:r>
            </m:sub>
          </m:sSub>
          <m:sSub>
            <m:sSubPr/>
            <m:e>
              <m:r>
                <m:rPr>
                  <m:sty m:val="i"/>
                </m:rPr>
                <m:t>I</m:t>
              </m:r>
            </m:e>
            <m:sub>
              <m:r>
                <m:rPr>
                  <m:sty m:val="i"/>
                </m:rPr>
                <m:t>R</m:t>
              </m:r>
            </m:sub>
          </m:sSub>
          <m:r>
            <m:rPr>
              <m:sty m:val="p"/>
            </m:rPr>
            <m:t>cos</m:t>
          </m:r>
          <m:r>
            <m:rPr>
              <m:sty m:val="p"/>
            </m:rPr>
            <m:t>⁡</m:t>
          </m:r>
          <m:d>
            <m:dPr>
              <m:begChr m:val="("/>
              <m:endChr m:val=")"/>
              <m:ctrlPr>
                <w:rPr>
                  <w:rFonts w:ascii="Cambria Math" w:hAnsi="Cambria Math"/>
                </w:rPr>
              </m:ctrlPr>
            </m:dPr>
            <m:e>
              <m:sSub>
                <m:sSubPr/>
                <m:e>
                  <m:r>
                    <m:rPr>
                      <m:sty m:val="i"/>
                    </m:rPr>
                    <m:t>θ</m:t>
                  </m:r>
                </m:e>
                <m:sub>
                  <m:r>
                    <m:rPr>
                      <m:sty m:val="i"/>
                    </m:rPr>
                    <m:t>R</m:t>
                  </m:r>
                </m:sub>
              </m:sSub>
              <m:r>
                <m:rPr>
                  <m:sty m:val="p"/>
                </m:rPr>
                <m:t>(</m:t>
              </m:r>
              <m:r>
                <m:rPr>
                  <m:sty m:val="i"/>
                </m:rPr>
                <m:t>t</m:t>
              </m:r>
              <m:r>
                <m:rPr>
                  <m:sty m:val="p"/>
                </m:rPr>
                <m:t>)</m:t>
              </m:r>
              <m:r>
                <m:rPr>
                  <m:sty m:val="p"/>
                </m:rPr>
                <m:t>−</m:t>
              </m:r>
              <m:r>
                <m:rPr>
                  <m:sty m:val="i"/>
                </m:rPr>
                <m:t>θ</m:t>
              </m:r>
            </m:e>
          </m:d>
          <m:sSub>
            <m:sSubPr/>
            <m:e>
              <m:acc>
                <m:accPr>
                  <m:chr m:val="⃗"/>
                </m:accPr>
                <m:e>
                  <m:r>
                    <m:rPr>
                      <m:sty m:val="i"/>
                    </m:rPr>
                    <m:t>e</m:t>
                  </m:r>
                </m:e>
              </m:acc>
            </m:e>
            <m:sub>
              <m:r>
                <m:rPr>
                  <m:sty m:val="i"/>
                </m:rPr>
                <m:t>r</m:t>
              </m:r>
            </m:sub>
          </m:sSub>
          <m:r>
            <m:rPr>
              <m:sty m:val="p"/>
            </m:rPr>
            <m:t>=</m:t>
          </m:r>
          <m:sSub>
            <m:sSubPr/>
            <m:e>
              <m:r>
                <m:rPr>
                  <m:sty m:val="i"/>
                </m:rPr>
                <m:t>B</m:t>
              </m:r>
            </m:e>
            <m:sub>
              <m:r>
                <m:rPr>
                  <m:sty m:val="i"/>
                </m:rPr>
                <m:t>r</m:t>
              </m:r>
              <m:r>
                <m:rPr>
                  <m:sty m:val="p"/>
                </m:rPr>
                <m:t>0</m:t>
              </m:r>
            </m:sub>
          </m:sSub>
          <m:r>
            <m:rPr>
              <m:sty m:val="p"/>
            </m:rPr>
            <m:t>cos</m:t>
          </m:r>
          <m:r>
            <m:rPr>
              <m:sty m:val="p"/>
            </m:rPr>
            <m:t>⁡</m:t>
          </m:r>
          <m:d>
            <m:dPr>
              <m:begChr m:val="("/>
              <m:endChr m:val=")"/>
              <m:ctrlPr>
                <w:rPr>
                  <w:rFonts w:ascii="Cambria Math" w:hAnsi="Cambria Math"/>
                </w:rPr>
              </m:ctrlPr>
            </m:dPr>
            <m:e>
              <m:sSub>
                <m:sSubPr/>
                <m:e>
                  <m:r>
                    <m:rPr>
                      <m:sty m:val="i"/>
                    </m:rPr>
                    <m:t>θ</m:t>
                  </m:r>
                </m:e>
                <m:sub>
                  <m:r>
                    <m:rPr>
                      <m:sty m:val="i"/>
                    </m:rPr>
                    <m:t>R</m:t>
                  </m:r>
                </m:sub>
              </m:sSub>
              <m:r>
                <m:rPr>
                  <m:sty m:val="p"/>
                </m:rPr>
                <m:t>(</m:t>
              </m:r>
              <m:r>
                <m:rPr>
                  <m:sty m:val="i"/>
                </m:rPr>
                <m:t>t</m:t>
              </m:r>
              <m:r>
                <m:rPr>
                  <m:sty m:val="p"/>
                </m:rPr>
                <m:t>)</m:t>
              </m:r>
              <m:r>
                <m:rPr>
                  <m:sty m:val="p"/>
                </m:rPr>
                <m:t>−</m:t>
              </m:r>
              <m:r>
                <m:rPr>
                  <m:sty m:val="i"/>
                </m:rPr>
                <m:t>θ</m:t>
              </m:r>
            </m:e>
          </m:d>
          <m:sSub>
            <m:sSubPr/>
            <m:e>
              <m:acc>
                <m:accPr>
                  <m:chr m:val="⃗"/>
                </m:accPr>
                <m:e>
                  <m:r>
                    <m:rPr>
                      <m:sty m:val="i"/>
                    </m:rPr>
                    <m:t>e</m:t>
                  </m:r>
                </m:e>
              </m:acc>
            </m:e>
            <m:sub>
              <m:r>
                <m:rPr>
                  <m:sty m:val="i"/>
                </m:rPr>
                <m:t>r</m:t>
              </m:r>
            </m:sub>
          </m:sSub>
        </m:oMath>
      </m:oMathPara>
    </w:p>
    <w:p>
      <w:pPr>
        <w:spacing w:after="220" w:lineRule="auto"/>
      </w:pPr>
      <w:r>
        <w:rPr>
          <w:rFonts w:eastAsia="Georgia" w:cs="Georgia" w:ascii="Georgia" w:hAnsi="Georgia"/>
        </w:rPr>
        <w:t xml:space="preserve">où </w:t>
      </w:r>
      <m:oMath>
        <m:sSub>
          <m:sSubPr/>
          <m:e>
            <m:r>
              <m:rPr>
                <m:sty m:val="i"/>
              </m:rPr>
              <m:t>θ</m:t>
            </m:r>
          </m:e>
          <m:sub>
            <m:r>
              <m:rPr>
                <m:sty m:val="i"/>
              </m:rPr>
              <m:t>R</m:t>
            </m:r>
          </m:sub>
        </m:sSub>
        <m:r>
          <m:rPr>
            <m:sty m:val="p"/>
          </m:rPr>
          <m:t>(</m:t>
        </m:r>
        <m:r>
          <m:rPr>
            <m:sty m:val="i"/>
          </m:rPr>
          <m:t>t</m:t>
        </m:r>
        <m:r>
          <m:rPr>
            <m:sty m:val="p"/>
          </m:rPr>
          <m:t>)</m:t>
        </m:r>
      </m:oMath>
      <w:r>
        <w:rPr>
          <w:rFonts w:eastAsia="Georgia" w:cs="Georgia" w:ascii="Georgia" w:hAnsi="Georgia"/>
        </w:rPr>
        <w:t xml:space="preserve"> désigne la position du rotor. On a : </w:t>
      </w:r>
      <m:oMath>
        <m:sSub>
          <m:sSubPr/>
          <m:e>
            <m:r>
              <m:rPr>
                <m:sty m:val="i"/>
              </m:rPr>
              <m:t>θ</m:t>
            </m:r>
          </m:e>
          <m:sub>
            <m:r>
              <m:rPr>
                <m:sty m:val="i"/>
              </m:rPr>
              <m:t>R</m:t>
            </m:r>
          </m:sub>
        </m:sSub>
        <m:r>
          <m:rPr>
            <m:sty m:val="p"/>
          </m:rPr>
          <m:t>(</m:t>
        </m:r>
        <m:r>
          <m:rPr>
            <m:sty m:val="i"/>
          </m:rPr>
          <m:t>t</m:t>
        </m:r>
        <m:r>
          <m:rPr>
            <m:sty m:val="p"/>
          </m:rPr>
          <m:t>)</m:t>
        </m:r>
        <m:r>
          <m:rPr>
            <m:sty m:val="p"/>
          </m:rPr>
          <m:t>=</m:t>
        </m:r>
        <m:r>
          <m:rPr>
            <m:sty m:val="p"/>
          </m:rPr>
          <m:t>Ω</m:t>
        </m:r>
        <m:r>
          <m:rPr>
            <m:sty m:val="i"/>
          </m:rPr>
          <m:t>t</m:t>
        </m:r>
        <m:r>
          <m:rPr>
            <m:sty m:val="p"/>
          </m:rPr>
          <m:t>+</m:t>
        </m:r>
        <m:sSub>
          <m:sSubPr/>
          <m:e>
            <m:r>
              <m:rPr>
                <m:sty m:val="i"/>
              </m:rPr>
              <m:t>θ</m:t>
            </m:r>
          </m:e>
          <m:sub>
            <m:r>
              <m:rPr>
                <m:sty m:val="p"/>
              </m:rPr>
              <m:t>0</m:t>
            </m:r>
          </m:sub>
        </m:sSub>
      </m:oMath>
      <w:r>
        <w:rPr/>
        <w:t xml:space="preserve">.</w:t>
      </w:r>
      <w:r>
        <w:rPr/>
        <w:br w:type="textWrapping"/>
      </w:r>
      <w:r>
        <w:rPr>
          <w:rFonts w:eastAsia="Georgia" w:cs="Georgia" w:ascii="Georgia" w:hAnsi="Georgia"/>
        </w:rPr>
        <w:t xml:space="preserve">Q38. Exprimer l'énergie magnétique </w:t>
      </w:r>
      <m:oMath>
        <m:sSub>
          <m:sSubPr/>
          <m:e>
            <m:r>
              <m:rPr>
                <m:sty m:val="i"/>
              </m:rPr>
              <m:t>W</m:t>
            </m:r>
          </m:e>
          <m:sub>
            <m:r>
              <m:rPr>
                <m:sty m:val="i"/>
              </m:rPr>
              <m:t>m</m:t>
            </m:r>
          </m:sub>
        </m:sSub>
      </m:oMath>
      <w:r>
        <w:rPr>
          <w:rFonts w:eastAsia="Georgia" w:cs="Georgia" w:ascii="Georgia" w:hAnsi="Georgia"/>
        </w:rPr>
        <w:t xml:space="preserve"> stockée dans l'entrefer à l'aide d'une intégrale qu'on ne demande pas d'intégrer et faisant intervenir </w:t>
      </w:r>
      <m:oMath>
        <m:sSub>
          <m:sSubPr/>
          <m:e>
            <m:acc>
              <m:accPr>
                <m:chr m:val="⃗"/>
              </m:accPr>
              <m:e>
                <m:r>
                  <m:rPr>
                    <m:sty m:val="i"/>
                  </m:rPr>
                  <m:t>B</m:t>
                </m:r>
              </m:e>
            </m:acc>
          </m:e>
          <m:sub>
            <m:r>
              <m:rPr>
                <m:sty m:val="i"/>
              </m:rPr>
              <m:t>s</m:t>
            </m:r>
          </m:sub>
        </m:sSub>
      </m:oMath>
      <w:r>
        <w:rPr/>
        <w:t xml:space="preserve"> et </w:t>
      </w:r>
      <m:oMath>
        <m:sSub>
          <m:sSubPr/>
          <m:e>
            <m:acc>
              <m:accPr>
                <m:chr m:val="⃗"/>
              </m:accPr>
              <m:e>
                <m:r>
                  <m:rPr>
                    <m:sty m:val="i"/>
                  </m:rPr>
                  <m:t>B</m:t>
                </m:r>
              </m:e>
            </m:acc>
          </m:e>
          <m:sub>
            <m:r>
              <m:rPr>
                <m:sty m:val="i"/>
              </m:rPr>
              <m:t>R</m:t>
            </m:r>
          </m:sub>
        </m:sSub>
      </m:oMath>
      <w:r>
        <w:rPr/>
        <w:t xml:space="preserve">.</w:t>
      </w:r>
    </w:p>
    <w:p>
      <w:pPr>
        <w:spacing w:after="220" w:lineRule="auto"/>
      </w:pPr>
      <w:r>
        <w:rPr/>
        <w:t xml:space="preserve">On admettra, en ne conservant que les termes qui varient le plus lentement avec le temps, que :</w:t>
      </w:r>
    </w:p>
    <w:p>
      <w:pPr>
        <w:spacing w:after="220" w:lineRule="auto"/>
      </w:pPr>
      <m:oMathPara>
        <m:oMath>
          <m:sSub>
            <m:sSubPr/>
            <m:e>
              <m:r>
                <m:rPr>
                  <m:sty m:val="i"/>
                </m:rPr>
                <m:t>W</m:t>
              </m:r>
            </m:e>
            <m:sub>
              <m:r>
                <m:rPr>
                  <m:sty m:val="i"/>
                </m:rPr>
                <m:t>m</m:t>
              </m:r>
            </m:sub>
          </m:sSub>
          <m:r>
            <m:rPr>
              <m:sty m:val="p"/>
            </m:rPr>
            <m:t>=</m:t>
          </m:r>
          <m:f>
            <m:fPr>
              <m:ctrlPr>
                <w:rPr>
                  <w:rFonts w:ascii="Cambria Math" w:hAnsi="Cambria Math"/>
                </w:rPr>
              </m:ctrlPr>
            </m:fPr>
            <m:num>
              <m:sSub>
                <m:sSubPr/>
                <m:e>
                  <m:r>
                    <m:rPr>
                      <m:sty m:val="i"/>
                    </m:rPr>
                    <m:t>R</m:t>
                  </m:r>
                </m:e>
                <m:sub>
                  <m:r>
                    <m:rPr>
                      <m:sty m:val="i"/>
                    </m:rPr>
                    <m:t>e</m:t>
                  </m:r>
                </m:sub>
              </m:sSub>
              <m:sSub>
                <m:sSubPr/>
                <m:e>
                  <m:r>
                    <m:rPr>
                      <m:sty m:val="i"/>
                    </m:rPr>
                    <m:t>L</m:t>
                  </m:r>
                </m:e>
                <m:sub>
                  <m:r>
                    <m:rPr>
                      <m:sty m:val="i"/>
                    </m:rPr>
                    <m:t>e</m:t>
                  </m:r>
                </m:sub>
              </m:sSub>
              <m:r>
                <m:rPr>
                  <m:sty m:val="i"/>
                </m:rPr>
                <m:t>e</m:t>
              </m:r>
            </m:num>
            <m:den>
              <m:r>
                <m:rPr>
                  <m:sty m:val="p"/>
                </m:rPr>
                <m:t>2</m:t>
              </m:r>
              <m:sSub>
                <m:sSubPr/>
                <m:e>
                  <m:r>
                    <m:rPr>
                      <m:sty m:val="i"/>
                    </m:rPr>
                    <m:t>μ</m:t>
                  </m:r>
                </m:e>
                <m:sub>
                  <m:r>
                    <m:rPr>
                      <m:sty m:val="p"/>
                    </m:rPr>
                    <m:t>0</m:t>
                  </m:r>
                </m:sub>
              </m:sSub>
            </m:den>
          </m:f>
          <m:d>
            <m:dPr>
              <m:begChr m:val="("/>
              <m:endChr m:val=")"/>
              <m:ctrlPr>
                <w:rPr>
                  <w:rFonts w:ascii="Cambria Math" w:hAnsi="Cambria Math"/>
                </w:rPr>
              </m:ctrlPr>
            </m:dPr>
            <m:e>
              <m:r>
                <m:rPr>
                  <m:sty m:val="i"/>
                </m:rPr>
                <m:t>π</m:t>
              </m:r>
              <m:sSubSup>
                <m:sSubSupPr/>
                <m:e>
                  <m:r>
                    <m:rPr>
                      <m:sty m:val="i"/>
                    </m:rPr>
                    <m:t>B</m:t>
                  </m:r>
                </m:e>
                <m:sub>
                  <m:r>
                    <m:rPr>
                      <m:sty m:val="i"/>
                    </m:rPr>
                    <m:t>s</m:t>
                  </m:r>
                  <m:r>
                    <m:rPr>
                      <m:sty m:val="p"/>
                    </m:rPr>
                    <m:t>0</m:t>
                  </m:r>
                </m:sub>
                <m:sup>
                  <m:r>
                    <m:rPr>
                      <m:sty m:val="p"/>
                    </m:rPr>
                    <m:t>2</m:t>
                  </m:r>
                </m:sup>
              </m:sSubSup>
              <m:r>
                <m:rPr>
                  <m:sty m:val="p"/>
                </m:rPr>
                <m:t>+</m:t>
              </m:r>
              <m:r>
                <m:rPr>
                  <m:sty m:val="i"/>
                </m:rPr>
                <m:t>π</m:t>
              </m:r>
              <m:sSubSup>
                <m:sSubSupPr/>
                <m:e>
                  <m:r>
                    <m:rPr>
                      <m:sty m:val="i"/>
                    </m:rPr>
                    <m:t>B</m:t>
                  </m:r>
                </m:e>
                <m:sub>
                  <m:r>
                    <m:rPr>
                      <m:sty m:val="i"/>
                    </m:rPr>
                    <m:t>r</m:t>
                  </m:r>
                  <m:r>
                    <m:rPr>
                      <m:sty m:val="p"/>
                    </m:rPr>
                    <m:t>0</m:t>
                  </m:r>
                </m:sub>
                <m:sup>
                  <m:r>
                    <m:rPr>
                      <m:sty m:val="p"/>
                    </m:rPr>
                    <m:t>2</m:t>
                  </m:r>
                </m:sup>
              </m:sSubSup>
              <m:r>
                <m:rPr>
                  <m:sty m:val="p"/>
                </m:rPr>
                <m:t>+</m:t>
              </m:r>
              <m:r>
                <m:rPr>
                  <m:sty m:val="p"/>
                </m:rPr>
                <m:t>2</m:t>
              </m:r>
              <m:r>
                <m:rPr>
                  <m:sty m:val="i"/>
                </m:rPr>
                <m:t>π</m:t>
              </m:r>
              <m:sSub>
                <m:sSubPr/>
                <m:e>
                  <m:r>
                    <m:rPr>
                      <m:sty m:val="i"/>
                    </m:rPr>
                    <m:t>B</m:t>
                  </m:r>
                </m:e>
                <m:sub>
                  <m:r>
                    <m:rPr>
                      <m:sty m:val="i"/>
                    </m:rPr>
                    <m:t>r</m:t>
                  </m:r>
                  <m:r>
                    <m:rPr>
                      <m:sty m:val="p"/>
                    </m:rPr>
                    <m:t>0</m:t>
                  </m:r>
                </m:sub>
              </m:sSub>
              <m:sSub>
                <m:sSubPr/>
                <m:e>
                  <m:r>
                    <m:rPr>
                      <m:sty m:val="i"/>
                    </m:rPr>
                    <m:t>B</m:t>
                  </m:r>
                </m:e>
                <m:sub>
                  <m:r>
                    <m:rPr>
                      <m:sty m:val="i"/>
                    </m:rPr>
                    <m:t>s</m:t>
                  </m:r>
                  <m:r>
                    <m:rPr>
                      <m:sty m:val="p"/>
                    </m:rPr>
                    <m:t>0</m:t>
                  </m:r>
                </m:sub>
              </m:sSub>
              <m:r>
                <m:rPr>
                  <m:sty m:val="p"/>
                </m:rPr>
                <m:t>cos</m:t>
              </m:r>
              <m:r>
                <m:rPr>
                  <m:sty m:val="p"/>
                </m:rPr>
                <m:t>⁡</m:t>
              </m:r>
              <m:d>
                <m:dPr>
                  <m:begChr m:val="("/>
                  <m:endChr m:val=")"/>
                  <m:ctrlPr>
                    <w:rPr>
                      <w:rFonts w:ascii="Cambria Math" w:hAnsi="Cambria Math"/>
                    </w:rPr>
                  </m:ctrlPr>
                </m:dPr>
                <m:e>
                  <m:sSub>
                    <m:sSubPr/>
                    <m:e>
                      <m:r>
                        <m:rPr>
                          <m:sty m:val="i"/>
                        </m:rPr>
                        <m:t>ω</m:t>
                      </m:r>
                    </m:e>
                    <m:sub>
                      <m:r>
                        <m:rPr>
                          <m:sty m:val="i"/>
                        </m:rPr>
                        <m:t>s</m:t>
                      </m:r>
                    </m:sub>
                  </m:sSub>
                  <m:r>
                    <m:rPr>
                      <m:sty m:val="i"/>
                    </m:rPr>
                    <m:t>t</m:t>
                  </m:r>
                  <m:r>
                    <m:rPr>
                      <m:sty m:val="p"/>
                    </m:rPr>
                    <m:t>−</m:t>
                  </m:r>
                  <m:sSub>
                    <m:sSubPr/>
                    <m:e>
                      <m:r>
                        <m:rPr>
                          <m:sty m:val="i"/>
                        </m:rPr>
                        <m:t>θ</m:t>
                      </m:r>
                    </m:e>
                    <m:sub>
                      <m:r>
                        <m:rPr>
                          <m:sty m:val="i"/>
                        </m:rPr>
                        <m:t>R</m:t>
                      </m:r>
                    </m:sub>
                  </m:sSub>
                  <m:r>
                    <m:rPr>
                      <m:sty m:val="p"/>
                    </m:rPr>
                    <m:t>(</m:t>
                  </m:r>
                  <m:r>
                    <m:rPr>
                      <m:sty m:val="i"/>
                    </m:rPr>
                    <m:t>t</m:t>
                  </m:r>
                  <m:r>
                    <m:rPr>
                      <m:sty m:val="p"/>
                    </m:rPr>
                    <m:t>)</m:t>
                  </m:r>
                </m:e>
              </m:d>
            </m:e>
          </m:d>
        </m:oMath>
      </m:oMathPara>
    </w:p>
    <w:p>
      <w:pPr>
        <w:spacing w:after="220" w:lineRule="auto"/>
      </w:pPr>
      <w:r>
        <w:rPr>
          <w:rFonts w:eastAsia="Georgia" w:cs="Georgia" w:ascii="Georgia" w:hAnsi="Georgia"/>
        </w:rPr>
        <w:t xml:space="preserve">Q39. Préciser l'unité du produit </w:t>
      </w:r>
      <m:oMath>
        <m:sSub>
          <m:sSubPr/>
          <m:e>
            <m:r>
              <m:rPr>
                <m:sty m:val="p"/>
              </m:rPr>
              <m:t>R</m:t>
            </m:r>
          </m:e>
          <m:sub>
            <m:r>
              <m:rPr>
                <m:sty m:val="p"/>
              </m:rPr>
              <m:t>e</m:t>
            </m:r>
          </m:sub>
        </m:sSub>
        <m:sSub>
          <m:sSubPr/>
          <m:e>
            <m:r>
              <m:rPr>
                <m:sty m:val="p"/>
              </m:rPr>
              <m:t>L</m:t>
            </m:r>
          </m:e>
          <m:sub>
            <m:r>
              <m:rPr>
                <m:sty m:val="p"/>
              </m:rPr>
              <m:t>e</m:t>
            </m:r>
          </m:sub>
        </m:sSub>
      </m:oMath>
      <w:r>
        <w:rPr>
          <w:rFonts w:eastAsia="Georgia" w:cs="Georgia" w:ascii="Georgia" w:hAnsi="Georgia"/>
        </w:rPr>
        <w:t xml:space="preserve"> e et indiquer à quels paramètres du système correspondent chacun des deux termes: </w:t>
      </w:r>
      <m:oMath>
        <m:sSub>
          <m:sSubPr/>
          <m:e>
            <m:r>
              <m:rPr>
                <m:sty m:val="p"/>
              </m:rPr>
              <m:t>R</m:t>
            </m:r>
          </m:e>
          <m:sub>
            <m:r>
              <m:rPr>
                <m:sty m:val="p"/>
              </m:rPr>
              <m:t>e</m:t>
            </m:r>
          </m:sub>
        </m:sSub>
      </m:oMath>
      <w:r>
        <w:rPr/>
        <w:t xml:space="preserve"> et </w:t>
      </w:r>
      <m:oMath>
        <m:sSub>
          <m:sSubPr/>
          <m:e>
            <m:r>
              <m:rPr>
                <m:sty m:val="p"/>
              </m:rPr>
              <m:t>L</m:t>
            </m:r>
          </m:e>
          <m:sub>
            <m:r>
              <m:rPr>
                <m:sty m:val="p"/>
              </m:rPr>
              <m:t>e</m:t>
            </m:r>
          </m:sub>
        </m:sSub>
      </m:oMath>
      <w:r>
        <w:rPr/>
        <w:t xml:space="preserve">.</w:t>
      </w:r>
    </w:p>
    <w:p>
      <w:pPr>
        <w:spacing w:after="220" w:lineRule="auto"/>
      </w:pPr>
      <w:r>
        <w:rPr/>
        <w:t xml:space="preserve">On note </w:t>
      </w:r>
      <m:oMath>
        <m:acc>
          <m:accPr>
            <m:chr m:val="⃗"/>
          </m:accPr>
          <m:e>
            <m:r>
              <m:rPr>
                <m:sty m:val="p"/>
              </m:rPr>
              <m:t>Γ</m:t>
            </m:r>
          </m:e>
        </m:acc>
        <m:r>
          <m:rPr>
            <m:sty m:val="p"/>
          </m:rPr>
          <m:t>=</m:t>
        </m:r>
        <m:sSub>
          <m:sSubPr/>
          <m:e>
            <m:r>
              <m:rPr>
                <m:sty m:val="p"/>
              </m:rPr>
              <m:t>Γ</m:t>
            </m:r>
          </m:e>
          <m:sub>
            <m:r>
              <m:rPr>
                <m:sty m:val="i"/>
              </m:rPr>
              <m:t>z</m:t>
            </m:r>
          </m:sub>
        </m:sSub>
        <m:r>
          <m:rPr>
            <m:sty m:val="p"/>
          </m:rPr>
          <m:t>(</m:t>
        </m:r>
        <m:r>
          <m:rPr>
            <m:sty m:val="i"/>
          </m:rPr>
          <m:t>t</m:t>
        </m:r>
        <m:r>
          <m:rPr>
            <m:sty m:val="p"/>
          </m:rPr>
          <m:t>)</m:t>
        </m:r>
        <m:sSub>
          <m:sSubPr/>
          <m:e>
            <m:acc>
              <m:accPr>
                <m:chr m:val="⃗"/>
              </m:accPr>
              <m:e>
                <m:r>
                  <m:rPr>
                    <m:sty m:val="i"/>
                  </m:rPr>
                  <m:t>e</m:t>
                </m:r>
              </m:e>
            </m:acc>
          </m:e>
          <m:sub>
            <m:r>
              <m:rPr>
                <m:sty m:val="i"/>
              </m:rPr>
              <m:t>z</m:t>
            </m:r>
          </m:sub>
        </m:sSub>
      </m:oMath>
      <w:r>
        <w:rPr>
          <w:rFonts w:eastAsia="Georgia" w:cs="Georgia" w:ascii="Georgia" w:hAnsi="Georgia"/>
        </w:rPr>
        <w:t xml:space="preserve">, le couple électromagnétique exercé sur le rotor. On rappelle que </w:t>
      </w:r>
      <m:oMath>
        <m:sSub>
          <m:sSubPr/>
          <m:e>
            <m:r>
              <m:rPr>
                <m:sty m:val="p"/>
              </m:rPr>
              <m:t>Γ</m:t>
            </m:r>
          </m:e>
          <m:sub>
            <m:r>
              <m:rPr>
                <m:sty m:val="i"/>
              </m:rPr>
              <m:t>z</m:t>
            </m:r>
          </m:sub>
        </m:sSub>
        <m:r>
          <m:rPr>
            <m:sty m:val="p"/>
          </m:rPr>
          <m:t>(</m:t>
        </m:r>
        <m:r>
          <m:rPr>
            <m:sty m:val="i"/>
          </m:rPr>
          <m:t>t</m:t>
        </m:r>
        <m:r>
          <m:rPr>
            <m:sty m:val="p"/>
          </m:rPr>
          <m:t>)</m:t>
        </m:r>
        <m:r>
          <m:rPr>
            <m:sty m:val="p"/>
          </m:rPr>
          <m:t>=</m:t>
        </m:r>
        <m:f>
          <m:fPr>
            <m:ctrlPr>
              <w:rPr>
                <w:rFonts w:ascii="Cambria Math" w:hAnsi="Cambria Math"/>
              </w:rPr>
            </m:ctrlPr>
          </m:fPr>
          <m:num>
            <m:r>
              <m:rPr>
                <m:sty m:val="i"/>
              </m:rPr>
              <m:t>∂</m:t>
            </m:r>
            <m:sSub>
              <m:sSubPr/>
              <m:e>
                <m:r>
                  <m:rPr>
                    <m:sty m:val="i"/>
                  </m:rPr>
                  <m:t>W</m:t>
                </m:r>
              </m:e>
              <m:sub>
                <m:r>
                  <m:rPr>
                    <m:sty m:val="i"/>
                  </m:rPr>
                  <m:t>m</m:t>
                </m:r>
              </m:sub>
            </m:sSub>
          </m:num>
          <m:den>
            <m:r>
              <m:rPr>
                <m:sty m:val="i"/>
              </m:rPr>
              <m:t>∂</m:t>
            </m:r>
            <m:sSub>
              <m:sSubPr/>
              <m:e>
                <m:r>
                  <m:rPr>
                    <m:sty m:val="i"/>
                  </m:rPr>
                  <m:t>θ</m:t>
                </m:r>
              </m:e>
              <m:sub>
                <m:r>
                  <m:rPr>
                    <m:sty m:val="i"/>
                  </m:rPr>
                  <m:t>R</m:t>
                </m:r>
              </m:sub>
            </m:sSub>
          </m:den>
        </m:f>
      </m:oMath>
      <w:r>
        <w:rPr/>
        <w:t xml:space="preserve">.</w:t>
      </w:r>
      <w:r>
        <w:rPr/>
        <w:br w:type="textWrapping"/>
      </w:r>
      <w:r>
        <w:rPr>
          <w:rFonts w:eastAsia="Georgia" w:cs="Georgia" w:ascii="Georgia" w:hAnsi="Georgia"/>
        </w:rPr>
        <w:t xml:space="preserve">Q40. Préciser l'expression de </w:t>
      </w:r>
      <m:oMath>
        <m:sSub>
          <m:sSubPr/>
          <m:e>
            <m:r>
              <m:rPr>
                <m:sty m:val="p"/>
              </m:rPr>
              <m:t>Γ</m:t>
            </m:r>
          </m:e>
          <m:sub>
            <m:r>
              <m:rPr>
                <m:sty m:val="i"/>
              </m:rPr>
              <m:t>z</m:t>
            </m:r>
          </m:sub>
        </m:sSub>
        <m:r>
          <m:rPr>
            <m:sty m:val="p"/>
          </m:rPr>
          <m:t>(</m:t>
        </m:r>
        <m:r>
          <m:rPr>
            <m:sty m:val="i"/>
          </m:rPr>
          <m:t>t</m:t>
        </m:r>
        <m:r>
          <m:rPr>
            <m:sty m:val="p"/>
          </m:rPr>
          <m:t>)</m:t>
        </m:r>
      </m:oMath>
      <w:r>
        <w:rPr/>
        <w:t xml:space="preserve"> en fonction de </w:t>
      </w:r>
      <m:oMath>
        <m:sSub>
          <m:sSubPr/>
          <m:e>
            <m:r>
              <m:rPr>
                <m:sty m:val="i"/>
              </m:rPr>
              <m:t>R</m:t>
            </m:r>
          </m:e>
          <m:sub>
            <m:r>
              <m:rPr>
                <m:sty m:val="i"/>
              </m:rPr>
              <m:t>e</m:t>
            </m:r>
          </m:sub>
        </m:sSub>
      </m:oMath>
      <w:r>
        <w:rPr/>
        <w:t xml:space="preserve">, </w:t>
      </w:r>
      <m:oMath>
        <m:sSub>
          <m:sSubPr/>
          <m:e>
            <m:r>
              <m:rPr>
                <m:sty m:val="i"/>
              </m:rPr>
              <m:t>L</m:t>
            </m:r>
          </m:e>
          <m:sub>
            <m:r>
              <m:rPr>
                <m:sty m:val="i"/>
              </m:rPr>
              <m:t>e</m:t>
            </m:r>
          </m:sub>
        </m:sSub>
        <m:r>
          <m:rPr>
            <m:sty m:val="p"/>
          </m:rPr>
          <m:t>,</m:t>
        </m:r>
        <m:r>
          <m:rPr>
            <m:sty m:val="i"/>
          </m:rPr>
          <m:t>e</m:t>
        </m:r>
        <m:r>
          <m:rPr>
            <m:sty m:val="p"/>
          </m:rPr>
          <m:t>,</m:t>
        </m:r>
        <m:sSub>
          <m:sSubPr/>
          <m:e>
            <m:r>
              <m:rPr>
                <m:sty m:val="i"/>
              </m:rPr>
              <m:t>μ</m:t>
            </m:r>
          </m:e>
          <m:sub>
            <m:r>
              <m:rPr>
                <m:sty m:val="p"/>
              </m:rPr>
              <m:t>0</m:t>
            </m:r>
          </m:sub>
        </m:sSub>
        <m:r>
          <m:rPr>
            <m:sty m:val="p"/>
          </m:rPr>
          <m:t>,</m:t>
        </m:r>
        <m:sSub>
          <m:sSubPr/>
          <m:e>
            <m:r>
              <m:rPr>
                <m:sty m:val="i"/>
              </m:rPr>
              <m:t>B</m:t>
            </m:r>
          </m:e>
          <m:sub>
            <m:r>
              <m:rPr>
                <m:sty m:val="i"/>
              </m:rPr>
              <m:t>r</m:t>
            </m:r>
            <m:r>
              <m:rPr>
                <m:sty m:val="p"/>
              </m:rPr>
              <m:t>0</m:t>
            </m:r>
          </m:sub>
        </m:sSub>
        <m:r>
          <m:rPr>
            <m:sty m:val="p"/>
          </m:rPr>
          <m:t>,</m:t>
        </m:r>
        <m:sSub>
          <m:sSubPr/>
          <m:e>
            <m:r>
              <m:rPr>
                <m:sty m:val="i"/>
              </m:rPr>
              <m:t>B</m:t>
            </m:r>
          </m:e>
          <m:sub>
            <m:r>
              <m:rPr>
                <m:sty m:val="i"/>
              </m:rPr>
              <m:t>s</m:t>
            </m:r>
            <m:r>
              <m:rPr>
                <m:sty m:val="p"/>
              </m:rPr>
              <m:t>0</m:t>
            </m:r>
          </m:sub>
        </m:sSub>
        <m:r>
          <m:rPr>
            <m:sty m:val="p"/>
          </m:rPr>
          <m:t>,</m:t>
        </m:r>
        <m:r>
          <m:rPr>
            <m:sty m:val="p"/>
          </m:rPr>
          <m:t>Ω</m:t>
        </m:r>
      </m:oMath>
      <w:r>
        <w:rPr/>
        <w:t xml:space="preserve">, </w:t>
      </w:r>
      <m:oMath>
        <m:sSub>
          <m:sSubPr/>
          <m:e>
            <m:r>
              <m:rPr>
                <m:sty m:val="i"/>
              </m:rPr>
              <m:t>ω</m:t>
            </m:r>
          </m:e>
          <m:sub>
            <m:r>
              <m:rPr>
                <m:sty m:val="i"/>
              </m:rPr>
              <m:t>s</m:t>
            </m:r>
          </m:sub>
        </m:sSub>
      </m:oMath>
      <w:r>
        <w:rPr/>
        <w:t xml:space="preserve"> et de </w:t>
      </w:r>
      <m:oMath>
        <m:sSub>
          <m:sSubPr/>
          <m:e>
            <m:r>
              <m:rPr>
                <m:sty m:val="i"/>
              </m:rPr>
              <m:t>θ</m:t>
            </m:r>
          </m:e>
          <m:sub>
            <m:r>
              <m:rPr>
                <m:sty m:val="p"/>
              </m:rPr>
              <m:t>0</m:t>
            </m:r>
          </m:sub>
        </m:sSub>
      </m:oMath>
      <w:r>
        <w:rPr/>
        <w:t xml:space="preserve">.</w:t>
      </w:r>
      <w:r>
        <w:rPr/>
        <w:br w:type="textWrapping"/>
      </w:r>
      <w:r>
        <w:rPr/>
        <w:t xml:space="preserve">La machine synchrone peut fonctionner en moteur ou en alternateur.</w:t>
      </w:r>
      <w:r>
        <w:rPr/>
        <w:br w:type="textWrapping"/>
      </w:r>
      <w:r>
        <w:rPr>
          <w:rFonts w:eastAsia="Georgia" w:cs="Georgia" w:ascii="Georgia" w:hAnsi="Georgia"/>
        </w:rPr>
        <w:t xml:space="preserve">Q41. On considère que </w:t>
      </w:r>
      <m:oMath>
        <m:sSub>
          <m:sSubPr/>
          <m:e>
            <m:r>
              <m:rPr>
                <m:sty m:val="i"/>
              </m:rPr>
              <m:t>ω</m:t>
            </m:r>
          </m:e>
          <m:sub>
            <m:r>
              <m:rPr>
                <m:sty m:val="p"/>
              </m:rPr>
              <m:t>s</m:t>
            </m:r>
          </m:sub>
        </m:sSub>
      </m:oMath>
      <w:r>
        <w:rPr>
          <w:rFonts w:eastAsia="Georgia" w:cs="Georgia" w:ascii="Georgia" w:hAnsi="Georgia"/>
        </w:rPr>
        <w:t xml:space="preserve"> est fixé par le réseau électrique extérieur. À quelle condition sur </w:t>
      </w:r>
      <m:oMath>
        <m:r>
          <m:rPr>
            <m:sty m:val="p"/>
          </m:rPr>
          <m:t>Ω</m:t>
        </m:r>
      </m:oMath>
      <w:r>
        <w:rPr>
          <w:rFonts w:eastAsia="Georgia" w:cs="Georgia" w:ascii="Georgia" w:hAnsi="Georgia"/>
        </w:rPr>
        <w:t xml:space="preserve">, le couple moyen est-il non nul ? Comment appelle-t-on cette condition ? Préciser, en fonction de </w:t>
      </w:r>
      <m:oMath>
        <m:sSub>
          <m:sSubPr/>
          <m:e>
            <m:r>
              <m:rPr>
                <m:sty m:val="i"/>
              </m:rPr>
              <m:t>R</m:t>
            </m:r>
          </m:e>
          <m:sub>
            <m:r>
              <m:rPr>
                <m:sty m:val="i"/>
              </m:rPr>
              <m:t>e</m:t>
            </m:r>
          </m:sub>
        </m:sSub>
        <m:r>
          <m:rPr>
            <m:sty m:val="p"/>
          </m:rPr>
          <m:t>,</m:t>
        </m:r>
        <m:sSub>
          <m:sSubPr/>
          <m:e>
            <m:r>
              <m:rPr>
                <m:sty m:val="i"/>
              </m:rPr>
              <m:t>L</m:t>
            </m:r>
          </m:e>
          <m:sub>
            <m:r>
              <m:rPr>
                <m:sty m:val="i"/>
              </m:rPr>
              <m:t>e</m:t>
            </m:r>
          </m:sub>
        </m:sSub>
        <m:r>
          <m:rPr>
            <m:sty m:val="p"/>
          </m:rPr>
          <m:t>,</m:t>
        </m:r>
        <m:r>
          <m:rPr>
            <m:sty m:val="i"/>
          </m:rPr>
          <m:t>e</m:t>
        </m:r>
        <m:r>
          <m:rPr>
            <m:sty m:val="p"/>
          </m:rPr>
          <m:t>,</m:t>
        </m:r>
        <m:sSub>
          <m:sSubPr/>
          <m:e>
            <m:r>
              <m:rPr>
                <m:sty m:val="i"/>
              </m:rPr>
              <m:t>μ</m:t>
            </m:r>
          </m:e>
          <m:sub>
            <m:r>
              <m:rPr>
                <m:sty m:val="p"/>
              </m:rPr>
              <m:t>0</m:t>
            </m:r>
          </m:sub>
        </m:sSub>
        <m:r>
          <m:rPr>
            <m:sty m:val="p"/>
          </m:rPr>
          <m:t>,</m:t>
        </m:r>
        <m:sSub>
          <m:sSubPr/>
          <m:e>
            <m:r>
              <m:rPr>
                <m:sty m:val="i"/>
              </m:rPr>
              <m:t>B</m:t>
            </m:r>
          </m:e>
          <m:sub>
            <m:r>
              <m:rPr>
                <m:sty m:val="i"/>
              </m:rPr>
              <m:t>r</m:t>
            </m:r>
            <m:r>
              <m:rPr>
                <m:sty m:val="p"/>
              </m:rPr>
              <m:t>0</m:t>
            </m:r>
          </m:sub>
        </m:sSub>
        <m:r>
          <m:rPr>
            <m:sty m:val="p"/>
          </m:rPr>
          <m:t>,</m:t>
        </m:r>
        <m:sSub>
          <m:sSubPr/>
          <m:e>
            <m:r>
              <m:rPr>
                <m:sty m:val="i"/>
              </m:rPr>
              <m:t>B</m:t>
            </m:r>
          </m:e>
          <m:sub>
            <m:r>
              <m:rPr>
                <m:sty m:val="i"/>
              </m:rPr>
              <m:t>s</m:t>
            </m:r>
            <m:r>
              <m:rPr>
                <m:sty m:val="p"/>
              </m:rPr>
              <m:t>0</m:t>
            </m:r>
          </m:sub>
        </m:sSub>
      </m:oMath>
      <w:r>
        <w:rPr/>
        <w:t xml:space="preserve">, et de </w:t>
      </w:r>
      <m:oMath>
        <m:sSub>
          <m:sSubPr/>
          <m:e>
            <m:r>
              <m:rPr>
                <m:sty m:val="i"/>
              </m:rPr>
              <m:t>θ</m:t>
            </m:r>
          </m:e>
          <m:sub>
            <m:r>
              <m:rPr>
                <m:sty m:val="p"/>
              </m:rPr>
              <m:t>0</m:t>
            </m:r>
          </m:sub>
        </m:sSub>
      </m:oMath>
      <w:r>
        <w:rPr/>
        <w:t xml:space="preserve">, l'expression de ce couple moyen.</w:t>
      </w:r>
    </w:p>
    <w:p>
      <w:pPr>
        <w:spacing w:after="220" w:lineRule="auto"/>
      </w:pPr>
      <w:r>
        <w:rPr>
          <w:rFonts w:eastAsia="Georgia" w:cs="Georgia" w:ascii="Georgia" w:hAnsi="Georgia"/>
        </w:rPr>
        <w:t xml:space="preserve">Q42. On suppose que cette condition est respectée. À quelle condition sur </w:t>
      </w:r>
      <m:oMath>
        <m:sSub>
          <m:sSubPr/>
          <m:e>
            <m:r>
              <m:rPr>
                <m:sty m:val="i"/>
              </m:rPr>
              <m:t>θ</m:t>
            </m:r>
          </m:e>
          <m:sub>
            <m:r>
              <m:rPr>
                <m:sty m:val="p"/>
              </m:rPr>
              <m:t>0</m:t>
            </m:r>
          </m:sub>
        </m:sSub>
      </m:oMath>
      <w:r>
        <w:rPr/>
        <w:t xml:space="preserve"> a-t-on un fonctionnement alternateur ? Un fonctionnement moteur stable ?</w:t>
      </w:r>
    </w:p>
    <w:p>
      <w:pPr>
        <w:spacing w:lineRule="auto"/>
      </w:pPr>
      <w:r>
        <w:rPr/>
        <w:t xml:space="preserve">Document - Diagramme </w:t>
      </w:r>
      <m:oMath>
        <m:r>
          <m:rPr>
            <m:sty m:val="p"/>
          </m:rPr>
          <m:t>log</m:t>
        </m:r>
        <m:r>
          <m:rPr>
            <m:sty m:val="p"/>
          </m:rPr>
          <m:t>⁡</m:t>
        </m:r>
        <m:r>
          <m:rPr>
            <m:sty m:val="p"/>
          </m:rPr>
          <m:t>(</m:t>
        </m:r>
        <m:r>
          <m:rPr>
            <m:sty m:val="p"/>
          </m:rPr>
          <m:t>P</m:t>
        </m:r>
        <m:r>
          <m:rPr>
            <m:sty m:val="p"/>
          </m:rPr>
          <m:t>)</m:t>
        </m:r>
      </m:oMath>
      <w:r>
        <w:rPr/>
        <w:t xml:space="preserve">-h de l'eau</w:t>
      </w:r>
    </w:p>
    <w:p>
      <w:pPr>
        <w:spacing w:lineRule="auto"/>
        <w:jc w:val="center"/>
      </w:pPr>
      <w:r>
        <w:rPr/>
        <w:drawing>
          <wp:inline distB="0" distL="0" distR="0" distT="0">
            <wp:extent cx="5486400" cy="3075960"/>
            <wp:effectExtent b="0" l="0" r="0" t="0"/>
            <wp:docPr id="11" name="image-89b20b7e3a7bf6b899e6a35ded0b4763a110708c.jpg"/>
            <a:graphic>
              <a:graphicData uri="http://schemas.openxmlformats.org/drawingml/2006/picture">
                <pic:pic>
                  <pic:nvPicPr>
                    <pic:cNvPr id="11" name="image-89b20b7e3a7bf6b899e6a35ded0b4763a110708c.jpg" descr=""/>
                    <pic:cNvPicPr/>
                  </pic:nvPicPr>
                  <pic:blipFill>
                    <a:blip r:embed="rId15" cstate="print"/>
                    <a:srcRect b="0" l="0" r="0" t="0"/>
                    <a:stretch>
                      <a:fillRect/>
                    </a:stretch>
                  </pic:blipFill>
                  <pic:spPr>
                    <a:xfrm>
                      <a:off x="0" y="0"/>
                      <a:ext cx="5486400" cy="3075960"/>
                    </a:xfrm>
                    <a:prstGeom prst="rect"/>
                  </pic:spPr>
                </pic:pic>
              </a:graphicData>
            </a:graphic>
          </wp:inline>
        </w:drawing>
      </w:r>
    </w:p>
    <w:p>
      <w:pPr>
        <w:spacing w:line="271" w:before="330" w:lineRule="auto"/>
      </w:pPr>
      <w:r>
        <w:rPr>
          <w:rFonts w:eastAsia="Georgia" w:cs="Georgia" w:ascii="Georgia" w:hAnsi="Georgia"/>
          <w:b/>
          <w:sz w:val="42"/>
        </w:rPr>
        <w:t xml:space="preserve">Données</w:t>
      </w:r>
    </w:p>
    <w:p>
      <w:pPr>
        <w:spacing w:after="220" w:lineRule="auto"/>
      </w:pPr>
      <w:r>
        <w:rPr>
          <w:rFonts w:eastAsia="Georgia" w:cs="Georgia" w:ascii="Georgia" w:hAnsi="Georgia"/>
        </w:rPr>
        <w:t xml:space="preserve">Potentiels standard d'oxydoréduction à 298 K :</w:t>
      </w:r>
      <w:r>
        <w:rPr/>
        <w:br w:type="textWrapping"/>
      </w:r>
      <m:oMathPara>
        <m:oMathParaPr>
          <m:jc m:val="left"/>
        </m:oMathParaPr>
        <m:oMath>
          <m:sSup>
            <m:sSupPr/>
            <m:e>
              <m:r>
                <m:rPr>
                  <m:sty m:val="p"/>
                </m:rPr>
                <m:t>E</m:t>
              </m:r>
            </m:e>
            <m:sup>
              <m:r>
                <m:rPr>
                  <m:sty m:val="p"/>
                </m:rPr>
                <m:t>∘</m:t>
              </m:r>
            </m:sup>
          </m:sSup>
          <m:d>
            <m:dPr>
              <m:begChr m:val="("/>
              <m:endChr m:val=")"/>
              <m:ctrlPr>
                <w:rPr>
                  <w:rFonts w:ascii="Cambria Math" w:hAnsi="Cambria Math"/>
                </w:rPr>
              </m:ctrlPr>
            </m:dPr>
            <m:e>
              <m:sSub>
                <m:sSubPr/>
                <m:e>
                  <m:r>
                    <m:rPr>
                      <m:sty m:val="p"/>
                    </m:rPr>
                    <m:t>Cr</m:t>
                  </m:r>
                </m:e>
                <m:sub>
                  <m:r>
                    <m:rPr>
                      <m:sty m:val="p"/>
                    </m:rPr>
                    <m:t>2</m:t>
                  </m:r>
                </m:sub>
              </m:sSub>
              <m:sSub>
                <m:sSubPr/>
                <m:e>
                  <m:r>
                    <m:rPr>
                      <m:sty m:val="p"/>
                    </m:rPr>
                    <m:t>O</m:t>
                  </m:r>
                </m:e>
                <m:sub>
                  <m:r>
                    <m:rPr>
                      <m:sty m:val="p"/>
                    </m:rPr>
                    <m:t>7</m:t>
                  </m:r>
                </m:sub>
              </m:sSub>
              <m:sSup>
                <m:sSupPr/>
                <m:e>
                  <m:r>
                    <m:t xml:space="preserve"> </m:t>
                  </m:r>
                </m:e>
                <m:sup>
                  <m:r>
                    <m:rPr>
                      <m:sty m:val="p"/>
                    </m:rPr>
                    <m:t>2</m:t>
                  </m:r>
                  <m:r>
                    <m:rPr>
                      <m:sty m:val="p"/>
                    </m:rPr>
                    <m:t>−</m:t>
                  </m:r>
                </m:sup>
              </m:sSup>
              <m:r>
                <m:rPr>
                  <m:sty m:val="p"/>
                </m:rPr>
                <m:t>/</m:t>
              </m:r>
              <m:sSup>
                <m:sSupPr/>
                <m:e>
                  <m:r>
                    <m:rPr>
                      <m:sty m:val="p"/>
                    </m:rPr>
                    <m:t>Cr</m:t>
                  </m:r>
                </m:e>
                <m:sup>
                  <m:r>
                    <m:rPr>
                      <m:sty m:val="p"/>
                    </m:rPr>
                    <m:t>3</m:t>
                  </m:r>
                  <m:r>
                    <m:rPr>
                      <m:sty m:val="p"/>
                    </m:rPr>
                    <m:t>+</m:t>
                  </m:r>
                </m:sup>
              </m:sSup>
            </m:e>
          </m:d>
          <m:r>
            <m:rPr>
              <m:sty m:val="p"/>
            </m:rPr>
            <m:t>=</m:t>
          </m:r>
          <m:r>
            <m:rPr>
              <m:sty m:val="p"/>
            </m:rPr>
            <m:t>1</m:t>
          </m:r>
          <m:r>
            <m:rPr>
              <m:sty m:val="p"/>
            </m:rPr>
            <m:t>,</m:t>
          </m:r>
          <m:r>
            <m:rPr>
              <m:sty m:val="p"/>
            </m:rPr>
            <m:t>33</m:t>
          </m:r>
          <m:r>
            <m:rPr>
              <m:nor/>
            </m:rPr>
            <m:t xml:space="preserve"> </m:t>
          </m:r>
          <m:r>
            <m:rPr>
              <m:sty m:val="p"/>
            </m:rPr>
            <m:t>V</m:t>
          </m:r>
        </m:oMath>
      </m:oMathPara>
      <w:r>
        <w:rPr/>
        <w:br w:type="textWrapping"/>
      </w:r>
      <m:oMathPara>
        <m:oMathParaPr>
          <m:jc m:val="left"/>
        </m:oMathParaPr>
        <m:oMath>
          <m:sSup>
            <m:sSupPr/>
            <m:e>
              <m:r>
                <m:rPr>
                  <m:sty m:val="p"/>
                </m:rPr>
                <m:t>E</m:t>
              </m:r>
            </m:e>
            <m:sup>
              <m:r>
                <m:rPr>
                  <m:sty m:val="p"/>
                </m:rPr>
                <m:t>∘</m:t>
              </m:r>
            </m:sup>
          </m:sSup>
          <m:d>
            <m:dPr>
              <m:begChr m:val="("/>
              <m:endChr m:val=")"/>
              <m:ctrlPr>
                <w:rPr>
                  <w:rFonts w:ascii="Cambria Math" w:hAnsi="Cambria Math"/>
                </w:rPr>
              </m:ctrlPr>
            </m:dPr>
            <m:e>
              <m:sSub>
                <m:sSubPr/>
                <m:e>
                  <m:r>
                    <m:rPr>
                      <m:sty m:val="p"/>
                    </m:rPr>
                    <m:t>SO</m:t>
                  </m:r>
                </m:e>
                <m:sub>
                  <m:r>
                    <m:rPr>
                      <m:sty m:val="p"/>
                    </m:rPr>
                    <m:t>4</m:t>
                  </m:r>
                </m:sub>
              </m:sSub>
              <m:sSup>
                <m:sSupPr/>
                <m:e>
                  <m:r>
                    <m:t xml:space="preserve"> </m:t>
                  </m:r>
                </m:e>
                <m:sup>
                  <m:r>
                    <m:rPr>
                      <m:sty m:val="p"/>
                    </m:rPr>
                    <m:t>2</m:t>
                  </m:r>
                  <m:r>
                    <m:rPr>
                      <m:sty m:val="p"/>
                    </m:rPr>
                    <m:t>−</m:t>
                  </m:r>
                </m:sup>
              </m:sSup>
              <m:r>
                <m:rPr>
                  <m:sty m:val="p"/>
                </m:rPr>
                <m:t>/</m:t>
              </m:r>
              <m:sSub>
                <m:sSubPr/>
                <m:e>
                  <m:r>
                    <m:rPr>
                      <m:sty m:val="p"/>
                    </m:rPr>
                    <m:t>HSO</m:t>
                  </m:r>
                </m:e>
                <m:sub>
                  <m:r>
                    <m:rPr>
                      <m:sty m:val="p"/>
                    </m:rPr>
                    <m:t>3</m:t>
                  </m:r>
                </m:sub>
              </m:sSub>
              <m:sSup>
                <m:sSupPr/>
                <m:e>
                  <m:r>
                    <m:t xml:space="preserve"> </m:t>
                  </m:r>
                </m:e>
                <m:sup>
                  <m:r>
                    <m:rPr>
                      <m:sty m:val="p"/>
                    </m:rPr>
                    <m:t>−</m:t>
                  </m:r>
                </m:sup>
              </m:sSup>
            </m:e>
          </m:d>
          <m:r>
            <m:rPr>
              <m:sty m:val="p"/>
            </m:rPr>
            <m:t>=</m:t>
          </m:r>
          <m:r>
            <m:rPr>
              <m:sty m:val="p"/>
            </m:rPr>
            <m:t>0</m:t>
          </m:r>
          <m:r>
            <m:rPr>
              <m:sty m:val="p"/>
            </m:rPr>
            <m:t>,</m:t>
          </m:r>
          <m:r>
            <m:rPr>
              <m:sty m:val="p"/>
            </m:rPr>
            <m:t>17</m:t>
          </m:r>
          <m:r>
            <m:rPr>
              <m:nor/>
            </m:rPr>
            <m:t xml:space="preserve"> </m:t>
          </m:r>
          <m:r>
            <m:rPr>
              <m:sty m:val="p"/>
            </m:rPr>
            <m:t>V</m:t>
          </m:r>
        </m:oMath>
      </m:oMathPara>
      <w:r>
        <w:rPr/>
        <w:br w:type="textWrapping"/>
      </w:r>
      <m:oMathPara>
        <m:oMathParaPr>
          <m:jc m:val="left"/>
        </m:oMathParaPr>
        <m:oMath>
          <m:sSup>
            <m:sSupPr/>
            <m:e>
              <m:r>
                <m:rPr>
                  <m:sty m:val="p"/>
                </m:rPr>
                <m:t>E</m:t>
              </m:r>
            </m:e>
            <m:sup>
              <m:r>
                <m:rPr>
                  <m:sty m:val="p"/>
                </m:rPr>
                <m:t>∘</m:t>
              </m:r>
            </m:sup>
          </m:sSup>
          <m:d>
            <m:dPr>
              <m:begChr m:val="("/>
              <m:endChr m:val=")"/>
              <m:ctrlPr>
                <w:rPr>
                  <w:rFonts w:ascii="Cambria Math" w:hAnsi="Cambria Math"/>
                </w:rPr>
              </m:ctrlPr>
            </m:dPr>
            <m:e>
              <m:sSup>
                <m:sSupPr/>
                <m:e>
                  <m:r>
                    <m:rPr>
                      <m:sty m:val="p"/>
                    </m:rPr>
                    <m:t>CNO</m:t>
                  </m:r>
                </m:e>
                <m:sup>
                  <m:r>
                    <m:rPr>
                      <m:sty m:val="p"/>
                    </m:rPr>
                    <m:t>−</m:t>
                  </m:r>
                </m:sup>
              </m:sSup>
              <m:r>
                <m:rPr>
                  <m:sty m:val="p"/>
                </m:rPr>
                <m:t>/</m:t>
              </m:r>
              <m:sSup>
                <m:sSupPr/>
                <m:e>
                  <m:r>
                    <m:rPr>
                      <m:sty m:val="p"/>
                    </m:rPr>
                    <m:t>CN</m:t>
                  </m:r>
                </m:e>
                <m:sup>
                  <m:r>
                    <m:rPr>
                      <m:sty m:val="p"/>
                    </m:rPr>
                    <m:t>−</m:t>
                  </m:r>
                </m:sup>
              </m:sSup>
            </m:e>
          </m:d>
          <m:r>
            <m:rPr>
              <m:sty m:val="p"/>
            </m:rPr>
            <m:t>=</m:t>
          </m:r>
          <m:r>
            <m:rPr>
              <m:sty m:val="p"/>
            </m:rPr>
            <m:t>−</m:t>
          </m:r>
          <m:r>
            <m:rPr>
              <m:sty m:val="p"/>
            </m:rPr>
            <m:t>0</m:t>
          </m:r>
          <m:r>
            <m:rPr>
              <m:sty m:val="p"/>
            </m:rPr>
            <m:t>,</m:t>
          </m:r>
          <m:r>
            <m:rPr>
              <m:sty m:val="p"/>
            </m:rPr>
            <m:t>13</m:t>
          </m:r>
          <m:r>
            <m:rPr>
              <m:nor/>
            </m:rPr>
            <m:t xml:space="preserve"> </m:t>
          </m:r>
          <m:r>
            <m:rPr>
              <m:sty m:val="p"/>
            </m:rPr>
            <m:t>V</m:t>
          </m:r>
        </m:oMath>
      </m:oMathPara>
      <w:r>
        <w:rPr/>
        <w:br w:type="textWrapping"/>
      </w:r>
      <m:oMathPara>
        <m:oMathParaPr>
          <m:jc m:val="left"/>
        </m:oMathParaPr>
        <m:oMath>
          <m:sSup>
            <m:sSupPr/>
            <m:e>
              <m:r>
                <m:rPr>
                  <m:sty m:val="p"/>
                </m:rPr>
                <m:t>E</m:t>
              </m:r>
            </m:e>
            <m:sup>
              <m:r>
                <m:rPr>
                  <m:sty m:val="p"/>
                </m:rPr>
                <m:t>∘</m:t>
              </m:r>
            </m:sup>
          </m:sSup>
          <m:d>
            <m:dPr>
              <m:begChr m:val="("/>
              <m:endChr m:val=")"/>
              <m:ctrlPr>
                <w:rPr>
                  <w:rFonts w:ascii="Cambria Math" w:hAnsi="Cambria Math"/>
                </w:rPr>
              </m:ctrlPr>
            </m:dPr>
            <m:e>
              <m:r>
                <m:rPr>
                  <m:sty m:val="p"/>
                </m:rPr>
                <m:t>Au</m:t>
              </m:r>
              <m:r>
                <m:rPr>
                  <m:sty m:val="p"/>
                </m:rPr>
                <m:t>(</m:t>
              </m:r>
              <m:r>
                <m:rPr>
                  <m:sty m:val="p"/>
                </m:rPr>
                <m:t>CN</m:t>
              </m:r>
              <m:sSubSup>
                <m:sSubSupPr/>
                <m:e>
                  <m:r>
                    <m:rPr>
                      <m:sty m:val="p"/>
                    </m:rPr>
                    <m:t>)</m:t>
                  </m:r>
                </m:e>
                <m:sub>
                  <m:r>
                    <m:rPr>
                      <m:sty m:val="p"/>
                    </m:rPr>
                    <m:t>2</m:t>
                  </m:r>
                </m:sub>
                <m:sup>
                  <m:r>
                    <m:rPr>
                      <m:sty m:val="p"/>
                    </m:rPr>
                    <m:t>−</m:t>
                  </m:r>
                </m:sup>
              </m:sSubSup>
              <m:r>
                <m:rPr>
                  <m:sty m:val="p"/>
                </m:rPr>
                <m:t>/</m:t>
              </m:r>
              <m:sSub>
                <m:sSubPr/>
                <m:e>
                  <m:r>
                    <m:rPr>
                      <m:sty m:val="p"/>
                    </m:rPr>
                    <m:t>Au</m:t>
                  </m:r>
                </m:e>
                <m:sub>
                  <m:r>
                    <m:rPr>
                      <m:sty m:val="p"/>
                    </m:rPr>
                    <m:t>(</m:t>
                  </m:r>
                  <m:r>
                    <m:rPr>
                      <m:sty m:val="p"/>
                    </m:rPr>
                    <m:t>s</m:t>
                  </m:r>
                  <m:r>
                    <m:rPr>
                      <m:sty m:val="p"/>
                    </m:rPr>
                    <m:t>)</m:t>
                  </m:r>
                </m:sub>
              </m:sSub>
            </m:e>
          </m:d>
          <m:r>
            <m:rPr>
              <m:sty m:val="p"/>
            </m:rPr>
            <m:t>=</m:t>
          </m:r>
          <m:r>
            <m:rPr>
              <m:sty m:val="p"/>
            </m:rPr>
            <m:t>−</m:t>
          </m:r>
          <m:r>
            <m:rPr>
              <m:sty m:val="p"/>
            </m:rPr>
            <m:t>0</m:t>
          </m:r>
          <m:r>
            <m:rPr>
              <m:sty m:val="p"/>
            </m:rPr>
            <m:t>,</m:t>
          </m:r>
          <m:r>
            <m:rPr>
              <m:sty m:val="p"/>
            </m:rPr>
            <m:t>6</m:t>
          </m:r>
          <m:r>
            <m:rPr>
              <m:nor/>
            </m:rPr>
            <m:t xml:space="preserve"> </m:t>
          </m:r>
          <m:r>
            <m:rPr>
              <m:sty m:val="p"/>
            </m:rPr>
            <m:t>V</m:t>
          </m:r>
        </m:oMath>
      </m:oMathPara>
    </w:p>
    <w:p>
      <w:pPr>
        <w:spacing w:after="220" w:lineRule="auto"/>
      </w:pPr>
      <w:r>
        <w:rPr>
          <w:rFonts w:eastAsia="Georgia" w:cs="Georgia" w:ascii="Georgia" w:hAnsi="Georgia"/>
        </w:rPr>
        <w:t xml:space="preserve">Pouvoir calorifique (énergie thermique libérée lors de la combustion d'une mole de carburant) :</w:t>
      </w:r>
      <w:r>
        <w:rPr/>
        <w:br w:type="textWrapping"/>
      </w:r>
      <w:r>
        <w:rPr>
          <w:rFonts w:eastAsia="Georgia" w:cs="Georgia" w:ascii="Georgia" w:hAnsi="Georgia"/>
        </w:rPr>
        <w:t xml:space="preserve">méthane : </w:t>
      </w:r>
      <m:oMath>
        <m:r>
          <m:rPr>
            <m:sty m:val="p"/>
          </m:rPr>
          <m:t>803</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r>
        <w:rPr/>
        <w:br w:type="textWrapping"/>
      </w:r>
      <w:r>
        <w:rPr/>
        <w:t xml:space="preserve">fuel : </w:t>
      </w:r>
      <m:oMath>
        <m:r>
          <m:rPr>
            <m:sty m:val="p"/>
          </m:rPr>
          <m:t>7600</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p>
    <w:p>
      <w:pPr>
        <w:spacing w:after="220" w:lineRule="auto"/>
      </w:pPr>
      <w:r>
        <w:rPr>
          <w:rFonts w:eastAsia="Georgia" w:cs="Georgia" w:ascii="Georgia" w:hAnsi="Georgia"/>
        </w:rPr>
        <w:t xml:space="preserve">Unité de surface : 1 hectare </w:t>
      </w:r>
      <m:oMath>
        <m:r>
          <m:rPr>
            <m:sty m:val="p"/>
          </m:rPr>
          <m:t>=</m:t>
        </m:r>
        <m:sSup>
          <m:sSupPr/>
          <m:e>
            <m:r>
              <m:rPr>
                <m:sty m:val="p"/>
              </m:rPr>
              <m:t>10</m:t>
            </m:r>
          </m:e>
          <m:sup>
            <m:r>
              <m:rPr>
                <m:sty m:val="p"/>
              </m:rPr>
              <m:t>4</m:t>
            </m:r>
          </m:sup>
        </m:sSup>
        <m:sSup>
          <m:sSupPr/>
          <m:e>
            <m:r>
              <m:rPr>
                <m:nor/>
              </m:rPr>
              <m:t xml:space="preserve"> </m:t>
            </m:r>
            <m:r>
              <m:rPr>
                <m:sty m:val="p"/>
              </m:rPr>
              <m:t>m</m:t>
            </m:r>
          </m:e>
          <m:sup>
            <m:r>
              <m:rPr>
                <m:sty m:val="p"/>
              </m:rPr>
              <m:t>2</m:t>
            </m:r>
          </m:sup>
        </m:sSup>
      </m:oMath>
      <w:r>
        <w:rPr/>
        <w:br w:type="textWrapping"/>
      </w:r>
      <w:r>
        <w:rPr>
          <w:rFonts w:eastAsia="Georgia" w:cs="Georgia" w:ascii="Georgia" w:hAnsi="Georgia"/>
        </w:rPr>
        <w:t xml:space="preserve">Formules trigonométriques : </w:t>
      </w:r>
      <m:oMath>
        <m:r>
          <m:rPr>
            <m:sty m:val="p"/>
          </m:rPr>
          <m:t>cos</m:t>
        </m:r>
        <m:r>
          <m:rPr>
            <m:sty m:val="p"/>
          </m:rPr>
          <m:t>⁡</m:t>
        </m:r>
        <m:r>
          <m:rPr>
            <m:sty m:val="p"/>
          </m:rPr>
          <m:t>(</m:t>
        </m:r>
        <m:r>
          <m:rPr>
            <m:sty m:val="i"/>
          </m:rPr>
          <m:t>a</m:t>
        </m:r>
        <m:r>
          <m:rPr>
            <m:sty m:val="p"/>
          </m:rPr>
          <m:t>+</m:t>
        </m:r>
        <m:r>
          <m:rPr>
            <m:sty m:val="i"/>
          </m:rPr>
          <m:t>b</m:t>
        </m:r>
        <m:r>
          <m:rPr>
            <m:sty m:val="p"/>
          </m:rPr>
          <m:t>)</m:t>
        </m:r>
        <m:r>
          <m:rPr>
            <m:sty m:val="p"/>
          </m:rPr>
          <m:t>=</m:t>
        </m:r>
        <m:r>
          <m:rPr>
            <m:sty m:val="p"/>
          </m:rPr>
          <m:t>cos</m:t>
        </m:r>
        <m:r>
          <m:rPr>
            <m:sty m:val="p"/>
          </m:rPr>
          <m:t>⁡</m:t>
        </m:r>
        <m:r>
          <m:rPr>
            <m:sty m:val="i"/>
          </m:rPr>
          <m:t>a</m:t>
        </m:r>
        <m:r>
          <m:rPr>
            <m:sty m:val="p"/>
          </m:rPr>
          <m:t>cos</m:t>
        </m:r>
        <m:r>
          <m:rPr>
            <m:sty m:val="p"/>
          </m:rPr>
          <m:t>⁡</m:t>
        </m:r>
        <m:r>
          <m:rPr>
            <m:sty m:val="i"/>
          </m:rPr>
          <m:t>b</m:t>
        </m:r>
        <m:r>
          <m:rPr>
            <m:sty m:val="p"/>
          </m:rPr>
          <m:t>−</m:t>
        </m:r>
        <m:r>
          <m:rPr>
            <m:sty m:val="p"/>
          </m:rPr>
          <m:t>sin</m:t>
        </m:r>
        <m:r>
          <m:rPr>
            <m:sty m:val="p"/>
          </m:rPr>
          <m:t>⁡</m:t>
        </m:r>
        <m:r>
          <m:rPr>
            <m:sty m:val="i"/>
          </m:rPr>
          <m:t>a</m:t>
        </m:r>
        <m:r>
          <m:rPr>
            <m:sty m:val="p"/>
          </m:rPr>
          <m:t>sin</m:t>
        </m:r>
        <m:r>
          <m:rPr>
            <m:sty m:val="p"/>
          </m:rPr>
          <m:t>⁡</m:t>
        </m:r>
        <m:r>
          <m:rPr>
            <m:sty m:val="i"/>
          </m:rPr>
          <m:t>b</m:t>
        </m:r>
      </m:oMath>
      <w:r>
        <w:rPr/>
        <w:br w:type="textWrapping"/>
      </w:r>
      <w:r>
        <w:rPr>
          <w:rFonts w:eastAsia="Georgia" w:cs="Georgia" w:ascii="Georgia" w:hAnsi="Georgia"/>
        </w:rPr>
        <w:t xml:space="preserve">Perméabilité magnétique de l'air assimilé au </w:t>
      </w:r>
      <m:oMath>
        <m:r>
          <m:rPr>
            <m:sty m:val="p"/>
          </m:rPr>
          <m:t>cos</m:t>
        </m:r>
        <m:r>
          <m:rPr>
            <m:sty m:val="p"/>
          </m:rPr>
          <m:t>⁡</m:t>
        </m:r>
        <m:r>
          <m:rPr>
            <m:sty m:val="p"/>
          </m:rPr>
          <m:t>(</m:t>
        </m:r>
        <m:r>
          <m:rPr>
            <m:sty m:val="i"/>
          </m:rPr>
          <m:t>a</m:t>
        </m:r>
        <m:r>
          <m:rPr>
            <m:sty m:val="p"/>
          </m:rPr>
          <m:t>−</m:t>
        </m:r>
        <m:r>
          <m:rPr>
            <m:sty m:val="i"/>
          </m:rPr>
          <m:t>b</m:t>
        </m:r>
        <m:r>
          <m:rPr>
            <m:sty m:val="p"/>
          </m:rPr>
          <m:t>)</m:t>
        </m:r>
        <m:r>
          <m:rPr>
            <m:sty m:val="p"/>
          </m:rPr>
          <m:t>=</m:t>
        </m:r>
        <m:r>
          <m:rPr>
            <m:sty m:val="p"/>
          </m:rPr>
          <m:t>cos</m:t>
        </m:r>
        <m:r>
          <m:rPr>
            <m:sty m:val="p"/>
          </m:rPr>
          <m:t>⁡</m:t>
        </m:r>
        <m:r>
          <m:rPr>
            <m:sty m:val="i"/>
          </m:rPr>
          <m:t>a</m:t>
        </m:r>
        <m:r>
          <m:rPr>
            <m:sty m:val="p"/>
          </m:rPr>
          <m:t>cos</m:t>
        </m:r>
        <m:r>
          <m:rPr>
            <m:sty m:val="p"/>
          </m:rPr>
          <m:t>⁡</m:t>
        </m:r>
        <m:r>
          <m:rPr>
            <m:sty m:val="i"/>
          </m:rPr>
          <m:t>b</m:t>
        </m:r>
        <m:r>
          <m:rPr>
            <m:sty m:val="p"/>
          </m:rPr>
          <m:t>+</m:t>
        </m:r>
        <m:r>
          <m:rPr>
            <m:sty m:val="p"/>
          </m:rPr>
          <m:t>sin</m:t>
        </m:r>
        <m:r>
          <m:rPr>
            <m:sty m:val="p"/>
          </m:rPr>
          <m:t>⁡</m:t>
        </m:r>
        <m:r>
          <m:rPr>
            <m:sty m:val="i"/>
          </m:rPr>
          <m:t>a</m:t>
        </m:r>
        <m:r>
          <m:rPr>
            <m:sty m:val="p"/>
          </m:rPr>
          <m:t>sin</m:t>
        </m:r>
        <m:r>
          <m:rPr>
            <m:sty m:val="p"/>
          </m:rPr>
          <m:t>⁡</m:t>
        </m:r>
        <m:r>
          <m:rPr>
            <m:sty m:val="i"/>
          </m:rPr>
          <m:t>b</m:t>
        </m:r>
      </m:oMath>
      <w:r>
        <w:rPr/>
        <w:t xml:space="preserve"> vide :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p>
    <w:p>
      <w:pPr>
        <w:spacing w:line="271" w:before="330" w:lineRule="auto"/>
      </w:pPr>
      <w:r>
        <w:rPr>
          <w:b/>
          <w:sz w:val="42"/>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6c1289b9effd80d6707c94b6514ebe4e2581c26.jpg" TargetMode="Internal"/><Relationship Id="rId6" Type="http://schemas.openxmlformats.org/officeDocument/2006/relationships/image" Target="media/image-747b2e71a635de94e6b1817e7349b8c73d11c41f.jpg" TargetMode="Internal"/><Relationship Id="rId7" Type="http://schemas.openxmlformats.org/officeDocument/2006/relationships/image" Target="media/image-305b567fd022efd06af76091a1a7a4e26288d99b.jpg" TargetMode="Internal"/><Relationship Id="rId8" Type="http://schemas.openxmlformats.org/officeDocument/2006/relationships/image" Target="media/image-60ac91b45477e08d36196d43b95b46484e136bec.jpg" TargetMode="Internal"/><Relationship Id="rId9" Type="http://schemas.openxmlformats.org/officeDocument/2006/relationships/image" Target="media/image-3c461cd711de7b21cf300be346c7a1aac200d8b5.jpg" TargetMode="Internal"/><Relationship Id="rId10" Type="http://schemas.openxmlformats.org/officeDocument/2006/relationships/image" Target="media/image-52a9dccb109e6308343456b96ff011f63c0a7292.jpg" TargetMode="Internal"/><Relationship Id="rId11" Type="http://schemas.openxmlformats.org/officeDocument/2006/relationships/image" Target="media/image-fd96869907c52197bb66f534dd4b160d2859216e.jpg" TargetMode="Internal"/><Relationship Id="rId12" Type="http://schemas.openxmlformats.org/officeDocument/2006/relationships/image" Target="media/image-b05da02008536685477973243708d371b3d6047c.jpg" TargetMode="Internal"/><Relationship Id="rId13" Type="http://schemas.openxmlformats.org/officeDocument/2006/relationships/image" Target="media/image-dd3b00e7eed9a4a60f560b6598a0d724a0d25df0.jpg" TargetMode="Internal"/><Relationship Id="rId14" Type="http://schemas.openxmlformats.org/officeDocument/2006/relationships/image" Target="media/image-68527e24e03fd9401af563b84fdf021461a54e7d.jpg" TargetMode="Internal"/><Relationship Id="rId15" Type="http://schemas.openxmlformats.org/officeDocument/2006/relationships/image" Target="media/image-89b20b7e3a7bf6b899e6a35ded0b4763a110708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2025-09-04T21:27:01.536Z</dcterms:created>
  <dcterms:modified xsi:type="dcterms:W3CDTF">2025-09-04T21:27:01.536Z</dcterms:modified>
</cp:coreProperties>
</file>