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SPÉCIFIQUE - FILIÈRE PSI</w:t>
      </w:r>
    </w:p>
    <w:p>
      <w:pPr>
        <w:spacing w:line="271" w:before="330" w:lineRule="auto"/>
      </w:pPr>
      <w:r>
        <w:rPr>
          <w:b/>
          <w:sz w:val="42"/>
        </w:rPr>
        <w:t xml:space="preserve">PHYSIQUE - CHIMIE</w:t>
      </w:r>
    </w:p>
    <w:p>
      <w:pPr>
        <w:spacing w:line="271" w:before="330" w:lineRule="auto"/>
      </w:pPr>
      <w:r>
        <w:rPr>
          <w:rFonts w:eastAsia="Georgia" w:cs="Georgia" w:ascii="Georgia" w:hAnsi="Georgia"/>
          <w:b/>
          <w:sz w:val="42"/>
        </w:rPr>
        <w:t xml:space="preserve">Durée : 4 heures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RAPPEL DES CONSIGNES</w:t>
      </w:r>
    </w:p>
    <w:p>
      <w:pPr>
        <w:numPr>
          <w:ilvl w:val="0"/>
          <w:numId w:val="1"/>
        </w:numPr>
        <w:spacing w:lineRule="auto"/>
      </w:pPr>
      <w:r>
        <w:rPr>
          <w:rFonts w:eastAsia="Georgia" w:cs="Georgia" w:ascii="Georgia" w:hAnsi="Georgia"/>
        </w:rPr>
        <w:t xml:space="preserve">Utiliser uniquement un stylo noir ou bleu foncé non effaçable pour la rédaction de votre composition ; d'autres couleurs, excepté le vert, bleu clair ou turquoise, peuvent être utilisées, mais exclusivement pour les schémas et la mise en évidence des résultats.</w:t>
      </w:r>
    </w:p>
    <w:p>
      <w:pPr>
        <w:numPr>
          <w:ilvl w:val="0"/>
          <w:numId w:val="1"/>
        </w:numPr>
        <w:spacing w:lineRule="auto"/>
      </w:pPr>
      <w:r>
        <w:rPr/>
        <w:t xml:space="preserve">Ne pas utiliser de correcteur.</w:t>
      </w:r>
    </w:p>
    <w:p>
      <w:pPr>
        <w:numPr>
          <w:ilvl w:val="0"/>
          <w:numId w:val="1"/>
        </w:numPr>
        <w:spacing w:lineRule="auto"/>
      </w:pPr>
      <w:r>
        <w:rPr>
          <w:rFonts w:eastAsia="Georgia" w:cs="Georgia" w:ascii="Georgia" w:hAnsi="Georgia"/>
        </w:rPr>
        <w:t xml:space="preserve">Écrire le mot FIN à la fin de votre composition.</w:t>
      </w:r>
      <w:r>
        <w:rPr/>
        <w:br w:type="textWrapping"/>
      </w:r>
      <m:oMathPara>
        <m:oMathParaPr>
          <m:jc m:val="left"/>
        </m:oMathParaPr>
        <m:oMath>
          <m:r>
            <m:rPr>
              <m:sty m:val="i"/>
            </m:rPr>
            <m:t>◻</m:t>
          </m:r>
        </m:oMath>
      </m:oMathPara>
      <w:r>
        <w:rPr/>
        <w:br w:type="textWrapping"/>
      </w:r>
      <w:r>
        <w:rPr/>
        <w:t xml:space="preserve">Les calculatrices sont interdites.</w:t>
      </w:r>
    </w:p>
    <w:p>
      <w:pPr>
        <w:spacing w:after="220" w:lineRule="auto"/>
      </w:pPr>
      <w:r>
        <w:rPr>
          <w:rFonts w:eastAsia="Georgia" w:cs="Georgia" w:ascii="Georgia" w:hAnsi="Georgia"/>
        </w:rPr>
        <w:t xml:space="preserve">Le sujet est composé de quatre parties indépendantes.</w:t>
      </w:r>
    </w:p>
    <w:p>
      <w:pPr>
        <w:spacing w:after="220" w:lineRule="auto"/>
      </w:pPr>
      <w:r>
        <w:rPr>
          <w:rFonts w:eastAsia="Georgia" w:cs="Georgia" w:ascii="Georgia" w:hAnsi="Georgia"/>
        </w:rPr>
        <w:t xml:space="preserve">Des données se trouvent en fin de sujet.</w:t>
      </w:r>
    </w:p>
    <w:p>
      <w:pPr>
        <w:spacing w:line="271" w:before="330" w:lineRule="auto"/>
      </w:pPr>
      <w:r>
        <w:rPr>
          <w:rFonts w:eastAsia="Georgia" w:cs="Georgia" w:ascii="Georgia" w:hAnsi="Georgia"/>
          <w:b/>
          <w:sz w:val="42"/>
        </w:rPr>
        <w:t xml:space="preserve">Quelques aspects liés à l'habitat</w:t>
      </w:r>
    </w:p>
    <w:p>
      <w:pPr>
        <w:spacing w:line="271" w:before="330" w:lineRule="auto"/>
      </w:pPr>
      <w:r>
        <w:rPr>
          <w:b/>
          <w:sz w:val="42"/>
        </w:rPr>
        <w:t xml:space="preserve">Partie I - Isolation thermique</w:t>
      </w:r>
    </w:p>
    <w:p>
      <w:pPr>
        <w:spacing w:line="271" w:before="330" w:lineRule="auto"/>
      </w:pPr>
      <w:r>
        <w:rPr>
          <w:rFonts w:eastAsia="Georgia" w:cs="Georgia" w:ascii="Georgia" w:hAnsi="Georgia"/>
          <w:b/>
          <w:sz w:val="42"/>
        </w:rPr>
        <w:t xml:space="preserve">1.1 - Étude d'une paroi plane</w:t>
      </w:r>
    </w:p>
    <w:p>
      <w:pPr>
        <w:spacing w:after="220" w:lineRule="auto"/>
      </w:pPr>
      <w:r>
        <w:rPr>
          <w:rFonts w:eastAsia="Georgia" w:cs="Georgia" w:ascii="Georgia" w:hAnsi="Georgia"/>
        </w:rPr>
        <w:t xml:space="preserve">On considère une paroi plane (figure 1) d'épaisseur </w:t>
      </w:r>
      <m:oMath>
        <m:sSub>
          <m:sSubPr/>
          <m:e>
            <m:r>
              <m:rPr>
                <m:sty m:val="i"/>
              </m:rPr>
              <m:t>e</m:t>
            </m:r>
          </m:e>
          <m:sub>
            <m:r>
              <m:rPr>
                <m:sty m:val="p"/>
              </m:rPr>
              <m:t>0</m:t>
            </m:r>
          </m:sub>
        </m:sSub>
      </m:oMath>
      <w:r>
        <w:rPr/>
        <w:t xml:space="preserve"> et de surface </w:t>
      </w:r>
      <m:oMath>
        <m:sSub>
          <m:sSubPr/>
          <m:e>
            <m:r>
              <m:rPr>
                <m:sty m:val="i"/>
              </m:rPr>
              <m:t>S</m:t>
            </m:r>
          </m:e>
          <m:sub>
            <m:r>
              <m:rPr>
                <m:sty m:val="p"/>
              </m:rPr>
              <m:t>0</m:t>
            </m:r>
          </m:sub>
        </m:sSub>
      </m:oMath>
      <w:r>
        <w:rPr>
          <w:rFonts w:eastAsia="Georgia" w:cs="Georgia" w:ascii="Georgia" w:hAnsi="Georgia"/>
        </w:rPr>
        <w:t xml:space="preserve">. On néglige les effets de bord selon y et z . La température ne dépend que de x . La température sur la première face, située en </w:t>
      </w:r>
      <m:oMath>
        <m:r>
          <m:rPr>
            <m:sty m:val="i"/>
          </m:rPr>
          <m:t>x</m:t>
        </m:r>
        <m:r>
          <m:rPr>
            <m:sty m:val="p"/>
          </m:rPr>
          <m:t>=</m:t>
        </m:r>
        <m:r>
          <m:rPr>
            <m:sty m:val="p"/>
          </m:rPr>
          <m:t>0</m:t>
        </m:r>
      </m:oMath>
      <w:r>
        <w:rPr/>
        <w:t xml:space="preserve"> est </w:t>
      </w:r>
      <m:oMath>
        <m:sSub>
          <m:sSubPr/>
          <m:e>
            <m:r>
              <m:rPr>
                <m:sty m:val="i"/>
              </m:rPr>
              <m:t>T</m:t>
            </m:r>
          </m:e>
          <m:sub>
            <m:r>
              <m:rPr>
                <m:sty m:val="p"/>
              </m:rPr>
              <m:t>1</m:t>
            </m:r>
          </m:sub>
        </m:sSub>
      </m:oMath>
      <w:r>
        <w:rPr>
          <w:rFonts w:eastAsia="Georgia" w:cs="Georgia" w:ascii="Georgia" w:hAnsi="Georgia"/>
        </w:rPr>
        <w:t xml:space="preserve">, celle de la seconde face, située en </w:t>
      </w:r>
      <m:oMath>
        <m:r>
          <m:rPr>
            <m:sty m:val="i"/>
          </m:rPr>
          <m:t>x</m:t>
        </m:r>
        <m:r>
          <m:rPr>
            <m:sty m:val="p"/>
          </m:rPr>
          <m:t>=</m:t>
        </m:r>
        <m:sSub>
          <m:sSubPr/>
          <m:e>
            <m:r>
              <m:rPr>
                <m:sty m:val="i"/>
              </m:rPr>
              <m:t>e</m:t>
            </m:r>
          </m:e>
          <m:sub>
            <m:r>
              <m:rPr>
                <m:sty m:val="p"/>
              </m:rPr>
              <m:t>0</m:t>
            </m:r>
          </m:sub>
        </m:sSub>
      </m:oMath>
      <w:r>
        <w:rPr/>
        <w:t xml:space="preserve"> est </w:t>
      </w:r>
      <m:oMath>
        <m:sSub>
          <m:sSubPr/>
          <m:e>
            <m:r>
              <m:rPr>
                <m:sty m:val="i"/>
              </m:rPr>
              <m:t>T</m:t>
            </m:r>
          </m:e>
          <m:sub>
            <m:r>
              <m:rPr>
                <m:sty m:val="p"/>
              </m:rPr>
              <m:t>2</m:t>
            </m:r>
          </m:sub>
        </m:sSub>
      </m:oMath>
      <w:r>
        <w:rPr/>
        <w:t xml:space="preserve">.</w:t>
      </w:r>
    </w:p>
    <w:p>
      <w:pPr>
        <w:spacing w:after="220" w:lineRule="auto"/>
      </w:pPr>
      <w:r>
        <w:rPr/>
        <w:t xml:space="preserve">On note </w:t>
      </w:r>
      <m:oMath>
        <m:r>
          <m:rPr>
            <m:sty m:val="i"/>
          </m:rPr>
          <m:t>c</m:t>
        </m:r>
      </m:oMath>
      <w:r>
        <w:rPr>
          <w:rFonts w:eastAsia="Georgia" w:cs="Georgia" w:ascii="Georgia" w:hAnsi="Georgia"/>
        </w:rPr>
        <w:t xml:space="preserve"> la capacité thermique massique du matériau constitutif de la paroi, </w:t>
      </w:r>
      <m:oMath>
        <m:r>
          <m:rPr>
            <m:sty m:val="i"/>
          </m:rPr>
          <m:t>ρ</m:t>
        </m:r>
      </m:oMath>
      <w:r>
        <w:rPr/>
        <w:t xml:space="preserve"> sa masse volumique et </w:t>
      </w:r>
      <m:oMath>
        <m:r>
          <m:rPr>
            <m:sty m:val="i"/>
          </m:rPr>
          <m:t>λ</m:t>
        </m:r>
      </m:oMath>
      <w:r>
        <w:rPr>
          <w:rFonts w:eastAsia="Georgia" w:cs="Georgia" w:ascii="Georgia" w:hAnsi="Georgia"/>
        </w:rPr>
        <w:t xml:space="preserve"> sa conductivité thermique.</w:t>
      </w:r>
    </w:p>
    <w:p>
      <w:pPr>
        <w:spacing w:lineRule="auto"/>
        <w:jc w:val="center"/>
      </w:pPr>
      <w:r>
        <w:rPr/>
        <w:drawing>
          <wp:inline distB="0" distL="0" distR="0" distT="0">
            <wp:extent cx="5095875" cy="7334250"/>
            <wp:effectExtent b="0" l="0" r="0" t="0"/>
            <wp:docPr id="1" name="image-995ae2e34aece12ce6b6ec8345ed10abc5806314.jpg"/>
            <a:graphic>
              <a:graphicData uri="http://schemas.openxmlformats.org/drawingml/2006/picture">
                <pic:pic>
                  <pic:nvPicPr>
                    <pic:cNvPr id="1" name="image-995ae2e34aece12ce6b6ec8345ed10abc5806314.jpg" descr=""/>
                    <pic:cNvPicPr/>
                  </pic:nvPicPr>
                  <pic:blipFill>
                    <a:blip r:embed="rId5" cstate="print"/>
                    <a:srcRect b="0" l="0" r="0" t="0"/>
                    <a:stretch>
                      <a:fillRect/>
                    </a:stretch>
                  </pic:blipFill>
                  <pic:spPr>
                    <a:xfrm>
                      <a:off x="0" y="0"/>
                      <a:ext cx="5095875" cy="7334250"/>
                    </a:xfrm>
                    <a:prstGeom prst="rect"/>
                  </pic:spPr>
                </pic:pic>
              </a:graphicData>
            </a:graphic>
          </wp:inline>
        </w:drawing>
      </w:r>
    </w:p>
    <w:p>
      <w:pPr>
        <w:spacing w:lineRule="auto"/>
      </w:pPr>
      <w:r>
        <w:rPr/>
        <w:t xml:space="preserve">Figure 1 - Paroi plane</w:t>
      </w:r>
    </w:p>
    <w:p>
      <w:pPr>
        <w:spacing w:after="220" w:lineRule="auto"/>
      </w:pPr>
      <w:r>
        <w:rPr>
          <w:rFonts w:eastAsia="Georgia" w:cs="Georgia" w:ascii="Georgia" w:hAnsi="Georgia"/>
        </w:rPr>
        <w:t xml:space="preserve">Q1. Rappeler la loi de Fourier. Préciser les notations et les unités des grandeurs physiques qui interviennent.</w:t>
      </w:r>
    </w:p>
    <w:p>
      <w:pPr>
        <w:spacing w:after="220" w:lineRule="auto"/>
      </w:pPr>
      <w:r>
        <w:rPr>
          <w:rFonts w:eastAsia="Georgia" w:cs="Georgia" w:ascii="Georgia" w:hAnsi="Georgia"/>
        </w:rPr>
        <w:t xml:space="preserve">Q2. On suppose qu'il n'y a pas de source de chaleur interne. Établir pour l'étude de cette paroi, l'équation de la diffusion thermique en coordonnées cartésiennes.</w:t>
      </w:r>
    </w:p>
    <w:p>
      <w:pPr>
        <w:spacing w:after="220" w:lineRule="auto"/>
      </w:pPr>
      <w:r>
        <w:rPr>
          <w:rFonts w:eastAsia="Georgia" w:cs="Georgia" w:ascii="Georgia" w:hAnsi="Georgia"/>
        </w:rPr>
        <w:t xml:space="preserve">Q3. Déterminer en régime stationnaire le profil de température </w:t>
      </w:r>
      <m:oMath>
        <m:r>
          <m:rPr>
            <m:sty m:val="i"/>
          </m:rPr>
          <m:t>T</m:t>
        </m:r>
        <m:r>
          <m:rPr>
            <m:sty m:val="p"/>
          </m:rPr>
          <m:t>(</m:t>
        </m:r>
        <m:r>
          <m:rPr>
            <m:sty m:val="i"/>
          </m:rPr>
          <m:t>x</m:t>
        </m:r>
        <m:r>
          <m:rPr>
            <m:sty m:val="p"/>
          </m:rPr>
          <m:t>)</m:t>
        </m:r>
      </m:oMath>
      <w:r>
        <w:rPr/>
        <w:t xml:space="preserve"> de cette paroi en fonction de </w:t>
      </w:r>
      <m:oMath>
        <m:sSub>
          <m:sSubPr/>
          <m:e>
            <m:r>
              <m:rPr>
                <m:sty m:val="i"/>
              </m:rPr>
              <m:t>e</m:t>
            </m:r>
          </m:e>
          <m:sub>
            <m:r>
              <m:rPr>
                <m:sty m:val="p"/>
              </m:rPr>
              <m:t>0</m:t>
            </m:r>
          </m:sub>
        </m:sSub>
        <m:r>
          <m:rPr>
            <m:sty m:val="p"/>
          </m:rPr>
          <m:t>,</m:t>
        </m:r>
        <m:sSub>
          <m:sSubPr/>
          <m:e>
            <m:r>
              <m:rPr>
                <m:sty m:val="i"/>
              </m:rPr>
              <m:t>T</m:t>
            </m:r>
          </m:e>
          <m:sub>
            <m:r>
              <m:rPr>
                <m:sty m:val="p"/>
              </m:rPr>
              <m:t>1</m:t>
            </m:r>
          </m:sub>
        </m:sSub>
      </m:oMath>
      <w:r>
        <w:rPr/>
        <w:t xml:space="preserve"> et de </w:t>
      </w:r>
      <m:oMath>
        <m:sSub>
          <m:sSubPr/>
          <m:e>
            <m:r>
              <m:rPr>
                <m:sty m:val="i"/>
              </m:rPr>
              <m:t>T</m:t>
            </m:r>
          </m:e>
          <m:sub>
            <m:r>
              <m:rPr>
                <m:sty m:val="p"/>
              </m:rPr>
              <m:t>2</m:t>
            </m:r>
          </m:sub>
        </m:sSub>
      </m:oMath>
      <w:r>
        <w:rPr/>
        <w:t xml:space="preserve">.</w:t>
      </w:r>
    </w:p>
    <w:p>
      <w:pPr>
        <w:spacing w:after="220" w:lineRule="auto"/>
      </w:pPr>
      <w:r>
        <w:rPr>
          <w:rFonts w:eastAsia="Georgia" w:cs="Georgia" w:ascii="Georgia" w:hAnsi="Georgia"/>
        </w:rPr>
        <w:t xml:space="preserve">Q4. Donner en régime stationnaire l'expression du flux thermique </w:t>
      </w:r>
      <m:oMath>
        <m:r>
          <m:rPr>
            <m:sty m:val="p"/>
          </m:rPr>
          <m:t>Φ</m:t>
        </m:r>
      </m:oMath>
      <w:r>
        <w:rPr>
          <w:rFonts w:eastAsia="Georgia" w:cs="Georgia" w:ascii="Georgia" w:hAnsi="Georgia"/>
        </w:rPr>
        <w:t xml:space="preserve"> traversant cette paroi orientée dans le sens des </w:t>
      </w:r>
      <m:oMath>
        <m:r>
          <m:rPr>
            <m:sty m:val="i"/>
          </m:rPr>
          <m:t>x</m:t>
        </m:r>
        <m:r>
          <m:rPr>
            <m:sty m:val="p"/>
          </m:rPr>
          <m:t>&gt;</m:t>
        </m:r>
        <m:r>
          <m:rPr>
            <m:sty m:val="p"/>
          </m:rPr>
          <m:t>0</m:t>
        </m:r>
      </m:oMath>
      <w:r>
        <w:rPr/>
        <w:t xml:space="preserve">, en fonction de </w:t>
      </w:r>
      <m:oMath>
        <m:sSub>
          <m:sSubPr/>
          <m:e>
            <m:r>
              <m:rPr>
                <m:sty m:val="i"/>
              </m:rPr>
              <m:t>e</m:t>
            </m:r>
          </m:e>
          <m:sub>
            <m:r>
              <m:rPr>
                <m:sty m:val="p"/>
              </m:rPr>
              <m:t>0</m:t>
            </m:r>
          </m:sub>
        </m:sSub>
        <m:r>
          <m:rPr>
            <m:sty m:val="p"/>
          </m:rPr>
          <m:t>,</m:t>
        </m:r>
        <m:sSub>
          <m:sSubPr/>
          <m:e>
            <m:r>
              <m:rPr>
                <m:sty m:val="i"/>
              </m:rPr>
              <m:t>T</m:t>
            </m:r>
          </m:e>
          <m:sub>
            <m:r>
              <m:rPr>
                <m:sty m:val="p"/>
              </m:rPr>
              <m:t>1</m:t>
            </m:r>
          </m:sub>
        </m:sSub>
        <m:r>
          <m:rPr>
            <m:sty m:val="p"/>
          </m:rPr>
          <m:t>,</m:t>
        </m:r>
        <m:sSub>
          <m:sSubPr/>
          <m:e>
            <m:r>
              <m:rPr>
                <m:sty m:val="i"/>
              </m:rPr>
              <m:t>T</m:t>
            </m:r>
          </m:e>
          <m:sub>
            <m:r>
              <m:rPr>
                <m:sty m:val="p"/>
              </m:rPr>
              <m:t>2</m:t>
            </m:r>
          </m:sub>
        </m:sSub>
        <m:r>
          <m:rPr>
            <m:sty m:val="p"/>
          </m:rPr>
          <m:t>,</m:t>
        </m:r>
        <m:r>
          <m:rPr>
            <m:sty m:val="i"/>
          </m:rPr>
          <m:t>λ</m:t>
        </m:r>
      </m:oMath>
      <w:r>
        <w:rPr/>
        <w:t xml:space="preserve"> et de </w:t>
      </w:r>
      <m:oMath>
        <m:sSub>
          <m:sSubPr/>
          <m:e>
            <m:r>
              <m:rPr>
                <m:sty m:val="i"/>
              </m:rPr>
              <m:t>S</m:t>
            </m:r>
          </m:e>
          <m:sub>
            <m:r>
              <m:rPr>
                <m:sty m:val="p"/>
              </m:rPr>
              <m:t>0</m:t>
            </m:r>
          </m:sub>
        </m:sSub>
      </m:oMath>
      <w:r>
        <w:rPr>
          <w:rFonts w:eastAsia="Georgia" w:cs="Georgia" w:ascii="Georgia" w:hAnsi="Georgia"/>
        </w:rPr>
        <w:t xml:space="preserve">. En déduire l'expression de la résistance thermique </w:t>
      </w:r>
      <m:oMath>
        <m:sSub>
          <m:sSubPr/>
          <m:e>
            <m:r>
              <m:rPr>
                <m:sty m:val="i"/>
              </m:rPr>
              <m:t>R</m:t>
            </m:r>
          </m:e>
          <m:sub>
            <m:r>
              <m:rPr>
                <m:sty m:val="i"/>
              </m:rPr>
              <m:t>t</m:t>
            </m:r>
            <m:r>
              <m:rPr>
                <m:sty m:val="i"/>
              </m:rPr>
              <m:t>h</m:t>
            </m:r>
          </m:sub>
        </m:sSub>
      </m:oMath>
      <w:r>
        <w:rPr/>
        <w:t xml:space="preserve"> de cette paroi, en fonction de </w:t>
      </w:r>
      <m:oMath>
        <m:sSub>
          <m:sSubPr/>
          <m:e>
            <m:r>
              <m:rPr>
                <m:sty m:val="i"/>
              </m:rPr>
              <m:t>e</m:t>
            </m:r>
          </m:e>
          <m:sub>
            <m:r>
              <m:rPr>
                <m:sty m:val="p"/>
              </m:rPr>
              <m:t>0</m:t>
            </m:r>
          </m:sub>
        </m:sSub>
        <m:r>
          <m:rPr>
            <m:sty m:val="p"/>
          </m:rPr>
          <m:t>,</m:t>
        </m:r>
        <m:r>
          <m:rPr>
            <m:sty m:val="i"/>
          </m:rPr>
          <m:t>λ</m:t>
        </m:r>
      </m:oMath>
      <w:r>
        <w:rPr/>
        <w:t xml:space="preserve"> et de </w:t>
      </w:r>
      <m:oMath>
        <m:sSub>
          <m:sSubPr/>
          <m:e>
            <m:r>
              <m:rPr>
                <m:sty m:val="i"/>
              </m:rPr>
              <m:t>S</m:t>
            </m:r>
          </m:e>
          <m:sub>
            <m:r>
              <m:rPr>
                <m:sty m:val="p"/>
              </m:rPr>
              <m:t>0</m:t>
            </m:r>
          </m:sub>
        </m:sSub>
      </m:oMath>
      <w:r>
        <w:rPr/>
        <w:t xml:space="preserve">.</w:t>
      </w:r>
    </w:p>
    <w:p>
      <w:pPr>
        <w:spacing w:line="271" w:before="330" w:lineRule="auto"/>
      </w:pPr>
      <w:r>
        <w:rPr>
          <w:rFonts w:eastAsia="Georgia" w:cs="Georgia" w:ascii="Georgia" w:hAnsi="Georgia"/>
          <w:b/>
          <w:sz w:val="42"/>
        </w:rPr>
        <w:t xml:space="preserve">1.2 - Étude d'une fenêtre double vitrage</w:t>
      </w:r>
    </w:p>
    <w:p>
      <w:pPr>
        <w:spacing w:after="220" w:lineRule="auto"/>
      </w:pPr>
      <w:r>
        <w:rPr>
          <w:rFonts w:eastAsia="Georgia" w:cs="Georgia" w:ascii="Georgia" w:hAnsi="Georgia"/>
        </w:rPr>
        <w:t xml:space="preserve">Une fenêtre double vitrage (figure 2) de surface </w:t>
      </w:r>
      <m:oMath>
        <m:sSub>
          <m:sSubPr/>
          <m:e>
            <m:r>
              <m:rPr>
                <m:sty m:val="i"/>
              </m:rPr>
              <m:t>S</m:t>
            </m:r>
          </m:e>
          <m:sub>
            <m:r>
              <m:rPr>
                <m:sty m:val="i"/>
              </m:rPr>
              <m:t>f</m:t>
            </m:r>
          </m:sub>
        </m:sSub>
      </m:oMath>
      <w:r>
        <w:rPr>
          <w:rFonts w:eastAsia="Georgia" w:cs="Georgia" w:ascii="Georgia" w:hAnsi="Georgia"/>
        </w:rPr>
        <w:t xml:space="preserve"> est constituée de deux parois vitrées de même épaisseur </w:t>
      </w:r>
      <m:oMath>
        <m:r>
          <m:rPr>
            <m:sty m:val="i"/>
          </m:rPr>
          <m:t>e</m:t>
        </m:r>
      </m:oMath>
      <w:r>
        <w:rPr>
          <w:rFonts w:eastAsia="Georgia" w:cs="Georgia" w:ascii="Georgia" w:hAnsi="Georgia"/>
        </w:rPr>
        <w:t xml:space="preserve"> séparées d'une couche d'argon statique également d'épaisseur </w:t>
      </w:r>
      <m:oMath>
        <m:r>
          <m:rPr>
            <m:sty m:val="i"/>
          </m:rPr>
          <m:t>e</m:t>
        </m:r>
      </m:oMath>
      <w:r>
        <w:rPr>
          <w:rFonts w:eastAsia="Georgia" w:cs="Georgia" w:ascii="Georgia" w:hAnsi="Georgia"/>
        </w:rPr>
        <w:t xml:space="preserve">. En plus des phénomènes de diffusion thermique dans le verre et dans l'argon, il faut tenir compte d'échanges conducto-convectifs au niveau des interfaces air extérieur - verre et verre - air intérieur. Ces échanges sont décrits par la loi de Newton </w:t>
      </w:r>
      <m:oMath>
        <m:r>
          <m:rPr>
            <m:sty m:val="i"/>
          </m:rPr>
          <m:t>P</m:t>
        </m:r>
        <m:r>
          <m:rPr>
            <m:sty m:val="p"/>
          </m:rPr>
          <m:t>=</m:t>
        </m:r>
        <m:r>
          <m:rPr>
            <m:sty m:val="i"/>
          </m:rPr>
          <m:t>h</m:t>
        </m:r>
        <m:sSub>
          <m:sSubPr/>
          <m:e>
            <m:r>
              <m:rPr>
                <m:sty m:val="i"/>
              </m:rPr>
              <m:t>S</m:t>
            </m:r>
          </m:e>
          <m:sub>
            <m:r>
              <m:rPr>
                <m:sty m:val="i"/>
              </m:rPr>
              <m:t>f</m:t>
            </m:r>
          </m:sub>
        </m:sSub>
        <m:d>
          <m:dPr>
            <m:begChr m:val="("/>
            <m:endChr m:val=")"/>
            <m:ctrlPr>
              <w:rPr>
                <w:rFonts w:ascii="Cambria Math" w:hAnsi="Cambria Math"/>
              </w:rPr>
            </m:ctrlPr>
          </m:dPr>
          <m:e>
            <m:sSub>
              <m:sSubPr/>
              <m:e>
                <m:r>
                  <m:rPr>
                    <m:sty m:val="i"/>
                  </m:rPr>
                  <m:t>T</m:t>
                </m:r>
              </m:e>
              <m:sub>
                <m:r>
                  <m:rPr>
                    <m:nor/>
                  </m:rPr>
                  <m:t>air </m:t>
                </m:r>
              </m:sub>
            </m:sSub>
            <m:r>
              <m:rPr>
                <m:sty m:val="p"/>
              </m:rPr>
              <m:t>−</m:t>
            </m:r>
            <m:sSub>
              <m:sSubPr/>
              <m:e>
                <m:r>
                  <m:rPr>
                    <m:sty m:val="i"/>
                  </m:rPr>
                  <m:t>T</m:t>
                </m:r>
              </m:e>
              <m:sub>
                <m:r>
                  <m:rPr>
                    <m:sty m:val="i"/>
                  </m:rPr>
                  <m:t>s</m:t>
                </m:r>
              </m:sub>
            </m:sSub>
          </m:e>
        </m:d>
      </m:oMath>
      <w:r>
        <w:rPr>
          <w:rFonts w:eastAsia="Georgia" w:cs="Georgia" w:ascii="Georgia" w:hAnsi="Georgia"/>
        </w:rPr>
        <w:t xml:space="preserve"> où </w:t>
      </w:r>
      <m:oMath>
        <m:r>
          <m:rPr>
            <m:sty m:val="i"/>
          </m:rPr>
          <m:t>P</m:t>
        </m:r>
      </m:oMath>
      <w:r>
        <w:rPr>
          <w:rFonts w:eastAsia="Georgia" w:cs="Georgia" w:ascii="Georgia" w:hAnsi="Georgia"/>
        </w:rPr>
        <w:t xml:space="preserve"> est la puissance échangée, </w:t>
      </w:r>
      <m:oMath>
        <m:r>
          <m:rPr>
            <m:sty m:val="i"/>
          </m:rPr>
          <m:t>h</m:t>
        </m:r>
      </m:oMath>
      <w:r>
        <w:rPr>
          <w:rFonts w:eastAsia="Georgia" w:cs="Georgia" w:ascii="Georgia" w:hAnsi="Georgia"/>
        </w:rPr>
        <w:t xml:space="preserve"> est un coefficient d'échange, </w:t>
      </w:r>
      <m:oMath>
        <m:sSub>
          <m:sSubPr/>
          <m:e>
            <m:r>
              <m:rPr>
                <m:sty m:val="i"/>
              </m:rPr>
              <m:t>T</m:t>
            </m:r>
          </m:e>
          <m:sub>
            <m:r>
              <m:rPr>
                <m:nor/>
              </m:rPr>
              <m:t>air </m:t>
            </m:r>
          </m:sub>
        </m:sSub>
      </m:oMath>
      <w:r>
        <w:rPr/>
        <w:t xml:space="preserve"> et </w:t>
      </w:r>
      <m:oMath>
        <m:sSub>
          <m:sSubPr/>
          <m:e>
            <m:r>
              <m:rPr>
                <m:sty m:val="i"/>
              </m:rPr>
              <m:t>T</m:t>
            </m:r>
          </m:e>
          <m:sub>
            <m:r>
              <m:rPr>
                <m:sty m:val="i"/>
              </m:rPr>
              <m:t>S</m:t>
            </m:r>
          </m:sub>
        </m:sSub>
      </m:oMath>
      <w:r>
        <w:rPr>
          <w:rFonts w:eastAsia="Georgia" w:cs="Georgia" w:ascii="Georgia" w:hAnsi="Georgia"/>
        </w:rPr>
        <w:t xml:space="preserve"> sont les températures de l'air et du verre à une même interface.</w:t>
      </w:r>
    </w:p>
    <w:p>
      <w:pPr>
        <w:spacing w:lineRule="auto"/>
        <w:jc w:val="center"/>
      </w:pPr>
      <w:r>
        <w:rPr/>
        <w:drawing>
          <wp:inline distB="0" distL="0" distR="0" distT="0">
            <wp:extent cx="5486400" cy="3242805"/>
            <wp:effectExtent b="0" l="0" r="0" t="0"/>
            <wp:docPr id="2" name="image-a25f59a3d426017cb7eaa0db420f7eb464f38902.jpg"/>
            <a:graphic>
              <a:graphicData uri="http://schemas.openxmlformats.org/drawingml/2006/picture">
                <pic:pic>
                  <pic:nvPicPr>
                    <pic:cNvPr id="2" name="image-a25f59a3d426017cb7eaa0db420f7eb464f38902.jpg" descr=""/>
                    <pic:cNvPicPr/>
                  </pic:nvPicPr>
                  <pic:blipFill>
                    <a:blip r:embed="rId6" cstate="print"/>
                    <a:srcRect b="0" l="0" r="0" t="0"/>
                    <a:stretch>
                      <a:fillRect/>
                    </a:stretch>
                  </pic:blipFill>
                  <pic:spPr>
                    <a:xfrm>
                      <a:off x="0" y="0"/>
                      <a:ext cx="5486400" cy="3242805"/>
                    </a:xfrm>
                    <a:prstGeom prst="rect"/>
                  </pic:spPr>
                </pic:pic>
              </a:graphicData>
            </a:graphic>
          </wp:inline>
        </w:drawing>
      </w:r>
    </w:p>
    <w:p>
      <w:pPr>
        <w:spacing w:lineRule="auto"/>
      </w:pPr>
      <w:r>
        <w:rPr>
          <w:rFonts w:eastAsia="Georgia" w:cs="Georgia" w:ascii="Georgia" w:hAnsi="Georgia"/>
        </w:rPr>
        <w:t xml:space="preserve">Figure 2 - Fenêtre double vitrage de surface </w:t>
      </w:r>
      <m:oMath>
        <m:sSub>
          <m:sSubPr/>
          <m:e>
            <m:r>
              <m:rPr>
                <m:sty m:val="i"/>
              </m:rPr>
              <m:t>S</m:t>
            </m:r>
          </m:e>
          <m:sub>
            <m:r>
              <m:rPr>
                <m:sty m:val="i"/>
              </m:rPr>
              <m:t>f</m:t>
            </m:r>
          </m:sub>
        </m:sSub>
      </m:oMath>
    </w:p>
    <w:p>
      <w:pPr>
        <w:spacing w:after="220" w:lineRule="auto"/>
      </w:pPr>
      <w:r>
        <w:rPr/>
        <w:t xml:space="preserve">Soient </w:t>
      </w:r>
      <m:oMath>
        <m:sSub>
          <m:sSubPr/>
          <m:e>
            <m:r>
              <m:rPr>
                <m:sty m:val="i"/>
              </m:rPr>
              <m:t>T</m:t>
            </m:r>
          </m:e>
          <m:sub>
            <m:r>
              <m:rPr>
                <m:nor/>
              </m:rPr>
              <m:t>ext </m:t>
            </m:r>
          </m:sub>
        </m:sSub>
      </m:oMath>
      <w:r>
        <w:rPr/>
        <w:t xml:space="preserve"> et </w:t>
      </w:r>
      <m:oMath>
        <m:sSub>
          <m:sSubPr/>
          <m:e>
            <m:r>
              <m:rPr>
                <m:sty m:val="i"/>
              </m:rPr>
              <m:t>T</m:t>
            </m:r>
          </m:e>
          <m:sub>
            <m:r>
              <m:rPr>
                <m:nor/>
              </m:rPr>
              <m:t>int </m:t>
            </m:r>
          </m:sub>
        </m:sSub>
      </m:oMath>
      <w:r>
        <w:rPr>
          <w:rFonts w:eastAsia="Georgia" w:cs="Georgia" w:ascii="Georgia" w:hAnsi="Georgia"/>
        </w:rPr>
        <w:t xml:space="preserve"> respectivement les températures de l'air extérieur et de l'air intérieur de la pièce d'habitation équipée de cette fenêtre. Le coefficient d'échange conducto-convectif à l'interface air extérieur - verre est noté </w:t>
      </w:r>
      <m:oMath>
        <m:sSub>
          <m:sSubPr/>
          <m:e>
            <m:r>
              <m:rPr>
                <m:sty m:val="i"/>
              </m:rPr>
              <m:t>h</m:t>
            </m:r>
          </m:e>
          <m:sub>
            <m:r>
              <m:rPr>
                <m:sty m:val="i"/>
              </m:rPr>
              <m:t>e</m:t>
            </m:r>
          </m:sub>
        </m:sSub>
      </m:oMath>
      <w:r>
        <w:rPr>
          <w:rFonts w:eastAsia="Georgia" w:cs="Georgia" w:ascii="Georgia" w:hAnsi="Georgia"/>
        </w:rPr>
        <w:t xml:space="preserve">, celui à l'interface verre - air intérieur est noté </w:t>
      </w:r>
      <m:oMath>
        <m:sSub>
          <m:sSubPr/>
          <m:e>
            <m:r>
              <m:rPr>
                <m:sty m:val="i"/>
              </m:rPr>
              <m:t>h</m:t>
            </m:r>
          </m:e>
          <m:sub>
            <m:r>
              <m:rPr>
                <m:sty m:val="i"/>
              </m:rPr>
              <m:t>i</m:t>
            </m:r>
          </m:sub>
        </m:sSub>
      </m:oMath>
      <w:r>
        <w:rPr>
          <w:rFonts w:eastAsia="Georgia" w:cs="Georgia" w:ascii="Georgia" w:hAnsi="Georgia"/>
        </w:rPr>
        <w:t xml:space="preserve">. Les conductivités thermiques du verre et de l'argon sont notées respectivement </w:t>
      </w:r>
      <m:oMath>
        <m:sSub>
          <m:sSubPr/>
          <m:e>
            <m:r>
              <m:rPr>
                <m:sty m:val="i"/>
              </m:rPr>
              <m:t>λ</m:t>
            </m:r>
          </m:e>
          <m:sub>
            <m:r>
              <m:rPr>
                <m:sty m:val="i"/>
              </m:rPr>
              <m:t>V</m:t>
            </m:r>
          </m:sub>
        </m:sSub>
      </m:oMath>
      <w:r>
        <w:rPr/>
        <w:t xml:space="preserve"> et </w:t>
      </w:r>
      <m:oMath>
        <m:sSub>
          <m:sSubPr/>
          <m:e>
            <m:r>
              <m:rPr>
                <m:sty m:val="i"/>
              </m:rPr>
              <m:t>λ</m:t>
            </m:r>
          </m:e>
          <m:sub>
            <m:r>
              <m:rPr>
                <m:sty m:val="i"/>
              </m:rPr>
              <m:t>A</m:t>
            </m:r>
            <m:r>
              <m:rPr>
                <m:sty m:val="i"/>
              </m:rPr>
              <m:t>r</m:t>
            </m:r>
          </m:sub>
        </m:sSub>
      </m:oMath>
      <w:r>
        <w:rPr/>
        <w:t xml:space="preserve">, avec </w:t>
      </w:r>
      <m:oMath>
        <m:sSub>
          <m:sSubPr/>
          <m:e>
            <m:r>
              <m:rPr>
                <m:sty m:val="i"/>
              </m:rPr>
              <m:t>λ</m:t>
            </m:r>
          </m:e>
          <m:sub>
            <m:r>
              <m:rPr>
                <m:sty m:val="i"/>
              </m:rPr>
              <m:t>A</m:t>
            </m:r>
            <m:r>
              <m:rPr>
                <m:sty m:val="i"/>
              </m:rPr>
              <m:t>r</m:t>
            </m:r>
          </m:sub>
        </m:sSub>
        <m:r>
          <m:rPr>
            <m:sty m:val="p"/>
          </m:rPr>
          <m:t>≪</m:t>
        </m:r>
        <m:sSub>
          <m:sSubPr/>
          <m:e>
            <m:r>
              <m:rPr>
                <m:sty m:val="i"/>
              </m:rPr>
              <m:t>λ</m:t>
            </m:r>
          </m:e>
          <m:sub>
            <m:r>
              <m:rPr>
                <m:sty m:val="i"/>
              </m:rPr>
              <m:t>V</m:t>
            </m:r>
          </m:sub>
        </m:sSub>
      </m:oMath>
      <w:r>
        <w:rPr/>
        <w:t xml:space="preserve">.</w:t>
      </w:r>
    </w:p>
    <w:p>
      <w:pPr>
        <w:spacing w:after="220" w:lineRule="auto"/>
      </w:pPr>
      <w:r>
        <w:rPr/>
        <w:t xml:space="preserve">Soient </w:t>
      </w:r>
      <m:oMath>
        <m:sSub>
          <m:sSubPr/>
          <m:e>
            <m:r>
              <m:rPr>
                <m:sty m:val="i"/>
              </m:rPr>
              <m:t>T</m:t>
            </m:r>
          </m:e>
          <m:sub>
            <m:r>
              <m:rPr>
                <m:nor/>
              </m:rPr>
              <m:t>Sext </m:t>
            </m:r>
          </m:sub>
        </m:sSub>
      </m:oMath>
      <w:r>
        <w:rPr/>
        <w:t xml:space="preserve"> et </w:t>
      </w:r>
      <m:oMath>
        <m:sSub>
          <m:sSubPr/>
          <m:e>
            <m:r>
              <m:rPr>
                <m:sty m:val="i"/>
              </m:rPr>
              <m:t>T</m:t>
            </m:r>
          </m:e>
          <m:sub>
            <m:r>
              <m:rPr>
                <m:nor/>
              </m:rPr>
              <m:t>Sint </m:t>
            </m:r>
          </m:sub>
        </m:sSub>
      </m:oMath>
      <w:r>
        <w:rPr>
          <w:rFonts w:eastAsia="Georgia" w:cs="Georgia" w:ascii="Georgia" w:hAnsi="Georgia"/>
        </w:rPr>
        <w:t xml:space="preserve"> respectivement les températures en surface des verres aux interfaces air extérieur - verre et verre - air intérieur.</w:t>
      </w:r>
    </w:p>
    <w:p>
      <w:pPr>
        <w:spacing w:after="220" w:lineRule="auto"/>
      </w:pPr>
      <w:r>
        <w:rPr>
          <w:rFonts w:eastAsia="Georgia" w:cs="Georgia" w:ascii="Georgia" w:hAnsi="Georgia"/>
        </w:rPr>
        <w:t xml:space="preserve">Les parois vitrées occupent les zones </w:t>
      </w:r>
      <m:oMath>
        <m:r>
          <m:rPr>
            <m:sty m:val="p"/>
          </m:rPr>
          <m:t>0</m:t>
        </m:r>
        <m:r>
          <m:rPr>
            <m:sty m:val="p"/>
          </m:rPr>
          <m:t>≤</m:t>
        </m:r>
        <m:r>
          <m:rPr>
            <m:sty m:val="i"/>
          </m:rPr>
          <m:t>x</m:t>
        </m:r>
        <m:r>
          <m:rPr>
            <m:sty m:val="p"/>
          </m:rPr>
          <m:t>≤</m:t>
        </m:r>
        <m:r>
          <m:rPr>
            <m:sty m:val="i"/>
          </m:rPr>
          <m:t>e</m:t>
        </m:r>
      </m:oMath>
      <w:r>
        <w:rPr/>
        <w:t xml:space="preserve"> et </w:t>
      </w:r>
      <m:oMath>
        <m:r>
          <m:rPr>
            <m:sty m:val="p"/>
          </m:rPr>
          <m:t>2</m:t>
        </m:r>
        <m:r>
          <m:rPr>
            <m:sty m:val="i"/>
          </m:rPr>
          <m:t>e</m:t>
        </m:r>
        <m:r>
          <m:rPr>
            <m:sty m:val="p"/>
          </m:rPr>
          <m:t>≤</m:t>
        </m:r>
        <m:r>
          <m:rPr>
            <m:sty m:val="i"/>
          </m:rPr>
          <m:t>x</m:t>
        </m:r>
        <m:r>
          <m:rPr>
            <m:sty m:val="p"/>
          </m:rPr>
          <m:t>≤</m:t>
        </m:r>
        <m:r>
          <m:rPr>
            <m:sty m:val="p"/>
          </m:rPr>
          <m:t>3</m:t>
        </m:r>
        <m:r>
          <m:rPr>
            <m:sty m:val="i"/>
          </m:rPr>
          <m:t>e</m:t>
        </m:r>
      </m:oMath>
      <w:r>
        <w:rPr/>
        <w:t xml:space="preserve">.</w:t>
      </w:r>
      <w:r>
        <w:rPr/>
        <w:br w:type="textWrapping"/>
      </w:r>
      <w:r>
        <w:rPr/>
        <w:t xml:space="preserve">L'argon occupe la zone </w:t>
      </w:r>
      <m:oMath>
        <m:r>
          <m:rPr>
            <m:sty m:val="i"/>
          </m:rPr>
          <m:t>e</m:t>
        </m:r>
        <m:r>
          <m:rPr>
            <m:sty m:val="p"/>
          </m:rPr>
          <m:t>≤</m:t>
        </m:r>
        <m:r>
          <m:rPr>
            <m:sty m:val="i"/>
          </m:rPr>
          <m:t>x</m:t>
        </m:r>
        <m:r>
          <m:rPr>
            <m:sty m:val="p"/>
          </m:rPr>
          <m:t>≤</m:t>
        </m:r>
        <m:r>
          <m:rPr>
            <m:sty m:val="p"/>
          </m:rPr>
          <m:t>2</m:t>
        </m:r>
        <m:r>
          <m:rPr>
            <m:sty m:val="i"/>
          </m:rPr>
          <m:t>e</m:t>
        </m:r>
      </m:oMath>
      <w:r>
        <w:rPr/>
        <w:t xml:space="preserve">.</w:t>
      </w:r>
      <w:r>
        <w:rPr/>
        <w:br w:type="textWrapping"/>
      </w:r>
      <w:r>
        <w:rPr>
          <w:rFonts w:eastAsia="Georgia" w:cs="Georgia" w:ascii="Georgia" w:hAnsi="Georgia"/>
        </w:rPr>
        <w:t xml:space="preserve">Q5. Proposer, en régime stationnaire, un schéma électrique équivalent qui décrit les transferts thermiques associés à cette fenêtre. Précisez les expressions littérales des résistances thermiques qui interviennent en fonction des données de l'énoncé. Vous ferez apparaître sur votre schéma les différentes températures </w:t>
      </w:r>
      <m:oMath>
        <m:sSub>
          <m:sSubPr/>
          <m:e>
            <m:r>
              <m:rPr>
                <m:sty m:val="i"/>
              </m:rPr>
              <m:t>T</m:t>
            </m:r>
          </m:e>
          <m:sub>
            <m:r>
              <m:rPr>
                <m:nor/>
              </m:rPr>
              <m:t>ext </m:t>
            </m:r>
          </m:sub>
        </m:sSub>
        <m:r>
          <m:rPr>
            <m:sty m:val="p"/>
          </m:rPr>
          <m:t>,</m:t>
        </m:r>
        <m:sSub>
          <m:sSubPr/>
          <m:e>
            <m:r>
              <m:rPr>
                <m:sty m:val="i"/>
              </m:rPr>
              <m:t>T</m:t>
            </m:r>
          </m:e>
          <m:sub>
            <m:r>
              <m:rPr>
                <m:nor/>
              </m:rPr>
              <m:t>int </m:t>
            </m:r>
          </m:sub>
        </m:sSub>
        <m:r>
          <m:rPr>
            <m:sty m:val="p"/>
          </m:rPr>
          <m:t>,</m:t>
        </m:r>
        <m:sSub>
          <m:sSubPr/>
          <m:e>
            <m:r>
              <m:rPr>
                <m:sty m:val="i"/>
              </m:rPr>
              <m:t>T</m:t>
            </m:r>
          </m:e>
          <m:sub>
            <m:r>
              <m:rPr>
                <m:nor/>
              </m:rPr>
              <m:t>Sext </m:t>
            </m:r>
          </m:sub>
        </m:sSub>
      </m:oMath>
      <w:r>
        <w:rPr/>
        <w:t xml:space="preserve"> et </w:t>
      </w:r>
      <m:oMath>
        <m:sSub>
          <m:sSubPr/>
          <m:e>
            <m:r>
              <m:rPr>
                <m:sty m:val="i"/>
              </m:rPr>
              <m:t>T</m:t>
            </m:r>
          </m:e>
          <m:sub>
            <m:r>
              <m:rPr>
                <m:nor/>
              </m:rPr>
              <m:t>Sint </m:t>
            </m:r>
          </m:sub>
        </m:sSub>
      </m:oMath>
      <w:r>
        <w:rPr/>
        <w:t xml:space="preserve">.</w:t>
      </w:r>
    </w:p>
    <w:p>
      <w:pPr>
        <w:spacing w:after="220" w:lineRule="auto"/>
      </w:pPr>
      <w:r>
        <w:rPr>
          <w:rFonts w:eastAsia="Georgia" w:cs="Georgia" w:ascii="Georgia" w:hAnsi="Georgia"/>
        </w:rPr>
        <w:t xml:space="preserve">Q6. On repère les différentes interfaces par leurs abscisses </w:t>
      </w:r>
      <m:oMath>
        <m:r>
          <m:rPr>
            <m:sty m:val="i"/>
          </m:rPr>
          <m:t>x</m:t>
        </m:r>
      </m:oMath>
      <w:r>
        <w:rPr>
          <w:rFonts w:eastAsia="Georgia" w:cs="Georgia" w:ascii="Georgia" w:hAnsi="Georgia"/>
        </w:rPr>
        <w:t xml:space="preserve">. L'interface air extérieur - verre se situe en </w:t>
      </w:r>
      <m:oMath>
        <m:r>
          <m:rPr>
            <m:sty m:val="i"/>
          </m:rPr>
          <m:t>x</m:t>
        </m:r>
        <m:r>
          <m:rPr>
            <m:sty m:val="p"/>
          </m:rPr>
          <m:t>=</m:t>
        </m:r>
        <m:r>
          <m:rPr>
            <m:sty m:val="p"/>
          </m:rPr>
          <m:t>0</m:t>
        </m:r>
      </m:oMath>
      <w:r>
        <w:rPr/>
        <w:t xml:space="preserve">. On suppose </w:t>
      </w:r>
      <m:oMath>
        <m:sSub>
          <m:sSubPr/>
          <m:e>
            <m:r>
              <m:rPr>
                <m:sty m:val="i"/>
              </m:rPr>
              <m:t>T</m:t>
            </m:r>
          </m:e>
          <m:sub>
            <m:r>
              <m:rPr>
                <m:nor/>
              </m:rPr>
              <m:t>ext </m:t>
            </m:r>
          </m:sub>
        </m:sSub>
        <m:r>
          <m:rPr>
            <m:sty m:val="p"/>
          </m:rPr>
          <m:t>&lt;</m:t>
        </m:r>
        <m:sSub>
          <m:sSubPr/>
          <m:e>
            <m:r>
              <m:rPr>
                <m:sty m:val="i"/>
              </m:rPr>
              <m:t>T</m:t>
            </m:r>
          </m:e>
          <m:sub>
            <m:r>
              <m:rPr>
                <m:nor/>
              </m:rPr>
              <m:t>int </m:t>
            </m:r>
          </m:sub>
        </m:sSub>
      </m:oMath>
      <w:r>
        <w:rPr>
          <w:rFonts w:eastAsia="Georgia" w:cs="Georgia" w:ascii="Georgia" w:hAnsi="Georgia"/>
        </w:rPr>
        <w:t xml:space="preserve">. Précisez sans justification parmi les profils de température proposés sur la figure </w:t>
      </w:r>
      <m:oMath>
        <m:r>
          <m:rPr>
            <m:sty m:val="b"/>
          </m:rPr>
          <m:t>3</m:t>
        </m:r>
      </m:oMath>
      <w:r>
        <w:rPr>
          <w:rFonts w:eastAsia="Georgia" w:cs="Georgia" w:ascii="Georgia" w:hAnsi="Georgia"/>
        </w:rPr>
        <w:t xml:space="preserve"> celui qui correspond à cette fenêtre.</w:t>
      </w:r>
    </w:p>
    <w:p>
      <w:pPr>
        <w:spacing w:lineRule="auto"/>
        <w:jc w:val="center"/>
      </w:pPr>
      <w:r>
        <w:rPr/>
        <w:drawing>
          <wp:inline distB="0" distL="0" distR="0" distT="0">
            <wp:extent cx="5486400" cy="3680906"/>
            <wp:effectExtent b="0" l="0" r="0" t="0"/>
            <wp:docPr id="3" name="image-714ba030917395737884294d7f4f9e406329cbde.jpg"/>
            <a:graphic>
              <a:graphicData uri="http://schemas.openxmlformats.org/drawingml/2006/picture">
                <pic:pic>
                  <pic:nvPicPr>
                    <pic:cNvPr id="3" name="image-714ba030917395737884294d7f4f9e406329cbde.jpg" descr=""/>
                    <pic:cNvPicPr/>
                  </pic:nvPicPr>
                  <pic:blipFill>
                    <a:blip r:embed="rId7" cstate="print"/>
                    <a:srcRect b="0" l="0" r="0" t="0"/>
                    <a:stretch>
                      <a:fillRect/>
                    </a:stretch>
                  </pic:blipFill>
                  <pic:spPr>
                    <a:xfrm>
                      <a:off x="0" y="0"/>
                      <a:ext cx="5486400" cy="3680906"/>
                    </a:xfrm>
                    <a:prstGeom prst="rect"/>
                  </pic:spPr>
                </pic:pic>
              </a:graphicData>
            </a:graphic>
          </wp:inline>
        </w:drawing>
      </w:r>
    </w:p>
    <w:p>
      <w:pPr>
        <w:spacing w:lineRule="auto"/>
      </w:pPr>
      <w:r>
        <w:rPr>
          <w:rFonts w:eastAsia="Georgia" w:cs="Georgia" w:ascii="Georgia" w:hAnsi="Georgia"/>
        </w:rPr>
        <w:t xml:space="preserve">Figure 3 - Profils de température</w:t>
      </w:r>
    </w:p>
    <w:p>
      <w:pPr>
        <w:spacing w:line="271" w:before="330" w:lineRule="auto"/>
      </w:pPr>
      <w:r>
        <w:rPr>
          <w:rFonts w:eastAsia="Georgia" w:cs="Georgia" w:ascii="Georgia" w:hAnsi="Georgia"/>
          <w:b/>
          <w:sz w:val="42"/>
        </w:rPr>
        <w:t xml:space="preserve">1.3 - Étude d'une pièce d'habitation</w:t>
      </w:r>
    </w:p>
    <w:p>
      <w:pPr>
        <w:spacing w:after="220" w:lineRule="auto"/>
      </w:pPr>
      <w:r>
        <w:rPr>
          <w:rFonts w:eastAsia="Georgia" w:cs="Georgia" w:ascii="Georgia" w:hAnsi="Georgia"/>
        </w:rPr>
        <w:t xml:space="preserve">On considère dans cette sous-partie une pièce d'habitation de température supposée uniforme. L'étude de la pièce est limitée à un mur comportant une fenêtre et à un plafond de surface </w:t>
      </w:r>
      <m:oMath>
        <m:sSub>
          <m:sSubPr/>
          <m:e>
            <m:r>
              <m:rPr>
                <m:sty m:val="i"/>
              </m:rPr>
              <m:t>S</m:t>
            </m:r>
          </m:e>
          <m:sub>
            <m:r>
              <m:rPr>
                <m:sty m:val="i"/>
              </m:rPr>
              <m:t>p</m:t>
            </m:r>
          </m:sub>
        </m:sSub>
        <m:r>
          <m:rPr>
            <m:sty m:val="p"/>
          </m:rPr>
          <m:t>=</m:t>
        </m:r>
        <m:r>
          <m:rPr>
            <m:sty m:val="p"/>
          </m:rPr>
          <m:t>10</m:t>
        </m:r>
        <m:sSup>
          <m:sSupPr/>
          <m:e>
            <m:r>
              <m:rPr>
                <m:nor/>
              </m:rPr>
              <m:t xml:space="preserve"> </m:t>
            </m:r>
            <m:r>
              <m:rPr>
                <m:sty m:val="p"/>
              </m:rPr>
              <m:t>m</m:t>
            </m:r>
          </m:e>
          <m:sup>
            <m:r>
              <m:rPr>
                <m:sty m:val="p"/>
              </m:rPr>
              <m:t>2</m:t>
            </m:r>
          </m:sup>
        </m:sSup>
      </m:oMath>
      <w:r>
        <w:rPr>
          <w:rFonts w:eastAsia="Georgia" w:cs="Georgia" w:ascii="Georgia" w:hAnsi="Georgia"/>
        </w:rPr>
        <w:t xml:space="preserve">. Ils sont tous les trois en contact avec le milieu extérieur de température constante </w:t>
      </w:r>
      <m:oMath>
        <m:sSub>
          <m:sSubPr/>
          <m:e>
            <m:r>
              <m:rPr>
                <m:sty m:val="i"/>
              </m:rPr>
              <m:t>T</m:t>
            </m:r>
          </m:e>
          <m:sub>
            <m:r>
              <m:rPr>
                <m:nor/>
              </m:rPr>
              <m:t>ext </m:t>
            </m:r>
          </m:sub>
        </m:sSub>
        <m:r>
          <m:rPr>
            <m:sty m:val="p"/>
          </m:rPr>
          <m:t>=</m:t>
        </m:r>
        <m:r>
          <m:rPr>
            <m:sty m:val="p"/>
          </m:rPr>
          <m:t>274</m:t>
        </m:r>
        <m:r>
          <m:rPr>
            <m:nor/>
          </m:rPr>
          <m:t xml:space="preserve"> </m:t>
        </m:r>
        <m:r>
          <m:rPr>
            <m:sty m:val="p"/>
          </m:rPr>
          <m:t>K</m:t>
        </m:r>
      </m:oMath>
      <w:r>
        <w:rPr/>
        <w:t xml:space="preserve">.</w:t>
      </w:r>
    </w:p>
    <w:p>
      <w:pPr>
        <w:spacing w:after="220" w:lineRule="auto"/>
      </w:pPr>
      <w:r>
        <w:rPr>
          <w:rFonts w:eastAsia="Georgia" w:cs="Georgia" w:ascii="Georgia" w:hAnsi="Georgia"/>
        </w:rPr>
        <w:t xml:space="preserve">Les pertes thermiques par le sol et les cloisons intérieures sont négligées. On note </w:t>
      </w:r>
      <m:oMath>
        <m:sSub>
          <m:sSubPr/>
          <m:e>
            <m:r>
              <m:rPr>
                <m:sty m:val="i"/>
              </m:rPr>
              <m:t>R</m:t>
            </m:r>
          </m:e>
          <m:sub>
            <m:r>
              <m:rPr>
                <m:sty m:val="p"/>
              </m:rPr>
              <m:t>1</m:t>
            </m:r>
          </m:sub>
        </m:sSub>
      </m:oMath>
      <w:r>
        <w:rPr>
          <w:rFonts w:eastAsia="Georgia" w:cs="Georgia" w:ascii="Georgia" w:hAnsi="Georgia"/>
        </w:rPr>
        <w:t xml:space="preserve"> la résistance thermique de la pièce, c'est-à-dire de l'ensemble {mur, fenêtre, plafond}. </w:t>
      </w:r>
      <m:oMath>
        <m:sSub>
          <m:sSubPr/>
          <m:e>
            <m:r>
              <m:rPr>
                <m:sty m:val="i"/>
              </m:rPr>
              <m:t>R</m:t>
            </m:r>
          </m:e>
          <m:sub>
            <m:r>
              <m:rPr>
                <m:sty m:val="p"/>
              </m:rPr>
              <m:t>1</m:t>
            </m:r>
          </m:sub>
        </m:sSub>
      </m:oMath>
      <w:r>
        <w:rPr>
          <w:rFonts w:eastAsia="Georgia" w:cs="Georgia" w:ascii="Georgia" w:hAnsi="Georgia"/>
        </w:rPr>
        <w:t xml:space="preserve"> tient compte de la totalité des phénomènes convectifs et diffusifs.</w:t>
      </w:r>
    </w:p>
    <w:p>
      <w:pPr>
        <w:spacing w:after="220" w:lineRule="auto"/>
      </w:pPr>
      <w:r>
        <w:rPr>
          <w:rFonts w:eastAsia="Georgia" w:cs="Georgia" w:ascii="Georgia" w:hAnsi="Georgia"/>
        </w:rPr>
        <w:t xml:space="preserve">On chauffe la pièce, initialement à la température </w:t>
      </w:r>
      <m:oMath>
        <m:sSub>
          <m:sSubPr/>
          <m:e>
            <m:r>
              <m:rPr>
                <m:sty m:val="i"/>
              </m:rPr>
              <m:t>T</m:t>
            </m:r>
          </m:e>
          <m:sub>
            <m:r>
              <m:rPr>
                <m:nor/>
              </m:rPr>
              <m:t>ext </m:t>
            </m:r>
          </m:sub>
        </m:sSub>
      </m:oMath>
      <w:r>
        <w:rPr/>
        <w:t xml:space="preserve">, avec un radiateur de puissance </w:t>
      </w:r>
      <m:oMath>
        <m:r>
          <m:rPr>
            <m:sty m:val="i"/>
          </m:rPr>
          <m:t>P</m:t>
        </m:r>
        <m:r>
          <m:rPr>
            <m:sty m:val="p"/>
          </m:rPr>
          <m:t>=</m:t>
        </m:r>
        <m:r>
          <m:rPr>
            <m:sty m:val="p"/>
          </m:rPr>
          <m:t>500</m:t>
        </m:r>
        <m:r>
          <m:rPr>
            <m:nor/>
          </m:rPr>
          <m:t xml:space="preserve"> </m:t>
        </m:r>
        <m:r>
          <m:rPr>
            <m:sty m:val="p"/>
          </m:rPr>
          <m:t>W</m:t>
        </m:r>
      </m:oMath>
      <w:r>
        <w:rPr>
          <w:rFonts w:eastAsia="Georgia" w:cs="Georgia" w:ascii="Georgia" w:hAnsi="Georgia"/>
        </w:rPr>
        <w:t xml:space="preserve">. La température finale atteinte se stabilise à </w:t>
      </w:r>
      <m:oMath>
        <m:sSub>
          <m:sSubPr/>
          <m:e>
            <m:r>
              <m:rPr>
                <m:sty m:val="i"/>
              </m:rPr>
              <m:t>T</m:t>
            </m:r>
          </m:e>
          <m:sub>
            <m:r>
              <m:rPr>
                <m:nor/>
              </m:rPr>
              <m:t>fin </m:t>
            </m:r>
          </m:sub>
        </m:sSub>
        <m:r>
          <m:rPr>
            <m:sty m:val="p"/>
          </m:rPr>
          <m:t>=</m:t>
        </m:r>
        <m:r>
          <m:rPr>
            <m:sty m:val="p"/>
          </m:rPr>
          <m:t>294</m:t>
        </m:r>
        <m:r>
          <m:rPr>
            <m:nor/>
          </m:rPr>
          <m:t xml:space="preserve"> </m:t>
        </m:r>
        <m:r>
          <m:rPr>
            <m:sty m:val="p"/>
          </m:rPr>
          <m:t>K</m:t>
        </m:r>
      </m:oMath>
      <w:r>
        <w:rPr/>
        <w:t xml:space="preserve">.</w:t>
      </w:r>
    </w:p>
    <w:p>
      <w:pPr>
        <w:spacing w:after="220" w:lineRule="auto"/>
      </w:pPr>
      <w:r>
        <w:rPr>
          <w:rFonts w:eastAsia="Georgia" w:cs="Georgia" w:ascii="Georgia" w:hAnsi="Georgia"/>
        </w:rPr>
        <w:t xml:space="preserve">Q7. Donner la valeur numérique de </w:t>
      </w:r>
      <m:oMath>
        <m:sSub>
          <m:sSubPr/>
          <m:e>
            <m:r>
              <m:rPr>
                <m:sty m:val="i"/>
              </m:rPr>
              <m:t>R</m:t>
            </m:r>
          </m:e>
          <m:sub>
            <m:r>
              <m:rPr>
                <m:sty m:val="p"/>
              </m:rPr>
              <m:t>1</m:t>
            </m:r>
          </m:sub>
        </m:sSub>
      </m:oMath>
      <w:r>
        <w:rPr>
          <w:rFonts w:eastAsia="Georgia" w:cs="Georgia" w:ascii="Georgia" w:hAnsi="Georgia"/>
        </w:rPr>
        <w:t xml:space="preserve">, résistance thermique de la pièce d'habitation.</w:t>
      </w:r>
      <w:r>
        <w:rPr/>
        <w:br w:type="textWrapping"/>
      </w:r>
      <w:r>
        <w:rPr/>
        <w:t xml:space="preserve">Q8. On note </w:t>
      </w:r>
      <m:oMath>
        <m:r>
          <m:rPr>
            <m:sty m:val="i"/>
          </m:rPr>
          <m:t>T</m:t>
        </m:r>
        <m:r>
          <m:rPr>
            <m:sty m:val="p"/>
          </m:rPr>
          <m:t>(</m:t>
        </m:r>
        <m:r>
          <m:rPr>
            <m:sty m:val="i"/>
          </m:rPr>
          <m:t>t</m:t>
        </m:r>
        <m:r>
          <m:rPr>
            <m:sty m:val="p"/>
          </m:rPr>
          <m:t>)</m:t>
        </m:r>
      </m:oMath>
      <w:r>
        <w:rPr>
          <w:rFonts w:eastAsia="Georgia" w:cs="Georgia" w:ascii="Georgia" w:hAnsi="Georgia"/>
        </w:rPr>
        <w:t xml:space="preserve"> la température de la pièce supposée uniforme à un instant </w:t>
      </w:r>
      <m:oMath>
        <m:r>
          <m:rPr>
            <m:sty m:val="i"/>
          </m:rPr>
          <m:t>t</m:t>
        </m:r>
      </m:oMath>
      <w:r>
        <w:rPr/>
        <w:t xml:space="preserve"> et </w:t>
      </w:r>
      <m:oMath>
        <m:r>
          <m:rPr>
            <m:sty m:val="i"/>
          </m:rPr>
          <m:t>C</m:t>
        </m:r>
      </m:oMath>
      <w:r>
        <w:rPr>
          <w:rFonts w:eastAsia="Georgia" w:cs="Georgia" w:ascii="Georgia" w:hAnsi="Georgia"/>
        </w:rPr>
        <w:t xml:space="preserve"> la capacité thermique de la pièce. Cette capacité englobe celle du mobilier, celle de l'air contenu dans la pièce et celle des portions de murs intérieurs, aussi appelés doublages, qui se situent avant l'isolant. Etablir dans l'approximation des régimes quasi-stationnaires, l'équation différentielle vérifiée par la température </w:t>
      </w:r>
      <m:oMath>
        <m:r>
          <m:rPr>
            <m:sty m:val="i"/>
          </m:rPr>
          <m:t>T</m:t>
        </m:r>
        <m:r>
          <m:rPr>
            <m:sty m:val="p"/>
          </m:rPr>
          <m:t>(</m:t>
        </m:r>
        <m:r>
          <m:rPr>
            <m:sty m:val="i"/>
          </m:rPr>
          <m:t>t</m:t>
        </m:r>
        <m:r>
          <m:rPr>
            <m:sty m:val="p"/>
          </m:rPr>
          <m:t>)</m:t>
        </m:r>
      </m:oMath>
      <w:r>
        <w:rPr>
          <w:rFonts w:eastAsia="Georgia" w:cs="Georgia" w:ascii="Georgia" w:hAnsi="Georgia"/>
        </w:rPr>
        <w:t xml:space="preserve">. En déduire l'expression de la température </w:t>
      </w:r>
      <m:oMath>
        <m:r>
          <m:rPr>
            <m:sty m:val="i"/>
          </m:rPr>
          <m:t>T</m:t>
        </m:r>
        <m:r>
          <m:rPr>
            <m:sty m:val="p"/>
          </m:rPr>
          <m:t>(</m:t>
        </m:r>
        <m:r>
          <m:rPr>
            <m:sty m:val="i"/>
          </m:rPr>
          <m:t>t</m:t>
        </m:r>
        <m:r>
          <m:rPr>
            <m:sty m:val="p"/>
          </m:rPr>
          <m:t>)</m:t>
        </m:r>
      </m:oMath>
      <w:r>
        <w:rPr/>
        <w:t xml:space="preserve"> en fonction de </w:t>
      </w:r>
      <m:oMath>
        <m:sSub>
          <m:sSubPr/>
          <m:e>
            <m:r>
              <m:rPr>
                <m:sty m:val="i"/>
              </m:rPr>
              <m:t>T</m:t>
            </m:r>
          </m:e>
          <m:sub>
            <m:r>
              <m:rPr>
                <m:nor/>
              </m:rPr>
              <m:t>ext </m:t>
            </m:r>
          </m:sub>
        </m:sSub>
        <m:r>
          <m:rPr>
            <m:sty m:val="p"/>
          </m:rPr>
          <m:t>,</m:t>
        </m:r>
        <m:sSub>
          <m:sSubPr/>
          <m:e>
            <m:r>
              <m:rPr>
                <m:sty m:val="i"/>
              </m:rPr>
              <m:t>T</m:t>
            </m:r>
          </m:e>
          <m:sub>
            <m:r>
              <m:rPr>
                <m:nor/>
              </m:rPr>
              <m:t>fin </m:t>
            </m:r>
          </m:sub>
        </m:sSub>
        <m:r>
          <m:rPr>
            <m:sty m:val="p"/>
          </m:rPr>
          <m:t>,</m:t>
        </m:r>
        <m:sSub>
          <m:sSubPr/>
          <m:e>
            <m:r>
              <m:rPr>
                <m:sty m:val="i"/>
              </m:rPr>
              <m:t>R</m:t>
            </m:r>
          </m:e>
          <m:sub>
            <m:r>
              <m:rPr>
                <m:sty m:val="p"/>
              </m:rPr>
              <m:t>1</m:t>
            </m:r>
          </m:sub>
        </m:sSub>
      </m:oMath>
      <w:r>
        <w:rPr/>
        <w:t xml:space="preserve"> et de </w:t>
      </w:r>
      <m:oMath>
        <m:r>
          <m:rPr>
            <m:sty m:val="i"/>
          </m:rPr>
          <m:t>C</m:t>
        </m:r>
      </m:oMath>
      <w:r>
        <w:rPr/>
        <w:t xml:space="preserve">.</w:t>
      </w:r>
    </w:p>
    <w:p>
      <w:pPr>
        <w:spacing w:after="220" w:lineRule="auto"/>
      </w:pPr>
      <w:r>
        <w:rPr>
          <w:rFonts w:eastAsia="Georgia" w:cs="Georgia" w:ascii="Georgia" w:hAnsi="Georgia"/>
        </w:rPr>
        <w:t xml:space="preserve">Q9. Le plafond a une épaisseur </w:t>
      </w:r>
      <m:oMath>
        <m:sSub>
          <m:sSubPr/>
          <m:e>
            <m:r>
              <m:rPr>
                <m:sty m:val="i"/>
              </m:rPr>
              <m:t>e</m:t>
            </m:r>
          </m:e>
          <m:sub>
            <m:r>
              <m:rPr>
                <m:sty m:val="i"/>
              </m:rPr>
              <m:t>p</m:t>
            </m:r>
          </m:sub>
        </m:sSub>
        <m:r>
          <m:rPr>
            <m:sty m:val="p"/>
          </m:rPr>
          <m:t>=</m:t>
        </m:r>
        <m:r>
          <m:rPr>
            <m:sty m:val="p"/>
          </m:rPr>
          <m:t>5</m:t>
        </m:r>
        <m:r>
          <m:rPr>
            <m:nor/>
          </m:rPr>
          <m:t xml:space="preserve"> </m:t>
        </m:r>
        <m:r>
          <m:rPr>
            <m:sty m:val="p"/>
          </m:rPr>
          <m:t>cm</m:t>
        </m:r>
      </m:oMath>
      <w:r>
        <w:rPr>
          <w:rFonts w:eastAsia="Georgia" w:cs="Georgia" w:ascii="Georgia" w:hAnsi="Georgia"/>
        </w:rPr>
        <w:t xml:space="preserve"> et une conductivité thermique </w:t>
      </w:r>
      <m:oMath>
        <m:sSub>
          <m:sSubPr/>
          <m:e>
            <m:r>
              <m:rPr>
                <m:sty m:val="i"/>
              </m:rPr>
              <m:t>λ</m:t>
            </m:r>
          </m:e>
          <m:sub>
            <m:r>
              <m:rPr>
                <m:sty m:val="i"/>
              </m:rPr>
              <m:t>p</m:t>
            </m:r>
          </m:sub>
        </m:sSub>
        <m:r>
          <m:rPr>
            <m:sty m:val="p"/>
          </m:rPr>
          <m:t>=</m:t>
        </m:r>
        <m:r>
          <m:rPr>
            <m:sty m:val="p"/>
          </m:rPr>
          <m:t>0</m:t>
        </m:r>
        <m:r>
          <m:rPr>
            <m:sty m:val="p"/>
          </m:rPr>
          <m:t>,</m:t>
        </m:r>
        <m:r>
          <m:rPr>
            <m:sty m:val="p"/>
          </m:rPr>
          <m:t>1</m:t>
        </m:r>
        <m:r>
          <m:rPr>
            <m:sty m:val="p"/>
          </m:rPr>
          <m:t>SI</m:t>
        </m:r>
      </m:oMath>
      <w:r>
        <w:rPr>
          <w:rFonts w:eastAsia="Georgia" w:cs="Georgia" w:ascii="Georgia" w:hAnsi="Georgia"/>
        </w:rPr>
        <w:t xml:space="preserve">. Donner la valeur numérique de la résistance thermique du plafond notée </w:t>
      </w:r>
      <m:oMath>
        <m:sSub>
          <m:sSubPr/>
          <m:e>
            <m:r>
              <m:rPr>
                <m:sty m:val="i"/>
              </m:rPr>
              <m:t>R</m:t>
            </m:r>
          </m:e>
          <m:sub>
            <m:r>
              <m:rPr>
                <m:sty m:val="i"/>
              </m:rPr>
              <m:t>p</m:t>
            </m:r>
            <m:r>
              <m:rPr>
                <m:sty m:val="i"/>
              </m:rPr>
              <m:t>l</m:t>
            </m:r>
          </m:sub>
        </m:sSub>
      </m:oMath>
      <w:r>
        <w:rPr>
          <w:rFonts w:eastAsia="Georgia" w:cs="Georgia" w:ascii="Georgia" w:hAnsi="Georgia"/>
        </w:rPr>
        <w:t xml:space="preserve">. Exprimer littéralement la résistance thermique de l'ensemble mur-fenêtre, notée </w:t>
      </w:r>
      <m:oMath>
        <m:sSub>
          <m:sSubPr/>
          <m:e>
            <m:r>
              <m:rPr>
                <m:sty m:val="i"/>
              </m:rPr>
              <m:t>R</m:t>
            </m:r>
          </m:e>
          <m:sub>
            <m:r>
              <m:rPr>
                <m:sty m:val="i"/>
              </m:rPr>
              <m:t>m</m:t>
            </m:r>
            <m:r>
              <m:rPr>
                <m:sty m:val="i"/>
              </m:rPr>
              <m:t>f</m:t>
            </m:r>
          </m:sub>
        </m:sSub>
      </m:oMath>
      <w:r>
        <w:rPr/>
        <w:t xml:space="preserve">, en fonction de </w:t>
      </w:r>
      <m:oMath>
        <m:sSub>
          <m:sSubPr/>
          <m:e>
            <m:r>
              <m:rPr>
                <m:sty m:val="i"/>
              </m:rPr>
              <m:t>R</m:t>
            </m:r>
          </m:e>
          <m:sub>
            <m:r>
              <m:rPr>
                <m:sty m:val="p"/>
              </m:rPr>
              <m:t>1</m:t>
            </m:r>
          </m:sub>
        </m:sSub>
      </m:oMath>
      <w:r>
        <w:rPr/>
        <w:t xml:space="preserve"> et de </w:t>
      </w:r>
      <m:oMath>
        <m:sSub>
          <m:sSubPr/>
          <m:e>
            <m:r>
              <m:rPr>
                <m:sty m:val="i"/>
              </m:rPr>
              <m:t>R</m:t>
            </m:r>
          </m:e>
          <m:sub>
            <m:r>
              <m:rPr>
                <m:sty m:val="i"/>
              </m:rPr>
              <m:t>p</m:t>
            </m:r>
            <m:r>
              <m:rPr>
                <m:sty m:val="i"/>
              </m:rPr>
              <m:t>l</m:t>
            </m:r>
          </m:sub>
        </m:sSub>
      </m:oMath>
      <w:r>
        <w:rPr>
          <w:rFonts w:eastAsia="Georgia" w:cs="Georgia" w:ascii="Georgia" w:hAnsi="Georgia"/>
        </w:rPr>
        <w:t xml:space="preserve">. Donner la valeur numérique de </w:t>
      </w:r>
      <m:oMath>
        <m:sSub>
          <m:sSubPr/>
          <m:e>
            <m:r>
              <m:rPr>
                <m:sty m:val="i"/>
              </m:rPr>
              <m:t>R</m:t>
            </m:r>
          </m:e>
          <m:sub>
            <m:r>
              <m:rPr>
                <m:sty m:val="i"/>
              </m:rPr>
              <m:t>m</m:t>
            </m:r>
            <m:r>
              <m:rPr>
                <m:sty m:val="i"/>
              </m:rPr>
              <m:t>f</m:t>
            </m:r>
          </m:sub>
        </m:sSub>
      </m:oMath>
      <w:r>
        <w:rPr>
          <w:rFonts w:eastAsia="Georgia" w:cs="Georgia" w:ascii="Georgia" w:hAnsi="Georgia"/>
        </w:rPr>
        <w:t xml:space="preserve">. Les déperditions thermiques sont-elles plus importantes par le plafond ou par l'ensemble mur-fenêtre?</w:t>
      </w:r>
    </w:p>
    <w:p>
      <w:pPr>
        <w:spacing w:after="220" w:lineRule="auto"/>
      </w:pPr>
      <w:r>
        <w:rPr>
          <w:rFonts w:eastAsia="Georgia" w:cs="Georgia" w:ascii="Georgia" w:hAnsi="Georgia"/>
        </w:rPr>
        <w:t xml:space="preserve">Q10. On ajoute alors au plafond une couche d'isolant thermique d'épaisseur </w:t>
      </w:r>
      <m:oMath>
        <m:sSub>
          <m:sSubPr/>
          <m:e>
            <m:r>
              <m:rPr>
                <m:sty m:val="i"/>
              </m:rPr>
              <m:t>e</m:t>
            </m:r>
          </m:e>
          <m:sub>
            <m:r>
              <m:rPr>
                <m:sty m:val="i"/>
              </m:rPr>
              <m:t>i</m:t>
            </m:r>
            <m:r>
              <m:rPr>
                <m:sty m:val="i"/>
              </m:rPr>
              <m:t>s</m:t>
            </m:r>
            <m:r>
              <m:rPr>
                <m:sty m:val="i"/>
              </m:rPr>
              <m:t>o</m:t>
            </m:r>
            <m:r>
              <m:rPr>
                <m:sty m:val="i"/>
              </m:rPr>
              <m:t>l</m:t>
            </m:r>
          </m:sub>
        </m:sSub>
      </m:oMath>
      <w:r>
        <w:rPr>
          <w:rFonts w:eastAsia="Georgia" w:cs="Georgia" w:ascii="Georgia" w:hAnsi="Georgia"/>
        </w:rPr>
        <w:t xml:space="preserve"> et de conductivité thermique </w:t>
      </w:r>
      <m:oMath>
        <m:sSub>
          <m:sSubPr/>
          <m:e>
            <m:r>
              <m:rPr>
                <m:sty m:val="i"/>
              </m:rPr>
              <m:t>λ</m:t>
            </m:r>
          </m:e>
          <m:sub>
            <m:r>
              <m:rPr>
                <m:nor/>
              </m:rPr>
              <m:t>isol </m:t>
            </m:r>
          </m:sub>
        </m:sSub>
      </m:oMath>
      <w:r>
        <w:rPr/>
        <w:t xml:space="preserve">.</w:t>
      </w:r>
    </w:p>
    <w:p>
      <w:pPr>
        <w:spacing w:after="220" w:lineRule="auto"/>
      </w:pPr>
      <w:r>
        <w:rPr>
          <w:rFonts w:eastAsia="Georgia" w:cs="Georgia" w:ascii="Georgia" w:hAnsi="Georgia"/>
        </w:rPr>
        <w:t xml:space="preserve">Exprimer littéralement la nouvelle résistance thermique de l'ensemble plafond-isolant, notée </w:t>
      </w:r>
      <m:oMath>
        <m:sSubSup>
          <m:sSubSupPr/>
          <m:e>
            <m:r>
              <m:rPr>
                <m:sty m:val="i"/>
              </m:rPr>
              <m:t>R</m:t>
            </m:r>
          </m:e>
          <m:sub>
            <m:r>
              <m:rPr>
                <m:sty m:val="i"/>
              </m:rPr>
              <m:t>p</m:t>
            </m:r>
            <m:r>
              <m:rPr>
                <m:sty m:val="i"/>
              </m:rPr>
              <m:t>l</m:t>
            </m:r>
          </m:sub>
          <m:sup>
            <m:r>
              <m:rPr>
                <m:sty m:val="i"/>
              </m:rPr>
              <m:t>′</m:t>
            </m:r>
          </m:sup>
        </m:sSubSup>
      </m:oMath>
      <w:r>
        <w:rPr/>
        <w:t xml:space="preserve">, en fonction de </w:t>
      </w:r>
      <m:oMath>
        <m:sSub>
          <m:sSubPr/>
          <m:e>
            <m:r>
              <m:rPr>
                <m:sty m:val="i"/>
              </m:rPr>
              <m:t>R</m:t>
            </m:r>
          </m:e>
          <m:sub>
            <m:r>
              <m:rPr>
                <m:sty m:val="i"/>
              </m:rPr>
              <m:t>p</m:t>
            </m:r>
            <m:r>
              <m:rPr>
                <m:sty m:val="i"/>
              </m:rPr>
              <m:t>l</m:t>
            </m:r>
          </m:sub>
        </m:sSub>
        <m:r>
          <m:rPr>
            <m:sty m:val="p"/>
          </m:rPr>
          <m:t>,</m:t>
        </m:r>
        <m:sSub>
          <m:sSubPr/>
          <m:e>
            <m:r>
              <m:rPr>
                <m:sty m:val="i"/>
              </m:rPr>
              <m:t>λ</m:t>
            </m:r>
          </m:e>
          <m:sub>
            <m:r>
              <m:rPr>
                <m:sty m:val="i"/>
              </m:rPr>
              <m:t>i</m:t>
            </m:r>
            <m:r>
              <m:rPr>
                <m:sty m:val="i"/>
              </m:rPr>
              <m:t>s</m:t>
            </m:r>
            <m:r>
              <m:rPr>
                <m:sty m:val="i"/>
              </m:rPr>
              <m:t>o</m:t>
            </m:r>
            <m:r>
              <m:rPr>
                <m:sty m:val="i"/>
              </m:rPr>
              <m:t>l</m:t>
            </m:r>
          </m:sub>
        </m:sSub>
        <m:r>
          <m:rPr>
            <m:sty m:val="p"/>
          </m:rPr>
          <m:t>,</m:t>
        </m:r>
        <m:sSub>
          <m:sSubPr/>
          <m:e>
            <m:r>
              <m:rPr>
                <m:sty m:val="i"/>
              </m:rPr>
              <m:t>e</m:t>
            </m:r>
          </m:e>
          <m:sub>
            <m:r>
              <m:rPr>
                <m:sty m:val="i"/>
              </m:rPr>
              <m:t>i</m:t>
            </m:r>
            <m:r>
              <m:rPr>
                <m:sty m:val="i"/>
              </m:rPr>
              <m:t>s</m:t>
            </m:r>
            <m:r>
              <m:rPr>
                <m:sty m:val="i"/>
              </m:rPr>
              <m:t>o</m:t>
            </m:r>
            <m:r>
              <m:rPr>
                <m:sty m:val="i"/>
              </m:rPr>
              <m:t>l</m:t>
            </m:r>
          </m:sub>
        </m:sSub>
      </m:oMath>
      <w:r>
        <w:rPr/>
        <w:t xml:space="preserve"> et de </w:t>
      </w:r>
      <m:oMath>
        <m:sSub>
          <m:sSubPr/>
          <m:e>
            <m:r>
              <m:rPr>
                <m:sty m:val="i"/>
              </m:rPr>
              <m:t>S</m:t>
            </m:r>
          </m:e>
          <m:sub>
            <m:r>
              <m:rPr>
                <m:sty m:val="i"/>
              </m:rPr>
              <m:t>p</m:t>
            </m:r>
          </m:sub>
        </m:sSub>
      </m:oMath>
      <w:r>
        <w:rPr/>
        <w:t xml:space="preserve">.</w:t>
      </w:r>
    </w:p>
    <w:p>
      <w:pPr>
        <w:spacing w:after="220" w:lineRule="auto"/>
      </w:pPr>
      <w:r>
        <w:rPr/>
        <w:t xml:space="preserve">Soit </w:t>
      </w:r>
      <m:oMath>
        <m:sSub>
          <m:sSubPr/>
          <m:e>
            <m:r>
              <m:rPr>
                <m:sty m:val="i"/>
              </m:rPr>
              <m:t>R</m:t>
            </m:r>
          </m:e>
          <m:sub>
            <m:r>
              <m:rPr>
                <m:sty m:val="p"/>
              </m:rPr>
              <m:t>2</m:t>
            </m:r>
          </m:sub>
        </m:sSub>
      </m:oMath>
      <w:r>
        <w:rPr>
          <w:rFonts w:eastAsia="Georgia" w:cs="Georgia" w:ascii="Georgia" w:hAnsi="Georgia"/>
        </w:rPr>
        <w:t xml:space="preserve"> la nouvelle résistance thermique totale de la pièce. On admettra que </w:t>
      </w:r>
      <m:oMath>
        <m:sSub>
          <m:sSubPr/>
          <m:e>
            <m:r>
              <m:rPr>
                <m:sty m:val="i"/>
              </m:rPr>
              <m:t>R</m:t>
            </m:r>
          </m:e>
          <m:sub>
            <m:r>
              <m:rPr>
                <m:sty m:val="p"/>
              </m:rPr>
              <m:t>2</m:t>
            </m:r>
          </m:sub>
        </m:sSub>
        <m:r>
          <m:rPr>
            <m:sty m:val="p"/>
          </m:rPr>
          <m:t>=</m:t>
        </m:r>
        <m:r>
          <m:rPr>
            <m:sty m:val="p"/>
          </m:rPr>
          <m:t>0</m:t>
        </m:r>
        <m:r>
          <m:rPr>
            <m:sty m:val="p"/>
          </m:rPr>
          <m:t>,</m:t>
        </m:r>
        <m:r>
          <m:rPr>
            <m:sty m:val="p"/>
          </m:rPr>
          <m:t>12</m:t>
        </m:r>
        <m:r>
          <m:rPr>
            <m:nor/>
          </m:rPr>
          <m:t xml:space="preserve"> </m:t>
        </m:r>
        <m:r>
          <m:rPr>
            <m:sty m:val="p"/>
          </m:rPr>
          <m:t>K</m:t>
        </m:r>
        <m:r>
          <m:rPr>
            <m:sty m:val="p"/>
          </m:rPr>
          <m:t>⋅</m:t>
        </m:r>
        <m:sSup>
          <m:sSupPr/>
          <m:e>
            <m:r>
              <m:rPr>
                <m:nor/>
              </m:rPr>
              <m:t xml:space="preserve"> </m:t>
            </m:r>
            <m:r>
              <m:rPr>
                <m:sty m:val="p"/>
              </m:rPr>
              <m:t>W</m:t>
            </m:r>
          </m:e>
          <m:sup>
            <m:r>
              <m:rPr>
                <m:sty m:val="p"/>
              </m:rPr>
              <m:t>−</m:t>
            </m:r>
            <m:r>
              <m:rPr>
                <m:sty m:val="p"/>
              </m:rPr>
              <m:t>1</m:t>
            </m:r>
          </m:sup>
        </m:sSup>
      </m:oMath>
      <w:r>
        <w:rPr/>
        <w:t xml:space="preserve">.</w:t>
      </w:r>
      <w:r>
        <w:rPr/>
        <w:br w:type="textWrapping"/>
      </w:r>
      <w:r>
        <w:rPr>
          <w:rFonts w:eastAsia="Georgia" w:cs="Georgia" w:ascii="Georgia" w:hAnsi="Georgia"/>
        </w:rPr>
        <w:t xml:space="preserve">D'après ce modèle, par quel coefficient a-t-on divisé les pertes d'énergie thermique de la pièce en ajoutant cette couche d'isolant au plafond?</w:t>
      </w:r>
    </w:p>
    <w:p>
      <w:pPr>
        <w:spacing w:line="271" w:before="330" w:lineRule="auto"/>
      </w:pPr>
      <w:r>
        <w:rPr>
          <w:b/>
          <w:sz w:val="42"/>
        </w:rPr>
        <w:t xml:space="preserve">Partie II - Acoustique d'une cloison</w:t>
      </w:r>
    </w:p>
    <w:p>
      <w:pPr>
        <w:spacing w:line="271" w:before="330" w:lineRule="auto"/>
      </w:pPr>
      <w:r>
        <w:rPr>
          <w:rFonts w:eastAsia="Georgia" w:cs="Georgia" w:ascii="Georgia" w:hAnsi="Georgia"/>
          <w:b/>
          <w:sz w:val="42"/>
        </w:rPr>
        <w:t xml:space="preserve">II. 1 - Modélisation de l'onde acoustique</w:t>
      </w:r>
    </w:p>
    <w:p>
      <w:pPr>
        <w:spacing w:after="220" w:lineRule="auto"/>
      </w:pPr>
      <w:r>
        <w:rPr>
          <w:rFonts w:eastAsia="Georgia" w:cs="Georgia" w:ascii="Georgia" w:hAnsi="Georgia"/>
        </w:rPr>
        <w:t xml:space="preserve">On néglige l'influence de la pesanteur et la viscosité de l'air. On note </w:t>
      </w:r>
      <m:oMath>
        <m:sSub>
          <m:sSubPr/>
          <m:e>
            <m:r>
              <m:rPr>
                <m:sty m:val="i"/>
              </m:rPr>
              <m:t>P</m:t>
            </m:r>
          </m:e>
          <m:sub>
            <m:r>
              <m:rPr>
                <m:sty m:val="p"/>
              </m:rPr>
              <m:t>0</m:t>
            </m:r>
          </m:sub>
        </m:sSub>
      </m:oMath>
      <w:r>
        <w:rPr/>
        <w:t xml:space="preserve"> et </w:t>
      </w:r>
      <m:oMath>
        <m:sSub>
          <m:sSubPr/>
          <m:e>
            <m:r>
              <m:rPr>
                <m:sty m:val="i"/>
              </m:rPr>
              <m:t>ρ</m:t>
            </m:r>
          </m:e>
          <m:sub>
            <m:r>
              <m:rPr>
                <m:sty m:val="p"/>
              </m:rPr>
              <m:t>0</m:t>
            </m:r>
          </m:sub>
        </m:sSub>
      </m:oMath>
      <w:r>
        <w:rPr/>
        <w:t xml:space="preserve"> la pression et la masse volumique de l'air au repos et </w:t>
      </w:r>
      <m:oMath>
        <m:sSub>
          <m:sSubPr/>
          <m:e>
            <m:r>
              <m:rPr>
                <m:sty m:val="i"/>
              </m:rPr>
              <m:t>χ</m:t>
            </m:r>
          </m:e>
          <m:sub>
            <m:r>
              <m:rPr>
                <m:sty m:val="i"/>
              </m:rPr>
              <m:t>S</m:t>
            </m:r>
          </m:sub>
        </m:sSub>
      </m:oMath>
      <w:r>
        <w:rPr>
          <w:rFonts w:eastAsia="Georgia" w:cs="Georgia" w:ascii="Georgia" w:hAnsi="Georgia"/>
        </w:rPr>
        <w:t xml:space="preserve"> le coefficient de compressibilité isentropique de l'air.</w:t>
      </w:r>
    </w:p>
    <w:p>
      <w:pPr>
        <w:spacing w:after="220" w:lineRule="auto"/>
      </w:pPr>
      <w:r>
        <w:rPr>
          <w:rFonts w:eastAsia="Georgia" w:cs="Georgia" w:ascii="Georgia" w:hAnsi="Georgia"/>
        </w:rPr>
        <w:t xml:space="preserve">On se propose d'étudier la propagation unidirectionnelle des ondes sonores planes. On travaillera dans le repère cartésien ( </w:t>
      </w:r>
      <m:oMath>
        <m:r>
          <m:rPr>
            <m:sty m:val="p"/>
          </m:rPr>
          <m:t>O</m:t>
        </m:r>
        <m:r>
          <m:rPr>
            <m:sty m:val="p"/>
          </m:rPr>
          <m:t>,</m:t>
        </m:r>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y</m:t>
                </m:r>
              </m:sub>
            </m:sSub>
          </m:e>
        </m:acc>
        <m:r>
          <m:rPr>
            <m:sty m:val="p"/>
          </m:rPr>
          <m:t>,</m:t>
        </m:r>
        <m:acc>
          <m:accPr>
            <m:chr m:val="⃗"/>
          </m:accPr>
          <m:e>
            <m:sSub>
              <m:sSubPr/>
              <m:e>
                <m:r>
                  <m:rPr>
                    <m:sty m:val="i"/>
                  </m:rPr>
                  <m:t>e</m:t>
                </m:r>
              </m:e>
              <m:sub>
                <m:r>
                  <m:rPr>
                    <m:sty m:val="i"/>
                  </m:rPr>
                  <m:t>z</m:t>
                </m:r>
              </m:sub>
            </m:sSub>
          </m:e>
        </m:acc>
      </m:oMath>
      <w:r>
        <w:rPr>
          <w:rFonts w:eastAsia="Georgia" w:cs="Georgia" w:ascii="Georgia" w:hAnsi="Georgia"/>
        </w:rPr>
        <w:t xml:space="preserve"> ) où </w:t>
      </w:r>
      <m:oMath>
        <m:acc>
          <m:accPr>
            <m:chr m:val="⃗"/>
          </m:accPr>
          <m:e>
            <m:sSub>
              <m:sSubPr/>
              <m:e>
                <m:r>
                  <m:rPr>
                    <m:sty m:val="i"/>
                  </m:rPr>
                  <m:t>e</m:t>
                </m:r>
              </m:e>
              <m:sub>
                <m:r>
                  <m:rPr>
                    <m:sty m:val="i"/>
                  </m:rPr>
                  <m:t>z</m:t>
                </m:r>
              </m:sub>
            </m:sSub>
          </m:e>
        </m:acc>
      </m:oMath>
      <w:r>
        <w:rPr>
          <w:rFonts w:eastAsia="Georgia" w:cs="Georgia" w:ascii="Georgia" w:hAnsi="Georgia"/>
        </w:rPr>
        <w:t xml:space="preserve"> correspond au vecteur unitaire dirigé suivant la verticale ascendante.</w:t>
      </w:r>
    </w:p>
    <w:p>
      <w:pPr>
        <w:spacing w:after="220" w:lineRule="auto"/>
      </w:pPr>
      <w:r>
        <w:rPr>
          <w:rFonts w:eastAsia="Georgia" w:cs="Georgia" w:ascii="Georgia" w:hAnsi="Georgia"/>
        </w:rPr>
        <w:t xml:space="preserve">Après une perturbation élémentaire les caractéristiques de l'air sont décrites par les grandeurs suivantes qui sont des fonctions de la position </w:t>
      </w:r>
      <m:oMath>
        <m:r>
          <m:rPr>
            <m:sty m:val="i"/>
          </m:rPr>
          <m:t>x</m:t>
        </m:r>
      </m:oMath>
      <w:r>
        <w:rPr/>
        <w:t xml:space="preserve"> et du temps </w:t>
      </w:r>
      <m:oMath>
        <m:r>
          <m:rPr>
            <m:sty m:val="i"/>
          </m:rPr>
          <m:t>t</m:t>
        </m:r>
      </m:oMath>
      <w:r>
        <w:rPr/>
        <w:t xml:space="preserv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v</m:t>
                </m:r>
                <m:r>
                  <m:rPr>
                    <m:sty m:val="p"/>
                  </m:rPr>
                  <m:t>(</m:t>
                </m:r>
                <m:r>
                  <m:rPr>
                    <m:sty m:val="i"/>
                  </m:rPr>
                  <m:t>x</m:t>
                </m:r>
                <m:r>
                  <m:rPr>
                    <m:sty m:val="p"/>
                  </m:rPr>
                  <m:t>,</m:t>
                </m:r>
                <m:r>
                  <m:rPr>
                    <m:sty m:val="i"/>
                  </m:rPr>
                  <m:t>t</m:t>
                </m:r>
                <m:r>
                  <m:rPr>
                    <m:sty m:val="p"/>
                  </m:rPr>
                  <m:t>)</m:t>
                </m:r>
                <m:r>
                  <m:rPr>
                    <m:sty m:val="p"/>
                  </m:rPr>
                  <m:t>:</m:t>
                </m:r>
                <m:r>
                  <m:rPr>
                    <m:nor/>
                  </m:rPr>
                  <m:t> la vitesse de l'air portée par le vecteur </m:t>
                </m:r>
                <m:acc>
                  <m:accPr>
                    <m:chr m:val="⃗"/>
                  </m:accPr>
                  <m:e>
                    <m:sSub>
                      <m:sSubPr/>
                      <m:e>
                        <m:r>
                          <m:rPr>
                            <m:sty m:val="i"/>
                          </m:rPr>
                          <m:t>e</m:t>
                        </m:r>
                      </m:e>
                      <m:sub>
                        <m:r>
                          <m:rPr>
                            <m:sty m:val="i"/>
                          </m:rPr>
                          <m:t>x</m:t>
                        </m:r>
                      </m:sub>
                    </m:sSub>
                  </m:e>
                </m:acc>
              </m:e>
            </m:mr>
            <m:mr>
              <m:e/>
              <m:e>
                <m:r>
                  <m:rPr>
                    <m:sty m:val="i"/>
                  </m:rPr>
                  <m:t>P</m:t>
                </m:r>
                <m:r>
                  <m:rPr>
                    <m:sty m:val="p"/>
                  </m:rPr>
                  <m:t>(</m:t>
                </m:r>
                <m:r>
                  <m:rPr>
                    <m:sty m:val="i"/>
                  </m:rPr>
                  <m:t>x</m:t>
                </m:r>
                <m:r>
                  <m:rPr>
                    <m:sty m:val="p"/>
                  </m:rPr>
                  <m:t>,</m:t>
                </m:r>
                <m:r>
                  <m:rPr>
                    <m:sty m:val="i"/>
                  </m:rPr>
                  <m:t>t</m:t>
                </m:r>
                <m:r>
                  <m:rPr>
                    <m:sty m:val="p"/>
                  </m:rPr>
                  <m:t>)</m:t>
                </m:r>
                <m:r>
                  <m:rPr>
                    <m:sty m:val="p"/>
                  </m:rPr>
                  <m:t>=</m:t>
                </m:r>
                <m:sSub>
                  <m:sSubPr/>
                  <m:e>
                    <m:r>
                      <m:rPr>
                        <m:sty m:val="i"/>
                      </m:rPr>
                      <m:t>P</m:t>
                    </m:r>
                  </m:e>
                  <m:sub>
                    <m:r>
                      <m:rPr>
                        <m:sty m:val="p"/>
                      </m:rPr>
                      <m:t>0</m:t>
                    </m:r>
                  </m:sub>
                </m:sSub>
                <m:r>
                  <m:rPr>
                    <m:sty m:val="p"/>
                  </m:rPr>
                  <m:t>+</m:t>
                </m:r>
                <m:r>
                  <m:rPr>
                    <m:sty m:val="i"/>
                  </m:rPr>
                  <m:t>p</m:t>
                </m:r>
                <m:r>
                  <m:rPr>
                    <m:sty m:val="p"/>
                  </m:rPr>
                  <m:t>(</m:t>
                </m:r>
                <m:r>
                  <m:rPr>
                    <m:sty m:val="i"/>
                  </m:rPr>
                  <m:t>x</m:t>
                </m:r>
                <m:r>
                  <m:rPr>
                    <m:sty m:val="p"/>
                  </m:rPr>
                  <m:t>,</m:t>
                </m:r>
                <m:r>
                  <m:rPr>
                    <m:sty m:val="i"/>
                  </m:rPr>
                  <m:t>t</m:t>
                </m:r>
                <m:r>
                  <m:rPr>
                    <m:sty m:val="p"/>
                  </m:rPr>
                  <m:t>)</m:t>
                </m:r>
                <m:r>
                  <m:rPr>
                    <m:sty m:val="p"/>
                  </m:rPr>
                  <m:t>:</m:t>
                </m:r>
                <m:r>
                  <m:rPr>
                    <m:nor/>
                  </m:rPr>
                  <m:t> la pression de l'air </m:t>
                </m:r>
              </m:e>
            </m:mr>
            <m:mr>
              <m:e/>
              <m:e>
                <m:r>
                  <m:rPr>
                    <m:sty m:val="i"/>
                  </m:rPr>
                  <m:t>ρ</m:t>
                </m:r>
                <m:r>
                  <m:rPr>
                    <m:sty m:val="p"/>
                  </m:rPr>
                  <m:t>(</m:t>
                </m:r>
                <m:r>
                  <m:rPr>
                    <m:sty m:val="i"/>
                  </m:rPr>
                  <m:t>x</m:t>
                </m:r>
                <m:r>
                  <m:rPr>
                    <m:sty m:val="p"/>
                  </m:rPr>
                  <m:t>,</m:t>
                </m:r>
                <m:r>
                  <m:rPr>
                    <m:sty m:val="i"/>
                  </m:rPr>
                  <m:t>t</m:t>
                </m:r>
                <m:r>
                  <m:rPr>
                    <m:sty m:val="p"/>
                  </m:rPr>
                  <m:t>)</m:t>
                </m:r>
                <m:r>
                  <m:rPr>
                    <m:sty m:val="p"/>
                  </m:rPr>
                  <m:t>=</m:t>
                </m:r>
                <m:sSub>
                  <m:sSubPr/>
                  <m:e>
                    <m:r>
                      <m:rPr>
                        <m:sty m:val="i"/>
                      </m:rPr>
                      <m:t>ρ</m:t>
                    </m:r>
                  </m:e>
                  <m:sub>
                    <m:r>
                      <m:rPr>
                        <m:sty m:val="p"/>
                      </m:rPr>
                      <m:t>0</m:t>
                    </m:r>
                  </m:sub>
                </m:sSub>
                <m:r>
                  <m:rPr>
                    <m:sty m:val="p"/>
                  </m:rPr>
                  <m:t>+</m:t>
                </m:r>
                <m:r>
                  <m:rPr>
                    <m:sty m:val="i"/>
                  </m:rPr>
                  <m:t>μ</m:t>
                </m:r>
                <m:r>
                  <m:rPr>
                    <m:sty m:val="p"/>
                  </m:rPr>
                  <m:t>(</m:t>
                </m:r>
                <m:r>
                  <m:rPr>
                    <m:sty m:val="i"/>
                  </m:rPr>
                  <m:t>x</m:t>
                </m:r>
                <m:r>
                  <m:rPr>
                    <m:sty m:val="p"/>
                  </m:rPr>
                  <m:t>,</m:t>
                </m:r>
                <m:r>
                  <m:rPr>
                    <m:sty m:val="i"/>
                  </m:rPr>
                  <m:t>t</m:t>
                </m:r>
                <m:r>
                  <m:rPr>
                    <m:sty m:val="p"/>
                  </m:rPr>
                  <m:t>)</m:t>
                </m:r>
                <m:r>
                  <m:rPr>
                    <m:sty m:val="p"/>
                  </m:rPr>
                  <m:t>:</m:t>
                </m:r>
                <m:r>
                  <m:rPr>
                    <m:nor/>
                  </m:rPr>
                  <m:t> la masse volumique de l'air. </m:t>
                </m:r>
              </m:e>
            </m:mr>
          </m:m>
        </m:oMath>
      </m:oMathPara>
    </w:p>
    <w:p>
      <w:pPr>
        <w:spacing w:after="220" w:lineRule="auto"/>
      </w:pPr>
      <w:r>
        <w:rPr/>
        <w:t xml:space="preserve">Q11. Rappeler en quoi consiste l'approximation acoustique.</w:t>
      </w:r>
      <w:r>
        <w:rPr/>
        <w:br w:type="textWrapping"/>
      </w:r>
      <w:r>
        <w:rPr/>
        <w:t xml:space="preserve">Q12. Soit </w:t>
      </w:r>
      <m:oMath>
        <m:r>
          <m:rPr>
            <m:sty m:val="i"/>
          </m:rPr>
          <m:t>d</m:t>
        </m:r>
        <m:r>
          <m:rPr>
            <m:sty m:val="i"/>
          </m:rPr>
          <m:t>V</m:t>
        </m:r>
      </m:oMath>
      <w:r>
        <w:rPr>
          <w:rFonts w:eastAsia="Georgia" w:cs="Georgia" w:ascii="Georgia" w:hAnsi="Georgia"/>
        </w:rPr>
        <w:t xml:space="preserve"> un volume élémentaire d'air que nous appellerons par la suite particule d'air. Écrire l'équation de la dynamique vérifiée pour cette particule d'air. Projeter cette équation suivant le vecteur </w:t>
      </w:r>
      <m:oMath>
        <m:acc>
          <m:accPr>
            <m:chr m:val="⃗"/>
          </m:accPr>
          <m:e>
            <m:sSub>
              <m:sSubPr/>
              <m:e>
                <m:r>
                  <m:rPr>
                    <m:sty m:val="i"/>
                  </m:rPr>
                  <m:t>e</m:t>
                </m:r>
              </m:e>
              <m:sub>
                <m:r>
                  <m:rPr>
                    <m:sty m:val="i"/>
                  </m:rPr>
                  <m:t>x</m:t>
                </m:r>
              </m:sub>
            </m:sSub>
          </m:e>
        </m:acc>
      </m:oMath>
      <w:r>
        <w:rPr>
          <w:rFonts w:eastAsia="Georgia" w:cs="Georgia" w:ascii="Georgia" w:hAnsi="Georgia"/>
        </w:rPr>
        <w:t xml:space="preserve">, puis linéariser cette équation dans le cadre de l'approximation acoustique.</w:t>
      </w:r>
    </w:p>
    <w:p>
      <w:pPr>
        <w:spacing w:after="220" w:lineRule="auto"/>
      </w:pPr>
      <w:r>
        <w:rPr>
          <w:rFonts w:eastAsia="Georgia" w:cs="Georgia" w:ascii="Georgia" w:hAnsi="Georgia"/>
        </w:rPr>
        <w:t xml:space="preserve">Q13. Rappeler l'équation locale de conservation de la masse et la linéariser dans le cadre de l'approximation acoustique.</w:t>
      </w:r>
    </w:p>
    <w:p>
      <w:pPr>
        <w:spacing w:after="220" w:lineRule="auto"/>
      </w:pPr>
      <w:r>
        <w:rPr/>
        <w:t xml:space="preserve">Q14. On rappelle que, dans l'approximation acoustique, </w:t>
      </w:r>
      <m:oMath>
        <m:r>
          <m:rPr>
            <m:sty m:val="i"/>
          </m:rPr>
          <m:t>μ</m:t>
        </m:r>
        <m:r>
          <m:rPr>
            <m:sty m:val="p"/>
          </m:rPr>
          <m:t>=</m:t>
        </m:r>
        <m:sSub>
          <m:sSubPr/>
          <m:e>
            <m:r>
              <m:rPr>
                <m:sty m:val="i"/>
              </m:rPr>
              <m:t>ρ</m:t>
            </m:r>
          </m:e>
          <m:sub>
            <m:r>
              <m:rPr>
                <m:sty m:val="p"/>
              </m:rPr>
              <m:t>0</m:t>
            </m:r>
          </m:sub>
        </m:sSub>
        <m:sSub>
          <m:sSubPr/>
          <m:e>
            <m:r>
              <m:rPr>
                <m:sty m:val="i"/>
              </m:rPr>
              <m:t>χ</m:t>
            </m:r>
          </m:e>
          <m:sub>
            <m:r>
              <m:rPr>
                <m:sty m:val="i"/>
              </m:rPr>
              <m:t>S</m:t>
            </m:r>
          </m:sub>
        </m:sSub>
        <m:r>
          <m:rPr>
            <m:sty m:val="i"/>
          </m:rPr>
          <m:t>p</m:t>
        </m:r>
      </m:oMath>
      <w:r>
        <w:rPr/>
        <w:t xml:space="preserve">. Montrer que la surpression acoustique </w:t>
      </w:r>
      <m:oMath>
        <m:r>
          <m:rPr>
            <m:sty m:val="i"/>
          </m:rPr>
          <m:t>p</m:t>
        </m:r>
        <m:r>
          <m:rPr>
            <m:sty m:val="p"/>
          </m:rPr>
          <m:t>(</m:t>
        </m:r>
        <m:r>
          <m:rPr>
            <m:sty m:val="i"/>
          </m:rPr>
          <m:t>x</m:t>
        </m:r>
        <m:r>
          <m:rPr>
            <m:sty m:val="p"/>
          </m:rPr>
          <m:t>,</m:t>
        </m:r>
        <m:r>
          <m:rPr>
            <m:sty m:val="i"/>
          </m:rPr>
          <m:t>t</m:t>
        </m:r>
        <m:r>
          <m:rPr>
            <m:sty m:val="p"/>
          </m:rPr>
          <m:t>)</m:t>
        </m:r>
      </m:oMath>
      <w:r>
        <w:rPr>
          <w:rFonts w:eastAsia="Georgia" w:cs="Georgia" w:ascii="Georgia" w:hAnsi="Georgia"/>
        </w:rPr>
        <w:t xml:space="preserve"> vérifie une équation de d'Alembert. En déduire l'expression de la célérité </w:t>
      </w:r>
      <m:oMath>
        <m:sSub>
          <m:sSubPr/>
          <m:e>
            <m:r>
              <m:rPr>
                <m:sty m:val="i"/>
              </m:rPr>
              <m:t>c</m:t>
            </m:r>
          </m:e>
          <m:sub>
            <m:r>
              <m:rPr>
                <m:sty m:val="p"/>
              </m:rPr>
              <m:t>0</m:t>
            </m:r>
          </m:sub>
        </m:sSub>
      </m:oMath>
      <w:r>
        <w:rPr/>
        <w:t xml:space="preserve"> de l'onde en fonction de </w:t>
      </w:r>
      <m:oMath>
        <m:sSub>
          <m:sSubPr/>
          <m:e>
            <m:r>
              <m:rPr>
                <m:sty m:val="i"/>
              </m:rPr>
              <m:t>ρ</m:t>
            </m:r>
          </m:e>
          <m:sub>
            <m:r>
              <m:rPr>
                <m:sty m:val="p"/>
              </m:rPr>
              <m:t>0</m:t>
            </m:r>
          </m:sub>
        </m:sSub>
      </m:oMath>
      <w:r>
        <w:rPr/>
        <w:t xml:space="preserve"> et de </w:t>
      </w:r>
      <m:oMath>
        <m:sSub>
          <m:sSubPr/>
          <m:e>
            <m:r>
              <m:rPr>
                <m:sty m:val="i"/>
              </m:rPr>
              <m:t>χ</m:t>
            </m:r>
          </m:e>
          <m:sub>
            <m:r>
              <m:rPr>
                <m:sty m:val="i"/>
              </m:rPr>
              <m:t>S</m:t>
            </m:r>
          </m:sub>
        </m:sSub>
      </m:oMath>
      <w:r>
        <w:rPr/>
        <w:t xml:space="preserve">.</w:t>
      </w:r>
    </w:p>
    <w:p>
      <w:pPr>
        <w:spacing w:line="271" w:before="330" w:lineRule="auto"/>
      </w:pPr>
      <w:r>
        <w:rPr>
          <w:rFonts w:eastAsia="Georgia" w:cs="Georgia" w:ascii="Georgia" w:hAnsi="Georgia"/>
          <w:b/>
          <w:sz w:val="42"/>
        </w:rPr>
        <w:t xml:space="preserve">II. 2 - Transmission du son à travers une cloison</w:t>
      </w:r>
    </w:p>
    <w:p>
      <w:pPr>
        <w:spacing w:after="220" w:lineRule="auto"/>
      </w:pPr>
      <w:r>
        <w:rPr>
          <w:rFonts w:eastAsia="Georgia" w:cs="Georgia" w:ascii="Georgia" w:hAnsi="Georgia"/>
        </w:rPr>
        <w:t xml:space="preserve">Une onde sonore plane progressive sinusoïdale se propage dans l'air. Cette onde de pulsation </w:t>
      </w:r>
      <m:oMath>
        <m:r>
          <m:rPr>
            <m:sty m:val="i"/>
          </m:rPr>
          <m:t>ω</m:t>
        </m:r>
      </m:oMath>
      <w:r>
        <w:rPr>
          <w:rFonts w:eastAsia="Georgia" w:cs="Georgia" w:ascii="Georgia" w:hAnsi="Georgia"/>
        </w:rPr>
        <w:t xml:space="preserve"> arrive sous incidence normale sur une cloison rigide et non absorbante d'épaisseur </w:t>
      </w:r>
      <m:oMath>
        <m:sSub>
          <m:sSubPr/>
          <m:e>
            <m:r>
              <m:rPr>
                <m:sty m:val="i"/>
              </m:rPr>
              <m:t>e</m:t>
            </m:r>
          </m:e>
          <m:sub>
            <m:r>
              <m:rPr>
                <m:sty m:val="i"/>
              </m:rPr>
              <m:t>c</m:t>
            </m:r>
          </m:sub>
        </m:sSub>
      </m:oMath>
      <w:r>
        <w:rPr/>
        <w:t xml:space="preserve">, de surface </w:t>
      </w:r>
      <m:oMath>
        <m:sSub>
          <m:sSubPr/>
          <m:e>
            <m:r>
              <m:rPr>
                <m:sty m:val="i"/>
              </m:rPr>
              <m:t>S</m:t>
            </m:r>
          </m:e>
          <m:sub>
            <m:r>
              <m:rPr>
                <m:sty m:val="i"/>
              </m:rPr>
              <m:t>c</m:t>
            </m:r>
          </m:sub>
        </m:sSub>
      </m:oMath>
      <w:r>
        <w:rPr/>
        <w:t xml:space="preserve"> et de masse </w:t>
      </w:r>
      <m:oMath>
        <m:sSub>
          <m:sSubPr/>
          <m:e>
            <m:r>
              <m:rPr>
                <m:sty m:val="i"/>
              </m:rPr>
              <m:t>M</m:t>
            </m:r>
          </m:e>
          <m:sub>
            <m:r>
              <m:rPr>
                <m:sty m:val="i"/>
              </m:rPr>
              <m:t>c</m:t>
            </m:r>
          </m:sub>
        </m:sSub>
      </m:oMath>
      <w:r>
        <w:rPr>
          <w:rFonts w:eastAsia="Georgia" w:cs="Georgia" w:ascii="Georgia" w:hAnsi="Georgia"/>
        </w:rPr>
        <w:t xml:space="preserve"> (figure 4). L'épaisseur de la cloison </w:t>
      </w:r>
      <m:oMath>
        <m:sSub>
          <m:sSubPr/>
          <m:e>
            <m:r>
              <m:rPr>
                <m:sty m:val="i"/>
              </m:rPr>
              <m:t>e</m:t>
            </m:r>
          </m:e>
          <m:sub>
            <m:r>
              <m:rPr>
                <m:sty m:val="i"/>
              </m:rPr>
              <m:t>c</m:t>
            </m:r>
          </m:sub>
        </m:sSub>
      </m:oMath>
      <w:r>
        <w:rPr>
          <w:rFonts w:eastAsia="Georgia" w:cs="Georgia" w:ascii="Georgia" w:hAnsi="Georgia"/>
        </w:rPr>
        <w:t xml:space="preserve"> est très inférieure à la longueur d'onde </w:t>
      </w:r>
      <m:oMath>
        <m:r>
          <m:rPr>
            <m:sty m:val="i"/>
          </m:rPr>
          <m:t>λ</m:t>
        </m:r>
      </m:oMath>
      <w:r>
        <w:rPr>
          <w:rFonts w:eastAsia="Georgia" w:cs="Georgia" w:ascii="Georgia" w:hAnsi="Georgia"/>
        </w:rPr>
        <w:t xml:space="preserve"> de l'onde sonore. En l'absence d'onde sonore, cette cloison est centrée sur la position </w:t>
      </w:r>
      <m:oMath>
        <m:r>
          <m:rPr>
            <m:sty m:val="i"/>
          </m:rPr>
          <m:t>x</m:t>
        </m:r>
        <m:r>
          <m:rPr>
            <m:sty m:val="p"/>
          </m:rPr>
          <m:t>=</m:t>
        </m:r>
        <m:r>
          <m:rPr>
            <m:sty m:val="p"/>
          </m:rPr>
          <m:t>0</m:t>
        </m:r>
      </m:oMath>
      <w:r>
        <w:rPr/>
        <w:t xml:space="preserve">.</w:t>
      </w:r>
    </w:p>
    <w:p>
      <w:pPr>
        <w:spacing w:lineRule="auto"/>
        <w:jc w:val="center"/>
      </w:pPr>
      <w:r>
        <w:rPr/>
        <w:drawing>
          <wp:inline distB="0" distL="0" distR="0" distT="0">
            <wp:extent cx="5486400" cy="2324876"/>
            <wp:effectExtent b="0" l="0" r="0" t="0"/>
            <wp:docPr id="4" name="image-53c8d0dd51d30c8afbf6ae01562089cb5d57e9d3.jpg"/>
            <a:graphic>
              <a:graphicData uri="http://schemas.openxmlformats.org/drawingml/2006/picture">
                <pic:pic>
                  <pic:nvPicPr>
                    <pic:cNvPr id="4" name="image-53c8d0dd51d30c8afbf6ae01562089cb5d57e9d3.jpg" descr=""/>
                    <pic:cNvPicPr/>
                  </pic:nvPicPr>
                  <pic:blipFill>
                    <a:blip r:embed="rId8" cstate="print"/>
                    <a:srcRect b="0" l="0" r="0" t="0"/>
                    <a:stretch>
                      <a:fillRect/>
                    </a:stretch>
                  </pic:blipFill>
                  <pic:spPr>
                    <a:xfrm>
                      <a:off x="0" y="0"/>
                      <a:ext cx="5486400" cy="2324876"/>
                    </a:xfrm>
                    <a:prstGeom prst="rect"/>
                  </pic:spPr>
                </pic:pic>
              </a:graphicData>
            </a:graphic>
          </wp:inline>
        </w:drawing>
      </w:r>
    </w:p>
    <w:p>
      <w:pPr>
        <w:spacing w:lineRule="auto"/>
      </w:pPr>
      <w:r>
        <w:rPr/>
        <w:t xml:space="preserve">Figure 4 - Onde sonore et cloison</w:t>
      </w:r>
    </w:p>
    <w:p>
      <w:pPr>
        <w:spacing w:line="271" w:before="330" w:lineRule="auto"/>
      </w:pPr>
      <w:r>
        <w:rPr>
          <w:b/>
          <w:sz w:val="42"/>
        </w:rPr>
        <w:t xml:space="preserve">II.2.1 - Onde incidente</w:t>
      </w:r>
    </w:p>
    <w:p>
      <w:pPr>
        <w:spacing w:after="220" w:lineRule="auto"/>
      </w:pPr>
      <w:r>
        <w:rPr/>
        <w:t xml:space="preserve">Pour l'onde incidente, on note </w:t>
      </w:r>
      <m:oMath>
        <m:sSub>
          <m:sSubPr/>
          <m:e>
            <m:r>
              <m:rPr>
                <m:sty m:val="i"/>
              </m:rPr>
              <m:t>p</m:t>
            </m:r>
          </m:e>
          <m:sub>
            <m:r>
              <m:rPr>
                <m:sty m:val="i"/>
              </m:rPr>
              <m:t>i</m:t>
            </m:r>
          </m:sub>
        </m:sSub>
        <m:r>
          <m:rPr>
            <m:sty m:val="p"/>
          </m:rPr>
          <m:t>(</m:t>
        </m:r>
        <m:r>
          <m:rPr>
            <m:sty m:val="i"/>
          </m:rPr>
          <m:t>x</m:t>
        </m:r>
        <m:r>
          <m:rPr>
            <m:sty m:val="p"/>
          </m:rPr>
          <m:t>,</m:t>
        </m:r>
        <m:r>
          <m:rPr>
            <m:sty m:val="i"/>
          </m:rPr>
          <m:t>t</m:t>
        </m:r>
        <m:r>
          <m:rPr>
            <m:sty m:val="p"/>
          </m:rPr>
          <m:t>)</m:t>
        </m:r>
      </m:oMath>
      <w:r>
        <w:rPr/>
        <w:t xml:space="preserve"> la surpression acoustique et </w:t>
      </w:r>
      <m:oMath>
        <m:sSub>
          <m:sSubPr/>
          <m:e>
            <m:r>
              <m:rPr>
                <m:sty m:val="i"/>
              </m:rPr>
              <m:t>v</m:t>
            </m:r>
          </m:e>
          <m:sub>
            <m:r>
              <m:rPr>
                <m:sty m:val="i"/>
              </m:rPr>
              <m:t>i</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la vitesse particulaire de l'air. On désigne </w:t>
      </w:r>
      <m:oMath>
        <m:bar>
          <m:barPr/>
          <m:e>
            <m:sSub>
              <m:sSubPr/>
              <m:e>
                <m:r>
                  <m:rPr>
                    <m:sty m:val="i"/>
                  </m:rPr>
                  <m:t>p</m:t>
                </m:r>
              </m:e>
              <m:sub>
                <m:r>
                  <m:rPr>
                    <m:sty m:val="i"/>
                  </m:rPr>
                  <m:t>i</m:t>
                </m:r>
              </m:sub>
            </m:sSub>
          </m:e>
        </m:bar>
        <m:r>
          <m:rPr>
            <m:sty m:val="p"/>
          </m:rPr>
          <m:t>(</m:t>
        </m:r>
        <m:r>
          <m:rPr>
            <m:sty m:val="i"/>
          </m:rPr>
          <m:t>x</m:t>
        </m:r>
        <m:r>
          <m:rPr>
            <m:sty m:val="p"/>
          </m:rPr>
          <m:t>,</m:t>
        </m:r>
        <m:r>
          <m:rPr>
            <m:sty m:val="i"/>
          </m:rPr>
          <m:t>t</m:t>
        </m:r>
        <m:r>
          <m:rPr>
            <m:sty m:val="p"/>
          </m:rPr>
          <m:t>)</m:t>
        </m:r>
      </m:oMath>
      <w:r>
        <w:rPr/>
        <w:t xml:space="preserve"> et </w:t>
      </w:r>
      <m:oMath>
        <m:bar>
          <m:barPr/>
          <m:e>
            <m:sSub>
              <m:sSubPr/>
              <m:e>
                <m:r>
                  <m:rPr>
                    <m:sty m:val="i"/>
                  </m:rPr>
                  <m:t>v</m:t>
                </m:r>
              </m:e>
              <m:sub>
                <m:r>
                  <m:rPr>
                    <m:sty m:val="i"/>
                  </m:rPr>
                  <m:t>i</m:t>
                </m:r>
              </m:sub>
            </m:sSub>
          </m:e>
        </m:bar>
        <m:r>
          <m:rPr>
            <m:sty m:val="p"/>
          </m:rPr>
          <m:t>(</m:t>
        </m:r>
        <m:r>
          <m:rPr>
            <m:sty m:val="i"/>
          </m:rPr>
          <m:t>x</m:t>
        </m:r>
        <m:r>
          <m:rPr>
            <m:sty m:val="p"/>
          </m:rPr>
          <m:t>,</m:t>
        </m:r>
        <m:r>
          <m:rPr>
            <m:sty m:val="i"/>
          </m:rPr>
          <m:t>t</m:t>
        </m:r>
        <m:r>
          <m:rPr>
            <m:sty m:val="p"/>
          </m:rPr>
          <m:t>)</m:t>
        </m:r>
      </m:oMath>
      <w:r>
        <w:rPr/>
        <w:t xml:space="preserve"> les expressions complexes correspondantes. On note </w:t>
      </w:r>
      <m:oMath>
        <m:r>
          <m:rPr>
            <m:sty m:val="i"/>
          </m:rPr>
          <m:t>k</m:t>
        </m:r>
      </m:oMath>
      <w:r>
        <w:rPr/>
        <w:t xml:space="preserve"> le module du vecteur d'onde, </w:t>
      </w:r>
      <m:oMath>
        <m:sSub>
          <m:sSubPr/>
          <m:e>
            <m:r>
              <m:rPr>
                <m:sty m:val="i"/>
              </m:rPr>
              <m:t>p</m:t>
            </m:r>
          </m:e>
          <m:sub>
            <m:r>
              <m:rPr>
                <m:sty m:val="i"/>
              </m:rPr>
              <m:t>i</m:t>
            </m:r>
            <m:r>
              <m:rPr>
                <m:sty m:val="i"/>
              </m:rPr>
              <m:t>m</m:t>
            </m:r>
          </m:sub>
        </m:sSub>
      </m:oMath>
      <w:r>
        <w:rPr>
          <w:rFonts w:eastAsia="Georgia" w:cs="Georgia" w:ascii="Georgia" w:hAnsi="Georgia"/>
        </w:rPr>
        <w:t xml:space="preserve"> l'amplitude algébrique de la surpression de l'onde incidente et </w:t>
      </w:r>
      <m:oMath>
        <m:sSub>
          <m:sSubPr/>
          <m:e>
            <m:r>
              <m:rPr>
                <m:sty m:val="i"/>
              </m:rPr>
              <m:t>v</m:t>
            </m:r>
          </m:e>
          <m:sub>
            <m:r>
              <m:rPr>
                <m:sty m:val="i"/>
              </m:rPr>
              <m:t>i</m:t>
            </m:r>
            <m:r>
              <m:rPr>
                <m:sty m:val="i"/>
              </m:rPr>
              <m:t>m</m:t>
            </m:r>
          </m:sub>
        </m:sSub>
      </m:oMath>
      <w:r>
        <w:rPr>
          <w:rFonts w:eastAsia="Georgia" w:cs="Georgia" w:ascii="Georgia" w:hAnsi="Georgia"/>
        </w:rPr>
        <w:t xml:space="preserve"> l'amplitude algébrique de la vitesse de l'onde incidente. On définit l'impédance acoustique de l'onde incidente comme le quotient </w:t>
      </w:r>
      <m:oMath>
        <m:r>
          <m:rPr>
            <m:sty m:val="i"/>
          </m:rPr>
          <m:t>Z</m:t>
        </m:r>
        <m:r>
          <m:rPr>
            <m:sty m:val="p"/>
          </m:rPr>
          <m:t>=</m:t>
        </m:r>
        <m:f>
          <m:fPr>
            <m:ctrlPr>
              <w:rPr>
                <w:rFonts w:ascii="Cambria Math" w:hAnsi="Cambria Math"/>
              </w:rPr>
            </m:ctrlPr>
          </m:fPr>
          <m:num>
            <m:sSub>
              <m:sSubPr/>
              <m:e>
                <m:r>
                  <m:rPr>
                    <m:sty m:val="i"/>
                  </m:rPr>
                  <m:t>p</m:t>
                </m:r>
              </m:e>
              <m:sub>
                <m:r>
                  <m:rPr>
                    <m:sty m:val="i"/>
                  </m:rPr>
                  <m:t>i</m:t>
                </m:r>
                <m:r>
                  <m:rPr>
                    <m:sty m:val="i"/>
                  </m:rPr>
                  <m:t>m</m:t>
                </m:r>
              </m:sub>
            </m:sSub>
          </m:num>
          <m:den>
            <m:sSub>
              <m:sSubPr/>
              <m:e>
                <m:r>
                  <m:rPr>
                    <m:sty m:val="i"/>
                  </m:rPr>
                  <m:t>v</m:t>
                </m:r>
              </m:e>
              <m:sub>
                <m:r>
                  <m:rPr>
                    <m:sty m:val="i"/>
                  </m:rPr>
                  <m:t>i</m:t>
                </m:r>
                <m:r>
                  <m:rPr>
                    <m:sty m:val="i"/>
                  </m:rPr>
                  <m:t>m</m:t>
                </m:r>
              </m:sub>
            </m:sSub>
          </m:den>
        </m:f>
      </m:oMath>
      <w:r>
        <w:rPr/>
        <w:t xml:space="preserve">.</w:t>
      </w:r>
    </w:p>
    <w:p>
      <w:pPr>
        <w:spacing w:after="220" w:lineRule="auto"/>
      </w:pPr>
      <w:r>
        <w:rPr/>
        <w:t xml:space="preserve">Q15. Exprimer les expressions des ondes complexes </w:t>
      </w:r>
      <m:oMath>
        <m:bar>
          <m:barPr/>
          <m:e>
            <m:sSub>
              <m:sSubPr/>
              <m:e>
                <m:r>
                  <m:rPr>
                    <m:sty m:val="i"/>
                  </m:rPr>
                  <m:t>p</m:t>
                </m:r>
              </m:e>
              <m:sub>
                <m:r>
                  <m:rPr>
                    <m:sty m:val="i"/>
                  </m:rPr>
                  <m:t>i</m:t>
                </m:r>
              </m:sub>
            </m:sSub>
          </m:e>
        </m:bar>
        <m:r>
          <m:rPr>
            <m:sty m:val="p"/>
          </m:rPr>
          <m:t>(</m:t>
        </m:r>
        <m:r>
          <m:rPr>
            <m:sty m:val="i"/>
          </m:rPr>
          <m:t>x</m:t>
        </m:r>
        <m:r>
          <m:rPr>
            <m:sty m:val="p"/>
          </m:rPr>
          <m:t>,</m:t>
        </m:r>
        <m:r>
          <m:rPr>
            <m:sty m:val="i"/>
          </m:rPr>
          <m:t>t</m:t>
        </m:r>
        <m:r>
          <m:rPr>
            <m:sty m:val="p"/>
          </m:rPr>
          <m:t>)</m:t>
        </m:r>
      </m:oMath>
      <w:r>
        <w:rPr/>
        <w:t xml:space="preserve"> et </w:t>
      </w:r>
      <m:oMath>
        <m:bar>
          <m:barPr/>
          <m:e>
            <m:sSub>
              <m:sSubPr/>
              <m:e>
                <m:r>
                  <m:rPr>
                    <m:sty m:val="i"/>
                  </m:rPr>
                  <m:t>v</m:t>
                </m:r>
              </m:e>
              <m:sub>
                <m:r>
                  <m:rPr>
                    <m:sty m:val="i"/>
                  </m:rPr>
                  <m:t>i</m:t>
                </m:r>
              </m:sub>
            </m:sSub>
          </m:e>
        </m:bar>
        <m:r>
          <m:rPr>
            <m:sty m:val="p"/>
          </m:rPr>
          <m:t>(</m:t>
        </m:r>
        <m:r>
          <m:rPr>
            <m:sty m:val="i"/>
          </m:rPr>
          <m:t>x</m:t>
        </m:r>
        <m:r>
          <m:rPr>
            <m:sty m:val="p"/>
          </m:rPr>
          <m:t>,</m:t>
        </m:r>
        <m:r>
          <m:rPr>
            <m:sty m:val="i"/>
          </m:rPr>
          <m:t>t</m:t>
        </m:r>
        <m:r>
          <m:rPr>
            <m:sty m:val="p"/>
          </m:rPr>
          <m:t>)</m:t>
        </m:r>
      </m:oMath>
      <w:r>
        <w:rPr/>
        <w:t xml:space="preserve"> en fonction de </w:t>
      </w:r>
      <m:oMath>
        <m:r>
          <m:rPr>
            <m:sty m:val="i"/>
          </m:rPr>
          <m:t>k</m:t>
        </m:r>
        <m:r>
          <m:rPr>
            <m:sty m:val="p"/>
          </m:rPr>
          <m:t>,</m:t>
        </m:r>
        <m:r>
          <m:rPr>
            <m:sty m:val="i"/>
          </m:rPr>
          <m:t>ω</m:t>
        </m:r>
        <m:r>
          <m:rPr>
            <m:sty m:val="p"/>
          </m:rPr>
          <m:t>,</m:t>
        </m:r>
        <m:r>
          <m:rPr>
            <m:sty m:val="i"/>
          </m:rPr>
          <m:t>Z</m:t>
        </m:r>
      </m:oMath>
      <w:r>
        <w:rPr/>
        <w:t xml:space="preserve"> et de </w:t>
      </w:r>
      <m:oMath>
        <m:sSub>
          <m:sSubPr/>
          <m:e>
            <m:r>
              <m:rPr>
                <m:sty m:val="i"/>
              </m:rPr>
              <m:t>p</m:t>
            </m:r>
          </m:e>
          <m:sub>
            <m:r>
              <m:rPr>
                <m:sty m:val="i"/>
              </m:rPr>
              <m:t>i</m:t>
            </m:r>
            <m:r>
              <m:rPr>
                <m:sty m:val="i"/>
              </m:rPr>
              <m:t>m</m:t>
            </m:r>
          </m:sub>
        </m:sSub>
      </m:oMath>
      <w:r>
        <w:rPr/>
        <w:t xml:space="preserve">,</w:t>
      </w:r>
      <w:r>
        <w:rPr/>
        <w:br w:type="textWrapping"/>
      </w:r>
      <w:r>
        <w:rPr/>
        <w:t xml:space="preserve">Q16. On rappelle que </w:t>
      </w:r>
      <m:oMath>
        <m:r>
          <m:rPr>
            <m:sty m:val="i"/>
          </m:rPr>
          <m:t>k</m:t>
        </m:r>
        <m:r>
          <m:rPr>
            <m:sty m:val="p"/>
          </m:rPr>
          <m:t>=</m:t>
        </m:r>
        <m:f>
          <m:fPr>
            <m:ctrlPr>
              <w:rPr>
                <w:rFonts w:ascii="Cambria Math" w:hAnsi="Cambria Math"/>
              </w:rPr>
            </m:ctrlPr>
          </m:fPr>
          <m:num>
            <m:r>
              <m:rPr>
                <m:sty m:val="i"/>
              </m:rPr>
              <m:t>ω</m:t>
            </m:r>
          </m:num>
          <m:den>
            <m:sSub>
              <m:sSubPr/>
              <m:e>
                <m:r>
                  <m:rPr>
                    <m:sty m:val="i"/>
                  </m:rPr>
                  <m:t>c</m:t>
                </m:r>
              </m:e>
              <m:sub>
                <m:r>
                  <m:rPr>
                    <m:sty m:val="p"/>
                  </m:rPr>
                  <m:t>0</m:t>
                </m:r>
              </m:sub>
            </m:sSub>
          </m:den>
        </m:f>
      </m:oMath>
      <w:r>
        <w:rPr>
          <w:rFonts w:eastAsia="Georgia" w:cs="Georgia" w:ascii="Georgia" w:hAnsi="Georgia"/>
        </w:rPr>
        <w:t xml:space="preserve">. Déterminer l'expression de </w:t>
      </w:r>
      <m:oMath>
        <m:r>
          <m:rPr>
            <m:sty m:val="i"/>
          </m:rPr>
          <m:t>Z</m:t>
        </m:r>
      </m:oMath>
      <w:r>
        <w:rPr/>
        <w:t xml:space="preserve"> en fonction de </w:t>
      </w:r>
      <m:oMath>
        <m:sSub>
          <m:sSubPr/>
          <m:e>
            <m:r>
              <m:rPr>
                <m:sty m:val="i"/>
              </m:rPr>
              <m:t>ρ</m:t>
            </m:r>
          </m:e>
          <m:sub>
            <m:r>
              <m:rPr>
                <m:sty m:val="p"/>
              </m:rPr>
              <m:t>0</m:t>
            </m:r>
          </m:sub>
        </m:sSub>
      </m:oMath>
      <w:r>
        <w:rPr/>
        <w:t xml:space="preserve"> et de </w:t>
      </w:r>
      <m:oMath>
        <m:sSub>
          <m:sSubPr/>
          <m:e>
            <m:r>
              <m:rPr>
                <m:sty m:val="i"/>
              </m:rPr>
              <m:t>c</m:t>
            </m:r>
          </m:e>
          <m:sub>
            <m:r>
              <m:rPr>
                <m:sty m:val="p"/>
              </m:rPr>
              <m:t>0</m:t>
            </m:r>
          </m:sub>
        </m:sSub>
      </m:oMath>
      <w:r>
        <w:rPr/>
        <w:t xml:space="preserve">.</w:t>
      </w:r>
      <w:r>
        <w:rPr/>
        <w:br w:type="textWrapping"/>
      </w:r>
      <w:r>
        <w:rPr>
          <w:rFonts w:eastAsia="Georgia" w:cs="Georgia" w:ascii="Georgia" w:hAnsi="Georgia"/>
        </w:rPr>
        <w:t xml:space="preserve">On rappelle que les phénomènes de réflexion et de transmission n'introduisent aucun déphasage singulier.</w:t>
      </w:r>
    </w:p>
    <w:p>
      <w:pPr>
        <w:spacing w:line="271" w:before="330" w:lineRule="auto"/>
      </w:pPr>
      <w:r>
        <w:rPr>
          <w:rFonts w:eastAsia="Georgia" w:cs="Georgia" w:ascii="Georgia" w:hAnsi="Georgia"/>
          <w:b/>
          <w:sz w:val="42"/>
        </w:rPr>
        <w:t xml:space="preserve">Il.2.2 - Onde réfléchie</w:t>
      </w:r>
    </w:p>
    <w:p>
      <w:pPr>
        <w:spacing w:after="220" w:lineRule="auto"/>
      </w:pPr>
      <w:r>
        <w:rPr>
          <w:rFonts w:eastAsia="Georgia" w:cs="Georgia" w:ascii="Georgia" w:hAnsi="Georgia"/>
        </w:rPr>
        <w:t xml:space="preserve">Pour l'onde réfléchie, on note </w:t>
      </w:r>
      <m:oMath>
        <m:sSub>
          <m:sSubPr/>
          <m:e>
            <m:r>
              <m:rPr>
                <m:sty m:val="i"/>
              </m:rPr>
              <m:t>p</m:t>
            </m:r>
          </m:e>
          <m:sub>
            <m:r>
              <m:rPr>
                <m:sty m:val="i"/>
              </m:rPr>
              <m:t>r</m:t>
            </m:r>
          </m:sub>
        </m:sSub>
        <m:r>
          <m:rPr>
            <m:sty m:val="p"/>
          </m:rPr>
          <m:t>(</m:t>
        </m:r>
        <m:r>
          <m:rPr>
            <m:sty m:val="i"/>
          </m:rPr>
          <m:t>x</m:t>
        </m:r>
        <m:r>
          <m:rPr>
            <m:sty m:val="p"/>
          </m:rPr>
          <m:t>,</m:t>
        </m:r>
        <m:r>
          <m:rPr>
            <m:sty m:val="i"/>
          </m:rPr>
          <m:t>t</m:t>
        </m:r>
        <m:r>
          <m:rPr>
            <m:sty m:val="p"/>
          </m:rPr>
          <m:t>)</m:t>
        </m:r>
      </m:oMath>
      <w:r>
        <w:rPr/>
        <w:t xml:space="preserve"> la surpression acoustique et </w:t>
      </w:r>
      <m:oMath>
        <m:sSub>
          <m:sSubPr/>
          <m:e>
            <m:r>
              <m:rPr>
                <m:sty m:val="i"/>
              </m:rPr>
              <m:t>v</m:t>
            </m:r>
          </m:e>
          <m:sub>
            <m:r>
              <m:rPr>
                <m:sty m:val="i"/>
              </m:rPr>
              <m:t>r</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la vitesse particulaire de l'air. On désigne </w:t>
      </w:r>
      <m:oMath>
        <m:bar>
          <m:barPr/>
          <m:e>
            <m:sSub>
              <m:sSubPr/>
              <m:e>
                <m:r>
                  <m:rPr>
                    <m:sty m:val="i"/>
                  </m:rPr>
                  <m:t>p</m:t>
                </m:r>
              </m:e>
              <m:sub>
                <m:r>
                  <m:rPr>
                    <m:sty m:val="i"/>
                  </m:rPr>
                  <m:t>r</m:t>
                </m:r>
              </m:sub>
            </m:sSub>
          </m:e>
        </m:bar>
        <m:r>
          <m:rPr>
            <m:sty m:val="p"/>
          </m:rPr>
          <m:t>(</m:t>
        </m:r>
        <m:r>
          <m:rPr>
            <m:sty m:val="i"/>
          </m:rPr>
          <m:t>x</m:t>
        </m:r>
        <m:r>
          <m:rPr>
            <m:sty m:val="p"/>
          </m:rPr>
          <m:t>,</m:t>
        </m:r>
        <m:r>
          <m:rPr>
            <m:sty m:val="i"/>
          </m:rPr>
          <m:t>t</m:t>
        </m:r>
        <m:r>
          <m:rPr>
            <m:sty m:val="p"/>
          </m:rPr>
          <m:t>)</m:t>
        </m:r>
      </m:oMath>
      <w:r>
        <w:rPr/>
        <w:t xml:space="preserve"> et </w:t>
      </w:r>
      <m:oMath>
        <m:bar>
          <m:barPr/>
          <m:e>
            <m:sSub>
              <m:sSubPr/>
              <m:e>
                <m:r>
                  <m:rPr>
                    <m:sty m:val="i"/>
                  </m:rPr>
                  <m:t>v</m:t>
                </m:r>
              </m:e>
              <m:sub>
                <m:r>
                  <m:rPr>
                    <m:sty m:val="i"/>
                  </m:rPr>
                  <m:t>r</m:t>
                </m:r>
              </m:sub>
            </m:sSub>
          </m:e>
        </m:bar>
        <m:r>
          <m:rPr>
            <m:sty m:val="p"/>
          </m:rPr>
          <m:t>(</m:t>
        </m:r>
        <m:r>
          <m:rPr>
            <m:sty m:val="i"/>
          </m:rPr>
          <m:t>x</m:t>
        </m:r>
        <m:r>
          <m:rPr>
            <m:sty m:val="p"/>
          </m:rPr>
          <m:t>,</m:t>
        </m:r>
        <m:r>
          <m:rPr>
            <m:sty m:val="i"/>
          </m:rPr>
          <m:t>t</m:t>
        </m:r>
        <m:r>
          <m:rPr>
            <m:sty m:val="p"/>
          </m:rPr>
          <m:t>)</m:t>
        </m:r>
      </m:oMath>
      <w:r>
        <w:rPr/>
        <w:t xml:space="preserve"> les expressions complexes correspondantes. On note </w:t>
      </w:r>
      <m:oMath>
        <m:bar>
          <m:barPr/>
          <m:e>
            <m:sSub>
              <m:sSubPr/>
              <m:e>
                <m:r>
                  <m:rPr>
                    <m:sty m:val="i"/>
                  </m:rPr>
                  <m:t>p</m:t>
                </m:r>
              </m:e>
              <m:sub>
                <m:r>
                  <m:rPr>
                    <m:sty m:val="i"/>
                  </m:rPr>
                  <m:t>r</m:t>
                </m:r>
                <m:r>
                  <m:rPr>
                    <m:sty m:val="i"/>
                  </m:rPr>
                  <m:t>m</m:t>
                </m:r>
              </m:sub>
            </m:sSub>
          </m:e>
        </m:bar>
      </m:oMath>
      <w:r>
        <w:rPr>
          <w:rFonts w:eastAsia="Georgia" w:cs="Georgia" w:ascii="Georgia" w:hAnsi="Georgia"/>
        </w:rPr>
        <w:t xml:space="preserve"> l'amplitude complexe de la surpression de l'onde réfléchie.</w:t>
      </w:r>
    </w:p>
    <w:p>
      <w:pPr>
        <w:spacing w:after="220" w:lineRule="auto"/>
      </w:pPr>
      <w:r>
        <w:rPr/>
        <w:t xml:space="preserve">Q17. Exprimer les expressions des ondes complexes </w:t>
      </w:r>
      <m:oMath>
        <m:bar>
          <m:barPr/>
          <m:e>
            <m:sSub>
              <m:sSubPr/>
              <m:e>
                <m:r>
                  <m:rPr>
                    <m:sty m:val="i"/>
                  </m:rPr>
                  <m:t>p</m:t>
                </m:r>
              </m:e>
              <m:sub>
                <m:r>
                  <m:rPr>
                    <m:sty m:val="i"/>
                  </m:rPr>
                  <m:t>r</m:t>
                </m:r>
              </m:sub>
            </m:sSub>
          </m:e>
        </m:bar>
        <m:r>
          <m:rPr>
            <m:sty m:val="p"/>
          </m:rPr>
          <m:t>(</m:t>
        </m:r>
        <m:r>
          <m:rPr>
            <m:sty m:val="i"/>
          </m:rPr>
          <m:t>x</m:t>
        </m:r>
        <m:r>
          <m:rPr>
            <m:sty m:val="p"/>
          </m:rPr>
          <m:t>,</m:t>
        </m:r>
        <m:r>
          <m:rPr>
            <m:sty m:val="i"/>
          </m:rPr>
          <m:t>t</m:t>
        </m:r>
        <m:r>
          <m:rPr>
            <m:sty m:val="p"/>
          </m:rPr>
          <m:t>)</m:t>
        </m:r>
      </m:oMath>
      <w:r>
        <w:rPr/>
        <w:t xml:space="preserve"> et </w:t>
      </w:r>
      <m:oMath>
        <m:bar>
          <m:barPr/>
          <m:e>
            <m:sSub>
              <m:sSubPr/>
              <m:e>
                <m:r>
                  <m:rPr>
                    <m:sty m:val="i"/>
                  </m:rPr>
                  <m:t>v</m:t>
                </m:r>
              </m:e>
              <m:sub>
                <m:r>
                  <m:rPr>
                    <m:sty m:val="i"/>
                  </m:rPr>
                  <m:t>r</m:t>
                </m:r>
              </m:sub>
            </m:sSub>
          </m:e>
        </m:bar>
        <m:r>
          <m:rPr>
            <m:sty m:val="p"/>
          </m:rPr>
          <m:t>(</m:t>
        </m:r>
        <m:r>
          <m:rPr>
            <m:sty m:val="i"/>
          </m:rPr>
          <m:t>x</m:t>
        </m:r>
        <m:r>
          <m:rPr>
            <m:sty m:val="p"/>
          </m:rPr>
          <m:t>,</m:t>
        </m:r>
        <m:r>
          <m:rPr>
            <m:sty m:val="i"/>
          </m:rPr>
          <m:t>t</m:t>
        </m:r>
        <m:r>
          <m:rPr>
            <m:sty m:val="p"/>
          </m:rPr>
          <m:t>)</m:t>
        </m:r>
      </m:oMath>
      <w:r>
        <w:rPr/>
        <w:t xml:space="preserve"> en fonction de </w:t>
      </w:r>
      <m:oMath>
        <m:r>
          <m:rPr>
            <m:sty m:val="i"/>
          </m:rPr>
          <m:t>k</m:t>
        </m:r>
        <m:r>
          <m:rPr>
            <m:sty m:val="p"/>
          </m:rPr>
          <m:t>,</m:t>
        </m:r>
        <m:r>
          <m:rPr>
            <m:sty m:val="i"/>
          </m:rPr>
          <m:t>ω</m:t>
        </m:r>
      </m:oMath>
      <w:r>
        <w:rPr/>
        <w:t xml:space="preserve">, </w:t>
      </w:r>
      <m:oMath>
        <m:bar>
          <m:barPr/>
          <m:e>
            <m:sSub>
              <m:sSubPr/>
              <m:e>
                <m:r>
                  <m:rPr>
                    <m:sty m:val="i"/>
                  </m:rPr>
                  <m:t>p</m:t>
                </m:r>
              </m:e>
              <m:sub>
                <m:r>
                  <m:rPr>
                    <m:sty m:val="i"/>
                  </m:rPr>
                  <m:t>r</m:t>
                </m:r>
                <m:r>
                  <m:rPr>
                    <m:sty m:val="i"/>
                  </m:rPr>
                  <m:t>m</m:t>
                </m:r>
              </m:sub>
            </m:sSub>
          </m:e>
        </m:bar>
      </m:oMath>
      <w:r>
        <w:rPr/>
        <w:t xml:space="preserve"> et de </w:t>
      </w:r>
      <m:oMath>
        <m:r>
          <m:rPr>
            <m:sty m:val="i"/>
          </m:rPr>
          <m:t>Z</m:t>
        </m:r>
      </m:oMath>
      <w:r>
        <w:rPr/>
        <w:t xml:space="preserve">.</w:t>
      </w:r>
    </w:p>
    <w:p>
      <w:pPr>
        <w:spacing w:line="271" w:before="330" w:lineRule="auto"/>
      </w:pPr>
      <w:r>
        <w:rPr>
          <w:b/>
          <w:sz w:val="42"/>
        </w:rPr>
        <w:t xml:space="preserve">II.2.3 - Onde transmise</w:t>
      </w:r>
    </w:p>
    <w:p>
      <w:pPr>
        <w:spacing w:after="220" w:lineRule="auto"/>
      </w:pPr>
      <w:r>
        <w:rPr>
          <w:rFonts w:eastAsia="Georgia" w:cs="Georgia" w:ascii="Georgia" w:hAnsi="Georgia"/>
        </w:rPr>
        <w:t xml:space="preserve">Pour l'onde transmise de l'autre côté de la cloison, on note </w:t>
      </w:r>
      <m:oMath>
        <m:sSub>
          <m:sSubPr/>
          <m:e>
            <m:r>
              <m:rPr>
                <m:sty m:val="i"/>
              </m:rPr>
              <m:t>p</m:t>
            </m:r>
          </m:e>
          <m:sub>
            <m:r>
              <m:rPr>
                <m:sty m:val="i"/>
              </m:rPr>
              <m:t>t</m:t>
            </m:r>
          </m:sub>
        </m:sSub>
        <m:r>
          <m:rPr>
            <m:sty m:val="p"/>
          </m:rPr>
          <m:t>(</m:t>
        </m:r>
        <m:r>
          <m:rPr>
            <m:sty m:val="i"/>
          </m:rPr>
          <m:t>x</m:t>
        </m:r>
        <m:r>
          <m:rPr>
            <m:sty m:val="p"/>
          </m:rPr>
          <m:t>,</m:t>
        </m:r>
        <m:r>
          <m:rPr>
            <m:sty m:val="i"/>
          </m:rPr>
          <m:t>t</m:t>
        </m:r>
        <m:r>
          <m:rPr>
            <m:sty m:val="p"/>
          </m:rPr>
          <m:t>)</m:t>
        </m:r>
      </m:oMath>
      <w:r>
        <w:rPr/>
        <w:t xml:space="preserve"> la surpression acoustique et </w:t>
      </w:r>
      <m:oMath>
        <m:sSub>
          <m:sSubPr/>
          <m:e>
            <m:r>
              <m:rPr>
                <m:sty m:val="i"/>
              </m:rPr>
              <m:t>v</m:t>
            </m:r>
          </m:e>
          <m:sub>
            <m:r>
              <m:rPr>
                <m:sty m:val="i"/>
              </m:rPr>
              <m:t>t</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la vitesse particulaire de l'air. On désigne </w:t>
      </w:r>
      <m:oMath>
        <m:bar>
          <m:barPr/>
          <m:e>
            <m:sSub>
              <m:sSubPr/>
              <m:e>
                <m:r>
                  <m:rPr>
                    <m:sty m:val="i"/>
                  </m:rPr>
                  <m:t>p</m:t>
                </m:r>
              </m:e>
              <m:sub>
                <m:r>
                  <m:rPr>
                    <m:sty m:val="i"/>
                  </m:rPr>
                  <m:t>t</m:t>
                </m:r>
              </m:sub>
            </m:sSub>
          </m:e>
        </m:bar>
        <m:r>
          <m:rPr>
            <m:sty m:val="p"/>
          </m:rPr>
          <m:t>(</m:t>
        </m:r>
        <m:r>
          <m:rPr>
            <m:sty m:val="i"/>
          </m:rPr>
          <m:t>x</m:t>
        </m:r>
        <m:r>
          <m:rPr>
            <m:sty m:val="p"/>
          </m:rPr>
          <m:t>,</m:t>
        </m:r>
        <m:r>
          <m:rPr>
            <m:sty m:val="i"/>
          </m:rPr>
          <m:t>t</m:t>
        </m:r>
        <m:r>
          <m:rPr>
            <m:sty m:val="p"/>
          </m:rPr>
          <m:t>)</m:t>
        </m:r>
      </m:oMath>
      <w:r>
        <w:rPr/>
        <w:t xml:space="preserve"> et </w:t>
      </w:r>
      <m:oMath>
        <m:bar>
          <m:barPr/>
          <m:e>
            <m:sSub>
              <m:sSubPr/>
              <m:e>
                <m:r>
                  <m:rPr>
                    <m:sty m:val="i"/>
                  </m:rPr>
                  <m:t>v</m:t>
                </m:r>
              </m:e>
              <m:sub>
                <m:r>
                  <m:rPr>
                    <m:sty m:val="i"/>
                  </m:rPr>
                  <m:t>t</m:t>
                </m:r>
              </m:sub>
            </m:sSub>
          </m:e>
        </m:bar>
        <m:r>
          <m:rPr>
            <m:sty m:val="p"/>
          </m:rPr>
          <m:t>(</m:t>
        </m:r>
        <m:r>
          <m:rPr>
            <m:sty m:val="i"/>
          </m:rPr>
          <m:t>x</m:t>
        </m:r>
        <m:r>
          <m:rPr>
            <m:sty m:val="p"/>
          </m:rPr>
          <m:t>,</m:t>
        </m:r>
        <m:r>
          <m:rPr>
            <m:sty m:val="i"/>
          </m:rPr>
          <m:t>t</m:t>
        </m:r>
        <m:r>
          <m:rPr>
            <m:sty m:val="p"/>
          </m:rPr>
          <m:t>)</m:t>
        </m:r>
      </m:oMath>
      <w:r>
        <w:rPr/>
        <w:t xml:space="preserve"> les expressions complexes correspondantes. On note </w:t>
      </w:r>
      <m:oMath>
        <m:bar>
          <m:barPr/>
          <m:e>
            <m:sSub>
              <m:sSubPr/>
              <m:e>
                <m:r>
                  <m:rPr>
                    <m:sty m:val="i"/>
                  </m:rPr>
                  <m:t>p</m:t>
                </m:r>
              </m:e>
              <m:sub>
                <m:r>
                  <m:rPr>
                    <m:sty m:val="i"/>
                  </m:rPr>
                  <m:t>t</m:t>
                </m:r>
                <m:r>
                  <m:rPr>
                    <m:sty m:val="i"/>
                  </m:rPr>
                  <m:t>m</m:t>
                </m:r>
              </m:sub>
            </m:sSub>
          </m:e>
        </m:bar>
      </m:oMath>
      <w:r>
        <w:rPr/>
        <w:t xml:space="preserve"> l'amplitude complexe de la surpression de l'onde transmise.</w:t>
      </w:r>
    </w:p>
    <w:p>
      <w:pPr>
        <w:spacing w:after="220" w:lineRule="auto"/>
      </w:pPr>
      <w:r>
        <w:rPr/>
        <w:t xml:space="preserve">Q18. Exprimer les expressions complexes des ondes </w:t>
      </w:r>
      <m:oMath>
        <m:bar>
          <m:barPr/>
          <m:e>
            <m:sSub>
              <m:sSubPr/>
              <m:e>
                <m:r>
                  <m:rPr>
                    <m:sty m:val="i"/>
                  </m:rPr>
                  <m:t>p</m:t>
                </m:r>
              </m:e>
              <m:sub>
                <m:r>
                  <m:rPr>
                    <m:sty m:val="i"/>
                  </m:rPr>
                  <m:t>t</m:t>
                </m:r>
              </m:sub>
            </m:sSub>
          </m:e>
        </m:bar>
        <m:r>
          <m:rPr>
            <m:sty m:val="p"/>
          </m:rPr>
          <m:t>(</m:t>
        </m:r>
        <m:r>
          <m:rPr>
            <m:sty m:val="i"/>
          </m:rPr>
          <m:t>x</m:t>
        </m:r>
        <m:r>
          <m:rPr>
            <m:sty m:val="p"/>
          </m:rPr>
          <m:t>,</m:t>
        </m:r>
        <m:r>
          <m:rPr>
            <m:sty m:val="i"/>
          </m:rPr>
          <m:t>t</m:t>
        </m:r>
        <m:r>
          <m:rPr>
            <m:sty m:val="p"/>
          </m:rPr>
          <m:t>)</m:t>
        </m:r>
      </m:oMath>
      <w:r>
        <w:rPr/>
        <w:t xml:space="preserve"> et </w:t>
      </w:r>
      <m:oMath>
        <m:bar>
          <m:barPr/>
          <m:e>
            <m:sSub>
              <m:sSubPr/>
              <m:e>
                <m:r>
                  <m:rPr>
                    <m:sty m:val="i"/>
                  </m:rPr>
                  <m:t>v</m:t>
                </m:r>
              </m:e>
              <m:sub>
                <m:r>
                  <m:rPr>
                    <m:sty m:val="i"/>
                  </m:rPr>
                  <m:t>t</m:t>
                </m:r>
              </m:sub>
            </m:sSub>
          </m:e>
        </m:bar>
        <m:r>
          <m:rPr>
            <m:sty m:val="p"/>
          </m:rPr>
          <m:t>(</m:t>
        </m:r>
        <m:r>
          <m:rPr>
            <m:sty m:val="i"/>
          </m:rPr>
          <m:t>x</m:t>
        </m:r>
        <m:r>
          <m:rPr>
            <m:sty m:val="p"/>
          </m:rPr>
          <m:t>,</m:t>
        </m:r>
        <m:r>
          <m:rPr>
            <m:sty m:val="i"/>
          </m:rPr>
          <m:t>t</m:t>
        </m:r>
        <m:r>
          <m:rPr>
            <m:sty m:val="p"/>
          </m:rPr>
          <m:t>)</m:t>
        </m:r>
      </m:oMath>
      <w:r>
        <w:rPr/>
        <w:t xml:space="preserve"> en fonction de </w:t>
      </w:r>
      <m:oMath>
        <m:r>
          <m:rPr>
            <m:sty m:val="i"/>
          </m:rPr>
          <m:t>k</m:t>
        </m:r>
        <m:r>
          <m:rPr>
            <m:sty m:val="p"/>
          </m:rPr>
          <m:t>,</m:t>
        </m:r>
        <m:r>
          <m:rPr>
            <m:sty m:val="i"/>
          </m:rPr>
          <m:t>ω</m:t>
        </m:r>
        <m:r>
          <m:rPr>
            <m:sty m:val="p"/>
          </m:rPr>
          <m:t>,</m:t>
        </m:r>
        <m:bar>
          <m:barPr/>
          <m:e>
            <m:sSub>
              <m:sSubPr/>
              <m:e>
                <m:r>
                  <m:rPr>
                    <m:sty m:val="i"/>
                  </m:rPr>
                  <m:t>p</m:t>
                </m:r>
              </m:e>
              <m:sub>
                <m:r>
                  <m:rPr>
                    <m:sty m:val="i"/>
                  </m:rPr>
                  <m:t>t</m:t>
                </m:r>
                <m:r>
                  <m:rPr>
                    <m:sty m:val="i"/>
                  </m:rPr>
                  <m:t>m</m:t>
                </m:r>
              </m:sub>
            </m:sSub>
          </m:e>
        </m:bar>
      </m:oMath>
      <w:r>
        <w:rPr/>
        <w:t xml:space="preserve"> et de </w:t>
      </w:r>
      <m:oMath>
        <m:r>
          <m:rPr>
            <m:sty m:val="i"/>
          </m:rPr>
          <m:t>Z</m:t>
        </m:r>
      </m:oMath>
      <w:r>
        <w:rPr/>
        <w:t xml:space="preserve">.</w:t>
      </w:r>
    </w:p>
    <w:p>
      <w:pPr>
        <w:spacing w:line="271" w:before="330" w:lineRule="auto"/>
      </w:pPr>
      <w:r>
        <w:rPr>
          <w:rFonts w:eastAsia="Georgia" w:cs="Georgia" w:ascii="Georgia" w:hAnsi="Georgia"/>
          <w:b/>
          <w:sz w:val="42"/>
        </w:rPr>
        <w:t xml:space="preserve">II.2.4 - Réponse fréquentielle de la cloison</w:t>
      </w:r>
    </w:p>
    <w:p>
      <w:pPr>
        <w:spacing w:after="220" w:lineRule="auto"/>
      </w:pPr>
      <w:r>
        <w:rPr>
          <w:rFonts w:eastAsia="Georgia" w:cs="Georgia" w:ascii="Georgia" w:hAnsi="Georgia"/>
        </w:rPr>
        <w:t xml:space="preserve">Les surpressions sonores sont à l'origine d'une vibration de la cloison mince. Par le choix d'une bonne origine des temps, cette vibration peut être modélisée par son déplacement </w:t>
      </w:r>
      <m:oMath>
        <m:sSub>
          <m:sSubPr/>
          <m:e>
            <m:r>
              <m:rPr>
                <m:sty m:val="i"/>
              </m:rPr>
              <m:t>X</m:t>
            </m:r>
          </m:e>
          <m:sub>
            <m:r>
              <m:rPr>
                <m:sty m:val="i"/>
              </m:rPr>
              <m:t>c</m:t>
            </m:r>
          </m:sub>
        </m:sSub>
        <m:r>
          <m:rPr>
            <m:sty m:val="p"/>
          </m:rPr>
          <m:t>(</m:t>
        </m:r>
        <m:r>
          <m:rPr>
            <m:sty m:val="i"/>
          </m:rPr>
          <m:t>t</m:t>
        </m:r>
        <m:r>
          <m:rPr>
            <m:sty m:val="p"/>
          </m:rPr>
          <m:t>)</m:t>
        </m:r>
        <m:r>
          <m:rPr>
            <m:sty m:val="p"/>
          </m:rPr>
          <m:t>=</m:t>
        </m:r>
        <m:sSub>
          <m:sSubPr/>
          <m:e>
            <m:r>
              <m:rPr>
                <m:sty m:val="i"/>
              </m:rPr>
              <m:t>X</m:t>
            </m:r>
          </m:e>
          <m:sub>
            <m:r>
              <m:rPr>
                <m:sty m:val="i"/>
              </m:rPr>
              <m:t>m</m:t>
            </m:r>
          </m:sub>
        </m:sSub>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auquel on associe le déplacement complexe </w:t>
      </w:r>
      <m:oMath>
        <m:bar>
          <m:barPr/>
          <m:e>
            <m:sSub>
              <m:sSubPr/>
              <m:e>
                <m:r>
                  <m:rPr>
                    <m:sty m:val="i"/>
                  </m:rPr>
                  <m:t>X</m:t>
                </m:r>
              </m:e>
              <m:sub>
                <m:r>
                  <m:rPr>
                    <m:sty m:val="i"/>
                  </m:rPr>
                  <m:t>c</m:t>
                </m:r>
              </m:sub>
            </m:sSub>
          </m:e>
        </m:ba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Q19. Déterminer une relation liant la surface </w:t>
      </w:r>
      <m:oMath>
        <m:sSub>
          <m:sSubPr/>
          <m:e>
            <m:r>
              <m:rPr>
                <m:sty m:val="i"/>
              </m:rPr>
              <m:t>S</m:t>
            </m:r>
          </m:e>
          <m:sub>
            <m:r>
              <m:rPr>
                <m:sty m:val="i"/>
              </m:rPr>
              <m:t>c</m:t>
            </m:r>
          </m:sub>
        </m:sSub>
      </m:oMath>
      <w:r>
        <w:rPr/>
        <w:t xml:space="preserve">, la masse </w:t>
      </w:r>
      <m:oMath>
        <m:sSub>
          <m:sSubPr/>
          <m:e>
            <m:r>
              <m:rPr>
                <m:sty m:val="i"/>
              </m:rPr>
              <m:t>M</m:t>
            </m:r>
          </m:e>
          <m:sub>
            <m:r>
              <m:rPr>
                <m:sty m:val="i"/>
              </m:rPr>
              <m:t>c</m:t>
            </m:r>
          </m:sub>
        </m:sSub>
      </m:oMath>
      <w:r>
        <w:rPr/>
        <w:t xml:space="preserve">, les amplitudes </w:t>
      </w:r>
      <m:oMath>
        <m:sSub>
          <m:sSubPr/>
          <m:e>
            <m:r>
              <m:rPr>
                <m:sty m:val="i"/>
              </m:rPr>
              <m:t>p</m:t>
            </m:r>
          </m:e>
          <m:sub>
            <m:r>
              <m:rPr>
                <m:sty m:val="i"/>
              </m:rPr>
              <m:t>i</m:t>
            </m:r>
            <m:r>
              <m:rPr>
                <m:sty m:val="i"/>
              </m:rPr>
              <m:t>m</m:t>
            </m:r>
          </m:sub>
        </m:sSub>
        <m:r>
          <m:rPr>
            <m:sty m:val="p"/>
          </m:rPr>
          <m:t>,</m:t>
        </m:r>
        <m:bar>
          <m:barPr/>
          <m:e>
            <m:sSub>
              <m:sSubPr/>
              <m:e>
                <m:r>
                  <m:rPr>
                    <m:sty m:val="i"/>
                  </m:rPr>
                  <m:t>p</m:t>
                </m:r>
              </m:e>
              <m:sub>
                <m:r>
                  <m:rPr>
                    <m:sty m:val="i"/>
                  </m:rPr>
                  <m:t>r</m:t>
                </m:r>
                <m:r>
                  <m:rPr>
                    <m:sty m:val="i"/>
                  </m:rPr>
                  <m:t>m</m:t>
                </m:r>
              </m:sub>
            </m:sSub>
          </m:e>
        </m:bar>
        <m:r>
          <m:rPr>
            <m:sty m:val="p"/>
          </m:rPr>
          <m:t>,</m:t>
        </m:r>
        <m:bar>
          <m:barPr/>
          <m:e>
            <m:sSub>
              <m:sSubPr/>
              <m:e>
                <m:r>
                  <m:rPr>
                    <m:sty m:val="i"/>
                  </m:rPr>
                  <m:t>p</m:t>
                </m:r>
              </m:e>
              <m:sub>
                <m:r>
                  <m:rPr>
                    <m:sty m:val="i"/>
                  </m:rPr>
                  <m:t>t</m:t>
                </m:r>
                <m:r>
                  <m:rPr>
                    <m:sty m:val="i"/>
                  </m:rPr>
                  <m:t>m</m:t>
                </m:r>
              </m:sub>
            </m:sSub>
          </m:e>
        </m:bar>
        <m:r>
          <m:rPr>
            <m:sty m:val="p"/>
          </m:rPr>
          <m:t>,</m:t>
        </m:r>
        <m:sSub>
          <m:sSubPr/>
          <m:e>
            <m:r>
              <m:rPr>
                <m:sty m:val="i"/>
              </m:rPr>
              <m:t>X</m:t>
            </m:r>
          </m:e>
          <m:sub>
            <m:r>
              <m:rPr>
                <m:sty m:val="i"/>
              </m:rPr>
              <m:t>m</m:t>
            </m:r>
          </m:sub>
        </m:sSub>
      </m:oMath>
      <w:r>
        <w:rPr/>
        <w:t xml:space="preserve"> et la pulsation </w:t>
      </w:r>
      <m:oMath>
        <m:r>
          <m:rPr>
            <m:sty m:val="i"/>
          </m:rPr>
          <m:t>ω</m:t>
        </m:r>
      </m:oMath>
      <w:r>
        <w:rPr/>
        <w:t xml:space="preserve">.</w:t>
      </w:r>
    </w:p>
    <w:p>
      <w:pPr>
        <w:spacing w:after="220" w:lineRule="auto"/>
      </w:pPr>
      <w:r>
        <w:rPr>
          <w:rFonts w:eastAsia="Georgia" w:cs="Georgia" w:ascii="Georgia" w:hAnsi="Georgia"/>
        </w:rPr>
        <w:t xml:space="preserve">Q20. En écrivant une première équation de continuité, déterminer une équation liant les amplitudes </w:t>
      </w:r>
      <m:oMath>
        <m:sSub>
          <m:sSubPr/>
          <m:e>
            <m:r>
              <m:rPr>
                <m:sty m:val="i"/>
              </m:rPr>
              <m:t>p</m:t>
            </m:r>
          </m:e>
          <m:sub>
            <m:r>
              <m:rPr>
                <m:sty m:val="i"/>
              </m:rPr>
              <m:t>i</m:t>
            </m:r>
            <m:r>
              <m:rPr>
                <m:sty m:val="i"/>
              </m:rPr>
              <m:t>m</m:t>
            </m:r>
          </m:sub>
        </m:sSub>
        <m:r>
          <m:rPr>
            <m:sty m:val="p"/>
          </m:rPr>
          <m:t>,</m:t>
        </m:r>
        <m:bar>
          <m:barPr/>
          <m:e>
            <m:sSub>
              <m:sSubPr/>
              <m:e>
                <m:r>
                  <m:rPr>
                    <m:sty m:val="i"/>
                  </m:rPr>
                  <m:t>p</m:t>
                </m:r>
              </m:e>
              <m:sub>
                <m:r>
                  <m:rPr>
                    <m:sty m:val="i"/>
                  </m:rPr>
                  <m:t>r</m:t>
                </m:r>
                <m:r>
                  <m:rPr>
                    <m:sty m:val="i"/>
                  </m:rPr>
                  <m:t>m</m:t>
                </m:r>
              </m:sub>
            </m:sSub>
          </m:e>
        </m:bar>
      </m:oMath>
      <w:r>
        <w:rPr/>
        <w:t xml:space="preserve"> et </w:t>
      </w:r>
      <m:oMath>
        <m:bar>
          <m:barPr/>
          <m:e>
            <m:sSub>
              <m:sSubPr/>
              <m:e>
                <m:r>
                  <m:rPr>
                    <m:sty m:val="i"/>
                  </m:rPr>
                  <m:t>p</m:t>
                </m:r>
              </m:e>
              <m:sub>
                <m:r>
                  <m:rPr>
                    <m:sty m:val="i"/>
                  </m:rPr>
                  <m:t>t</m:t>
                </m:r>
                <m:r>
                  <m:rPr>
                    <m:sty m:val="i"/>
                  </m:rPr>
                  <m:t>m</m:t>
                </m:r>
              </m:sub>
            </m:sSub>
          </m:e>
        </m:bar>
      </m:oMath>
      <w:r>
        <w:rPr/>
        <w:t xml:space="preserve">.</w:t>
      </w:r>
    </w:p>
    <w:p>
      <w:pPr>
        <w:spacing w:after="220" w:lineRule="auto"/>
      </w:pPr>
      <w:r>
        <w:rPr>
          <w:rFonts w:eastAsia="Georgia" w:cs="Georgia" w:ascii="Georgia" w:hAnsi="Georgia"/>
        </w:rPr>
        <w:t xml:space="preserve">Q21. En écrivant une seconde équation de continuité, déterminer une nouvelle relation liant les amplitudes </w:t>
      </w:r>
      <m:oMath>
        <m:sSub>
          <m:sSubPr/>
          <m:e>
            <m:r>
              <m:rPr>
                <m:sty m:val="i"/>
              </m:rPr>
              <m:t>p</m:t>
            </m:r>
          </m:e>
          <m:sub>
            <m:r>
              <m:rPr>
                <m:sty m:val="i"/>
              </m:rPr>
              <m:t>i</m:t>
            </m:r>
            <m:r>
              <m:rPr>
                <m:sty m:val="i"/>
              </m:rPr>
              <m:t>m</m:t>
            </m:r>
          </m:sub>
        </m:sSub>
        <m:r>
          <m:rPr>
            <m:sty m:val="p"/>
          </m:rPr>
          <m:t>,</m:t>
        </m:r>
        <m:bar>
          <m:barPr/>
          <m:e>
            <m:sSub>
              <m:sSubPr/>
              <m:e>
                <m:r>
                  <m:rPr>
                    <m:sty m:val="i"/>
                  </m:rPr>
                  <m:t>p</m:t>
                </m:r>
              </m:e>
              <m:sub>
                <m:r>
                  <m:rPr>
                    <m:sty m:val="i"/>
                  </m:rPr>
                  <m:t>r</m:t>
                </m:r>
                <m:r>
                  <m:rPr>
                    <m:sty m:val="i"/>
                  </m:rPr>
                  <m:t>m</m:t>
                </m:r>
              </m:sub>
            </m:sSub>
          </m:e>
        </m:bar>
        <m:r>
          <m:rPr>
            <m:sty m:val="p"/>
          </m:rPr>
          <m:t>,</m:t>
        </m:r>
        <m:sSub>
          <m:sSubPr/>
          <m:e>
            <m:r>
              <m:rPr>
                <m:sty m:val="i"/>
              </m:rPr>
              <m:t>X</m:t>
            </m:r>
          </m:e>
          <m:sub>
            <m:r>
              <m:rPr>
                <m:sty m:val="i"/>
              </m:rPr>
              <m:t>m</m:t>
            </m:r>
          </m:sub>
        </m:sSub>
        <m:r>
          <m:rPr>
            <m:sty m:val="p"/>
          </m:rPr>
          <m:t>,</m:t>
        </m:r>
        <m:r>
          <m:rPr>
            <m:sty m:val="i"/>
          </m:rPr>
          <m:t>Z</m:t>
        </m:r>
      </m:oMath>
      <w:r>
        <w:rPr/>
        <w:t xml:space="preserve"> et </w:t>
      </w:r>
      <m:oMath>
        <m:r>
          <m:rPr>
            <m:sty m:val="i"/>
          </m:rPr>
          <m:t>ω</m:t>
        </m:r>
      </m:oMath>
      <w:r>
        <w:rPr/>
        <w:t xml:space="preserve">.</w:t>
      </w:r>
    </w:p>
    <w:p>
      <w:pPr>
        <w:spacing w:after="220" w:lineRule="auto"/>
      </w:pPr>
      <w:r>
        <w:rPr>
          <w:rFonts w:eastAsia="Georgia" w:cs="Georgia" w:ascii="Georgia" w:hAnsi="Georgia"/>
        </w:rPr>
        <w:t xml:space="preserve">On définit les coefficients complexes de réflexion </w:t>
      </w:r>
      <m:oMath>
        <m:bar>
          <m:barPr/>
          <m:e>
            <m:r>
              <m:rPr>
                <m:sty m:val="i"/>
              </m:rPr>
              <m:t>r</m:t>
            </m:r>
          </m:e>
        </m:bar>
        <m:r>
          <m:rPr>
            <m:sty m:val="p"/>
          </m:rPr>
          <m:t>=</m:t>
        </m:r>
        <m:bar>
          <m:barPr/>
          <m:e>
            <m:sSub>
              <m:sSubPr/>
              <m:e>
                <m:r>
                  <m:rPr>
                    <m:sty m:val="i"/>
                  </m:rPr>
                  <m:t>p</m:t>
                </m:r>
              </m:e>
              <m:sub>
                <m:r>
                  <m:rPr>
                    <m:sty m:val="i"/>
                  </m:rPr>
                  <m:t>r</m:t>
                </m:r>
                <m:r>
                  <m:rPr>
                    <m:sty m:val="i"/>
                  </m:rPr>
                  <m:t>m</m:t>
                </m:r>
              </m:sub>
            </m:sSub>
          </m:e>
        </m:bar>
        <m:r>
          <m:rPr>
            <m:sty m:val="p"/>
          </m:rPr>
          <m:t>/</m:t>
        </m:r>
        <m:sSub>
          <m:sSubPr/>
          <m:e>
            <m:r>
              <m:rPr>
                <m:sty m:val="i"/>
              </m:rPr>
              <m:t>p</m:t>
            </m:r>
          </m:e>
          <m:sub>
            <m:r>
              <m:rPr>
                <m:sty m:val="i"/>
              </m:rPr>
              <m:t>i</m:t>
            </m:r>
            <m:r>
              <m:rPr>
                <m:sty m:val="i"/>
              </m:rPr>
              <m:t>m</m:t>
            </m:r>
          </m:sub>
        </m:sSub>
      </m:oMath>
      <w:r>
        <w:rPr/>
        <w:t xml:space="preserve"> et de transmission </w:t>
      </w:r>
      <m:oMath>
        <m:bar>
          <m:barPr/>
          <m:e>
            <m:r>
              <m:rPr>
                <m:sty m:val="i"/>
              </m:rPr>
              <m:t>t</m:t>
            </m:r>
          </m:e>
        </m:bar>
        <m:r>
          <m:rPr>
            <m:sty m:val="p"/>
          </m:rPr>
          <m:t>=</m:t>
        </m:r>
        <m:bar>
          <m:barPr/>
          <m:e>
            <m:sSub>
              <m:sSubPr/>
              <m:e>
                <m:r>
                  <m:rPr>
                    <m:sty m:val="i"/>
                  </m:rPr>
                  <m:t>p</m:t>
                </m:r>
              </m:e>
              <m:sub>
                <m:r>
                  <m:rPr>
                    <m:sty m:val="i"/>
                  </m:rPr>
                  <m:t>r</m:t>
                </m:r>
                <m:r>
                  <m:rPr>
                    <m:sty m:val="i"/>
                  </m:rPr>
                  <m:t>m</m:t>
                </m:r>
              </m:sub>
            </m:sSub>
          </m:e>
        </m:bar>
        <m:r>
          <m:rPr>
            <m:sty m:val="p"/>
          </m:rPr>
          <m:t>/</m:t>
        </m:r>
        <m:sSub>
          <m:sSubPr/>
          <m:e>
            <m:r>
              <m:rPr>
                <m:sty m:val="i"/>
              </m:rPr>
              <m:t>p</m:t>
            </m:r>
          </m:e>
          <m:sub>
            <m:r>
              <m:rPr>
                <m:sty m:val="i"/>
              </m:rPr>
              <m:t>i</m:t>
            </m:r>
            <m:r>
              <m:rPr>
                <m:sty m:val="i"/>
              </m:rPr>
              <m:t>m</m:t>
            </m:r>
          </m:sub>
        </m:sSub>
      </m:oMath>
      <w:r>
        <w:rPr/>
        <w:t xml:space="preserve">.</w:t>
      </w:r>
      <w:r>
        <w:rPr/>
        <w:br w:type="textWrapping"/>
      </w:r>
      <w:r>
        <w:rPr/>
        <w:t xml:space="preserve">Q22. On pose </w:t>
      </w:r>
      <m:oMath>
        <m:sSub>
          <m:sSubPr/>
          <m:e>
            <m:r>
              <m:rPr>
                <m:sty m:val="i"/>
              </m:rPr>
              <m:t>ω</m:t>
            </m:r>
          </m:e>
          <m:sub>
            <m:r>
              <m:rPr>
                <m:sty m:val="p"/>
              </m:rPr>
              <m:t>0</m:t>
            </m:r>
          </m:sub>
        </m:sSub>
        <m:r>
          <m:rPr>
            <m:sty m:val="p"/>
          </m:rPr>
          <m:t>=</m:t>
        </m:r>
        <m:f>
          <m:fPr>
            <m:ctrlPr>
              <w:rPr>
                <w:rFonts w:ascii="Cambria Math" w:hAnsi="Cambria Math"/>
              </w:rPr>
            </m:ctrlPr>
          </m:fPr>
          <m:num>
            <m:r>
              <m:rPr>
                <m:sty m:val="p"/>
              </m:rPr>
              <m:t>2</m:t>
            </m:r>
            <m:sSub>
              <m:sSubPr/>
              <m:e>
                <m:r>
                  <m:rPr>
                    <m:sty m:val="i"/>
                  </m:rPr>
                  <m:t>S</m:t>
                </m:r>
              </m:e>
              <m:sub>
                <m:r>
                  <m:rPr>
                    <m:sty m:val="i"/>
                  </m:rPr>
                  <m:t>c</m:t>
                </m:r>
              </m:sub>
            </m:sSub>
            <m:r>
              <m:rPr>
                <m:sty m:val="i"/>
              </m:rPr>
              <m:t>Z</m:t>
            </m:r>
          </m:num>
          <m:den>
            <m:sSub>
              <m:sSubPr/>
              <m:e>
                <m:r>
                  <m:rPr>
                    <m:sty m:val="i"/>
                  </m:rPr>
                  <m:t>M</m:t>
                </m:r>
              </m:e>
              <m:sub>
                <m:r>
                  <m:rPr>
                    <m:sty m:val="i"/>
                  </m:rPr>
                  <m:t>c</m:t>
                </m:r>
              </m:sub>
            </m:sSub>
          </m:den>
        </m:f>
      </m:oMath>
      <w:r>
        <w:rPr>
          <w:rFonts w:eastAsia="Georgia" w:cs="Georgia" w:ascii="Georgia" w:hAnsi="Georgia"/>
        </w:rPr>
        <w:t xml:space="preserve">. À l'aide des relations précédentes, déterminer les expressions complexes des coefficients de réflexion </w:t>
      </w:r>
      <m:oMath>
        <m:bar>
          <m:barPr/>
          <m:e>
            <m:r>
              <m:rPr>
                <m:sty m:val="i"/>
              </m:rPr>
              <m:t>r</m:t>
            </m:r>
          </m:e>
        </m:bar>
      </m:oMath>
      <w:r>
        <w:rPr/>
        <w:t xml:space="preserve"> et </w:t>
      </w:r>
      <m:oMath>
        <m:bar>
          <m:barPr/>
          <m:e>
            <m:r>
              <m:rPr>
                <m:sty m:val="i"/>
              </m:rPr>
              <m:t>t</m:t>
            </m:r>
          </m:e>
        </m:bar>
      </m:oMath>
      <w:r>
        <w:rPr/>
        <w:t xml:space="preserve"> en fonction de </w:t>
      </w:r>
      <m:oMath>
        <m:r>
          <m:rPr>
            <m:sty m:val="i"/>
          </m:rPr>
          <m:t>ω</m:t>
        </m:r>
      </m:oMath>
      <w:r>
        <w:rPr/>
        <w:t xml:space="preserve"> et de </w:t>
      </w:r>
      <m:oMath>
        <m:sSub>
          <m:sSubPr/>
          <m:e>
            <m:r>
              <m:rPr>
                <m:sty m:val="i"/>
              </m:rPr>
              <m:t>ω</m:t>
            </m:r>
          </m:e>
          <m:sub>
            <m:r>
              <m:rPr>
                <m:sty m:val="p"/>
              </m:rPr>
              <m:t>0</m:t>
            </m:r>
          </m:sub>
        </m:sSub>
      </m:oMath>
      <w:r>
        <w:rPr/>
        <w:t xml:space="preserve">.</w:t>
      </w:r>
    </w:p>
    <w:p>
      <w:pPr>
        <w:spacing w:after="220" w:lineRule="auto"/>
      </w:pPr>
      <w:r>
        <w:rPr>
          <w:rFonts w:eastAsia="Georgia" w:cs="Georgia" w:ascii="Georgia" w:hAnsi="Georgia"/>
        </w:rPr>
        <w:t xml:space="preserve">Q23. Tracer les diagrammes asymptotiques représentant d'une part </w:t>
      </w:r>
      <m:oMath>
        <m:r>
          <m:rPr>
            <m:sty m:val="p"/>
          </m:rPr>
          <m:t>log</m:t>
        </m:r>
        <m:r>
          <m:rPr>
            <m:sty m:val="p"/>
          </m:rPr>
          <m:t>⁡</m:t>
        </m:r>
        <m:r>
          <m:rPr>
            <m:sty m:val="p"/>
          </m:rPr>
          <m:t>|</m:t>
        </m:r>
        <m:bar>
          <m:barPr/>
          <m:e>
            <m:r>
              <m:rPr>
                <m:sty m:val="i"/>
              </m:rPr>
              <m:t>r</m:t>
            </m:r>
          </m:e>
        </m:bar>
        <m:r>
          <m:rPr>
            <m:sty m:val="p"/>
          </m:rPr>
          <m:t>|</m:t>
        </m:r>
      </m:oMath>
      <w:r>
        <w:rPr/>
        <w:t xml:space="preserve"> et d'autre part </w:t>
      </w:r>
      <m:oMath>
        <m:r>
          <m:rPr>
            <m:sty m:val="p"/>
          </m:rPr>
          <m:t>log</m:t>
        </m:r>
        <m:r>
          <m:rPr>
            <m:sty m:val="p"/>
          </m:rPr>
          <m:t>⁡</m:t>
        </m:r>
        <m:r>
          <m:rPr>
            <m:sty m:val="p"/>
          </m:rPr>
          <m:t>|</m:t>
        </m:r>
        <m:bar>
          <m:barPr/>
          <m:e>
            <m:r>
              <m:rPr>
                <m:sty m:val="i"/>
              </m:rPr>
              <m:t>t</m:t>
            </m:r>
          </m:e>
        </m:bar>
        <m:r>
          <m:rPr>
            <m:sty m:val="p"/>
          </m:rPr>
          <m:t>|</m:t>
        </m:r>
      </m:oMath>
      <w:r>
        <w:rPr/>
        <w:t xml:space="preserve"> en fonction de </w:t>
      </w:r>
      <m:oMath>
        <m:r>
          <m:rPr>
            <m:sty m:val="p"/>
          </m:rPr>
          <m:t>log</m:t>
        </m:r>
        <m:r>
          <m:rPr>
            <m:sty m:val="p"/>
          </m:rPr>
          <m:t>⁡</m:t>
        </m:r>
        <m:d>
          <m:dPr>
            <m:begChr m:val="("/>
            <m:endChr m:val=")"/>
            <m:ctrlPr>
              <w:rPr>
                <w:rFonts w:ascii="Cambria Math" w:hAnsi="Cambria Math"/>
              </w:rPr>
            </m:ctrlPr>
          </m:dPr>
          <m:e>
            <m:f>
              <m:fPr>
                <m:ctrlPr>
                  <w:rPr>
                    <w:rFonts w:ascii="Cambria Math" w:hAnsi="Cambria Math"/>
                  </w:rPr>
                </m:ctrlPr>
              </m:fPr>
              <m:num>
                <m:r>
                  <m:rPr>
                    <m:sty m:val="i"/>
                  </m:rPr>
                  <m:t>ω</m:t>
                </m:r>
              </m:num>
              <m:den>
                <m:sSub>
                  <m:sSubPr/>
                  <m:e>
                    <m:r>
                      <m:rPr>
                        <m:sty m:val="i"/>
                      </m:rPr>
                      <m:t>ω</m:t>
                    </m:r>
                  </m:e>
                  <m:sub>
                    <m:r>
                      <m:rPr>
                        <m:sty m:val="p"/>
                      </m:rPr>
                      <m:t>0</m:t>
                    </m:r>
                  </m:sub>
                </m:sSub>
              </m:den>
            </m:f>
          </m:e>
        </m:d>
      </m:oMath>
      <w:r>
        <w:rPr/>
        <w:t xml:space="preserve">.</w:t>
      </w:r>
    </w:p>
    <w:p>
      <w:pPr>
        <w:spacing w:after="220" w:lineRule="auto"/>
      </w:pPr>
      <w:r>
        <w:rPr>
          <w:rFonts w:eastAsia="Georgia" w:cs="Georgia" w:ascii="Georgia" w:hAnsi="Georgia"/>
        </w:rPr>
        <w:t xml:space="preserve">Q24. On considère que la pulsation </w:t>
      </w:r>
      <m:oMath>
        <m:sSub>
          <m:sSubPr/>
          <m:e>
            <m:r>
              <m:rPr>
                <m:sty m:val="i"/>
              </m:rPr>
              <m:t>ω</m:t>
            </m:r>
          </m:e>
          <m:sub>
            <m:r>
              <m:rPr>
                <m:sty m:val="p"/>
              </m:rPr>
              <m:t>0</m:t>
            </m:r>
          </m:sub>
        </m:sSub>
      </m:oMath>
      <w:r>
        <w:rPr>
          <w:rFonts w:eastAsia="Georgia" w:cs="Georgia" w:ascii="Georgia" w:hAnsi="Georgia"/>
        </w:rPr>
        <w:t xml:space="preserve"> se trouve dans la bande passante de l'oreille humaine. Préciser si la cloison transmet plus significativement les nuisances sonores graves ou aiguës. Préciser si l'écho réfléchi est significativement plus intense pour les nuisances sonores graves ou aiguës ?</w:t>
      </w:r>
    </w:p>
    <w:p>
      <w:pPr>
        <w:spacing w:line="271" w:before="330" w:lineRule="auto"/>
      </w:pPr>
      <w:r>
        <w:rPr>
          <w:b/>
          <w:sz w:val="42"/>
        </w:rPr>
        <w:t xml:space="preserve">Partie III - Alimentation en eau</w:t>
      </w:r>
    </w:p>
    <w:p>
      <w:pPr>
        <w:spacing w:after="220" w:lineRule="auto"/>
      </w:pPr>
      <w:r>
        <w:rPr>
          <w:rFonts w:eastAsia="Georgia" w:cs="Georgia" w:ascii="Georgia" w:hAnsi="Georgia"/>
        </w:rPr>
        <w:t xml:space="preserve">La dureté de l'eau correspond à la quantité de calcium et/ou de magnésium dissous dans l'eau. Plus cette quantité est faible, plus l'eau est dite douce ; plus cette quantité est élevée, plus l'eau est dite dure ou calcaire. La dureté de l'eau s'exprime en degré hydrotimétrique français. Un degré hydrotimétrique français </w:t>
      </w:r>
      <m:oMath>
        <m:r>
          <m:rPr>
            <m:sty m:val="p"/>
          </m:rPr>
          <m:t>(</m:t>
        </m:r>
        <m:r>
          <m:rPr>
            <m:sty m:val="i"/>
          </m:rPr>
          <m:t>F</m:t>
        </m:r>
        <m:r>
          <m:rPr>
            <m:sty m:val="p"/>
          </m:rPr>
          <m:t>)</m:t>
        </m:r>
      </m:oMath>
      <w:r>
        <w:rPr>
          <w:rFonts w:eastAsia="Georgia" w:cs="Georgia" w:ascii="Georgia" w:hAnsi="Georgia"/>
        </w:rPr>
        <w:t xml:space="preserve"> correspond à 0,1 mole d'ion </w:t>
      </w:r>
      <m:oMath>
        <m:sSup>
          <m:sSupPr/>
          <m:e>
            <m:r>
              <m:rPr>
                <m:sty m:val="p"/>
              </m:rPr>
              <m:t>Ca</m:t>
            </m:r>
          </m:e>
          <m:sup>
            <m:r>
              <m:rPr>
                <m:sty m:val="p"/>
              </m:rPr>
              <m:t>2</m:t>
            </m:r>
            <m:r>
              <m:rPr>
                <m:sty m:val="p"/>
              </m:rPr>
              <m:t>+</m:t>
            </m:r>
          </m:sup>
        </m:sSup>
      </m:oMath>
      <w:r>
        <w:rPr/>
        <w:t xml:space="preserve"> ou d'ion </w:t>
      </w:r>
      <m:oMath>
        <m:sSup>
          <m:sSupPr/>
          <m:e>
            <m:r>
              <m:rPr>
                <m:sty m:val="p"/>
              </m:rPr>
              <m:t>Mg</m:t>
            </m:r>
          </m:e>
          <m:sup>
            <m:r>
              <m:rPr>
                <m:sty m:val="p"/>
              </m:rPr>
              <m:t>2</m:t>
            </m:r>
            <m:r>
              <m:rPr>
                <m:sty m:val="p"/>
              </m:rPr>
              <m:t>+</m:t>
            </m:r>
          </m:sup>
        </m:sSup>
      </m:oMath>
      <w:r>
        <w:rPr/>
        <w:t xml:space="preserve"> par </w:t>
      </w:r>
      <m:oMath>
        <m:sSup>
          <m:sSupPr/>
          <m:e>
            <m:r>
              <m:rPr>
                <m:sty m:val="p"/>
              </m:rPr>
              <m:t>m</m:t>
            </m:r>
          </m:e>
          <m:sup>
            <m:r>
              <m:rPr>
                <m:sty m:val="p"/>
              </m:rPr>
              <m:t>3</m:t>
            </m:r>
          </m:sup>
        </m:sSup>
      </m:oMath>
      <w:r>
        <w:rPr/>
        <w:t xml:space="preserve"> d'eau.</w:t>
      </w:r>
    </w:p>
    <w:p>
      <w:pPr>
        <w:spacing w:line="271" w:before="330" w:lineRule="auto"/>
      </w:pPr>
      <w:r>
        <w:rPr>
          <w:b/>
          <w:sz w:val="42"/>
        </w:rPr>
        <w:t xml:space="preserve">III. 1 - Dosage des ions </w:t>
      </w:r>
      <m:oMath>
        <m:sSup>
          <m:sSupPr>
            <m:ctrlPr>
              <w:rPr>
                <w:rFonts w:ascii="Cambria Math" w:hAnsi="Cambria Math"/>
                <w:sz w:val="42"/>
              </w:rPr>
            </m:ctrlPr>
          </m:sSupPr>
          <m:e>
            <m:r>
              <m:rPr>
                <m:sty m:val="p"/>
              </m:rPr>
              <w:rPr>
                <w:sz w:val="42"/>
              </w:rPr>
              <m:t>Ca</m:t>
            </m:r>
          </m:e>
          <m:sup>
            <m:r>
              <m:rPr>
                <m:sty m:val="p"/>
              </m:rPr>
              <w:rPr>
                <w:sz w:val="42"/>
              </w:rPr>
              <m:t>2</m:t>
            </m:r>
            <m:r>
              <m:rPr>
                <m:sty m:val="p"/>
              </m:rPr>
              <w:rPr>
                <w:sz w:val="42"/>
              </w:rPr>
              <m:t>+</m:t>
            </m:r>
          </m:sup>
        </m:sSup>
      </m:oMath>
      <w:r>
        <w:rPr>
          <w:b/>
          <w:sz w:val="42"/>
        </w:rPr>
        <w:t xml:space="preserve"> et </w:t>
      </w:r>
      <m:oMath>
        <m:sSup>
          <m:sSupPr>
            <m:ctrlPr>
              <w:rPr>
                <w:rFonts w:ascii="Cambria Math" w:hAnsi="Cambria Math"/>
                <w:sz w:val="42"/>
              </w:rPr>
            </m:ctrlPr>
          </m:sSupPr>
          <m:e>
            <m:r>
              <m:rPr>
                <m:sty m:val="b"/>
              </m:rPr>
              <w:rPr>
                <w:sz w:val="42"/>
              </w:rPr>
              <m:t>M</m:t>
            </m:r>
            <m:r>
              <m:rPr>
                <m:sty m:val="b"/>
              </m:rPr>
              <w:rPr>
                <w:sz w:val="42"/>
              </w:rPr>
              <m:t>g</m:t>
            </m:r>
          </m:e>
          <m:sup>
            <m:r>
              <m:rPr>
                <m:sty m:val="p"/>
              </m:rPr>
              <w:rPr>
                <w:sz w:val="42"/>
              </w:rPr>
              <m:t>2</m:t>
            </m:r>
            <m:r>
              <m:rPr>
                <m:sty m:val="p"/>
              </m:rPr>
              <w:rPr>
                <w:sz w:val="42"/>
              </w:rPr>
              <m:t>+</m:t>
            </m:r>
          </m:sup>
        </m:sSup>
      </m:oMath>
    </w:p>
    <w:p>
      <w:pPr>
        <w:spacing w:after="220" w:lineRule="auto"/>
      </w:pPr>
      <w:r>
        <w:rPr>
          <w:rFonts w:eastAsia="Georgia" w:cs="Georgia" w:ascii="Georgia" w:hAnsi="Georgia"/>
        </w:rPr>
        <w:t xml:space="preserve">L’EDTA (ion éthylènediaminetétraacétate) est une tétra-base notée </w:t>
      </w:r>
      <m:oMath>
        <m:sSup>
          <m:sSupPr/>
          <m:e>
            <m:r>
              <m:rPr>
                <m:sty m:val="p"/>
              </m:rPr>
              <m:t>Y</m:t>
            </m:r>
          </m:e>
          <m:sup>
            <m:r>
              <m:rPr>
                <m:sty m:val="p"/>
              </m:rPr>
              <m:t>4</m:t>
            </m:r>
            <m:r>
              <m:rPr>
                <m:sty m:val="p"/>
              </m:rPr>
              <m:t>−</m:t>
            </m:r>
          </m:sup>
        </m:sSup>
      </m:oMath>
      <w:r>
        <w:rPr/>
        <w:t xml:space="preserve"> dont les </w:t>
      </w:r>
      <m:oMath>
        <m:sSub>
          <m:sSubPr/>
          <m:e>
            <m:r>
              <m:rPr>
                <m:sty m:val="p"/>
              </m:rPr>
              <m:t>pK</m:t>
            </m:r>
          </m:e>
          <m:sub>
            <m:r>
              <m:rPr>
                <m:sty m:val="p"/>
              </m:rPr>
              <m:t>a</m:t>
            </m:r>
          </m:sub>
        </m:sSub>
      </m:oMath>
      <w:r>
        <w:rPr>
          <w:rFonts w:eastAsia="Georgia" w:cs="Georgia" w:ascii="Georgia" w:hAnsi="Georgia"/>
        </w:rPr>
        <w:t xml:space="preserve"> à 298 K sont donnés dans le tableau suivant:</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Couples</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Y</m:t>
                    </m:r>
                  </m:e>
                  <m:sup>
                    <m:r>
                      <m:rPr>
                        <m:sty m:val="p"/>
                      </m:rPr>
                      <m:t>4</m:t>
                    </m:r>
                    <m:r>
                      <m:rPr>
                        <m:sty m:val="p"/>
                      </m:rPr>
                      <m:t>−</m:t>
                    </m:r>
                  </m:sup>
                </m:sSup>
                <m:r>
                  <m:rPr>
                    <m:sty m:val="p"/>
                  </m:rPr>
                  <m:t>/</m:t>
                </m:r>
                <m:sSup>
                  <m:sSupPr/>
                  <m:e>
                    <m:r>
                      <m:rPr>
                        <m:sty m:val="p"/>
                      </m:rPr>
                      <m:t>HY</m:t>
                    </m:r>
                  </m:e>
                  <m:sup>
                    <m:r>
                      <m:rPr>
                        <m:sty m:val="p"/>
                      </m:rPr>
                      <m:t>3</m:t>
                    </m:r>
                    <m:r>
                      <m:rPr>
                        <m:sty m:val="p"/>
                      </m:rPr>
                      <m:t>−</m:t>
                    </m:r>
                  </m:sup>
                </m:s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HY</m:t>
                    </m:r>
                  </m:e>
                  <m:sup>
                    <m:r>
                      <m:rPr>
                        <m:sty m:val="p"/>
                      </m:rPr>
                      <m:t>3</m:t>
                    </m:r>
                    <m:r>
                      <m:rPr>
                        <m:sty m:val="p"/>
                      </m:rPr>
                      <m:t>−</m:t>
                    </m:r>
                  </m:sup>
                </m:sSup>
                <m:r>
                  <m:rPr>
                    <m:sty m:val="p"/>
                  </m:rPr>
                  <m:t>/</m:t>
                </m:r>
                <m:sSub>
                  <m:sSubPr/>
                  <m:e>
                    <m:r>
                      <m:rPr>
                        <m:sty m:val="p"/>
                      </m:rPr>
                      <m:t>H</m:t>
                    </m:r>
                  </m:e>
                  <m:sub>
                    <m:r>
                      <m:rPr>
                        <m:sty m:val="p"/>
                      </m:rPr>
                      <m:t>2</m:t>
                    </m:r>
                  </m:sub>
                </m:sSub>
                <m:sSup>
                  <m:sSupPr/>
                  <m:e>
                    <m:r>
                      <m:rPr>
                        <m:sty m:val="p"/>
                      </m:rPr>
                      <m:t>Y</m:t>
                    </m:r>
                  </m:e>
                  <m:sup>
                    <m:r>
                      <m:rPr>
                        <m:sty m:val="p"/>
                      </m:rPr>
                      <m:t>2</m:t>
                    </m:r>
                    <m:r>
                      <m:rPr>
                        <m:sty m:val="p"/>
                      </m:rPr>
                      <m:t>−</m:t>
                    </m:r>
                  </m:sup>
                </m:s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H</m:t>
                    </m:r>
                  </m:e>
                  <m:sub>
                    <m:r>
                      <m:rPr>
                        <m:sty m:val="p"/>
                      </m:rPr>
                      <m:t>2</m:t>
                    </m:r>
                  </m:sub>
                </m:sSub>
                <m:sSup>
                  <m:sSupPr/>
                  <m:e>
                    <m:r>
                      <m:rPr>
                        <m:sty m:val="p"/>
                      </m:rPr>
                      <m:t>Y</m:t>
                    </m:r>
                  </m:e>
                  <m:sup>
                    <m:r>
                      <m:rPr>
                        <m:sty m:val="p"/>
                      </m:rPr>
                      <m:t>2</m:t>
                    </m:r>
                    <m:r>
                      <m:rPr>
                        <m:sty m:val="p"/>
                      </m:rPr>
                      <m:t>−</m:t>
                    </m:r>
                  </m:sup>
                </m:sSup>
                <m:r>
                  <m:rPr>
                    <m:sty m:val="p"/>
                  </m:rPr>
                  <m:t>/</m:t>
                </m:r>
                <m:sSub>
                  <m:sSubPr/>
                  <m:e>
                    <m:r>
                      <m:rPr>
                        <m:sty m:val="p"/>
                      </m:rPr>
                      <m:t>H</m:t>
                    </m:r>
                  </m:e>
                  <m:sub>
                    <m:r>
                      <m:rPr>
                        <m:sty m:val="p"/>
                      </m:rPr>
                      <m:t>3</m:t>
                    </m:r>
                  </m:sub>
                </m:sSub>
                <m:sSup>
                  <m:sSupPr/>
                  <m:e>
                    <m:r>
                      <m:rPr>
                        <m:sty m:val="p"/>
                      </m:rPr>
                      <m:t>Y</m:t>
                    </m:r>
                  </m:e>
                  <m:sup>
                    <m:r>
                      <m:rPr>
                        <m:sty m:val="p"/>
                      </m:rPr>
                      <m:t>−</m:t>
                    </m:r>
                  </m:sup>
                </m:s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H</m:t>
                    </m:r>
                  </m:e>
                  <m:sub>
                    <m:r>
                      <m:rPr>
                        <m:sty m:val="p"/>
                      </m:rPr>
                      <m:t>3</m:t>
                    </m:r>
                  </m:sub>
                </m:sSub>
                <m:sSup>
                  <m:sSupPr/>
                  <m:e>
                    <m:r>
                      <m:rPr>
                        <m:sty m:val="p"/>
                      </m:rPr>
                      <m:t>Y</m:t>
                    </m:r>
                  </m:e>
                  <m:sup>
                    <m:r>
                      <m:rPr>
                        <m:sty m:val="p"/>
                      </m:rPr>
                      <m:t>−</m:t>
                    </m:r>
                  </m:sup>
                </m:sSup>
                <m:r>
                  <m:rPr>
                    <m:sty m:val="p"/>
                  </m:rPr>
                  <m:t>/</m:t>
                </m:r>
                <m:sSub>
                  <m:sSubPr/>
                  <m:e>
                    <m:r>
                      <m:rPr>
                        <m:sty m:val="p"/>
                      </m:rPr>
                      <m:t>H</m:t>
                    </m:r>
                  </m:e>
                  <m:sub>
                    <m:r>
                      <m:rPr>
                        <m:sty m:val="p"/>
                      </m:rPr>
                      <m:t>4</m:t>
                    </m:r>
                  </m:sub>
                </m:sSub>
                <m:r>
                  <m:rPr>
                    <m:sty m:val="p"/>
                  </m:rPr>
                  <m:t>Y</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pK</m:t>
                    </m:r>
                  </m:e>
                  <m:sub>
                    <m:r>
                      <m:rPr>
                        <m:sty m:val="p"/>
                      </m:rPr>
                      <m:t>a</m:t>
                    </m:r>
                  </m:sub>
                </m:sSub>
              </m:oMath>
            </m:oMathPara>
          </w:p>
        </w:tc>
        <w:tc>
          <w:tcPr>
            <w:tcBorders>
              <w:bottom w:val="single" w:sz="8" w:space="0" w:color="000000"/>
              <w:right w:val="single" w:sz="8" w:space="0" w:color="000000"/>
            </w:tcBorders>
            <w:vAlign w:val="center"/>
          </w:tcPr>
          <w:p>
            <w:pPr>
              <w:spacing w:lineRule="auto"/>
              <w:jc w:val="center"/>
            </w:pPr>
            <w:r>
              <w:rPr/>
              <w:t xml:space="preserve">10,3</w:t>
            </w:r>
          </w:p>
        </w:tc>
        <w:tc>
          <w:tcPr>
            <w:tcBorders>
              <w:bottom w:val="single" w:sz="8" w:space="0" w:color="000000"/>
              <w:right w:val="single" w:sz="8" w:space="0" w:color="000000"/>
            </w:tcBorders>
            <w:vAlign w:val="center"/>
          </w:tcPr>
          <w:p>
            <w:pPr>
              <w:spacing w:lineRule="auto"/>
              <w:jc w:val="center"/>
            </w:pPr>
            <w:r>
              <w:rPr/>
              <w:t xml:space="preserve">6,2</w:t>
            </w:r>
          </w:p>
        </w:tc>
        <w:tc>
          <w:tcPr>
            <w:tcBorders>
              <w:bottom w:val="single" w:sz="8" w:space="0" w:color="000000"/>
              <w:right w:val="single" w:sz="8" w:space="0" w:color="000000"/>
            </w:tcBorders>
            <w:vAlign w:val="center"/>
          </w:tcPr>
          <w:p>
            <w:pPr>
              <w:spacing w:lineRule="auto"/>
              <w:jc w:val="center"/>
            </w:pPr>
            <w:r>
              <w:rPr/>
              <w:t xml:space="preserve">2,7</w:t>
            </w:r>
          </w:p>
        </w:tc>
        <w:tc>
          <w:tcPr>
            <w:tcBorders>
              <w:bottom w:val="single" w:sz="8" w:space="0" w:color="000000"/>
              <w:right w:val="single" w:sz="8" w:space="0" w:color="000000"/>
            </w:tcBorders>
            <w:vAlign w:val="center"/>
          </w:tcPr>
          <w:p>
            <w:pPr>
              <w:spacing w:lineRule="auto"/>
              <w:jc w:val="center"/>
            </w:pPr>
            <w:r>
              <w:rPr/>
              <w:t xml:space="preserve">2</w:t>
            </w:r>
          </w:p>
        </w:tc>
      </w:tr>
    </w:tbl>
    <w:p>
      <w:pPr>
        <w:spacing w:lineRule="auto"/>
      </w:pPr>
    </w:p>
    <w:p>
      <w:pPr>
        <w:spacing w:after="220" w:lineRule="auto"/>
      </w:pPr>
      <w:r>
        <w:rPr>
          <w:rFonts w:eastAsia="Georgia" w:cs="Georgia" w:ascii="Georgia" w:hAnsi="Georgia"/>
        </w:rPr>
        <w:t xml:space="preserve">Q25. En présence d'EDTA, les cations </w:t>
      </w:r>
      <m:oMath>
        <m:sSup>
          <m:sSupPr/>
          <m:e>
            <m:r>
              <m:rPr>
                <m:sty m:val="p"/>
              </m:rPr>
              <m:t>Ca</m:t>
            </m:r>
          </m:e>
          <m:sup>
            <m:r>
              <m:rPr>
                <m:sty m:val="p"/>
              </m:rPr>
              <m:t>2</m:t>
            </m:r>
            <m:r>
              <m:rPr>
                <m:sty m:val="p"/>
              </m:rPr>
              <m:t>+</m:t>
            </m:r>
          </m:sup>
        </m:sSup>
      </m:oMath>
      <w:r>
        <w:rPr/>
        <w:t xml:space="preserve"> et </w:t>
      </w:r>
      <m:oMath>
        <m:sSup>
          <m:sSupPr/>
          <m:e>
            <m:r>
              <m:rPr>
                <m:sty m:val="p"/>
              </m:rPr>
              <m:t>Mg</m:t>
            </m:r>
          </m:e>
          <m:sup>
            <m:r>
              <m:rPr>
                <m:sty m:val="p"/>
              </m:rPr>
              <m:t>2</m:t>
            </m:r>
            <m:r>
              <m:rPr>
                <m:sty m:val="p"/>
              </m:rPr>
              <m:t>+</m:t>
            </m:r>
          </m:sup>
        </m:sSup>
      </m:oMath>
      <w:r>
        <w:rPr>
          <w:rFonts w:eastAsia="Georgia" w:cs="Georgia" w:ascii="Georgia" w:hAnsi="Georgia"/>
        </w:rPr>
        <w:t xml:space="preserve"> forment des complexes suivant les réactions bilan (1) et (2) de constantes d'équilibre respectives </w:t>
      </w:r>
      <m:oMath>
        <m:sSub>
          <m:sSubPr/>
          <m:e>
            <m:r>
              <m:rPr>
                <m:sty m:val="p"/>
              </m:rPr>
              <m:t>K</m:t>
            </m:r>
          </m:e>
          <m:sub>
            <m:r>
              <m:rPr>
                <m:sty m:val="p"/>
              </m:rPr>
              <m:t>1</m:t>
            </m:r>
          </m:sub>
        </m:sSub>
      </m:oMath>
      <w:r>
        <w:rPr/>
        <w:t xml:space="preserve"> et </w:t>
      </w:r>
      <m:oMath>
        <m:sSub>
          <m:sSubPr/>
          <m:e>
            <m:r>
              <m:rPr>
                <m:sty m:val="p"/>
              </m:rPr>
              <m:t>K</m:t>
            </m:r>
          </m:e>
          <m:sub>
            <m:r>
              <m:rPr>
                <m:sty m:val="p"/>
              </m:rPr>
              <m:t>2</m:t>
            </m:r>
          </m:sub>
        </m:sSub>
      </m:oMath>
      <w:r>
        <w:rPr/>
        <w:t xml:space="preserve"> :</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sSup>
                  <m:sSupPr/>
                  <m:e>
                    <m:r>
                      <m:rPr>
                        <m:sty m:val="p"/>
                      </m:rPr>
                      <m:t>Ca</m:t>
                    </m:r>
                  </m:e>
                  <m:sup>
                    <m:r>
                      <m:rPr>
                        <m:sty m:val="p"/>
                      </m:rPr>
                      <m:t>2</m:t>
                    </m:r>
                    <m:r>
                      <m:rPr>
                        <m:sty m:val="p"/>
                      </m:rPr>
                      <m:t>+</m:t>
                    </m:r>
                  </m:sup>
                </m:sSup>
                <m:sSub>
                  <m:sSubPr/>
                  <m:e>
                    <m:r>
                      <m:t xml:space="preserve"> </m:t>
                    </m:r>
                  </m:e>
                  <m:sub>
                    <m:r>
                      <m:rPr>
                        <m:sty m:val="p"/>
                      </m:rPr>
                      <m:t>(</m:t>
                    </m:r>
                    <m:r>
                      <m:rPr>
                        <m:sty m:val="p"/>
                      </m:rPr>
                      <m:t>aq</m:t>
                    </m:r>
                    <m:r>
                      <m:rPr>
                        <m:sty m:val="p"/>
                      </m:rPr>
                      <m:t>)</m:t>
                    </m:r>
                  </m:sub>
                </m:sSub>
                <m:r>
                  <m:rPr>
                    <m:sty m:val="p"/>
                  </m:rPr>
                  <m:t>+</m:t>
                </m:r>
                <m:sSup>
                  <m:sSupPr/>
                  <m:e>
                    <m:r>
                      <m:rPr>
                        <m:sty m:val="p"/>
                      </m:rPr>
                      <m:t>Y</m:t>
                    </m:r>
                  </m:e>
                  <m:sup>
                    <m:r>
                      <m:rPr>
                        <m:sty m:val="p"/>
                      </m:rPr>
                      <m:t>4</m:t>
                    </m:r>
                    <m:r>
                      <m:rPr>
                        <m:sty m:val="p"/>
                      </m:rPr>
                      <m:t>−</m:t>
                    </m:r>
                  </m:sup>
                </m:sSup>
                <m:sSub>
                  <m:sSubPr/>
                  <m:e>
                    <m:r>
                      <m:t xml:space="preserve"> </m:t>
                    </m:r>
                  </m:e>
                  <m:sub>
                    <m:r>
                      <m:rPr>
                        <m:sty m:val="p"/>
                      </m:rPr>
                      <m:t>(</m:t>
                    </m:r>
                    <m:r>
                      <m:rPr>
                        <m:sty m:val="p"/>
                      </m:rPr>
                      <m:t>aq</m:t>
                    </m:r>
                    <m:r>
                      <m:rPr>
                        <m:sty m:val="p"/>
                      </m:rPr>
                      <m:t>)</m:t>
                    </m:r>
                  </m:sub>
                </m:sSub>
                <m:r>
                  <m:rPr>
                    <m:sty m:val="p"/>
                  </m:rPr>
                  <m:t>=</m:t>
                </m:r>
                <m:sSup>
                  <m:sSupPr/>
                  <m:e>
                    <m:r>
                      <m:rPr>
                        <m:sty m:val="p"/>
                      </m:rPr>
                      <m:t>CaY</m:t>
                    </m:r>
                  </m:e>
                  <m:sup>
                    <m:r>
                      <m:rPr>
                        <m:sty m:val="p"/>
                      </m:rPr>
                      <m:t>2</m:t>
                    </m:r>
                    <m:r>
                      <m:rPr>
                        <m:sty m:val="p"/>
                      </m:rPr>
                      <m:t>−</m:t>
                    </m:r>
                  </m:sup>
                </m:sSup>
                <m:sSub>
                  <m:sSubPr/>
                  <m:e>
                    <m:r>
                      <m:t xml:space="preserve"> </m:t>
                    </m:r>
                  </m:e>
                  <m:sub>
                    <m:r>
                      <m:rPr>
                        <m:sty m:val="p"/>
                      </m:rPr>
                      <m:t>(</m:t>
                    </m:r>
                    <m:r>
                      <m:rPr>
                        <m:sty m:val="p"/>
                      </m:rPr>
                      <m:t>aq</m:t>
                    </m:r>
                    <m:r>
                      <m:rPr>
                        <m:sty m:val="p"/>
                      </m:rPr>
                      <m:t>)</m:t>
                    </m:r>
                  </m:sub>
                </m:sSub>
              </m:e>
              <m:e>
                <m:sSub>
                  <m:sSubPr/>
                  <m:e>
                    <m:r>
                      <m:rPr>
                        <m:sty m:val="p"/>
                      </m:rPr>
                      <m:t>K</m:t>
                    </m:r>
                  </m:e>
                  <m:sub>
                    <m:r>
                      <m:rPr>
                        <m:sty m:val="p"/>
                      </m:rPr>
                      <m:t>1</m:t>
                    </m:r>
                  </m:sub>
                </m:sSub>
                <m:r>
                  <m:rPr>
                    <m:sty m:val="p"/>
                  </m:rPr>
                  <m:t>=</m:t>
                </m:r>
                <m:sSup>
                  <m:sSupPr/>
                  <m:e>
                    <m:r>
                      <m:rPr>
                        <m:sty m:val="p"/>
                      </m:rPr>
                      <m:t>10</m:t>
                    </m:r>
                  </m:e>
                  <m:sup>
                    <m:r>
                      <m:rPr>
                        <m:sty m:val="p"/>
                      </m:rPr>
                      <m:t>10</m:t>
                    </m:r>
                    <m:r>
                      <m:rPr>
                        <m:sty m:val="p"/>
                      </m:rPr>
                      <m:t>,</m:t>
                    </m:r>
                    <m:r>
                      <m:rPr>
                        <m:sty m:val="p"/>
                      </m:rPr>
                      <m:t>7</m:t>
                    </m:r>
                  </m:sup>
                </m:sSup>
              </m:e>
            </m:mr>
            <m:mr>
              <m:e>
                <m:sSup>
                  <m:sSupPr/>
                  <m:e>
                    <m:r>
                      <m:rPr>
                        <m:sty m:val="p"/>
                      </m:rPr>
                      <m:t>Mg</m:t>
                    </m:r>
                  </m:e>
                  <m:sup>
                    <m:r>
                      <m:rPr>
                        <m:sty m:val="p"/>
                      </m:rPr>
                      <m:t>2</m:t>
                    </m:r>
                    <m:r>
                      <m:rPr>
                        <m:sty m:val="p"/>
                      </m:rPr>
                      <m:t>+</m:t>
                    </m:r>
                  </m:sup>
                </m:sSup>
                <m:sSub>
                  <m:sSubPr/>
                  <m:e>
                    <m:r>
                      <m:t xml:space="preserve"> </m:t>
                    </m:r>
                  </m:e>
                  <m:sub>
                    <m:r>
                      <m:rPr>
                        <m:sty m:val="p"/>
                      </m:rPr>
                      <m:t>(</m:t>
                    </m:r>
                    <m:r>
                      <m:rPr>
                        <m:sty m:val="p"/>
                      </m:rPr>
                      <m:t>aq</m:t>
                    </m:r>
                    <m:r>
                      <m:rPr>
                        <m:sty m:val="p"/>
                      </m:rPr>
                      <m:t>)</m:t>
                    </m:r>
                  </m:sub>
                </m:sSub>
                <m:r>
                  <m:rPr>
                    <m:sty m:val="p"/>
                  </m:rPr>
                  <m:t>+</m:t>
                </m:r>
                <m:sSup>
                  <m:sSupPr/>
                  <m:e>
                    <m:r>
                      <m:rPr>
                        <m:sty m:val="p"/>
                      </m:rPr>
                      <m:t>Y</m:t>
                    </m:r>
                  </m:e>
                  <m:sup>
                    <m:r>
                      <m:rPr>
                        <m:sty m:val="p"/>
                      </m:rPr>
                      <m:t>4</m:t>
                    </m:r>
                    <m:r>
                      <m:rPr>
                        <m:sty m:val="p"/>
                      </m:rPr>
                      <m:t>−</m:t>
                    </m:r>
                  </m:sup>
                </m:sSup>
                <m:sSub>
                  <m:sSubPr/>
                  <m:e>
                    <m:r>
                      <m:t xml:space="preserve"> </m:t>
                    </m:r>
                  </m:e>
                  <m:sub>
                    <m:r>
                      <m:rPr>
                        <m:sty m:val="p"/>
                      </m:rPr>
                      <m:t>(</m:t>
                    </m:r>
                    <m:r>
                      <m:rPr>
                        <m:sty m:val="p"/>
                      </m:rPr>
                      <m:t>aq</m:t>
                    </m:r>
                    <m:r>
                      <m:rPr>
                        <m:sty m:val="p"/>
                      </m:rPr>
                      <m:t>)</m:t>
                    </m:r>
                  </m:sub>
                </m:sSub>
                <m:r>
                  <m:rPr>
                    <m:sty m:val="p"/>
                  </m:rPr>
                  <m:t>=</m:t>
                </m:r>
                <m:sSup>
                  <m:sSupPr/>
                  <m:e>
                    <m:r>
                      <m:rPr>
                        <m:sty m:val="p"/>
                      </m:rPr>
                      <m:t>MgY</m:t>
                    </m:r>
                  </m:e>
                  <m:sup>
                    <m:r>
                      <m:rPr>
                        <m:sty m:val="p"/>
                      </m:rPr>
                      <m:t>2</m:t>
                    </m:r>
                    <m:r>
                      <m:rPr>
                        <m:sty m:val="p"/>
                      </m:rPr>
                      <m:t>−</m:t>
                    </m:r>
                  </m:sup>
                </m:sSup>
                <m:sSub>
                  <m:sSubPr/>
                  <m:e>
                    <m:r>
                      <m:t xml:space="preserve"> </m:t>
                    </m:r>
                  </m:e>
                  <m:sub>
                    <m:r>
                      <m:rPr>
                        <m:sty m:val="p"/>
                      </m:rPr>
                      <m:t>(</m:t>
                    </m:r>
                    <m:r>
                      <m:rPr>
                        <m:sty m:val="p"/>
                      </m:rPr>
                      <m:t>aq</m:t>
                    </m:r>
                    <m:r>
                      <m:rPr>
                        <m:sty m:val="p"/>
                      </m:rPr>
                      <m:t>)</m:t>
                    </m:r>
                  </m:sub>
                </m:sSub>
              </m:e>
              <m:e>
                <m:sSub>
                  <m:sSubPr/>
                  <m:e>
                    <m:r>
                      <m:rPr>
                        <m:sty m:val="p"/>
                      </m:rPr>
                      <m:t>K</m:t>
                    </m:r>
                  </m:e>
                  <m:sub>
                    <m:r>
                      <m:rPr>
                        <m:sty m:val="p"/>
                      </m:rPr>
                      <m:t>2</m:t>
                    </m:r>
                  </m:sub>
                </m:sSub>
                <m:r>
                  <m:rPr>
                    <m:sty m:val="p"/>
                  </m:rPr>
                  <m:t>=</m:t>
                </m:r>
                <m:sSup>
                  <m:sSupPr/>
                  <m:e>
                    <m:r>
                      <m:rPr>
                        <m:sty m:val="p"/>
                      </m:rPr>
                      <m:t>10</m:t>
                    </m:r>
                  </m:e>
                  <m:sup>
                    <m:r>
                      <m:rPr>
                        <m:sty m:val="p"/>
                      </m:rPr>
                      <m:t>8</m:t>
                    </m:r>
                    <m:r>
                      <m:rPr>
                        <m:sty m:val="p"/>
                      </m:rPr>
                      <m:t>,</m:t>
                    </m:r>
                    <m:r>
                      <m:rPr>
                        <m:sty m:val="p"/>
                      </m:rPr>
                      <m:t>6</m:t>
                    </m:r>
                  </m:sup>
                </m:sSup>
              </m:e>
            </m:mr>
          </m:m>
        </m:oMath>
      </m:oMathPara>
    </w:p>
    <w:p>
      <w:pPr>
        <w:spacing w:after="220" w:lineRule="auto"/>
      </w:pPr>
      <w:r>
        <w:rPr>
          <w:rFonts w:eastAsia="Georgia" w:cs="Georgia" w:ascii="Georgia" w:hAnsi="Georgia"/>
        </w:rPr>
        <w:t xml:space="preserve">Ces réactions peuvent-elles être considérées comme quasi-totales ou non ?</w:t>
      </w:r>
      <w:r>
        <w:rPr/>
        <w:br w:type="textWrapping"/>
      </w:r>
      <w:r>
        <w:rPr/>
        <w:t xml:space="preserve">Le dosage des ions </w:t>
      </w:r>
      <m:oMath>
        <m:sSup>
          <m:sSupPr/>
          <m:e>
            <m:r>
              <m:rPr>
                <m:sty m:val="p"/>
              </m:rPr>
              <m:t>Ca</m:t>
            </m:r>
          </m:e>
          <m:sup>
            <m:r>
              <m:rPr>
                <m:sty m:val="p"/>
              </m:rPr>
              <m:t>2</m:t>
            </m:r>
            <m:r>
              <m:rPr>
                <m:sty m:val="p"/>
              </m:rPr>
              <m:t>+</m:t>
            </m:r>
          </m:sup>
        </m:sSup>
      </m:oMath>
      <w:r>
        <w:rPr/>
        <w:t xml:space="preserve"> et </w:t>
      </w:r>
      <m:oMath>
        <m:sSup>
          <m:sSupPr/>
          <m:e>
            <m:r>
              <m:rPr>
                <m:sty m:val="p"/>
              </m:rPr>
              <m:t>Mg</m:t>
            </m:r>
          </m:e>
          <m:sup>
            <m:r>
              <m:rPr>
                <m:sty m:val="p"/>
              </m:rPr>
              <m:t>2</m:t>
            </m:r>
            <m:r>
              <m:rPr>
                <m:sty m:val="p"/>
              </m:rPr>
              <m:t>+</m:t>
            </m:r>
          </m:sup>
        </m:sSup>
      </m:oMath>
      <w:r>
        <w:rPr>
          <w:rFonts w:eastAsia="Georgia" w:cs="Georgia" w:ascii="Georgia" w:hAnsi="Georgia"/>
        </w:rPr>
        <w:t xml:space="preserve"> par l'EDTA en présence de Noir Eriochrome T (NET) est un dosage colorimétrique. Il repose sur le fait qu'une solution de NET en présence d'ions </w:t>
      </w:r>
      <m:oMath>
        <m:sSup>
          <m:sSupPr/>
          <m:e>
            <m:r>
              <m:rPr>
                <m:sty m:val="p"/>
              </m:rPr>
              <m:t>Ca</m:t>
            </m:r>
          </m:e>
          <m:sup>
            <m:r>
              <m:rPr>
                <m:sty m:val="p"/>
              </m:rPr>
              <m:t>2</m:t>
            </m:r>
            <m:r>
              <m:rPr>
                <m:sty m:val="p"/>
              </m:rPr>
              <m:t>+</m:t>
            </m:r>
          </m:sup>
        </m:sSup>
      </m:oMath>
      <w:r>
        <w:rPr/>
        <w:t xml:space="preserve"> ou </w:t>
      </w:r>
      <m:oMath>
        <m:sSup>
          <m:sSupPr/>
          <m:e>
            <m:r>
              <m:rPr>
                <m:sty m:val="p"/>
              </m:rPr>
              <m:t>Mg</m:t>
            </m:r>
          </m:e>
          <m:sup>
            <m:r>
              <m:rPr>
                <m:sty m:val="p"/>
              </m:rPr>
              <m:t>2</m:t>
            </m:r>
            <m:r>
              <m:rPr>
                <m:sty m:val="p"/>
              </m:rPr>
              <m:t>+</m:t>
            </m:r>
          </m:sup>
        </m:sSup>
      </m:oMath>
      <w:r>
        <w:rPr/>
        <w:t xml:space="preserve"> donne un complexe de couleur rouge, alors qu'en absence d'ions </w:t>
      </w:r>
      <m:oMath>
        <m:sSup>
          <m:sSupPr/>
          <m:e>
            <m:r>
              <m:rPr>
                <m:sty m:val="p"/>
              </m:rPr>
              <m:t>Ca</m:t>
            </m:r>
          </m:e>
          <m:sup>
            <m:r>
              <m:rPr>
                <m:sty m:val="p"/>
              </m:rPr>
              <m:t>2</m:t>
            </m:r>
            <m:r>
              <m:rPr>
                <m:sty m:val="p"/>
              </m:rPr>
              <m:t>+</m:t>
            </m:r>
          </m:sup>
        </m:sSup>
      </m:oMath>
      <w:r>
        <w:rPr/>
        <w:t xml:space="preserve"> ou </w:t>
      </w:r>
      <m:oMath>
        <m:sSup>
          <m:sSupPr/>
          <m:e>
            <m:r>
              <m:rPr>
                <m:sty m:val="p"/>
              </m:rPr>
              <m:t>Mg</m:t>
            </m:r>
          </m:e>
          <m:sup>
            <m:r>
              <m:rPr>
                <m:sty m:val="p"/>
              </m:rPr>
              <m:t>2</m:t>
            </m:r>
            <m:r>
              <m:rPr>
                <m:sty m:val="p"/>
              </m:rPr>
              <m:t>+</m:t>
            </m:r>
          </m:sup>
        </m:sSup>
      </m:oMath>
      <w:r>
        <w:rPr/>
        <w:t xml:space="preserve"> la solution est bleue.</w:t>
      </w:r>
    </w:p>
    <w:p>
      <w:pPr>
        <w:spacing w:after="220" w:lineRule="auto"/>
      </w:pPr>
      <w:r>
        <w:rPr>
          <w:rFonts w:eastAsia="Georgia" w:cs="Georgia" w:ascii="Georgia" w:hAnsi="Georgia"/>
        </w:rPr>
        <w:t xml:space="preserve">Le protocole expérimental est le suivant :</w:t>
      </w:r>
    </w:p>
    <w:p>
      <w:pPr>
        <w:numPr>
          <w:ilvl w:val="0"/>
          <w:numId w:val="2"/>
        </w:numPr>
        <w:spacing w:lineRule="auto"/>
      </w:pPr>
      <w:r>
        <w:rPr/>
        <w:t xml:space="preserve">dans un erlenmeyer de 250 mL , on introduit un volume </w:t>
      </w:r>
      <m:oMath>
        <m:sSub>
          <m:sSubPr/>
          <m:e>
            <m:r>
              <m:rPr>
                <m:sty m:val="p"/>
              </m:rPr>
              <m:t>V</m:t>
            </m:r>
          </m:e>
          <m:sub>
            <m:r>
              <m:rPr>
                <m:sty m:val="p"/>
              </m:rPr>
              <m:t>1</m:t>
            </m:r>
          </m:sub>
        </m:sSub>
        <m:r>
          <m:rPr>
            <m:sty m:val="p"/>
          </m:rPr>
          <m:t>=</m:t>
        </m:r>
        <m:r>
          <m:rPr>
            <m:sty m:val="p"/>
          </m:rPr>
          <m:t>20</m:t>
        </m:r>
        <m:r>
          <m:rPr>
            <m:nor/>
          </m:rPr>
          <m:t xml:space="preserve"> </m:t>
        </m:r>
        <m:r>
          <m:rPr>
            <m:sty m:val="p"/>
          </m:rPr>
          <m:t>mL</m:t>
        </m:r>
      </m:oMath>
      <w:r>
        <w:rPr>
          <w:rFonts w:eastAsia="Georgia" w:cs="Georgia" w:ascii="Georgia" w:hAnsi="Georgia"/>
        </w:rPr>
        <w:t xml:space="preserve"> d'eau à étudier, un volume </w:t>
      </w:r>
      <m:oMath>
        <m:sSub>
          <m:sSubPr/>
          <m:e>
            <m:r>
              <m:rPr>
                <m:sty m:val="p"/>
              </m:rPr>
              <m:t>V</m:t>
            </m:r>
          </m:e>
          <m:sub>
            <m:r>
              <m:rPr>
                <m:sty m:val="p"/>
              </m:rPr>
              <m:t>2</m:t>
            </m:r>
          </m:sub>
        </m:sSub>
        <m:r>
          <m:rPr>
            <m:sty m:val="p"/>
          </m:rPr>
          <m:t>=</m:t>
        </m:r>
        <m:r>
          <m:rPr>
            <m:sty m:val="p"/>
          </m:rPr>
          <m:t>50</m:t>
        </m:r>
        <m:r>
          <m:rPr>
            <m:nor/>
          </m:rPr>
          <m:t xml:space="preserve"> </m:t>
        </m:r>
        <m:r>
          <m:rPr>
            <m:sty m:val="p"/>
          </m:rPr>
          <m:t>mL</m:t>
        </m:r>
      </m:oMath>
      <w:r>
        <w:rPr/>
        <w:t xml:space="preserve"> d'une solution tampon ammoniacal de </w:t>
      </w:r>
      <m:oMath>
        <m:r>
          <m:rPr>
            <m:sty m:val="p"/>
          </m:rPr>
          <m:t>pH</m:t>
        </m:r>
        <m:r>
          <m:rPr>
            <m:sty m:val="p"/>
          </m:rPr>
          <m:t>=</m:t>
        </m:r>
        <m:r>
          <m:rPr>
            <m:sty m:val="p"/>
          </m:rPr>
          <m:t>10</m:t>
        </m:r>
        <m:r>
          <m:rPr>
            <m:sty m:val="p"/>
          </m:rPr>
          <m:t>,</m:t>
        </m:r>
        <m:r>
          <m:rPr>
            <m:sty m:val="p"/>
          </m:rPr>
          <m:t>3</m:t>
        </m:r>
      </m:oMath>
      <w:r>
        <w:rPr/>
        <w:t xml:space="preserve"> de concentration </w:t>
      </w:r>
      <m:oMath>
        <m:sSub>
          <m:sSubPr/>
          <m:e>
            <m:r>
              <m:rPr>
                <m:sty m:val="p"/>
              </m:rPr>
              <m:t>C</m:t>
            </m:r>
          </m:e>
          <m:sub>
            <m:r>
              <m:rPr>
                <m:sty m:val="p"/>
              </m:rPr>
              <m:t>2</m:t>
            </m:r>
          </m:sub>
        </m:sSub>
      </m:oMath>
      <w:r>
        <w:rPr>
          <w:rFonts w:eastAsia="Georgia" w:cs="Georgia" w:ascii="Georgia" w:hAnsi="Georgia"/>
        </w:rPr>
        <w:t xml:space="preserve"> et deux à trois gouttes de NET ;</w:t>
      </w:r>
    </w:p>
    <w:p>
      <w:pPr>
        <w:numPr>
          <w:ilvl w:val="0"/>
          <w:numId w:val="2"/>
        </w:numPr>
        <w:spacing w:lineRule="auto"/>
      </w:pPr>
      <w:r>
        <w:rPr>
          <w:rFonts w:eastAsia="Georgia" w:cs="Georgia" w:ascii="Georgia" w:hAnsi="Georgia"/>
        </w:rPr>
        <w:t xml:space="preserve">parallèlement, on prépare une solution témoin en introduisant dans un erlenmeyer 70 mL d'eau distillée, la même quantité de NET que dans la solution précédente et 10 mL d'EDTA à la concentration </w:t>
      </w:r>
      <m:oMath>
        <m:sSub>
          <m:sSubPr/>
          <m:e>
            <m:r>
              <m:rPr>
                <m:sty m:val="p"/>
              </m:rPr>
              <m:t>C</m:t>
            </m:r>
          </m:e>
          <m:sub>
            <m:r>
              <m:rPr>
                <m:sty m:val="p"/>
              </m:rPr>
              <m:t>3</m:t>
            </m:r>
          </m:sub>
        </m:sSub>
        <m:r>
          <m:rPr>
            <m:sty m:val="p"/>
          </m:rPr>
          <m:t>=</m:t>
        </m:r>
        <m:r>
          <m:rPr>
            <m:sty m:val="p"/>
          </m:rPr>
          <m:t>0</m:t>
        </m:r>
        <m:r>
          <m:rPr>
            <m:sty m:val="p"/>
          </m:rPr>
          <m:t>,</m:t>
        </m:r>
        <m:r>
          <m:rPr>
            <m:sty m:val="p"/>
          </m:rPr>
          <m:t>01</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t xml:space="preserve">.</w:t>
      </w:r>
    </w:p>
    <w:p>
      <w:pPr>
        <w:spacing w:after="220" w:lineRule="auto"/>
      </w:pPr>
      <w:r>
        <w:rPr>
          <w:rFonts w:eastAsia="Georgia" w:cs="Georgia" w:ascii="Georgia" w:hAnsi="Georgia"/>
        </w:rPr>
        <w:t xml:space="preserve">Q26. Faire un schéma légendé du dispositif de dosage.</w:t>
      </w:r>
      <w:r>
        <w:rPr/>
        <w:br w:type="textWrapping"/>
      </w:r>
      <w:r>
        <w:rPr>
          <w:rFonts w:eastAsia="Georgia" w:cs="Georgia" w:ascii="Georgia" w:hAnsi="Georgia"/>
        </w:rPr>
        <w:t xml:space="preserve">Q27. Justifier le rôle de la solution tampon ammoniacal.</w:t>
      </w:r>
      <w:r>
        <w:rPr/>
        <w:br w:type="textWrapping"/>
      </w:r>
      <w:r>
        <w:rPr>
          <w:rFonts w:eastAsia="Georgia" w:cs="Georgia" w:ascii="Georgia" w:hAnsi="Georgia"/>
        </w:rPr>
        <w:t xml:space="preserve">Q28. Quelle est la couleur de la solution témoin ? Quelle est son utilité ?</w:t>
      </w:r>
      <w:r>
        <w:rPr/>
        <w:br w:type="textWrapping"/>
      </w:r>
      <w:r>
        <w:rPr/>
        <w:t xml:space="preserve">Le volume de solution d'EDTA de concentration </w:t>
      </w:r>
      <m:oMath>
        <m:sSub>
          <m:sSubPr/>
          <m:e>
            <m:r>
              <m:rPr>
                <m:sty m:val="i"/>
              </m:rPr>
              <m:t>C</m:t>
            </m:r>
          </m:e>
          <m:sub>
            <m:r>
              <m:rPr>
                <m:sty m:val="p"/>
              </m:rPr>
              <m:t>3</m:t>
            </m:r>
          </m:sub>
        </m:sSub>
      </m:oMath>
      <w:r>
        <w:rPr>
          <w:rFonts w:eastAsia="Georgia" w:cs="Georgia" w:ascii="Georgia" w:hAnsi="Georgia"/>
        </w:rPr>
        <w:t xml:space="preserve">, versé à l'équivalence, repéré par le changement de couleur est noté </w:t>
      </w:r>
      <m:oMath>
        <m:sSub>
          <m:sSubPr/>
          <m:e>
            <m:r>
              <m:rPr>
                <m:sty m:val="i"/>
              </m:rPr>
              <m:t>V</m:t>
            </m:r>
          </m:e>
          <m:sub>
            <m:r>
              <m:rPr>
                <m:nor/>
              </m:rPr>
              <m:t>éq </m:t>
            </m:r>
          </m:sub>
        </m:sSub>
      </m:oMath>
      <w:r>
        <w:rPr/>
        <w:t xml:space="preserve">.</w:t>
      </w:r>
    </w:p>
    <w:p>
      <w:pPr>
        <w:spacing w:after="220" w:lineRule="auto"/>
      </w:pPr>
      <w:r>
        <w:rPr>
          <w:rFonts w:eastAsia="Georgia" w:cs="Georgia" w:ascii="Georgia" w:hAnsi="Georgia"/>
        </w:rPr>
        <w:t xml:space="preserve">Q29. Exprimer littéralement le degré hydrotimétrique </w:t>
      </w:r>
      <m:oMath>
        <m:r>
          <m:rPr>
            <m:sty m:val="i"/>
          </m:rPr>
          <m:t>d</m:t>
        </m:r>
      </m:oMath>
      <w:r>
        <w:rPr>
          <w:rFonts w:eastAsia="Georgia" w:cs="Georgia" w:ascii="Georgia" w:hAnsi="Georgia"/>
        </w:rPr>
        <w:t xml:space="preserve"> de l'eau étudiée, en fonction des données utiles à choisir parmi : les volumes </w:t>
      </w:r>
      <m:oMath>
        <m:sSub>
          <m:sSubPr/>
          <m:e>
            <m:r>
              <m:rPr>
                <m:sty m:val="i"/>
              </m:rPr>
              <m:t>V</m:t>
            </m:r>
          </m:e>
          <m:sub>
            <m:r>
              <m:rPr>
                <m:sty m:val="p"/>
              </m:rPr>
              <m:t>1</m:t>
            </m:r>
          </m:sub>
        </m:sSub>
        <m:r>
          <m:rPr>
            <m:sty m:val="p"/>
          </m:rPr>
          <m:t>,</m:t>
        </m:r>
        <m:sSub>
          <m:sSubPr/>
          <m:e>
            <m:r>
              <m:rPr>
                <m:sty m:val="i"/>
              </m:rPr>
              <m:t>V</m:t>
            </m:r>
          </m:e>
          <m:sub>
            <m:r>
              <m:rPr>
                <m:sty m:val="p"/>
              </m:rPr>
              <m:t>2</m:t>
            </m:r>
          </m:sub>
        </m:sSub>
        <m:r>
          <m:rPr>
            <m:sty m:val="p"/>
          </m:rPr>
          <m:t>,</m:t>
        </m:r>
        <m:sSub>
          <m:sSubPr/>
          <m:e>
            <m:r>
              <m:rPr>
                <m:sty m:val="i"/>
              </m:rPr>
              <m:t>V</m:t>
            </m:r>
          </m:e>
          <m:sub>
            <m:r>
              <m:rPr>
                <m:nor/>
              </m:rPr>
              <m:t>éq </m:t>
            </m:r>
          </m:sub>
        </m:sSub>
      </m:oMath>
      <w:r>
        <w:rPr>
          <w:rFonts w:eastAsia="Georgia" w:cs="Georgia" w:ascii="Georgia" w:hAnsi="Georgia"/>
        </w:rPr>
        <w:t xml:space="preserve"> exprimés en mL et les concentrations </w:t>
      </w:r>
      <m:oMath>
        <m:sSub>
          <m:sSubPr/>
          <m:e>
            <m:r>
              <m:rPr>
                <m:sty m:val="i"/>
              </m:rPr>
              <m:t>C</m:t>
            </m:r>
          </m:e>
          <m:sub>
            <m:r>
              <m:rPr>
                <m:sty m:val="p"/>
              </m:rPr>
              <m:t>2</m:t>
            </m:r>
          </m:sub>
        </m:sSub>
        <m:r>
          <m:rPr>
            <m:sty m:val="p"/>
          </m:rPr>
          <m:t>,</m:t>
        </m:r>
        <m:sSub>
          <m:sSubPr/>
          <m:e>
            <m:r>
              <m:rPr>
                <m:sty m:val="i"/>
              </m:rPr>
              <m:t>C</m:t>
            </m:r>
          </m:e>
          <m:sub>
            <m:r>
              <m:rPr>
                <m:sty m:val="p"/>
              </m:rPr>
              <m:t>3</m:t>
            </m:r>
          </m:sub>
        </m:sSub>
      </m:oMath>
      <w:r>
        <w:rPr>
          <w:rFonts w:eastAsia="Georgia" w:cs="Georgia" w:ascii="Georgia" w:hAnsi="Georgia"/>
        </w:rPr>
        <w:t xml:space="preserve"> exprimées en </w:t>
      </w:r>
      <m:oMath>
        <m:r>
          <m:rPr>
            <m:sty m:val="p"/>
          </m:rPr>
          <m:t>mol</m:t>
        </m:r>
        <m:r>
          <m:rPr>
            <m:sty m:val="p"/>
          </m:rPr>
          <m:t>⋅</m:t>
        </m:r>
        <m:sSup>
          <m:sSupPr/>
          <m:e>
            <m:r>
              <m:rPr>
                <m:sty m:val="p"/>
              </m:rPr>
              <m:t>L</m:t>
            </m:r>
          </m:e>
          <m:sup>
            <m:r>
              <m:rPr>
                <m:sty m:val="p"/>
              </m:rPr>
              <m:t>−</m:t>
            </m:r>
            <m:r>
              <m:rPr>
                <m:sty m:val="p"/>
              </m:rPr>
              <m:t>1</m:t>
            </m:r>
          </m:sup>
        </m:sSup>
      </m:oMath>
      <w:r>
        <w:rPr/>
        <w:t xml:space="preserve">.</w:t>
      </w:r>
    </w:p>
    <w:p>
      <w:pPr>
        <w:spacing w:line="271" w:before="330" w:lineRule="auto"/>
      </w:pPr>
      <w:r>
        <w:rPr>
          <w:rFonts w:eastAsia="Georgia" w:cs="Georgia" w:ascii="Georgia" w:hAnsi="Georgia"/>
          <w:b/>
          <w:sz w:val="42"/>
        </w:rPr>
        <w:t xml:space="preserve">III. 2 - Dépôt de calcaire</w:t>
      </w:r>
    </w:p>
    <w:p>
      <w:pPr>
        <w:spacing w:after="220" w:lineRule="auto"/>
      </w:pPr>
      <w:r>
        <w:rPr>
          <w:rFonts w:eastAsia="Georgia" w:cs="Georgia" w:ascii="Georgia" w:hAnsi="Georgia"/>
        </w:rPr>
        <w:t xml:space="preserve">Dans l'eau, ce qu'on appelle communément le calcaire est essentiellement du carbonate de calcium solide </w:t>
      </w:r>
      <m:oMath>
        <m:sSub>
          <m:sSubPr/>
          <m:e>
            <m:r>
              <m:rPr>
                <m:sty m:val="p"/>
              </m:rPr>
              <m:t>CaCO</m:t>
            </m:r>
          </m:e>
          <m:sub>
            <m:r>
              <m:rPr>
                <m:sty m:val="p"/>
              </m:rPr>
              <m:t>3</m:t>
            </m:r>
            <m:r>
              <m:rPr>
                <m:sty m:val="p"/>
              </m:rPr>
              <m:t>(</m:t>
            </m:r>
            <m:r>
              <m:rPr>
                <m:nor/>
              </m:rPr>
              <m:t xml:space="preserve"> </m:t>
            </m:r>
            <m:r>
              <m:rPr>
                <m:sty m:val="p"/>
              </m:rPr>
              <m:t>s</m:t>
            </m:r>
            <m:r>
              <m:rPr>
                <m:sty m:val="p"/>
              </m:rPr>
              <m:t>)</m:t>
            </m:r>
          </m:sub>
        </m:sSub>
      </m:oMath>
      <w:r>
        <w:rPr>
          <w:rFonts w:eastAsia="Georgia" w:cs="Georgia" w:ascii="Georgia" w:hAnsi="Georgia"/>
        </w:rPr>
        <w:t xml:space="preserve">. Son dépôt nuit aux installations sanitaires.</w:t>
      </w:r>
    </w:p>
    <w:p>
      <w:pPr>
        <w:spacing w:after="220" w:lineRule="auto"/>
      </w:pPr>
      <w:r>
        <w:rPr>
          <w:rFonts w:eastAsia="Georgia" w:cs="Georgia" w:ascii="Georgia" w:hAnsi="Georgia"/>
        </w:rPr>
        <w:t xml:space="preserve">Le calcaire est soluble dans l'eau suivant la réaction bilan (3) :</w:t>
      </w:r>
    </w:p>
    <w:p>
      <w:pPr>
        <w:spacing w:after="220" w:lineRule="auto"/>
      </w:pPr>
      <m:oMathPara>
        <m:oMath>
          <m:sSub>
            <m:sSubPr/>
            <m:e>
              <m:r>
                <m:rPr>
                  <m:sty m:val="p"/>
                </m:rPr>
                <m:t>CaCO</m:t>
              </m:r>
            </m:e>
            <m:sub>
              <m:r>
                <m:rPr>
                  <m:sty m:val="p"/>
                </m:rPr>
                <m:t>3</m:t>
              </m:r>
              <m:r>
                <m:rPr>
                  <m:sty m:val="p"/>
                </m:rPr>
                <m:t>(</m:t>
              </m:r>
              <m:r>
                <m:rPr>
                  <m:nor/>
                </m:rPr>
                <m:t xml:space="preserve"> </m:t>
              </m:r>
              <m:r>
                <m:rPr>
                  <m:sty m:val="p"/>
                </m:rPr>
                <m:t>s</m:t>
              </m:r>
              <m:r>
                <m:rPr>
                  <m:sty m:val="p"/>
                </m:rPr>
                <m:t>)</m:t>
              </m:r>
            </m:sub>
          </m:sSub>
          <m:r>
            <m:rPr>
              <m:sty m:val="p"/>
            </m:rPr>
            <m:t>=</m:t>
          </m:r>
          <m:sSup>
            <m:sSupPr/>
            <m:e>
              <m:r>
                <m:rPr>
                  <m:sty m:val="p"/>
                </m:rPr>
                <m:t>Ca</m:t>
              </m:r>
            </m:e>
            <m:sup>
              <m:r>
                <m:rPr>
                  <m:sty m:val="p"/>
                </m:rPr>
                <m:t>2</m:t>
              </m:r>
              <m:r>
                <m:rPr>
                  <m:sty m:val="p"/>
                </m:rPr>
                <m:t>+</m:t>
              </m:r>
            </m:sup>
          </m:sSup>
          <m:sSub>
            <m:sSubPr/>
            <m:e>
              <m:r>
                <m:t xml:space="preserve"> </m:t>
              </m:r>
            </m:e>
            <m:sub>
              <m:r>
                <m:rPr>
                  <m:sty m:val="p"/>
                </m:rPr>
                <m:t>(</m:t>
              </m:r>
              <m:r>
                <m:rPr>
                  <m:sty m:val="p"/>
                </m:rPr>
                <m:t>aq</m:t>
              </m:r>
              <m:r>
                <m:rPr>
                  <m:sty m:val="p"/>
                </m:rPr>
                <m:t>)</m:t>
              </m:r>
            </m:sub>
          </m:sSub>
          <m:r>
            <m:rPr>
              <m:sty m:val="p"/>
            </m:rPr>
            <m:t>+</m:t>
          </m:r>
          <m:sSub>
            <m:sSubPr/>
            <m:e>
              <m:r>
                <m:rPr>
                  <m:sty m:val="p"/>
                </m:rPr>
                <m:t>CO</m:t>
              </m:r>
            </m:e>
            <m:sub>
              <m:r>
                <m:rPr>
                  <m:sty m:val="p"/>
                </m:rPr>
                <m:t>3</m:t>
              </m:r>
            </m:sub>
          </m:sSub>
          <m:sSup>
            <m:sSupPr/>
            <m:e>
              <m:r>
                <m:t xml:space="preserve"> </m:t>
              </m:r>
            </m:e>
            <m:sup>
              <m:r>
                <m:rPr>
                  <m:sty m:val="p"/>
                </m:rPr>
                <m:t>2</m:t>
              </m:r>
              <m:r>
                <m:rPr>
                  <m:sty m:val="p"/>
                </m:rPr>
                <m:t>−</m:t>
              </m:r>
            </m:sup>
          </m:sSup>
          <m:sSub>
            <m:sSubPr/>
            <m:e>
              <m:r>
                <m:t xml:space="preserve"> </m:t>
              </m:r>
            </m:e>
            <m:sub>
              <m:r>
                <m:rPr>
                  <m:sty m:val="p"/>
                </m:rPr>
                <m:t>(</m:t>
              </m:r>
              <m:r>
                <m:rPr>
                  <m:sty m:val="p"/>
                </m:rPr>
                <m:t>aq</m:t>
              </m:r>
              <m:r>
                <m:rPr>
                  <m:sty m:val="p"/>
                </m:rPr>
                <m:t>)</m:t>
              </m:r>
            </m:sub>
          </m:sSub>
        </m:oMath>
      </m:oMathPara>
    </w:p>
    <w:p>
      <w:pPr>
        <w:spacing w:after="220" w:lineRule="auto"/>
      </w:pPr>
      <w:r>
        <w:rPr>
          <w:rFonts w:eastAsia="Georgia" w:cs="Georgia" w:ascii="Georgia" w:hAnsi="Georgia"/>
        </w:rPr>
        <w:t xml:space="preserve">Q30. Déterminer l'enthalpie standard </w:t>
      </w:r>
      <m:oMath>
        <m:sSub>
          <m:sSubPr/>
          <m:e>
            <m:r>
              <m:rPr>
                <m:sty m:val="p"/>
              </m:rPr>
              <m:t>Δ</m:t>
            </m:r>
          </m:e>
          <m:sub>
            <m:r>
              <m:rPr>
                <m:sty m:val="i"/>
              </m:rPr>
              <m:t>r</m:t>
            </m:r>
          </m:sub>
        </m:sSub>
        <m:sSubSup>
          <m:sSubSupPr/>
          <m:e>
            <m:r>
              <m:rPr>
                <m:sty m:val="i"/>
              </m:rPr>
              <m:t>H</m:t>
            </m:r>
          </m:e>
          <m:sub>
            <m:r>
              <m:rPr>
                <m:sty m:val="p"/>
              </m:rPr>
              <m:t>3</m:t>
            </m:r>
          </m:sub>
          <m:sup>
            <m:r>
              <m:rPr>
                <m:sty m:val="p"/>
              </m:rPr>
              <m:t>∘</m:t>
            </m:r>
          </m:sup>
        </m:sSubSup>
      </m:oMath>
      <w:r>
        <w:rPr>
          <w:rFonts w:eastAsia="Georgia" w:cs="Georgia" w:ascii="Georgia" w:hAnsi="Georgia"/>
        </w:rPr>
        <w:t xml:space="preserve"> de la réaction (3), supposée indépendante de la température. Justifier que le calcaire se dépose davantage sur les canalisations d'eau chaude que sur les canalisations d'eau froide.</w:t>
      </w:r>
    </w:p>
    <w:p>
      <w:pPr>
        <w:spacing w:after="220" w:lineRule="auto"/>
      </w:pPr>
      <w:r>
        <w:rPr>
          <w:rFonts w:eastAsia="Georgia" w:cs="Georgia" w:ascii="Georgia" w:hAnsi="Georgia"/>
        </w:rPr>
        <w:t xml:space="preserve">Q31. Justifier que le vinaigre blanc (acide acétique) permet de dissoudre les dépôts de calcaire. Vous appuierez votre raisonnement sur l'utilisation des domaines de prédominance et vous écrirez les bilans des réactions chimiques qui se produisent.</w:t>
      </w:r>
    </w:p>
    <w:p>
      <w:pPr>
        <w:spacing w:line="271" w:before="330" w:lineRule="auto"/>
      </w:pPr>
      <w:r>
        <w:rPr>
          <w:rFonts w:eastAsia="Georgia" w:cs="Georgia" w:ascii="Georgia" w:hAnsi="Georgia"/>
          <w:b/>
          <w:sz w:val="42"/>
        </w:rPr>
        <w:t xml:space="preserve">III. 3 - Phase de régénération dans un adoucisseur d'eau domestique</w:t>
      </w:r>
    </w:p>
    <w:p>
      <w:pPr>
        <w:spacing w:after="220" w:lineRule="auto"/>
      </w:pPr>
      <w:r>
        <w:rPr>
          <w:rFonts w:eastAsia="Georgia" w:cs="Georgia" w:ascii="Georgia" w:hAnsi="Georgia"/>
        </w:rPr>
        <w:t xml:space="preserve">Un adoucisseur d'eau élimine physiquement le calcaire présent dans l'eau par un échange d'ions calcium avec des ions sodium. Cet échange est rendu possible par l'utilisation de résines cationiques chargées de sodium.</w:t>
      </w:r>
    </w:p>
    <w:p>
      <w:pPr>
        <w:spacing w:after="220" w:lineRule="auto"/>
      </w:pPr>
      <w:r>
        <w:rPr>
          <w:rFonts w:eastAsia="Georgia" w:cs="Georgia" w:ascii="Georgia" w:hAnsi="Georgia"/>
        </w:rPr>
        <w:t xml:space="preserve">Le schéma synoptique général de l'installation hydraulique est décrit sur la figure 5 .</w:t>
      </w:r>
    </w:p>
    <w:p>
      <w:pPr>
        <w:spacing w:lineRule="auto"/>
        <w:jc w:val="center"/>
      </w:pPr>
      <w:r>
        <w:rPr/>
        <w:drawing>
          <wp:inline distB="0" distL="0" distR="0" distT="0">
            <wp:extent cx="5486400" cy="2678699"/>
            <wp:effectExtent b="0" l="0" r="0" t="0"/>
            <wp:docPr id="5" name="image-9206c62cce22800cdfbed519881b326955666049.jpg"/>
            <a:graphic>
              <a:graphicData uri="http://schemas.openxmlformats.org/drawingml/2006/picture">
                <pic:pic>
                  <pic:nvPicPr>
                    <pic:cNvPr id="5" name="image-9206c62cce22800cdfbed519881b326955666049.jpg" descr=""/>
                    <pic:cNvPicPr/>
                  </pic:nvPicPr>
                  <pic:blipFill>
                    <a:blip r:embed="rId9" cstate="print"/>
                    <a:srcRect b="0" l="0" r="0" t="0"/>
                    <a:stretch>
                      <a:fillRect/>
                    </a:stretch>
                  </pic:blipFill>
                  <pic:spPr>
                    <a:xfrm>
                      <a:off x="0" y="0"/>
                      <a:ext cx="5486400" cy="2678699"/>
                    </a:xfrm>
                    <a:prstGeom prst="rect"/>
                  </pic:spPr>
                </pic:pic>
              </a:graphicData>
            </a:graphic>
          </wp:inline>
        </w:drawing>
      </w:r>
    </w:p>
    <w:p>
      <w:pPr>
        <w:spacing w:lineRule="auto"/>
      </w:pPr>
      <w:r>
        <w:rPr>
          <w:rFonts w:eastAsia="Georgia" w:cs="Georgia" w:ascii="Georgia" w:hAnsi="Georgia"/>
        </w:rPr>
        <w:t xml:space="preserve">Figure 5 - Synoptique général de l'installation hydraulique de l'adoucisseur</w:t>
      </w:r>
    </w:p>
    <w:p>
      <w:pPr>
        <w:spacing w:lineRule="auto"/>
        <w:jc w:val="center"/>
      </w:pPr>
      <w:r>
        <w:rPr/>
        <w:drawing>
          <wp:inline distB="0" distL="0" distR="0" distT="0">
            <wp:extent cx="5486400" cy="2416675"/>
            <wp:effectExtent b="0" l="0" r="0" t="0"/>
            <wp:docPr id="6" name="image-4f80b79fa9f69f986f1c96fda886486a0215fac2.jpg"/>
            <a:graphic>
              <a:graphicData uri="http://schemas.openxmlformats.org/drawingml/2006/picture">
                <pic:pic>
                  <pic:nvPicPr>
                    <pic:cNvPr id="6" name="image-4f80b79fa9f69f986f1c96fda886486a0215fac2.jpg" descr=""/>
                    <pic:cNvPicPr/>
                  </pic:nvPicPr>
                  <pic:blipFill>
                    <a:blip r:embed="rId10" cstate="print"/>
                    <a:srcRect b="0" l="0" r="0" t="0"/>
                    <a:stretch>
                      <a:fillRect/>
                    </a:stretch>
                  </pic:blipFill>
                  <pic:spPr>
                    <a:xfrm>
                      <a:off x="0" y="0"/>
                      <a:ext cx="5486400" cy="2416675"/>
                    </a:xfrm>
                    <a:prstGeom prst="rect"/>
                  </pic:spPr>
                </pic:pic>
              </a:graphicData>
            </a:graphic>
          </wp:inline>
        </w:drawing>
      </w:r>
    </w:p>
    <w:p>
      <w:pPr>
        <w:spacing w:lineRule="auto"/>
      </w:pPr>
      <w:r>
        <w:rPr/>
        <w:t xml:space="preserve">Figure 6 - Injecteur</w:t>
      </w:r>
    </w:p>
    <w:p>
      <w:pPr>
        <w:spacing w:after="220" w:lineRule="auto"/>
      </w:pPr>
      <w:r>
        <w:rPr>
          <w:rFonts w:eastAsia="Georgia" w:cs="Georgia" w:ascii="Georgia" w:hAnsi="Georgia"/>
        </w:rPr>
        <w:t xml:space="preserve">Dans un adoucisseur d'eau, la phase de régénération des résines (figure 6) se fait par injection d'eau salée (saumure saturée) qui provient du bac à sel. L'eau brute venant du réseau en (1) circule ensuite dans un Venturi, qui provoque la montée de cette saumure dans le col (2).</w:t>
      </w:r>
      <w:r>
        <w:rPr/>
        <w:br w:type="textWrapping"/>
      </w:r>
      <w:r>
        <w:rPr>
          <w:rFonts w:eastAsia="Georgia" w:cs="Georgia" w:ascii="Georgia" w:hAnsi="Georgia"/>
        </w:rPr>
        <w:t xml:space="preserve">Le mélange eau brute + saumure traverse alors la résine échangeuse d'ions.</w:t>
      </w:r>
    </w:p>
    <w:p>
      <w:pPr>
        <w:spacing w:line="271" w:before="330" w:lineRule="auto"/>
      </w:pPr>
      <w:r>
        <w:rPr>
          <w:b/>
          <w:sz w:val="42"/>
        </w:rPr>
        <w:t xml:space="preserve">Grandeurs physiques utiles</w:t>
      </w:r>
    </w:p>
    <w:p>
      <w:pPr>
        <w:spacing w:after="220" w:lineRule="auto"/>
      </w:pPr>
      <w:r>
        <w:rPr/>
        <w:t xml:space="preserve">Hauteur </w:t>
      </w:r>
      <m:oMath>
        <m:r>
          <m:rPr>
            <m:sty m:val="i"/>
          </m:rPr>
          <m:t>h</m:t>
        </m:r>
      </m:oMath>
      <w:r>
        <w:rPr>
          <w:rFonts w:eastAsia="Georgia" w:cs="Georgia" w:ascii="Georgia" w:hAnsi="Georgia"/>
        </w:rPr>
        <w:t xml:space="preserve"> entre le niveau de saumure saturée et l'injecteur en l'absence de pompage.</w:t>
      </w:r>
      <w:r>
        <w:rPr/>
        <w:br w:type="textWrapping"/>
      </w:r>
      <w:r>
        <w:rPr>
          <w:rFonts w:eastAsia="Georgia" w:cs="Georgia" w:ascii="Georgia" w:hAnsi="Georgia"/>
        </w:rPr>
        <w:t xml:space="preserve">Diamètres de l'injecteur : </w:t>
      </w:r>
      <m:oMath>
        <m:r>
          <m:rPr>
            <m:sty m:val="i"/>
          </m:rPr>
          <m:t>D</m:t>
        </m:r>
      </m:oMath>
      <w:r>
        <w:rPr>
          <w:rFonts w:eastAsia="Georgia" w:cs="Georgia" w:ascii="Georgia" w:hAnsi="Georgia"/>
        </w:rPr>
        <w:t xml:space="preserve"> en entrée et </w:t>
      </w:r>
      <m:oMath>
        <m:r>
          <m:rPr>
            <m:sty m:val="i"/>
          </m:rPr>
          <m:t>d</m:t>
        </m:r>
      </m:oMath>
      <w:r>
        <w:rPr/>
        <w:t xml:space="preserve"> en sortie.</w:t>
      </w:r>
      <w:r>
        <w:rPr/>
        <w:br w:type="textWrapping"/>
      </w:r>
      <w:r>
        <w:rPr>
          <w:rFonts w:eastAsia="Georgia" w:cs="Georgia" w:ascii="Georgia" w:hAnsi="Georgia"/>
        </w:rPr>
        <w:t xml:space="preserve">Pression effective de l'eau dans le réseau: </w:t>
      </w:r>
      <m:oMath>
        <m:sSub>
          <m:sSubPr/>
          <m:e>
            <m:r>
              <m:rPr>
                <m:sty m:val="i"/>
              </m:rPr>
              <m:t>P</m:t>
            </m:r>
          </m:e>
          <m:sub>
            <m:r>
              <m:rPr>
                <m:nor/>
              </m:rPr>
              <m:t>rés </m:t>
            </m:r>
          </m:sub>
        </m:sSub>
      </m:oMath>
      <w:r>
        <w:rPr/>
        <w:t xml:space="preserve">.</w:t>
      </w:r>
      <w:r>
        <w:rPr/>
        <w:br w:type="textWrapping"/>
      </w:r>
      <w:r>
        <w:rPr>
          <w:rFonts w:eastAsia="Georgia" w:cs="Georgia" w:ascii="Georgia" w:hAnsi="Georgia"/>
        </w:rPr>
        <w:t xml:space="preserve">Pression à la surface libre de la saumure </w:t>
      </w:r>
      <m:oMath>
        <m:sSub>
          <m:sSubPr/>
          <m:e>
            <m:r>
              <m:rPr>
                <m:sty m:val="i"/>
              </m:rPr>
              <m:t>P</m:t>
            </m:r>
          </m:e>
          <m:sub>
            <m:r>
              <m:rPr>
                <m:sty m:val="i"/>
              </m:rPr>
              <m:t>a</m:t>
            </m:r>
            <m:r>
              <m:rPr>
                <m:sty m:val="i"/>
              </m:rPr>
              <m:t>t</m:t>
            </m:r>
            <m:r>
              <m:rPr>
                <m:sty m:val="i"/>
              </m:rPr>
              <m:t>m</m:t>
            </m:r>
          </m:sub>
        </m:sSub>
      </m:oMath>
      <w:r>
        <w:rPr/>
        <w:t xml:space="preserve">.</w:t>
      </w:r>
      <w:r>
        <w:rPr/>
        <w:br w:type="textWrapping"/>
      </w:r>
      <w:r>
        <w:rPr/>
        <w:t xml:space="preserve">Masse volumique de la saumure: </w:t>
      </w:r>
      <m:oMath>
        <m:sSub>
          <m:sSubPr/>
          <m:e>
            <m:r>
              <m:rPr>
                <m:sty m:val="i"/>
              </m:rPr>
              <m:t>ρ</m:t>
            </m:r>
          </m:e>
          <m:sub>
            <m:r>
              <m:rPr>
                <m:sty m:val="i"/>
              </m:rPr>
              <m:t>S</m:t>
            </m:r>
          </m:sub>
        </m:sSub>
      </m:oMath>
      <w:r>
        <w:rPr/>
        <w:t xml:space="preserve">.</w:t>
      </w:r>
      <w:r>
        <w:rPr/>
        <w:br w:type="textWrapping"/>
      </w:r>
      <w:r>
        <w:rPr/>
        <w:t xml:space="preserve">Masse volumique de l'eau brute: </w:t>
      </w:r>
      <m:oMath>
        <m:sSub>
          <m:sSubPr/>
          <m:e>
            <m:r>
              <m:rPr>
                <m:sty m:val="i"/>
              </m:rPr>
              <m:t>ρ</m:t>
            </m:r>
          </m:e>
          <m:sub>
            <m:r>
              <m:rPr>
                <m:sty m:val="i"/>
              </m:rPr>
              <m:t>b</m:t>
            </m:r>
          </m:sub>
        </m:sSub>
      </m:oMath>
      <w:r>
        <w:rPr/>
        <w:t xml:space="preserve">.</w:t>
      </w:r>
    </w:p>
    <w:p>
      <w:pPr>
        <w:spacing w:after="220" w:lineRule="auto"/>
      </w:pPr>
      <w:r>
        <w:rPr>
          <w:rFonts w:eastAsia="Georgia" w:cs="Georgia" w:ascii="Georgia" w:hAnsi="Georgia"/>
        </w:rPr>
        <w:t xml:space="preserve">Dans la question suivante les candidats devront faire preuve d'autonomie. Toute démarche même partielle de résolution sera prise en compte.</w:t>
      </w:r>
    </w:p>
    <w:p>
      <w:pPr>
        <w:spacing w:after="220" w:lineRule="auto"/>
      </w:pPr>
      <w:r>
        <w:rPr>
          <w:rFonts w:eastAsia="Georgia" w:cs="Georgia" w:ascii="Georgia" w:hAnsi="Georgia"/>
        </w:rPr>
        <w:t xml:space="preserve">Q32. Déterminer, en fonction des grandeurs physiques précédentes, l'expression littérale du débit volumique minimal d'eau brute pour que la saumure saturée remonte jusqu'au niveau de l'injecteur.</w:t>
      </w:r>
    </w:p>
    <w:p>
      <w:pPr>
        <w:spacing w:line="271" w:before="330" w:lineRule="auto"/>
      </w:pPr>
      <w:r>
        <w:rPr>
          <w:b/>
          <w:sz w:val="42"/>
        </w:rPr>
        <w:t xml:space="preserve">Partie IV - Convertisseur de puissance</w:t>
      </w:r>
    </w:p>
    <w:p>
      <w:pPr>
        <w:spacing w:after="220" w:lineRule="auto"/>
      </w:pPr>
      <w:r>
        <w:rPr>
          <w:rFonts w:eastAsia="Georgia" w:cs="Georgia" w:ascii="Georgia" w:hAnsi="Georgia"/>
        </w:rPr>
        <w:t xml:space="preserve">L'arrivée des panneaux photovoltaïques et le développement des véhicules électriques ont fait entrer les convertisseurs de puissance dans l'habitat.</w:t>
      </w:r>
    </w:p>
    <w:p>
      <w:pPr>
        <w:spacing w:after="220" w:lineRule="auto"/>
      </w:pPr>
      <w:r>
        <w:rPr>
          <w:rFonts w:eastAsia="Georgia" w:cs="Georgia" w:ascii="Georgia" w:hAnsi="Georgia"/>
        </w:rPr>
        <w:t xml:space="preserve">Q33. Citer les noms des convertisseurs d'électronique de puissance qui permettent la conversion :</w:t>
      </w:r>
      <w:r>
        <w:rPr/>
        <w:br w:type="textWrapping"/>
      </w:r>
      <w:r>
        <w:rPr/>
        <w:t xml:space="preserve">a) du continu vers l'alternatif ;</w:t>
      </w:r>
      <w:r>
        <w:rPr/>
        <w:br w:type="textWrapping"/>
      </w:r>
      <w:r>
        <w:rPr/>
        <w:t xml:space="preserve">b) de l'alternatif vers le continu ;</w:t>
      </w:r>
      <w:r>
        <w:rPr/>
        <w:br w:type="textWrapping"/>
      </w:r>
      <w:r>
        <w:rPr/>
        <w:t xml:space="preserve">c) du continu vers le continu par modification de la valeur moyenne.</w:t>
      </w:r>
    </w:p>
    <w:p>
      <w:pPr>
        <w:spacing w:after="220" w:lineRule="auto"/>
      </w:pPr>
      <w:r>
        <w:rPr>
          <w:rFonts w:eastAsia="Georgia" w:cs="Georgia" w:ascii="Georgia" w:hAnsi="Georgia"/>
        </w:rPr>
        <w:t xml:space="preserve">On considère le convertisseur dont le montage est donné sur la figure 7. La source d'énergie s'assimile à une source de tension continue parfaite </w:t>
      </w:r>
      <m:oMath>
        <m:r>
          <m:rPr>
            <m:sty m:val="i"/>
          </m:rPr>
          <m:t>U</m:t>
        </m:r>
      </m:oMath>
      <w:r>
        <w:rPr/>
        <w:t xml:space="preserve">. Elle alimente une charge qui filtre les harmoniques de courant, de sorte que le courant </w:t>
      </w:r>
      <m:oMath>
        <m:sSub>
          <m:sSubPr/>
          <m:e>
            <m:r>
              <m:rPr>
                <m:sty m:val="i"/>
              </m:rPr>
              <m:t>i</m:t>
            </m:r>
          </m:e>
          <m:sub>
            <m:r>
              <m:rPr>
                <m:sty m:val="i"/>
              </m:rPr>
              <m:t>c</m:t>
            </m:r>
            <m:r>
              <m:rPr>
                <m:sty m:val="i"/>
              </m:rPr>
              <m:t>h</m:t>
            </m:r>
          </m:sub>
        </m:sSub>
        <m:r>
          <m:rPr>
            <m:sty m:val="p"/>
          </m:rPr>
          <m:t>(</m:t>
        </m:r>
        <m:r>
          <m:rPr>
            <m:sty m:val="i"/>
          </m:rPr>
          <m:t>t</m:t>
        </m:r>
        <m:r>
          <m:rPr>
            <m:sty m:val="p"/>
          </m:rPr>
          <m:t>)</m:t>
        </m:r>
      </m:oMath>
      <w:r>
        <w:rPr>
          <w:rFonts w:eastAsia="Georgia" w:cs="Georgia" w:ascii="Georgia" w:hAnsi="Georgia"/>
        </w:rPr>
        <w:t xml:space="preserve"> qui la traverse est supposé parfaitement sinusoïdal. Les interrupteurs </w:t>
      </w:r>
      <m:oMath>
        <m:sSub>
          <m:sSubPr/>
          <m:e>
            <m:r>
              <m:rPr>
                <m:sty m:val="p"/>
              </m:rPr>
              <m:t>K</m:t>
            </m:r>
          </m:e>
          <m:sub>
            <m:r>
              <m:rPr>
                <m:sty m:val="p"/>
              </m:rPr>
              <m:t>i</m:t>
            </m:r>
          </m:sub>
        </m:sSub>
      </m:oMath>
      <w:r>
        <w:rPr>
          <w:rFonts w:eastAsia="Georgia" w:cs="Georgia" w:ascii="Georgia" w:hAnsi="Georgia"/>
        </w:rPr>
        <w:t xml:space="preserve"> sont tous constitués par l'association parallèle d'une diode </w:t>
      </w:r>
      <m:oMath>
        <m:sSub>
          <m:sSubPr/>
          <m:e>
            <m:r>
              <m:rPr>
                <m:sty m:val="p"/>
              </m:rPr>
              <m:t>D</m:t>
            </m:r>
          </m:e>
          <m:sub>
            <m:r>
              <m:rPr>
                <m:sty m:val="p"/>
              </m:rPr>
              <m:t>i</m:t>
            </m:r>
          </m:sub>
        </m:sSub>
      </m:oMath>
      <w:r>
        <w:rPr/>
        <w:t xml:space="preserve"> et d'un transistor </w:t>
      </w:r>
      <m:oMath>
        <m:sSub>
          <m:sSubPr/>
          <m:e>
            <m:r>
              <m:rPr>
                <m:sty m:val="i"/>
              </m:rPr>
              <m:t>T</m:t>
            </m:r>
          </m:e>
          <m:sub>
            <m:r>
              <m:rPr>
                <m:sty m:val="i"/>
              </m:rPr>
              <m:t>i</m:t>
            </m:r>
          </m:sub>
        </m:sSub>
      </m:oMath>
      <w:r>
        <w:rPr/>
        <w:t xml:space="preserve">. Les diodes </w:t>
      </w:r>
      <m:oMath>
        <m:sSub>
          <m:sSubPr/>
          <m:e>
            <m:r>
              <m:rPr>
                <m:sty m:val="i"/>
              </m:rPr>
              <m:t>D</m:t>
            </m:r>
          </m:e>
          <m:sub>
            <m:r>
              <m:rPr>
                <m:sty m:val="i"/>
              </m:rPr>
              <m:t>i</m:t>
            </m:r>
          </m:sub>
        </m:sSub>
      </m:oMath>
      <w:r>
        <w:rPr>
          <w:rFonts w:eastAsia="Georgia" w:cs="Georgia" w:ascii="Georgia" w:hAnsi="Georgia"/>
        </w:rPr>
        <w:t xml:space="preserve"> sont supposées parfaites.</w:t>
      </w:r>
    </w:p>
    <w:p>
      <w:pPr>
        <w:spacing w:after="220" w:lineRule="auto"/>
      </w:pPr>
      <w:r>
        <w:rPr/>
        <w:t xml:space="preserve">Par souci de lecture, seul l'interrupteur </w:t>
      </w:r>
      <m:oMath>
        <m:sSub>
          <m:sSubPr/>
          <m:e>
            <m:r>
              <m:rPr>
                <m:sty m:val="p"/>
              </m:rPr>
              <m:t>K</m:t>
            </m:r>
          </m:e>
          <m:sub>
            <m:r>
              <m:rPr>
                <m:sty m:val="p"/>
              </m:rPr>
              <m:t>1</m:t>
            </m:r>
          </m:sub>
        </m:sSub>
      </m:oMath>
      <w:r>
        <w:rPr>
          <w:rFonts w:eastAsia="Georgia" w:cs="Georgia" w:ascii="Georgia" w:hAnsi="Georgia"/>
        </w:rPr>
        <w:t xml:space="preserve"> a été décomposé par l'association du transistor </w:t>
      </w:r>
      <m:oMath>
        <m:sSub>
          <m:sSubPr/>
          <m:e>
            <m:r>
              <m:rPr>
                <m:sty m:val="p"/>
              </m:rPr>
              <m:t>T</m:t>
            </m:r>
          </m:e>
          <m:sub>
            <m:r>
              <m:rPr>
                <m:sty m:val="p"/>
              </m:rPr>
              <m:t>1</m:t>
            </m:r>
          </m:sub>
        </m:sSub>
      </m:oMath>
      <w:r>
        <w:rPr/>
        <w:t xml:space="preserve"> et de la diode </w:t>
      </w:r>
      <m:oMath>
        <m:sSub>
          <m:sSubPr/>
          <m:e>
            <m:r>
              <m:rPr>
                <m:sty m:val="p"/>
              </m:rPr>
              <m:t>D</m:t>
            </m:r>
          </m:e>
          <m:sub>
            <m:r>
              <m:rPr>
                <m:sty m:val="p"/>
              </m:rPr>
              <m:t>1</m:t>
            </m:r>
          </m:sub>
        </m:sSub>
      </m:oMath>
      <w:r>
        <w:rPr/>
        <w:t xml:space="preserve">.</w:t>
      </w:r>
    </w:p>
    <w:p>
      <w:pPr>
        <w:spacing w:lineRule="auto"/>
        <w:jc w:val="center"/>
      </w:pPr>
      <w:r>
        <w:rPr/>
        <w:drawing>
          <wp:inline distB="0" distL="0" distR="0" distT="0">
            <wp:extent cx="5486400" cy="2169638"/>
            <wp:effectExtent b="0" l="0" r="0" t="0"/>
            <wp:docPr id="7" name="image-617f8eedb0c44922244ed5976d2b6198b8955ad5.jpg"/>
            <a:graphic>
              <a:graphicData uri="http://schemas.openxmlformats.org/drawingml/2006/picture">
                <pic:pic>
                  <pic:nvPicPr>
                    <pic:cNvPr id="7" name="image-617f8eedb0c44922244ed5976d2b6198b8955ad5.jpg" descr=""/>
                    <pic:cNvPicPr/>
                  </pic:nvPicPr>
                  <pic:blipFill>
                    <a:blip r:embed="rId11" cstate="print"/>
                    <a:srcRect b="0" l="0" r="0" t="0"/>
                    <a:stretch>
                      <a:fillRect/>
                    </a:stretch>
                  </pic:blipFill>
                  <pic:spPr>
                    <a:xfrm>
                      <a:off x="0" y="0"/>
                      <a:ext cx="5486400" cy="2169638"/>
                    </a:xfrm>
                    <a:prstGeom prst="rect"/>
                  </pic:spPr>
                </pic:pic>
              </a:graphicData>
            </a:graphic>
          </wp:inline>
        </w:drawing>
      </w:r>
    </w:p>
    <w:p>
      <w:pPr>
        <w:spacing w:lineRule="auto"/>
      </w:pPr>
      <w:r>
        <w:rPr/>
        <w:t xml:space="preserve">Figure 7 - Convertisseur de puissance</w:t>
      </w:r>
    </w:p>
    <w:p>
      <w:pPr>
        <w:spacing w:after="220" w:lineRule="auto"/>
      </w:pPr>
      <w:r>
        <w:rPr>
          <w:rFonts w:eastAsia="Georgia" w:cs="Georgia" w:ascii="Georgia" w:hAnsi="Georgia"/>
        </w:rPr>
        <w:t xml:space="preserve">Q34. On rappelle la caractéristique courant-tension du transistor </w:t>
      </w:r>
      <m:oMath>
        <m:sSub>
          <m:sSubPr/>
          <m:e>
            <m:r>
              <m:rPr>
                <m:sty m:val="i"/>
              </m:rPr>
              <m:t>T</m:t>
            </m:r>
          </m:e>
          <m:sub>
            <m:r>
              <m:rPr>
                <m:sty m:val="p"/>
              </m:rPr>
              <m:t>1</m:t>
            </m:r>
          </m:sub>
        </m:sSub>
      </m:oMath>
      <w:r>
        <w:rPr/>
        <w:t xml:space="preserve"> (figure 8) ainsi que la convention d'orientation de l'interrupteur </w:t>
      </w:r>
      <m:oMath>
        <m:sSub>
          <m:sSubPr/>
          <m:e>
            <m:r>
              <m:rPr>
                <m:sty m:val="p"/>
              </m:rPr>
              <m:t>K</m:t>
            </m:r>
          </m:e>
          <m:sub>
            <m:r>
              <m:rPr>
                <m:sty m:val="p"/>
              </m:rPr>
              <m:t>1</m:t>
            </m:r>
          </m:sub>
        </m:sSub>
      </m:oMath>
      <w:r>
        <w:rPr>
          <w:rFonts w:eastAsia="Georgia" w:cs="Georgia" w:ascii="Georgia" w:hAnsi="Georgia"/>
        </w:rPr>
        <w:t xml:space="preserve">. Tracer la caractéristique courant-tension de cet interrupteur </w:t>
      </w:r>
      <m:oMath>
        <m:sSub>
          <m:sSubPr/>
          <m:e>
            <m:r>
              <m:rPr>
                <m:sty m:val="p"/>
              </m:rPr>
              <m:t>K</m:t>
            </m:r>
          </m:e>
          <m:sub>
            <m:r>
              <m:rPr>
                <m:sty m:val="p"/>
              </m:rPr>
              <m:t>1</m:t>
            </m:r>
          </m:sub>
        </m:sSub>
      </m:oMath>
      <w:r>
        <w:rPr/>
        <w:t xml:space="preserve">.</w:t>
      </w:r>
    </w:p>
    <w:p>
      <w:pPr>
        <w:spacing w:lineRule="auto"/>
        <w:jc w:val="center"/>
      </w:pPr>
      <w:r>
        <w:rPr/>
        <w:drawing>
          <wp:inline distB="0" distL="0" distR="0" distT="0">
            <wp:extent cx="5486400" cy="2462430"/>
            <wp:effectExtent b="0" l="0" r="0" t="0"/>
            <wp:docPr id="8" name="image-b9366430e966220e3f7b578d06664f2b9139a9a9.jpg"/>
            <a:graphic>
              <a:graphicData uri="http://schemas.openxmlformats.org/drawingml/2006/picture">
                <pic:pic>
                  <pic:nvPicPr>
                    <pic:cNvPr id="8" name="image-b9366430e966220e3f7b578d06664f2b9139a9a9.jpg" descr=""/>
                    <pic:cNvPicPr/>
                  </pic:nvPicPr>
                  <pic:blipFill>
                    <a:blip r:embed="rId12" cstate="print"/>
                    <a:srcRect b="0" l="0" r="0" t="0"/>
                    <a:stretch>
                      <a:fillRect/>
                    </a:stretch>
                  </pic:blipFill>
                  <pic:spPr>
                    <a:xfrm>
                      <a:off x="0" y="0"/>
                      <a:ext cx="5486400" cy="2462430"/>
                    </a:xfrm>
                    <a:prstGeom prst="rect"/>
                  </pic:spPr>
                </pic:pic>
              </a:graphicData>
            </a:graphic>
          </wp:inline>
        </w:drawing>
      </w:r>
    </w:p>
    <w:p>
      <w:pPr>
        <w:spacing w:lineRule="auto"/>
      </w:pPr>
      <w:r>
        <w:rPr>
          <w:rFonts w:eastAsia="Georgia" w:cs="Georgia" w:ascii="Georgia" w:hAnsi="Georgia"/>
        </w:rPr>
        <w:t xml:space="preserve">Figure 8 - Caractéristique courant-tension</w:t>
      </w:r>
    </w:p>
    <w:p>
      <w:pPr>
        <w:spacing w:after="220" w:lineRule="auto"/>
      </w:pPr>
      <w:r>
        <w:rPr>
          <w:rFonts w:eastAsia="Georgia" w:cs="Georgia" w:ascii="Georgia" w:hAnsi="Georgia"/>
        </w:rPr>
        <w:t xml:space="preserve">Sur une période </w:t>
      </w:r>
      <m:oMath>
        <m:r>
          <m:rPr>
            <m:sty m:val="i"/>
          </m:rPr>
          <m:t>T</m:t>
        </m:r>
      </m:oMath>
      <w:r>
        <w:rPr/>
        <w:t xml:space="preserve"> du convertisseur, la loi de commande des interrupteurs assure le fonctionnement suivant :</w:t>
      </w:r>
    </w:p>
    <w:p>
      <w:pPr>
        <w:numPr>
          <w:ilvl w:val="0"/>
          <w:numId w:val="3"/>
        </w:numPr>
        <w:spacing w:lineRule="auto"/>
      </w:pPr>
      <m:oMath>
        <m:r>
          <m:rPr>
            <m:sty m:val="p"/>
          </m:rPr>
          <m:t xml:space="preserve"> </m:t>
        </m:r>
        <m:sSub>
          <m:sSubPr/>
          <m:e>
            <m:r>
              <m:rPr>
                <m:sty m:val="p"/>
              </m:rPr>
              <m:t>K</m:t>
            </m:r>
          </m:e>
          <m:sub>
            <m:r>
              <m:rPr>
                <m:sty m:val="p"/>
              </m:rPr>
              <m:t>1</m:t>
            </m:r>
          </m:sub>
        </m:sSub>
      </m:oMath>
      <w:r>
        <w:rPr>
          <w:rFonts w:eastAsia="Georgia" w:cs="Georgia" w:ascii="Georgia" w:hAnsi="Georgia"/>
        </w:rPr>
        <w:t xml:space="preserve"> est fermé sur l'intervalle de temps : </w:t>
      </w:r>
      <m:oMath>
        <m:d>
          <m:dPr>
            <m:begChr m:val="["/>
            <m:endChr m:val="]"/>
            <m:ctrlPr>
              <w:rPr>
                <w:rFonts w:ascii="Cambria Math" w:hAnsi="Cambria Math"/>
              </w:rPr>
            </m:ctrlPr>
          </m:dPr>
          <m:e>
            <m:f>
              <m:fPr>
                <m:ctrlPr>
                  <w:rPr>
                    <w:rFonts w:ascii="Cambria Math" w:hAnsi="Cambria Math"/>
                  </w:rPr>
                </m:ctrlPr>
              </m:fPr>
              <m:num>
                <m:r>
                  <m:rPr>
                    <m:sty m:val="i"/>
                  </m:rPr>
                  <m:t>T</m:t>
                </m:r>
              </m:num>
              <m:den>
                <m:r>
                  <m:rPr>
                    <m:sty m:val="p"/>
                  </m:rPr>
                  <m:t>12</m:t>
                </m:r>
              </m:den>
            </m:f>
            <m:r>
              <m:rPr>
                <m:sty m:val="p"/>
              </m:rPr>
              <m:t>,</m:t>
            </m:r>
            <m:f>
              <m:fPr>
                <m:ctrlPr>
                  <w:rPr>
                    <w:rFonts w:ascii="Cambria Math" w:hAnsi="Cambria Math"/>
                  </w:rPr>
                </m:ctrlPr>
              </m:fPr>
              <m:num>
                <m:r>
                  <m:rPr>
                    <m:sty m:val="p"/>
                  </m:rPr>
                  <m:t>7</m:t>
                </m:r>
                <m:r>
                  <m:rPr>
                    <m:sty m:val="i"/>
                  </m:rPr>
                  <m:t>T</m:t>
                </m:r>
              </m:num>
              <m:den>
                <m:r>
                  <m:rPr>
                    <m:sty m:val="p"/>
                  </m:rPr>
                  <m:t>12</m:t>
                </m:r>
              </m:den>
            </m:f>
          </m:e>
        </m:d>
      </m:oMath>
      <w:r>
        <w:rPr/>
        <w:t xml:space="preserve">,</w:t>
      </w:r>
    </w:p>
    <w:p>
      <w:pPr>
        <w:numPr>
          <w:ilvl w:val="0"/>
          <w:numId w:val="3"/>
        </w:numPr>
        <w:spacing w:lineRule="auto"/>
      </w:pPr>
      <m:oMath>
        <m:sSub>
          <m:sSubPr/>
          <m:e>
            <m:r>
              <m:rPr>
                <m:sty m:val="p"/>
              </m:rPr>
              <m:t>K</m:t>
            </m:r>
          </m:e>
          <m:sub>
            <m:r>
              <m:rPr>
                <m:sty m:val="p"/>
              </m:rPr>
              <m:t>2</m:t>
            </m:r>
          </m:sub>
        </m:sSub>
      </m:oMath>
      <w:r>
        <w:rPr>
          <w:rFonts w:eastAsia="Georgia" w:cs="Georgia" w:ascii="Georgia" w:hAnsi="Georgia"/>
        </w:rPr>
        <w:t xml:space="preserve"> est fermé sur l'intervalle de temps : </w:t>
      </w:r>
      <m:oMath>
        <m:d>
          <m:dPr>
            <m:begChr m:val="["/>
            <m:endChr m:val="]"/>
            <m:ctrlPr>
              <w:rPr>
                <w:rFonts w:ascii="Cambria Math" w:hAnsi="Cambria Math"/>
              </w:rPr>
            </m:ctrlPr>
          </m:dPr>
          <m:e>
            <m:f>
              <m:fPr>
                <m:ctrlPr>
                  <w:rPr>
                    <w:rFonts w:ascii="Cambria Math" w:hAnsi="Cambria Math"/>
                  </w:rPr>
                </m:ctrlPr>
              </m:fPr>
              <m:num>
                <m:r>
                  <m:rPr>
                    <m:sty m:val="p"/>
                  </m:rPr>
                  <m:t>5</m:t>
                </m:r>
                <m:r>
                  <m:rPr>
                    <m:sty m:val="i"/>
                  </m:rPr>
                  <m:t>T</m:t>
                </m:r>
              </m:num>
              <m:den>
                <m:r>
                  <m:rPr>
                    <m:sty m:val="p"/>
                  </m:rPr>
                  <m:t>12</m:t>
                </m:r>
              </m:den>
            </m:f>
            <m:r>
              <m:rPr>
                <m:sty m:val="p"/>
              </m:rPr>
              <m:t>,</m:t>
            </m:r>
            <m:f>
              <m:fPr>
                <m:ctrlPr>
                  <w:rPr>
                    <w:rFonts w:ascii="Cambria Math" w:hAnsi="Cambria Math"/>
                  </w:rPr>
                </m:ctrlPr>
              </m:fPr>
              <m:num>
                <m:r>
                  <m:rPr>
                    <m:sty m:val="p"/>
                  </m:rPr>
                  <m:t>11</m:t>
                </m:r>
                <m:r>
                  <m:rPr>
                    <m:sty m:val="i"/>
                  </m:rPr>
                  <m:t>T</m:t>
                </m:r>
              </m:num>
              <m:den>
                <m:r>
                  <m:rPr>
                    <m:sty m:val="p"/>
                  </m:rPr>
                  <m:t>12</m:t>
                </m:r>
              </m:den>
            </m:f>
          </m:e>
        </m:d>
      </m:oMath>
      <w:r>
        <w:rPr/>
        <w:t xml:space="preserve">,</w:t>
      </w:r>
    </w:p>
    <w:p>
      <w:pPr>
        <w:numPr>
          <w:ilvl w:val="0"/>
          <w:numId w:val="3"/>
        </w:numPr>
        <w:spacing w:lineRule="auto"/>
      </w:pPr>
      <m:oMath>
        <m:sSub>
          <m:sSubPr/>
          <m:e>
            <m:r>
              <m:rPr>
                <m:sty m:val="p"/>
              </m:rPr>
              <m:t>K</m:t>
            </m:r>
          </m:e>
          <m:sub>
            <m:r>
              <m:rPr>
                <m:sty m:val="p"/>
              </m:rPr>
              <m:t>3</m:t>
            </m:r>
          </m:sub>
        </m:sSub>
      </m:oMath>
      <w:r>
        <w:rPr>
          <w:rFonts w:eastAsia="Georgia" w:cs="Georgia" w:ascii="Georgia" w:hAnsi="Georgia"/>
        </w:rPr>
        <w:t xml:space="preserve"> est fermé sur l'intervalle de temps : </w:t>
      </w:r>
      <m:oMath>
        <m:d>
          <m:dPr>
            <m:begChr m:val="["/>
            <m:endChr m:val="]"/>
            <m:ctrlPr>
              <w:rPr>
                <w:rFonts w:ascii="Cambria Math" w:hAnsi="Cambria Math"/>
              </w:rPr>
            </m:ctrlPr>
          </m:dPr>
          <m:e>
            <m:f>
              <m:fPr>
                <m:ctrlPr>
                  <w:rPr>
                    <w:rFonts w:ascii="Cambria Math" w:hAnsi="Cambria Math"/>
                  </w:rPr>
                </m:ctrlPr>
              </m:fPr>
              <m:num>
                <m:r>
                  <m:rPr>
                    <m:sty m:val="p"/>
                  </m:rPr>
                  <m:t>7</m:t>
                </m:r>
                <m:r>
                  <m:rPr>
                    <m:sty m:val="i"/>
                  </m:rPr>
                  <m:t>T</m:t>
                </m:r>
              </m:num>
              <m:den>
                <m:r>
                  <m:rPr>
                    <m:sty m:val="p"/>
                  </m:rPr>
                  <m:t>12</m:t>
                </m:r>
              </m:den>
            </m:f>
            <m:r>
              <m:rPr>
                <m:sty m:val="p"/>
              </m:rPr>
              <m:t>,</m:t>
            </m:r>
            <m:f>
              <m:fPr>
                <m:ctrlPr>
                  <w:rPr>
                    <w:rFonts w:ascii="Cambria Math" w:hAnsi="Cambria Math"/>
                  </w:rPr>
                </m:ctrlPr>
              </m:fPr>
              <m:num>
                <m:r>
                  <m:rPr>
                    <m:sty m:val="p"/>
                  </m:rPr>
                  <m:t>13</m:t>
                </m:r>
                <m:r>
                  <m:rPr>
                    <m:sty m:val="i"/>
                  </m:rPr>
                  <m:t>T</m:t>
                </m:r>
              </m:num>
              <m:den>
                <m:r>
                  <m:rPr>
                    <m:sty m:val="p"/>
                  </m:rPr>
                  <m:t>12</m:t>
                </m:r>
              </m:den>
            </m:f>
          </m:e>
        </m:d>
      </m:oMath>
      <w:r>
        <w:rPr/>
        <w:t xml:space="preserve">,</w:t>
      </w:r>
    </w:p>
    <w:p>
      <w:pPr>
        <w:numPr>
          <w:ilvl w:val="0"/>
          <w:numId w:val="3"/>
        </w:numPr>
        <w:spacing w:lineRule="auto"/>
      </w:pPr>
      <m:oMath>
        <m:sSub>
          <m:sSubPr/>
          <m:e>
            <m:r>
              <m:rPr>
                <m:sty m:val="p"/>
              </m:rPr>
              <m:t>K</m:t>
            </m:r>
          </m:e>
          <m:sub>
            <m:r>
              <m:rPr>
                <m:sty m:val="p"/>
              </m:rPr>
              <m:t>4</m:t>
            </m:r>
          </m:sub>
        </m:sSub>
      </m:oMath>
      <w:r>
        <w:rPr>
          <w:rFonts w:eastAsia="Georgia" w:cs="Georgia" w:ascii="Georgia" w:hAnsi="Georgia"/>
        </w:rPr>
        <w:t xml:space="preserve"> est fermé sur l'intervalle de temps: </w:t>
      </w:r>
      <m:oMath>
        <m:d>
          <m:dPr>
            <m:begChr m:val="["/>
            <m:endChr m:val="]"/>
            <m:ctrlPr>
              <w:rPr>
                <w:rFonts w:ascii="Cambria Math" w:hAnsi="Cambria Math"/>
              </w:rPr>
            </m:ctrlPr>
          </m:dPr>
          <m:e>
            <m:r>
              <m:rPr>
                <m:sty m:val="p"/>
              </m:rPr>
              <m:t>−</m:t>
            </m:r>
            <m:f>
              <m:fPr>
                <m:ctrlPr>
                  <w:rPr>
                    <w:rFonts w:ascii="Cambria Math" w:hAnsi="Cambria Math"/>
                  </w:rPr>
                </m:ctrlPr>
              </m:fPr>
              <m:num>
                <m:r>
                  <m:rPr>
                    <m:sty m:val="i"/>
                  </m:rPr>
                  <m:t>T</m:t>
                </m:r>
              </m:num>
              <m:den>
                <m:r>
                  <m:rPr>
                    <m:sty m:val="p"/>
                  </m:rPr>
                  <m:t>12</m:t>
                </m:r>
              </m:den>
            </m:f>
            <m:r>
              <m:rPr>
                <m:sty m:val="p"/>
              </m:rPr>
              <m:t>,</m:t>
            </m:r>
            <m:f>
              <m:fPr>
                <m:ctrlPr>
                  <w:rPr>
                    <w:rFonts w:ascii="Cambria Math" w:hAnsi="Cambria Math"/>
                  </w:rPr>
                </m:ctrlPr>
              </m:fPr>
              <m:num>
                <m:r>
                  <m:rPr>
                    <m:sty m:val="p"/>
                  </m:rPr>
                  <m:t>5</m:t>
                </m:r>
                <m:r>
                  <m:rPr>
                    <m:sty m:val="i"/>
                  </m:rPr>
                  <m:t>T</m:t>
                </m:r>
              </m:num>
              <m:den>
                <m:r>
                  <m:rPr>
                    <m:sty m:val="p"/>
                  </m:rPr>
                  <m:t>12</m:t>
                </m:r>
              </m:den>
            </m:f>
          </m:e>
        </m:d>
      </m:oMath>
      <w:r>
        <w:rPr/>
        <w:t xml:space="preserve">.</w:t>
      </w:r>
    </w:p>
    <w:p>
      <w:pPr>
        <w:spacing w:after="220" w:lineRule="auto"/>
      </w:pPr>
      <w:r>
        <w:rPr/>
        <w:t xml:space="preserve">Q35. Tracer l'allure de </w:t>
      </w:r>
      <m:oMath>
        <m:sSub>
          <m:sSubPr/>
          <m:e>
            <m:r>
              <m:rPr>
                <m:sty m:val="i"/>
              </m:rPr>
              <m:t>u</m:t>
            </m:r>
          </m:e>
          <m:sub>
            <m:r>
              <m:rPr>
                <m:sty m:val="i"/>
              </m:rPr>
              <m:t>c</m:t>
            </m:r>
            <m:r>
              <m:rPr>
                <m:sty m:val="i"/>
              </m:rPr>
              <m:t>h</m:t>
            </m:r>
          </m:sub>
        </m:sSub>
        <m:r>
          <m:rPr>
            <m:sty m:val="p"/>
          </m:rPr>
          <m:t>(</m:t>
        </m:r>
        <m:r>
          <m:rPr>
            <m:sty m:val="i"/>
          </m:rPr>
          <m:t>t</m:t>
        </m:r>
        <m:r>
          <m:rPr>
            <m:sty m:val="p"/>
          </m:rPr>
          <m:t>)</m:t>
        </m:r>
      </m:oMath>
      <w:r>
        <w:rPr>
          <w:rFonts w:eastAsia="Georgia" w:cs="Georgia" w:ascii="Georgia" w:hAnsi="Georgia"/>
        </w:rPr>
        <w:t xml:space="preserve"> sur une période du convertisseur et déterminer en fonction de </w:t>
      </w:r>
      <m:oMath>
        <m:r>
          <m:rPr>
            <m:sty m:val="i"/>
          </m:rPr>
          <m:t>U</m:t>
        </m:r>
      </m:oMath>
      <w:r>
        <w:rPr/>
        <w:t xml:space="preserve">, sa valeur moyenne </w:t>
      </w:r>
      <m:oMath>
        <m:sSub>
          <m:sSubPr/>
          <m:e>
            <m:r>
              <m:rPr>
                <m:sty m:val="i"/>
              </m:rPr>
              <m:t>U</m:t>
            </m:r>
          </m:e>
          <m:sub>
            <m:r>
              <m:rPr>
                <m:sty m:val="i"/>
              </m:rPr>
              <m:t>m</m:t>
            </m:r>
            <m:r>
              <m:rPr>
                <m:sty m:val="i"/>
              </m:rPr>
              <m:t>o</m:t>
            </m:r>
            <m:r>
              <m:rPr>
                <m:sty m:val="i"/>
              </m:rPr>
              <m:t>y</m:t>
            </m:r>
          </m:sub>
        </m:sSub>
      </m:oMath>
      <w:r>
        <w:rPr/>
        <w:t xml:space="preserve"> et sa valeur efficace </w:t>
      </w:r>
      <m:oMath>
        <m:sSub>
          <m:sSubPr/>
          <m:e>
            <m:r>
              <m:rPr>
                <m:sty m:val="i"/>
              </m:rPr>
              <m:t>U</m:t>
            </m:r>
          </m:e>
          <m:sub>
            <m:r>
              <m:rPr>
                <m:sty m:val="i"/>
              </m:rPr>
              <m:t>e</m:t>
            </m:r>
            <m:r>
              <m:rPr>
                <m:sty m:val="i"/>
              </m:rPr>
              <m:t>f</m:t>
            </m:r>
            <m:r>
              <m:rPr>
                <m:sty m:val="i"/>
              </m:rPr>
              <m:t>f</m:t>
            </m:r>
          </m:sub>
        </m:sSub>
      </m:oMath>
      <w:r>
        <w:rPr/>
        <w:t xml:space="preserve">.</w:t>
      </w:r>
    </w:p>
    <w:p>
      <w:pPr>
        <w:spacing w:after="220" w:lineRule="auto"/>
      </w:pPr>
      <w:r>
        <w:rPr>
          <w:rFonts w:eastAsia="Georgia" w:cs="Georgia" w:ascii="Georgia" w:hAnsi="Georgia"/>
        </w:rPr>
        <w:t xml:space="preserve">Q36. Décrire le protocole expérimental de la mesure des tensions </w:t>
      </w:r>
      <m:oMath>
        <m:sSub>
          <m:sSubPr/>
          <m:e>
            <m:r>
              <m:rPr>
                <m:sty m:val="i"/>
              </m:rPr>
              <m:t>U</m:t>
            </m:r>
          </m:e>
          <m:sub>
            <m:r>
              <m:rPr>
                <m:sty m:val="i"/>
              </m:rPr>
              <m:t>m</m:t>
            </m:r>
            <m:r>
              <m:rPr>
                <m:sty m:val="i"/>
              </m:rPr>
              <m:t>o</m:t>
            </m:r>
            <m:r>
              <m:rPr>
                <m:sty m:val="i"/>
              </m:rPr>
              <m:t>y</m:t>
            </m:r>
          </m:sub>
        </m:sSub>
      </m:oMath>
      <w:r>
        <w:rPr/>
        <w:t xml:space="preserve"> et </w:t>
      </w:r>
      <m:oMath>
        <m:sSub>
          <m:sSubPr/>
          <m:e>
            <m:r>
              <m:rPr>
                <m:sty m:val="i"/>
              </m:rPr>
              <m:t>U</m:t>
            </m:r>
          </m:e>
          <m:sub>
            <m:r>
              <m:rPr>
                <m:sty m:val="i"/>
              </m:rPr>
              <m:t>e</m:t>
            </m:r>
            <m:r>
              <m:rPr>
                <m:sty m:val="i"/>
              </m:rPr>
              <m:t>f</m:t>
            </m:r>
            <m:r>
              <m:rPr>
                <m:sty m:val="i"/>
              </m:rPr>
              <m:t>f</m:t>
            </m:r>
          </m:sub>
        </m:sSub>
      </m:oMath>
      <w:r>
        <w:rPr>
          <w:rFonts w:eastAsia="Georgia" w:cs="Georgia" w:ascii="Georgia" w:hAnsi="Georgia"/>
        </w:rPr>
        <w:t xml:space="preserve"> à l'aide d'un multimètre analogue à celui de la figure 9 .</w:t>
      </w:r>
    </w:p>
    <w:p>
      <w:pPr>
        <w:spacing w:lineRule="auto"/>
        <w:jc w:val="center"/>
      </w:pPr>
      <w:r>
        <w:rPr/>
        <w:drawing>
          <wp:inline distB="0" distL="0" distR="0" distT="0">
            <wp:extent cx="5486400" cy="6780095"/>
            <wp:effectExtent b="0" l="0" r="0" t="0"/>
            <wp:docPr id="9" name="image-98bee48e941bf3f055724f49766e48a9ed695c59.jpg"/>
            <a:graphic>
              <a:graphicData uri="http://schemas.openxmlformats.org/drawingml/2006/picture">
                <pic:pic>
                  <pic:nvPicPr>
                    <pic:cNvPr id="9" name="image-98bee48e941bf3f055724f49766e48a9ed695c59.jpg" descr=""/>
                    <pic:cNvPicPr/>
                  </pic:nvPicPr>
                  <pic:blipFill>
                    <a:blip r:embed="rId13" cstate="print"/>
                    <a:srcRect b="0" l="0" r="0" t="0"/>
                    <a:stretch>
                      <a:fillRect/>
                    </a:stretch>
                  </pic:blipFill>
                  <pic:spPr>
                    <a:xfrm>
                      <a:off x="0" y="0"/>
                      <a:ext cx="5486400" cy="6780095"/>
                    </a:xfrm>
                    <a:prstGeom prst="rect"/>
                  </pic:spPr>
                </pic:pic>
              </a:graphicData>
            </a:graphic>
          </wp:inline>
        </w:drawing>
      </w:r>
    </w:p>
    <w:p>
      <w:pPr>
        <w:spacing w:lineRule="auto"/>
      </w:pPr>
      <w:r>
        <w:rPr>
          <w:rFonts w:eastAsia="Georgia" w:cs="Georgia" w:ascii="Georgia" w:hAnsi="Georgia"/>
        </w:rPr>
        <w:t xml:space="preserve">Figure 9 - Multimètre</w:t>
      </w:r>
    </w:p>
    <w:p>
      <w:pPr>
        <w:spacing w:after="220" w:lineRule="auto"/>
      </w:pPr>
      <w:r>
        <w:rPr/>
        <w:t xml:space="preserve">On donne l'allure de </w:t>
      </w:r>
      <m:oMath>
        <m:sSub>
          <m:sSubPr/>
          <m:e>
            <m:r>
              <m:rPr>
                <m:sty m:val="i"/>
              </m:rPr>
              <m:t>i</m:t>
            </m:r>
          </m:e>
          <m:sub>
            <m:r>
              <m:rPr>
                <m:sty m:val="i"/>
              </m:rPr>
              <m:t>c</m:t>
            </m:r>
            <m:r>
              <m:rPr>
                <m:sty m:val="i"/>
              </m:rPr>
              <m:t>h</m:t>
            </m:r>
          </m:sub>
        </m:sSub>
        <m:r>
          <m:rPr>
            <m:sty m:val="p"/>
          </m:rPr>
          <m:t>(</m:t>
        </m:r>
        <m:r>
          <m:rPr>
            <m:sty m:val="i"/>
          </m:rPr>
          <m:t>t</m:t>
        </m:r>
        <m:r>
          <m:rPr>
            <m:sty m:val="p"/>
          </m:rPr>
          <m:t>)</m:t>
        </m:r>
      </m:oMath>
      <w:r>
        <w:rPr/>
        <w:t xml:space="preserve"> (figure 10) de la forme </w:t>
      </w:r>
      <m:oMath>
        <m:sSub>
          <m:sSubPr/>
          <m:e>
            <m:r>
              <m:rPr>
                <m:sty m:val="i"/>
              </m:rPr>
              <m:t>i</m:t>
            </m:r>
          </m:e>
          <m:sub>
            <m:r>
              <m:rPr>
                <m:sty m:val="i"/>
              </m:rPr>
              <m:t>c</m:t>
            </m:r>
            <m:r>
              <m:rPr>
                <m:sty m:val="i"/>
              </m:rPr>
              <m:t>h</m:t>
            </m:r>
          </m:sub>
        </m:sSub>
        <m:r>
          <m:rPr>
            <m:sty m:val="p"/>
          </m:rPr>
          <m:t>(</m:t>
        </m:r>
        <m:r>
          <m:rPr>
            <m:sty m:val="i"/>
          </m:rPr>
          <m:t>t</m:t>
        </m:r>
        <m:r>
          <m:rPr>
            <m:sty m:val="p"/>
          </m:rPr>
          <m:t>)</m:t>
        </m:r>
        <m:r>
          <m:rPr>
            <m:sty m:val="p"/>
          </m:rPr>
          <m:t>=</m:t>
        </m:r>
        <m:sSub>
          <m:sSubPr/>
          <m:e>
            <m:r>
              <m:rPr>
                <m:sty m:val="i"/>
              </m:rPr>
              <m:t>I</m:t>
            </m:r>
          </m:e>
          <m:sub>
            <m:r>
              <m:rPr>
                <m:nor/>
              </m:rPr>
              <m:t>max </m:t>
            </m:r>
          </m:sub>
        </m:sSub>
        <m:r>
          <m:rPr>
            <m:sty m:val="p"/>
          </m:rPr>
          <m:t>sin</m:t>
        </m:r>
        <m:r>
          <m:rPr>
            <m:sty m:val="p"/>
          </m:rPr>
          <m:t>⁡</m:t>
        </m:r>
        <m:r>
          <m:rPr>
            <m:sty m:val="p"/>
          </m:rPr>
          <m:t>(</m:t>
        </m:r>
        <m:r>
          <m:rPr>
            <m:sty m:val="i"/>
          </m:rPr>
          <m:t>ω</m:t>
        </m:r>
        <m:r>
          <m:rPr>
            <m:sty m:val="i"/>
          </m:rPr>
          <m:t>t</m:t>
        </m:r>
        <m:r>
          <m:rPr>
            <m:sty m:val="p"/>
          </m:rPr>
          <m:t>+</m:t>
        </m:r>
        <m:r>
          <m:rPr>
            <m:sty m:val="i"/>
          </m:rPr>
          <m:t>φ</m:t>
        </m:r>
        <m:r>
          <m:rPr>
            <m:sty m:val="p"/>
          </m:rPr>
          <m:t>)</m:t>
        </m:r>
      </m:oMath>
      <w:r>
        <w:rPr/>
        <w:t xml:space="preserve">. La date </w:t>
      </w:r>
      <m:oMath>
        <m:r>
          <m:rPr>
            <m:sty m:val="i"/>
          </m:rPr>
          <m:t>t</m:t>
        </m:r>
        <m:r>
          <m:rPr>
            <m:sty m:val="p"/>
          </m:rPr>
          <m:t>=</m:t>
        </m:r>
        <m:r>
          <m:rPr>
            <m:sty m:val="p"/>
          </m:rPr>
          <m:t>0</m:t>
        </m:r>
      </m:oMath>
      <w:r>
        <w:rPr>
          <w:rFonts w:eastAsia="Georgia" w:cs="Georgia" w:ascii="Georgia" w:hAnsi="Georgia"/>
        </w:rPr>
        <w:t xml:space="preserve"> coïncide avec le début de la période du convertisseur décrite précédemment.</w:t>
      </w:r>
    </w:p>
    <w:p>
      <w:pPr>
        <w:spacing w:lineRule="auto"/>
        <w:jc w:val="center"/>
      </w:pPr>
      <w:r>
        <w:rPr/>
        <w:drawing>
          <wp:inline distB="0" distL="0" distR="0" distT="0">
            <wp:extent cx="5486400" cy="4201251"/>
            <wp:effectExtent b="0" l="0" r="0" t="0"/>
            <wp:docPr id="10" name="image-27198a6bde9e0103ac9b3ea74a7b92d2f26494ae.jpg"/>
            <a:graphic>
              <a:graphicData uri="http://schemas.openxmlformats.org/drawingml/2006/picture">
                <pic:pic>
                  <pic:nvPicPr>
                    <pic:cNvPr id="10" name="image-27198a6bde9e0103ac9b3ea74a7b92d2f26494ae.jpg" descr=""/>
                    <pic:cNvPicPr/>
                  </pic:nvPicPr>
                  <pic:blipFill>
                    <a:blip r:embed="rId14" cstate="print"/>
                    <a:srcRect b="0" l="0" r="0" t="0"/>
                    <a:stretch>
                      <a:fillRect/>
                    </a:stretch>
                  </pic:blipFill>
                  <pic:spPr>
                    <a:xfrm>
                      <a:off x="0" y="0"/>
                      <a:ext cx="5486400" cy="4201251"/>
                    </a:xfrm>
                    <a:prstGeom prst="rect"/>
                  </pic:spPr>
                </pic:pic>
              </a:graphicData>
            </a:graphic>
          </wp:inline>
        </w:drawing>
      </w:r>
    </w:p>
    <w:p>
      <w:pPr>
        <w:spacing w:lineRule="auto"/>
      </w:pPr>
      <w:r>
        <w:rPr/>
        <w:t xml:space="preserve">Figure 10 - Allure de </w:t>
      </w:r>
      <m:oMath>
        <m:sSub>
          <m:sSubPr/>
          <m:e>
            <m:r>
              <m:rPr>
                <m:sty m:val="i"/>
              </m:rPr>
              <m:t>i</m:t>
            </m:r>
          </m:e>
          <m:sub>
            <m:r>
              <m:rPr>
                <m:sty m:val="i"/>
              </m:rPr>
              <m:t>c</m:t>
            </m:r>
            <m:r>
              <m:rPr>
                <m:sty m:val="i"/>
              </m:rPr>
              <m:t>h</m:t>
            </m:r>
          </m:sub>
        </m:sSub>
        <m:r>
          <m:rPr>
            <m:sty m:val="p"/>
          </m:rPr>
          <m:t>(</m:t>
        </m:r>
        <m:r>
          <m:rPr>
            <m:sty m:val="i"/>
          </m:rPr>
          <m:t>t</m:t>
        </m:r>
        <m:r>
          <m:rPr>
            <m:sty m:val="p"/>
          </m:rPr>
          <m:t>)</m:t>
        </m:r>
      </m:oMath>
    </w:p>
    <w:p>
      <w:pPr>
        <w:spacing w:after="220" w:lineRule="auto"/>
      </w:pPr>
      <w:r>
        <w:rPr>
          <w:rFonts w:eastAsia="Georgia" w:cs="Georgia" w:ascii="Georgia" w:hAnsi="Georgia"/>
        </w:rPr>
        <w:t xml:space="preserve">Q37. Évaluer la période T du convertisseur. Commenter.</w:t>
      </w:r>
      <w:r>
        <w:rPr/>
        <w:br w:type="textWrapping"/>
      </w:r>
      <w:r>
        <w:rPr>
          <w:rFonts w:eastAsia="Georgia" w:cs="Georgia" w:ascii="Georgia" w:hAnsi="Georgia"/>
        </w:rPr>
        <w:t xml:space="preserve">Q38. La charge est-elle de nature inductive ou capacitive ? Évaluer le déphasage </w:t>
      </w:r>
      <m:oMath>
        <m:r>
          <m:rPr>
            <m:sty m:val="i"/>
          </m:rPr>
          <m:t>φ</m:t>
        </m:r>
      </m:oMath>
      <w:r>
        <w:rPr/>
        <w:t xml:space="preserve">.</w:t>
      </w:r>
      <w:r>
        <w:rPr/>
        <w:br w:type="textWrapping"/>
      </w:r>
      <w:r>
        <w:rPr>
          <w:rFonts w:eastAsia="Georgia" w:cs="Georgia" w:ascii="Georgia" w:hAnsi="Georgia"/>
        </w:rPr>
        <w:t xml:space="preserve">Q39. On désigne par </w:t>
      </w:r>
      <m:oMath>
        <m:sSub>
          <m:sSubPr/>
          <m:e>
            <m:r>
              <m:rPr>
                <m:sty m:val="i"/>
              </m:rPr>
              <m:t>i</m:t>
            </m:r>
          </m:e>
          <m:sub>
            <m:r>
              <m:rPr>
                <m:sty m:val="i"/>
              </m:rPr>
              <m:t>K</m:t>
            </m:r>
            <m:r>
              <m:rPr>
                <m:sty m:val="p"/>
              </m:rPr>
              <m:t>1</m:t>
            </m:r>
          </m:sub>
        </m:sSub>
        <m:r>
          <m:rPr>
            <m:sty m:val="p"/>
          </m:rPr>
          <m:t>(</m:t>
        </m:r>
        <m:r>
          <m:rPr>
            <m:sty m:val="i"/>
          </m:rPr>
          <m:t>t</m:t>
        </m:r>
        <m:r>
          <m:rPr>
            <m:sty m:val="p"/>
          </m:rPr>
          <m:t>)</m:t>
        </m:r>
        <m:r>
          <m:rPr>
            <m:sty m:val="p"/>
          </m:rPr>
          <m:t>,</m:t>
        </m:r>
        <m:sSub>
          <m:sSubPr/>
          <m:e>
            <m:r>
              <m:rPr>
                <m:sty m:val="i"/>
              </m:rPr>
              <m:t>i</m:t>
            </m:r>
          </m:e>
          <m:sub>
            <m:r>
              <m:rPr>
                <m:sty m:val="i"/>
              </m:rPr>
              <m:t>T</m:t>
            </m:r>
            <m:r>
              <m:rPr>
                <m:sty m:val="p"/>
              </m:rPr>
              <m:t>1</m:t>
            </m:r>
          </m:sub>
        </m:sSub>
        <m:r>
          <m:rPr>
            <m:sty m:val="p"/>
          </m:rPr>
          <m:t>(</m:t>
        </m:r>
        <m:r>
          <m:rPr>
            <m:sty m:val="i"/>
          </m:rPr>
          <m:t>t</m:t>
        </m:r>
        <m:r>
          <m:rPr>
            <m:sty m:val="p"/>
          </m:rPr>
          <m:t>)</m:t>
        </m:r>
        <m:r>
          <m:rPr>
            <m:sty m:val="p"/>
          </m:rPr>
          <m:t>,</m:t>
        </m:r>
        <m:sSub>
          <m:sSubPr/>
          <m:e>
            <m:r>
              <m:rPr>
                <m:sty m:val="i"/>
              </m:rPr>
              <m:t>i</m:t>
            </m:r>
          </m:e>
          <m:sub>
            <m:r>
              <m:rPr>
                <m:sty m:val="i"/>
              </m:rPr>
              <m:t>D</m:t>
            </m:r>
            <m:r>
              <m:rPr>
                <m:sty m:val="p"/>
              </m:rPr>
              <m:t>1</m:t>
            </m:r>
          </m:sub>
        </m:sSub>
        <m:r>
          <m:rPr>
            <m:sty m:val="p"/>
          </m:rPr>
          <m:t>(</m:t>
        </m:r>
        <m:r>
          <m:rPr>
            <m:sty m:val="i"/>
          </m:rPr>
          <m:t>t</m:t>
        </m:r>
        <m:r>
          <m:rPr>
            <m:sty m:val="p"/>
          </m:rPr>
          <m:t>)</m:t>
        </m:r>
      </m:oMath>
      <w:r>
        <w:rPr/>
        <w:t xml:space="preserve"> et </w:t>
      </w:r>
      <m:oMath>
        <m:sSub>
          <m:sSubPr/>
          <m:e>
            <m:r>
              <m:rPr>
                <m:sty m:val="i"/>
              </m:rPr>
              <m:t>i</m:t>
            </m:r>
          </m:e>
          <m:sub>
            <m:r>
              <m:rPr>
                <m:sty m:val="i"/>
              </m:rPr>
              <m:t>S</m:t>
            </m:r>
          </m:sub>
        </m:sSub>
        <m:r>
          <m:rPr>
            <m:sty m:val="p"/>
          </m:rPr>
          <m:t>(</m:t>
        </m:r>
        <m:r>
          <m:rPr>
            <m:sty m:val="i"/>
          </m:rPr>
          <m:t>t</m:t>
        </m:r>
        <m:r>
          <m:rPr>
            <m:sty m:val="p"/>
          </m:rPr>
          <m:t>)</m:t>
        </m:r>
      </m:oMath>
      <w:r>
        <w:rPr>
          <w:rFonts w:eastAsia="Georgia" w:cs="Georgia" w:ascii="Georgia" w:hAnsi="Georgia"/>
        </w:rPr>
        <w:t xml:space="preserve">, les intensités des courants qui traversent respectivement l'interrupteur </w:t>
      </w:r>
      <m:oMath>
        <m:sSub>
          <m:sSubPr/>
          <m:e>
            <m:r>
              <m:rPr>
                <m:sty m:val="p"/>
              </m:rPr>
              <m:t>K</m:t>
            </m:r>
          </m:e>
          <m:sub>
            <m:r>
              <m:rPr>
                <m:sty m:val="p"/>
              </m:rPr>
              <m:t>1</m:t>
            </m:r>
          </m:sub>
        </m:sSub>
      </m:oMath>
      <w:r>
        <w:rPr/>
        <w:t xml:space="preserve">, le transistor </w:t>
      </w:r>
      <m:oMath>
        <m:sSub>
          <m:sSubPr/>
          <m:e>
            <m:r>
              <m:rPr>
                <m:sty m:val="p"/>
              </m:rPr>
              <m:t>T</m:t>
            </m:r>
          </m:e>
          <m:sub>
            <m:r>
              <m:rPr>
                <m:sty m:val="p"/>
              </m:rPr>
              <m:t>1</m:t>
            </m:r>
          </m:sub>
        </m:sSub>
      </m:oMath>
      <w:r>
        <w:rPr/>
        <w:t xml:space="preserve">, la diode </w:t>
      </w:r>
      <m:oMath>
        <m:sSub>
          <m:sSubPr/>
          <m:e>
            <m:r>
              <m:rPr>
                <m:sty m:val="p"/>
              </m:rPr>
              <m:t>D</m:t>
            </m:r>
          </m:e>
          <m:sub>
            <m:r>
              <m:rPr>
                <m:sty m:val="p"/>
              </m:rPr>
              <m:t>1</m:t>
            </m:r>
          </m:sub>
        </m:sSub>
      </m:oMath>
      <w:r>
        <w:rPr>
          <w:rFonts w:eastAsia="Georgia" w:cs="Georgia" w:ascii="Georgia" w:hAnsi="Georgia"/>
        </w:rPr>
        <w:t xml:space="preserve"> et la source d'énergie.</w:t>
      </w:r>
    </w:p>
    <w:p>
      <w:pPr>
        <w:spacing w:after="220" w:lineRule="auto"/>
      </w:pPr>
      <w:r>
        <w:rPr>
          <w:rFonts w:eastAsia="Georgia" w:cs="Georgia" w:ascii="Georgia" w:hAnsi="Georgia"/>
        </w:rPr>
        <w:t xml:space="preserve">Associer à chacune des grandeurs </w:t>
      </w:r>
      <m:oMath>
        <m:sSub>
          <m:sSubPr/>
          <m:e>
            <m:r>
              <m:rPr>
                <m:sty m:val="i"/>
              </m:rPr>
              <m:t>i</m:t>
            </m:r>
          </m:e>
          <m:sub>
            <m:r>
              <m:rPr>
                <m:sty m:val="i"/>
              </m:rPr>
              <m:t>K</m:t>
            </m:r>
            <m:r>
              <m:rPr>
                <m:sty m:val="p"/>
              </m:rPr>
              <m:t>1</m:t>
            </m:r>
          </m:sub>
        </m:sSub>
        <m:r>
          <m:rPr>
            <m:sty m:val="p"/>
          </m:rPr>
          <m:t>(</m:t>
        </m:r>
        <m:r>
          <m:rPr>
            <m:sty m:val="i"/>
          </m:rPr>
          <m:t>t</m:t>
        </m:r>
        <m:r>
          <m:rPr>
            <m:sty m:val="p"/>
          </m:rPr>
          <m:t>)</m:t>
        </m:r>
        <m:r>
          <m:rPr>
            <m:sty m:val="p"/>
          </m:rPr>
          <m:t>,</m:t>
        </m:r>
        <m:sSub>
          <m:sSubPr/>
          <m:e>
            <m:r>
              <m:rPr>
                <m:sty m:val="i"/>
              </m:rPr>
              <m:t>i</m:t>
            </m:r>
          </m:e>
          <m:sub>
            <m:r>
              <m:rPr>
                <m:sty m:val="i"/>
              </m:rPr>
              <m:t>T</m:t>
            </m:r>
            <m:r>
              <m:rPr>
                <m:sty m:val="p"/>
              </m:rPr>
              <m:t>1</m:t>
            </m:r>
          </m:sub>
        </m:sSub>
        <m:r>
          <m:rPr>
            <m:sty m:val="p"/>
          </m:rPr>
          <m:t>(</m:t>
        </m:r>
        <m:r>
          <m:rPr>
            <m:sty m:val="i"/>
          </m:rPr>
          <m:t>t</m:t>
        </m:r>
        <m:r>
          <m:rPr>
            <m:sty m:val="p"/>
          </m:rPr>
          <m:t>)</m:t>
        </m:r>
        <m:r>
          <m:rPr>
            <m:sty m:val="p"/>
          </m:rPr>
          <m:t>,</m:t>
        </m:r>
        <m:sSub>
          <m:sSubPr/>
          <m:e>
            <m:r>
              <m:rPr>
                <m:sty m:val="i"/>
              </m:rPr>
              <m:t>i</m:t>
            </m:r>
          </m:e>
          <m:sub>
            <m:r>
              <m:rPr>
                <m:sty m:val="i"/>
              </m:rPr>
              <m:t>D</m:t>
            </m:r>
            <m:r>
              <m:rPr>
                <m:sty m:val="p"/>
              </m:rPr>
              <m:t>1</m:t>
            </m:r>
          </m:sub>
        </m:sSub>
        <m:r>
          <m:rPr>
            <m:sty m:val="p"/>
          </m:rPr>
          <m:t>(</m:t>
        </m:r>
        <m:r>
          <m:rPr>
            <m:sty m:val="i"/>
          </m:rPr>
          <m:t>t</m:t>
        </m:r>
        <m:r>
          <m:rPr>
            <m:sty m:val="p"/>
          </m:rPr>
          <m:t>)</m:t>
        </m:r>
      </m:oMath>
      <w:r>
        <w:rPr/>
        <w:t xml:space="preserve"> et </w:t>
      </w:r>
      <m:oMath>
        <m:sSub>
          <m:sSubPr/>
          <m:e>
            <m:r>
              <m:rPr>
                <m:sty m:val="i"/>
              </m:rPr>
              <m:t>i</m:t>
            </m:r>
          </m:e>
          <m:sub>
            <m:r>
              <m:rPr>
                <m:sty m:val="i"/>
              </m:rPr>
              <m:t>S</m:t>
            </m:r>
          </m:sub>
        </m:sSub>
        <m:r>
          <m:rPr>
            <m:sty m:val="p"/>
          </m:rPr>
          <m:t>(</m:t>
        </m:r>
        <m:r>
          <m:rPr>
            <m:sty m:val="i"/>
          </m:rPr>
          <m:t>t</m:t>
        </m:r>
        <m:r>
          <m:rPr>
            <m:sty m:val="p"/>
          </m:rPr>
          <m:t>)</m:t>
        </m:r>
      </m:oMath>
      <w:r>
        <w:rPr/>
        <w:t xml:space="preserve"> un des chronogrammes de la figure 11.</w:t>
      </w:r>
    </w:p>
    <w:p>
      <w:pPr>
        <w:spacing w:lineRule="auto"/>
        <w:jc w:val="center"/>
      </w:pPr>
      <w:r>
        <w:rPr/>
        <w:drawing>
          <wp:inline distB="0" distL="0" distR="0" distT="0">
            <wp:extent cx="5486400" cy="7423182"/>
            <wp:effectExtent b="0" l="0" r="0" t="0"/>
            <wp:docPr id="11" name="image-991be2763bda992ddf9e96095009bcf04a479b37.jpg"/>
            <a:graphic>
              <a:graphicData uri="http://schemas.openxmlformats.org/drawingml/2006/picture">
                <pic:pic>
                  <pic:nvPicPr>
                    <pic:cNvPr id="11" name="image-991be2763bda992ddf9e96095009bcf04a479b37.jpg" descr=""/>
                    <pic:cNvPicPr/>
                  </pic:nvPicPr>
                  <pic:blipFill>
                    <a:blip r:embed="rId15" cstate="print"/>
                    <a:srcRect b="0" l="0" r="0" t="0"/>
                    <a:stretch>
                      <a:fillRect/>
                    </a:stretch>
                  </pic:blipFill>
                  <pic:spPr>
                    <a:xfrm>
                      <a:off x="0" y="0"/>
                      <a:ext cx="5486400" cy="7423182"/>
                    </a:xfrm>
                    <a:prstGeom prst="rect"/>
                  </pic:spPr>
                </pic:pic>
              </a:graphicData>
            </a:graphic>
          </wp:inline>
        </w:drawing>
      </w:r>
    </w:p>
    <w:p>
      <w:pPr>
        <w:spacing w:lineRule="auto"/>
      </w:pPr>
      <w:r>
        <w:rPr>
          <w:rFonts w:eastAsia="Georgia" w:cs="Georgia" w:ascii="Georgia" w:hAnsi="Georgia"/>
        </w:rPr>
        <w:t xml:space="preserve">Figure 11 - Allure des intensités des différents courants électriques</w:t>
      </w:r>
    </w:p>
    <w:p>
      <w:pPr>
        <w:spacing w:after="220" w:lineRule="auto"/>
      </w:pPr>
      <w:r>
        <w:rPr>
          <w:rFonts w:eastAsia="Georgia" w:cs="Georgia" w:ascii="Georgia" w:hAnsi="Georgia"/>
        </w:rPr>
        <w:t xml:space="preserve">Q40. Dans le cadre de notre application, est-il absolument nécessaire de commander </w:t>
      </w:r>
      <m:oMath>
        <m:sSub>
          <m:sSubPr/>
          <m:e>
            <m:r>
              <m:rPr>
                <m:sty m:val="i"/>
              </m:rPr>
              <m:t>T</m:t>
            </m:r>
          </m:e>
          <m:sub>
            <m:r>
              <m:rPr>
                <m:sty m:val="p"/>
              </m:rPr>
              <m:t>1</m:t>
            </m:r>
          </m:sub>
        </m:sSub>
      </m:oMath>
      <w:r>
        <w:rPr>
          <w:rFonts w:eastAsia="Georgia" w:cs="Georgia" w:ascii="Georgia" w:hAnsi="Georgia"/>
        </w:rPr>
        <w:t xml:space="preserve"> à la fermeture dès la date </w:t>
      </w:r>
      <m:oMath>
        <m:r>
          <m:rPr>
            <m:sty m:val="i"/>
          </m:rPr>
          <m:t>t</m:t>
        </m:r>
        <m:r>
          <m:rPr>
            <m:sty m:val="p"/>
          </m:rPr>
          <m:t>=</m:t>
        </m:r>
        <m:f>
          <m:fPr>
            <m:ctrlPr>
              <w:rPr>
                <w:rFonts w:ascii="Cambria Math" w:hAnsi="Cambria Math"/>
              </w:rPr>
            </m:ctrlPr>
          </m:fPr>
          <m:num>
            <m:r>
              <m:rPr>
                <m:sty m:val="i"/>
              </m:rPr>
              <m:t>T</m:t>
            </m:r>
          </m:num>
          <m:den>
            <m:r>
              <m:rPr>
                <m:sty m:val="p"/>
              </m:rPr>
              <m:t>12</m:t>
            </m:r>
          </m:den>
        </m:f>
      </m:oMath>
      <w:r>
        <w:rPr>
          <w:rFonts w:eastAsia="Georgia" w:cs="Georgia" w:ascii="Georgia" w:hAnsi="Georgia"/>
        </w:rPr>
        <w:t xml:space="preserve"> ? Sinon à partir de quelle date est-ce nécessaire?</w:t>
      </w:r>
    </w:p>
    <w:p>
      <w:pPr>
        <w:spacing w:after="220" w:lineRule="auto"/>
      </w:pPr>
      <w:r>
        <w:rPr>
          <w:rFonts w:eastAsia="Georgia" w:cs="Georgia" w:ascii="Georgia" w:hAnsi="Georgia"/>
        </w:rPr>
        <w:t xml:space="preserve">Q41. Déterminer la puissance moyenne délivrée par la source de tension constante </w:t>
      </w:r>
      <m:oMath>
        <m:r>
          <m:rPr>
            <m:sty m:val="i"/>
          </m:rPr>
          <m:t>U</m:t>
        </m:r>
      </m:oMath>
      <w:r>
        <w:rPr/>
        <w:t xml:space="preserve"> en fonction de </w:t>
      </w:r>
      <m:oMath>
        <m:r>
          <m:rPr>
            <m:sty m:val="i"/>
          </m:rPr>
          <m:t>U</m:t>
        </m:r>
        <m:r>
          <m:rPr>
            <m:sty m:val="p"/>
          </m:rPr>
          <m:t>,</m:t>
        </m:r>
        <m:sSub>
          <m:sSubPr/>
          <m:e>
            <m:r>
              <m:rPr>
                <m:sty m:val="i"/>
              </m:rPr>
              <m:t>I</m:t>
            </m:r>
          </m:e>
          <m:sub>
            <m:r>
              <m:rPr>
                <m:nor/>
              </m:rPr>
              <m:t>max </m:t>
            </m:r>
          </m:sub>
        </m:sSub>
      </m:oMath>
      <w:r>
        <w:rPr/>
        <w:t xml:space="preserve"> et de </w:t>
      </w:r>
      <m:oMath>
        <m:r>
          <m:rPr>
            <m:sty m:val="i"/>
          </m:rPr>
          <m:t>φ</m:t>
        </m:r>
      </m:oMath>
      <w:r>
        <w:rPr/>
        <w:t xml:space="preserve">,</w:t>
      </w:r>
    </w:p>
    <w:p>
      <w:pPr>
        <w:spacing w:line="271" w:before="330" w:lineRule="auto"/>
      </w:pPr>
      <w:r>
        <w:rPr>
          <w:rFonts w:eastAsia="Georgia" w:cs="Georgia" w:ascii="Georgia" w:hAnsi="Georgia"/>
          <w:b/>
          <w:sz w:val="42"/>
        </w:rPr>
        <w:t xml:space="preserve">Données</w:t>
      </w:r>
    </w:p>
    <w:p>
      <w:pPr>
        <w:spacing w:line="271" w:before="330" w:lineRule="auto"/>
      </w:pPr>
      <w:r>
        <w:rPr>
          <w:rFonts w:eastAsia="Georgia" w:cs="Georgia" w:ascii="Georgia" w:hAnsi="Georgia"/>
          <w:b/>
          <w:sz w:val="42"/>
        </w:rPr>
        <w:t xml:space="preserve">Enthalpie de formation à 298 K</w:t>
      </w:r>
    </w:p>
    <w:p>
      <w:pPr>
        <w:spacing w:after="220" w:lineRule="auto"/>
      </w:pPr>
      <m:oMathPara>
        <m:oMathParaPr>
          <m:jc m:val="left"/>
        </m:oMathParaPr>
        <m:oMath>
          <m:sSub>
            <m:sSubPr/>
            <m:e>
              <m:r>
                <m:rPr>
                  <m:sty m:val="p"/>
                </m:rPr>
                <m:t>Δ</m:t>
              </m:r>
            </m:e>
            <m:sub>
              <m:r>
                <m:rPr>
                  <m:sty m:val="i"/>
                </m:rPr>
                <m:t>f</m:t>
              </m:r>
            </m:sub>
          </m:sSub>
          <m:sSup>
            <m:sSupPr/>
            <m:e>
              <m:r>
                <m:rPr>
                  <m:sty m:val="i"/>
                </m:rPr>
                <m:t>H</m:t>
              </m:r>
            </m:e>
            <m:sup>
              <m:r>
                <m:rPr>
                  <m:sty m:val="p"/>
                </m:rPr>
                <m:t>∘</m:t>
              </m:r>
            </m:sup>
          </m:sSup>
          <m:d>
            <m:dPr>
              <m:begChr m:val="("/>
              <m:endChr m:val=")"/>
              <m:ctrlPr>
                <w:rPr>
                  <w:rFonts w:ascii="Cambria Math" w:hAnsi="Cambria Math"/>
                </w:rPr>
              </m:ctrlPr>
            </m:dPr>
            <m:e>
              <m:sSup>
                <m:sSupPr/>
                <m:e>
                  <m:r>
                    <m:rPr>
                      <m:sty m:val="p"/>
                    </m:rPr>
                    <m:t>Ca</m:t>
                  </m:r>
                </m:e>
                <m:sup>
                  <m:r>
                    <m:rPr>
                      <m:sty m:val="p"/>
                    </m:rPr>
                    <m:t>2</m:t>
                  </m:r>
                  <m:r>
                    <m:rPr>
                      <m:sty m:val="p"/>
                    </m:rPr>
                    <m:t>+</m:t>
                  </m:r>
                </m:sup>
              </m:sSup>
            </m:e>
          </m:d>
          <m:r>
            <m:rPr>
              <m:sty m:val="p"/>
            </m:rPr>
            <m:t>=</m:t>
          </m:r>
          <m:r>
            <m:rPr>
              <m:sty m:val="p"/>
            </m:rPr>
            <m:t>−</m:t>
          </m:r>
          <m:r>
            <m:rPr>
              <m:sty m:val="p"/>
            </m:rPr>
            <m:t>542</m:t>
          </m:r>
          <m:r>
            <m:rPr>
              <m:sty m:val="p"/>
            </m:rPr>
            <m:t>,</m:t>
          </m:r>
          <m:r>
            <m:rPr>
              <m:sty m:val="p"/>
            </m:rPr>
            <m:t>83</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m:oMathPara>
      <w:r>
        <w:rPr/>
        <w:br w:type="textWrapping"/>
      </w:r>
      <m:oMathPara>
        <m:oMathParaPr>
          <m:jc m:val="left"/>
        </m:oMathParaPr>
        <m:oMath>
          <m:sSub>
            <m:sSubPr/>
            <m:e>
              <m:r>
                <m:rPr>
                  <m:sty m:val="p"/>
                </m:rPr>
                <m:t>Δ</m:t>
              </m:r>
            </m:e>
            <m:sub>
              <m:r>
                <m:rPr>
                  <m:sty m:val="i"/>
                </m:rPr>
                <m:t>f</m:t>
              </m:r>
            </m:sub>
          </m:sSub>
          <m:sSup>
            <m:sSupPr/>
            <m:e>
              <m:r>
                <m:rPr>
                  <m:sty m:val="i"/>
                </m:rPr>
                <m:t>H</m:t>
              </m:r>
            </m:e>
            <m:sup>
              <m:r>
                <m:rPr>
                  <m:sty m:val="p"/>
                </m:rPr>
                <m:t>∘</m:t>
              </m:r>
            </m:sup>
          </m:sSup>
          <m:d>
            <m:dPr>
              <m:begChr m:val="("/>
              <m:endChr m:val=")"/>
              <m:ctrlPr>
                <w:rPr>
                  <w:rFonts w:ascii="Cambria Math" w:hAnsi="Cambria Math"/>
                </w:rPr>
              </m:ctrlPr>
            </m:dPr>
            <m:e>
              <m:sSubSup>
                <m:sSubSupPr/>
                <m:e>
                  <m:r>
                    <m:rPr>
                      <m:sty m:val="p"/>
                    </m:rPr>
                    <m:t>CO</m:t>
                  </m:r>
                </m:e>
                <m:sub>
                  <m:r>
                    <m:rPr>
                      <m:sty m:val="p"/>
                    </m:rPr>
                    <m:t>3</m:t>
                  </m:r>
                </m:sub>
                <m:sup>
                  <m:r>
                    <m:rPr>
                      <m:sty m:val="p"/>
                    </m:rPr>
                    <m:t>2</m:t>
                  </m:r>
                  <m:r>
                    <m:rPr>
                      <m:sty m:val="p"/>
                    </m:rPr>
                    <m:t>−</m:t>
                  </m:r>
                </m:sup>
              </m:sSubSup>
            </m:e>
          </m:d>
          <m:r>
            <m:rPr>
              <m:sty m:val="p"/>
            </m:rPr>
            <m:t>=</m:t>
          </m:r>
          <m:r>
            <m:rPr>
              <m:sty m:val="p"/>
            </m:rPr>
            <m:t>−</m:t>
          </m:r>
          <m:r>
            <m:rPr>
              <m:sty m:val="p"/>
            </m:rPr>
            <m:t>677</m:t>
          </m:r>
          <m:r>
            <m:rPr>
              <m:sty m:val="p"/>
            </m:rPr>
            <m:t>,</m:t>
          </m:r>
          <m:r>
            <m:rPr>
              <m:sty m:val="p"/>
            </m:rPr>
            <m:t>14</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m:oMathPara>
      <w:r>
        <w:rPr/>
        <w:br w:type="textWrapping"/>
      </w:r>
      <m:oMathPara>
        <m:oMathParaPr>
          <m:jc m:val="left"/>
        </m:oMathParaPr>
        <m:oMath>
          <m:sSub>
            <m:sSubPr/>
            <m:e>
              <m:r>
                <m:rPr>
                  <m:sty m:val="p"/>
                </m:rPr>
                <m:t>Δ</m:t>
              </m:r>
            </m:e>
            <m:sub>
              <m:r>
                <m:rPr>
                  <m:sty m:val="i"/>
                </m:rPr>
                <m:t>f</m:t>
              </m:r>
            </m:sub>
          </m:sSub>
          <m:sSup>
            <m:sSupPr/>
            <m:e>
              <m:r>
                <m:rPr>
                  <m:sty m:val="i"/>
                </m:rPr>
                <m:t>H</m:t>
              </m:r>
            </m:e>
            <m:sup>
              <m:r>
                <m:rPr>
                  <m:sty m:val="p"/>
                </m:rPr>
                <m:t>∘</m:t>
              </m:r>
            </m:sup>
          </m:sSup>
          <m:d>
            <m:dPr>
              <m:begChr m:val="("/>
              <m:endChr m:val=")"/>
              <m:ctrlPr>
                <w:rPr>
                  <w:rFonts w:ascii="Cambria Math" w:hAnsi="Cambria Math"/>
                </w:rPr>
              </m:ctrlPr>
            </m:dPr>
            <m:e>
              <m:sSub>
                <m:sSubPr/>
                <m:e>
                  <m:r>
                    <m:rPr>
                      <m:sty m:val="p"/>
                    </m:rPr>
                    <m:t>CaCO</m:t>
                  </m:r>
                </m:e>
                <m:sub>
                  <m:r>
                    <m:rPr>
                      <m:sty m:val="p"/>
                    </m:rPr>
                    <m:t>3</m:t>
                  </m:r>
                </m:sub>
              </m:sSub>
            </m:e>
          </m:d>
          <m:r>
            <m:rPr>
              <m:sty m:val="p"/>
            </m:rPr>
            <m:t>=</m:t>
          </m:r>
          <m:r>
            <m:rPr>
              <m:sty m:val="p"/>
            </m:rPr>
            <m:t>−</m:t>
          </m:r>
          <m:r>
            <m:rPr>
              <m:sty m:val="p"/>
            </m:rPr>
            <m:t>1207</m:t>
          </m:r>
          <m:r>
            <m:rPr>
              <m:sty m:val="p"/>
            </m:rPr>
            <m:t>,</m:t>
          </m:r>
          <m:r>
            <m:rPr>
              <m:sty m:val="p"/>
            </m:rPr>
            <m:t>6</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m:oMathPara>
    </w:p>
    <w:p>
      <w:pPr>
        <w:spacing w:line="271" w:before="330" w:lineRule="auto"/>
      </w:pPr>
      <w:r>
        <w:rPr>
          <w:rFonts w:eastAsia="Georgia" w:cs="Georgia" w:ascii="Georgia" w:hAnsi="Georgia"/>
          <w:b/>
          <w:sz w:val="42"/>
        </w:rPr>
        <w:t xml:space="preserve">Constantes d'acidité à 298 K</w:t>
      </w:r>
    </w:p>
    <w:p>
      <w:pPr>
        <w:spacing w:after="220" w:lineRule="auto"/>
      </w:pPr>
      <m:oMathPara>
        <m:oMathParaPr>
          <m:jc m:val="left"/>
        </m:oMathParaPr>
        <m:oMath>
          <m:r>
            <m:rPr>
              <m:sty m:val="p"/>
            </m:rPr>
            <m:t>pKa</m:t>
          </m:r>
          <m:d>
            <m:dPr>
              <m:begChr m:val="("/>
              <m:endChr m:val=")"/>
              <m:ctrlPr>
                <w:rPr>
                  <w:rFonts w:ascii="Cambria Math" w:hAnsi="Cambria Math"/>
                </w:rPr>
              </m:ctrlPr>
            </m:dPr>
            <m:e>
              <m:sSub>
                <m:sSubPr/>
                <m:e>
                  <m:r>
                    <m:rPr>
                      <m:sty m:val="p"/>
                    </m:rPr>
                    <m:t>CH</m:t>
                  </m:r>
                </m:e>
                <m:sub>
                  <m:r>
                    <m:rPr>
                      <m:sty m:val="p"/>
                    </m:rPr>
                    <m:t>3</m:t>
                  </m:r>
                </m:sub>
              </m:sSub>
              <m:r>
                <m:rPr>
                  <m:sty m:val="p"/>
                </m:rPr>
                <m:t>COOH</m:t>
              </m:r>
              <m:r>
                <m:rPr>
                  <m:sty m:val="p"/>
                </m:rPr>
                <m:t>/</m:t>
              </m:r>
              <m:sSub>
                <m:sSubPr/>
                <m:e>
                  <m:r>
                    <m:rPr>
                      <m:sty m:val="p"/>
                    </m:rPr>
                    <m:t>CH</m:t>
                  </m:r>
                </m:e>
                <m:sub>
                  <m:r>
                    <m:rPr>
                      <m:sty m:val="p"/>
                    </m:rPr>
                    <m:t>3</m:t>
                  </m:r>
                </m:sub>
              </m:sSub>
              <m:sSup>
                <m:sSupPr/>
                <m:e>
                  <m:r>
                    <m:rPr>
                      <m:sty m:val="p"/>
                    </m:rPr>
                    <m:t>COO</m:t>
                  </m:r>
                </m:e>
                <m:sup>
                  <m:r>
                    <m:rPr>
                      <m:sty m:val="p"/>
                    </m:rPr>
                    <m:t>−</m:t>
                  </m:r>
                </m:sup>
              </m:sSup>
            </m:e>
          </m:d>
          <m:r>
            <m:rPr>
              <m:sty m:val="p"/>
            </m:rPr>
            <m:t>=</m:t>
          </m:r>
          <m:r>
            <m:rPr>
              <m:sty m:val="p"/>
            </m:rPr>
            <m:t>4</m:t>
          </m:r>
          <m:r>
            <m:rPr>
              <m:sty m:val="p"/>
            </m:rPr>
            <m:t>,</m:t>
          </m:r>
          <m:r>
            <m:rPr>
              <m:sty m:val="p"/>
            </m:rPr>
            <m:t>7</m:t>
          </m:r>
        </m:oMath>
      </m:oMathPara>
      <w:r>
        <w:rPr/>
        <w:br w:type="textWrapping"/>
      </w:r>
      <m:oMathPara>
        <m:oMathParaPr>
          <m:jc m:val="left"/>
        </m:oMathParaPr>
        <m:oMath>
          <m:r>
            <m:rPr>
              <m:sty m:val="p"/>
            </m:rPr>
            <m:t>pKa</m:t>
          </m:r>
          <m:d>
            <m:dPr>
              <m:begChr m:val="("/>
              <m:endChr m:val=")"/>
              <m:ctrlPr>
                <w:rPr>
                  <w:rFonts w:ascii="Cambria Math" w:hAnsi="Cambria Math"/>
                </w:rPr>
              </m:ctrlPr>
            </m:dPr>
            <m:e>
              <m:sSub>
                <m:sSubPr/>
                <m:e>
                  <m:r>
                    <m:rPr>
                      <m:sty m:val="p"/>
                    </m:rPr>
                    <m:t>H</m:t>
                  </m:r>
                </m:e>
                <m:sub>
                  <m:r>
                    <m:rPr>
                      <m:sty m:val="p"/>
                    </m:rPr>
                    <m:t>2</m:t>
                  </m:r>
                </m:sub>
              </m:sSub>
              <m:sSub>
                <m:sSubPr/>
                <m:e>
                  <m:r>
                    <m:rPr>
                      <m:sty m:val="p"/>
                    </m:rPr>
                    <m:t>CO</m:t>
                  </m:r>
                </m:e>
                <m:sub>
                  <m:r>
                    <m:rPr>
                      <m:sty m:val="p"/>
                    </m:rPr>
                    <m:t>3</m:t>
                  </m:r>
                </m:sub>
              </m:sSub>
              <m:r>
                <m:rPr>
                  <m:sty m:val="p"/>
                </m:rPr>
                <m:t>/</m:t>
              </m:r>
              <m:sSubSup>
                <m:sSubSupPr/>
                <m:e>
                  <m:r>
                    <m:rPr>
                      <m:sty m:val="p"/>
                    </m:rPr>
                    <m:t>HCO</m:t>
                  </m:r>
                </m:e>
                <m:sub>
                  <m:r>
                    <m:rPr>
                      <m:sty m:val="p"/>
                    </m:rPr>
                    <m:t>3</m:t>
                  </m:r>
                </m:sub>
                <m:sup>
                  <m:r>
                    <m:rPr>
                      <m:sty m:val="p"/>
                    </m:rPr>
                    <m:t>−</m:t>
                  </m:r>
                </m:sup>
              </m:sSubSup>
            </m:e>
          </m:d>
          <m:r>
            <m:rPr>
              <m:sty m:val="p"/>
            </m:rPr>
            <m:t>=</m:t>
          </m:r>
          <m:r>
            <m:rPr>
              <m:sty m:val="p"/>
            </m:rPr>
            <m:t>6</m:t>
          </m:r>
          <m:r>
            <m:rPr>
              <m:sty m:val="p"/>
            </m:rPr>
            <m:t>,</m:t>
          </m:r>
          <m:r>
            <m:rPr>
              <m:sty m:val="p"/>
            </m:rPr>
            <m:t>4</m:t>
          </m:r>
        </m:oMath>
      </m:oMathPara>
      <w:r>
        <w:rPr/>
        <w:br w:type="textWrapping"/>
      </w:r>
      <m:oMathPara>
        <m:oMathParaPr>
          <m:jc m:val="left"/>
        </m:oMathParaPr>
        <m:oMath>
          <m:r>
            <m:rPr>
              <m:sty m:val="p"/>
            </m:rPr>
            <m:t>pKa</m:t>
          </m:r>
          <m:d>
            <m:dPr>
              <m:begChr m:val="("/>
              <m:endChr m:val=")"/>
              <m:ctrlPr>
                <w:rPr>
                  <w:rFonts w:ascii="Cambria Math" w:hAnsi="Cambria Math"/>
                </w:rPr>
              </m:ctrlPr>
            </m:dPr>
            <m:e>
              <m:sSubSup>
                <m:sSubSupPr/>
                <m:e>
                  <m:r>
                    <m:rPr>
                      <m:sty m:val="p"/>
                    </m:rPr>
                    <m:t>HCO</m:t>
                  </m:r>
                </m:e>
                <m:sub>
                  <m:r>
                    <m:rPr>
                      <m:sty m:val="p"/>
                    </m:rPr>
                    <m:t>3</m:t>
                  </m:r>
                </m:sub>
                <m:sup>
                  <m:r>
                    <m:rPr>
                      <m:sty m:val="p"/>
                    </m:rPr>
                    <m:t>−</m:t>
                  </m:r>
                </m:sup>
              </m:sSubSup>
              <m:r>
                <m:rPr>
                  <m:sty m:val="p"/>
                </m:rPr>
                <m:t>/</m:t>
              </m:r>
              <m:sSubSup>
                <m:sSubSupPr/>
                <m:e>
                  <m:r>
                    <m:rPr>
                      <m:sty m:val="p"/>
                    </m:rPr>
                    <m:t>CO</m:t>
                  </m:r>
                </m:e>
                <m:sub>
                  <m:r>
                    <m:rPr>
                      <m:sty m:val="p"/>
                    </m:rPr>
                    <m:t>3</m:t>
                  </m:r>
                </m:sub>
                <m:sup>
                  <m:r>
                    <m:rPr>
                      <m:sty m:val="p"/>
                    </m:rPr>
                    <m:t>2</m:t>
                  </m:r>
                  <m:r>
                    <m:rPr>
                      <m:sty m:val="p"/>
                    </m:rPr>
                    <m:t>−</m:t>
                  </m:r>
                </m:sup>
              </m:sSubSup>
            </m:e>
          </m:d>
          <m:r>
            <m:rPr>
              <m:sty m:val="p"/>
            </m:rPr>
            <m:t>=</m:t>
          </m:r>
          <m:r>
            <m:rPr>
              <m:sty m:val="p"/>
            </m:rPr>
            <m:t>10</m:t>
          </m:r>
          <m:r>
            <m:rPr>
              <m:sty m:val="p"/>
            </m:rPr>
            <m:t>,</m:t>
          </m:r>
          <m:r>
            <m:rPr>
              <m:sty m:val="p"/>
            </m:rPr>
            <m:t>3</m:t>
          </m:r>
        </m:oMath>
      </m:oMathPara>
    </w:p>
    <w:p>
      <w:pPr>
        <w:spacing w:line="271" w:before="330" w:lineRule="auto"/>
      </w:pPr>
      <w:r>
        <w:rPr>
          <w:rFonts w:eastAsia="Georgia" w:cs="Georgia" w:ascii="Georgia" w:hAnsi="Georgia"/>
          <w:b/>
          <w:sz w:val="42"/>
        </w:rPr>
        <w:t xml:space="preserve">Expression de la dérivée particulaire du</w:t>
      </w:r>
    </w:p>
    <w:p>
      <w:pPr>
        <w:spacing w:after="220" w:lineRule="auto"/>
      </w:pPr>
      <w:r>
        <w:rPr/>
        <w:t xml:space="preserve">vecteur vitesse </w:t>
      </w:r>
      <m:oMath>
        <m:acc>
          <m:accPr>
            <m:chr m:val="⃗"/>
          </m:accPr>
          <m:e>
            <m:r>
              <m:rPr>
                <m:sty m:val="i"/>
              </m:rPr>
              <m:t>v</m:t>
            </m:r>
          </m:e>
        </m:acc>
      </m:oMath>
      <w:r>
        <w:rPr/>
        <w:br w:type="textWrapping"/>
      </w:r>
      <m:oMathPara>
        <m:oMathParaPr>
          <m:jc m:val="left"/>
        </m:oMathParaPr>
        <m:oMath>
          <m:f>
            <m:fPr>
              <m:ctrlPr>
                <w:rPr>
                  <w:rFonts w:ascii="Cambria Math" w:hAnsi="Cambria Math"/>
                </w:rPr>
              </m:ctrlPr>
            </m:fPr>
            <m:num>
              <m:r>
                <m:rPr>
                  <m:sty m:val="i"/>
                </m:rPr>
                <m:t>D</m:t>
              </m:r>
              <m:acc>
                <m:accPr>
                  <m:chr m:val="⃗"/>
                </m:accPr>
                <m:e>
                  <m:r>
                    <m:rPr>
                      <m:sty m:val="i"/>
                    </m:rPr>
                    <m:t>v</m:t>
                  </m:r>
                </m:e>
              </m:acc>
            </m:num>
            <m:den>
              <m:r>
                <m:rPr>
                  <m:sty m:val="i"/>
                </m:rPr>
                <m:t>D</m:t>
              </m:r>
              <m:r>
                <m:rPr>
                  <m:sty m:val="i"/>
                </m:rPr>
                <m:t>t</m:t>
              </m:r>
            </m:den>
          </m:f>
          <m:r>
            <m:rPr>
              <m:sty m:val="p"/>
            </m:rPr>
            <m:t>=</m:t>
          </m:r>
          <m:f>
            <m:fPr>
              <m:ctrlPr>
                <w:rPr>
                  <w:rFonts w:ascii="Cambria Math" w:hAnsi="Cambria Math"/>
                </w:rPr>
              </m:ctrlPr>
            </m:fPr>
            <m:num>
              <m:r>
                <m:rPr>
                  <m:sty m:val="i"/>
                </m:rPr>
                <m:t>∂</m:t>
              </m:r>
              <m:acc>
                <m:accPr>
                  <m:chr m:val="⃗"/>
                </m:accPr>
                <m:e>
                  <m:r>
                    <m:rPr>
                      <m:sty m:val="i"/>
                    </m:rPr>
                    <m:t>v</m:t>
                  </m:r>
                </m:e>
              </m:acc>
            </m:num>
            <m:den>
              <m:r>
                <m:rPr>
                  <m:sty m:val="i"/>
                </m:rPr>
                <m:t>∂</m:t>
              </m:r>
              <m:r>
                <m:rPr>
                  <m:sty m:val="i"/>
                </m:rPr>
                <m:t>t</m:t>
              </m:r>
            </m:den>
          </m:f>
          <m:r>
            <m:rPr>
              <m:sty m:val="p"/>
            </m:rPr>
            <m:t>+</m:t>
          </m:r>
          <m:r>
            <m:rPr>
              <m:sty m:val="p"/>
            </m:rPr>
            <m:t>(</m:t>
          </m:r>
          <m:acc>
            <m:accPr>
              <m:chr m:val="⃗"/>
            </m:accPr>
            <m:e>
              <m:r>
                <m:rPr>
                  <m:sty m:val="i"/>
                </m:rPr>
                <m:t>v</m:t>
              </m:r>
            </m:e>
          </m:acc>
          <m:r>
            <m:rPr>
              <m:sty m:val="p"/>
            </m:rPr>
            <m:t>⋅</m:t>
          </m:r>
          <m:acc>
            <m:accPr>
              <m:chr m:val="⃗"/>
            </m:accPr>
            <m:e>
              <m:r>
                <m:rPr>
                  <m:nor/>
                </m:rPr>
                <m:t> grad </m:t>
              </m:r>
            </m:e>
          </m:acc>
          <m:r>
            <m:rPr>
              <m:sty m:val="p"/>
            </m:rPr>
            <m:t>)</m:t>
          </m:r>
          <m:acc>
            <m:accPr>
              <m:chr m:val="⃗"/>
            </m:accPr>
            <m:e>
              <m:r>
                <m:rPr>
                  <m:sty m:val="i"/>
                </m:rPr>
                <m:t>v</m:t>
              </m:r>
            </m:e>
          </m:acc>
        </m:oMath>
      </m:oMathPara>
    </w:p>
    <w:p>
      <w:pPr>
        <w:spacing w:line="271" w:before="330" w:lineRule="auto"/>
      </w:pPr>
      <w:r>
        <w:rPr>
          <w:rFonts w:eastAsia="Georgia" w:cs="Georgia" w:ascii="Georgia" w:hAnsi="Georgia"/>
          <w:b/>
          <w:sz w:val="42"/>
        </w:rPr>
        <w:t xml:space="preserve">Trigonométrie</w:t>
      </w:r>
    </w:p>
    <w:p>
      <w:pPr>
        <w:spacing w:after="220" w:lineRule="auto"/>
      </w:pPr>
      <m:oMathPara>
        <m:oMathParaPr>
          <m:jc m:val="left"/>
        </m:oMathParaPr>
        <m:oMath>
          <m:r>
            <m:rPr>
              <m:sty m:val="p"/>
            </m:rPr>
            <m:t>cos</m:t>
          </m:r>
          <m:r>
            <m:rPr>
              <m:sty m:val="p"/>
            </m:rPr>
            <m:t>⁡</m:t>
          </m:r>
          <m:r>
            <m:rPr>
              <m:sty m:val="i"/>
            </m:rPr>
            <m:t>p</m:t>
          </m:r>
          <m:r>
            <m:rPr>
              <m:sty m:val="p"/>
            </m:rPr>
            <m:t>+</m:t>
          </m:r>
          <m:r>
            <m:rPr>
              <m:sty m:val="p"/>
            </m:rPr>
            <m:t>cos</m:t>
          </m:r>
          <m:r>
            <m:rPr>
              <m:sty m:val="p"/>
            </m:rPr>
            <m:t>⁡</m:t>
          </m:r>
          <m:r>
            <m:rPr>
              <m:sty m:val="i"/>
            </m:rPr>
            <m:t>q</m:t>
          </m:r>
          <m:r>
            <m:rPr>
              <m:sty m:val="p"/>
            </m:rPr>
            <m:t>=</m:t>
          </m:r>
          <m:r>
            <m:rPr>
              <m:sty m:val="p"/>
            </m:rPr>
            <m:t>2</m:t>
          </m:r>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p</m:t>
                  </m:r>
                  <m:r>
                    <m:rPr>
                      <m:sty m:val="p"/>
                    </m:rPr>
                    <m:t>+</m:t>
                  </m:r>
                  <m:r>
                    <m:rPr>
                      <m:sty m:val="i"/>
                    </m:rPr>
                    <m:t>q</m:t>
                  </m:r>
                </m:num>
                <m:den>
                  <m:r>
                    <m:rPr>
                      <m:sty m:val="p"/>
                    </m:rPr>
                    <m:t>2</m:t>
                  </m:r>
                </m:den>
              </m:f>
            </m:e>
          </m:d>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p</m:t>
                  </m:r>
                  <m:r>
                    <m:rPr>
                      <m:sty m:val="p"/>
                    </m:rPr>
                    <m:t>−</m:t>
                  </m:r>
                  <m:r>
                    <m:rPr>
                      <m:sty m:val="i"/>
                    </m:rPr>
                    <m:t>q</m:t>
                  </m:r>
                </m:num>
                <m:den>
                  <m:r>
                    <m:rPr>
                      <m:sty m:val="p"/>
                    </m:rPr>
                    <m:t>2</m:t>
                  </m:r>
                </m:den>
              </m:f>
            </m:e>
          </m:d>
        </m:oMath>
      </m:oMathPara>
      <w:r>
        <w:rPr/>
        <w:br w:type="textWrapping"/>
      </w:r>
      <m:oMathPara>
        <m:oMathParaPr>
          <m:jc m:val="left"/>
        </m:oMathParaPr>
        <m:oMath>
          <m:r>
            <m:rPr>
              <m:sty m:val="p"/>
            </m:rPr>
            <m:t>cos</m:t>
          </m:r>
          <m:r>
            <m:rPr>
              <m:sty m:val="p"/>
            </m:rPr>
            <m:t>⁡</m:t>
          </m:r>
          <m:r>
            <m:rPr>
              <m:sty m:val="i"/>
            </m:rPr>
            <m:t>p</m:t>
          </m:r>
          <m:r>
            <m:rPr>
              <m:sty m:val="p"/>
            </m:rPr>
            <m:t>−</m:t>
          </m:r>
          <m:r>
            <m:rPr>
              <m:sty m:val="p"/>
            </m:rPr>
            <m:t>cos</m:t>
          </m:r>
          <m:r>
            <m:rPr>
              <m:sty m:val="p"/>
            </m:rPr>
            <m:t>⁡</m:t>
          </m:r>
          <m:r>
            <m:rPr>
              <m:sty m:val="i"/>
            </m:rPr>
            <m:t>q</m:t>
          </m:r>
          <m:r>
            <m:rPr>
              <m:sty m:val="p"/>
            </m:rPr>
            <m:t>=</m:t>
          </m:r>
          <m:r>
            <m:rPr>
              <m:sty m:val="p"/>
            </m:rPr>
            <m:t>−</m:t>
          </m:r>
          <m:r>
            <m:rPr>
              <m:sty m:val="p"/>
            </m:rPr>
            <m:t>2</m:t>
          </m:r>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p</m:t>
                  </m:r>
                  <m:r>
                    <m:rPr>
                      <m:sty m:val="p"/>
                    </m:rPr>
                    <m:t>+</m:t>
                  </m:r>
                  <m:r>
                    <m:rPr>
                      <m:sty m:val="i"/>
                    </m:rPr>
                    <m:t>q</m:t>
                  </m:r>
                </m:num>
                <m:den>
                  <m:r>
                    <m:rPr>
                      <m:sty m:val="p"/>
                    </m:rPr>
                    <m:t>2</m:t>
                  </m:r>
                </m:den>
              </m:f>
            </m:e>
          </m:d>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p</m:t>
                  </m:r>
                  <m:r>
                    <m:rPr>
                      <m:sty m:val="p"/>
                    </m:rPr>
                    <m:t>−</m:t>
                  </m:r>
                  <m:r>
                    <m:rPr>
                      <m:sty m:val="i"/>
                    </m:rPr>
                    <m:t>q</m:t>
                  </m:r>
                </m:num>
                <m:den>
                  <m:r>
                    <m:rPr>
                      <m:sty m:val="p"/>
                    </m:rPr>
                    <m:t>2</m:t>
                  </m:r>
                </m:den>
              </m:f>
            </m:e>
          </m:d>
        </m:oMath>
      </m:oMathPara>
    </w:p>
    <w:p>
      <w:pPr>
        <w:spacing w:after="220" w:lineRule="auto"/>
      </w:pPr>
      <w:r>
        <w:rPr>
          <w:rFonts w:eastAsia="Georgia" w:cs="Georgia" w:ascii="Georgia" w:hAnsi="Georgia"/>
        </w:rPr>
        <w:t xml:space="preserve">Opérateurs vectoriels en coordonnées cartésiennes</w:t>
      </w:r>
      <w:r>
        <w:rPr/>
        <w:br w:type="textWrapping"/>
      </w:r>
      <m:oMathPara>
        <m:oMathParaPr>
          <m:jc m:val="left"/>
        </m:oMathParaPr>
        <m:oMath>
          <m:acc>
            <m:accPr>
              <m:chr m:val="⃗"/>
            </m:accPr>
            <m:e>
              <m:r>
                <m:rPr>
                  <m:sty m:val="p"/>
                </m:rPr>
                <m:t>grad</m:t>
              </m:r>
            </m:e>
          </m:acc>
          <m:r>
            <m:rPr>
              <m:sty m:val="p"/>
            </m:rPr>
            <m:t>(</m:t>
          </m:r>
          <m:r>
            <m:rPr>
              <m:sty m:val="i"/>
            </m:rPr>
            <m:t>U</m:t>
          </m:r>
          <m:r>
            <m:rPr>
              <m:sty m:val="p"/>
            </m:rPr>
            <m:t>)</m:t>
          </m:r>
          <m:r>
            <m:rPr>
              <m:sty m:val="p"/>
            </m:rPr>
            <m:t>=</m:t>
          </m:r>
          <m:f>
            <m:fPr>
              <m:ctrlPr>
                <w:rPr>
                  <w:rFonts w:ascii="Cambria Math" w:hAnsi="Cambria Math"/>
                </w:rPr>
              </m:ctrlPr>
            </m:fPr>
            <m:num>
              <m:r>
                <m:rPr>
                  <m:sty m:val="i"/>
                </m:rPr>
                <m:t>∂</m:t>
              </m:r>
              <m:r>
                <m:rPr>
                  <m:sty m:val="i"/>
                </m:rPr>
                <m:t>U</m:t>
              </m:r>
            </m:num>
            <m:den>
              <m:r>
                <m:rPr>
                  <m:sty m:val="i"/>
                </m:rPr>
                <m:t>∂</m:t>
              </m:r>
              <m:r>
                <m:rPr>
                  <m:sty m:val="i"/>
                </m:rPr>
                <m:t>x</m:t>
              </m:r>
            </m:den>
          </m:f>
          <m:sSub>
            <m:sSubPr/>
            <m:e>
              <m:acc>
                <m:accPr>
                  <m:chr m:val="⃗"/>
                </m:accPr>
                <m:e>
                  <m:r>
                    <m:rPr>
                      <m:sty m:val="i"/>
                    </m:rPr>
                    <m:t>e</m:t>
                  </m:r>
                </m:e>
              </m:acc>
            </m:e>
            <m:sub>
              <m:r>
                <m:rPr>
                  <m:sty m:val="i"/>
                </m:rPr>
                <m:t>x</m:t>
              </m:r>
            </m:sub>
          </m:sSub>
          <m:r>
            <m:rPr>
              <m:sty m:val="p"/>
            </m:rPr>
            <m:t>+</m:t>
          </m:r>
          <m:f>
            <m:fPr>
              <m:ctrlPr>
                <w:rPr>
                  <w:rFonts w:ascii="Cambria Math" w:hAnsi="Cambria Math"/>
                </w:rPr>
              </m:ctrlPr>
            </m:fPr>
            <m:num>
              <m:r>
                <m:rPr>
                  <m:sty m:val="i"/>
                </m:rPr>
                <m:t>∂</m:t>
              </m:r>
              <m:r>
                <m:rPr>
                  <m:sty m:val="i"/>
                </m:rPr>
                <m:t>U</m:t>
              </m:r>
            </m:num>
            <m:den>
              <m:r>
                <m:rPr>
                  <m:sty m:val="i"/>
                </m:rPr>
                <m:t>∂</m:t>
              </m:r>
              <m:r>
                <m:rPr>
                  <m:sty m:val="i"/>
                </m:rPr>
                <m:t>y</m:t>
              </m:r>
            </m:den>
          </m:f>
          <m:sSub>
            <m:sSubPr/>
            <m:e>
              <m:acc>
                <m:accPr>
                  <m:chr m:val="⃗"/>
                </m:accPr>
                <m:e>
                  <m:r>
                    <m:rPr>
                      <m:sty m:val="i"/>
                    </m:rPr>
                    <m:t>e</m:t>
                  </m:r>
                </m:e>
              </m:acc>
            </m:e>
            <m:sub>
              <m:r>
                <m:rPr>
                  <m:sty m:val="i"/>
                </m:rPr>
                <m:t>y</m:t>
              </m:r>
            </m:sub>
          </m:sSub>
          <m:r>
            <m:rPr>
              <m:sty m:val="p"/>
            </m:rPr>
            <m:t>+</m:t>
          </m:r>
          <m:f>
            <m:fPr>
              <m:ctrlPr>
                <w:rPr>
                  <w:rFonts w:ascii="Cambria Math" w:hAnsi="Cambria Math"/>
                </w:rPr>
              </m:ctrlPr>
            </m:fPr>
            <m:num>
              <m:r>
                <m:rPr>
                  <m:sty m:val="i"/>
                </m:rPr>
                <m:t>∂</m:t>
              </m:r>
              <m:r>
                <m:rPr>
                  <m:sty m:val="i"/>
                </m:rPr>
                <m:t>U</m:t>
              </m:r>
            </m:num>
            <m:den>
              <m:r>
                <m:rPr>
                  <m:sty m:val="i"/>
                </m:rPr>
                <m:t>∂</m:t>
              </m:r>
              <m:r>
                <m:rPr>
                  <m:sty m:val="i"/>
                </m:rPr>
                <m:t>z</m:t>
              </m:r>
            </m:den>
          </m:f>
          <m:sSub>
            <m:sSubPr/>
            <m:e>
              <m:acc>
                <m:accPr>
                  <m:chr m:val="⃗"/>
                </m:accPr>
                <m:e>
                  <m:r>
                    <m:rPr>
                      <m:sty m:val="i"/>
                    </m:rPr>
                    <m:t>e</m:t>
                  </m:r>
                </m:e>
              </m:acc>
            </m:e>
            <m:sub>
              <m:r>
                <m:rPr>
                  <m:sty m:val="i"/>
                </m:rPr>
                <m:t>z</m:t>
              </m:r>
            </m:sub>
          </m:sSub>
        </m:oMath>
      </m:oMathPara>
      <w:r>
        <w:rPr/>
        <w:br w:type="textWrapping"/>
      </w:r>
      <m:oMathPara>
        <m:oMathParaPr>
          <m:jc m:val="left"/>
        </m:oMathParaPr>
        <m:oMath>
          <m:r>
            <m:rPr>
              <m:sty m:val="p"/>
            </m:rPr>
            <m:t>div</m:t>
          </m:r>
          <m:r>
            <m:rPr>
              <m:sty m:val="p"/>
            </m:rPr>
            <m:t>(</m:t>
          </m:r>
          <m:acc>
            <m:accPr>
              <m:chr m:val="⃗"/>
            </m:accPr>
            <m:e>
              <m:r>
                <m:rPr>
                  <m:sty m:val="i"/>
                </m:rPr>
                <m:t>a</m:t>
              </m:r>
            </m:e>
          </m:acc>
          <m:r>
            <m:rPr>
              <m:sty m:val="p"/>
            </m:rPr>
            <m:t>)</m:t>
          </m:r>
          <m:r>
            <m:rPr>
              <m:sty m:val="p"/>
            </m:rPr>
            <m:t>=</m:t>
          </m:r>
          <m:f>
            <m:fPr>
              <m:ctrlPr>
                <w:rPr>
                  <w:rFonts w:ascii="Cambria Math" w:hAnsi="Cambria Math"/>
                </w:rPr>
              </m:ctrlPr>
            </m:fPr>
            <m:num>
              <m:r>
                <m:rPr>
                  <m:sty m:val="i"/>
                </m:rPr>
                <m:t>∂</m:t>
              </m:r>
              <m:sSub>
                <m:sSubPr/>
                <m:e>
                  <m:r>
                    <m:rPr>
                      <m:sty m:val="i"/>
                    </m:rPr>
                    <m:t>a</m:t>
                  </m:r>
                </m:e>
                <m:sub>
                  <m:r>
                    <m:rPr>
                      <m:sty m:val="i"/>
                    </m:rPr>
                    <m:t>x</m:t>
                  </m:r>
                </m:sub>
              </m:sSub>
            </m:num>
            <m:den>
              <m:r>
                <m:rPr>
                  <m:sty m:val="i"/>
                </m:rPr>
                <m:t>∂</m:t>
              </m:r>
              <m:r>
                <m:rPr>
                  <m:sty m:val="i"/>
                </m:rPr>
                <m:t>x</m:t>
              </m:r>
            </m:den>
          </m:f>
          <m:r>
            <m:rPr>
              <m:sty m:val="p"/>
            </m:rPr>
            <m:t>+</m:t>
          </m:r>
          <m:f>
            <m:fPr>
              <m:ctrlPr>
                <w:rPr>
                  <w:rFonts w:ascii="Cambria Math" w:hAnsi="Cambria Math"/>
                </w:rPr>
              </m:ctrlPr>
            </m:fPr>
            <m:num>
              <m:r>
                <m:rPr>
                  <m:sty m:val="i"/>
                </m:rPr>
                <m:t>∂</m:t>
              </m:r>
              <m:sSub>
                <m:sSubPr/>
                <m:e>
                  <m:r>
                    <m:rPr>
                      <m:sty m:val="i"/>
                    </m:rPr>
                    <m:t>a</m:t>
                  </m:r>
                </m:e>
                <m:sub>
                  <m:r>
                    <m:rPr>
                      <m:sty m:val="i"/>
                    </m:rPr>
                    <m:t>y</m:t>
                  </m:r>
                </m:sub>
              </m:sSub>
            </m:num>
            <m:den>
              <m:r>
                <m:rPr>
                  <m:sty m:val="i"/>
                </m:rPr>
                <m:t>∂</m:t>
              </m:r>
              <m:r>
                <m:rPr>
                  <m:sty m:val="i"/>
                </m:rPr>
                <m:t>y</m:t>
              </m:r>
            </m:den>
          </m:f>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z</m:t>
              </m:r>
            </m:den>
          </m:f>
        </m:oMath>
      </m:oMathPara>
      <w:r>
        <w:rPr/>
        <w:br w:type="textWrapping"/>
      </w:r>
      <m:oMathPara>
        <m:oMathParaPr>
          <m:jc m:val="left"/>
        </m:oMathParaPr>
        <m:oMath>
          <m:r>
            <m:rPr>
              <m:sty m:val="p"/>
            </m:rPr>
            <m:t>Δ</m:t>
          </m:r>
          <m:r>
            <m:rPr>
              <m:sty m:val="i"/>
            </m:rPr>
            <m:t>U</m:t>
          </m:r>
          <m:r>
            <m:rPr>
              <m:sty m:val="p"/>
            </m:rPr>
            <m:t>=</m:t>
          </m:r>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x</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y</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z</m:t>
                  </m:r>
                </m:e>
                <m:sup>
                  <m:r>
                    <m:rPr>
                      <m:sty m:val="p"/>
                    </m:rPr>
                    <m:t>2</m:t>
                  </m:r>
                </m:sup>
              </m:sSup>
            </m:den>
          </m:f>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95ae2e34aece12ce6b6ec8345ed10abc5806314.jpg" TargetMode="Internal"/><Relationship Id="rId6" Type="http://schemas.openxmlformats.org/officeDocument/2006/relationships/image" Target="media/image-a25f59a3d426017cb7eaa0db420f7eb464f38902.jpg" TargetMode="Internal"/><Relationship Id="rId7" Type="http://schemas.openxmlformats.org/officeDocument/2006/relationships/image" Target="media/image-714ba030917395737884294d7f4f9e406329cbde.jpg" TargetMode="Internal"/><Relationship Id="rId8" Type="http://schemas.openxmlformats.org/officeDocument/2006/relationships/image" Target="media/image-53c8d0dd51d30c8afbf6ae01562089cb5d57e9d3.jpg" TargetMode="Internal"/><Relationship Id="rId9" Type="http://schemas.openxmlformats.org/officeDocument/2006/relationships/image" Target="media/image-9206c62cce22800cdfbed519881b326955666049.jpg" TargetMode="Internal"/><Relationship Id="rId10" Type="http://schemas.openxmlformats.org/officeDocument/2006/relationships/image" Target="media/image-4f80b79fa9f69f986f1c96fda886486a0215fac2.jpg" TargetMode="Internal"/><Relationship Id="rId11" Type="http://schemas.openxmlformats.org/officeDocument/2006/relationships/image" Target="media/image-617f8eedb0c44922244ed5976d2b6198b8955ad5.jpg" TargetMode="Internal"/><Relationship Id="rId12" Type="http://schemas.openxmlformats.org/officeDocument/2006/relationships/image" Target="media/image-b9366430e966220e3f7b578d06664f2b9139a9a9.jpg" TargetMode="Internal"/><Relationship Id="rId13" Type="http://schemas.openxmlformats.org/officeDocument/2006/relationships/image" Target="media/image-98bee48e941bf3f055724f49766e48a9ed695c59.jpg" TargetMode="Internal"/><Relationship Id="rId14" Type="http://schemas.openxmlformats.org/officeDocument/2006/relationships/image" Target="media/image-27198a6bde9e0103ac9b3ea74a7b92d2f26494ae.jpg" TargetMode="Internal"/><Relationship Id="rId15" Type="http://schemas.openxmlformats.org/officeDocument/2006/relationships/image" Target="media/image-991be2763bda992ddf9e96095009bcf04a479b3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2025-09-04T20:46:49.501Z</dcterms:created>
  <dcterms:modified xsi:type="dcterms:W3CDTF">2025-09-04T20:46:49.501Z</dcterms:modified>
</cp:coreProperties>
</file>