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TSI</w:t>
      </w:r>
    </w:p>
    <w:p>
      <w:pPr>
        <w:spacing w:line="271" w:before="330" w:lineRule="auto"/>
      </w:pPr>
      <w:r>
        <w:rPr>
          <w:b/>
          <w:sz w:val="42"/>
        </w:rPr>
        <w:t xml:space="preserve">PHYSIQUE - CHIMIE</w:t>
      </w:r>
    </w:p>
    <w:p>
      <w:pPr>
        <w:spacing w:lineRule="auto"/>
        <w:ind w:left="2265" w:right="2265"/>
        <w:jc w:val="center"/>
      </w:pPr>
      <w:r>
        <w:rPr/>
        <w:t xml:space="preserve">Mercredi 4 mai : 8 h-12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se compose de trois problèmes indépendants pouvant être traités séparément.</w:t>
      </w:r>
      <w:r>
        <w:rPr/>
        <w:br w:type="textWrapping"/>
      </w:r>
      <w:r>
        <w:rPr>
          <w:rFonts w:eastAsia="Georgia" w:cs="Georgia" w:ascii="Georgia" w:hAnsi="Georgia"/>
        </w:rPr>
        <w:t xml:space="preserve">Le premier problème s'attache à expliquer le phénomène de mirages acoustiques. Les citations (en italique dans le texte) sont extraites du chapitre «Mirages acoustiques» de l'ouvrage Les Lois du monde de R. Lehoucq, J.-M. Courty et É. Kierlik, Éditions Belin, 2003.</w:t>
      </w:r>
    </w:p>
    <w:p>
      <w:pPr>
        <w:spacing w:after="220" w:lineRule="auto"/>
      </w:pPr>
      <w:r>
        <w:rPr>
          <w:rFonts w:eastAsia="Georgia" w:cs="Georgia" w:ascii="Georgia" w:hAnsi="Georgia"/>
        </w:rPr>
        <w:t xml:space="preserve">Dans le deuxième problème, on s'intéressera à la décomposition de l'eau oxygénée et à son utilisation comme carburant dans certains systèmes de propulsion.</w:t>
      </w:r>
    </w:p>
    <w:p>
      <w:pPr>
        <w:spacing w:after="220" w:lineRule="auto"/>
      </w:pPr>
      <w:r>
        <w:rPr>
          <w:rFonts w:eastAsia="Georgia" w:cs="Georgia" w:ascii="Georgia" w:hAnsi="Georgia"/>
        </w:rPr>
        <w:t xml:space="preserve">Enfin, dans le troisième problème, on étudiera le fonctionnement de deux débitmètres. L'étude documentaire du débitmètre à turbine (partie III.2.) s'appuie largement sur l'article Débitmètres à turbine pour liquides de D. Métivier, Techniques de l'ingénieur, 1994.</w:t>
      </w:r>
    </w:p>
    <w:p>
      <w:pPr>
        <w:spacing w:line="271" w:before="330" w:lineRule="auto"/>
      </w:pPr>
      <w:r>
        <w:rPr>
          <w:rFonts w:eastAsia="Georgia" w:cs="Georgia" w:ascii="Georgia" w:hAnsi="Georgia"/>
          <w:b/>
          <w:sz w:val="42"/>
        </w:rPr>
        <w:t xml:space="preserve">PROBLÈME I : MIRAGES ACOUSTIQUES</w:t>
      </w:r>
    </w:p>
    <w:p>
      <w:pPr>
        <w:spacing w:after="220" w:lineRule="auto"/>
      </w:pPr>
      <w:r>
        <w:rPr>
          <w:rFonts w:eastAsia="Georgia" w:cs="Georgia" w:ascii="Georgia" w:hAnsi="Georgia"/>
        </w:rPr>
        <w:t xml:space="preserve">«En choisissant leur profondeur de plongée, les baleines parviennent à se faire entendre à des milliers de kilomètres et les sous-mariniers à se dissimuler des sonars. Les cétacés, comme les sous-marins, exploitent pour cela l'équivalent acoustique des mirages lumineux. Pour expliquer comment, nous allons d'abord décrire la propagation du son, puis nous montrerons que les mirages acoustiques sont une des multiples manifestations d'un même phénomène : la déviation des ondes sonores vers les zones où leur vitesse de propagation est la plus faible. »</w:t>
      </w:r>
      <w:r>
        <w:rPr/>
        <w:br w:type="textWrapping"/>
      </w:r>
      <w:r>
        <w:rPr>
          <w:rFonts w:eastAsia="Georgia" w:cs="Georgia" w:ascii="Georgia" w:hAnsi="Georgia"/>
        </w:rPr>
        <w:t xml:space="preserve">Les parties I.1. à I.3. sont indépendantes et peuvent être traitées séparément.</w:t>
      </w:r>
    </w:p>
    <w:p>
      <w:pPr>
        <w:spacing w:line="271" w:before="330" w:lineRule="auto"/>
      </w:pPr>
      <w:r>
        <w:rPr>
          <w:b/>
          <w:sz w:val="42"/>
        </w:rPr>
        <w:t xml:space="preserve">I.1. La propagation du son</w:t>
      </w:r>
    </w:p>
    <w:p>
      <w:pPr>
        <w:spacing w:after="220" w:lineRule="auto"/>
      </w:pPr>
      <w:r>
        <w:rPr>
          <w:rFonts w:eastAsia="Georgia" w:cs="Georgia" w:ascii="Georgia" w:hAnsi="Georgia"/>
        </w:rPr>
        <w:t xml:space="preserve">«Lorsque nous parlons, nos cordes vocales mettent en mouvement l'air qui les entoure. L'air étant élastique, chaque couche d'air se comporte comme un ressort. La couche d'air comprimé se détend, et ce faisant comprime la couche qui la suit dans le sens de propagation du son, etc.»</w:t>
      </w:r>
      <w:r>
        <w:rPr/>
        <w:br w:type="textWrapping"/>
      </w:r>
      <w:r>
        <w:rPr>
          <w:rFonts w:eastAsia="Georgia" w:cs="Georgia" w:ascii="Georgia" w:hAnsi="Georgia"/>
        </w:rPr>
        <w:t xml:space="preserve">I.1.a. Définir une onde ; expliquer en quoi la propagation d'une onde est un phénomène à la fois spatial et temporel. Quelle(s) grandeur(s) physique(s) peut-on associer à une onde acoustique ?</w:t>
      </w:r>
      <w:r>
        <w:rPr/>
        <w:br w:type="textWrapping"/>
      </w:r>
      <w:r>
        <w:rPr>
          <w:rFonts w:eastAsia="Georgia" w:cs="Georgia" w:ascii="Georgia" w:hAnsi="Georgia"/>
        </w:rPr>
        <w:t xml:space="preserve">I.1.b. Le son est une onde mécanique. Que peut-on alors dire de son milieu de propagation ? Donner deux autres exemples d'ondes mécaniques (mais non acoustiques).</w:t>
      </w:r>
      <w:r>
        <w:rPr/>
        <w:br w:type="textWrapping"/>
      </w:r>
      <w:r>
        <w:rPr>
          <w:rFonts w:eastAsia="Georgia" w:cs="Georgia" w:ascii="Georgia" w:hAnsi="Georgia"/>
        </w:rPr>
        <w:t xml:space="preserve">I.1.c. À quel intervalle de fréquences correspond le domaine des ondes sonores audibles par l'homme? Qu'appelle-t-on «ultrasons » ? Expliquer un des usages autres que dans les sonars que l'homme peut faire des ultrasons.</w:t>
      </w:r>
      <w:r>
        <w:rPr/>
        <w:br w:type="textWrapping"/>
      </w:r>
      <w:r>
        <w:rPr>
          <w:rFonts w:eastAsia="Georgia" w:cs="Georgia" w:ascii="Georgia" w:hAnsi="Georgia"/>
        </w:rPr>
        <w:t xml:space="preserve">I.1.d. Pendant un orage, on peut grossièrement évaluer la distance à laquelle est tombée la foudre. Si on divise par trois la durée (en secondes) entre l'éclair et le tonnerre, on obtient la distance cherchée (en kilomètres).</w:t>
      </w:r>
      <w:r>
        <w:rPr/>
        <w:br w:type="textWrapping"/>
      </w:r>
      <w:r>
        <w:rPr>
          <w:rFonts w:eastAsia="Georgia" w:cs="Georgia" w:ascii="Georgia" w:hAnsi="Georgia"/>
        </w:rPr>
        <w:t xml:space="preserve">À partir de cette observation, estimer approximativement la valeur numérique de la vitesse </w:t>
      </w:r>
      <m:oMath>
        <m:sSub>
          <m:sSubPr/>
          <m:e>
            <m:r>
              <m:rPr>
                <m:sty m:val="i"/>
              </m:rPr>
              <m:t>c</m:t>
            </m:r>
          </m:e>
          <m:sub>
            <m:r>
              <m:rPr>
                <m:nor/>
              </m:rPr>
              <m:t>air </m:t>
            </m:r>
          </m:sub>
        </m:sSub>
      </m:oMath>
      <w:r>
        <w:rPr>
          <w:rFonts w:eastAsia="Georgia" w:cs="Georgia" w:ascii="Georgia" w:hAnsi="Georgia"/>
        </w:rPr>
        <w:t xml:space="preserve"> du son dans l'air, par temps orageux. La réponse sera justifiée.</w:t>
      </w:r>
    </w:p>
    <w:p>
      <w:pPr>
        <w:spacing w:line="271" w:before="330" w:lineRule="auto"/>
      </w:pPr>
      <w:r>
        <w:rPr>
          <w:b/>
          <w:sz w:val="42"/>
        </w:rPr>
        <w:t xml:space="preserve">I.2. Principe du sonar</w:t>
      </w:r>
    </w:p>
    <w:p>
      <w:pPr>
        <w:spacing w:lineRule="auto"/>
        <w:jc w:val="center"/>
      </w:pPr>
      <w:r>
        <w:rPr/>
        <w:drawing>
          <wp:inline distB="0" distL="0" distR="0" distT="0">
            <wp:extent cx="5486400" cy="1947553"/>
            <wp:effectExtent b="0" l="0" r="0" t="0"/>
            <wp:docPr id="1" name="image-94990d39ec1f7cc7c5362fe49c13a67942845dd7.jpg"/>
            <a:graphic>
              <a:graphicData uri="http://schemas.openxmlformats.org/drawingml/2006/picture">
                <pic:pic>
                  <pic:nvPicPr>
                    <pic:cNvPr id="1" name="image-94990d39ec1f7cc7c5362fe49c13a67942845dd7.jpg" descr=""/>
                    <pic:cNvPicPr/>
                  </pic:nvPicPr>
                  <pic:blipFill>
                    <a:blip r:embed="rId5" cstate="print"/>
                    <a:srcRect b="0" l="0" r="0" t="0"/>
                    <a:stretch>
                      <a:fillRect/>
                    </a:stretch>
                  </pic:blipFill>
                  <pic:spPr>
                    <a:xfrm>
                      <a:off x="0" y="0"/>
                      <a:ext cx="5486400" cy="1947553"/>
                    </a:xfrm>
                    <a:prstGeom prst="rect"/>
                  </pic:spPr>
                </pic:pic>
              </a:graphicData>
            </a:graphic>
          </wp:inline>
        </w:drawing>
      </w:r>
    </w:p>
    <w:p>
      <w:pPr>
        <w:spacing w:lineRule="auto"/>
      </w:pPr>
      <w:r>
        <w:rPr/>
        <w:t xml:space="preserve">Figure 1 - Les sous-marins, vus du dessus</w:t>
      </w:r>
    </w:p>
    <w:p>
      <w:pPr>
        <w:spacing w:after="220" w:lineRule="auto"/>
      </w:pPr>
      <w:r>
        <w:rPr>
          <w:rFonts w:eastAsia="Georgia" w:cs="Georgia" w:ascii="Georgia" w:hAnsi="Georgia"/>
        </w:rPr>
        <w:t xml:space="preserve">Un sonar («SOund NAvigation and Ranging») est un dispositif de détection utilisant les ondes acoustiques comme signal détectant. Il permet aux marins de naviguer correctement (mesure de la profondeur)</w:t>
      </w:r>
      <w:r>
        <w:rPr/>
        <w:br w:type="textWrapping"/>
      </w:r>
      <w:r>
        <w:rPr>
          <w:rFonts w:eastAsia="Georgia" w:cs="Georgia" w:ascii="Georgia" w:hAnsi="Georgia"/>
        </w:rPr>
        <w:t xml:space="preserve">ou aux sous-mariniers de repérer les obstacles et les autres navires. Certains animaux (chauve-souris, dauphins...) utilisent des systèmes similaires au sonar pour repérer leurs proies ou des obstacles.</w:t>
      </w:r>
      <w:r>
        <w:rPr/>
        <w:br w:type="textWrapping"/>
      </w:r>
      <w:r>
        <w:rPr>
          <w:rFonts w:eastAsia="Georgia" w:cs="Georgia" w:ascii="Georgia" w:hAnsi="Georgia"/>
        </w:rPr>
        <w:t xml:space="preserve">On suppose dans cette partie que la mer est un milieu homogène dans lequel le son se propage rectilignement. À </w:t>
      </w:r>
      <m:oMath>
        <m:sSup>
          <m:sSupPr/>
          <m:e>
            <m:r>
              <m:rPr>
                <m:sty m:val="p"/>
              </m:rPr>
              <m:t>20</m:t>
            </m:r>
          </m:e>
          <m:sup>
            <m:r>
              <m:rPr>
                <m:sty m:val="p"/>
              </m:rPr>
              <m:t>∘</m:t>
            </m:r>
          </m:sup>
        </m:sSup>
        <m:r>
          <m:rPr>
            <m:sty m:val="p"/>
          </m:rPr>
          <m:t>C</m:t>
        </m:r>
      </m:oMath>
      <w:r>
        <w:rPr/>
        <w:t xml:space="preserve">, la vitesse du son dans l'eau de mer est </w:t>
      </w:r>
      <m:oMath>
        <m:sSub>
          <m:sSubPr/>
          <m:e>
            <m:r>
              <m:rPr>
                <m:sty m:val="i"/>
              </m:rPr>
              <m:t>c</m:t>
            </m:r>
          </m:e>
          <m:sub>
            <m:r>
              <m:rPr>
                <m:nor/>
              </m:rPr>
              <m:t>mer </m:t>
            </m:r>
          </m:sub>
        </m:sSub>
        <m:r>
          <m:rPr>
            <m:sty m:val="p"/>
          </m:rPr>
          <m:t>=</m:t>
        </m:r>
        <m:r>
          <m:rPr>
            <m:sty m:val="p"/>
          </m:rPr>
          <m:t>1</m:t>
        </m:r>
        <m:r>
          <m:rPr>
            <m:sty m:val="p"/>
          </m:rPr>
          <m:t>,</m:t>
        </m:r>
        <m:r>
          <m:rPr>
            <m:sty m:val="p"/>
          </m:rPr>
          <m:t>50</m:t>
        </m:r>
        <m:r>
          <m:rPr>
            <m:nor/>
          </m:rPr>
          <m:t xml:space="preserve"> </m:t>
        </m:r>
        <m:r>
          <m:rPr>
            <m:sty m:val="p"/>
          </m:rPr>
          <m:t>km</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L'avant d'un sous-marin est équipé d'un sonar lui permettant d'éviter d'entrer en collision avec un autre sous-marin. Le sonar est constitué d'un émetteur d'ondes sonores et d'un récepteur capable d'identifier l'écho de l'onde précédemment émise.</w:t>
      </w:r>
      <w:r>
        <w:rPr/>
        <w:br w:type="textWrapping"/>
      </w:r>
      <w:r>
        <w:rPr/>
        <w:t xml:space="preserve">On note </w:t>
      </w:r>
      <m:oMath>
        <m:r>
          <m:rPr>
            <m:sty m:val="i"/>
          </m:rPr>
          <m:t>O</m:t>
        </m:r>
      </m:oMath>
      <w:r>
        <w:rPr>
          <w:rFonts w:eastAsia="Georgia" w:cs="Georgia" w:ascii="Georgia" w:hAnsi="Georgia"/>
        </w:rPr>
        <w:t xml:space="preserve"> l'avant du sous-marin équipé du sonar et ( </w:t>
      </w:r>
      <m:oMath>
        <m:r>
          <m:rPr>
            <m:sty m:val="i"/>
          </m:rPr>
          <m:t>O</m:t>
        </m:r>
        <m:r>
          <m:rPr>
            <m:sty m:val="i"/>
          </m:rPr>
          <m:t>x</m:t>
        </m:r>
      </m:oMath>
      <w:r>
        <w:rPr>
          <w:rFonts w:eastAsia="Georgia" w:cs="Georgia" w:ascii="Georgia" w:hAnsi="Georgia"/>
        </w:rPr>
        <w:t xml:space="preserve"> ) l'axe du sous-marin, correspondant à l'axe de propagation de l'onde sonore. Un second sous-marin est à la distance </w:t>
      </w:r>
      <m:oMath>
        <m:r>
          <m:rPr>
            <m:sty m:val="i"/>
          </m:rPr>
          <m:t>L</m:t>
        </m:r>
      </m:oMath>
      <w:r>
        <w:rPr>
          <w:rFonts w:eastAsia="Georgia" w:cs="Georgia" w:ascii="Georgia" w:hAnsi="Georgia"/>
        </w:rPr>
        <w:t xml:space="preserve"> du premier, dans la configuration représentée sur la figure 1 (page 2).</w:t>
      </w:r>
      <w:r>
        <w:rPr/>
        <w:br w:type="textWrapping"/>
      </w:r>
      <w:r>
        <w:rPr/>
        <w:t xml:space="preserve">I.2.a. Expliquer le principe de fonctionnement d'un sonar.</w:t>
      </w:r>
      <w:r>
        <w:rPr/>
        <w:br w:type="textWrapping"/>
      </w:r>
      <w:r>
        <w:rPr>
          <w:rFonts w:eastAsia="Georgia" w:cs="Georgia" w:ascii="Georgia" w:hAnsi="Georgia"/>
        </w:rPr>
        <w:t xml:space="preserve">I.2.b. L'émetteur produit une très brève impulsion sonore. Le récepteur en reçoit l'écho au bout d'une durée </w:t>
      </w:r>
      <m:oMath>
        <m:r>
          <m:rPr>
            <m:sty m:val="p"/>
          </m:rPr>
          <m:t>Δ</m:t>
        </m:r>
        <m:sSub>
          <m:sSubPr/>
          <m:e>
            <m:r>
              <m:rPr>
                <m:sty m:val="i"/>
              </m:rPr>
              <m:t>t</m:t>
            </m:r>
          </m:e>
          <m:sub>
            <m:r>
              <m:rPr>
                <m:sty m:val="p"/>
              </m:rPr>
              <m:t>e</m:t>
            </m:r>
          </m:sub>
        </m:sSub>
        <m:r>
          <m:rPr>
            <m:sty m:val="p"/>
          </m:rPr>
          <m:t>=</m:t>
        </m:r>
        <m:r>
          <m:rPr>
            <m:sty m:val="p"/>
          </m:rPr>
          <m:t>38</m:t>
        </m:r>
        <m:r>
          <m:rPr>
            <m:sty m:val="p"/>
          </m:rPr>
          <m:t>,</m:t>
        </m:r>
        <m:r>
          <m:rPr>
            <m:sty m:val="p"/>
          </m:rPr>
          <m:t>8</m:t>
        </m:r>
        <m:r>
          <m:rPr>
            <m:nor/>
          </m:rPr>
          <m:t xml:space="preserve"> </m:t>
        </m:r>
        <m:r>
          <m:rPr>
            <m:sty m:val="p"/>
          </m:rPr>
          <m:t>ms</m:t>
        </m:r>
      </m:oMath>
      <w:r>
        <w:rPr>
          <w:rFonts w:eastAsia="Georgia" w:cs="Georgia" w:ascii="Georgia" w:hAnsi="Georgia"/>
        </w:rPr>
        <w:t xml:space="preserve">. En déduire la distance </w:t>
      </w:r>
      <m:oMath>
        <m:r>
          <m:rPr>
            <m:sty m:val="i"/>
          </m:rPr>
          <m:t>L</m:t>
        </m:r>
      </m:oMath>
      <w:r>
        <w:rPr>
          <w:rFonts w:eastAsia="Georgia" w:cs="Georgia" w:ascii="Georgia" w:hAnsi="Georgia"/>
        </w:rPr>
        <w:t xml:space="preserve"> à laquelle se situe le second sous-marin; faire l'application numérique.</w:t>
      </w:r>
      <w:r>
        <w:rPr/>
        <w:br w:type="textWrapping"/>
      </w:r>
      <w:r>
        <w:rPr>
          <w:rFonts w:eastAsia="Georgia" w:cs="Georgia" w:ascii="Georgia" w:hAnsi="Georgia"/>
        </w:rPr>
        <w:t xml:space="preserve">À partir de l'instant </w:t>
      </w:r>
      <m:oMath>
        <m:r>
          <m:rPr>
            <m:sty m:val="i"/>
          </m:rPr>
          <m:t>t</m:t>
        </m:r>
        <m:r>
          <m:rPr>
            <m:sty m:val="p"/>
          </m:rPr>
          <m:t>=</m:t>
        </m:r>
        <m:r>
          <m:rPr>
            <m:sty m:val="p"/>
          </m:rPr>
          <m:t>0</m:t>
        </m:r>
      </m:oMath>
      <w:r>
        <w:rPr>
          <w:rFonts w:eastAsia="Georgia" w:cs="Georgia" w:ascii="Georgia" w:hAnsi="Georgia"/>
        </w:rPr>
        <w:t xml:space="preserve">, le sonar émet l'impulsion sonore sinusoïdale de la figure 2 , pendant une durée </w:t>
      </w:r>
      <m:oMath>
        <m:r>
          <m:rPr>
            <m:sty m:val="p"/>
          </m:rPr>
          <m:t>Δ</m:t>
        </m:r>
        <m:sSub>
          <m:sSubPr/>
          <m:e>
            <m:r>
              <m:rPr>
                <m:sty m:val="i"/>
              </m:rPr>
              <m:t>t</m:t>
            </m:r>
          </m:e>
          <m:sub>
            <m:r>
              <m:rPr>
                <m:sty m:val="p"/>
              </m:rPr>
              <m:t>i</m:t>
            </m:r>
          </m:sub>
        </m:sSub>
        <m:r>
          <m:rPr>
            <m:sty m:val="p"/>
          </m:rPr>
          <m:t>=</m:t>
        </m:r>
        <m:r>
          <m:rPr>
            <m:sty m:val="p"/>
          </m:rPr>
          <m:t>800</m:t>
        </m:r>
        <m:r>
          <m:rPr>
            <m:sty m:val="i"/>
          </m:rPr>
          <m:t>μ</m:t>
        </m:r>
        <m:r>
          <m:rPr>
            <m:nor/>
          </m:rPr>
          <m:t xml:space="preserve"> </m:t>
        </m:r>
        <m:r>
          <m:rPr>
            <m:sty m:val="p"/>
          </m:rPr>
          <m:t>s</m:t>
        </m:r>
      </m:oMath>
      <w:r>
        <w:rPr/>
        <w:t xml:space="preserve">.</w:t>
      </w:r>
    </w:p>
    <w:p>
      <w:pPr>
        <w:spacing w:lineRule="auto"/>
        <w:jc w:val="center"/>
      </w:pPr>
      <w:r>
        <w:rPr/>
        <w:drawing>
          <wp:inline distB="0" distL="0" distR="0" distT="0">
            <wp:extent cx="5486400" cy="1711487"/>
            <wp:effectExtent b="0" l="0" r="0" t="0"/>
            <wp:docPr id="2" name="image-a4500a14792cbf882dac1adf89ea2331d5afbc5b.jpg"/>
            <a:graphic>
              <a:graphicData uri="http://schemas.openxmlformats.org/drawingml/2006/picture">
                <pic:pic>
                  <pic:nvPicPr>
                    <pic:cNvPr id="2" name="image-a4500a14792cbf882dac1adf89ea2331d5afbc5b.jpg" descr=""/>
                    <pic:cNvPicPr/>
                  </pic:nvPicPr>
                  <pic:blipFill>
                    <a:blip r:embed="rId6" cstate="print"/>
                    <a:srcRect b="0" l="0" r="0" t="0"/>
                    <a:stretch>
                      <a:fillRect/>
                    </a:stretch>
                  </pic:blipFill>
                  <pic:spPr>
                    <a:xfrm>
                      <a:off x="0" y="0"/>
                      <a:ext cx="5486400" cy="1711487"/>
                    </a:xfrm>
                    <a:prstGeom prst="rect"/>
                  </pic:spPr>
                </pic:pic>
              </a:graphicData>
            </a:graphic>
          </wp:inline>
        </w:drawing>
      </w:r>
    </w:p>
    <w:p>
      <w:pPr>
        <w:spacing w:lineRule="auto"/>
      </w:pPr>
      <w:r>
        <w:rPr>
          <w:rFonts w:eastAsia="Georgia" w:cs="Georgia" w:ascii="Georgia" w:hAnsi="Georgia"/>
        </w:rPr>
        <w:t xml:space="preserve">Figure 2 - Impulsion sinusoïdale correspondant au signal envoyé par le sonar</w:t>
      </w:r>
    </w:p>
    <w:p>
      <w:pPr>
        <w:spacing w:after="220" w:lineRule="auto"/>
      </w:pPr>
      <w:r>
        <w:rPr>
          <w:rFonts w:eastAsia="Georgia" w:cs="Georgia" w:ascii="Georgia" w:hAnsi="Georgia"/>
        </w:rPr>
        <w:t xml:space="preserve">I.2.c. Déterminer, en justifiant, la valeur numérique de la fréquence </w:t>
      </w:r>
      <m:oMath>
        <m:r>
          <m:rPr>
            <m:sty m:val="i"/>
          </m:rPr>
          <m:t>f</m:t>
        </m:r>
      </m:oMath>
      <w:r>
        <w:rPr>
          <w:rFonts w:eastAsia="Georgia" w:cs="Georgia" w:ascii="Georgia" w:hAnsi="Georgia"/>
        </w:rPr>
        <w:t xml:space="preserve"> de l'onde émise par le sonar.</w:t>
      </w:r>
    </w:p>
    <w:p>
      <w:pPr>
        <w:spacing w:after="220" w:lineRule="auto"/>
      </w:pPr>
      <w:r>
        <w:rPr>
          <w:rFonts w:eastAsia="Georgia" w:cs="Georgia" w:ascii="Georgia" w:hAnsi="Georgia"/>
        </w:rPr>
        <w:t xml:space="preserve">On s'intéresse à la propagation spatiale de l'impulsion sonore : on la représente alors dans le système d'axes de la figure 3.</w:t>
      </w:r>
    </w:p>
    <w:p>
      <w:pPr>
        <w:spacing w:lineRule="auto"/>
        <w:jc w:val="center"/>
      </w:pPr>
      <w:r>
        <w:rPr/>
        <w:drawing>
          <wp:inline distB="0" distL="0" distR="0" distT="0">
            <wp:extent cx="5486400" cy="1722922"/>
            <wp:effectExtent b="0" l="0" r="0" t="0"/>
            <wp:docPr id="3" name="image-e843cc330cb844e06dae57b5f1ca2caa2226b145.jpg"/>
            <a:graphic>
              <a:graphicData uri="http://schemas.openxmlformats.org/drawingml/2006/picture">
                <pic:pic>
                  <pic:nvPicPr>
                    <pic:cNvPr id="3" name="image-e843cc330cb844e06dae57b5f1ca2caa2226b145.jpg" descr=""/>
                    <pic:cNvPicPr/>
                  </pic:nvPicPr>
                  <pic:blipFill>
                    <a:blip r:embed="rId7" cstate="print"/>
                    <a:srcRect b="0" l="0" r="0" t="0"/>
                    <a:stretch>
                      <a:fillRect/>
                    </a:stretch>
                  </pic:blipFill>
                  <pic:spPr>
                    <a:xfrm>
                      <a:off x="0" y="0"/>
                      <a:ext cx="5486400" cy="1722922"/>
                    </a:xfrm>
                    <a:prstGeom prst="rect"/>
                  </pic:spPr>
                </pic:pic>
              </a:graphicData>
            </a:graphic>
          </wp:inline>
        </w:drawing>
      </w:r>
    </w:p>
    <w:p>
      <w:pPr>
        <w:spacing w:lineRule="auto"/>
      </w:pPr>
      <w:r>
        <w:rPr/>
        <w:t xml:space="preserve">Figure 3 - Propagation spatiale</w:t>
      </w:r>
    </w:p>
    <w:p>
      <w:pPr>
        <w:spacing w:after="220" w:lineRule="auto"/>
      </w:pPr>
      <w:r>
        <w:rPr>
          <w:rFonts w:eastAsia="Georgia" w:cs="Georgia" w:ascii="Georgia" w:hAnsi="Georgia"/>
        </w:rPr>
        <w:t xml:space="preserve">I.2.d. Exprimer et calculer numériquement la longueur spatiale </w:t>
      </w:r>
      <m:oMath>
        <m:r>
          <m:rPr>
            <m:sty m:val="p"/>
          </m:rPr>
          <m:t>Δ</m:t>
        </m:r>
        <m:r>
          <m:rPr>
            <m:sty m:val="i"/>
          </m:rPr>
          <m:t>x</m:t>
        </m:r>
      </m:oMath>
      <w:r>
        <w:rPr/>
        <w:t xml:space="preserve"> de l'impulsion.</w:t>
      </w:r>
      <w:r>
        <w:rPr/>
        <w:br w:type="textWrapping"/>
      </w:r>
      <w:r>
        <w:rPr>
          <w:rFonts w:eastAsia="Georgia" w:cs="Georgia" w:ascii="Georgia" w:hAnsi="Georgia"/>
        </w:rPr>
        <w:t xml:space="preserve">I.2.e. Reproduire sur la copie le système d'axes de la figure 3 et y représenter l'impulsion sonore à l'instant </w:t>
      </w:r>
      <m:oMath>
        <m:r>
          <m:rPr>
            <m:sty m:val="i"/>
          </m:rPr>
          <m:t>t</m:t>
        </m:r>
        <m:r>
          <m:rPr>
            <m:sty m:val="p"/>
          </m:rPr>
          <m:t>=</m:t>
        </m:r>
        <m:r>
          <m:rPr>
            <m:sty m:val="p"/>
          </m:rPr>
          <m:t>12</m:t>
        </m:r>
        <m:r>
          <m:rPr>
            <m:sty m:val="p"/>
          </m:rPr>
          <m:t>,</m:t>
        </m:r>
        <m:r>
          <m:rPr>
            <m:sty m:val="p"/>
          </m:rPr>
          <m:t>0</m:t>
        </m:r>
        <m:r>
          <m:rPr>
            <m:nor/>
          </m:rPr>
          <m:t xml:space="preserve"> </m:t>
        </m:r>
        <m:r>
          <m:rPr>
            <m:sty m:val="p"/>
          </m:rPr>
          <m:t>ms</m:t>
        </m:r>
      </m:oMath>
      <w:r>
        <w:rPr>
          <w:rFonts w:eastAsia="Georgia" w:cs="Georgia" w:ascii="Georgia" w:hAnsi="Georgia"/>
        </w:rPr>
        <w:t xml:space="preserve">; calculer numériquement, en justifiant précisément, les positions du début (ou front) de l'impulsion et de sa fin.</w:t>
      </w:r>
    </w:p>
    <w:p>
      <w:pPr>
        <w:spacing w:after="220" w:lineRule="auto"/>
      </w:pPr>
      <w:r>
        <w:rPr>
          <w:rFonts w:eastAsia="Georgia" w:cs="Georgia" w:ascii="Georgia" w:hAnsi="Georgia"/>
        </w:rPr>
        <w:t xml:space="preserve">Un détecteur d'ondes sonores est placé sur le second sous-marin, sur l'axe ( </w:t>
      </w:r>
      <m:oMath>
        <m:r>
          <m:rPr>
            <m:sty m:val="i"/>
          </m:rPr>
          <m:t>O</m:t>
        </m:r>
        <m:r>
          <m:rPr>
            <m:sty m:val="i"/>
          </m:rPr>
          <m:t>x</m:t>
        </m:r>
      </m:oMath>
      <w:r>
        <w:rPr/>
        <w:t xml:space="preserve"> ).</w:t>
      </w:r>
      <w:r>
        <w:rPr/>
        <w:br w:type="textWrapping"/>
      </w:r>
      <w:r>
        <w:rPr>
          <w:rFonts w:eastAsia="Georgia" w:cs="Georgia" w:ascii="Georgia" w:hAnsi="Georgia"/>
        </w:rPr>
        <w:t xml:space="preserve">I.2.f. Représenter sur la copie l'évolution de l'amplitude enregistrée par ce détecteur au cours du temps. Calculer numériquement, en justifiant précisément, les instants auxquels le détecteur reçoit le début et la fin de l'impulsion et on repérera ces instants sur l'axe horizontal qu'on graduera.</w:t>
      </w:r>
    </w:p>
    <w:p>
      <w:pPr>
        <w:spacing w:line="271" w:before="330" w:lineRule="auto"/>
      </w:pPr>
      <w:r>
        <w:rPr>
          <w:rFonts w:eastAsia="Georgia" w:cs="Georgia" w:ascii="Georgia" w:hAnsi="Georgia"/>
          <w:b/>
          <w:sz w:val="42"/>
        </w:rPr>
        <w:t xml:space="preserve">I.3. Son et température</w:t>
      </w:r>
    </w:p>
    <w:p>
      <w:pPr>
        <w:spacing w:after="220" w:lineRule="auto"/>
      </w:pPr>
      <w:r>
        <w:rPr>
          <w:rFonts w:eastAsia="Georgia" w:cs="Georgia" w:ascii="Georgia" w:hAnsi="Georgia"/>
        </w:rPr>
        <w:t xml:space="preserve">Dans le cas où on assimile l'air à un gaz parfait, la vitesse du son dans l'air est donnée par la formule</w:t>
      </w:r>
    </w:p>
    <w:p>
      <w:pPr>
        <w:spacing w:after="220" w:lineRule="auto"/>
      </w:pPr>
      <m:oMathPara>
        <m:oMath>
          <m:r>
            <m:rPr>
              <m:sty m:val="i"/>
            </m:rPr>
            <m:t>c</m:t>
          </m:r>
          <m:r>
            <m:rPr>
              <m:sty m:val="p"/>
            </m:rPr>
            <m:t>=</m:t>
          </m:r>
          <m:rad>
            <m:radPr>
              <m:degHide m:val="1"/>
              <m:ctrlPr>
                <w:rPr>
                  <w:rFonts w:ascii="Cambria Math" w:hAnsi="Cambria Math"/>
                </w:rPr>
              </m:ctrlPr>
            </m:radPr>
            <m:deg/>
            <m:e>
              <m:f>
                <m:fPr>
                  <m:ctrlPr>
                    <w:rPr>
                      <w:rFonts w:ascii="Cambria Math" w:hAnsi="Cambria Math"/>
                    </w:rPr>
                  </m:ctrlPr>
                </m:fPr>
                <m:num>
                  <m:r>
                    <m:rPr>
                      <m:sty m:val="i"/>
                    </m:rPr>
                    <m:t>γ</m:t>
                  </m:r>
                  <m:r>
                    <m:rPr>
                      <m:sty m:val="i"/>
                    </m:rPr>
                    <m:t>R</m:t>
                  </m:r>
                  <m:r>
                    <m:rPr>
                      <m:sty m:val="i"/>
                    </m:rPr>
                    <m:t>T</m:t>
                  </m:r>
                </m:num>
                <m:den>
                  <m:r>
                    <m:rPr>
                      <m:sty m:val="i"/>
                    </m:rPr>
                    <m:t>M</m:t>
                  </m:r>
                </m:den>
              </m:f>
            </m:e>
          </m:rad>
        </m:oMath>
      </m:oMathPara>
    </w:p>
    <w:p>
      <w:pPr>
        <w:spacing w:after="220" w:lineRule="auto"/>
      </w:pPr>
      <w:r>
        <w:rPr>
          <w:rFonts w:eastAsia="Georgia" w:cs="Georgia" w:ascii="Georgia" w:hAnsi="Georgia"/>
        </w:rPr>
        <w:t xml:space="preserve">où </w:t>
      </w:r>
      <m:oMath>
        <m:r>
          <m:rPr>
            <m:sty m:val="i"/>
          </m:rPr>
          <m:t>γ</m:t>
        </m:r>
        <m:r>
          <m:rPr>
            <m:sty m:val="p"/>
          </m:rPr>
          <m:t>=</m:t>
        </m:r>
        <m:r>
          <m:rPr>
            <m:sty m:val="p"/>
          </m:rPr>
          <m:t>1</m:t>
        </m:r>
        <m:r>
          <m:rPr>
            <m:sty m:val="p"/>
          </m:rPr>
          <m:t>,</m:t>
        </m:r>
        <m:r>
          <m:rPr>
            <m:sty m:val="p"/>
          </m:rPr>
          <m:t>41</m:t>
        </m:r>
      </m:oMath>
      <w:r>
        <w:rPr>
          <w:rFonts w:eastAsia="Georgia" w:cs="Georgia" w:ascii="Georgia" w:hAnsi="Georgia"/>
        </w:rPr>
        <w:t xml:space="preserve"> est le rapport des capacités thermiques à pression et volume constants,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 est la constante des gaz parfaits, </w:t>
      </w:r>
      <m:oMath>
        <m:r>
          <m:rPr>
            <m:sty m:val="i"/>
          </m:rPr>
          <m:t>T</m:t>
        </m:r>
      </m:oMath>
      <w:r>
        <w:rPr>
          <w:rFonts w:eastAsia="Georgia" w:cs="Georgia" w:ascii="Georgia" w:hAnsi="Georgia"/>
        </w:rPr>
        <w:t xml:space="preserve"> est la température et </w:t>
      </w:r>
      <m:oMath>
        <m:r>
          <m:rPr>
            <m:sty m:val="i"/>
          </m:rPr>
          <m:t>M</m:t>
        </m:r>
        <m:r>
          <m:rPr>
            <m:sty m:val="p"/>
          </m:rPr>
          <m:t>=</m:t>
        </m:r>
        <m:r>
          <m:rPr>
            <m:sty m:val="p"/>
          </m:rPr>
          <m:t>29</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est la masse molaire de l'air.</w:t>
      </w:r>
      <w:r>
        <w:rPr/>
        <w:br w:type="textWrapping"/>
      </w:r>
      <w:r>
        <w:rPr>
          <w:rFonts w:eastAsia="Georgia" w:cs="Georgia" w:ascii="Georgia" w:hAnsi="Georgia"/>
        </w:rPr>
        <w:t xml:space="preserve">«Le son est dévié dans un milieu où sa vitesse de propagation n'est pas uniforme : les trajectoires des ondes sonores s'incurvent vers les zones où la vitesse de propagation est la plus faible. (...) La vitesse du son croît d'environ 0,6 mètre par seconde et par degré Celsius : elle dépend de l'altitude puisque la température change avec cette dernière. »</w:t>
      </w:r>
      <w:r>
        <w:rPr/>
        <w:br w:type="textWrapping"/>
      </w:r>
      <w:r>
        <w:rPr>
          <w:rFonts w:eastAsia="Georgia" w:cs="Georgia" w:ascii="Georgia" w:hAnsi="Georgia"/>
        </w:rPr>
        <w:t xml:space="preserve">I.3.a. Calculer numériquement la vitesse </w:t>
      </w:r>
      <m:oMath>
        <m:sSub>
          <m:sSubPr/>
          <m:e>
            <m:r>
              <m:rPr>
                <m:sty m:val="i"/>
              </m:rPr>
              <m:t>c</m:t>
            </m:r>
          </m:e>
          <m:sub>
            <m:r>
              <m:rPr>
                <m:sty m:val="p"/>
              </m:rPr>
              <m:t>0</m:t>
            </m:r>
          </m:sub>
        </m:sSub>
      </m:oMath>
      <w:r>
        <w:rPr>
          <w:rFonts w:eastAsia="Georgia" w:cs="Georgia" w:ascii="Georgia" w:hAnsi="Georgia"/>
        </w:rPr>
        <w:t xml:space="preserve"> du son à la température </w:t>
      </w:r>
      <m:oMath>
        <m:sSub>
          <m:sSubPr/>
          <m:e>
            <m:r>
              <m:rPr>
                <m:sty m:val="i"/>
              </m:rPr>
              <m:t>T</m:t>
            </m:r>
          </m:e>
          <m:sub>
            <m:r>
              <m:rPr>
                <m:sty m:val="p"/>
              </m:rPr>
              <m:t>0</m:t>
            </m:r>
          </m:sub>
        </m:sSub>
        <m:r>
          <m:rPr>
            <m:sty m:val="p"/>
          </m:rPr>
          <m:t>=</m:t>
        </m:r>
        <m:r>
          <m:rPr>
            <m:sty m:val="p"/>
          </m:rPr>
          <m:t>298</m:t>
        </m:r>
        <m:r>
          <m:rPr>
            <m:nor/>
          </m:rPr>
          <m:t xml:space="preserve"> </m:t>
        </m:r>
        <m:r>
          <m:rPr>
            <m:sty m:val="p"/>
          </m:rPr>
          <m:t>K</m:t>
        </m:r>
      </m:oMath>
      <w:r>
        <w:rPr/>
        <w:t xml:space="preserve">.</w:t>
      </w:r>
      <w:r>
        <w:rPr/>
        <w:br w:type="textWrapping"/>
      </w:r>
      <w:r>
        <w:rPr/>
        <w:t xml:space="preserve">I.3.b. Montrer que, pour une variation </w:t>
      </w:r>
      <m:oMath>
        <m:r>
          <m:rPr>
            <m:sty m:val="p"/>
          </m:rPr>
          <m:t>Δ</m:t>
        </m:r>
        <m:r>
          <m:rPr>
            <m:sty m:val="i"/>
          </m:rPr>
          <m:t>T</m:t>
        </m:r>
        <m:r>
          <m:rPr>
            <m:sty m:val="p"/>
          </m:rPr>
          <m:t>=</m:t>
        </m:r>
        <m:r>
          <m:rPr>
            <m:sty m:val="p"/>
          </m:rPr>
          <m:t>1</m:t>
        </m:r>
        <m:r>
          <m:rPr>
            <m:sty m:val="p"/>
          </m:rPr>
          <m:t>,</m:t>
        </m:r>
        <m:r>
          <m:rPr>
            <m:sty m:val="p"/>
          </m:rPr>
          <m:t>00</m:t>
        </m:r>
        <m:r>
          <m:rPr>
            <m:nor/>
          </m:rPr>
          <m:t xml:space="preserve"> </m:t>
        </m:r>
        <m:r>
          <m:rPr>
            <m:sty m:val="p"/>
          </m:rPr>
          <m:t>K</m:t>
        </m:r>
      </m:oMath>
      <w:r>
        <w:rPr>
          <w:rFonts w:eastAsia="Georgia" w:cs="Georgia" w:ascii="Georgia" w:hAnsi="Georgia"/>
        </w:rPr>
        <w:t xml:space="preserve"> de la température de l'air par rapport à </w:t>
      </w:r>
      <m:oMath>
        <m:sSub>
          <m:sSubPr/>
          <m:e>
            <m:r>
              <m:rPr>
                <m:sty m:val="i"/>
              </m:rPr>
              <m:t>T</m:t>
            </m:r>
          </m:e>
          <m:sub>
            <m:r>
              <m:rPr>
                <m:sty m:val="p"/>
              </m:rPr>
              <m:t>0</m:t>
            </m:r>
          </m:sub>
        </m:sSub>
      </m:oMath>
      <w:r>
        <w:rPr/>
        <w:t xml:space="preserve">, la variation </w:t>
      </w:r>
      <m:oMath>
        <m:r>
          <m:rPr>
            <m:sty m:val="p"/>
          </m:rPr>
          <m:t>Δ</m:t>
        </m:r>
        <m:r>
          <m:rPr>
            <m:sty m:val="i"/>
          </m:rPr>
          <m:t>c</m:t>
        </m:r>
      </m:oMath>
      <w:r>
        <w:rPr>
          <w:rFonts w:eastAsia="Georgia" w:cs="Georgia" w:ascii="Georgia" w:hAnsi="Georgia"/>
        </w:rPr>
        <w:t xml:space="preserve"> de la vitesse du son peut s'écrire, de façon approchée :</w:t>
      </w:r>
    </w:p>
    <w:p>
      <w:pPr>
        <w:spacing w:after="220" w:lineRule="auto"/>
      </w:pPr>
      <m:oMathPara>
        <m:oMath>
          <m:r>
            <m:rPr>
              <m:sty m:val="p"/>
            </m:rPr>
            <m:t>Δ</m:t>
          </m:r>
          <m:r>
            <m:rPr>
              <m:sty m:val="i"/>
            </m:rPr>
            <m:t>c</m:t>
          </m:r>
          <m:r>
            <m:rPr>
              <m:sty m:val="p"/>
            </m:rPr>
            <m:t>≃</m:t>
          </m:r>
          <m:sSub>
            <m:sSubPr/>
            <m:e>
              <m:r>
                <m:rPr>
                  <m:sty m:val="i"/>
                </m:rPr>
                <m:t>c</m:t>
              </m:r>
            </m:e>
            <m:sub>
              <m:r>
                <m:rPr>
                  <m:sty m:val="p"/>
                </m:rPr>
                <m:t>0</m:t>
              </m:r>
            </m:sub>
          </m:sSub>
          <m:f>
            <m:fPr>
              <m:ctrlPr>
                <w:rPr>
                  <w:rFonts w:ascii="Cambria Math" w:hAnsi="Cambria Math"/>
                </w:rPr>
              </m:ctrlPr>
            </m:fPr>
            <m:num>
              <m:r>
                <m:rPr>
                  <m:sty m:val="p"/>
                </m:rPr>
                <m:t>Δ</m:t>
              </m:r>
              <m:r>
                <m:rPr>
                  <m:sty m:val="i"/>
                </m:rPr>
                <m:t>T</m:t>
              </m:r>
            </m:num>
            <m:den>
              <m:r>
                <m:rPr>
                  <m:sty m:val="p"/>
                </m:rPr>
                <m:t>2</m:t>
              </m:r>
              <m:sSub>
                <m:sSubPr/>
                <m:e>
                  <m:r>
                    <m:rPr>
                      <m:sty m:val="i"/>
                    </m:rPr>
                    <m:t>T</m:t>
                  </m:r>
                </m:e>
                <m:sub>
                  <m:r>
                    <m:rPr>
                      <m:sty m:val="p"/>
                    </m:rPr>
                    <m:t>0</m:t>
                  </m:r>
                </m:sub>
              </m:sSub>
            </m:den>
          </m:f>
          <m:r>
            <m:rPr>
              <m:sty m:val="p"/>
            </m:rPr>
            <m:t>.</m:t>
          </m:r>
        </m:oMath>
      </m:oMathPara>
    </w:p>
    <w:p>
      <w:pPr>
        <w:spacing w:after="220" w:lineRule="auto"/>
      </w:pPr>
      <w:r>
        <w:rPr>
          <w:rFonts w:eastAsia="Georgia" w:cs="Georgia" w:ascii="Georgia" w:hAnsi="Georgia"/>
        </w:rPr>
        <w:t xml:space="preserve">Faire l'application numérique et commenter.</w:t>
      </w:r>
    </w:p>
    <w:p>
      <w:pPr>
        <w:spacing w:lineRule="auto"/>
        <w:jc w:val="center"/>
      </w:pPr>
      <w:r>
        <w:rPr/>
        <w:drawing>
          <wp:inline distB="0" distL="0" distR="0" distT="0">
            <wp:extent cx="5486400" cy="2344035"/>
            <wp:effectExtent b="0" l="0" r="0" t="0"/>
            <wp:docPr id="4" name="image-e6327dc4a8368d8cf5d9356c998a6c9be0dfae34.jpg"/>
            <a:graphic>
              <a:graphicData uri="http://schemas.openxmlformats.org/drawingml/2006/picture">
                <pic:pic>
                  <pic:nvPicPr>
                    <pic:cNvPr id="4" name="image-e6327dc4a8368d8cf5d9356c998a6c9be0dfae34.jpg" descr=""/>
                    <pic:cNvPicPr/>
                  </pic:nvPicPr>
                  <pic:blipFill>
                    <a:blip r:embed="rId8" cstate="print"/>
                    <a:srcRect b="0" l="0" r="0" t="0"/>
                    <a:stretch>
                      <a:fillRect/>
                    </a:stretch>
                  </pic:blipFill>
                  <pic:spPr>
                    <a:xfrm>
                      <a:off x="0" y="0"/>
                      <a:ext cx="5486400" cy="2344035"/>
                    </a:xfrm>
                    <a:prstGeom prst="rect"/>
                  </pic:spPr>
                </pic:pic>
              </a:graphicData>
            </a:graphic>
          </wp:inline>
        </w:drawing>
      </w:r>
    </w:p>
    <w:p>
      <w:pPr>
        <w:spacing w:lineRule="auto"/>
      </w:pPr>
      <w:r>
        <w:rPr/>
        <w:t xml:space="preserve">Figure 4 - Un orage silencieux</w:t>
      </w:r>
    </w:p>
    <w:p>
      <w:pPr>
        <w:spacing w:after="220" w:lineRule="auto"/>
      </w:pPr>
      <w:r>
        <w:rPr>
          <w:rFonts w:eastAsia="Georgia" w:cs="Georgia" w:ascii="Georgia" w:hAnsi="Georgia"/>
        </w:rPr>
        <w:t xml:space="preserve">La déviation des ondes sonores dans l'air dépend du gradient de température. «Cet effet est amplifié en cas d'orage où l'air au voisinage du sol est très chaud, la température diminuant fortement avec l'altitude.» La déviation «est alors si importante que l'on n'entend pas le tonnerre d'orages qui éclatent à seulement quelques kilomètres de distance : tout se passe comme si l'on se trouvait dans une zone d'«ombre sonore».» Ainsi, il se peut qu'on aperçoive un éclair, produit à environ 4 km d'altitude, sans entendre le tonnerre si on est au-delà d'environ 29 km de distance.</w:t>
      </w:r>
      <w:r>
        <w:rPr/>
        <w:br w:type="textWrapping"/>
      </w:r>
      <w:r>
        <w:rPr>
          <w:rFonts w:eastAsia="Georgia" w:cs="Georgia" w:ascii="Georgia" w:hAnsi="Georgia"/>
        </w:rPr>
        <w:t xml:space="preserve">I.3.c. Reproduire sur la copie la figure 4 (page 4) et y représenter l'allure de la trajectoire du son du tonnerre, dans le cas où il est à la limite d'être perçu par l'homme. Par analogie avec un mirage optique, justifier le nom de «mirage acoustique» donné au phénomène décrit. Sur la figure 4 reproduite, repérer la zone d'«ombre sonore», correspondant aux lieux où le tonnerre n'est pas perceptible.</w:t>
      </w:r>
    </w:p>
    <w:p>
      <w:pPr>
        <w:spacing w:line="271" w:before="330" w:lineRule="auto"/>
      </w:pPr>
      <w:r>
        <w:rPr>
          <w:rFonts w:eastAsia="Georgia" w:cs="Georgia" w:ascii="Georgia" w:hAnsi="Georgia"/>
          <w:b/>
          <w:sz w:val="42"/>
        </w:rPr>
        <w:t xml:space="preserve">FIN DU PROBLÈME I</w:t>
      </w:r>
    </w:p>
    <w:p>
      <w:pPr>
        <w:spacing w:line="271" w:before="330" w:lineRule="auto"/>
      </w:pPr>
      <w:r>
        <w:rPr>
          <w:rFonts w:eastAsia="Georgia" w:cs="Georgia" w:ascii="Georgia" w:hAnsi="Georgia"/>
          <w:b/>
          <w:sz w:val="42"/>
        </w:rPr>
        <w:t xml:space="preserve">PROBLÈME II : EAU OXYGÉNÉE ET PROPULSION</w:t>
      </w:r>
    </w:p>
    <w:p>
      <w:pPr>
        <w:spacing w:after="220" w:lineRule="auto"/>
      </w:pPr>
      <w:r>
        <w:rPr>
          <w:rFonts w:eastAsia="Georgia" w:cs="Georgia" w:ascii="Georgia" w:hAnsi="Georgia"/>
        </w:rPr>
        <w:t xml:space="preserve">Les parties II.1. à II.3. sont indépendantes et peuvent être traitées séparément.</w:t>
      </w:r>
      <w:r>
        <w:rPr/>
        <w:br w:type="textWrapping"/>
      </w:r>
      <w:r>
        <w:rPr>
          <w:rFonts w:eastAsia="Georgia" w:cs="Georgia" w:ascii="Georgia" w:hAnsi="Georgia"/>
        </w:rPr>
        <w:t xml:space="preserve">Dans ce problème, une espèce chimique </w:t>
      </w:r>
      <m:oMath>
        <m:r>
          <m:rPr>
            <m:sty m:val="i"/>
          </m:rPr>
          <m:t>X</m:t>
        </m:r>
      </m:oMath>
      <w:r>
        <w:rPr>
          <w:rFonts w:eastAsia="Georgia" w:cs="Georgia" w:ascii="Georgia" w:hAnsi="Georgia"/>
        </w:rPr>
        <w:t xml:space="preserve"> est notée </w:t>
      </w:r>
      <m:oMath>
        <m:sSub>
          <m:sSubPr/>
          <m:e>
            <m:r>
              <m:rPr>
                <m:sty m:val="i"/>
              </m:rPr>
              <m:t>X</m:t>
            </m:r>
          </m:e>
          <m:sub>
            <m:r>
              <m:rPr>
                <m:sty m:val="p"/>
              </m:rPr>
              <m:t>(</m:t>
            </m:r>
            <m:r>
              <m:rPr>
                <m:sty m:val="p"/>
              </m:rPr>
              <m:t>s</m:t>
            </m:r>
            <m:r>
              <m:rPr>
                <m:sty m:val="p"/>
              </m:rPr>
              <m:t>)</m:t>
            </m:r>
          </m:sub>
        </m:sSub>
      </m:oMath>
      <w:r>
        <w:rPr/>
        <w:t xml:space="preserve"> si elle est solide, </w:t>
      </w:r>
      <m:oMath>
        <m:sSub>
          <m:sSubPr/>
          <m:e>
            <m:r>
              <m:rPr>
                <m:sty m:val="i"/>
              </m:rPr>
              <m:t>X</m:t>
            </m:r>
          </m:e>
          <m:sub>
            <m:r>
              <m:rPr>
                <m:sty m:val="p"/>
              </m:rPr>
              <m:t>(</m:t>
            </m:r>
            <m:r>
              <m:rPr>
                <m:sty m:val="p"/>
              </m:rPr>
              <m:t>l</m:t>
            </m:r>
            <m:r>
              <m:rPr>
                <m:sty m:val="p"/>
              </m:rPr>
              <m:t>)</m:t>
            </m:r>
          </m:sub>
        </m:sSub>
      </m:oMath>
      <w:r>
        <w:rPr/>
        <w:t xml:space="preserve"> si elle est liquide, </w:t>
      </w:r>
      <m:oMath>
        <m:sSub>
          <m:sSubPr/>
          <m:e>
            <m:r>
              <m:rPr>
                <m:sty m:val="i"/>
              </m:rPr>
              <m:t>X</m:t>
            </m:r>
          </m:e>
          <m:sub>
            <m:r>
              <m:rPr>
                <m:sty m:val="p"/>
              </m:rPr>
              <m:t>(</m:t>
            </m:r>
            <m:r>
              <m:rPr>
                <m:sty m:val="p"/>
              </m:rPr>
              <m:t>g</m:t>
            </m:r>
            <m:r>
              <m:rPr>
                <m:sty m:val="p"/>
              </m:rPr>
              <m:t>)</m:t>
            </m:r>
          </m:sub>
        </m:sSub>
      </m:oMath>
      <w:r>
        <w:rPr/>
        <w:t xml:space="preserve"> si elle est gazeuse et </w:t>
      </w:r>
      <m:oMath>
        <m:sSub>
          <m:sSubPr/>
          <m:e>
            <m:r>
              <m:rPr>
                <m:sty m:val="i"/>
              </m:rPr>
              <m:t>X</m:t>
            </m:r>
          </m:e>
          <m:sub>
            <m:r>
              <m:rPr>
                <m:sty m:val="p"/>
              </m:rPr>
              <m:t>(</m:t>
            </m:r>
            <m:r>
              <m:rPr>
                <m:sty m:val="i"/>
              </m:rPr>
              <m:t>a</m:t>
            </m:r>
            <m:r>
              <m:rPr>
                <m:sty m:val="i"/>
              </m:rPr>
              <m:t>q</m:t>
            </m:r>
            <m:r>
              <m:rPr>
                <m:sty m:val="p"/>
              </m:rPr>
              <m:t>)</m:t>
            </m:r>
          </m:sub>
        </m:sSub>
      </m:oMath>
      <w:r>
        <w:rPr/>
        <w:t xml:space="preserve"> si elle est en solution aqueuse.</w:t>
      </w:r>
    </w:p>
    <w:p>
      <w:pPr>
        <w:spacing w:line="271" w:before="330" w:lineRule="auto"/>
      </w:pPr>
      <w:r>
        <w:rPr>
          <w:rFonts w:eastAsia="Georgia" w:cs="Georgia" w:ascii="Georgia" w:hAnsi="Georgia"/>
          <w:b/>
          <w:sz w:val="42"/>
        </w:rPr>
        <w:t xml:space="preserve">II.1. Concentration d'une eau oxygénée</w:t>
      </w:r>
    </w:p>
    <w:p>
      <w:pPr>
        <w:spacing w:after="220" w:lineRule="auto"/>
      </w:pPr>
      <w:r>
        <w:rPr>
          <w:rFonts w:eastAsia="Georgia" w:cs="Georgia" w:ascii="Georgia" w:hAnsi="Georgia"/>
        </w:rPr>
        <w:t xml:space="preserve">L'eau oxygénée, aussi appelée peroxyde d'hydrogène, a pour formule </w:t>
      </w:r>
      <m:oMath>
        <m:sSub>
          <m:sSubPr/>
          <m:e>
            <m:r>
              <m:rPr>
                <m:sty m:val="p"/>
              </m:rPr>
              <m:t>H</m:t>
            </m:r>
          </m:e>
          <m:sub>
            <m:r>
              <m:rPr>
                <m:sty m:val="p"/>
              </m:rPr>
              <m:t>2</m:t>
            </m:r>
          </m:sub>
        </m:sSub>
        <m:sSub>
          <m:sSubPr/>
          <m:e>
            <m:r>
              <m:rPr>
                <m:sty m:val="p"/>
              </m:rPr>
              <m:t>O</m:t>
            </m:r>
          </m:e>
          <m:sub>
            <m:r>
              <m:rPr>
                <m:sty m:val="p"/>
              </m:rPr>
              <m:t>2</m:t>
            </m:r>
          </m:sub>
        </m:sSub>
      </m:oMath>
      <w:r>
        <w:rPr>
          <w:rFonts w:eastAsia="Georgia" w:cs="Georgia" w:ascii="Georgia" w:hAnsi="Georgia"/>
        </w:rPr>
        <w:t xml:space="preserve">. C'est une espèce chimique soluble dans l'eau sous forme moléculaire : en solution aqueuse, on la note </w:t>
      </w:r>
      <m:oMath>
        <m:sSub>
          <m:sSubPr/>
          <m:e>
            <m:r>
              <m:rPr>
                <m:sty m:val="p"/>
              </m:rPr>
              <m:t>H</m:t>
            </m:r>
          </m:e>
          <m:sub>
            <m:r>
              <m:rPr>
                <m:sty m:val="p"/>
              </m:rPr>
              <m:t>2</m:t>
            </m:r>
          </m:sub>
        </m:sSub>
        <m:sSub>
          <m:sSubPr/>
          <m:e>
            <m:r>
              <m:rPr>
                <m:sty m:val="p"/>
              </m:rPr>
              <m:t>O</m:t>
            </m:r>
          </m:e>
          <m:sub>
            <m:r>
              <m:rPr>
                <m:sty m:val="p"/>
              </m:rPr>
              <m:t>2</m:t>
            </m:r>
            <m:r>
              <m:rPr>
                <m:sty m:val="p"/>
              </m:rPr>
              <m:t>(</m:t>
            </m:r>
            <m:r>
              <m:rPr>
                <m:sty m:val="p"/>
              </m:rPr>
              <m:t>aq</m:t>
            </m:r>
            <m:r>
              <m:rPr>
                <m:sty m:val="p"/>
              </m:rPr>
              <m:t>)</m:t>
            </m:r>
          </m:sub>
        </m:sSub>
      </m:oMath>
      <w:r>
        <w:rPr/>
        <w:t xml:space="preserve">.</w:t>
      </w:r>
      <w:r>
        <w:rPr/>
        <w:br w:type="textWrapping"/>
      </w:r>
      <w:r>
        <w:rPr>
          <w:rFonts w:eastAsia="Georgia" w:cs="Georgia" w:ascii="Georgia" w:hAnsi="Georgia"/>
        </w:rPr>
        <w:t xml:space="preserve">On donne les numéros atomiques </w:t>
      </w:r>
      <m:oMath>
        <m:r>
          <m:rPr>
            <m:sty m:val="i"/>
          </m:rPr>
          <m:t>Z</m:t>
        </m:r>
      </m:oMath>
      <w:r>
        <w:rPr/>
        <w:t xml:space="preserve">, nombres de masse </w:t>
      </w:r>
      <m:oMath>
        <m:r>
          <m:rPr>
            <m:sty m:val="i"/>
          </m:rPr>
          <m:t>A</m:t>
        </m:r>
      </m:oMath>
      <w:r>
        <w:rPr/>
        <w:t xml:space="preserve"> et masses molaires </w:t>
      </w:r>
      <m:oMath>
        <m:r>
          <m:rPr>
            <m:sty m:val="i"/>
          </m:rPr>
          <m:t>M</m:t>
        </m:r>
      </m:oMath>
      <w:r>
        <w:rPr/>
        <w:t xml:space="preserve"> suivants :</w:t>
      </w:r>
    </w:p>
    <w:p>
      <w:pPr>
        <w:numPr>
          <w:ilvl w:val="0"/>
          <w:numId w:val="1"/>
        </w:numPr>
        <w:spacing w:lineRule="auto"/>
      </w:pPr>
      <w:r>
        <w:rPr>
          <w:rFonts w:eastAsia="Georgia" w:cs="Georgia" w:ascii="Georgia" w:hAnsi="Georgia"/>
        </w:rPr>
        <w:t xml:space="preserve">pour l'hydrogène </w:t>
      </w:r>
      <m:oMath>
        <m:r>
          <m:rPr>
            <m:sty m:val="p"/>
          </m:rPr>
          <m:t>H</m:t>
        </m:r>
        <m:r>
          <m:rPr>
            <m:sty m:val="p"/>
          </m:rPr>
          <m:t>:</m:t>
        </m:r>
        <m:sSub>
          <m:sSubPr/>
          <m:e>
            <m:r>
              <m:rPr>
                <m:sty m:val="i"/>
              </m:rPr>
              <m:t>Z</m:t>
            </m:r>
          </m:e>
          <m:sub>
            <m:r>
              <m:rPr>
                <m:sty m:val="p"/>
              </m:rPr>
              <m:t>H</m:t>
            </m:r>
          </m:sub>
        </m:sSub>
        <m:r>
          <m:rPr>
            <m:sty m:val="p"/>
          </m:rPr>
          <m:t>=</m:t>
        </m:r>
        <m:r>
          <m:rPr>
            <m:sty m:val="p"/>
          </m:rPr>
          <m:t>1</m:t>
        </m:r>
        <m:r>
          <m:rPr>
            <m:sty m:val="p"/>
          </m:rPr>
          <m:t>,</m:t>
        </m:r>
        <m:sSub>
          <m:sSubPr/>
          <m:e>
            <m:r>
              <m:rPr>
                <m:sty m:val="i"/>
              </m:rPr>
              <m:t>A</m:t>
            </m:r>
          </m:e>
          <m:sub>
            <m:r>
              <m:rPr>
                <m:sty m:val="p"/>
              </m:rPr>
              <m:t>H</m:t>
            </m:r>
          </m:sub>
        </m:sSub>
        <m:r>
          <m:rPr>
            <m:sty m:val="p"/>
          </m:rPr>
          <m:t>=</m:t>
        </m:r>
        <m:r>
          <m:rPr>
            <m:sty m:val="p"/>
          </m:rPr>
          <m:t>1</m:t>
        </m:r>
        <m:r>
          <m:rPr>
            <m:sty m:val="p"/>
          </m:rPr>
          <m:t>,</m:t>
        </m:r>
        <m:sSub>
          <m:sSubPr/>
          <m:e>
            <m:r>
              <m:rPr>
                <m:sty m:val="i"/>
              </m:rPr>
              <m:t>M</m:t>
            </m:r>
          </m:e>
          <m:sub>
            <m:r>
              <m:rPr>
                <m:sty m:val="p"/>
              </m:rPr>
              <m:t>H</m:t>
            </m:r>
          </m:sub>
        </m:sSub>
        <m:r>
          <m:rPr>
            <m:sty m:val="p"/>
          </m:rPr>
          <m:t>=</m:t>
        </m:r>
        <m:r>
          <m:rPr>
            <m:sty m:val="p"/>
          </m:rPr>
          <m:t>1</m:t>
        </m:r>
        <m:r>
          <m:rPr>
            <m:sty m:val="p"/>
          </m:rPr>
          <m:t>,</m:t>
        </m:r>
        <m:r>
          <m:rPr>
            <m:sty m:val="p"/>
          </m:rPr>
          <m:t>01</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pour l'oxygène </w:t>
      </w:r>
      <m:oMath>
        <m:r>
          <m:rPr>
            <m:sty m:val="p"/>
          </m:rPr>
          <m:t>O</m:t>
        </m:r>
        <m:r>
          <m:rPr>
            <m:sty m:val="p"/>
          </m:rPr>
          <m:t>:</m:t>
        </m:r>
        <m:sSub>
          <m:sSubPr/>
          <m:e>
            <m:r>
              <m:rPr>
                <m:sty m:val="i"/>
              </m:rPr>
              <m:t>Z</m:t>
            </m:r>
          </m:e>
          <m:sub>
            <m:r>
              <m:rPr>
                <m:sty m:val="p"/>
              </m:rPr>
              <m:t>O</m:t>
            </m:r>
          </m:sub>
        </m:sSub>
        <m:r>
          <m:rPr>
            <m:sty m:val="p"/>
          </m:rPr>
          <m:t>=</m:t>
        </m:r>
        <m:r>
          <m:rPr>
            <m:sty m:val="p"/>
          </m:rPr>
          <m:t>8</m:t>
        </m:r>
        <m:r>
          <m:rPr>
            <m:sty m:val="p"/>
          </m:rPr>
          <m:t>,</m:t>
        </m:r>
        <m:sSub>
          <m:sSubPr/>
          <m:e>
            <m:r>
              <m:rPr>
                <m:sty m:val="i"/>
              </m:rPr>
              <m:t>A</m:t>
            </m:r>
          </m:e>
          <m:sub>
            <m:r>
              <m:rPr>
                <m:sty m:val="p"/>
              </m:rPr>
              <m:t>O</m:t>
            </m:r>
          </m:sub>
        </m:sSub>
        <m:r>
          <m:rPr>
            <m:sty m:val="p"/>
          </m:rPr>
          <m:t>=</m:t>
        </m:r>
        <m:r>
          <m:rPr>
            <m:sty m:val="p"/>
          </m:rPr>
          <m:t>16</m:t>
        </m:r>
        <m:r>
          <m:rPr>
            <m:sty m:val="p"/>
          </m:rPr>
          <m:t>,</m:t>
        </m:r>
        <m:sSub>
          <m:sSubPr/>
          <m:e>
            <m:r>
              <m:rPr>
                <m:sty m:val="i"/>
              </m:rPr>
              <m:t>M</m:t>
            </m:r>
          </m:e>
          <m:sub>
            <m:r>
              <m:rPr>
                <m:sty m:val="p"/>
              </m:rPr>
              <m:t>O</m:t>
            </m:r>
          </m:sub>
        </m:sSub>
        <m:r>
          <m:rPr>
            <m:sty m:val="p"/>
          </m:rPr>
          <m:t>=</m:t>
        </m:r>
        <m:r>
          <m:rPr>
            <m:sty m:val="p"/>
          </m:rPr>
          <m:t>16</m:t>
        </m:r>
        <m:r>
          <m:rPr>
            <m:sty m:val="p"/>
          </m:rPr>
          <m:t>,</m:t>
        </m:r>
        <m:r>
          <m:rPr>
            <m:sty m:val="p"/>
          </m:rPr>
          <m:t>0</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On donne également :</w:t>
      </w:r>
    </w:p>
    <w:p>
      <w:pPr>
        <w:numPr>
          <w:ilvl w:val="0"/>
          <w:numId w:val="2"/>
        </w:numPr>
        <w:spacing w:lineRule="auto"/>
      </w:pPr>
      <w:r>
        <w:rPr/>
        <w:t xml:space="preserve">masse du proton : </w:t>
      </w:r>
      <m:oMath>
        <m:sSub>
          <m:sSubPr/>
          <m:e>
            <m:r>
              <m:rPr>
                <m:sty m:val="i"/>
              </m:rPr>
              <m:t>m</m:t>
            </m:r>
          </m:e>
          <m:sub>
            <m:r>
              <m:rPr>
                <m:sty m:val="p"/>
              </m:rPr>
              <m:t>p</m:t>
            </m:r>
          </m:sub>
        </m:sSub>
        <m:r>
          <m:rPr>
            <m:sty m:val="p"/>
          </m:rPr>
          <m:t>=</m:t>
        </m:r>
        <m:r>
          <m:rPr>
            <m:sty m:val="p"/>
          </m:rPr>
          <m:t>1</m:t>
        </m:r>
        <m:r>
          <m:rPr>
            <m:sty m:val="p"/>
          </m:rPr>
          <m:t>,</m:t>
        </m:r>
        <m:r>
          <m:rPr>
            <m:sty m:val="p"/>
          </m:rPr>
          <m:t>673</m:t>
        </m:r>
        <m:r>
          <m:rPr>
            <m:sty m:val="p"/>
          </m:rPr>
          <m:t>⋅</m:t>
        </m:r>
        <m:sSup>
          <m:sSupPr/>
          <m:e>
            <m:r>
              <m:rPr>
                <m:sty m:val="p"/>
              </m:rPr>
              <m:t>10</m:t>
            </m:r>
          </m:e>
          <m:sup>
            <m:r>
              <m:rPr>
                <m:sty m:val="p"/>
              </m:rPr>
              <m:t>−</m:t>
            </m:r>
            <m:r>
              <m:rPr>
                <m:sty m:val="p"/>
              </m:rPr>
              <m:t>27</m:t>
            </m:r>
          </m:sup>
        </m:sSup>
        <m:r>
          <m:rPr>
            <m:nor/>
          </m:rPr>
          <m:t xml:space="preserve"> </m:t>
        </m:r>
        <m:r>
          <m:rPr>
            <m:sty m:val="p"/>
          </m:rPr>
          <m:t>kg</m:t>
        </m:r>
      </m:oMath>
      <w:r>
        <w:rPr/>
        <w:t xml:space="preserve">;</w:t>
      </w:r>
    </w:p>
    <w:p>
      <w:pPr>
        <w:numPr>
          <w:ilvl w:val="0"/>
          <w:numId w:val="2"/>
        </w:numPr>
        <w:spacing w:lineRule="auto"/>
      </w:pPr>
      <w:r>
        <w:rPr/>
        <w:t xml:space="preserve">masse du neutron : </w:t>
      </w:r>
      <m:oMath>
        <m:sSub>
          <m:sSubPr/>
          <m:e>
            <m:r>
              <m:rPr>
                <m:sty m:val="i"/>
              </m:rPr>
              <m:t>m</m:t>
            </m:r>
          </m:e>
          <m:sub>
            <m:r>
              <m:rPr>
                <m:sty m:val="p"/>
              </m:rPr>
              <m:t>n</m:t>
            </m:r>
          </m:sub>
        </m:sSub>
        <m:r>
          <m:rPr>
            <m:sty m:val="p"/>
          </m:rPr>
          <m:t>=</m:t>
        </m:r>
        <m:r>
          <m:rPr>
            <m:sty m:val="p"/>
          </m:rPr>
          <m:t>1</m:t>
        </m:r>
        <m:r>
          <m:rPr>
            <m:sty m:val="p"/>
          </m:rPr>
          <m:t>,</m:t>
        </m:r>
        <m:sSup>
          <m:sSupPr/>
          <m:e>
            <m:r>
              <m:rPr>
                <m:sty m:val="p"/>
              </m:rPr>
              <m:t>675.10</m:t>
            </m:r>
          </m:e>
          <m:sup>
            <m:r>
              <m:rPr>
                <m:sty m:val="p"/>
              </m:rPr>
              <m:t>−</m:t>
            </m:r>
            <m:r>
              <m:rPr>
                <m:sty m:val="p"/>
              </m:rPr>
              <m:t>27</m:t>
            </m:r>
          </m:sup>
        </m:sSup>
        <m:r>
          <m:rPr>
            <m:nor/>
          </m:rPr>
          <m:t xml:space="preserve"> </m:t>
        </m:r>
        <m:r>
          <m:rPr>
            <m:sty m:val="p"/>
          </m:rPr>
          <m:t>kg</m:t>
        </m:r>
      </m:oMath>
      <w:r>
        <w:rPr/>
        <w:t xml:space="preserve">;</w:t>
      </w:r>
    </w:p>
    <w:p>
      <w:pPr>
        <w:numPr>
          <w:ilvl w:val="0"/>
          <w:numId w:val="2"/>
        </w:numPr>
        <w:spacing w:lineRule="auto"/>
      </w:pPr>
      <w:r>
        <w:rPr>
          <w:rFonts w:eastAsia="Georgia" w:cs="Georgia" w:ascii="Georgia" w:hAnsi="Georgia"/>
        </w:rPr>
        <w:t xml:space="preserve">masse de l'électron : </w:t>
      </w:r>
      <m:oMath>
        <m:sSub>
          <m:sSubPr/>
          <m:e>
            <m:r>
              <m:rPr>
                <m:sty m:val="i"/>
              </m:rPr>
              <m:t>m</m:t>
            </m:r>
          </m:e>
          <m:sub>
            <m:r>
              <m:rPr>
                <m:sty m:val="p"/>
              </m:rPr>
              <m:t>e</m:t>
            </m:r>
          </m:sub>
        </m:sSub>
        <m:r>
          <m:rPr>
            <m:sty m:val="p"/>
          </m:rPr>
          <m:t>=</m:t>
        </m:r>
        <m:r>
          <m:rPr>
            <m:sty m:val="p"/>
          </m:rPr>
          <m:t>9</m:t>
        </m:r>
        <m:r>
          <m:rPr>
            <m:sty m:val="p"/>
          </m:rPr>
          <m:t>,</m:t>
        </m:r>
        <m:sSup>
          <m:sSupPr/>
          <m:e>
            <m:r>
              <m:rPr>
                <m:sty m:val="p"/>
              </m:rPr>
              <m:t>109.10</m:t>
            </m:r>
          </m:e>
          <m:sup>
            <m:r>
              <m:rPr>
                <m:sty m:val="p"/>
              </m:rPr>
              <m:t>−</m:t>
            </m:r>
            <m:r>
              <m:rPr>
                <m:sty m:val="p"/>
              </m:rPr>
              <m:t>31</m:t>
            </m:r>
          </m:sup>
        </m:sSup>
        <m:r>
          <m:rPr>
            <m:nor/>
          </m:rPr>
          <m:t xml:space="preserve"> </m:t>
        </m:r>
        <m:r>
          <m:rPr>
            <m:sty m:val="p"/>
          </m:rPr>
          <m:t>kg</m:t>
        </m:r>
      </m:oMath>
      <w:r>
        <w:rPr/>
        <w:t xml:space="preserve">;</w:t>
      </w:r>
    </w:p>
    <w:p>
      <w:pPr>
        <w:numPr>
          <w:ilvl w:val="0"/>
          <w:numId w:val="2"/>
        </w:numPr>
        <w:spacing w:lineRule="auto"/>
      </w:pPr>
      <w:r>
        <w:rPr/>
        <w:t xml:space="preserve">nombre d'Avogadro : </w:t>
      </w:r>
      <m:oMath>
        <m:sSub>
          <m:sSubPr/>
          <m:e>
            <m:r>
              <m:rPr>
                <m:scr m:val="script"/>
              </m:rPr>
              <m:t>N</m:t>
            </m:r>
          </m:e>
          <m:sub>
            <m:r>
              <m:rPr>
                <m:sty m:val="p"/>
              </m:rPr>
              <m:t>A</m:t>
            </m:r>
          </m:sub>
        </m:sSub>
        <m:r>
          <m:rPr>
            <m:sty m:val="p"/>
          </m:rPr>
          <m:t>=</m:t>
        </m:r>
        <m:r>
          <m:rPr>
            <m:sty m:val="p"/>
          </m:rPr>
          <m:t>6</m:t>
        </m:r>
        <m:r>
          <m:rPr>
            <m:sty m:val="p"/>
          </m:rPr>
          <m:t>,</m:t>
        </m:r>
        <m:sSup>
          <m:sSupPr/>
          <m:e>
            <m:r>
              <m:rPr>
                <m:sty m:val="p"/>
              </m:rPr>
              <m:t>022.10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numPr>
          <w:ilvl w:val="0"/>
          <w:numId w:val="2"/>
        </w:numPr>
        <w:spacing w:lineRule="auto"/>
      </w:pPr>
      <w:r>
        <w:rPr>
          <w:rFonts w:eastAsia="Georgia" w:cs="Georgia" w:ascii="Georgia" w:hAnsi="Georgia"/>
        </w:rPr>
        <w:t xml:space="preserve">volume molaire d'un gaz à </w:t>
      </w:r>
      <m:oMath>
        <m:sSup>
          <m:sSupPr/>
          <m:e>
            <m:r>
              <m:rPr>
                <m:sty m:val="p"/>
              </m:rPr>
              <m:t>20</m:t>
            </m:r>
          </m:e>
          <m:sup>
            <m:r>
              <m:rPr>
                <m:sty m:val="p"/>
              </m:rPr>
              <m:t>∘</m:t>
            </m:r>
          </m:sup>
        </m:sSup>
        <m:r>
          <m:rPr>
            <m:sty m:val="p"/>
          </m:rPr>
          <m:t>C</m:t>
        </m:r>
      </m:oMath>
      <w:r>
        <w:rPr/>
        <w:t xml:space="preserve"> et sous 1 bar : </w:t>
      </w:r>
      <m:oMath>
        <m:sSub>
          <m:sSubPr/>
          <m:e>
            <m:r>
              <m:rPr>
                <m:sty m:val="i"/>
              </m:rPr>
              <m:t>V</m:t>
            </m:r>
          </m:e>
          <m:sub>
            <m:r>
              <m:rPr>
                <m:sty m:val="p"/>
              </m:rPr>
              <m:t>m</m:t>
            </m:r>
          </m:sub>
        </m:sSub>
        <m:r>
          <m:rPr>
            <m:sty m:val="p"/>
          </m:rPr>
          <m:t>=</m:t>
        </m:r>
        <m:r>
          <m:rPr>
            <m:sty m:val="p"/>
          </m:rPr>
          <m:t>24</m:t>
        </m:r>
        <m:r>
          <m:rPr>
            <m:sty m:val="p"/>
          </m:rPr>
          <m:t>,</m:t>
        </m:r>
        <m:r>
          <m:rPr>
            <m:sty m:val="p"/>
          </m:rPr>
          <m:t>4</m:t>
        </m:r>
        <m:r>
          <m:rPr>
            <m:nor/>
          </m:rPr>
          <m:t xml:space="preserve"> </m:t>
        </m:r>
        <m:r>
          <m:rPr>
            <m:sty m:val="p"/>
          </m:rPr>
          <m:t>L</m:t>
        </m:r>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2"/>
        </w:numPr>
        <w:spacing w:lineRule="auto"/>
      </w:pPr>
      <w:r>
        <w:rPr>
          <w:rFonts w:eastAsia="Georgia" w:cs="Georgia" w:ascii="Georgia" w:hAnsi="Georgia"/>
        </w:rPr>
        <w:t xml:space="preserve">masse volumique de l'eau liquide, supposée incompressible et indilatable : </w:t>
      </w:r>
      <m:oMath>
        <m:sSub>
          <m:sSubPr/>
          <m:e>
            <m:r>
              <m:rPr>
                <m:sty m:val="i"/>
              </m:rPr>
              <m:t>μ</m:t>
            </m:r>
          </m:e>
          <m:sub>
            <m:r>
              <m:rPr>
                <m:nor/>
              </m:rPr>
              <m:t>eau </m:t>
            </m:r>
          </m:sub>
        </m:sSub>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II.1.a. Donner, en justifiant, la composition précise (nombre et type de nucléons, nombre d'électrons) des atomes d'hydrogène et d'oxygène.</w:t>
      </w:r>
      <w:r>
        <w:rPr/>
        <w:br w:type="textWrapping"/>
      </w:r>
      <w:r>
        <w:rPr>
          <w:rFonts w:eastAsia="Georgia" w:cs="Georgia" w:ascii="Georgia" w:hAnsi="Georgia"/>
        </w:rPr>
        <w:t xml:space="preserve">II.1.b. Écrire les configurations électroniques de ces deux atomes dans leurs états fondamentaux. Identifier leurs électrons de valence. En déduire les schémas de Lewis de l'hydrogène et de l'oxygène.</w:t>
      </w:r>
      <w:r>
        <w:rPr/>
        <w:br w:type="textWrapping"/>
      </w:r>
      <w:r>
        <w:rPr>
          <w:rFonts w:eastAsia="Georgia" w:cs="Georgia" w:ascii="Georgia" w:hAnsi="Georgia"/>
        </w:rPr>
        <w:t xml:space="preserve">II.1.c. Déterminer les schémas de Lewis du dioxygène </w:t>
      </w:r>
      <m:oMath>
        <m:sSub>
          <m:sSubPr/>
          <m:e>
            <m:r>
              <m:rPr>
                <m:sty m:val="p"/>
              </m:rPr>
              <m:t>O</m:t>
            </m:r>
          </m:e>
          <m:sub>
            <m:r>
              <m:rPr>
                <m:sty m:val="p"/>
              </m:rPr>
              <m:t>2</m:t>
            </m:r>
          </m:sub>
        </m:sSub>
      </m:oMath>
      <w:r>
        <w:rPr/>
        <w:t xml:space="preserve">, de l'eau </w:t>
      </w:r>
      <m:oMath>
        <m:sSub>
          <m:sSubPr/>
          <m:e>
            <m:r>
              <m:rPr>
                <m:sty m:val="p"/>
              </m:rPr>
              <m:t>H</m:t>
            </m:r>
          </m:e>
          <m:sub>
            <m:r>
              <m:rPr>
                <m:sty m:val="p"/>
              </m:rPr>
              <m:t>2</m:t>
            </m:r>
          </m:sub>
        </m:sSub>
        <m:r>
          <m:rPr>
            <m:sty m:val="p"/>
          </m:rPr>
          <m:t>O</m:t>
        </m:r>
      </m:oMath>
      <w:r>
        <w:rPr>
          <w:rFonts w:eastAsia="Georgia" w:cs="Georgia" w:ascii="Georgia" w:hAnsi="Georgia"/>
        </w:rPr>
        <w:t xml:space="preserve"> et de l'eau oxygénée </w:t>
      </w:r>
      <m:oMath>
        <m:sSub>
          <m:sSubPr/>
          <m:e>
            <m:r>
              <m:rPr>
                <m:sty m:val="p"/>
              </m:rPr>
              <m:t>H</m:t>
            </m:r>
          </m:e>
          <m:sub>
            <m:r>
              <m:rPr>
                <m:sty m:val="p"/>
              </m:rPr>
              <m:t>2</m:t>
            </m:r>
          </m:sub>
        </m:sSub>
        <m:sSub>
          <m:sSubPr/>
          <m:e>
            <m:r>
              <m:rPr>
                <m:sty m:val="p"/>
              </m:rPr>
              <m:t>O</m:t>
            </m:r>
          </m:e>
          <m:sub>
            <m:r>
              <m:rPr>
                <m:sty m:val="p"/>
              </m:rPr>
              <m:t>2</m:t>
            </m:r>
          </m:sub>
        </m:sSub>
      </m:oMath>
      <w:r>
        <w:rPr>
          <w:rFonts w:eastAsia="Georgia" w:cs="Georgia" w:ascii="Georgia" w:hAnsi="Georgia"/>
        </w:rPr>
        <w:t xml:space="preserve">. Justifier, en prenant un exemple pour chaque atome, que les règles de l'octet et du duet sont vérifiées.</w:t>
      </w:r>
      <w:r>
        <w:rPr/>
        <w:br w:type="textWrapping"/>
      </w:r>
      <w:r>
        <w:rPr>
          <w:rFonts w:eastAsia="Georgia" w:cs="Georgia" w:ascii="Georgia" w:hAnsi="Georgia"/>
        </w:rPr>
        <w:t xml:space="preserve">II.1.d. Déterminer les nombres d'oxydation de l'oxygène et de l'hydrogène dans le dioxygène </w:t>
      </w:r>
      <m:oMath>
        <m:sSub>
          <m:sSubPr/>
          <m:e>
            <m:r>
              <m:rPr>
                <m:sty m:val="p"/>
              </m:rPr>
              <m:t>O</m:t>
            </m:r>
          </m:e>
          <m:sub>
            <m:r>
              <m:rPr>
                <m:sty m:val="p"/>
              </m:rPr>
              <m:t>2</m:t>
            </m:r>
          </m:sub>
        </m:sSub>
      </m:oMath>
      <w:r>
        <w:rPr/>
        <w:t xml:space="preserve">, dans l'eau </w:t>
      </w:r>
      <m:oMath>
        <m:sSub>
          <m:sSubPr/>
          <m:e>
            <m:r>
              <m:rPr>
                <m:sty m:val="p"/>
              </m:rPr>
              <m:t>H</m:t>
            </m:r>
          </m:e>
          <m:sub>
            <m:r>
              <m:rPr>
                <m:sty m:val="p"/>
              </m:rPr>
              <m:t>2</m:t>
            </m:r>
          </m:sub>
        </m:sSub>
        <m:r>
          <m:rPr>
            <m:sty m:val="p"/>
          </m:rPr>
          <m:t>O</m:t>
        </m:r>
      </m:oMath>
      <w:r>
        <w:rPr>
          <w:rFonts w:eastAsia="Georgia" w:cs="Georgia" w:ascii="Georgia" w:hAnsi="Georgia"/>
        </w:rPr>
        <w:t xml:space="preserve"> et dans l'eau oxygénée </w:t>
      </w:r>
      <m:oMath>
        <m:sSub>
          <m:sSubPr/>
          <m:e>
            <m:r>
              <m:rPr>
                <m:sty m:val="p"/>
              </m:rPr>
              <m:t>H</m:t>
            </m:r>
          </m:e>
          <m:sub>
            <m:r>
              <m:rPr>
                <m:sty m:val="p"/>
              </m:rPr>
              <m:t>2</m:t>
            </m:r>
          </m:sub>
        </m:sSub>
        <m:sSub>
          <m:sSubPr/>
          <m:e>
            <m:r>
              <m:rPr>
                <m:sty m:val="p"/>
              </m:rPr>
              <m:t>O</m:t>
            </m:r>
          </m:e>
          <m:sub>
            <m:r>
              <m:rPr>
                <m:sty m:val="p"/>
              </m:rPr>
              <m:t>2</m:t>
            </m:r>
          </m:sub>
        </m:sSub>
      </m:oMath>
      <w:r>
        <w:rPr>
          <w:rFonts w:eastAsia="Georgia" w:cs="Georgia" w:ascii="Georgia" w:hAnsi="Georgia"/>
        </w:rPr>
        <w:t xml:space="preserve">. En déduire l'existence des couples oxydant-réducteur </w:t>
      </w:r>
      <m:oMath>
        <m:sSub>
          <m:sSubPr/>
          <m:e>
            <m:r>
              <m:rPr>
                <m:sty m:val="p"/>
              </m:rPr>
              <m:t>H</m:t>
            </m:r>
          </m:e>
          <m:sub>
            <m:r>
              <m:rPr>
                <m:sty m:val="p"/>
              </m:rPr>
              <m:t>2</m:t>
            </m:r>
          </m:sub>
        </m:sSub>
        <m:sSub>
          <m:sSubPr/>
          <m:e>
            <m:r>
              <m:rPr>
                <m:sty m:val="p"/>
              </m:rPr>
              <m:t>O</m:t>
            </m:r>
          </m:e>
          <m:sub>
            <m:r>
              <m:rPr>
                <m:sty m:val="p"/>
              </m:rPr>
              <m:t>2</m:t>
            </m:r>
          </m:sub>
        </m:sSub>
        <m:r>
          <m:rPr>
            <m:sty m:val="p"/>
          </m:rPr>
          <m:t>/</m:t>
        </m:r>
        <m:sSub>
          <m:sSubPr/>
          <m:e>
            <m:r>
              <m:rPr>
                <m:sty m:val="p"/>
              </m:rPr>
              <m:t>H</m:t>
            </m:r>
          </m:e>
          <m:sub>
            <m:r>
              <m:rPr>
                <m:sty m:val="p"/>
              </m:rPr>
              <m:t>2</m:t>
            </m:r>
          </m:sub>
        </m:sSub>
        <m:r>
          <m:rPr>
            <m:sty m:val="p"/>
          </m:rPr>
          <m:t>O</m:t>
        </m:r>
      </m:oMath>
      <w:r>
        <w:rPr/>
        <w:t xml:space="preserve"> et </w:t>
      </w:r>
      <m:oMath>
        <m:sSub>
          <m:sSubPr/>
          <m:e>
            <m:r>
              <m:rPr>
                <m:sty m:val="p"/>
              </m:rPr>
              <m:t>O</m:t>
            </m:r>
          </m:e>
          <m:sub>
            <m:r>
              <m:rPr>
                <m:sty m:val="p"/>
              </m:rPr>
              <m:t>2</m:t>
            </m:r>
          </m:sub>
        </m:sSub>
        <m:r>
          <m:rPr>
            <m:sty m:val="p"/>
          </m:rPr>
          <m:t>/</m:t>
        </m:r>
        <m:sSub>
          <m:sSubPr/>
          <m:e>
            <m:r>
              <m:rPr>
                <m:sty m:val="p"/>
              </m:rPr>
              <m:t>H</m:t>
            </m:r>
          </m:e>
          <m:sub>
            <m:r>
              <m:rPr>
                <m:sty m:val="p"/>
              </m:rPr>
              <m:t>2</m:t>
            </m:r>
          </m:sub>
        </m:sSub>
        <m:sSub>
          <m:sSubPr/>
          <m:e>
            <m:r>
              <m:rPr>
                <m:sty m:val="p"/>
              </m:rPr>
              <m:t>O</m:t>
            </m:r>
          </m:e>
          <m:sub>
            <m:r>
              <m:rPr>
                <m:sty m:val="p"/>
              </m:rPr>
              <m:t>2</m:t>
            </m:r>
          </m:sub>
        </m:sSub>
      </m:oMath>
      <w:r>
        <w:rPr/>
        <w:t xml:space="preserve">.</w:t>
      </w:r>
      <w:r>
        <w:rPr/>
        <w:br w:type="textWrapping"/>
      </w:r>
      <w:r>
        <w:rPr>
          <w:rFonts w:eastAsia="Georgia" w:cs="Georgia" w:ascii="Georgia" w:hAnsi="Georgia"/>
        </w:rPr>
        <w:t xml:space="preserve">Les potentiels standard associés à ces couples sont, à </w:t>
      </w:r>
      <m:oMath>
        <m:sSup>
          <m:sSupPr/>
          <m:e>
            <m:r>
              <m:rPr>
                <m:sty m:val="p"/>
              </m:rPr>
              <m:t>25</m:t>
            </m:r>
          </m:e>
          <m:sup>
            <m:r>
              <m:rPr>
                <m:sty m:val="p"/>
              </m:rPr>
              <m:t>∘</m:t>
            </m:r>
          </m:sup>
        </m:sSup>
        <m:r>
          <m:rPr>
            <m:sty m:val="p"/>
          </m:rPr>
          <m:t>C</m:t>
        </m:r>
      </m:oMath>
      <w:r>
        <w:rPr/>
        <w:t xml:space="preserve"> :</w:t>
      </w:r>
    </w:p>
    <w:p>
      <w:pPr>
        <w:numPr>
          <w:ilvl w:val="0"/>
          <w:numId w:val="2"/>
        </w:numPr>
        <w:spacing w:lineRule="auto"/>
      </w:pPr>
      <m:oMath>
        <m:sSup>
          <m:sSupPr/>
          <m:e>
            <m:r>
              <m:rPr>
                <m:sty m:val="i"/>
              </m:rPr>
              <m:t>E</m:t>
            </m:r>
          </m:e>
          <m:sup>
            <m:r>
              <m:rPr>
                <m:sty m:val="p"/>
              </m:rPr>
              <m:t>∘</m:t>
            </m:r>
          </m:sup>
        </m:sSup>
        <m:d>
          <m:dPr>
            <m:begChr m:val="("/>
            <m:endChr m:val=")"/>
            <m:ctrlPr>
              <w:rPr>
                <w:rFonts w:ascii="Cambria Math" w:hAnsi="Cambria Math"/>
              </w:rPr>
            </m:ctrlPr>
          </m:dPr>
          <m:e>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2</m:t>
                </m:r>
                <m:r>
                  <m:rPr>
                    <m:sty m:val="p"/>
                  </m:rPr>
                  <m:t>(</m:t>
                </m:r>
                <m:r>
                  <m:rPr>
                    <m:sty m:val="p"/>
                  </m:rPr>
                  <m:t>aq</m:t>
                </m:r>
                <m:r>
                  <m:rPr>
                    <m:sty m:val="p"/>
                  </m:rPr>
                  <m:t>)</m:t>
                </m:r>
              </m:sub>
            </m:sSub>
          </m:e>
        </m:d>
        <m:r>
          <m:rPr>
            <m:sty m:val="p"/>
          </m:rPr>
          <m:t>=</m:t>
        </m:r>
        <m:r>
          <m:rPr>
            <m:sty m:val="p"/>
          </m:rPr>
          <m:t>0</m:t>
        </m:r>
        <m:r>
          <m:rPr>
            <m:sty m:val="p"/>
          </m:rPr>
          <m:t>,</m:t>
        </m:r>
        <m:r>
          <m:rPr>
            <m:sty m:val="p"/>
          </m:rPr>
          <m:t>68</m:t>
        </m:r>
        <m:r>
          <m:rPr>
            <m:nor/>
          </m:rPr>
          <m:t xml:space="preserve"> </m:t>
        </m:r>
        <m:r>
          <m:rPr>
            <m:sty m:val="p"/>
          </m:rPr>
          <m:t>V</m:t>
        </m:r>
      </m:oMath>
      <w:r>
        <w:rPr/>
        <w:t xml:space="preserve">;</w:t>
      </w:r>
    </w:p>
    <w:p>
      <w:pPr>
        <w:numPr>
          <w:ilvl w:val="0"/>
          <w:numId w:val="2"/>
        </w:numPr>
        <w:spacing w:lineRule="auto"/>
      </w:pPr>
      <m:oMath>
        <m:sSup>
          <m:sSupPr/>
          <m:e>
            <m:r>
              <m:rPr>
                <m:sty m:val="i"/>
              </m:rPr>
              <m:t>E</m:t>
            </m:r>
          </m:e>
          <m:sup>
            <m:r>
              <m:rPr>
                <m:sty m:val="p"/>
              </m:rPr>
              <m:t>∘</m:t>
            </m:r>
          </m:sup>
        </m:sSup>
        <m:d>
          <m:dPr>
            <m:begChr m:val="("/>
            <m:endChr m:val=")"/>
            <m:ctrlPr>
              <w:rPr>
                <w:rFonts w:ascii="Cambria Math" w:hAnsi="Cambria Math"/>
              </w:rPr>
            </m:ctrlPr>
          </m:dPr>
          <m:e>
            <m:sSub>
              <m:sSubPr/>
              <m:e>
                <m:r>
                  <m:rPr>
                    <m:sty m:val="p"/>
                  </m:rPr>
                  <m:t>H</m:t>
                </m:r>
              </m:e>
              <m:sub>
                <m:r>
                  <m:rPr>
                    <m:sty m:val="p"/>
                  </m:rPr>
                  <m:t>2</m:t>
                </m:r>
              </m:sub>
            </m:sSub>
            <m:sSub>
              <m:sSubPr/>
              <m:e>
                <m:r>
                  <m:rPr>
                    <m:sty m:val="p"/>
                  </m:rPr>
                  <m:t>O</m:t>
                </m:r>
              </m:e>
              <m:sub>
                <m:r>
                  <m:rPr>
                    <m:sty m:val="p"/>
                  </m:rPr>
                  <m:t>2</m:t>
                </m:r>
                <m:r>
                  <m:rPr>
                    <m:sty m:val="p"/>
                  </m:rPr>
                  <m:t>(</m:t>
                </m:r>
                <m:r>
                  <m:rPr>
                    <m:sty m:val="p"/>
                  </m:rPr>
                  <m:t>aq</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p"/>
                  </m:rPr>
                  <m:t>l</m:t>
                </m:r>
                <m:r>
                  <m:rPr>
                    <m:sty m:val="p"/>
                  </m:rPr>
                  <m:t>)</m:t>
                </m:r>
              </m:sub>
            </m:sSub>
          </m:e>
        </m:d>
        <m:r>
          <m:rPr>
            <m:sty m:val="p"/>
          </m:rPr>
          <m:t>=</m:t>
        </m:r>
        <m:r>
          <m:rPr>
            <m:sty m:val="p"/>
          </m:rPr>
          <m:t>1</m:t>
        </m:r>
        <m:r>
          <m:rPr>
            <m:sty m:val="p"/>
          </m:rPr>
          <m:t>,</m:t>
        </m:r>
        <m:r>
          <m:rPr>
            <m:sty m:val="p"/>
          </m:rPr>
          <m:t>77</m:t>
        </m:r>
        <m:r>
          <m:rPr>
            <m:nor/>
          </m:rPr>
          <m:t xml:space="preserve"> </m:t>
        </m:r>
        <m:r>
          <m:rPr>
            <m:sty m:val="p"/>
          </m:rPr>
          <m:t>V</m:t>
        </m:r>
      </m:oMath>
      <w:r>
        <w:rPr/>
        <w:t xml:space="preserve">.</w:t>
      </w:r>
      <w:r>
        <w:rPr/>
        <w:br w:type="textWrapping"/>
      </w:r>
      <w:r>
        <w:rPr>
          <w:rFonts w:eastAsia="Georgia" w:cs="Georgia" w:ascii="Georgia" w:hAnsi="Georgia"/>
        </w:rPr>
        <w:t xml:space="preserve">II.1.e. Écrire les deux demi-réactions d'oxydo-réduction des couples où intervient l'eau oxygénée. Montrer que l'eau oxygénée peut réagir selon la réaction suivante</w:t>
      </w:r>
    </w:p>
    <w:p>
      <w:pPr>
        <w:spacing w:after="220" w:lineRule="auto"/>
      </w:pPr>
      <m:oMathPara>
        <m:oMath>
          <m:r>
            <m:rPr>
              <m:sty m:val="p"/>
            </m:rPr>
            <m:t>2</m:t>
          </m:r>
          <m:sSub>
            <m:sSubPr/>
            <m:e>
              <m:r>
                <m:rPr>
                  <m:sty m:val="p"/>
                </m:rPr>
                <m:t>H</m:t>
              </m:r>
            </m:e>
            <m:sub>
              <m:r>
                <m:rPr>
                  <m:sty m:val="p"/>
                </m:rPr>
                <m:t>2</m:t>
              </m:r>
            </m:sub>
          </m:sSub>
          <m:sSub>
            <m:sSubPr/>
            <m:e>
              <m:r>
                <m:rPr>
                  <m:sty m:val="p"/>
                </m:rPr>
                <m:t>O</m:t>
              </m:r>
            </m:e>
            <m:sub>
              <m:r>
                <m:rPr>
                  <m:sty m:val="p"/>
                </m:rPr>
                <m:t>2</m:t>
              </m:r>
              <m:r>
                <m:rPr>
                  <m:sty m:val="p"/>
                </m:rPr>
                <m:t>(</m:t>
              </m:r>
              <m:r>
                <m:rPr>
                  <m:sty m:val="p"/>
                </m:rPr>
                <m:t>aq</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l</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oMath>
      </m:oMathPara>
    </w:p>
    <w:p>
      <w:pPr>
        <w:spacing w:after="220" w:lineRule="auto"/>
      </w:pPr>
      <w:r>
        <w:rPr>
          <w:rFonts w:eastAsia="Georgia" w:cs="Georgia" w:ascii="Georgia" w:hAnsi="Georgia"/>
        </w:rPr>
        <w:t xml:space="preserve">II.1.f. Après avoir défini les termes «dismutation» et «médiamutation», indiquer si la réaction (3) prise dans le sens direct est une dismutation ou une médiamutation.</w:t>
      </w:r>
      <w:r>
        <w:rPr/>
        <w:br w:type="textWrapping"/>
      </w:r>
      <w:r>
        <w:rPr>
          <w:rFonts w:eastAsia="Georgia" w:cs="Georgia" w:ascii="Georgia" w:hAnsi="Georgia"/>
        </w:rPr>
        <w:t xml:space="preserve">II.1.g. En justifiant qualitativement, prévoir si la réaction (3) sera thermodynamiquement favorisée dans le sens direct ou indirect.</w:t>
      </w:r>
    </w:p>
    <w:p>
      <w:pPr>
        <w:spacing w:after="220" w:lineRule="auto"/>
      </w:pPr>
      <w:r>
        <w:rPr>
          <w:rFonts w:eastAsia="Georgia" w:cs="Georgia" w:ascii="Georgia" w:hAnsi="Georgia"/>
        </w:rPr>
        <w:t xml:space="preserve">Une solution pharmaceutique d'eau oxygénée contient 3 % en masse d'eau oxygénée; sa densité est </w:t>
      </w:r>
      <m:oMath>
        <m:r>
          <m:rPr>
            <m:sty m:val="i"/>
          </m:rPr>
          <m:t>d</m:t>
        </m:r>
        <m:r>
          <m:rPr>
            <m:sty m:val="p"/>
          </m:rPr>
          <m:t>=</m:t>
        </m:r>
        <m:r>
          <m:rPr>
            <m:sty m:val="p"/>
          </m:rPr>
          <m:t>1</m:t>
        </m:r>
        <m:r>
          <m:rPr>
            <m:sty m:val="p"/>
          </m:rPr>
          <m:t>,</m:t>
        </m:r>
        <m:r>
          <m:rPr>
            <m:sty m:val="p"/>
          </m:rPr>
          <m:t>04</m:t>
        </m:r>
      </m:oMath>
      <w:r>
        <w:rPr/>
        <w:t xml:space="preserve">.</w:t>
      </w:r>
      <w:r>
        <w:rPr/>
        <w:br w:type="textWrapping"/>
      </w:r>
      <w:r>
        <w:rPr>
          <w:rFonts w:eastAsia="Georgia" w:cs="Georgia" w:ascii="Georgia" w:hAnsi="Georgia"/>
        </w:rPr>
        <w:t xml:space="preserve">II.1.h. Exprimer et calculer numériquement la concentration </w:t>
      </w:r>
      <m:oMath>
        <m:r>
          <m:rPr>
            <m:sty m:val="i"/>
          </m:rPr>
          <m:t>C</m:t>
        </m:r>
      </m:oMath>
      <w:r>
        <w:rPr/>
        <w:t xml:space="preserve">, en </w:t>
      </w:r>
      <m:oMath>
        <m:r>
          <m:rPr>
            <m:sty m:val="p"/>
          </m:rPr>
          <m:t>mol</m:t>
        </m:r>
        <m:r>
          <m:rPr>
            <m:sty m:val="p"/>
          </m:rPr>
          <m:t>.</m:t>
        </m:r>
        <m:sSup>
          <m:sSupPr/>
          <m:e>
            <m:r>
              <m:rPr>
                <m:sty m:val="p"/>
              </m:rPr>
              <m:t>L</m:t>
            </m:r>
          </m:e>
          <m:sup>
            <m:r>
              <m:rPr>
                <m:sty m:val="p"/>
              </m:rPr>
              <m:t>−</m:t>
            </m:r>
            <m:r>
              <m:rPr>
                <m:sty m:val="p"/>
              </m:rPr>
              <m:t>1</m:t>
            </m:r>
          </m:sup>
        </m:sSup>
      </m:oMath>
      <w:r>
        <w:rPr/>
        <w:t xml:space="preserve">, de cette solution pharmaceutique.</w:t>
      </w:r>
    </w:p>
    <w:p>
      <w:pPr>
        <w:spacing w:line="271" w:before="330" w:lineRule="auto"/>
      </w:pPr>
      <w:r>
        <w:rPr>
          <w:rFonts w:eastAsia="Georgia" w:cs="Georgia" w:ascii="Georgia" w:hAnsi="Georgia"/>
          <w:b/>
          <w:sz w:val="42"/>
        </w:rPr>
        <w:t xml:space="preserve">II.2. Décomposition de l'eau oxygénée</w:t>
      </w:r>
    </w:p>
    <w:p>
      <w:pPr>
        <w:spacing w:after="220" w:lineRule="auto"/>
      </w:pPr>
      <w:r>
        <w:rPr>
          <w:rFonts w:eastAsia="Georgia" w:cs="Georgia" w:ascii="Georgia" w:hAnsi="Georgia"/>
        </w:rPr>
        <w:t xml:space="preserve">On s'intéresse à la décomposition de l'eau oxygénée</w:t>
      </w:r>
    </w:p>
    <w:p>
      <w:pPr>
        <w:spacing w:after="220" w:lineRule="auto"/>
      </w:pPr>
      <m:oMathPara>
        <m:oMath>
          <m:r>
            <m:rPr>
              <m:sty m:val="p"/>
            </m:rPr>
            <m:t>2</m:t>
          </m:r>
          <m:sSub>
            <m:sSubPr/>
            <m:e>
              <m:r>
                <m:rPr>
                  <m:sty m:val="p"/>
                </m:rPr>
                <m:t>H</m:t>
              </m:r>
            </m:e>
            <m:sub>
              <m:r>
                <m:rPr>
                  <m:sty m:val="p"/>
                </m:rPr>
                <m:t>2</m:t>
              </m:r>
            </m:sub>
          </m:sSub>
          <m:sSub>
            <m:sSubPr/>
            <m:e>
              <m:r>
                <m:rPr>
                  <m:sty m:val="p"/>
                </m:rPr>
                <m:t>O</m:t>
              </m:r>
            </m:e>
            <m:sub>
              <m:r>
                <m:rPr>
                  <m:sty m:val="p"/>
                </m:rPr>
                <m:t>2</m:t>
              </m:r>
              <m:r>
                <m:rPr>
                  <m:sty m:val="p"/>
                </m:rPr>
                <m:t>(</m:t>
              </m:r>
              <m:r>
                <m:rPr>
                  <m:sty m:val="p"/>
                </m:rPr>
                <m:t>aq</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l</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oMath>
      </m:oMathPara>
    </w:p>
    <w:p>
      <w:pPr>
        <w:spacing w:after="220" w:lineRule="auto"/>
      </w:pPr>
      <w:r>
        <w:rPr>
          <w:rFonts w:eastAsia="Georgia" w:cs="Georgia" w:ascii="Georgia" w:hAnsi="Georgia"/>
        </w:rPr>
        <w:t xml:space="preserve">Cette réaction est lente et sa loi de vitesse est d'ordre 1 par rapport à l'eau oxygénée </w:t>
      </w:r>
      <m:oMath>
        <m:sSub>
          <m:sSubPr/>
          <m:e>
            <m:r>
              <m:rPr>
                <m:sty m:val="p"/>
              </m:rPr>
              <m:t>H</m:t>
            </m:r>
          </m:e>
          <m:sub>
            <m:r>
              <m:rPr>
                <m:sty m:val="p"/>
              </m:rPr>
              <m:t>2</m:t>
            </m:r>
          </m:sub>
        </m:sSub>
        <m:sSub>
          <m:sSubPr/>
          <m:e>
            <m:r>
              <m:rPr>
                <m:sty m:val="p"/>
              </m:rPr>
              <m:t>O</m:t>
            </m:r>
          </m:e>
          <m:sub>
            <m:r>
              <m:rPr>
                <m:sty m:val="p"/>
              </m:rPr>
              <m:t>2</m:t>
            </m:r>
          </m:sub>
        </m:sSub>
      </m:oMath>
      <w:r>
        <w:rPr>
          <w:rFonts w:eastAsia="Georgia" w:cs="Georgia" w:ascii="Georgia" w:hAnsi="Georgia"/>
        </w:rPr>
        <w:t xml:space="preserve">. Une étude expérimentale permet de déterminer sa constante cinétique à </w:t>
      </w:r>
      <m:oMath>
        <m:sSup>
          <m:sSupPr/>
          <m:e>
            <m:r>
              <m:rPr>
                <m:sty m:val="p"/>
              </m:rPr>
              <m:t>25</m:t>
            </m:r>
          </m:e>
          <m:sup>
            <m:r>
              <m:rPr>
                <m:sty m:val="p"/>
              </m:rPr>
              <m:t>∘</m:t>
            </m:r>
          </m:sup>
        </m:sSup>
        <m:r>
          <m:rPr>
            <m:sty m:val="p"/>
          </m:rPr>
          <m:t>C</m:t>
        </m:r>
        <m:r>
          <m:rPr>
            <m:sty m:val="p"/>
          </m:rPr>
          <m:t>:</m:t>
        </m:r>
        <m:r>
          <m:rPr>
            <m:sty m:val="i"/>
          </m:rPr>
          <m:t>k</m:t>
        </m:r>
        <m:r>
          <m:rPr>
            <m:sty m:val="p"/>
          </m:rPr>
          <m:t>=</m:t>
        </m:r>
        <m:r>
          <m:rPr>
            <m:sty m:val="p"/>
          </m:rPr>
          <m:t>2</m:t>
        </m:r>
        <m:r>
          <m:rPr>
            <m:sty m:val="p"/>
          </m:rPr>
          <m:t>,</m:t>
        </m:r>
        <m:sSup>
          <m:sSupPr/>
          <m:e>
            <m:r>
              <m:rPr>
                <m:sty m:val="p"/>
              </m:rPr>
              <m:t>01.10</m:t>
            </m:r>
          </m:e>
          <m:sup>
            <m:r>
              <m:rPr>
                <m:sty m:val="p"/>
              </m:rPr>
              <m:t>−</m:t>
            </m:r>
            <m:r>
              <m:rPr>
                <m:sty m:val="p"/>
              </m:rPr>
              <m:t>3</m:t>
            </m:r>
          </m:sup>
        </m:sSup>
        <m:r>
          <m:rPr>
            <m:sty m:val="p"/>
          </m:rPr>
          <m:t>SI</m:t>
        </m:r>
      </m:oMath>
      <w:r>
        <w:rPr/>
        <w:t xml:space="preserve">.</w:t>
      </w:r>
      <w:r>
        <w:rPr/>
        <w:br w:type="textWrapping"/>
      </w:r>
      <w:r>
        <w:rPr/>
        <w:t xml:space="preserve">On note </w:t>
      </w:r>
      <m:oMath>
        <m:r>
          <m:rPr>
            <m:sty m:val="i"/>
          </m:rPr>
          <m:t>C</m:t>
        </m:r>
        <m:r>
          <m:rPr>
            <m:sty m:val="p"/>
          </m:rPr>
          <m:t>(</m:t>
        </m:r>
        <m:r>
          <m:rPr>
            <m:sty m:val="i"/>
          </m:rPr>
          <m:t>t</m:t>
        </m:r>
        <m:r>
          <m:rPr>
            <m:sty m:val="p"/>
          </m:rPr>
          <m:t>)</m:t>
        </m:r>
      </m:oMath>
      <w:r>
        <w:rPr/>
        <w:t xml:space="preserve"> la concentration </w:t>
      </w:r>
      <m:oMath>
        <m:d>
          <m:dPr>
            <m:begChr m:val="["/>
            <m:endChr m:val="]"/>
            <m:ctrlPr>
              <w:rPr>
                <w:rFonts w:ascii="Cambria Math" w:hAnsi="Cambria Math"/>
              </w:rPr>
            </m:ctrlPr>
          </m:dPr>
          <m:e>
            <m:sSub>
              <m:sSubPr/>
              <m:e>
                <m:r>
                  <m:rPr>
                    <m:sty m:val="p"/>
                  </m:rPr>
                  <m:t>H</m:t>
                </m:r>
              </m:e>
              <m:sub>
                <m:r>
                  <m:rPr>
                    <m:sty m:val="p"/>
                  </m:rPr>
                  <m:t>2</m:t>
                </m:r>
              </m:sub>
            </m:sSub>
            <m:sSub>
              <m:sSubPr/>
              <m:e>
                <m:r>
                  <m:rPr>
                    <m:sty m:val="p"/>
                  </m:rPr>
                  <m:t>O</m:t>
                </m:r>
              </m:e>
              <m:sub>
                <m:r>
                  <m:rPr>
                    <m:sty m:val="p"/>
                  </m:rPr>
                  <m:t>2</m:t>
                </m:r>
                <m:r>
                  <m:rPr>
                    <m:sty m:val="p"/>
                  </m:rPr>
                  <m:t>(</m:t>
                </m:r>
                <m:r>
                  <m:rPr>
                    <m:sty m:val="p"/>
                  </m:rPr>
                  <m:t>aq</m:t>
                </m:r>
                <m:r>
                  <m:rPr>
                    <m:sty m:val="p"/>
                  </m:rPr>
                  <m:t>)</m:t>
                </m:r>
              </m:sub>
            </m:sSub>
          </m:e>
        </m:d>
      </m:oMath>
      <w:r>
        <w:rPr>
          <w:rFonts w:eastAsia="Georgia" w:cs="Georgia" w:ascii="Georgia" w:hAnsi="Georgia"/>
        </w:rPr>
        <w:t xml:space="preserve"> en eau oxygénée à l'instant </w:t>
      </w:r>
      <m:oMath>
        <m:r>
          <m:rPr>
            <m:sty m:val="i"/>
          </m:rPr>
          <m:t>t</m:t>
        </m:r>
      </m:oMath>
      <w:r>
        <w:rPr/>
        <w:t xml:space="preserve">.</w:t>
      </w:r>
      <w:r>
        <w:rPr/>
        <w:br w:type="textWrapping"/>
      </w:r>
      <w:r>
        <w:rPr>
          <w:rFonts w:eastAsia="Georgia" w:cs="Georgia" w:ascii="Georgia" w:hAnsi="Georgia"/>
        </w:rPr>
        <w:t xml:space="preserve">À l'instant </w:t>
      </w:r>
      <m:oMath>
        <m:r>
          <m:rPr>
            <m:sty m:val="i"/>
          </m:rPr>
          <m:t>t</m:t>
        </m:r>
        <m:r>
          <m:rPr>
            <m:sty m:val="p"/>
          </m:rPr>
          <m:t>=</m:t>
        </m:r>
        <m:r>
          <m:rPr>
            <m:sty m:val="p"/>
          </m:rPr>
          <m:t>0</m:t>
        </m:r>
      </m:oMath>
      <w:r>
        <w:rPr>
          <w:rFonts w:eastAsia="Georgia" w:cs="Georgia" w:ascii="Georgia" w:hAnsi="Georgia"/>
        </w:rPr>
        <w:t xml:space="preserve">, la concentration en eau oxygénée est </w:t>
      </w:r>
      <m:oMath>
        <m:sSub>
          <m:sSubPr/>
          <m:e>
            <m:r>
              <m:rPr>
                <m:sty m:val="i"/>
              </m:rPr>
              <m:t>C</m:t>
            </m:r>
          </m:e>
          <m:sub>
            <m:r>
              <m:rPr>
                <m:sty m:val="p"/>
              </m:rPr>
              <m:t>0</m:t>
            </m:r>
          </m:sub>
        </m:sSub>
        <m:r>
          <m:rPr>
            <m:sty m:val="p"/>
          </m:rPr>
          <m:t>=</m:t>
        </m:r>
        <m:r>
          <m:rPr>
            <m:sty m:val="i"/>
          </m:rPr>
          <m:t>C</m:t>
        </m:r>
        <m:r>
          <m:rPr>
            <m:sty m:val="p"/>
          </m:rPr>
          <m:t>(</m:t>
        </m:r>
        <m:r>
          <m:rPr>
            <m:sty m:val="i"/>
          </m:rPr>
          <m:t>t</m:t>
        </m:r>
        <m:r>
          <m:rPr>
            <m:sty m:val="p"/>
          </m:rPr>
          <m:t>=</m:t>
        </m:r>
        <m:r>
          <m:rPr>
            <m:sty m:val="p"/>
          </m:rPr>
          <m:t>0</m:t>
        </m:r>
        <m:r>
          <m:rPr>
            <m:sty m:val="p"/>
          </m:rPr>
          <m:t>)</m:t>
        </m:r>
        <m:r>
          <m:rPr>
            <m:sty m:val="p"/>
          </m:rPr>
          <m:t>=</m:t>
        </m:r>
        <m:r>
          <m:rPr>
            <m:sty m:val="p"/>
          </m:rPr>
          <m:t>1</m:t>
        </m:r>
        <m:r>
          <m:rPr>
            <m:sty m:val="p"/>
          </m:rPr>
          <m:t>,</m:t>
        </m:r>
        <m:sSup>
          <m:sSupPr/>
          <m:e>
            <m:r>
              <m:rPr>
                <m:sty m:val="p"/>
              </m:rPr>
              <m:t>00.10</m:t>
            </m:r>
          </m:e>
          <m:sup>
            <m:r>
              <m:rPr>
                <m:sty m:val="p"/>
              </m:rPr>
              <m:t>3</m:t>
            </m:r>
          </m:sup>
        </m:sSup>
        <m:r>
          <m:rPr>
            <m:nor/>
          </m:rPr>
          <m:t xml:space="preserve"> </m:t>
        </m:r>
        <m:r>
          <m:rPr>
            <m:sty m:val="p"/>
          </m:rPr>
          <m:t>mol</m:t>
        </m:r>
        <m:r>
          <m:rPr>
            <m:sty m:val="p"/>
          </m:rPr>
          <m:t>.</m:t>
        </m:r>
        <m:sSup>
          <m:sSupPr/>
          <m:e>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II.2.a. Exprimer la vitesse de disparition de l'eau oxygénée en fonction de </w:t>
      </w:r>
      <m:oMath>
        <m:r>
          <m:rPr>
            <m:sty m:val="i"/>
          </m:rPr>
          <m:t>k</m:t>
        </m:r>
      </m:oMath>
      <w:r>
        <w:rPr/>
        <w:t xml:space="preserve"> et de </w:t>
      </w:r>
      <m:oMath>
        <m:r>
          <m:rPr>
            <m:sty m:val="i"/>
          </m:rPr>
          <m:t>C</m:t>
        </m:r>
        <m:r>
          <m:rPr>
            <m:sty m:val="p"/>
          </m:rPr>
          <m:t>(</m:t>
        </m:r>
        <m:r>
          <m:rPr>
            <m:sty m:val="i"/>
          </m:rPr>
          <m:t>t</m:t>
        </m:r>
        <m:r>
          <m:rPr>
            <m:sty m:val="p"/>
          </m:rPr>
          <m:t>)</m:t>
        </m:r>
      </m:oMath>
      <w:r>
        <w:rPr>
          <w:rFonts w:eastAsia="Georgia" w:cs="Georgia" w:ascii="Georgia" w:hAnsi="Georgia"/>
        </w:rPr>
        <w:t xml:space="preserve">. En déduire, par une analyse dimensionnelle, l'unité SI de </w:t>
      </w:r>
      <m:oMath>
        <m:r>
          <m:rPr>
            <m:sty m:val="i"/>
          </m:rPr>
          <m:t>k</m:t>
        </m:r>
      </m:oMath>
      <w:r>
        <w:rPr/>
        <w:t xml:space="preserve">.</w:t>
      </w:r>
      <w:r>
        <w:rPr/>
        <w:br w:type="textWrapping"/>
      </w:r>
      <w:r>
        <w:rPr>
          <w:rFonts w:eastAsia="Georgia" w:cs="Georgia" w:ascii="Georgia" w:hAnsi="Georgia"/>
        </w:rPr>
        <w:t xml:space="preserve">II.2.b. Déterminer l'équation différentielle à laquelle obéit la concentration </w:t>
      </w:r>
      <m:oMath>
        <m:r>
          <m:rPr>
            <m:sty m:val="i"/>
          </m:rPr>
          <m:t>C</m:t>
        </m:r>
        <m:r>
          <m:rPr>
            <m:sty m:val="p"/>
          </m:rPr>
          <m:t>(</m:t>
        </m:r>
        <m:r>
          <m:rPr>
            <m:sty m:val="i"/>
          </m:rPr>
          <m:t>t</m:t>
        </m:r>
        <m:r>
          <m:rPr>
            <m:sty m:val="p"/>
          </m:rPr>
          <m:t>)</m:t>
        </m:r>
      </m:oMath>
      <w:r>
        <w:rPr/>
        <w:t xml:space="preserve">.</w:t>
      </w:r>
      <w:r>
        <w:rPr/>
        <w:br w:type="textWrapping"/>
      </w:r>
      <w:r>
        <w:rPr>
          <w:rFonts w:eastAsia="Georgia" w:cs="Georgia" w:ascii="Georgia" w:hAnsi="Georgia"/>
        </w:rPr>
        <w:t xml:space="preserve">II.2.c. En déduire la loi horaire </w:t>
      </w:r>
      <m:oMath>
        <m:r>
          <m:rPr>
            <m:sty m:val="i"/>
          </m:rPr>
          <m:t>C</m:t>
        </m:r>
        <m:r>
          <m:rPr>
            <m:sty m:val="p"/>
          </m:rPr>
          <m:t>(</m:t>
        </m:r>
        <m:r>
          <m:rPr>
            <m:sty m:val="i"/>
          </m:rPr>
          <m:t>t</m:t>
        </m:r>
        <m:r>
          <m:rPr>
            <m:sty m:val="p"/>
          </m:rPr>
          <m:t>)</m:t>
        </m:r>
      </m:oMath>
      <w:r>
        <w:rPr>
          <w:rFonts w:eastAsia="Georgia" w:cs="Georgia" w:ascii="Georgia" w:hAnsi="Georgia"/>
        </w:rPr>
        <w:t xml:space="preserve"> donnant l'évolution de la concentration en fonction du temps.</w:t>
      </w:r>
      <w:r>
        <w:rPr/>
        <w:br w:type="textWrapping"/>
      </w:r>
      <w:r>
        <w:rPr>
          <w:rFonts w:eastAsia="Georgia" w:cs="Georgia" w:ascii="Georgia" w:hAnsi="Georgia"/>
        </w:rPr>
        <w:t xml:space="preserve">II.2.d. Définir le temps de demi-réaction </w:t>
      </w:r>
      <m:oMath>
        <m:sSub>
          <m:sSubPr/>
          <m:e>
            <m:r>
              <m:rPr>
                <m:sty m:val="i"/>
              </m:rPr>
              <m:t>t</m:t>
            </m:r>
          </m:e>
          <m:sub>
            <m:r>
              <m:rPr>
                <m:sty m:val="p"/>
              </m:rPr>
              <m:t>1</m:t>
            </m:r>
            <m:r>
              <m:rPr>
                <m:sty m:val="p"/>
              </m:rPr>
              <m:t>/</m:t>
            </m:r>
            <m:r>
              <m:rPr>
                <m:sty m:val="p"/>
              </m:rPr>
              <m:t>2</m:t>
            </m:r>
          </m:sub>
        </m:sSub>
      </m:oMath>
      <w:r>
        <w:rPr>
          <w:rFonts w:eastAsia="Georgia" w:cs="Georgia" w:ascii="Georgia" w:hAnsi="Georgia"/>
        </w:rPr>
        <w:t xml:space="preserve"> de cette réaction. L'exprimer littéralement et faire l'application numérique.</w:t>
      </w:r>
      <w:r>
        <w:rPr/>
        <w:br w:type="textWrapping"/>
      </w:r>
      <w:r>
        <w:rPr>
          <w:rFonts w:eastAsia="Georgia" w:cs="Georgia" w:ascii="Georgia" w:hAnsi="Georgia"/>
        </w:rPr>
        <w:t xml:space="preserve">II.2.e. Dans certaines notices, on lit qu'une eau oxygénée, en flacon jamais ouvert, est stable pendant douze mois. Commenter cette information.</w:t>
      </w:r>
    </w:p>
    <w:p>
      <w:pPr>
        <w:spacing w:line="271" w:before="330" w:lineRule="auto"/>
      </w:pPr>
      <w:r>
        <w:rPr>
          <w:rFonts w:eastAsia="Georgia" w:cs="Georgia" w:ascii="Georgia" w:hAnsi="Georgia"/>
          <w:b/>
          <w:sz w:val="42"/>
        </w:rPr>
        <w:t xml:space="preserve">II.3. Propulseur à eau oxygénée</w:t>
      </w:r>
    </w:p>
    <w:p>
      <w:pPr>
        <w:spacing w:lineRule="auto"/>
        <w:jc w:val="center"/>
      </w:pPr>
      <w:r>
        <w:rPr/>
        <w:drawing>
          <wp:inline distB="0" distL="0" distR="0" distT="0">
            <wp:extent cx="5486400" cy="3217357"/>
            <wp:effectExtent b="0" l="0" r="0" t="0"/>
            <wp:docPr id="5" name="image-197ed5d892b61ec036e34b05e15c68ba730e8f56.jpg"/>
            <a:graphic>
              <a:graphicData uri="http://schemas.openxmlformats.org/drawingml/2006/picture">
                <pic:pic>
                  <pic:nvPicPr>
                    <pic:cNvPr id="5" name="image-197ed5d892b61ec036e34b05e15c68ba730e8f56.jpg" descr=""/>
                    <pic:cNvPicPr/>
                  </pic:nvPicPr>
                  <pic:blipFill>
                    <a:blip r:embed="rId9" cstate="print"/>
                    <a:srcRect b="0" l="0" r="0" t="0"/>
                    <a:stretch>
                      <a:fillRect/>
                    </a:stretch>
                  </pic:blipFill>
                  <pic:spPr>
                    <a:xfrm>
                      <a:off x="0" y="0"/>
                      <a:ext cx="5486400" cy="3217357"/>
                    </a:xfrm>
                    <a:prstGeom prst="rect"/>
                  </pic:spPr>
                </pic:pic>
              </a:graphicData>
            </a:graphic>
          </wp:inline>
        </w:drawing>
      </w:r>
    </w:p>
    <w:p>
      <w:pPr>
        <w:spacing w:lineRule="auto"/>
      </w:pPr>
      <w:r>
        <w:rPr/>
        <w:t xml:space="preserve">Figure 5 - La rocketbelt de James Bond</w:t>
      </w:r>
    </w:p>
    <w:p>
      <w:pPr>
        <w:spacing w:after="220" w:lineRule="auto"/>
      </w:pPr>
      <w:r>
        <w:rPr>
          <w:rFonts w:eastAsia="Georgia" w:cs="Georgia" w:ascii="Georgia" w:hAnsi="Georgia"/>
        </w:rPr>
        <w:t xml:space="preserve">Dans certains films (figure 5.1), les personnages utilisent des ceintures fusées (ou rocketbelts en anglais) pour se déplacer. Ces ceintures utilisent une solution concentrée d'eau oxygénée comme carburant.</w:t>
      </w:r>
    </w:p>
    <w:p>
      <w:pPr>
        <w:spacing w:line="271" w:before="330" w:lineRule="auto"/>
      </w:pPr>
      <w:r>
        <w:rPr>
          <w:rFonts w:eastAsia="Georgia" w:cs="Georgia" w:ascii="Georgia" w:hAnsi="Georgia"/>
          <w:b/>
          <w:sz w:val="42"/>
        </w:rPr>
        <w:t xml:space="preserve">Document 1 - Description et caractéristiques réelles</w:t>
      </w:r>
    </w:p>
    <w:p>
      <w:pPr>
        <w:spacing w:after="220" w:lineRule="auto"/>
      </w:pPr>
      <w:r>
        <w:rPr>
          <w:rFonts w:eastAsia="Georgia" w:cs="Georgia" w:ascii="Georgia" w:hAnsi="Georgia"/>
        </w:rPr>
        <w:t xml:space="preserve">La figure 5.2 schématise une ceinture fusée et distingue quatre éléments constitutifs principaux. Lorsque la valve régulatrice 3 est ouverte, le diazote </w:t>
      </w:r>
      <m:oMath>
        <m:sSub>
          <m:sSubPr/>
          <m:e>
            <m:r>
              <m:rPr>
                <m:sty m:val="p"/>
              </m:rPr>
              <m:t>N</m:t>
            </m:r>
          </m:e>
          <m:sub>
            <m:r>
              <m:rPr>
                <m:sty m:val="p"/>
              </m:rPr>
              <m:t>2</m:t>
            </m:r>
            <m:r>
              <m:rPr>
                <m:sty m:val="p"/>
              </m:rPr>
              <m:t>(</m:t>
            </m:r>
            <m:r>
              <m:rPr>
                <m:nor/>
              </m:rPr>
              <m:t xml:space="preserve"> </m:t>
            </m:r>
            <m:r>
              <m:rPr>
                <m:sty m:val="p"/>
              </m:rPr>
              <m:t>g</m:t>
            </m:r>
            <m:r>
              <m:rPr>
                <m:sty m:val="p"/>
              </m:rPr>
              <m:t>)</m:t>
            </m:r>
          </m:sub>
        </m:sSub>
      </m:oMath>
      <w:r>
        <w:rPr>
          <w:rFonts w:eastAsia="Georgia" w:cs="Georgia" w:ascii="Georgia" w:hAnsi="Georgia"/>
        </w:rPr>
        <w:t xml:space="preserve"> gazeux, comprimé à </w:t>
      </w:r>
      <m:oMath>
        <m:sSub>
          <m:sSubPr/>
          <m:e>
            <m:r>
              <m:rPr>
                <m:sty m:val="i"/>
              </m:rPr>
              <m:t>P</m:t>
            </m:r>
          </m:e>
          <m:sub>
            <m:r>
              <m:rPr>
                <m:sty m:val="p"/>
              </m:rPr>
              <m:t>i</m:t>
            </m:r>
          </m:sub>
        </m:sSub>
        <m:r>
          <m:rPr>
            <m:sty m:val="p"/>
          </m:rPr>
          <m:t>=</m:t>
        </m:r>
        <m:r>
          <m:rPr>
            <m:sty m:val="p"/>
          </m:rPr>
          <m:t>35</m:t>
        </m:r>
        <m:r>
          <m:rPr>
            <m:sty m:val="p"/>
          </m:rPr>
          <m:t>,</m:t>
        </m:r>
        <m:r>
          <m:rPr>
            <m:sty m:val="p"/>
          </m:rPr>
          <m:t>0</m:t>
        </m:r>
      </m:oMath>
      <w:r>
        <w:rPr>
          <w:rFonts w:eastAsia="Georgia" w:cs="Georgia" w:ascii="Georgia" w:hAnsi="Georgia"/>
        </w:rPr>
        <w:t xml:space="preserve"> bar dans la bouteille 1 , chasse l'eau oxygénée </w:t>
      </w:r>
      <m:oMath>
        <m:sSub>
          <m:sSubPr/>
          <m:e>
            <m:r>
              <m:rPr>
                <m:sty m:val="p"/>
              </m:rPr>
              <m:t>H</m:t>
            </m:r>
          </m:e>
          <m:sub>
            <m:r>
              <m:rPr>
                <m:sty m:val="p"/>
              </m:rPr>
              <m:t>2</m:t>
            </m:r>
          </m:sub>
        </m:sSub>
        <m:sSub>
          <m:sSubPr/>
          <m:e>
            <m:r>
              <m:rPr>
                <m:sty m:val="p"/>
              </m:rPr>
              <m:t>O</m:t>
            </m:r>
          </m:e>
          <m:sub>
            <m:r>
              <m:rPr>
                <m:sty m:val="p"/>
              </m:rPr>
              <m:t>2</m:t>
            </m:r>
            <m:r>
              <m:rPr>
                <m:sty m:val="p"/>
              </m:rPr>
              <m:t>(</m:t>
            </m:r>
            <m:r>
              <m:rPr>
                <m:sty m:val="p"/>
              </m:rPr>
              <m:t>1</m:t>
            </m:r>
            <m:r>
              <m:rPr>
                <m:sty m:val="p"/>
              </m:rPr>
              <m:t>)</m:t>
            </m:r>
          </m:sub>
        </m:sSub>
      </m:oMath>
      <w:r>
        <w:rPr>
          <w:rFonts w:eastAsia="Georgia" w:cs="Georgia" w:ascii="Georgia" w:hAnsi="Georgia"/>
        </w:rPr>
        <w:t xml:space="preserve">, concentrée à </w:t>
      </w:r>
      <m:oMath>
        <m:r>
          <m:rPr>
            <m:sty m:val="p"/>
          </m:rPr>
          <m:t>90</m:t>
        </m:r>
        <m:r>
          <m:rPr>
            <m:sty m:val="p"/>
          </m:rPr>
          <m:t>%</m:t>
        </m:r>
      </m:oMath>
      <w:r>
        <w:rPr/>
        <w:t xml:space="preserve"> en masse, contenue dans les bouteilles 2 . Un catalyseur 4 (une grille d'argent </w:t>
      </w:r>
      <m:oMath>
        <m:sSub>
          <m:sSubPr/>
          <m:e>
            <m:r>
              <m:rPr>
                <m:sty m:val="p"/>
              </m:rPr>
              <m:t>Ag</m:t>
            </m:r>
          </m:e>
          <m:sub>
            <m:r>
              <m:rPr>
                <m:sty m:val="p"/>
              </m:rPr>
              <m:t>(</m:t>
            </m:r>
            <m:r>
              <m:rPr>
                <m:sty m:val="p"/>
              </m:rPr>
              <m:t>s</m:t>
            </m:r>
            <m:r>
              <m:rPr>
                <m:sty m:val="p"/>
              </m:rPr>
              <m:t>)</m:t>
            </m:r>
          </m:sub>
        </m:sSub>
      </m:oMath>
      <w:r>
        <w:rPr>
          <w:rFonts w:eastAsia="Georgia" w:cs="Georgia" w:ascii="Georgia" w:hAnsi="Georgia"/>
        </w:rPr>
        <w:t xml:space="preserve"> solide) accélère la décomposition de l'eau oxygénée selon la réaction totale</w:t>
      </w:r>
    </w:p>
    <w:p>
      <w:pPr>
        <w:spacing w:after="220" w:lineRule="auto"/>
      </w:pPr>
      <m:oMathPara>
        <m:oMath>
          <m:r>
            <m:rPr>
              <m:sty m:val="p"/>
            </m:rPr>
            <m:t>2</m:t>
          </m:r>
          <m:sSub>
            <m:sSubPr/>
            <m:e>
              <m:r>
                <m:rPr>
                  <m:sty m:val="p"/>
                </m:rPr>
                <m:t>H</m:t>
              </m:r>
            </m:e>
            <m:sub>
              <m:r>
                <m:rPr>
                  <m:sty m:val="p"/>
                </m:rPr>
                <m:t>2</m:t>
              </m:r>
            </m:sub>
          </m:sSub>
          <m:sSub>
            <m:sSubPr/>
            <m:e>
              <m:r>
                <m:rPr>
                  <m:sty m:val="p"/>
                </m:rPr>
                <m:t>O</m:t>
              </m:r>
            </m:e>
            <m:sub>
              <m:r>
                <m:rPr>
                  <m:sty m:val="p"/>
                </m:rPr>
                <m:t>2</m:t>
              </m:r>
              <m:r>
                <m:rPr>
                  <m:sty m:val="p"/>
                </m:rPr>
                <m:t>(</m:t>
              </m:r>
              <m:r>
                <m:rPr>
                  <m:sty m:val="p"/>
                </m:rPr>
                <m:t>l</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g</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oMath>
      </m:oMathPara>
    </w:p>
    <w:p>
      <w:pPr>
        <w:spacing w:after="220" w:lineRule="auto"/>
      </w:pPr>
      <w:r>
        <w:rPr>
          <w:rFonts w:eastAsia="Georgia" w:cs="Georgia" w:ascii="Georgia" w:hAnsi="Georgia"/>
        </w:rPr>
        <w:t xml:space="preserve">On rappelle que cette réaction est lente en l'absence de catalyseur.</w:t>
      </w:r>
      <w:r>
        <w:rPr/>
        <w:br w:type="textWrapping"/>
      </w:r>
      <w:r>
        <w:rPr>
          <w:rFonts w:eastAsia="Georgia" w:cs="Georgia" w:ascii="Georgia" w:hAnsi="Georgia"/>
        </w:rPr>
        <w:t xml:space="preserve">La décomposition de la solution concentrée d'eau oxygénée produit des gaz à haute température ( </w:t>
      </w:r>
      <m:oMath>
        <m:sSub>
          <m:sSubPr/>
          <m:e>
            <m:r>
              <m:rPr>
                <m:sty m:val="i"/>
              </m:rPr>
              <m:t>T</m:t>
            </m:r>
          </m:e>
          <m:sub>
            <m:r>
              <m:rPr>
                <m:sty m:val="p"/>
              </m:rPr>
              <m:t>c</m:t>
            </m:r>
          </m:sub>
        </m:sSub>
        <m:r>
          <m:rPr>
            <m:sty m:val="p"/>
          </m:rPr>
          <m:t>=</m:t>
        </m:r>
        <m:sSup>
          <m:sSupPr/>
          <m:e>
            <m:r>
              <m:rPr>
                <m:sty m:val="p"/>
              </m:rPr>
              <m:t>1350</m:t>
            </m:r>
          </m:e>
          <m:sup>
            <m:r>
              <m:rPr>
                <m:sty m:val="p"/>
              </m:rPr>
              <m:t>∘</m:t>
            </m:r>
          </m:sup>
        </m:sSup>
        <m:r>
          <m:rPr>
            <m:sty m:val="p"/>
          </m:rPr>
          <m:t>C</m:t>
        </m:r>
      </m:oMath>
      <w:r>
        <w:rPr>
          <w:rFonts w:eastAsia="Georgia" w:cs="Georgia" w:ascii="Georgia" w:hAnsi="Georgia"/>
        </w:rPr>
        <w:t xml:space="preserve"> ). Ces gaz passent dans une tuyère calorifugée où ils sont accélérés par détente et refroidissement jusqu'à une température </w:t>
      </w:r>
      <m:oMath>
        <m:sSub>
          <m:sSubPr/>
          <m:e>
            <m:r>
              <m:rPr>
                <m:sty m:val="i"/>
              </m:rPr>
              <m:t>T</m:t>
            </m:r>
          </m:e>
          <m:sub>
            <m:r>
              <m:rPr>
                <m:sty m:val="p"/>
              </m:rPr>
              <m:t>f</m:t>
            </m:r>
          </m:sub>
        </m:sSub>
        <m:r>
          <m:rPr>
            <m:sty m:val="p"/>
          </m:rPr>
          <m:t>=</m:t>
        </m:r>
        <m:sSup>
          <m:sSupPr/>
          <m:e>
            <m:r>
              <m:rPr>
                <m:sty m:val="p"/>
              </m:rPr>
              <m:t>400</m:t>
            </m:r>
          </m:e>
          <m:sup>
            <m:r>
              <m:rPr>
                <m:sty m:val="p"/>
              </m:rPr>
              <m:t>∘</m:t>
            </m:r>
          </m:sup>
        </m:sSup>
        <m:r>
          <m:rPr>
            <m:sty m:val="p"/>
          </m:rPr>
          <m:t>C</m:t>
        </m:r>
      </m:oMath>
      <w:r>
        <w:rPr>
          <w:rFonts w:eastAsia="Georgia" w:cs="Georgia" w:ascii="Georgia" w:hAnsi="Georgia"/>
        </w:rPr>
        <w:t xml:space="preserve">. Étant donné la dimension de la ceinture fusée, la variation d'énergie potentielle de pesanteur des gaz est négligeable par rapport à la variation de leur énergie cinétique.</w:t>
      </w:r>
    </w:p>
    <w:p>
      <w:pPr>
        <w:spacing w:after="220" w:lineRule="auto"/>
      </w:pPr>
      <w:r>
        <w:rPr/>
        <w:t xml:space="preserve">Chacune des deux bouteilles 2 (figure 5.2) contient initialement un volume </w:t>
      </w:r>
      <m:oMath>
        <m:sSub>
          <m:sSubPr/>
          <m:e>
            <m:r>
              <m:rPr>
                <m:sty m:val="i"/>
              </m:rPr>
              <m:t>V</m:t>
            </m:r>
          </m:e>
          <m:sub>
            <m:sSub>
              <m:sSubPr/>
              <m:e>
                <m:r>
                  <m:rPr>
                    <m:sty m:val="p"/>
                  </m:rPr>
                  <m:t>H</m:t>
                </m:r>
              </m:e>
              <m:sub>
                <m:r>
                  <m:rPr>
                    <m:sty m:val="p"/>
                  </m:rPr>
                  <m:t>2</m:t>
                </m:r>
              </m:sub>
            </m:sSub>
            <m:sSub>
              <m:sSubPr/>
              <m:e>
                <m:r>
                  <m:rPr>
                    <m:sty m:val="p"/>
                  </m:rPr>
                  <m:t>O</m:t>
                </m:r>
              </m:e>
              <m:sub>
                <m:r>
                  <m:rPr>
                    <m:sty m:val="p"/>
                  </m:rPr>
                  <m:t>2</m:t>
                </m:r>
              </m:sub>
            </m:sSub>
          </m:sub>
        </m:sSub>
        <m:r>
          <m:rPr>
            <m:sty m:val="p"/>
          </m:rPr>
          <m:t>=</m:t>
        </m:r>
        <m:r>
          <m:rPr>
            <m:sty m:val="p"/>
          </m:rPr>
          <m:t>19</m:t>
        </m:r>
        <m:r>
          <m:rPr>
            <m:sty m:val="p"/>
          </m:rPr>
          <m:t>,</m:t>
        </m:r>
        <m:r>
          <m:rPr>
            <m:sty m:val="p"/>
          </m:rPr>
          <m:t>0</m:t>
        </m:r>
        <m:r>
          <m:rPr>
            <m:nor/>
          </m:rPr>
          <m:t xml:space="preserve"> </m:t>
        </m:r>
        <m:r>
          <m:rPr>
            <m:sty m:val="p"/>
          </m:rPr>
          <m:t>L</m:t>
        </m:r>
      </m:oMath>
      <w:r>
        <w:rPr>
          <w:rFonts w:eastAsia="Georgia" w:cs="Georgia" w:ascii="Georgia" w:hAnsi="Georgia"/>
        </w:rPr>
        <w:t xml:space="preserve"> d'eau oxygénée. La puissance mécanique développée par une ceinture fusée est </w:t>
      </w:r>
      <m:oMath>
        <m:r>
          <m:rPr>
            <m:scr m:val="script"/>
          </m:rPr>
          <m:t>P</m:t>
        </m:r>
        <m:r>
          <m:rPr>
            <m:sty m:val="p"/>
          </m:rPr>
          <m:t>=</m:t>
        </m:r>
        <m:r>
          <m:rPr>
            <m:sty m:val="p"/>
          </m:rPr>
          <m:t>1500</m:t>
        </m:r>
        <m:r>
          <m:rPr>
            <m:sty m:val="p"/>
          </m:rPr>
          <m:t>ch</m:t>
        </m:r>
      </m:oMath>
      <w:r>
        <w:rPr/>
        <w:t xml:space="preserve"> (soit </w:t>
      </w:r>
      <m:oMath>
        <m:r>
          <m:rPr>
            <m:sty m:val="p"/>
          </m:rPr>
          <m:t>1</m:t>
        </m:r>
        <m:r>
          <m:rPr>
            <m:sty m:val="p"/>
          </m:rPr>
          <m:t>,</m:t>
        </m:r>
        <m:r>
          <m:rPr>
            <m:sty m:val="p"/>
          </m:rPr>
          <m:t>10</m:t>
        </m:r>
        <m:r>
          <m:rPr>
            <m:sty m:val="p"/>
          </m:rPr>
          <m:t>MW</m:t>
        </m:r>
      </m:oMath>
      <w:r>
        <w:rPr>
          <w:rFonts w:eastAsia="Georgia" w:cs="Georgia" w:ascii="Georgia" w:hAnsi="Georgia"/>
        </w:rPr>
        <w:t xml:space="preserve"> ) pendant une durée </w:t>
      </w:r>
      <m:oMath>
        <m:r>
          <m:rPr>
            <m:sty m:val="p"/>
          </m:rPr>
          <m:t>Δ</m:t>
        </m:r>
        <m:r>
          <m:rPr>
            <m:sty m:val="i"/>
          </m:rPr>
          <m:t>t</m:t>
        </m:r>
        <m:r>
          <m:rPr>
            <m:sty m:val="p"/>
          </m:rPr>
          <m:t>=</m:t>
        </m:r>
        <m:r>
          <m:rPr>
            <m:sty m:val="p"/>
          </m:rPr>
          <m:t>21</m:t>
        </m:r>
        <m:r>
          <m:rPr>
            <m:sty m:val="p"/>
          </m:rPr>
          <m:t>,</m:t>
        </m:r>
        <m:r>
          <m:rPr>
            <m:sty m:val="p"/>
          </m:rPr>
          <m:t>0</m:t>
        </m:r>
        <m:r>
          <m:rPr>
            <m:nor/>
          </m:rPr>
          <m:t xml:space="preserve"> </m:t>
        </m:r>
        <m:r>
          <m:rPr>
            <m:sty m:val="p"/>
          </m:rPr>
          <m:t>s</m:t>
        </m:r>
      </m:oMath>
      <w:r>
        <w:rPr/>
        <w:t xml:space="preserve">. Elle permet au pilote d'atteindre une vitesse approchant </w:t>
      </w:r>
      <m:oMath>
        <m:sSub>
          <m:sSubPr/>
          <m:e>
            <m:r>
              <m:rPr>
                <m:sty m:val="i"/>
              </m:rPr>
              <m:t>v</m:t>
            </m:r>
          </m:e>
          <m:sub>
            <m:r>
              <m:rPr>
                <m:nor/>
              </m:rPr>
              <m:t>pilote </m:t>
            </m:r>
          </m:sub>
        </m:sSub>
        <m:r>
          <m:rPr>
            <m:sty m:val="p"/>
          </m:rPr>
          <m:t>=</m:t>
        </m:r>
        <m:r>
          <m:rPr>
            <m:sty m:val="p"/>
          </m:rPr>
          <m:t>15</m:t>
        </m:r>
        <m:r>
          <m:rPr>
            <m:sty m:val="p"/>
          </m:rPr>
          <m:t>,</m:t>
        </m:r>
        <m:r>
          <m:rPr>
            <m:sty m:val="p"/>
          </m:rPr>
          <m:t>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Document 2 - Hypothèse simplificatrice et données thermodynamiques</w:t>
      </w:r>
    </w:p>
    <w:p>
      <w:pPr>
        <w:spacing w:after="220" w:lineRule="auto"/>
      </w:pPr>
      <w:r>
        <w:rPr>
          <w:rFonts w:eastAsia="Georgia" w:cs="Georgia" w:ascii="Georgia" w:hAnsi="Georgia"/>
        </w:rPr>
        <w:t xml:space="preserve">On considèrera que l'eau oxygénée utilisée est pure et introduite à </w:t>
      </w:r>
      <m:oMath>
        <m:sSub>
          <m:sSubPr/>
          <m:e>
            <m:r>
              <m:rPr>
                <m:sty m:val="i"/>
              </m:rPr>
              <m:t>T</m:t>
            </m:r>
          </m:e>
          <m:sub>
            <m:r>
              <m:rPr>
                <m:sty m:val="p"/>
              </m:rPr>
              <m:t>i</m:t>
            </m:r>
          </m:sub>
        </m:sSub>
        <m:r>
          <m:rPr>
            <m:sty m:val="p"/>
          </m:rPr>
          <m:t>=</m:t>
        </m:r>
        <m:r>
          <m:rPr>
            <m:sty m:val="p"/>
          </m:rPr>
          <m:t>25</m:t>
        </m:r>
        <m:r>
          <m:rPr>
            <m:sty m:val="p"/>
          </m:rPr>
          <m:t>,</m:t>
        </m:r>
        <m:sSup>
          <m:sSupPr/>
          <m:e>
            <m:r>
              <m:rPr>
                <m:sty m:val="p"/>
              </m:rPr>
              <m:t>0</m:t>
            </m:r>
          </m:e>
          <m:sup>
            <m:r>
              <m:rPr>
                <m:sty m:val="p"/>
              </m:rPr>
              <m:t>∘</m:t>
            </m:r>
          </m:sup>
        </m:sSup>
        <m:r>
          <m:rPr>
            <m:sty m:val="p"/>
          </m:rPr>
          <m:t>C</m:t>
        </m:r>
      </m:oMath>
      <w:r>
        <w:rPr>
          <w:rFonts w:eastAsia="Georgia" w:cs="Georgia" w:ascii="Georgia" w:hAnsi="Georgia"/>
        </w:rPr>
        <w:t xml:space="preserve">. À cette température, elle est liquide et sa masse volumique est </w:t>
      </w:r>
      <m:oMath>
        <m:sSub>
          <m:sSubPr/>
          <m:e>
            <m:r>
              <m:rPr>
                <m:sty m:val="i"/>
              </m:rPr>
              <m:t>μ</m:t>
            </m:r>
          </m:e>
          <m:sub>
            <m:sSub>
              <m:sSubPr/>
              <m:e>
                <m:r>
                  <m:rPr>
                    <m:sty m:val="p"/>
                  </m:rPr>
                  <m:t>H</m:t>
                </m:r>
              </m:e>
              <m:sub>
                <m:r>
                  <m:rPr>
                    <m:sty m:val="p"/>
                  </m:rPr>
                  <m:t>2</m:t>
                </m:r>
              </m:sub>
            </m:sSub>
            <m:sSub>
              <m:sSubPr/>
              <m:e>
                <m:r>
                  <m:rPr>
                    <m:sty m:val="p"/>
                  </m:rPr>
                  <m:t>O</m:t>
                </m:r>
              </m:e>
              <m:sub>
                <m:r>
                  <m:rPr>
                    <m:sty m:val="p"/>
                  </m:rPr>
                  <m:t>2</m:t>
                </m:r>
              </m:sub>
            </m:sSub>
          </m:sub>
        </m:sSub>
        <m:r>
          <m:rPr>
            <m:sty m:val="p"/>
          </m:rPr>
          <m:t>=</m:t>
        </m:r>
        <m:r>
          <m:rPr>
            <m:sty m:val="p"/>
          </m:rPr>
          <m:t>1</m:t>
        </m:r>
        <m:r>
          <m:rPr>
            <m:sty m:val="p"/>
          </m:rPr>
          <m:t>,</m:t>
        </m:r>
        <m:sSup>
          <m:sSupPr/>
          <m:e>
            <m:r>
              <m:rPr>
                <m:sty m:val="p"/>
              </m:rPr>
              <m:t>44.10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Dans les conditions imposées par la ceinture fusée, on donne les enthalpies standard de formation </w:t>
      </w:r>
      <m:oMath>
        <m:sSub>
          <m:sSubPr/>
          <m:e>
            <m:r>
              <m:rPr>
                <m:sty m:val="p"/>
              </m:rPr>
              <m:t>Δ</m:t>
            </m:r>
          </m:e>
          <m:sub>
            <m:r>
              <m:rPr>
                <m:sty m:val="p"/>
              </m:rPr>
              <m:t>f</m:t>
            </m:r>
          </m:sub>
        </m:sSub>
        <m:sSup>
          <m:sSupPr/>
          <m:e>
            <m:r>
              <m:rPr>
                <m:sty m:val="i"/>
              </m:rPr>
              <m:t>H</m:t>
            </m:r>
          </m:e>
          <m:sup>
            <m:r>
              <m:rPr>
                <m:sty m:val="p"/>
              </m:rPr>
              <m:t>∘</m:t>
            </m:r>
          </m:sup>
        </m:sSup>
      </m:oMath>
      <w:r>
        <w:rPr>
          <w:rFonts w:eastAsia="Georgia" w:cs="Georgia" w:ascii="Georgia" w:hAnsi="Georgia"/>
        </w:rPr>
        <w:t xml:space="preserve"> et les capacités thermique molaires à pression constante </w:t>
      </w:r>
      <m:oMath>
        <m:sSub>
          <m:sSubPr/>
          <m:e>
            <m:r>
              <m:rPr>
                <m:sty m:val="i"/>
              </m:rPr>
              <m:t>C</m:t>
            </m:r>
          </m:e>
          <m:sub>
            <m:r>
              <m:rPr>
                <m:sty m:val="p"/>
              </m:rPr>
              <m:t>P</m:t>
            </m:r>
            <m:r>
              <m:rPr>
                <m:sty m:val="p"/>
              </m:rPr>
              <m:t>,</m:t>
            </m:r>
            <m:r>
              <m:rPr>
                <m:sty m:val="p"/>
              </m:rPr>
              <m:t>m</m:t>
            </m:r>
          </m:sub>
        </m:sSub>
      </m:oMath>
      <w:r>
        <w:rPr>
          <w:rFonts w:eastAsia="Georgia" w:cs="Georgia" w:ascii="Georgia" w:hAnsi="Georgia"/>
        </w:rPr>
        <w:t xml:space="preserve"> suivantes (toutes les grandeurs sont supposées indépendantes de la température)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double" w:sz="8" w:space="0" w:color="000000"/>
            </w:tcBorders>
            <w:vAlign w:val="center"/>
          </w:tcPr>
          <w:p>
            <w:pPr>
              <w:spacing w:lineRule="auto"/>
              <w:jc w:val="left"/>
            </w:pPr>
            <w:r>
              <w:rPr>
                <w:rFonts w:eastAsia="Georgia" w:cs="Georgia" w:ascii="Georgia" w:hAnsi="Georgia"/>
              </w:rPr>
              <w:t xml:space="preserve">Espèce chimique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2</m:t>
                    </m:r>
                    <m:r>
                      <m:rPr>
                        <m:sty m:val="p"/>
                      </m:rPr>
                      <m:t>(</m:t>
                    </m:r>
                    <m:r>
                      <m:rPr>
                        <m:sty m:val="p"/>
                      </m:rPr>
                      <m:t>1</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left"/>
            </w:pPr>
            <m:oMath>
              <m:sSub>
                <m:sSubPr/>
                <m:e>
                  <m:r>
                    <m:rPr>
                      <m:sty m:val="p"/>
                    </m:rPr>
                    <m:t>Δ</m:t>
                  </m:r>
                </m:e>
                <m:sub>
                  <m:r>
                    <m:rPr>
                      <m:sty m:val="p"/>
                    </m:rPr>
                    <m:t>f</m:t>
                  </m:r>
                </m:sub>
              </m:sSub>
              <m:sSup>
                <m:sSupPr/>
                <m:e>
                  <m:r>
                    <m:rPr>
                      <m:sty m:val="i"/>
                    </m:rPr>
                    <m:t>H</m:t>
                  </m:r>
                </m:e>
                <m:sup>
                  <m:r>
                    <m:rPr>
                      <m:sty m:val="p"/>
                    </m:rPr>
                    <m:t>∘</m:t>
                  </m:r>
                </m:sup>
              </m:sSup>
            </m:oMath>
            <w:r>
              <w:rPr/>
              <w:t xml:space="preserve"> en </w:t>
            </w:r>
            <m:oMath>
              <m:r>
                <m:rPr>
                  <m:sty m:val="p"/>
                </m:rPr>
                <m:t>kJ</m:t>
              </m:r>
              <m:r>
                <m:rPr>
                  <m:sty m:val="p"/>
                </m:rPr>
                <m:t>⋅</m:t>
              </m:r>
              <m:sSup>
                <m:sSupPr/>
                <m:e>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center"/>
            </w:pPr>
            <w:r>
              <w:rPr/>
              <w:t xml:space="preserve">-187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-285</w:t>
            </w:r>
          </w:p>
        </w:tc>
      </w:tr>
      <w:tr>
        <w:trPr>
          <w:cantSplit/>
        </w:trPr>
        <w:tc>
          <w:tcPr>
            <w:tcBorders>
              <w:left w:val="single" w:sz="8" w:space="0" w:color="000000"/>
              <w:bottom w:val="single" w:sz="8" w:space="0" w:color="000000"/>
              <w:right w:val="double" w:sz="8" w:space="0" w:color="000000"/>
            </w:tcBorders>
            <w:vAlign w:val="center"/>
          </w:tcPr>
          <w:p>
            <w:pPr>
              <w:spacing w:lineRule="auto"/>
              <w:jc w:val="left"/>
            </w:pPr>
            <m:oMath>
              <m:sSub>
                <m:sSubPr/>
                <m:e>
                  <m:r>
                    <m:rPr>
                      <m:sty m:val="i"/>
                    </m:rPr>
                    <m:t>C</m:t>
                  </m:r>
                </m:e>
                <m:sub>
                  <m:r>
                    <m:rPr>
                      <m:sty m:val="p"/>
                    </m:rPr>
                    <m:t>P</m:t>
                  </m:r>
                  <m:r>
                    <m:rPr>
                      <m:sty m:val="p"/>
                    </m:rPr>
                    <m:t>,</m:t>
                  </m:r>
                  <m:r>
                    <m:rPr>
                      <m:sty m:val="p"/>
                    </m:rPr>
                    <m:t>m</m:t>
                  </m:r>
                </m:sub>
              </m:sSub>
            </m:oMath>
            <w:r>
              <w:rPr/>
              <w:t xml:space="preserve"> en </w:t>
            </w: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29,4</w:t>
            </w:r>
          </w:p>
        </w:tc>
        <w:tc>
          <w:tcPr>
            <w:tcBorders>
              <w:bottom w:val="single" w:sz="8" w:space="0" w:color="000000"/>
              <w:right w:val="single" w:sz="8" w:space="0" w:color="000000"/>
            </w:tcBorders>
            <w:vAlign w:val="center"/>
          </w:tcPr>
          <w:p>
            <w:pPr>
              <w:spacing w:lineRule="auto"/>
              <w:jc w:val="center"/>
            </w:pPr>
            <w:r>
              <w:rPr/>
              <w:t xml:space="preserve">64,6</w:t>
            </w:r>
          </w:p>
        </w:tc>
      </w:tr>
    </w:tbl>
    <w:p>
      <w:pPr>
        <w:spacing w:lineRule="auto"/>
      </w:pPr>
    </w:p>
    <w:p>
      <w:pPr>
        <w:spacing w:after="220" w:lineRule="auto"/>
      </w:pPr>
      <w:r>
        <w:rPr/>
        <w:t xml:space="preserve">On rappelle les masses molaires :</w:t>
      </w:r>
    </w:p>
    <w:p>
      <w:pPr>
        <w:numPr>
          <w:ilvl w:val="0"/>
          <w:numId w:val="3"/>
        </w:numPr>
        <w:spacing w:lineRule="auto"/>
      </w:pPr>
      <w:r>
        <w:rPr>
          <w:rFonts w:eastAsia="Georgia" w:cs="Georgia" w:ascii="Georgia" w:hAnsi="Georgia"/>
        </w:rPr>
        <w:t xml:space="preserve">de l'hydrogène </w:t>
      </w:r>
      <m:oMath>
        <m:sSub>
          <m:sSubPr/>
          <m:e>
            <m:r>
              <m:rPr>
                <m:sty m:val="i"/>
              </m:rPr>
              <m:t>M</m:t>
            </m:r>
          </m:e>
          <m:sub>
            <m:r>
              <m:rPr>
                <m:sty m:val="p"/>
              </m:rPr>
              <m:t>H</m:t>
            </m:r>
          </m:sub>
        </m:sSub>
        <m:r>
          <m:rPr>
            <m:sty m:val="p"/>
          </m:rPr>
          <m:t>=</m:t>
        </m:r>
        <m:r>
          <m:rPr>
            <m:sty m:val="p"/>
          </m:rPr>
          <m:t>1</m:t>
        </m:r>
        <m:r>
          <m:rPr>
            <m:sty m:val="p"/>
          </m:rPr>
          <m:t>,</m:t>
        </m:r>
        <m:r>
          <m:rPr>
            <m:sty m:val="p"/>
          </m:rPr>
          <m:t>01</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p>
    <w:p>
      <w:pPr>
        <w:numPr>
          <w:ilvl w:val="0"/>
          <w:numId w:val="3"/>
        </w:numPr>
        <w:spacing w:lineRule="auto"/>
      </w:pPr>
      <w:r>
        <w:rPr>
          <w:rFonts w:eastAsia="Georgia" w:cs="Georgia" w:ascii="Georgia" w:hAnsi="Georgia"/>
        </w:rPr>
        <w:t xml:space="preserve">de l'oxygène </w:t>
      </w:r>
      <m:oMath>
        <m:sSub>
          <m:sSubPr/>
          <m:e>
            <m:r>
              <m:rPr>
                <m:sty m:val="i"/>
              </m:rPr>
              <m:t>M</m:t>
            </m:r>
          </m:e>
          <m:sub>
            <m:r>
              <m:rPr>
                <m:sty m:val="p"/>
              </m:rPr>
              <m:t>O</m:t>
            </m:r>
          </m:sub>
        </m:sSub>
        <m:r>
          <m:rPr>
            <m:sty m:val="p"/>
          </m:rPr>
          <m:t>=</m:t>
        </m:r>
        <m:r>
          <m:rPr>
            <m:sty m:val="p"/>
          </m:rPr>
          <m:t>16</m:t>
        </m:r>
        <m:r>
          <m:rPr>
            <m:sty m:val="p"/>
          </m:rPr>
          <m:t>,</m:t>
        </m:r>
        <m:r>
          <m:rPr>
            <m:sty m:val="p"/>
          </m:rPr>
          <m:t>0</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II.3.a. Exprimer et calculer numériquement l'enthalpie standard </w:t>
      </w:r>
      <m:oMath>
        <m:sSub>
          <m:sSubPr/>
          <m:e>
            <m:r>
              <m:rPr>
                <m:sty m:val="p"/>
              </m:rPr>
              <m:t>Δ</m:t>
            </m:r>
          </m:e>
          <m:sub>
            <m:r>
              <m:rPr>
                <m:sty m:val="p"/>
              </m:rPr>
              <m:t>r</m:t>
            </m:r>
          </m:sub>
        </m:sSub>
        <m:sSup>
          <m:sSupPr/>
          <m:e>
            <m:r>
              <m:rPr>
                <m:sty m:val="i"/>
              </m:rPr>
              <m:t>H</m:t>
            </m:r>
          </m:e>
          <m:sup>
            <m:r>
              <m:rPr>
                <m:sty m:val="p"/>
              </m:rPr>
              <m:t>∘</m:t>
            </m:r>
          </m:sup>
        </m:sSup>
        <m:r>
          <m:rPr>
            <m:sty m:val="p"/>
          </m:rPr>
          <m:t>(</m:t>
        </m:r>
        <m:r>
          <m:rPr>
            <m:sty m:val="p"/>
          </m:rPr>
          <m:t>298</m:t>
        </m:r>
        <m:r>
          <m:rPr>
            <m:nor/>
          </m:rPr>
          <m:t xml:space="preserve"> </m:t>
        </m:r>
        <m:r>
          <m:rPr>
            <m:sty m:val="p"/>
          </m:rPr>
          <m:t>K</m:t>
        </m:r>
        <m:r>
          <m:rPr>
            <m:sty m:val="p"/>
          </m:rPr>
          <m:t>)</m:t>
        </m:r>
      </m:oMath>
      <w:r>
        <w:rPr>
          <w:rFonts w:eastAsia="Georgia" w:cs="Georgia" w:ascii="Georgia" w:hAnsi="Georgia"/>
        </w:rPr>
        <w:t xml:space="preserve"> de la réaction (5) de décomposition de l'eau oxygénée à 298 K . Commenter qualitativement quant à la possibilité d'utiliser l'eau oxygénée comme carburant d'une ceinture fusée.</w:t>
      </w:r>
      <w:r>
        <w:rPr/>
        <w:br w:type="textWrapping"/>
      </w:r>
      <w:r>
        <w:rPr>
          <w:rFonts w:eastAsia="Georgia" w:cs="Georgia" w:ascii="Georgia" w:hAnsi="Georgia"/>
        </w:rPr>
        <w:t xml:space="preserve">II.3.b. Construire le tableau d'avancement de la réaction (5), pour la décomposition d'une mole d'eau oxygénée.</w:t>
      </w:r>
      <w:r>
        <w:rPr/>
        <w:br w:type="textWrapping"/>
      </w:r>
      <w:r>
        <w:rPr/>
        <w:t xml:space="preserve">II.3.c. On suppose que l'enthalpie </w:t>
      </w:r>
      <m:oMath>
        <m:sSub>
          <m:sSubPr/>
          <m:e>
            <m:r>
              <m:rPr>
                <m:sty m:val="p"/>
              </m:rPr>
              <m:t>Δ</m:t>
            </m:r>
          </m:e>
          <m:sub>
            <m:r>
              <m:rPr>
                <m:sty m:val="p"/>
              </m:rPr>
              <m:t>r</m:t>
            </m:r>
          </m:sub>
        </m:sSub>
        <m:r>
          <m:rPr>
            <m:sty m:val="i"/>
          </m:rPr>
          <m:t>H</m:t>
        </m:r>
        <m:r>
          <m:rPr>
            <m:sty m:val="p"/>
          </m:rPr>
          <m:t>(</m:t>
        </m:r>
        <m:r>
          <m:rPr>
            <m:sty m:val="i"/>
          </m:rPr>
          <m:t>T</m:t>
        </m:r>
        <m:r>
          <m:rPr>
            <m:sty m:val="p"/>
          </m:rPr>
          <m:t>,</m:t>
        </m:r>
        <m:r>
          <m:rPr>
            <m:sty m:val="i"/>
          </m:rPr>
          <m:t>P</m:t>
        </m:r>
        <m:r>
          <m:rPr>
            <m:sty m:val="p"/>
          </m:rPr>
          <m:t>)</m:t>
        </m:r>
      </m:oMath>
      <w:r>
        <w:rPr>
          <w:rFonts w:eastAsia="Georgia" w:cs="Georgia" w:ascii="Georgia" w:hAnsi="Georgia"/>
        </w:rPr>
        <w:t xml:space="preserve"> de la réaction (5) est indépendante de la pression et de la température : </w:t>
      </w:r>
      <m:oMath>
        <m:sSub>
          <m:sSubPr/>
          <m:e>
            <m:r>
              <m:rPr>
                <m:sty m:val="p"/>
              </m:rPr>
              <m:t>Δ</m:t>
            </m:r>
          </m:e>
          <m:sub>
            <m:r>
              <m:rPr>
                <m:sty m:val="p"/>
              </m:rPr>
              <m:t>r</m:t>
            </m:r>
          </m:sub>
        </m:sSub>
        <m:r>
          <m:rPr>
            <m:sty m:val="i"/>
          </m:rPr>
          <m:t>H</m:t>
        </m:r>
        <m:r>
          <m:rPr>
            <m:sty m:val="p"/>
          </m:rPr>
          <m:t>(</m:t>
        </m:r>
        <m:r>
          <m:rPr>
            <m:sty m:val="i"/>
          </m:rPr>
          <m:t>T</m:t>
        </m:r>
        <m:r>
          <m:rPr>
            <m:sty m:val="p"/>
          </m:rPr>
          <m:t>,</m:t>
        </m:r>
        <m:r>
          <m:rPr>
            <m:sty m:val="i"/>
          </m:rPr>
          <m:t>P</m:t>
        </m:r>
        <m:r>
          <m:rPr>
            <m:sty m:val="p"/>
          </m:rPr>
          <m:t>)</m:t>
        </m:r>
        <m:r>
          <m:rPr>
            <m:sty m:val="p"/>
          </m:rPr>
          <m:t>=</m:t>
        </m:r>
        <m:sSub>
          <m:sSubPr/>
          <m:e>
            <m:r>
              <m:rPr>
                <m:sty m:val="p"/>
              </m:rPr>
              <m:t>Δ</m:t>
            </m:r>
          </m:e>
          <m:sub>
            <m:r>
              <m:rPr>
                <m:sty m:val="p"/>
              </m:rPr>
              <m:t>r</m:t>
            </m:r>
          </m:sub>
        </m:sSub>
        <m:sSup>
          <m:sSupPr/>
          <m:e>
            <m:r>
              <m:rPr>
                <m:sty m:val="i"/>
              </m:rPr>
              <m:t>H</m:t>
            </m:r>
          </m:e>
          <m:sup>
            <m:r>
              <m:rPr>
                <m:sty m:val="p"/>
              </m:rPr>
              <m:t>∘</m:t>
            </m:r>
          </m:sup>
        </m:sSup>
        <m:r>
          <m:rPr>
            <m:sty m:val="p"/>
          </m:rPr>
          <m:t>(</m:t>
        </m:r>
        <m:r>
          <m:rPr>
            <m:sty m:val="p"/>
          </m:rPr>
          <m:t>298</m:t>
        </m:r>
        <m:r>
          <m:rPr>
            <m:nor/>
          </m:rPr>
          <m:t xml:space="preserve"> </m:t>
        </m:r>
        <m:r>
          <m:rPr>
            <m:sty m:val="p"/>
          </m:rPr>
          <m:t>K</m:t>
        </m:r>
        <m:r>
          <m:rPr>
            <m:sty m:val="p"/>
          </m:rPr>
          <m:t>)</m:t>
        </m:r>
      </m:oMath>
      <w:r>
        <w:rPr/>
        <w:t xml:space="preserve">. Exprimer le transfert thermique molaire </w:t>
      </w:r>
      <m:oMath>
        <m:sSub>
          <m:sSubPr/>
          <m:e>
            <m:r>
              <m:rPr>
                <m:sty m:val="i"/>
              </m:rPr>
              <m:t>Q</m:t>
            </m:r>
          </m:e>
          <m:sub>
            <m:r>
              <m:rPr>
                <m:sty m:val="p"/>
              </m:rPr>
              <m:t>m</m:t>
            </m:r>
          </m:sub>
        </m:sSub>
      </m:oMath>
      <w:r>
        <w:rPr>
          <w:rFonts w:eastAsia="Georgia" w:cs="Georgia" w:ascii="Georgia" w:hAnsi="Georgia"/>
        </w:rPr>
        <w:t xml:space="preserve"> algébriquement fourni par la décomposition de l'eau oxygénée à la pression constante </w:t>
      </w:r>
      <m:oMath>
        <m:sSub>
          <m:sSubPr/>
          <m:e>
            <m:r>
              <m:rPr>
                <m:sty m:val="i"/>
              </m:rPr>
              <m:t>P</m:t>
            </m:r>
          </m:e>
          <m:sub>
            <m:r>
              <m:rPr>
                <m:sty m:val="p"/>
              </m:rPr>
              <m:t>i</m:t>
            </m:r>
          </m:sub>
        </m:sSub>
        <m:r>
          <m:rPr>
            <m:sty m:val="p"/>
          </m:rPr>
          <m:t>=</m:t>
        </m:r>
        <m:r>
          <m:rPr>
            <m:sty m:val="p"/>
          </m:rPr>
          <m:t>35</m:t>
        </m:r>
      </m:oMath>
      <w:r>
        <w:rPr>
          <w:rFonts w:eastAsia="Georgia" w:cs="Georgia" w:ascii="Georgia" w:hAnsi="Georgia"/>
        </w:rPr>
        <w:t xml:space="preserve"> bar; faire l'application numérique. En déduire la valeur numérique du transfert thermique massique </w:t>
      </w:r>
      <m:oMath>
        <m:r>
          <m:rPr>
            <m:sty m:val="i"/>
          </m:rPr>
          <m:t>q</m:t>
        </m:r>
      </m:oMath>
      <w:r>
        <w:rPr/>
        <w:t xml:space="preserve"> correspondant.</w:t>
      </w:r>
      <w:r>
        <w:rPr/>
        <w:br w:type="textWrapping"/>
      </w:r>
      <w:r>
        <w:rPr>
          <w:rFonts w:eastAsia="Georgia" w:cs="Georgia" w:ascii="Georgia" w:hAnsi="Georgia"/>
        </w:rPr>
        <w:t xml:space="preserve">II.3.d. Quel est le rôle joué par le catalyseur? Aurait-on pu ne pas l'utiliser? Justifier.</w:t>
      </w:r>
      <w:r>
        <w:rPr/>
        <w:br w:type="textWrapping"/>
      </w:r>
      <w:r>
        <w:rPr>
          <w:rFonts w:eastAsia="Georgia" w:cs="Georgia" w:ascii="Georgia" w:hAnsi="Georgia"/>
        </w:rPr>
        <w:t xml:space="preserve">II.3.e. Rappeler l'énoncé du premier principe de la thermodynamique pour un écoulement stationnaire unidimensionnel d'un système à une entrée et une sortie. Expliquer alors qualitativement pourquoi le passage des gaz de combustion dans la tuyère provoque leur accélération.</w:t>
      </w:r>
      <w:r>
        <w:rPr/>
        <w:br w:type="textWrapping"/>
      </w:r>
      <w:r>
        <w:rPr/>
        <w:t xml:space="preserve">II.3.f. Quelle relation la vitesse de sortie maximale </w:t>
      </w:r>
      <m:oMath>
        <m:sSub>
          <m:sSubPr/>
          <m:e>
            <m:r>
              <m:rPr>
                <m:sty m:val="i"/>
              </m:rPr>
              <m:t>v</m:t>
            </m:r>
          </m:e>
          <m:sub>
            <m:r>
              <m:rPr>
                <m:nor/>
              </m:rPr>
              <m:t>gaz,max </m:t>
            </m:r>
          </m:sub>
        </m:sSub>
      </m:oMath>
      <w:r>
        <w:rPr>
          <w:rFonts w:eastAsia="Georgia" w:cs="Georgia" w:ascii="Georgia" w:hAnsi="Georgia"/>
        </w:rPr>
        <w:t xml:space="preserve"> des gaz vérifie-t-elle alors ?</w:t>
      </w:r>
      <w:r>
        <w:rPr/>
        <w:br w:type="textWrapping"/>
      </w:r>
      <w:r>
        <w:rPr>
          <w:rFonts w:eastAsia="Georgia" w:cs="Georgia" w:ascii="Georgia" w:hAnsi="Georgia"/>
        </w:rPr>
        <w:t xml:space="preserve">II.3.g. Compte-tenu de la variation de température des gaz lors de leur passage dans la tuyère et en utilisant la relation précédente, déterminer la valeur numérique de la vitesse des gaz </w:t>
      </w:r>
      <m:oMath>
        <m:sSub>
          <m:sSubPr/>
          <m:e>
            <m:r>
              <m:rPr>
                <m:sty m:val="i"/>
              </m:rPr>
              <m:t>v</m:t>
            </m:r>
          </m:e>
          <m:sub>
            <m:r>
              <m:rPr>
                <m:nor/>
              </m:rPr>
              <m:t>gaz,max </m:t>
            </m:r>
          </m:sub>
        </m:sSub>
      </m:oMath>
      <w:r>
        <w:rPr>
          <w:rFonts w:eastAsia="Georgia" w:cs="Georgia" w:ascii="Georgia" w:hAnsi="Georgia"/>
        </w:rPr>
        <w:t xml:space="preserve"> en sortie de la tuyère.</w:t>
      </w:r>
      <w:r>
        <w:rPr/>
        <w:br w:type="textWrapping"/>
      </w:r>
      <w:r>
        <w:rPr>
          <w:rFonts w:eastAsia="Georgia" w:cs="Georgia" w:ascii="Georgia" w:hAnsi="Georgia"/>
        </w:rPr>
        <w:t xml:space="preserve">II.3.h. Justifier que le rendement de cette ceinture fusée puisse s'écrire</w:t>
      </w:r>
    </w:p>
    <w:p>
      <w:pPr>
        <w:spacing w:after="220" w:lineRule="auto"/>
      </w:pPr>
      <m:oMathPara>
        <m:oMath>
          <m:r>
            <m:rPr>
              <m:sty m:val="i"/>
            </m:rPr>
            <m:t>η</m:t>
          </m:r>
          <m:r>
            <m:rPr>
              <m:sty m:val="p"/>
            </m:rPr>
            <m:t>=</m:t>
          </m:r>
          <m:f>
            <m:fPr>
              <m:ctrlPr>
                <w:rPr>
                  <w:rFonts w:ascii="Cambria Math" w:hAnsi="Cambria Math"/>
                </w:rPr>
              </m:ctrlPr>
            </m:fPr>
            <m:num>
              <m:sSubSup>
                <m:sSubSupPr/>
                <m:e>
                  <m:r>
                    <m:rPr>
                      <m:sty m:val="i"/>
                    </m:rPr>
                    <m:t>v</m:t>
                  </m:r>
                </m:e>
                <m:sub>
                  <m:r>
                    <m:rPr>
                      <m:sty m:val="p"/>
                    </m:rPr>
                    <m:t>gaz</m:t>
                  </m:r>
                </m:sub>
                <m:sup>
                  <m:r>
                    <m:rPr>
                      <m:sty m:val="p"/>
                    </m:rPr>
                    <m:t>2</m:t>
                  </m:r>
                </m:sup>
              </m:sSubSup>
            </m:num>
            <m:den>
              <m:r>
                <m:rPr>
                  <m:sty m:val="p"/>
                </m:rPr>
                <m:t>2</m:t>
              </m:r>
              <m:r>
                <m:rPr>
                  <m:sty m:val="i"/>
                </m:rPr>
                <m:t>q</m:t>
              </m:r>
            </m:den>
          </m:f>
        </m:oMath>
      </m:oMathPara>
    </w:p>
    <w:p>
      <w:pPr>
        <w:spacing w:after="220" w:lineRule="auto"/>
      </w:pPr>
      <w:r>
        <w:rPr>
          <w:rFonts w:eastAsia="Georgia" w:cs="Georgia" w:ascii="Georgia" w:hAnsi="Georgia"/>
        </w:rPr>
        <w:t xml:space="preserve">Calculer numériquement le rendement maximal </w:t>
      </w:r>
      <m:oMath>
        <m:sSub>
          <m:sSubPr/>
          <m:e>
            <m:r>
              <m:rPr>
                <m:sty m:val="i"/>
              </m:rPr>
              <m:t>η</m:t>
            </m:r>
          </m:e>
          <m:sub>
            <m:r>
              <m:rPr>
                <m:nor/>
              </m:rPr>
              <m:t>max </m:t>
            </m:r>
          </m:sub>
        </m:sSub>
      </m:oMath>
      <w:r>
        <w:rPr/>
        <w:t xml:space="preserve">. Commenter.</w:t>
      </w:r>
    </w:p>
    <w:p>
      <w:pPr>
        <w:spacing w:after="220" w:lineRule="auto"/>
      </w:pPr>
      <w:r>
        <w:rPr>
          <w:rFonts w:eastAsia="Georgia" w:cs="Georgia" w:ascii="Georgia" w:hAnsi="Georgia"/>
        </w:rPr>
        <w:t xml:space="preserve">Pour répondre aux deux questions suivantes, on utilisera toutes les données numériques disponibles (données dans les documents ou calculées dans les questions précédentes). On s'attachera à justifier les réponses par un raisonnement dont les étapes seront clairement détaillées.</w:t>
      </w:r>
      <w:r>
        <w:rPr/>
        <w:br w:type="textWrapping"/>
      </w:r>
      <w:r>
        <w:rPr>
          <w:rFonts w:eastAsia="Georgia" w:cs="Georgia" w:ascii="Georgia" w:hAnsi="Georgia"/>
        </w:rPr>
        <w:t xml:space="preserve">II.3.i. Évaluer numériquement la puissance thermique </w:t>
      </w:r>
      <m:oMath>
        <m:sSub>
          <m:sSubPr/>
          <m:e>
            <m:r>
              <m:rPr>
                <m:scr m:val="script"/>
              </m:rPr>
              <m:t>P</m:t>
            </m:r>
          </m:e>
          <m:sub>
            <m:r>
              <m:rPr>
                <m:nor/>
              </m:rPr>
              <m:t>th </m:t>
            </m:r>
          </m:sub>
        </m:sSub>
      </m:oMath>
      <w:r>
        <w:rPr>
          <w:rFonts w:eastAsia="Georgia" w:cs="Georgia" w:ascii="Georgia" w:hAnsi="Georgia"/>
        </w:rPr>
        <w:t xml:space="preserve"> fournie par la décomposition de l'eau oxygénée dans la ceinture fusée dont les caractéristiques sont données dans le document 1 (page 8).</w:t>
      </w:r>
      <w:r>
        <w:rPr/>
        <w:br w:type="textWrapping"/>
      </w:r>
      <w:r>
        <w:rPr>
          <w:rFonts w:eastAsia="Georgia" w:cs="Georgia" w:ascii="Georgia" w:hAnsi="Georgia"/>
        </w:rPr>
        <w:t xml:space="preserve">II.3.j. En déduire la valeur numérique du rendement réel </w:t>
      </w:r>
      <m:oMath>
        <m:sSub>
          <m:sSubPr/>
          <m:e>
            <m:r>
              <m:rPr>
                <m:sty m:val="i"/>
              </m:rPr>
              <m:t>η</m:t>
            </m:r>
          </m:e>
          <m:sub>
            <m:r>
              <m:rPr>
                <m:nor/>
              </m:rPr>
              <m:t>réel </m:t>
            </m:r>
          </m:sub>
        </m:sSub>
        <m:r>
          <m:rPr>
            <m:sty m:val="p"/>
          </m:rPr>
          <m:t>=</m:t>
        </m:r>
        <m:f>
          <m:fPr>
            <m:ctrlPr>
              <w:rPr>
                <w:rFonts w:ascii="Cambria Math" w:hAnsi="Cambria Math"/>
              </w:rPr>
            </m:ctrlPr>
          </m:fPr>
          <m:num>
            <m:r>
              <m:rPr>
                <m:scr m:val="script"/>
              </m:rPr>
              <m:t>P</m:t>
            </m:r>
          </m:num>
          <m:den>
            <m:sSub>
              <m:sSubPr/>
              <m:e>
                <m:r>
                  <m:rPr>
                    <m:scr m:val="script"/>
                  </m:rPr>
                  <m:t>P</m:t>
                </m:r>
              </m:e>
              <m:sub>
                <m:r>
                  <m:rPr>
                    <m:sty m:val="p"/>
                  </m:rPr>
                  <m:t>th</m:t>
                </m:r>
              </m:sub>
            </m:sSub>
          </m:den>
        </m:f>
      </m:oMath>
      <w:r>
        <w:rPr>
          <w:rFonts w:eastAsia="Georgia" w:cs="Georgia" w:ascii="Georgia" w:hAnsi="Georgia"/>
        </w:rPr>
        <w:t xml:space="preserve"> de cette ceinture fusée. Le comparer au rendement maximal </w:t>
      </w:r>
      <m:oMath>
        <m:sSub>
          <m:sSubPr/>
          <m:e>
            <m:r>
              <m:rPr>
                <m:sty m:val="i"/>
              </m:rPr>
              <m:t>η</m:t>
            </m:r>
          </m:e>
          <m:sub>
            <m:r>
              <m:rPr>
                <m:nor/>
              </m:rPr>
              <m:t>max </m:t>
            </m:r>
          </m:sub>
        </m:sSub>
      </m:oMath>
      <w:r>
        <w:rPr>
          <w:rFonts w:eastAsia="Georgia" w:cs="Georgia" w:ascii="Georgia" w:hAnsi="Georgia"/>
        </w:rPr>
        <w:t xml:space="preserve"> calculé précédemment ; comment peut-on expliquer la différence ?</w:t>
      </w:r>
    </w:p>
    <w:p>
      <w:pPr>
        <w:spacing w:line="271" w:before="330" w:lineRule="auto"/>
      </w:pPr>
      <w:r>
        <w:rPr>
          <w:rFonts w:eastAsia="Georgia" w:cs="Georgia" w:ascii="Georgia" w:hAnsi="Georgia"/>
          <w:b/>
          <w:sz w:val="42"/>
        </w:rPr>
        <w:t xml:space="preserve">FIN DU PROBLÈME II</w:t>
      </w:r>
    </w:p>
    <w:p>
      <w:pPr>
        <w:spacing w:line="271" w:before="330" w:lineRule="auto"/>
      </w:pPr>
      <w:r>
        <w:rPr>
          <w:rFonts w:eastAsia="Georgia" w:cs="Georgia" w:ascii="Georgia" w:hAnsi="Georgia"/>
          <w:b/>
          <w:sz w:val="42"/>
        </w:rPr>
        <w:t xml:space="preserve">PROBLÈME III : DÉBITMÈTRES</w:t>
      </w:r>
    </w:p>
    <w:p>
      <w:pPr>
        <w:spacing w:after="220" w:lineRule="auto"/>
      </w:pPr>
      <w:r>
        <w:rPr>
          <w:rFonts w:eastAsia="Georgia" w:cs="Georgia" w:ascii="Georgia" w:hAnsi="Georgia"/>
        </w:rPr>
        <w:t xml:space="preserve">Les parties III.1. et III.2. sont indépendantes et peuvent être traitées séparément.</w:t>
      </w:r>
    </w:p>
    <w:p>
      <w:pPr>
        <w:spacing w:line="271" w:before="330" w:lineRule="auto"/>
      </w:pPr>
      <w:r>
        <w:rPr>
          <w:b/>
          <w:sz w:val="42"/>
        </w:rPr>
        <w:t xml:space="preserve">III.1. L'effet Venturi</w:t>
      </w:r>
    </w:p>
    <w:p>
      <w:pPr>
        <w:spacing w:after="220" w:lineRule="auto"/>
      </w:pPr>
      <w:r>
        <w:rPr>
          <w:rFonts w:eastAsia="Georgia" w:cs="Georgia" w:ascii="Georgia" w:hAnsi="Georgia"/>
        </w:rPr>
        <w:t xml:space="preserve">On considère l'écoulement d'un fluide dans une conduite horizontale dont la section diminue dans le sens de l'écoulement (voir la figure 6).</w:t>
      </w:r>
    </w:p>
    <w:p>
      <w:pPr>
        <w:spacing w:lineRule="auto"/>
        <w:jc w:val="center"/>
      </w:pPr>
      <w:r>
        <w:rPr/>
        <w:drawing>
          <wp:inline distB="0" distL="0" distR="0" distT="0">
            <wp:extent cx="5486400" cy="1418066"/>
            <wp:effectExtent b="0" l="0" r="0" t="0"/>
            <wp:docPr id="6" name="image-e7b7e73b9e17014dea66d078c3c3828d81031a35.jpg"/>
            <a:graphic>
              <a:graphicData uri="http://schemas.openxmlformats.org/drawingml/2006/picture">
                <pic:pic>
                  <pic:nvPicPr>
                    <pic:cNvPr id="6" name="image-e7b7e73b9e17014dea66d078c3c3828d81031a35.jpg" descr=""/>
                    <pic:cNvPicPr/>
                  </pic:nvPicPr>
                  <pic:blipFill>
                    <a:blip r:embed="rId10" cstate="print"/>
                    <a:srcRect b="0" l="0" r="0" t="0"/>
                    <a:stretch>
                      <a:fillRect/>
                    </a:stretch>
                  </pic:blipFill>
                  <pic:spPr>
                    <a:xfrm>
                      <a:off x="0" y="0"/>
                      <a:ext cx="5486400" cy="1418066"/>
                    </a:xfrm>
                    <a:prstGeom prst="rect"/>
                  </pic:spPr>
                </pic:pic>
              </a:graphicData>
            </a:graphic>
          </wp:inline>
        </w:drawing>
      </w:r>
    </w:p>
    <w:p>
      <w:pPr>
        <w:spacing w:lineRule="auto"/>
      </w:pPr>
      <w:r>
        <w:rPr/>
        <w:t xml:space="preserve">Figure 6 - Effet Venturi</w:t>
      </w:r>
    </w:p>
    <w:p>
      <w:pPr>
        <w:spacing w:after="220" w:lineRule="auto"/>
      </w:pPr>
      <w:r>
        <w:rPr/>
        <w:t xml:space="preserve">On note </w:t>
      </w:r>
      <m:oMath>
        <m:sSub>
          <m:sSubPr/>
          <m:e>
            <m:r>
              <m:rPr>
                <m:sty m:val="i"/>
              </m:rPr>
              <m:t>R</m:t>
            </m:r>
          </m:e>
          <m:sub>
            <m:r>
              <m:rPr>
                <m:sty m:val="i"/>
              </m:rPr>
              <m:t>E</m:t>
            </m:r>
          </m:sub>
        </m:sSub>
        <m:r>
          <m:rPr>
            <m:sty m:val="p"/>
          </m:rPr>
          <m:t>=</m:t>
        </m:r>
        <m:r>
          <m:rPr>
            <m:sty m:val="p"/>
          </m:rPr>
          <m:t>10</m:t>
        </m:r>
        <m:r>
          <m:rPr>
            <m:sty m:val="p"/>
          </m:rPr>
          <m:t>,</m:t>
        </m:r>
        <m:r>
          <m:rPr>
            <m:sty m:val="p"/>
          </m:rPr>
          <m:t>0</m:t>
        </m:r>
        <m:r>
          <m:rPr>
            <m:nor/>
          </m:rPr>
          <m:t xml:space="preserve"> </m:t>
        </m:r>
        <m:r>
          <m:rPr>
            <m:sty m:val="p"/>
          </m:rPr>
          <m:t>cm</m:t>
        </m:r>
      </m:oMath>
      <w:r>
        <w:rPr/>
        <w:t xml:space="preserve"> et </w:t>
      </w:r>
      <m:oMath>
        <m:sSub>
          <m:sSubPr/>
          <m:e>
            <m:r>
              <m:rPr>
                <m:sty m:val="i"/>
              </m:rPr>
              <m:t>R</m:t>
            </m:r>
          </m:e>
          <m:sub>
            <m:r>
              <m:rPr>
                <m:sty m:val="i"/>
              </m:rPr>
              <m:t>S</m:t>
            </m:r>
          </m:sub>
        </m:sSub>
        <m:r>
          <m:rPr>
            <m:sty m:val="p"/>
          </m:rPr>
          <m:t>=</m:t>
        </m:r>
        <m:r>
          <m:rPr>
            <m:sty m:val="p"/>
          </m:rPr>
          <m:t>5</m:t>
        </m:r>
        <m:r>
          <m:rPr>
            <m:sty m:val="p"/>
          </m:rPr>
          <m:t>,</m:t>
        </m:r>
        <m:r>
          <m:rPr>
            <m:sty m:val="p"/>
          </m:rPr>
          <m:t>00</m:t>
        </m:r>
        <m:r>
          <m:rPr>
            <m:nor/>
          </m:rPr>
          <m:t xml:space="preserve"> </m:t>
        </m:r>
        <m:r>
          <m:rPr>
            <m:sty m:val="p"/>
          </m:rPr>
          <m:t>cm</m:t>
        </m:r>
      </m:oMath>
      <w:r>
        <w:rPr>
          <w:rFonts w:eastAsia="Georgia" w:cs="Georgia" w:ascii="Georgia" w:hAnsi="Georgia"/>
        </w:rPr>
        <w:t xml:space="preserve"> les rayons des sections circulaires d'entrée et de sortie de la conduite. L'axe ( </w:t>
      </w:r>
      <m:oMath>
        <m:r>
          <m:rPr>
            <m:sty m:val="i"/>
          </m:rPr>
          <m:t>O</m:t>
        </m:r>
        <m:r>
          <m:rPr>
            <m:sty m:val="i"/>
          </m:rPr>
          <m:t>x</m:t>
        </m:r>
      </m:oMath>
      <w:r>
        <w:rPr/>
        <w:t xml:space="preserve"> ) est l'axe de la conduite : sur cet axe, les points </w:t>
      </w:r>
      <m:oMath>
        <m:r>
          <m:rPr>
            <m:sty m:val="i"/>
          </m:rPr>
          <m:t>E</m:t>
        </m:r>
      </m:oMath>
      <w:r>
        <w:rPr/>
        <w:t xml:space="preserve"> et </w:t>
      </w:r>
      <m:oMath>
        <m:r>
          <m:rPr>
            <m:sty m:val="i"/>
          </m:rPr>
          <m:t>S</m:t>
        </m:r>
      </m:oMath>
      <w:r>
        <w:rPr>
          <w:rFonts w:eastAsia="Georgia" w:cs="Georgia" w:ascii="Georgia" w:hAnsi="Georgia"/>
        </w:rPr>
        <w:t xml:space="preserve"> appartiennent aux faces d'entrée et de sortie de la conduite. On note </w:t>
      </w:r>
      <m:oMath>
        <m:r>
          <m:rPr>
            <m:sty m:val="p"/>
          </m:rPr>
          <m:t>(</m:t>
        </m:r>
        <m:r>
          <m:rPr>
            <m:sty m:val="i"/>
          </m:rPr>
          <m:t>O</m:t>
        </m:r>
        <m:r>
          <m:rPr>
            <m:sty m:val="i"/>
          </m:rPr>
          <m:t>z</m:t>
        </m:r>
        <m:r>
          <m:rPr>
            <m:sty m:val="p"/>
          </m:rPr>
          <m:t>)</m:t>
        </m:r>
      </m:oMath>
      <w:r>
        <w:rPr/>
        <w:t xml:space="preserve"> l'axe vertical ascendant.</w:t>
      </w:r>
      <w:r>
        <w:rPr/>
        <w:br w:type="textWrapping"/>
      </w:r>
      <w:r>
        <w:rPr>
          <w:rFonts w:eastAsia="Georgia" w:cs="Georgia" w:ascii="Georgia" w:hAnsi="Georgia"/>
        </w:rPr>
        <w:t xml:space="preserve">De l'eau (fluide supposé parfait et incompressible, de masse volumique </w:t>
      </w:r>
      <m:oMath>
        <m:r>
          <m:rPr>
            <m:sty m:val="i"/>
          </m:rPr>
          <m:t>μ</m:t>
        </m:r>
        <m:r>
          <m:rPr>
            <m:sty m:val="p"/>
          </m:rPr>
          <m:t>=</m:t>
        </m:r>
        <m:r>
          <m:rPr>
            <m:sty m:val="p"/>
          </m:rPr>
          <m:t>1</m:t>
        </m:r>
        <m:r>
          <m:rPr>
            <m:sty m:val="p"/>
          </m:rPr>
          <m:t>,</m:t>
        </m:r>
        <m:sSup>
          <m:sSupPr/>
          <m:e>
            <m:r>
              <m:rPr>
                <m:sty m:val="p"/>
              </m:rPr>
              <m:t>00.10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 s'écoule en régime stationnaire dans la conduite, avec un débit massique </w:t>
      </w:r>
      <m:oMath>
        <m:sSub>
          <m:sSubPr/>
          <m:e>
            <m:r>
              <m:rPr>
                <m:sty m:val="i"/>
              </m:rPr>
              <m:t>D</m:t>
            </m:r>
          </m:e>
          <m:sub>
            <m:r>
              <m:rPr>
                <m:sty m:val="p"/>
              </m:rPr>
              <m:t>m</m:t>
            </m:r>
          </m:sub>
        </m:sSub>
        <m:r>
          <m:rPr>
            <m:sty m:val="p"/>
          </m:rPr>
          <m:t>=</m:t>
        </m:r>
        <m:r>
          <m:rPr>
            <m:sty m:val="p"/>
          </m:rPr>
          <m:t>75</m:t>
        </m:r>
        <m:r>
          <m:rPr>
            <m:sty m:val="p"/>
          </m:rPr>
          <m:t>,</m:t>
        </m:r>
        <m:r>
          <m:rPr>
            <m:sty m:val="p"/>
          </m:rPr>
          <m:t>0</m:t>
        </m:r>
        <m:r>
          <m:rPr>
            <m:nor/>
          </m:rPr>
          <m:t xml:space="preserve"> </m:t>
        </m:r>
        <m:r>
          <m:rPr>
            <m:sty m:val="p"/>
          </m:rPr>
          <m:t>kg</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III.1.a. Donner la définition d'un fluide parfait. Que peut-on alors dire du profil du champ de vitesse dans la section correspondant à la face d'entrée ? à la face de sortie ?</w:t>
      </w:r>
    </w:p>
    <w:p>
      <w:pPr>
        <w:spacing w:after="220" w:lineRule="auto"/>
      </w:pPr>
      <w:r>
        <w:rPr/>
        <w:t xml:space="preserve">On note </w:t>
      </w:r>
      <m:oMath>
        <m:sSub>
          <m:sSubPr/>
          <m:e>
            <m:r>
              <m:rPr>
                <m:sty m:val="i"/>
              </m:rPr>
              <m:t>v</m:t>
            </m:r>
          </m:e>
          <m:sub>
            <m:r>
              <m:rPr>
                <m:sty m:val="i"/>
              </m:rPr>
              <m:t>E</m:t>
            </m:r>
          </m:sub>
        </m:sSub>
      </m:oMath>
      <w:r>
        <w:rPr/>
        <w:t xml:space="preserve"> et </w:t>
      </w:r>
      <m:oMath>
        <m:sSub>
          <m:sSubPr/>
          <m:e>
            <m:r>
              <m:rPr>
                <m:sty m:val="i"/>
              </m:rPr>
              <m:t>v</m:t>
            </m:r>
          </m:e>
          <m:sub>
            <m:r>
              <m:rPr>
                <m:sty m:val="i"/>
              </m:rPr>
              <m:t>S</m:t>
            </m:r>
          </m:sub>
        </m:sSub>
      </m:oMath>
      <w:r>
        <w:rPr/>
        <w:t xml:space="preserve"> (respectivement </w:t>
      </w:r>
      <m:oMath>
        <m:sSub>
          <m:sSubPr/>
          <m:e>
            <m:r>
              <m:rPr>
                <m:sty m:val="i"/>
              </m:rPr>
              <m:t>P</m:t>
            </m:r>
          </m:e>
          <m:sub>
            <m:r>
              <m:rPr>
                <m:sty m:val="i"/>
              </m:rPr>
              <m:t>E</m:t>
            </m:r>
          </m:sub>
        </m:sSub>
      </m:oMath>
      <w:r>
        <w:rPr/>
        <w:t xml:space="preserve"> et </w:t>
      </w:r>
      <m:oMath>
        <m:sSub>
          <m:sSubPr/>
          <m:e>
            <m:r>
              <m:rPr>
                <m:sty m:val="i"/>
              </m:rPr>
              <m:t>P</m:t>
            </m:r>
          </m:e>
          <m:sub>
            <m:r>
              <m:rPr>
                <m:sty m:val="i"/>
              </m:rPr>
              <m:t>S</m:t>
            </m:r>
          </m:sub>
        </m:sSub>
      </m:oMath>
      <w:r>
        <w:rPr/>
        <w:t xml:space="preserve"> ) les vitesses du fluide (respectivement les pressions) aux points </w:t>
      </w:r>
      <m:oMath>
        <m:r>
          <m:rPr>
            <m:sty m:val="i"/>
          </m:rPr>
          <m:t>E</m:t>
        </m:r>
      </m:oMath>
      <w:r>
        <w:rPr/>
        <w:t xml:space="preserve"> et </w:t>
      </w:r>
      <m:oMath>
        <m:r>
          <m:rPr>
            <m:sty m:val="i"/>
          </m:rPr>
          <m:t>S</m:t>
        </m:r>
      </m:oMath>
      <w:r>
        <w:rPr>
          <w:rFonts w:eastAsia="Georgia" w:cs="Georgia" w:ascii="Georgia" w:hAnsi="Georgia"/>
        </w:rPr>
        <w:t xml:space="preserve"> de l'écoulement.</w:t>
      </w:r>
      <w:r>
        <w:rPr/>
        <w:br w:type="textWrapping"/>
      </w:r>
      <w:r>
        <w:rPr>
          <w:rFonts w:eastAsia="Georgia" w:cs="Georgia" w:ascii="Georgia" w:hAnsi="Georgia"/>
        </w:rPr>
        <w:t xml:space="preserve">III.1.b. Exprimer le débit massique </w:t>
      </w:r>
      <m:oMath>
        <m:sSub>
          <m:sSubPr/>
          <m:e>
            <m:r>
              <m:rPr>
                <m:sty m:val="i"/>
              </m:rPr>
              <m:t>D</m:t>
            </m:r>
          </m:e>
          <m:sub>
            <m:r>
              <m:rPr>
                <m:sty m:val="p"/>
              </m:rPr>
              <m:t>m</m:t>
            </m:r>
          </m:sub>
        </m:sSub>
      </m:oMath>
      <w:r>
        <w:rPr/>
        <w:t xml:space="preserve"> en fonction de </w:t>
      </w:r>
      <m:oMath>
        <m:r>
          <m:rPr>
            <m:sty m:val="i"/>
          </m:rPr>
          <m:t>μ</m:t>
        </m:r>
        <m:r>
          <m:rPr>
            <m:sty m:val="p"/>
          </m:rPr>
          <m:t>,</m:t>
        </m:r>
        <m:sSub>
          <m:sSubPr/>
          <m:e>
            <m:r>
              <m:rPr>
                <m:sty m:val="i"/>
              </m:rPr>
              <m:t>v</m:t>
            </m:r>
          </m:e>
          <m:sub>
            <m:r>
              <m:rPr>
                <m:sty m:val="i"/>
              </m:rPr>
              <m:t>E</m:t>
            </m:r>
          </m:sub>
        </m:sSub>
      </m:oMath>
      <w:r>
        <w:rPr/>
        <w:t xml:space="preserve"> et </w:t>
      </w:r>
      <m:oMath>
        <m:sSub>
          <m:sSubPr/>
          <m:e>
            <m:r>
              <m:rPr>
                <m:sty m:val="i"/>
              </m:rPr>
              <m:t>R</m:t>
            </m:r>
          </m:e>
          <m:sub>
            <m:r>
              <m:rPr>
                <m:sty m:val="i"/>
              </m:rPr>
              <m:t>E</m:t>
            </m:r>
          </m:sub>
        </m:sSub>
      </m:oMath>
      <w:r>
        <w:rPr>
          <w:rFonts w:eastAsia="Georgia" w:cs="Georgia" w:ascii="Georgia" w:hAnsi="Georgia"/>
        </w:rPr>
        <w:t xml:space="preserve">. En déduire, littéralement et numériquement, la vitesse </w:t>
      </w:r>
      <m:oMath>
        <m:sSub>
          <m:sSubPr/>
          <m:e>
            <m:r>
              <m:rPr>
                <m:sty m:val="i"/>
              </m:rPr>
              <m:t>v</m:t>
            </m:r>
          </m:e>
          <m:sub>
            <m:r>
              <m:rPr>
                <m:sty m:val="i"/>
              </m:rPr>
              <m:t>E</m:t>
            </m:r>
          </m:sub>
        </m:sSub>
      </m:oMath>
      <w:r>
        <w:rPr>
          <w:rFonts w:eastAsia="Georgia" w:cs="Georgia" w:ascii="Georgia" w:hAnsi="Georgia"/>
        </w:rPr>
        <w:t xml:space="preserve"> de l'écoulement en entrée.</w:t>
      </w:r>
      <w:r>
        <w:rPr/>
        <w:br w:type="textWrapping"/>
      </w:r>
      <w:r>
        <w:rPr>
          <w:rFonts w:eastAsia="Georgia" w:cs="Georgia" w:ascii="Georgia" w:hAnsi="Georgia"/>
        </w:rPr>
        <w:t xml:space="preserve">III.1.c. Comment s'écrit la conservation du débit massique entre l'entrée et la sortie de la conduite ? En déduire l'expression de la vitesse </w:t>
      </w:r>
      <m:oMath>
        <m:sSub>
          <m:sSubPr/>
          <m:e>
            <m:r>
              <m:rPr>
                <m:sty m:val="i"/>
              </m:rPr>
              <m:t>v</m:t>
            </m:r>
          </m:e>
          <m:sub>
            <m:r>
              <m:rPr>
                <m:sty m:val="i"/>
              </m:rPr>
              <m:t>S</m:t>
            </m:r>
          </m:sub>
        </m:sSub>
      </m:oMath>
      <w:r>
        <w:rPr>
          <w:rFonts w:eastAsia="Georgia" w:cs="Georgia" w:ascii="Georgia" w:hAnsi="Georgia"/>
        </w:rPr>
        <w:t xml:space="preserve"> de l'écoulement en sortie en fonction de </w:t>
      </w:r>
      <m:oMath>
        <m:sSub>
          <m:sSubPr/>
          <m:e>
            <m:r>
              <m:rPr>
                <m:sty m:val="i"/>
              </m:rPr>
              <m:t>v</m:t>
            </m:r>
          </m:e>
          <m:sub>
            <m:r>
              <m:rPr>
                <m:sty m:val="i"/>
              </m:rPr>
              <m:t>E</m:t>
            </m:r>
          </m:sub>
        </m:sSub>
        <m:r>
          <m:rPr>
            <m:sty m:val="p"/>
          </m:rPr>
          <m:t>,</m:t>
        </m:r>
        <m:sSub>
          <m:sSubPr/>
          <m:e>
            <m:r>
              <m:rPr>
                <m:sty m:val="i"/>
              </m:rPr>
              <m:t>R</m:t>
            </m:r>
          </m:e>
          <m:sub>
            <m:r>
              <m:rPr>
                <m:sty m:val="i"/>
              </m:rPr>
              <m:t>E</m:t>
            </m:r>
          </m:sub>
        </m:sSub>
      </m:oMath>
      <w:r>
        <w:rPr/>
        <w:t xml:space="preserve"> et </w:t>
      </w:r>
      <m:oMath>
        <m:sSub>
          <m:sSubPr/>
          <m:e>
            <m:r>
              <m:rPr>
                <m:sty m:val="i"/>
              </m:rPr>
              <m:t>R</m:t>
            </m:r>
          </m:e>
          <m:sub>
            <m:r>
              <m:rPr>
                <m:sty m:val="i"/>
              </m:rPr>
              <m:t>S</m:t>
            </m:r>
          </m:sub>
        </m:sSub>
      </m:oMath>
      <w:r>
        <w:rPr>
          <w:rFonts w:eastAsia="Georgia" w:cs="Georgia" w:ascii="Georgia" w:hAnsi="Georgia"/>
        </w:rPr>
        <w:t xml:space="preserve">; faire l'application numérique.</w:t>
      </w:r>
      <w:r>
        <w:rPr/>
        <w:br w:type="textWrapping"/>
      </w:r>
      <w:r>
        <w:rPr>
          <w:rFonts w:eastAsia="Georgia" w:cs="Georgia" w:ascii="Georgia" w:hAnsi="Georgia"/>
        </w:rPr>
        <w:t xml:space="preserve">III.1.d. Énoncer la relation de Bernoulli après avoir rappelé ses conditions d'application.</w:t>
      </w:r>
      <w:r>
        <w:rPr/>
        <w:br w:type="textWrapping"/>
      </w:r>
      <w:r>
        <w:rPr>
          <w:rFonts w:eastAsia="Georgia" w:cs="Georgia" w:ascii="Georgia" w:hAnsi="Georgia"/>
        </w:rPr>
        <w:t xml:space="preserve">III.1.e. Appliquer la relation de Bernoulli sur une ligne de courant qu'on précisera. En déduire que la variation de pression, entre </w:t>
      </w:r>
      <m:oMath>
        <m:r>
          <m:rPr>
            <m:sty m:val="i"/>
          </m:rPr>
          <m:t>E</m:t>
        </m:r>
      </m:oMath>
      <w:r>
        <w:rPr/>
        <w:t xml:space="preserve"> et </w:t>
      </w:r>
      <m:oMath>
        <m:r>
          <m:rPr>
            <m:sty m:val="i"/>
          </m:rPr>
          <m:t>S</m:t>
        </m:r>
      </m:oMath>
      <w:r>
        <w:rPr>
          <w:rFonts w:eastAsia="Georgia" w:cs="Georgia" w:ascii="Georgia" w:hAnsi="Georgia"/>
        </w:rPr>
        <w:t xml:space="preserve">, s'écrit</w:t>
      </w:r>
    </w:p>
    <w:p>
      <w:pPr>
        <w:spacing w:after="220" w:lineRule="auto"/>
      </w:pPr>
      <m:oMathPara>
        <m:oMath>
          <m:r>
            <m:rPr>
              <m:sty m:val="p"/>
            </m:rPr>
            <m:t>Δ</m:t>
          </m:r>
          <m:r>
            <m:rPr>
              <m:sty m:val="i"/>
            </m:rPr>
            <m:t>P</m:t>
          </m:r>
          <m:r>
            <m:rPr>
              <m:sty m:val="p"/>
            </m:rPr>
            <m:t>=</m:t>
          </m:r>
          <m:sSub>
            <m:sSubPr/>
            <m:e>
              <m:r>
                <m:rPr>
                  <m:sty m:val="i"/>
                </m:rPr>
                <m:t>P</m:t>
              </m:r>
            </m:e>
            <m:sub>
              <m:r>
                <m:rPr>
                  <m:sty m:val="i"/>
                </m:rPr>
                <m:t>S</m:t>
              </m:r>
            </m:sub>
          </m:sSub>
          <m:r>
            <m:rPr>
              <m:sty m:val="p"/>
            </m:rPr>
            <m:t>−</m:t>
          </m:r>
          <m:sSub>
            <m:sSubPr/>
            <m:e>
              <m:r>
                <m:rPr>
                  <m:sty m:val="i"/>
                </m:rPr>
                <m:t>P</m:t>
              </m:r>
            </m:e>
            <m:sub>
              <m:r>
                <m:rPr>
                  <m:sty m:val="i"/>
                </m:rPr>
                <m:t>E</m:t>
              </m:r>
            </m:sub>
          </m:sSub>
          <m:r>
            <m:rPr>
              <m:sty m:val="p"/>
            </m:rPr>
            <m:t>=</m:t>
          </m:r>
          <m:f>
            <m:fPr>
              <m:ctrlPr>
                <w:rPr>
                  <w:rFonts w:ascii="Cambria Math" w:hAnsi="Cambria Math"/>
                </w:rPr>
              </m:ctrlPr>
            </m:fPr>
            <m:num>
              <m:sSubSup>
                <m:sSubSupPr/>
                <m:e>
                  <m:r>
                    <m:rPr>
                      <m:sty m:val="i"/>
                    </m:rPr>
                    <m:t>D</m:t>
                  </m:r>
                </m:e>
                <m:sub>
                  <m:r>
                    <m:rPr>
                      <m:sty m:val="p"/>
                    </m:rPr>
                    <m:t>m</m:t>
                  </m:r>
                </m:sub>
                <m:sup>
                  <m:r>
                    <m:rPr>
                      <m:sty m:val="p"/>
                    </m:rPr>
                    <m:t>2</m:t>
                  </m:r>
                </m:sup>
              </m:sSubSup>
            </m:num>
            <m:den>
              <m:r>
                <m:rPr>
                  <m:sty m:val="p"/>
                </m:rPr>
                <m:t>2</m:t>
              </m:r>
              <m:sSup>
                <m:sSupPr/>
                <m:e>
                  <m:r>
                    <m:rPr>
                      <m:sty m:val="i"/>
                    </m:rPr>
                    <m:t>π</m:t>
                  </m:r>
                </m:e>
                <m:sup>
                  <m:r>
                    <m:rPr>
                      <m:sty m:val="p"/>
                    </m:rPr>
                    <m:t>2</m:t>
                  </m:r>
                </m:sup>
              </m:sSup>
              <m:r>
                <m:rPr>
                  <m:sty m:val="i"/>
                </m:rPr>
                <m:t>μ</m:t>
              </m:r>
            </m:den>
          </m:f>
          <m:d>
            <m:dPr>
              <m:begChr m:val="("/>
              <m:endChr m:val=")"/>
              <m:ctrlPr>
                <w:rPr>
                  <w:rFonts w:ascii="Cambria Math" w:hAnsi="Cambria Math"/>
                </w:rPr>
              </m:ctrlPr>
            </m:dPr>
            <m:e>
              <m:f>
                <m:fPr>
                  <m:ctrlPr>
                    <w:rPr>
                      <w:rFonts w:ascii="Cambria Math" w:hAnsi="Cambria Math"/>
                    </w:rPr>
                  </m:ctrlPr>
                </m:fPr>
                <m:num>
                  <m:r>
                    <m:rPr>
                      <m:sty m:val="p"/>
                    </m:rPr>
                    <m:t>1</m:t>
                  </m:r>
                </m:num>
                <m:den>
                  <m:sSubSup>
                    <m:sSubSupPr/>
                    <m:e>
                      <m:r>
                        <m:rPr>
                          <m:sty m:val="i"/>
                        </m:rPr>
                        <m:t>R</m:t>
                      </m:r>
                    </m:e>
                    <m:sub>
                      <m:r>
                        <m:rPr>
                          <m:sty m:val="i"/>
                        </m:rPr>
                        <m:t>E</m:t>
                      </m:r>
                    </m:sub>
                    <m:sup>
                      <m:r>
                        <m:rPr>
                          <m:sty m:val="p"/>
                        </m:rPr>
                        <m:t>4</m:t>
                      </m:r>
                    </m:sup>
                  </m:sSubSup>
                </m:den>
              </m:f>
              <m:r>
                <m:rPr>
                  <m:sty m:val="p"/>
                </m:rPr>
                <m:t>−</m:t>
              </m:r>
              <m:f>
                <m:fPr>
                  <m:ctrlPr>
                    <w:rPr>
                      <w:rFonts w:ascii="Cambria Math" w:hAnsi="Cambria Math"/>
                    </w:rPr>
                  </m:ctrlPr>
                </m:fPr>
                <m:num>
                  <m:r>
                    <m:rPr>
                      <m:sty m:val="p"/>
                    </m:rPr>
                    <m:t>1</m:t>
                  </m:r>
                </m:num>
                <m:den>
                  <m:sSubSup>
                    <m:sSubSupPr/>
                    <m:e>
                      <m:r>
                        <m:rPr>
                          <m:sty m:val="i"/>
                        </m:rPr>
                        <m:t>R</m:t>
                      </m:r>
                    </m:e>
                    <m:sub>
                      <m:r>
                        <m:rPr>
                          <m:sty m:val="i"/>
                        </m:rPr>
                        <m:t>S</m:t>
                      </m:r>
                    </m:sub>
                    <m:sup>
                      <m:r>
                        <m:rPr>
                          <m:sty m:val="p"/>
                        </m:rPr>
                        <m:t>4</m:t>
                      </m:r>
                    </m:sup>
                  </m:sSubSup>
                </m:den>
              </m:f>
            </m:e>
          </m:d>
          <m:r>
            <m:rPr>
              <m:sty m:val="p"/>
            </m:rPr>
            <m:t>.</m:t>
          </m:r>
        </m:oMath>
      </m:oMathPara>
    </w:p>
    <w:p>
      <w:pPr>
        <w:spacing w:after="220" w:lineRule="auto"/>
      </w:pPr>
      <w:r>
        <w:rPr>
          <w:rFonts w:eastAsia="Georgia" w:cs="Georgia" w:ascii="Georgia" w:hAnsi="Georgia"/>
        </w:rPr>
        <w:t xml:space="preserve">III.1.f. Justifier que, dans le cas où la section de la conduite diminue, la pression diminue également. C'est l'effet Venturi.</w:t>
      </w:r>
      <w:r>
        <w:rPr/>
        <w:br w:type="textWrapping"/>
      </w:r>
      <w:r>
        <w:rPr>
          <w:rFonts w:eastAsia="Georgia" w:cs="Georgia" w:ascii="Georgia" w:hAnsi="Georgia"/>
        </w:rPr>
        <w:t xml:space="preserve">III.1.g. Calculer numériquement </w:t>
      </w:r>
      <m:oMath>
        <m:r>
          <m:rPr>
            <m:sty m:val="p"/>
          </m:rPr>
          <m:t>Δ</m:t>
        </m:r>
        <m:r>
          <m:rPr>
            <m:sty m:val="i"/>
          </m:rPr>
          <m:t>P</m:t>
        </m:r>
      </m:oMath>
      <w:r>
        <w:rPr/>
        <w:t xml:space="preserve">.</w:t>
      </w:r>
    </w:p>
    <w:p>
      <w:pPr>
        <w:spacing w:after="220" w:lineRule="auto"/>
      </w:pPr>
      <w:r>
        <w:rPr>
          <w:rFonts w:eastAsia="Georgia" w:cs="Georgia" w:ascii="Georgia" w:hAnsi="Georgia"/>
        </w:rPr>
        <w:t xml:space="preserve">L'effet Venturi peut être utilisé pour mesurer un débit dans une conduite fermée.</w:t>
      </w:r>
    </w:p>
    <w:p>
      <w:pPr>
        <w:spacing w:lineRule="auto"/>
        <w:jc w:val="center"/>
      </w:pPr>
      <w:r>
        <w:rPr/>
        <w:drawing>
          <wp:inline distB="0" distL="0" distR="0" distT="0">
            <wp:extent cx="5486400" cy="2959265"/>
            <wp:effectExtent b="0" l="0" r="0" t="0"/>
            <wp:docPr id="7" name="image-2f786edf346731c1767b531227fcb2ae6eb77454.jpg"/>
            <a:graphic>
              <a:graphicData uri="http://schemas.openxmlformats.org/drawingml/2006/picture">
                <pic:pic>
                  <pic:nvPicPr>
                    <pic:cNvPr id="7" name="image-2f786edf346731c1767b531227fcb2ae6eb77454.jpg" descr=""/>
                    <pic:cNvPicPr/>
                  </pic:nvPicPr>
                  <pic:blipFill>
                    <a:blip r:embed="rId11" cstate="print"/>
                    <a:srcRect b="0" l="0" r="0" t="0"/>
                    <a:stretch>
                      <a:fillRect/>
                    </a:stretch>
                  </pic:blipFill>
                  <pic:spPr>
                    <a:xfrm>
                      <a:off x="0" y="0"/>
                      <a:ext cx="5486400" cy="2959265"/>
                    </a:xfrm>
                    <a:prstGeom prst="rect"/>
                  </pic:spPr>
                </pic:pic>
              </a:graphicData>
            </a:graphic>
          </wp:inline>
        </w:drawing>
      </w:r>
    </w:p>
    <w:p>
      <w:pPr>
        <w:spacing w:lineRule="auto"/>
      </w:pPr>
      <w:r>
        <w:rPr>
          <w:rFonts w:eastAsia="Georgia" w:cs="Georgia" w:ascii="Georgia" w:hAnsi="Georgia"/>
        </w:rPr>
        <w:t xml:space="preserve">Figure 7 - Débitmètre à effet Venturi</w:t>
      </w:r>
    </w:p>
    <w:p>
      <w:pPr>
        <w:spacing w:after="220" w:lineRule="auto"/>
      </w:pPr>
      <w:r>
        <w:rPr/>
        <w:t xml:space="preserve">Une conduite horizontale a une section circulaire de rayon </w:t>
      </w:r>
      <m:oMath>
        <m:r>
          <m:rPr>
            <m:sty m:val="i"/>
          </m:rPr>
          <m:t>R</m:t>
        </m:r>
      </m:oMath>
      <w:r>
        <w:rPr>
          <w:rFonts w:eastAsia="Georgia" w:cs="Georgia" w:ascii="Georgia" w:hAnsi="Georgia"/>
        </w:rPr>
        <w:t xml:space="preserve">. On réduit localement le rayon de la section à </w:t>
      </w:r>
      <m:oMath>
        <m:r>
          <m:rPr>
            <m:sty m:val="i"/>
          </m:rPr>
          <m:t>r</m:t>
        </m:r>
        <m:r>
          <m:rPr>
            <m:sty m:val="p"/>
          </m:rPr>
          <m:t>&lt;</m:t>
        </m:r>
        <m:r>
          <m:rPr>
            <m:sty m:val="i"/>
          </m:rPr>
          <m:t>R</m:t>
        </m:r>
      </m:oMath>
      <w:r>
        <w:rPr>
          <w:rFonts w:eastAsia="Georgia" w:cs="Georgia" w:ascii="Georgia" w:hAnsi="Georgia"/>
        </w:rPr>
        <w:t xml:space="preserve">. Ce dispositif, représenté sur la figure 7, constitue un débimètre à effet Venturi. On suppose que les pertes de charges liées à cette réduction sont négligeables. Dans cette conduite, de l'eau (fluide supposé parfait et incompressible) s'écoule en régime stationnaire, avec un débit volumique constant </w:t>
      </w:r>
      <m:oMath>
        <m:r>
          <m:rPr>
            <m:sty m:val="i"/>
          </m:rPr>
          <m:t>q</m:t>
        </m:r>
      </m:oMath>
      <w:r>
        <w:rPr/>
        <w:t xml:space="preserve">.</w:t>
      </w:r>
      <w:r>
        <w:rPr/>
        <w:br w:type="textWrapping"/>
      </w:r>
      <w:r>
        <w:rPr>
          <w:rFonts w:eastAsia="Georgia" w:cs="Georgia" w:ascii="Georgia" w:hAnsi="Georgia"/>
        </w:rPr>
        <w:t xml:space="preserve">III.1.h. Expliquer comment une mesure judicieuse de différence de pressions, dans le débitmètre à effet Venturi, permet de mesurer le débit </w:t>
      </w:r>
      <m:oMath>
        <m:r>
          <m:rPr>
            <m:sty m:val="i"/>
          </m:rPr>
          <m:t>q</m:t>
        </m:r>
      </m:oMath>
      <w:r>
        <w:rPr>
          <w:rFonts w:eastAsia="Georgia" w:cs="Georgia" w:ascii="Georgia" w:hAnsi="Georgia"/>
        </w:rPr>
        <w:t xml:space="preserve">. Faire un schéma du débimètre, en précisant clairement les endroits de la conduite où les mesures de pression doivent être faites.</w:t>
      </w:r>
      <w:r>
        <w:rPr/>
        <w:br w:type="textWrapping"/>
      </w:r>
      <w:r>
        <w:rPr>
          <w:rFonts w:eastAsia="Georgia" w:cs="Georgia" w:ascii="Georgia" w:hAnsi="Georgia"/>
        </w:rPr>
        <w:t xml:space="preserve">III.1.i. Décrire et schématiser un dispositif permettant de mesurer directement la différence de pression.</w:t>
      </w:r>
    </w:p>
    <w:p>
      <w:pPr>
        <w:spacing w:line="271" w:before="330" w:lineRule="auto"/>
      </w:pPr>
      <w:r>
        <w:rPr>
          <w:rFonts w:eastAsia="Georgia" w:cs="Georgia" w:ascii="Georgia" w:hAnsi="Georgia"/>
          <w:b/>
          <w:sz w:val="42"/>
        </w:rPr>
        <w:t xml:space="preserve">III.2. Débitmètre à turbine</w:t>
      </w:r>
    </w:p>
    <w:p>
      <w:pPr>
        <w:spacing w:after="220" w:lineRule="auto"/>
      </w:pPr>
      <w:r>
        <w:rPr>
          <w:rFonts w:eastAsia="Georgia" w:cs="Georgia" w:ascii="Georgia" w:hAnsi="Georgia"/>
        </w:rPr>
        <w:t xml:space="preserve">On se propose à présent d'étudier un autre débitmètre : le débitmètre à turbine. Ce type de débitmètre équipe, par exemple, les compteurs à eau permettant d'évaluer la consommation d'eau dans une maison.</w:t>
      </w:r>
    </w:p>
    <w:p>
      <w:pPr>
        <w:spacing w:after="220" w:lineRule="auto"/>
      </w:pPr>
      <w:r>
        <w:rPr>
          <w:rFonts w:eastAsia="Georgia" w:cs="Georgia" w:ascii="Georgia" w:hAnsi="Georgia"/>
        </w:rPr>
        <w:t xml:space="preserve">Les débitmètres (ou compteurs) à rotor hélicoïdal (ou à turbine) sont utilisés à des fins industrielles et commerciales sur quasiment tous les liquides. Si la mesure des débits contribue aujourd'hui de manière importante à une meilleure maîtrise des procédés de fabrication et de manutention, la première application, dans le temps et par la taille, de la mesure des liquides est le mesurage (ou comptage) des volumes.</w:t>
      </w:r>
    </w:p>
    <w:p>
      <w:pPr>
        <w:spacing w:after="220" w:lineRule="auto"/>
      </w:pPr>
      <w:r>
        <w:rPr/>
        <w:t xml:space="preserve">Ces appareils (figure 8, page 13) se composent toujours des trois organes principaux suivants :</w:t>
      </w:r>
    </w:p>
    <w:p>
      <w:pPr>
        <w:numPr>
          <w:ilvl w:val="0"/>
          <w:numId w:val="4"/>
        </w:numPr>
        <w:spacing w:lineRule="auto"/>
      </w:pPr>
      <w:r>
        <w:rPr>
          <w:rFonts w:eastAsia="Georgia" w:cs="Georgia" w:ascii="Georgia" w:hAnsi="Georgia"/>
        </w:rPr>
        <w:t xml:space="preserve">un capteur constitué essentiellement par un rotor à pales hélicoïdales placé à l'intérieur d'un corps cylindrique parcouru par le liquide considéré;</w:t>
      </w:r>
    </w:p>
    <w:p>
      <w:pPr>
        <w:numPr>
          <w:ilvl w:val="0"/>
          <w:numId w:val="4"/>
        </w:numPr>
        <w:spacing w:lineRule="auto"/>
      </w:pPr>
      <w:r>
        <w:rPr/>
        <w:t xml:space="preserve">un transducteur transformant la rotation du rotor en un signal exploitable par l'indicateur;</w:t>
      </w:r>
    </w:p>
    <w:p>
      <w:pPr>
        <w:numPr>
          <w:ilvl w:val="0"/>
          <w:numId w:val="4"/>
        </w:numPr>
        <w:spacing w:lineRule="auto"/>
      </w:pPr>
      <w:r>
        <w:rPr>
          <w:rFonts w:eastAsia="Georgia" w:cs="Georgia" w:ascii="Georgia" w:hAnsi="Georgia"/>
        </w:rPr>
        <w:t xml:space="preserve">un indicateur de débit du liquide en circulation.</w:t>
      </w:r>
    </w:p>
    <w:p>
      <w:pPr>
        <w:spacing w:after="220" w:lineRule="auto"/>
      </w:pPr>
      <w:r>
        <w:rPr>
          <w:rFonts w:eastAsia="Georgia" w:cs="Georgia" w:ascii="Georgia" w:hAnsi="Georgia"/>
        </w:rPr>
        <w:t xml:space="preserve">Lorsqu'un moulinet hélicoïdal est disposé dans l'axe d'une conduite où circule un liquide sous pression, son hélice tourne à une vitesse qui dépend uniquement du débit du liquide.</w:t>
      </w:r>
    </w:p>
    <w:p>
      <w:pPr>
        <w:spacing w:lineRule="auto"/>
        <w:jc w:val="center"/>
      </w:pPr>
      <w:r>
        <w:rPr/>
        <w:drawing>
          <wp:inline distB="0" distL="0" distR="0" distT="0">
            <wp:extent cx="5486400" cy="4576145"/>
            <wp:effectExtent b="0" l="0" r="0" t="0"/>
            <wp:docPr id="8" name="image-0efb2ee4a6e91b50d3edc06b4ed06137b3383bd3.jpg"/>
            <a:graphic>
              <a:graphicData uri="http://schemas.openxmlformats.org/drawingml/2006/picture">
                <pic:pic>
                  <pic:nvPicPr>
                    <pic:cNvPr id="8" name="image-0efb2ee4a6e91b50d3edc06b4ed06137b3383bd3.jpg" descr=""/>
                    <pic:cNvPicPr/>
                  </pic:nvPicPr>
                  <pic:blipFill>
                    <a:blip r:embed="rId12" cstate="print"/>
                    <a:srcRect b="0" l="0" r="0" t="0"/>
                    <a:stretch>
                      <a:fillRect/>
                    </a:stretch>
                  </pic:blipFill>
                  <pic:spPr>
                    <a:xfrm>
                      <a:off x="0" y="0"/>
                      <a:ext cx="5486400" cy="4576145"/>
                    </a:xfrm>
                    <a:prstGeom prst="rect"/>
                  </pic:spPr>
                </pic:pic>
              </a:graphicData>
            </a:graphic>
          </wp:inline>
        </w:drawing>
      </w:r>
    </w:p>
    <w:p>
      <w:pPr>
        <w:spacing w:lineRule="auto"/>
      </w:pPr>
      <w:r>
        <w:rPr>
          <w:rFonts w:eastAsia="Georgia" w:cs="Georgia" w:ascii="Georgia" w:hAnsi="Georgia"/>
        </w:rPr>
        <w:t xml:space="preserve">Figure 8 - Organes d'un débitmètre à turbine</w:t>
      </w:r>
    </w:p>
    <w:p>
      <w:pPr>
        <w:spacing w:after="220" w:lineRule="auto"/>
      </w:pPr>
      <w:r>
        <w:rPr>
          <w:rFonts w:eastAsia="Georgia" w:cs="Georgia" w:ascii="Georgia" w:hAnsi="Georgia"/>
        </w:rPr>
        <w:t xml:space="preserve">L'expérience montre que, sous certaines conditions et entre certaines limites, la vitesse angulaire de l'hélice est proportionnelle au débit volumique de l'écoulement. On peut écrire</w:t>
      </w:r>
    </w:p>
    <w:p>
      <w:pPr>
        <w:spacing w:after="220" w:lineRule="auto"/>
      </w:pPr>
      <m:oMathPara>
        <m:oMath>
          <m:r>
            <m:rPr>
              <m:sty m:val="i"/>
            </m:rPr>
            <m:t>q</m:t>
          </m:r>
          <m:r>
            <m:rPr>
              <m:sty m:val="p"/>
            </m:rPr>
            <m:t>=</m:t>
          </m:r>
          <m:r>
            <m:rPr>
              <m:sty m:val="i"/>
            </m:rPr>
            <m:t>k</m:t>
          </m:r>
          <m:r>
            <m:rPr>
              <m:sty m:val="i"/>
            </m:rPr>
            <m:t>ω</m:t>
          </m:r>
        </m:oMath>
      </m:oMathPara>
    </w:p>
    <w:p>
      <w:pPr>
        <w:spacing w:after="220" w:lineRule="auto"/>
      </w:pPr>
      <w:r>
        <w:rPr/>
        <w:t xml:space="preserve">et</w:t>
      </w:r>
    </w:p>
    <w:p>
      <w:pPr>
        <w:spacing w:after="220" w:lineRule="auto"/>
      </w:pPr>
      <m:oMathPara>
        <m:oMath>
          <m:r>
            <m:rPr>
              <m:sty m:val="i"/>
            </m:rPr>
            <m:t>V</m:t>
          </m:r>
          <m:r>
            <m:rPr>
              <m:sty m:val="p"/>
            </m:rPr>
            <m:t>=</m:t>
          </m:r>
          <m:r>
            <m:rPr>
              <m:sty m:val="i"/>
            </m:rPr>
            <m:t>k</m:t>
          </m:r>
          <m:nary>
            <m:naryPr>
              <m:chr m:val="∫"/>
              <m:limLoc m:val="subSup"/>
              <m:grow m:val="1"/>
            </m:naryPr>
            <m:sub>
              <m:sSub>
                <m:sSubPr/>
                <m:e>
                  <m:r>
                    <m:rPr>
                      <m:sty m:val="i"/>
                    </m:rPr>
                    <m:t>t</m:t>
                  </m:r>
                </m:e>
                <m:sub>
                  <m:r>
                    <m:rPr>
                      <m:sty m:val="p"/>
                    </m:rPr>
                    <m:t>0</m:t>
                  </m:r>
                </m:sub>
              </m:sSub>
            </m:sub>
            <m:sup>
              <m:sSub>
                <m:sSubPr/>
                <m:e>
                  <m:r>
                    <m:rPr>
                      <m:sty m:val="i"/>
                    </m:rPr>
                    <m:t>t</m:t>
                  </m:r>
                </m:e>
                <m:sub>
                  <m:r>
                    <m:rPr>
                      <m:sty m:val="p"/>
                    </m:rPr>
                    <m:t>0</m:t>
                  </m:r>
                </m:sub>
              </m:sSub>
              <m:r>
                <m:rPr>
                  <m:sty m:val="p"/>
                </m:rPr>
                <m:t>+</m:t>
              </m:r>
              <m:r>
                <m:rPr>
                  <m:sty m:val="p"/>
                </m:rPr>
                <m:t>Δ</m:t>
              </m:r>
              <m:r>
                <m:rPr>
                  <m:sty m:val="i"/>
                </m:rPr>
                <m:t>t</m:t>
              </m:r>
            </m:sup>
            <m:e>
              <m:r>
                <m:rPr>
                  <m:sty m:val="p"/>
                </m:rPr>
                <m:t xml:space="preserve"> </m:t>
              </m:r>
            </m:e>
          </m:nary>
          <m:r>
            <m:rPr>
              <m:sty m:val="i"/>
            </m:rPr>
            <m:t>ω</m:t>
          </m:r>
          <m:r>
            <m:rPr>
              <m:nor/>
            </m:rPr>
            <m:t xml:space="preserve"> </m:t>
          </m:r>
          <m:r>
            <m:rPr>
              <m:sty m:val="p"/>
            </m:rPr>
            <m:t>d</m:t>
          </m:r>
          <m:r>
            <m:rPr>
              <m:sty m:val="i"/>
            </m:rPr>
            <m:t>t</m:t>
          </m:r>
        </m:oMath>
      </m:oMathPara>
    </w:p>
    <w:p>
      <w:pPr>
        <w:spacing w:after="220" w:lineRule="auto"/>
      </w:pPr>
      <w:r>
        <w:rPr/>
        <w:t xml:space="preserve">avec</w:t>
      </w:r>
    </w:p>
    <w:p>
      <w:pPr>
        <w:numPr>
          <w:ilvl w:val="0"/>
          <w:numId w:val="5"/>
        </w:numPr>
        <w:spacing w:lineRule="auto"/>
      </w:pPr>
      <m:oMath>
        <m:r>
          <m:rPr>
            <m:sty m:val="i"/>
          </m:rPr>
          <m:t>q</m:t>
        </m:r>
      </m:oMath>
      <w:r>
        <w:rPr>
          <w:rFonts w:eastAsia="Georgia" w:cs="Georgia" w:ascii="Georgia" w:hAnsi="Georgia"/>
        </w:rPr>
        <w:t xml:space="preserve"> le débit volumique instantané ;</w:t>
      </w:r>
    </w:p>
    <w:p>
      <w:pPr>
        <w:numPr>
          <w:ilvl w:val="0"/>
          <w:numId w:val="5"/>
        </w:numPr>
        <w:spacing w:lineRule="auto"/>
      </w:pPr>
      <m:oMath>
        <m:r>
          <m:rPr>
            <m:sty m:val="i"/>
          </m:rPr>
          <m:t>V</m:t>
        </m:r>
      </m:oMath>
      <w:r>
        <w:rPr>
          <w:rFonts w:eastAsia="Georgia" w:cs="Georgia" w:ascii="Georgia" w:hAnsi="Georgia"/>
        </w:rPr>
        <w:t xml:space="preserve"> le volume de liquide écoulé pendant la durée </w:t>
      </w:r>
      <m:oMath>
        <m:r>
          <m:rPr>
            <m:sty m:val="p"/>
          </m:rPr>
          <m:t>Δ</m:t>
        </m:r>
        <m:r>
          <m:rPr>
            <m:sty m:val="i"/>
          </m:rPr>
          <m:t>t</m:t>
        </m:r>
      </m:oMath>
      <w:r>
        <w:rPr/>
        <w:t xml:space="preserve"> de l'intervalle de temps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0</m:t>
                </m:r>
              </m:sub>
            </m:sSub>
            <m:r>
              <m:rPr>
                <m:sty m:val="p"/>
              </m:rPr>
              <m:t>+</m:t>
            </m:r>
            <m:r>
              <m:rPr>
                <m:sty m:val="p"/>
              </m:rPr>
              <m:t>Δ</m:t>
            </m:r>
            <m:r>
              <m:rPr>
                <m:sty m:val="i"/>
              </m:rPr>
              <m:t>t</m:t>
            </m:r>
          </m:e>
        </m:d>
      </m:oMath>
      <w:r>
        <w:rPr/>
        <w:t xml:space="preserve">;</w:t>
      </w:r>
    </w:p>
    <w:p>
      <w:pPr>
        <w:numPr>
          <w:ilvl w:val="0"/>
          <w:numId w:val="5"/>
        </w:numPr>
        <w:spacing w:lineRule="auto"/>
      </w:pPr>
      <m:oMath>
        <m:r>
          <m:rPr>
            <m:sty m:val="i"/>
          </m:rPr>
          <m:t>ω</m:t>
        </m:r>
      </m:oMath>
      <w:r>
        <w:rPr>
          <w:rFonts w:eastAsia="Georgia" w:cs="Georgia" w:ascii="Georgia" w:hAnsi="Georgia"/>
        </w:rPr>
        <w:t xml:space="preserve"> vitesse angulaire de l'hélice à l'instant </w:t>
      </w:r>
      <m:oMath>
        <m:r>
          <m:rPr>
            <m:sty m:val="i"/>
          </m:rPr>
          <m:t>t</m:t>
        </m:r>
      </m:oMath>
      <w:r>
        <w:rPr/>
        <w:t xml:space="preserve">;</w:t>
      </w:r>
    </w:p>
    <w:p>
      <w:pPr>
        <w:numPr>
          <w:ilvl w:val="0"/>
          <w:numId w:val="5"/>
        </w:numPr>
        <w:spacing w:lineRule="auto"/>
      </w:pPr>
      <m:oMath>
        <m:r>
          <m:rPr>
            <m:sty m:val="i"/>
          </m:rPr>
          <m:t>k</m:t>
        </m:r>
      </m:oMath>
      <w:r>
        <w:rPr/>
        <w:t xml:space="preserve"> une constante.</w:t>
      </w:r>
    </w:p>
    <w:p>
      <w:pPr>
        <w:spacing w:after="220" w:lineRule="auto"/>
      </w:pPr>
      <w:r>
        <w:rPr>
          <w:rFonts w:eastAsia="Georgia" w:cs="Georgia" w:ascii="Georgia" w:hAnsi="Georgia"/>
        </w:rPr>
        <w:t xml:space="preserve">En dehors de ces conditions et de ces limites, l'étude mécanique de la rotation de l'hélice permet d'écrire que le débit volumique </w:t>
      </w:r>
      <m:oMath>
        <m:r>
          <m:rPr>
            <m:sty m:val="i"/>
          </m:rPr>
          <m:t>q</m:t>
        </m:r>
      </m:oMath>
      <w:r>
        <w:rPr>
          <w:rFonts w:eastAsia="Georgia" w:cs="Georgia" w:ascii="Georgia" w:hAnsi="Georgia"/>
        </w:rPr>
        <w:t xml:space="preserve"> de l'écoulement et la vitesse de rotation </w:t>
      </w:r>
      <m:oMath>
        <m:r>
          <m:rPr>
            <m:sty m:val="i"/>
          </m:rPr>
          <m:t>ω</m:t>
        </m:r>
      </m:oMath>
      <w:r>
        <w:rPr>
          <w:rFonts w:eastAsia="Georgia" w:cs="Georgia" w:ascii="Georgia" w:hAnsi="Georgia"/>
        </w:rPr>
        <w:t xml:space="preserve"> de l'hélice sont liés par la relation</w:t>
      </w:r>
    </w:p>
    <w:p>
      <w:pPr>
        <w:spacing w:after="220" w:lineRule="auto"/>
      </w:pPr>
      <m:oMathPara>
        <m:oMath>
          <m:f>
            <m:fPr>
              <m:ctrlPr>
                <w:rPr>
                  <w:rFonts w:ascii="Cambria Math" w:hAnsi="Cambria Math"/>
                </w:rPr>
              </m:ctrlPr>
            </m:fPr>
            <m:num>
              <m:r>
                <m:rPr>
                  <m:sty m:val="p"/>
                </m:rPr>
                <m:t>d</m:t>
              </m:r>
              <m:r>
                <m:rPr>
                  <m:sty m:val="i"/>
                </m:rPr>
                <m:t>ω</m:t>
              </m:r>
            </m:num>
            <m:den>
              <m:r>
                <m:rPr>
                  <m:nor/>
                </m:rPr>
                <m:t xml:space="preserve"> </m:t>
              </m:r>
              <m:r>
                <m:rPr>
                  <m:sty m:val="p"/>
                </m:rPr>
                <m:t>d</m:t>
              </m:r>
              <m:r>
                <m:rPr>
                  <m:sty m:val="i"/>
                </m:rPr>
                <m:t>t</m:t>
              </m:r>
            </m:den>
          </m:f>
          <m:r>
            <m:rPr>
              <m:sty m:val="p"/>
            </m:rPr>
            <m:t>=</m:t>
          </m:r>
          <m:sSub>
            <m:sSubPr/>
            <m:e>
              <m:r>
                <m:rPr>
                  <m:sty m:val="i"/>
                </m:rPr>
                <m:t>K</m:t>
              </m:r>
            </m:e>
            <m:sub>
              <m:r>
                <m:rPr>
                  <m:sty m:val="p"/>
                </m:rPr>
                <m:t>1</m:t>
              </m:r>
            </m:sub>
          </m:sSub>
          <m:r>
            <m:rPr>
              <m:sty m:val="i"/>
            </m:rPr>
            <m:t>μ</m:t>
          </m:r>
          <m:sSup>
            <m:sSupPr/>
            <m:e>
              <m:r>
                <m:rPr>
                  <m:sty m:val="i"/>
                </m:rPr>
                <m:t>q</m:t>
              </m:r>
            </m:e>
            <m:sup>
              <m:r>
                <m:rPr>
                  <m:sty m:val="p"/>
                </m:rPr>
                <m:t>2</m:t>
              </m:r>
            </m:sup>
          </m:sSup>
          <m:r>
            <m:rPr>
              <m:sty m:val="p"/>
            </m:rPr>
            <m:t>−</m:t>
          </m:r>
          <m:sSub>
            <m:sSubPr/>
            <m:e>
              <m:r>
                <m:rPr>
                  <m:sty m:val="i"/>
                </m:rPr>
                <m:t>K</m:t>
              </m:r>
            </m:e>
            <m:sub>
              <m:r>
                <m:rPr>
                  <m:sty m:val="p"/>
                </m:rPr>
                <m:t>2</m:t>
              </m:r>
            </m:sub>
          </m:sSub>
          <m:r>
            <m:rPr>
              <m:sty m:val="i"/>
            </m:rPr>
            <m:t>q</m:t>
          </m:r>
          <m:r>
            <m:rPr>
              <m:sty m:val="i"/>
            </m:rPr>
            <m:t>ω</m:t>
          </m:r>
        </m:oMath>
      </m:oMathPara>
    </w:p>
    <w:p>
      <w:pPr>
        <w:spacing w:after="220" w:lineRule="auto"/>
      </w:pPr>
      <w:r>
        <w:rPr>
          <w:rFonts w:eastAsia="Georgia" w:cs="Georgia" w:ascii="Georgia" w:hAnsi="Georgia"/>
        </w:rPr>
        <w:t xml:space="preserve">où </w:t>
      </w:r>
      <m:oMath>
        <m:r>
          <m:rPr>
            <m:sty m:val="i"/>
          </m:rPr>
          <m:t>μ</m:t>
        </m:r>
      </m:oMath>
      <w:r>
        <w:rPr/>
        <w:t xml:space="preserve"> est la masse volumique du liquide et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sont des constantes pour un appareil donné.</w:t>
      </w:r>
      <w:r>
        <w:rPr/>
        <w:br w:type="textWrapping"/>
      </w:r>
      <w:r>
        <w:rPr>
          <w:rFonts w:eastAsia="Georgia" w:cs="Georgia" w:ascii="Georgia" w:hAnsi="Georgia"/>
        </w:rPr>
        <w:t xml:space="preserve">III.2.a. À débit volumique constant, comment peut-on qualifier l'équation (10) pour la vitesse angulaire </w:t>
      </w:r>
      <m:oMath>
        <m:r>
          <m:rPr>
            <m:sty m:val="i"/>
          </m:rPr>
          <m:t>ω</m:t>
        </m:r>
      </m:oMath>
      <w:r>
        <w:rPr/>
        <w:t xml:space="preserve"> ? Quelle est la forme de ses solutions?</w:t>
      </w:r>
    </w:p>
    <w:p>
      <w:pPr>
        <w:spacing w:after="220" w:lineRule="auto"/>
      </w:pPr>
      <w:r>
        <w:rPr>
          <w:rFonts w:eastAsia="Georgia" w:cs="Georgia" w:ascii="Georgia" w:hAnsi="Georgia"/>
        </w:rPr>
        <w:t xml:space="preserve">On envisage le cas d'un compteur d'eau installé à l'entrée d'une habitation. L'ouverture puis la fermeture d'un robinet de l'habitation correspondent à une augmentation puis une diminution discontinues du débit volumique. On représente l'évolution du débit sur la figure 9 .</w:t>
      </w:r>
    </w:p>
    <w:p>
      <w:pPr>
        <w:spacing w:lineRule="auto"/>
        <w:jc w:val="center"/>
      </w:pPr>
      <w:r>
        <w:rPr/>
        <w:drawing>
          <wp:inline distB="0" distL="0" distR="0" distT="0">
            <wp:extent cx="5486400" cy="2880360"/>
            <wp:effectExtent b="0" l="0" r="0" t="0"/>
            <wp:docPr id="9" name="image-4cee3285d395f901a616ca679d176f6641d28cb1.jpg"/>
            <a:graphic>
              <a:graphicData uri="http://schemas.openxmlformats.org/drawingml/2006/picture">
                <pic:pic>
                  <pic:nvPicPr>
                    <pic:cNvPr id="9" name="image-4cee3285d395f901a616ca679d176f6641d28cb1.jpg" descr=""/>
                    <pic:cNvPicPr/>
                  </pic:nvPicPr>
                  <pic:blipFill>
                    <a:blip r:embed="rId13" cstate="print"/>
                    <a:srcRect b="0" l="0" r="0" t="0"/>
                    <a:stretch>
                      <a:fillRect/>
                    </a:stretch>
                  </pic:blipFill>
                  <pic:spPr>
                    <a:xfrm>
                      <a:off x="0" y="0"/>
                      <a:ext cx="5486400" cy="2880360"/>
                    </a:xfrm>
                    <a:prstGeom prst="rect"/>
                  </pic:spPr>
                </pic:pic>
              </a:graphicData>
            </a:graphic>
          </wp:inline>
        </w:drawing>
      </w:r>
    </w:p>
    <w:p>
      <w:pPr>
        <w:spacing w:lineRule="auto"/>
      </w:pPr>
      <w:r>
        <w:rPr>
          <w:rFonts w:eastAsia="Georgia" w:cs="Georgia" w:ascii="Georgia" w:hAnsi="Georgia"/>
        </w:rPr>
        <w:t xml:space="preserve">Figure 9 - Vitesse du rotor en fonction du temps lorsque le débit varie par échelon</w:t>
      </w:r>
    </w:p>
    <w:p>
      <w:pPr>
        <w:spacing w:after="220" w:lineRule="auto"/>
      </w:pPr>
      <w:r>
        <w:rPr>
          <w:rFonts w:eastAsia="Georgia" w:cs="Georgia" w:ascii="Georgia" w:hAnsi="Georgia"/>
        </w:rPr>
        <w:t xml:space="preserve">Sur la figure 9, on représente également la courbe donnant l'évolution de la vitesse angulaire au cours du temps.</w:t>
      </w:r>
      <w:r>
        <w:rPr/>
        <w:br w:type="textWrapping"/>
      </w:r>
      <w:r>
        <w:rPr>
          <w:rFonts w:eastAsia="Georgia" w:cs="Georgia" w:ascii="Georgia" w:hAnsi="Georgia"/>
        </w:rPr>
        <w:t xml:space="preserve">III.2.b. Ces courbes correspondent-elles aux solutions de l'équation de la question précédente ? Justifier.</w:t>
      </w:r>
      <w:r>
        <w:rPr/>
        <w:br w:type="textWrapping"/>
      </w:r>
      <w:r>
        <w:rPr>
          <w:rFonts w:eastAsia="Georgia" w:cs="Georgia" w:ascii="Georgia" w:hAnsi="Georgia"/>
        </w:rPr>
        <w:t xml:space="preserve">III.2.c. Déduire de la figure 9 une condition pour écrire la proportionnalité entre le débit volumique et la vitesse angulaire (équation (8)). Vérifier que cette condition est cohérente avec l'équation (10).</w:t>
      </w:r>
      <w:r>
        <w:rPr/>
        <w:br w:type="textWrapping"/>
      </w:r>
      <w:r>
        <w:rPr>
          <w:rFonts w:eastAsia="Georgia" w:cs="Georgia" w:ascii="Georgia" w:hAnsi="Georgia"/>
        </w:rPr>
        <w:t xml:space="preserve">III.2.d. Si la mesure du volume est faite par l'intermédiaire de la vitesse de rotation de l'hélice (rôle du transducteur), distinguer les cas où la mesure est correcte ou erronée. Préciser, dans le cas d'une mesure erronée, si le volume est sous-évalué ou surévalué. Justifier que cette erreur n'est pas importante lors de l'opération d'ouverture et de fermeture du robinet (courbes de la figure 9).</w:t>
      </w:r>
      <w:r>
        <w:rPr/>
        <w:br w:type="textWrapping"/>
      </w:r>
      <w:r>
        <w:rPr>
          <w:rFonts w:eastAsia="Georgia" w:cs="Georgia" w:ascii="Georgia" w:hAnsi="Georgia"/>
        </w:rPr>
        <w:t xml:space="preserve">III.2.e. On suppose à présent que le débit oscille autour d'une valeur moyenne, selon une loi sinusoïdale de fréquence </w:t>
      </w:r>
      <m:oMath>
        <m:r>
          <m:rPr>
            <m:sty m:val="i"/>
          </m:rPr>
          <m:t>f</m:t>
        </m:r>
      </m:oMath>
      <w:r>
        <w:rPr>
          <w:rFonts w:eastAsia="Georgia" w:cs="Georgia" w:ascii="Georgia" w:hAnsi="Georgia"/>
        </w:rPr>
        <w:t xml:space="preserve">. La mesure étant faite par l'intermédiaire de la vitesse de rotation, elle est entachée d'erreurs.</w:t>
      </w:r>
    </w:p>
    <w:p>
      <w:pPr>
        <w:spacing w:after="220" w:lineRule="auto"/>
      </w:pPr>
      <w:r>
        <w:rPr>
          <w:rFonts w:eastAsia="Georgia" w:cs="Georgia" w:ascii="Georgia" w:hAnsi="Georgia"/>
        </w:rPr>
        <w:t xml:space="preserve">En utilisant l'équation (10), justifier que les erreurs sont faibles lorsque les oscillations sont lentes et qu'elles sont importantes lorsque les oscillations sont rapides.</w:t>
      </w:r>
    </w:p>
    <w:p>
      <w:pPr>
        <w:spacing w:after="220" w:lineRule="auto"/>
      </w:pPr>
      <w:r>
        <w:rPr>
          <w:rFonts w:eastAsia="Georgia" w:cs="Georgia" w:ascii="Georgia" w:hAnsi="Georgia"/>
        </w:rPr>
        <w:t xml:space="preserve">Sur certaines conduites, on installe parfois des débitmètres rétractables. La figure 10 en donne un schéma.</w:t>
      </w:r>
      <w:r>
        <w:rPr/>
        <w:br w:type="textWrapping"/>
      </w:r>
    </w:p>
    <w:p>
      <w:pPr>
        <w:spacing w:lineRule="auto"/>
        <w:jc w:val="center"/>
      </w:pPr>
      <w:r>
        <w:rPr/>
        <w:drawing>
          <wp:inline distB="0" distL="0" distR="0" distT="0">
            <wp:extent cx="5486400" cy="2439722"/>
            <wp:effectExtent b="0" l="0" r="0" t="0"/>
            <wp:docPr id="10" name="image-67e8335aadfcda2c1117f9101ded6bcaf493856a.jpg"/>
            <a:graphic>
              <a:graphicData uri="http://schemas.openxmlformats.org/drawingml/2006/picture">
                <pic:pic>
                  <pic:nvPicPr>
                    <pic:cNvPr id="10" name="image-67e8335aadfcda2c1117f9101ded6bcaf493856a.jpg" descr=""/>
                    <pic:cNvPicPr/>
                  </pic:nvPicPr>
                  <pic:blipFill>
                    <a:blip r:embed="rId14" cstate="print"/>
                    <a:srcRect b="0" l="0" r="0" t="0"/>
                    <a:stretch>
                      <a:fillRect/>
                    </a:stretch>
                  </pic:blipFill>
                  <pic:spPr>
                    <a:xfrm>
                      <a:off x="0" y="0"/>
                      <a:ext cx="5486400" cy="2439722"/>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A conduite de gros diamètre</w:t>
            </w:r>
          </w:p>
        </w:tc>
        <w:tc>
          <w:tcPr>
            <w:tcBorders/>
            <w:vAlign w:val="center"/>
          </w:tcPr>
          <w:p>
            <w:pPr>
              <w:spacing w:lineRule="auto"/>
              <w:jc w:val="left"/>
            </w:pPr>
            <w:r>
              <w:rPr/>
              <w:t xml:space="preserve">D</w:t>
            </w:r>
          </w:p>
        </w:tc>
      </w:tr>
      <w:tr>
        <w:trPr>
          <w:cantSplit/>
        </w:trPr>
        <w:tc>
          <w:tcPr>
            <w:tcBorders/>
            <w:vAlign w:val="center"/>
          </w:tcPr>
          <w:p>
            <w:pPr>
              <w:spacing w:lineRule="auto"/>
              <w:jc w:val="left"/>
            </w:pPr>
            <w:r>
              <w:rPr>
                <w:rFonts w:eastAsia="Georgia" w:cs="Georgia" w:ascii="Georgia" w:hAnsi="Georgia"/>
              </w:rPr>
              <w:t xml:space="preserve">B hélice du mesureur (position de service)</w:t>
            </w:r>
          </w:p>
        </w:tc>
        <w:tc>
          <w:tcPr>
            <w:tcBorders/>
            <w:vAlign w:val="center"/>
          </w:tcPr>
          <w:p>
            <w:pPr>
              <w:spacing w:lineRule="auto"/>
              <w:jc w:val="left"/>
            </w:pPr>
            <w:r>
              <w:rPr/>
              <w:t xml:space="preserve">E</w:t>
            </w:r>
          </w:p>
        </w:tc>
      </w:tr>
      <w:tr>
        <w:trPr>
          <w:cantSplit/>
        </w:trPr>
        <w:tc>
          <w:tcPr>
            <w:tcBorders/>
            <w:vAlign w:val="center"/>
          </w:tcPr>
          <w:p>
            <w:pPr>
              <w:spacing w:lineRule="auto"/>
              <w:jc w:val="left"/>
            </w:pPr>
            <w:r>
              <w:rPr>
                <w:rFonts w:eastAsia="Georgia" w:cs="Georgia" w:ascii="Georgia" w:hAnsi="Georgia"/>
              </w:rPr>
              <w:t xml:space="preserve">B' hélice du mesureun (position de repos)</w:t>
            </w:r>
          </w:p>
        </w:tc>
        <w:tc>
          <w:tcPr>
            <w:tcBorders/>
            <w:vAlign w:val="center"/>
          </w:tcPr>
          <w:p>
            <w:pPr>
              <w:spacing w:lineRule="auto"/>
              <w:jc w:val="left"/>
            </w:pPr>
            <w:r>
              <w:rPr/>
              <w:t xml:space="preserve">F</w:t>
            </w:r>
          </w:p>
        </w:tc>
      </w:tr>
      <w:tr>
        <w:trPr>
          <w:cantSplit/>
        </w:trPr>
        <w:tc>
          <w:tcPr>
            <w:tcBorders/>
            <w:vAlign w:val="center"/>
          </w:tcPr>
          <w:p>
            <w:pPr>
              <w:spacing w:lineRule="auto"/>
              <w:jc w:val="left"/>
            </w:pPr>
            <w:r>
              <w:rPr>
                <w:rFonts w:eastAsia="Georgia" w:cs="Georgia" w:ascii="Georgia" w:hAnsi="Georgia"/>
              </w:rPr>
              <w:t xml:space="preserve">C tige àble de liaison</w:t>
            </w:r>
          </w:p>
        </w:tc>
        <w:tc>
          <w:tcPr>
            <w:tcBorders/>
            <w:vAlign w:val="center"/>
          </w:tcPr>
          <w:p>
            <w:pPr>
              <w:spacing w:lineRule="auto"/>
              <w:jc w:val="left"/>
            </w:pPr>
            <w:r>
              <w:rPr>
                <w:rFonts w:eastAsia="Georgia" w:cs="Georgia" w:ascii="Georgia" w:hAnsi="Georgia"/>
              </w:rPr>
              <w:t xml:space="preserve">G émaillère</w:t>
            </w:r>
          </w:p>
        </w:tc>
      </w:tr>
      <w:tr>
        <w:trPr>
          <w:cantSplit/>
        </w:trPr>
        <w:tc>
          <w:tcPr>
            <w:tcBorders/>
            <w:vAlign w:val="center"/>
          </w:tcPr>
          <w:p>
            <w:pPr>
              <w:spacing w:lineRule="auto"/>
              <w:jc w:val="left"/>
            </w:pPr>
            <w:r>
              <w:rPr>
                <w:rFonts w:eastAsia="Georgia" w:cs="Georgia" w:ascii="Georgia" w:hAnsi="Georgia"/>
              </w:rPr>
              <w:t xml:space="preserve">Vanne à ouverture totale</w:t>
            </w:r>
          </w:p>
        </w:tc>
        <w:tc>
          <w:tcPr>
            <w:tcBorders/>
            <w:vAlign w:val="center"/>
          </w:tcPr>
          <w:p/>
        </w:tc>
      </w:tr>
    </w:tbl>
    <w:p>
      <w:pPr>
        <w:spacing w:lineRule="auto"/>
      </w:pPr>
    </w:p>
    <w:p>
      <w:pPr>
        <w:spacing w:lineRule="auto"/>
      </w:pPr>
      <w:r>
        <w:rPr>
          <w:rFonts w:eastAsia="Georgia" w:cs="Georgia" w:ascii="Georgia" w:hAnsi="Georgia"/>
        </w:rPr>
        <w:t xml:space="preserve">Figure 10 - Débitmètre rétractable</w:t>
      </w:r>
    </w:p>
    <w:p>
      <w:pPr>
        <w:spacing w:after="220" w:lineRule="auto"/>
      </w:pPr>
      <w:r>
        <w:rPr>
          <w:rFonts w:eastAsia="Georgia" w:cs="Georgia" w:ascii="Georgia" w:hAnsi="Georgia"/>
        </w:rPr>
        <w:t xml:space="preserve">III.2.f. Quel(s) intérêt(s) peut-on avoir à utiliser un tel débitmètre ? Quelle(s) précaution(s) doit-on prendre lorsqu'on le positionne dans la conduite? Dans certains cas, il faut placer le débitmètre de telle sorte que l'hélice soit située dans une zone de l'écoulement où la vitesse du liquide est égale à la vitesse moyenne dans la section droite de la conduite : expliquer pourquoi.</w:t>
      </w:r>
    </w:p>
    <w:p>
      <w:pPr>
        <w:spacing w:line="271" w:before="330" w:lineRule="auto"/>
      </w:pPr>
      <w:r>
        <w:rPr>
          <w:rFonts w:eastAsia="Georgia" w:cs="Georgia" w:ascii="Georgia" w:hAnsi="Georgia"/>
          <w:b/>
          <w:sz w:val="42"/>
        </w:rPr>
        <w:t xml:space="preserve">FIN DU PROBLÈME III</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4990d39ec1f7cc7c5362fe49c13a67942845dd7.jpg" TargetMode="Internal"/><Relationship Id="rId6" Type="http://schemas.openxmlformats.org/officeDocument/2006/relationships/image" Target="media/image-a4500a14792cbf882dac1adf89ea2331d5afbc5b.jpg" TargetMode="Internal"/><Relationship Id="rId7" Type="http://schemas.openxmlformats.org/officeDocument/2006/relationships/image" Target="media/image-e843cc330cb844e06dae57b5f1ca2caa2226b145.jpg" TargetMode="Internal"/><Relationship Id="rId8" Type="http://schemas.openxmlformats.org/officeDocument/2006/relationships/image" Target="media/image-e6327dc4a8368d8cf5d9356c998a6c9be0dfae34.jpg" TargetMode="Internal"/><Relationship Id="rId9" Type="http://schemas.openxmlformats.org/officeDocument/2006/relationships/image" Target="media/image-197ed5d892b61ec036e34b05e15c68ba730e8f56.jpg" TargetMode="Internal"/><Relationship Id="rId10" Type="http://schemas.openxmlformats.org/officeDocument/2006/relationships/image" Target="media/image-e7b7e73b9e17014dea66d078c3c3828d81031a35.jpg" TargetMode="Internal"/><Relationship Id="rId11" Type="http://schemas.openxmlformats.org/officeDocument/2006/relationships/image" Target="media/image-2f786edf346731c1767b531227fcb2ae6eb77454.jpg" TargetMode="Internal"/><Relationship Id="rId12" Type="http://schemas.openxmlformats.org/officeDocument/2006/relationships/image" Target="media/image-0efb2ee4a6e91b50d3edc06b4ed06137b3383bd3.jpg" TargetMode="Internal"/><Relationship Id="rId13" Type="http://schemas.openxmlformats.org/officeDocument/2006/relationships/image" Target="media/image-4cee3285d395f901a616ca679d176f6641d28cb1.jpg" TargetMode="Internal"/><Relationship Id="rId14" Type="http://schemas.openxmlformats.org/officeDocument/2006/relationships/image" Target="media/image-67e8335aadfcda2c1117f9101ded6bcaf493856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