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TSI</w:t>
      </w:r>
    </w:p>
    <w:p>
      <w:pPr>
        <w:spacing w:line="271" w:before="330" w:lineRule="auto"/>
      </w:pPr>
      <w:r>
        <w:rPr>
          <w:b/>
          <w:sz w:val="42"/>
        </w:rPr>
        <w:t xml:space="preserve">PHYSIQUE - CHIMIE</w:t>
      </w:r>
    </w:p>
    <w:p>
      <w:pPr>
        <w:spacing w:line="271" w:before="330" w:lineRule="auto"/>
      </w:pPr>
      <w:r>
        <w:rPr>
          <w:b/>
          <w:sz w:val="42"/>
        </w:rPr>
        <w:t xml:space="preserve">Lundi 4 mai : 14 h - 18 h</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deux problèmes indépendants. Chaque problème est constitué de parties indépendantes.</w:t>
      </w:r>
    </w:p>
    <w:p>
      <w:pPr>
        <w:spacing w:after="220" w:lineRule="auto"/>
      </w:pPr>
      <w:r>
        <w:rPr>
          <w:rFonts w:eastAsia="Georgia" w:cs="Georgia" w:ascii="Georgia" w:hAnsi="Georgia"/>
        </w:rPr>
        <w:t xml:space="preserve">Toutes les réponses doivent être justifiées et les calculs détaillés.</w:t>
      </w:r>
    </w:p>
    <w:p>
      <w:pPr>
        <w:spacing w:after="220" w:lineRule="auto"/>
      </w:pPr>
      <w:r>
        <w:rPr>
          <w:rFonts w:eastAsia="Georgia" w:cs="Georgia" w:ascii="Georgia" w:hAnsi="Georgia"/>
        </w:rPr>
        <w:t xml:space="preserve">Des aides au calcul sont données à la fin du sujet en page 18 .</w:t>
      </w:r>
    </w:p>
    <w:p>
      <w:pPr>
        <w:spacing w:after="220" w:lineRule="auto"/>
      </w:pPr>
      <w:r>
        <w:rPr>
          <w:rFonts w:eastAsia="Georgia" w:cs="Georgia" w:ascii="Georgia" w:hAnsi="Georgia"/>
        </w:rPr>
        <w:t xml:space="preserve">Certaines valeurs numériques ont été arrondies pour faciliter le calcul à la main.</w:t>
      </w:r>
    </w:p>
    <w:p>
      <w:pPr>
        <w:spacing w:line="271" w:before="330" w:lineRule="auto"/>
      </w:pPr>
      <w:r>
        <w:rPr>
          <w:rFonts w:eastAsia="Georgia" w:cs="Georgia" w:ascii="Georgia" w:hAnsi="Georgia"/>
          <w:b/>
          <w:sz w:val="42"/>
        </w:rPr>
        <w:t xml:space="preserve">Présentation générale</w:t>
      </w:r>
    </w:p>
    <w:p>
      <w:pPr>
        <w:spacing w:after="220" w:lineRule="auto"/>
      </w:pPr>
      <w:r>
        <w:rPr>
          <w:rFonts w:eastAsia="Georgia" w:cs="Georgia" w:ascii="Georgia" w:hAnsi="Georgia"/>
        </w:rPr>
        <w:t xml:space="preserve">Le hockey sur glace est un sport d'équipe se jouant sur une patinoire. L'objectif de chaque équipe est de marquer des buts en envoyant un disque de caoutchouc, appelé palet, à l'intérieur du but adverse situé à une extrémité de la patinoire. Les joueurs se déplacent en patins à glace et dirigent le palet à l'aide d'un bâton de hockey également appelé crosse. Cette dernière est composée de deux parties : le manche qui permet au joueur de tenir la crosse et la palette qui permet de taper dans le palet. Le terrain de jeu, la patinoire, mesure 60 mètres de long sur 30 mètres de large.</w:t>
      </w:r>
    </w:p>
    <w:p>
      <w:pPr>
        <w:spacing w:after="220" w:lineRule="auto"/>
      </w:pPr>
      <w:r>
        <w:rPr>
          <w:rFonts w:eastAsia="Georgia" w:cs="Georgia" w:ascii="Georgia" w:hAnsi="Georgia"/>
        </w:rPr>
        <w:t xml:space="preserve">Ce sujet étudie les différents dispositifs intervenant lors de la pratique de ce sport.</w:t>
      </w:r>
      <w:r>
        <w:rPr/>
        <w:br w:type="textWrapping"/>
      </w:r>
      <w:r>
        <w:rPr>
          <w:rFonts w:eastAsia="Georgia" w:cs="Georgia" w:ascii="Georgia" w:hAnsi="Georgia"/>
        </w:rPr>
        <w:t xml:space="preserve">Le problème 1 fait intervenir la mécanique, les diagrammes potentiel- pH , la transformation et l'architecture de la matière.</w:t>
      </w:r>
      <w:r>
        <w:rPr/>
        <w:br w:type="textWrapping"/>
      </w:r>
      <w:r>
        <w:rPr>
          <w:rFonts w:eastAsia="Georgia" w:cs="Georgia" w:ascii="Georgia" w:hAnsi="Georgia"/>
        </w:rPr>
        <w:t xml:space="preserve">Le problème 2 fait intervenir la thermodynamique, la mécanique des fluides, les équilibres chimiques, l'induction et la conversion électromécanique.</w:t>
      </w:r>
    </w:p>
    <w:p>
      <w:pPr>
        <w:spacing w:line="271" w:before="330" w:lineRule="auto"/>
      </w:pPr>
      <w:r>
        <w:rPr>
          <w:rFonts w:eastAsia="Georgia" w:cs="Georgia" w:ascii="Georgia" w:hAnsi="Georgia"/>
          <w:b/>
          <w:sz w:val="42"/>
        </w:rPr>
        <w:t xml:space="preserve">PROBLÈME 1</w:t>
      </w:r>
    </w:p>
    <w:p>
      <w:pPr>
        <w:spacing w:line="271" w:before="330" w:lineRule="auto"/>
      </w:pPr>
      <w:r>
        <w:rPr>
          <w:rFonts w:eastAsia="Georgia" w:cs="Georgia" w:ascii="Georgia" w:hAnsi="Georgia"/>
          <w:b/>
          <w:sz w:val="42"/>
        </w:rPr>
        <w:t xml:space="preserve">Étude des différents outils utiles à la pratique du hockey sur glace</w:t>
      </w:r>
    </w:p>
    <w:p>
      <w:pPr>
        <w:spacing w:line="271" w:before="330" w:lineRule="auto"/>
      </w:pPr>
      <w:r>
        <w:rPr>
          <w:b/>
          <w:sz w:val="42"/>
        </w:rPr>
        <w:t xml:space="preserve">Partie I - Mouvement du palet sur la glace</w:t>
      </w:r>
    </w:p>
    <w:p>
      <w:pPr>
        <w:spacing w:after="220" w:lineRule="auto"/>
      </w:pPr>
      <w:r>
        <w:rPr>
          <w:rFonts w:eastAsia="Georgia" w:cs="Georgia" w:ascii="Georgia" w:hAnsi="Georgia"/>
        </w:rPr>
        <w:t xml:space="preserve">Le palet est fabriqué en caoutchouc avec une masse moyenne de 160 grammes. Sur la glace, le palet peut atteindre des vitesses exceptionnelles du fait de la puissance des joueurs. En Russie, lors des épreuves d'habileté de la Ligue continentale de hockey, le défenseur Aleksandr Riazantsev a établi un nouveau record du monde en janvier 2017 avec une frappe à </w:t>
      </w:r>
      <m:oMath>
        <m:r>
          <m:rPr>
            <m:sty m:val="p"/>
          </m:rPr>
          <m:t>183</m:t>
        </m:r>
        <m:r>
          <m:rPr>
            <m:sty m:val="p"/>
          </m:rPr>
          <m:t>,</m:t>
        </m:r>
        <m:r>
          <m:rPr>
            <m:sty m:val="p"/>
          </m:rPr>
          <m:t>67</m:t>
        </m:r>
        <m:r>
          <m:rPr>
            <m:nor/>
          </m:rPr>
          <m:t xml:space="preserve"> </m:t>
        </m:r>
        <m:r>
          <m:rPr>
            <m:sty m:val="p"/>
          </m:rPr>
          <m:t>km</m:t>
        </m:r>
        <m:sSup>
          <m:sSupPr/>
          <m:e>
            <m:r>
              <m:rPr>
                <m:nor/>
              </m:rPr>
              <m:t xml:space="preserve"> </m:t>
            </m:r>
            <m:r>
              <m:rPr>
                <m:sty m:val="p"/>
              </m:rPr>
              <m:t>h</m:t>
            </m:r>
          </m:e>
          <m:sup>
            <m:r>
              <m:rPr>
                <m:sty m:val="p"/>
              </m:rPr>
              <m:t>−</m:t>
            </m:r>
            <m:r>
              <m:rPr>
                <m:sty m:val="p"/>
              </m:rPr>
              <m:t>1</m:t>
            </m:r>
          </m:sup>
        </m:sSup>
      </m:oMath>
      <w:r>
        <w:rPr/>
        <w:t xml:space="preserve"> soit environ </w:t>
      </w:r>
      <m:oMath>
        <m:r>
          <m:rPr>
            <m:sty m:val="p"/>
          </m:rPr>
          <m:t>50</m:t>
        </m:r>
        <m:r>
          <m:rPr>
            <m:nor/>
          </m:rPr>
          <m:t xml:space="preserve"> </m:t>
        </m:r>
        <m:r>
          <m:rPr>
            <m:sty m:val="p"/>
          </m:rPr>
          <m:t>m</m:t>
        </m:r>
        <m:sSup>
          <m:sSupPr/>
          <m:e>
            <m:r>
              <m:rPr>
                <m:nor/>
              </m:rPr>
              <m:t xml:space="preserve"> </m:t>
            </m:r>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Au cours d'une séance d'entraînement à ces épreuves d'habileté, un joueur de hockey propulse le palet, à l'aide de sa crosse, sur un plan recouvert de glace et incliné d'un angle </w:t>
      </w:r>
      <m:oMath>
        <m:r>
          <m:rPr>
            <m:sty m:val="i"/>
          </m:rPr>
          <m:t>α</m:t>
        </m:r>
        <m:r>
          <m:rPr>
            <m:sty m:val="p"/>
          </m:rPr>
          <m:t>=</m:t>
        </m:r>
        <m:sSup>
          <m:sSupPr/>
          <m:e>
            <m:r>
              <m:rPr>
                <m:sty m:val="p"/>
              </m:rPr>
              <m:t>20</m:t>
            </m:r>
          </m:e>
          <m:sup>
            <m:r>
              <m:rPr>
                <m:sty m:val="p"/>
              </m:rPr>
              <m:t>∘</m:t>
            </m:r>
          </m:sup>
        </m:sSup>
      </m:oMath>
      <w:r>
        <w:rPr>
          <w:rFonts w:eastAsia="Georgia" w:cs="Georgia" w:ascii="Georgia" w:hAnsi="Georgia"/>
        </w:rPr>
        <w:t xml:space="preserve"> par rapport à l'horizontale. La position du centre d'inertie du palet est repérée sur un axe ( </w:t>
      </w:r>
      <m:oMath>
        <m:r>
          <m:rPr>
            <m:sty m:val="i"/>
          </m:rPr>
          <m:t>O</m:t>
        </m:r>
        <m:r>
          <m:rPr>
            <m:sty m:val="i"/>
          </m:rPr>
          <m:t>x</m:t>
        </m:r>
      </m:oMath>
      <w:r>
        <w:rPr>
          <w:rFonts w:eastAsia="Georgia" w:cs="Georgia" w:ascii="Georgia" w:hAnsi="Georgia"/>
        </w:rPr>
        <w:t xml:space="preserve"> ) de même direction que la ligne de plus grande pente et orienté vers le haut. On note </w:t>
      </w:r>
      <m:oMath>
        <m:r>
          <m:rPr>
            <m:sty m:val="p"/>
          </m:rPr>
          <m:t>(</m:t>
        </m:r>
        <m:r>
          <m:rPr>
            <m:sty m:val="i"/>
          </m:rPr>
          <m:t>O</m:t>
        </m:r>
        <m:r>
          <m:rPr>
            <m:sty m:val="i"/>
          </m:rPr>
          <m:t>y</m:t>
        </m:r>
        <m:r>
          <m:rPr>
            <m:sty m:val="p"/>
          </m:rPr>
          <m:t>)</m:t>
        </m:r>
      </m:oMath>
      <w:r>
        <w:rPr>
          <w:rFonts w:eastAsia="Georgia" w:cs="Georgia" w:ascii="Georgia" w:hAnsi="Georgia"/>
        </w:rPr>
        <w:t xml:space="preserve"> l'axe perpendiculaire au plan incliné et orienté vers le haut. Les vecteurs </w:t>
      </w:r>
      <m:oMath>
        <m:acc>
          <m:accPr>
            <m:chr m:val="⃗"/>
          </m:accPr>
          <m:e>
            <m:sSub>
              <m:sSubPr/>
              <m:e>
                <m:r>
                  <m:rPr>
                    <m:sty m:val="i"/>
                  </m:rPr>
                  <m:t>u</m:t>
                </m:r>
              </m:e>
              <m:sub>
                <m:r>
                  <m:rPr>
                    <m:sty m:val="i"/>
                  </m:rPr>
                  <m:t>x</m:t>
                </m:r>
              </m:sub>
            </m:sSub>
          </m:e>
        </m:acc>
      </m:oMath>
      <w:r>
        <w:rPr/>
        <w:t xml:space="preserve"> et </w:t>
      </w:r>
      <m:oMath>
        <m:acc>
          <m:accPr>
            <m:chr m:val="⃗"/>
          </m:accPr>
          <m:e>
            <m:sSub>
              <m:sSubPr/>
              <m:e>
                <m:r>
                  <m:rPr>
                    <m:sty m:val="i"/>
                  </m:rPr>
                  <m:t>u</m:t>
                </m:r>
              </m:e>
              <m:sub>
                <m:r>
                  <m:rPr>
                    <m:sty m:val="i"/>
                  </m:rPr>
                  <m:t>y</m:t>
                </m:r>
              </m:sub>
            </m:sSub>
          </m:e>
        </m:acc>
      </m:oMath>
      <w:r>
        <w:rPr>
          <w:rFonts w:eastAsia="Georgia" w:cs="Georgia" w:ascii="Georgia" w:hAnsi="Georgia"/>
        </w:rPr>
        <w:t xml:space="preserve"> sont des vecteurs unitaires dirigés respectivement selon les axes ( </w:t>
      </w:r>
      <m:oMath>
        <m:r>
          <m:rPr>
            <m:sty m:val="i"/>
          </m:rPr>
          <m:t>O</m:t>
        </m:r>
        <m:r>
          <m:rPr>
            <m:sty m:val="i"/>
          </m:rPr>
          <m:t>x</m:t>
        </m:r>
      </m:oMath>
      <w:r>
        <w:rPr/>
        <w:t xml:space="preserve"> ) et ( </w:t>
      </w:r>
      <m:oMath>
        <m:r>
          <m:rPr>
            <m:sty m:val="i"/>
          </m:rPr>
          <m:t>O</m:t>
        </m:r>
        <m:r>
          <m:rPr>
            <m:sty m:val="i"/>
          </m:rPr>
          <m:t>y</m:t>
        </m:r>
      </m:oMath>
      <w:r>
        <w:rPr>
          <w:rFonts w:eastAsia="Georgia" w:cs="Georgia" w:ascii="Georgia" w:hAnsi="Georgia"/>
        </w:rPr>
        <w:t xml:space="preserve"> ). Le centre d'inertie du palet est noté </w:t>
      </w:r>
      <m:oMath>
        <m:r>
          <m:rPr>
            <m:sty m:val="i"/>
          </m:rPr>
          <m:t>G</m:t>
        </m:r>
      </m:oMath>
      <w:r>
        <w:rPr>
          <w:rFonts w:eastAsia="Georgia" w:cs="Georgia" w:ascii="Georgia" w:hAnsi="Georgia"/>
        </w:rPr>
        <w:t xml:space="preserve"> (figure 1). À l'instant initial, le palet se trouve à l'origine du repère. L'intensité du champ de pesanteur terrestre </w:t>
      </w:r>
      <m:oMath>
        <m:r>
          <m:rPr>
            <m:sty m:val="i"/>
          </m:rPr>
          <m:t>g</m:t>
        </m:r>
      </m:oMath>
      <w:r>
        <w:rPr>
          <w:rFonts w:eastAsia="Georgia" w:cs="Georgia" w:ascii="Georgia" w:hAnsi="Georgia"/>
        </w:rPr>
        <w:t xml:space="preserve"> est estimée à </w:t>
      </w:r>
      <m:oMath>
        <m:r>
          <m:rPr>
            <m:sty m:val="p"/>
          </m:rPr>
          <m:t>10</m:t>
        </m:r>
        <m:r>
          <m:rPr>
            <m:nor/>
          </m:rPr>
          <m:t xml:space="preserve"> </m:t>
        </m:r>
        <m:r>
          <m:rPr>
            <m:sty m:val="p"/>
          </m:rPr>
          <m:t>m</m:t>
        </m:r>
        <m:sSup>
          <m:sSupPr/>
          <m:e>
            <m:r>
              <m:rPr>
                <m:nor/>
              </m:rPr>
              <m:t xml:space="preserve"> </m:t>
            </m:r>
            <m:r>
              <m:rPr>
                <m:sty m:val="p"/>
              </m:rPr>
              <m:t>s</m:t>
            </m:r>
          </m:e>
          <m:sup>
            <m:r>
              <m:rPr>
                <m:sty m:val="p"/>
              </m:rPr>
              <m:t>−</m:t>
            </m:r>
            <m:r>
              <m:rPr>
                <m:sty m:val="p"/>
              </m:rPr>
              <m:t>2</m:t>
            </m:r>
          </m:sup>
        </m:sSup>
      </m:oMath>
      <w:r>
        <w:rPr/>
        <w:t xml:space="preserve">.</w:t>
      </w:r>
    </w:p>
    <w:p>
      <w:pPr>
        <w:spacing w:lineRule="auto"/>
        <w:jc w:val="center"/>
      </w:pPr>
      <w:r>
        <w:rPr/>
        <w:drawing>
          <wp:inline distB="0" distL="0" distR="0" distT="0">
            <wp:extent cx="5486400" cy="2175719"/>
            <wp:effectExtent b="0" l="0" r="0" t="0"/>
            <wp:docPr id="1" name="image-b599eed4bd1fdaaa3a3efa2887ec2032637ea627.jpg"/>
            <a:graphic>
              <a:graphicData uri="http://schemas.openxmlformats.org/drawingml/2006/picture">
                <pic:pic>
                  <pic:nvPicPr>
                    <pic:cNvPr id="1" name="image-b599eed4bd1fdaaa3a3efa2887ec2032637ea627.jpg" descr=""/>
                    <pic:cNvPicPr/>
                  </pic:nvPicPr>
                  <pic:blipFill>
                    <a:blip r:embed="rId5" cstate="print"/>
                    <a:srcRect b="0" l="0" r="0" t="0"/>
                    <a:stretch>
                      <a:fillRect/>
                    </a:stretch>
                  </pic:blipFill>
                  <pic:spPr>
                    <a:xfrm>
                      <a:off x="0" y="0"/>
                      <a:ext cx="5486400" cy="2175719"/>
                    </a:xfrm>
                    <a:prstGeom prst="rect"/>
                  </pic:spPr>
                </pic:pic>
              </a:graphicData>
            </a:graphic>
          </wp:inline>
        </w:drawing>
      </w:r>
    </w:p>
    <w:p>
      <w:pPr>
        <w:spacing w:lineRule="auto"/>
      </w:pPr>
      <w:r>
        <w:rPr>
          <w:rFonts w:eastAsia="Georgia" w:cs="Georgia" w:ascii="Georgia" w:hAnsi="Georgia"/>
        </w:rPr>
        <w:t xml:space="preserve">Figure 1 - Schéma du palet sur le plan incliné</w:t>
      </w:r>
    </w:p>
    <w:p>
      <w:pPr>
        <w:spacing w:after="220" w:lineRule="auto"/>
      </w:pPr>
      <w:r>
        <w:rPr>
          <w:rFonts w:eastAsia="Georgia" w:cs="Georgia" w:ascii="Georgia" w:hAnsi="Georgia"/>
        </w:rPr>
        <w:t xml:space="preserve">On appelle action de contact l'action mécanique qu'exercent l'un sur l'autre deux solides dont les surfaces sont en contact.</w:t>
      </w:r>
    </w:p>
    <w:p>
      <w:pPr>
        <w:spacing w:after="220" w:lineRule="auto"/>
      </w:pPr>
      <w:r>
        <w:rPr/>
        <w:t xml:space="preserve">Lorsque les deux solides en contact ne glissent pas l'un sur l'autre, on a :</w:t>
      </w:r>
    </w:p>
    <w:p>
      <w:pPr>
        <w:spacing w:after="220" w:lineRule="auto"/>
      </w:pPr>
      <m:oMathPara>
        <m:oMath>
          <m:d>
            <m:dPr>
              <m:begChr m:val="‖"/>
              <m:endChr m:val="‖"/>
              <m:ctrlPr>
                <w:rPr>
                  <w:rFonts w:ascii="Cambria Math" w:hAnsi="Cambria Math"/>
                </w:rPr>
              </m:ctrlPr>
            </m:dPr>
            <m:e>
              <m:acc>
                <m:accPr>
                  <m:chr m:val="⃗"/>
                </m:accPr>
                <m:e>
                  <m:sSub>
                    <m:sSubPr/>
                    <m:e>
                      <m:r>
                        <m:rPr>
                          <m:sty m:val="i"/>
                        </m:rPr>
                        <m:t>R</m:t>
                      </m:r>
                    </m:e>
                    <m:sub>
                      <m:r>
                        <m:rPr>
                          <m:sty m:val="i"/>
                        </m:rPr>
                        <m:t>T</m:t>
                      </m:r>
                    </m:sub>
                  </m:sSub>
                </m:e>
              </m:acc>
            </m:e>
          </m:d>
          <m:r>
            <m:rPr>
              <m:sty m:val="p"/>
            </m:rPr>
            <m:t>≤</m:t>
          </m:r>
          <m:sSub>
            <m:sSubPr/>
            <m:e>
              <m:r>
                <m:rPr>
                  <m:sty m:val="i"/>
                </m:rPr>
                <m:t>f</m:t>
              </m:r>
            </m:e>
            <m:sub>
              <m:r>
                <m:rPr>
                  <m:sty m:val="i"/>
                </m:rPr>
                <m:t>S</m:t>
              </m:r>
            </m:sub>
          </m:sSub>
          <m:d>
            <m:dPr>
              <m:begChr m:val="‖"/>
              <m:endChr m:val="‖"/>
              <m:ctrlPr>
                <w:rPr>
                  <w:rFonts w:ascii="Cambria Math" w:hAnsi="Cambria Math"/>
                </w:rPr>
              </m:ctrlPr>
            </m:dPr>
            <m:e>
              <m:acc>
                <m:accPr>
                  <m:chr m:val="⃗"/>
                </m:accPr>
                <m:e>
                  <m:sSub>
                    <m:sSubPr/>
                    <m:e>
                      <m:r>
                        <m:rPr>
                          <m:sty m:val="i"/>
                        </m:rPr>
                        <m:t>R</m:t>
                      </m:r>
                    </m:e>
                    <m:sub>
                      <m:r>
                        <m:rPr>
                          <m:sty m:val="i"/>
                        </m:rPr>
                        <m:t>N</m:t>
                      </m:r>
                    </m:sub>
                  </m:sSub>
                </m:e>
              </m:acc>
            </m:e>
          </m:d>
        </m:oMath>
      </m:oMathPara>
    </w:p>
    <w:p>
      <w:pPr>
        <w:spacing w:after="220" w:lineRule="auto"/>
      </w:pPr>
      <w:r>
        <w:rPr>
          <w:rFonts w:eastAsia="Georgia" w:cs="Georgia" w:ascii="Georgia" w:hAnsi="Georgia"/>
        </w:rPr>
        <w:t xml:space="preserve">où </w:t>
      </w:r>
      <m:oMath>
        <m:acc>
          <m:accPr>
            <m:chr m:val="⃗"/>
          </m:accPr>
          <m:e>
            <m:sSub>
              <m:sSubPr/>
              <m:e>
                <m:r>
                  <m:rPr>
                    <m:sty m:val="i"/>
                  </m:rPr>
                  <m:t>R</m:t>
                </m:r>
              </m:e>
              <m:sub>
                <m:r>
                  <m:rPr>
                    <m:sty m:val="i"/>
                  </m:rPr>
                  <m:t>T</m:t>
                </m:r>
              </m:sub>
            </m:sSub>
          </m:e>
        </m:acc>
      </m:oMath>
      <w:r>
        <w:rPr/>
        <w:t xml:space="preserve"> est la composante tangentielle et </w:t>
      </w:r>
      <m:oMath>
        <m:acc>
          <m:accPr>
            <m:chr m:val="⃗"/>
          </m:accPr>
          <m:e>
            <m:sSub>
              <m:sSubPr/>
              <m:e>
                <m:r>
                  <m:rPr>
                    <m:sty m:val="i"/>
                  </m:rPr>
                  <m:t>R</m:t>
                </m:r>
              </m:e>
              <m:sub>
                <m:r>
                  <m:rPr>
                    <m:sty m:val="i"/>
                  </m:rPr>
                  <m:t>N</m:t>
                </m:r>
              </m:sub>
            </m:sSub>
          </m:e>
        </m:acc>
      </m:oMath>
      <w:r>
        <w:rPr>
          <w:rFonts w:eastAsia="Georgia" w:cs="Georgia" w:ascii="Georgia" w:hAnsi="Georgia"/>
        </w:rPr>
        <w:t xml:space="preserve"> la composante normale de la réaction exercée par un solide sur l'autre. </w:t>
      </w:r>
      <m:oMath>
        <m:sSub>
          <m:sSubPr/>
          <m:e>
            <m:r>
              <m:rPr>
                <m:sty m:val="i"/>
              </m:rPr>
              <m:t>f</m:t>
            </m:r>
          </m:e>
          <m:sub>
            <m:r>
              <m:rPr>
                <m:sty m:val="i"/>
              </m:rPr>
              <m:t>S</m:t>
            </m:r>
          </m:sub>
        </m:sSub>
      </m:oMath>
      <w:r>
        <w:rPr>
          <w:rFonts w:eastAsia="Georgia" w:cs="Georgia" w:ascii="Georgia" w:hAnsi="Georgia"/>
        </w:rPr>
        <w:t xml:space="preserve"> est le coefficient d'adhérence (également appelé coefficient de frottement statique) qui dépend de la nature et de l'état des surfaces en contact.</w:t>
      </w:r>
    </w:p>
    <w:p>
      <w:pPr>
        <w:spacing w:after="220" w:lineRule="auto"/>
      </w:pPr>
      <w:r>
        <w:rPr/>
        <w:t xml:space="preserve">Lorsque les deux solides en contact glissent l'un sur l'autre, on a :</w:t>
      </w:r>
    </w:p>
    <w:p>
      <w:pPr>
        <w:spacing w:after="220" w:lineRule="auto"/>
      </w:pPr>
      <m:oMathPara>
        <m:oMath>
          <m:d>
            <m:dPr>
              <m:begChr m:val="‖"/>
              <m:endChr m:val="‖"/>
              <m:ctrlPr>
                <w:rPr>
                  <w:rFonts w:ascii="Cambria Math" w:hAnsi="Cambria Math"/>
                </w:rPr>
              </m:ctrlPr>
            </m:dPr>
            <m:e>
              <m:acc>
                <m:accPr>
                  <m:chr m:val="⃗"/>
                </m:accPr>
                <m:e>
                  <m:sSub>
                    <m:sSubPr/>
                    <m:e>
                      <m:r>
                        <m:rPr>
                          <m:sty m:val="i"/>
                        </m:rPr>
                        <m:t>R</m:t>
                      </m:r>
                    </m:e>
                    <m:sub>
                      <m:r>
                        <m:rPr>
                          <m:sty m:val="i"/>
                        </m:rPr>
                        <m:t>T</m:t>
                      </m:r>
                    </m:sub>
                  </m:sSub>
                </m:e>
              </m:acc>
            </m:e>
          </m:d>
          <m:r>
            <m:rPr>
              <m:sty m:val="p"/>
            </m:rPr>
            <m:t>=</m:t>
          </m:r>
          <m:sSub>
            <m:sSubPr/>
            <m:e>
              <m:r>
                <m:rPr>
                  <m:sty m:val="i"/>
                </m:rPr>
                <m:t>f</m:t>
              </m:r>
            </m:e>
            <m:sub>
              <m:r>
                <m:rPr>
                  <m:sty m:val="i"/>
                </m:rPr>
                <m:t>D</m:t>
              </m:r>
            </m:sub>
          </m:sSub>
          <m:d>
            <m:dPr>
              <m:begChr m:val="‖"/>
              <m:endChr m:val="‖"/>
              <m:ctrlPr>
                <w:rPr>
                  <w:rFonts w:ascii="Cambria Math" w:hAnsi="Cambria Math"/>
                </w:rPr>
              </m:ctrlPr>
            </m:dPr>
            <m:e>
              <m:acc>
                <m:accPr>
                  <m:chr m:val="⃗"/>
                </m:accPr>
                <m:e>
                  <m:sSub>
                    <m:sSubPr/>
                    <m:e>
                      <m:r>
                        <m:rPr>
                          <m:sty m:val="i"/>
                        </m:rPr>
                        <m:t>R</m:t>
                      </m:r>
                    </m:e>
                    <m:sub>
                      <m:r>
                        <m:rPr>
                          <m:sty m:val="i"/>
                        </m:rPr>
                        <m:t>N</m:t>
                      </m:r>
                    </m:sub>
                  </m:sSub>
                </m:e>
              </m:acc>
            </m:e>
          </m:d>
        </m:oMath>
      </m:oMathPara>
    </w:p>
    <w:p>
      <w:pPr>
        <w:spacing w:after="220" w:lineRule="auto"/>
      </w:pPr>
      <w:r>
        <w:rPr>
          <w:rFonts w:eastAsia="Georgia" w:cs="Georgia" w:ascii="Georgia" w:hAnsi="Georgia"/>
        </w:rPr>
        <w:t xml:space="preserve">où </w:t>
      </w:r>
      <m:oMath>
        <m:sSub>
          <m:sSubPr/>
          <m:e>
            <m:r>
              <m:rPr>
                <m:sty m:val="i"/>
              </m:rPr>
              <m:t>f</m:t>
            </m:r>
          </m:e>
          <m:sub>
            <m:r>
              <m:rPr>
                <m:sty m:val="i"/>
              </m:rPr>
              <m:t>D</m:t>
            </m:r>
          </m:sub>
        </m:sSub>
      </m:oMath>
      <w:r>
        <w:rPr>
          <w:rFonts w:eastAsia="Georgia" w:cs="Georgia" w:ascii="Georgia" w:hAnsi="Georgia"/>
        </w:rPr>
        <w:t xml:space="preserve"> est le coefficient de frottement dynamique qui dépend de la nature et de l'état des surfaces en contact avec </w:t>
      </w:r>
      <m:oMath>
        <m:sSub>
          <m:sSubPr/>
          <m:e>
            <m:r>
              <m:rPr>
                <m:sty m:val="i"/>
              </m:rPr>
              <m:t>f</m:t>
            </m:r>
          </m:e>
          <m:sub>
            <m:r>
              <m:rPr>
                <m:sty m:val="i"/>
              </m:rPr>
              <m:t>D</m:t>
            </m:r>
          </m:sub>
        </m:sSub>
        <m:r>
          <m:rPr>
            <m:sty m:val="p"/>
          </m:rPr>
          <m:t>&lt;</m:t>
        </m:r>
        <m:sSub>
          <m:sSubPr/>
          <m:e>
            <m:r>
              <m:rPr>
                <m:sty m:val="i"/>
              </m:rPr>
              <m:t>f</m:t>
            </m:r>
          </m:e>
          <m:sub>
            <m:r>
              <m:rPr>
                <m:sty m:val="i"/>
              </m:rPr>
              <m:t>S</m:t>
            </m:r>
          </m:sub>
        </m:sSub>
      </m:oMath>
      <w:r>
        <w:rPr/>
        <w:t xml:space="preserve">.</w:t>
      </w:r>
    </w:p>
    <w:p>
      <w:pPr>
        <w:spacing w:after="220" w:lineRule="auto"/>
      </w:pPr>
      <w:r>
        <w:rPr/>
        <w:t xml:space="preserve">Valeurs usuelles :</w:t>
      </w:r>
      <w:r>
        <w:rPr/>
        <w:br w:type="textWrapping"/>
      </w:r>
      <m:oMath>
        <m:sSub>
          <m:sSubPr/>
          <m:e>
            <m:r>
              <m:rPr>
                <m:sty m:val="i"/>
              </m:rPr>
              <m:t>f</m:t>
            </m:r>
          </m:e>
          <m:sub>
            <m:r>
              <m:rPr>
                <m:sty m:val="i"/>
              </m:rPr>
              <m:t>D</m:t>
            </m:r>
          </m:sub>
        </m:sSub>
        <m:r>
          <m:rPr>
            <m:sty m:val="p"/>
          </m:rPr>
          <m:t>(</m:t>
        </m:r>
      </m:oMath>
      <w:r>
        <w:rPr/>
        <w:t xml:space="preserve"> bois sur bois </w:t>
      </w:r>
      <m:oMath>
        <m:r>
          <m:rPr>
            <m:sty m:val="p"/>
          </m:rPr>
          <m:t>)</m:t>
        </m:r>
        <m:r>
          <m:rPr>
            <m:sty m:val="p"/>
          </m:rPr>
          <m:t>=</m:t>
        </m:r>
        <m:r>
          <m:rPr>
            <m:sty m:val="p"/>
          </m:rPr>
          <m:t>0</m:t>
        </m:r>
        <m:r>
          <m:rPr>
            <m:sty m:val="p"/>
          </m:rPr>
          <m:t>,</m:t>
        </m:r>
        <m:r>
          <m:rPr>
            <m:sty m:val="p"/>
          </m:rPr>
          <m:t>40</m:t>
        </m:r>
        <m:r>
          <m:rPr>
            <m:sty m:val="p"/>
          </m:rPr>
          <m:t>;</m:t>
        </m:r>
        <m:sSub>
          <m:sSubPr/>
          <m:e>
            <m:r>
              <m:rPr>
                <m:sty m:val="i"/>
              </m:rPr>
              <m:t>f</m:t>
            </m:r>
          </m:e>
          <m:sub>
            <m:r>
              <m:rPr>
                <m:sty m:val="i"/>
              </m:rPr>
              <m:t>D</m:t>
            </m:r>
          </m:sub>
        </m:sSub>
        <m:r>
          <m:rPr>
            <m:sty m:val="p"/>
          </m:rPr>
          <m:t>(</m:t>
        </m:r>
      </m:oMath>
      <w:r>
        <w:rPr/>
        <w:t xml:space="preserve"> caoutchouc sur glace </w:t>
      </w:r>
      <m:oMath>
        <m:r>
          <m:rPr>
            <m:sty m:val="p"/>
          </m:rPr>
          <m:t>)</m:t>
        </m:r>
        <m:r>
          <m:rPr>
            <m:sty m:val="p"/>
          </m:rPr>
          <m:t>=</m:t>
        </m:r>
        <m:r>
          <m:rPr>
            <m:sty m:val="p"/>
          </m:rPr>
          <m:t>0</m:t>
        </m:r>
        <m:r>
          <m:rPr>
            <m:sty m:val="p"/>
          </m:rPr>
          <m:t>,</m:t>
        </m:r>
        <m:r>
          <m:rPr>
            <m:sty m:val="p"/>
          </m:rPr>
          <m:t>050</m:t>
        </m:r>
        <m:r>
          <m:rPr>
            <m:sty m:val="p"/>
          </m:rPr>
          <m:t>;</m:t>
        </m:r>
        <m:sSub>
          <m:sSubPr/>
          <m:e>
            <m:r>
              <m:rPr>
                <m:sty m:val="i"/>
              </m:rPr>
              <m:t>f</m:t>
            </m:r>
          </m:e>
          <m:sub>
            <m:r>
              <m:rPr>
                <m:sty m:val="i"/>
              </m:rPr>
              <m:t>D</m:t>
            </m:r>
          </m:sub>
        </m:sSub>
        <m:r>
          <m:rPr>
            <m:sty m:val="p"/>
          </m:rPr>
          <m:t>(</m:t>
        </m:r>
      </m:oMath>
      <w:r>
        <w:rPr/>
        <w:t xml:space="preserve"> acier sur glace </w:t>
      </w:r>
      <m:oMath>
        <m:r>
          <m:rPr>
            <m:sty m:val="p"/>
          </m:rPr>
          <m:t>)</m:t>
        </m:r>
        <m:r>
          <m:rPr>
            <m:sty m:val="p"/>
          </m:rPr>
          <m:t>=</m:t>
        </m:r>
        <m:r>
          <m:rPr>
            <m:sty m:val="p"/>
          </m:rPr>
          <m:t>0</m:t>
        </m:r>
        <m:r>
          <m:rPr>
            <m:sty m:val="p"/>
          </m:rPr>
          <m:t>,</m:t>
        </m:r>
        <m:r>
          <m:rPr>
            <m:sty m:val="p"/>
          </m:rPr>
          <m:t>020</m:t>
        </m:r>
      </m:oMath>
      <w:r>
        <w:rPr/>
        <w:t xml:space="preserve">.</w:t>
      </w:r>
    </w:p>
    <w:p>
      <w:pPr>
        <w:spacing w:after="220" w:lineRule="auto"/>
      </w:pPr>
      <w:r>
        <w:rPr>
          <w:rFonts w:eastAsia="Georgia" w:cs="Georgia" w:ascii="Georgia" w:hAnsi="Georgia"/>
        </w:rPr>
        <w:t xml:space="preserve">Dans une première phase (propulsion du palet par la crosse sur le plan incliné), on considère les frottements comme négligeables. La palette de la crosse est en contact avec le palet.</w:t>
      </w:r>
    </w:p>
    <w:p>
      <w:pPr>
        <w:spacing w:after="220" w:lineRule="auto"/>
      </w:pPr>
      <w:r>
        <w:rPr>
          <w:rFonts w:eastAsia="Georgia" w:cs="Georgia" w:ascii="Georgia" w:hAnsi="Georgia"/>
        </w:rPr>
        <w:t xml:space="preserve">Q1. Choisir un référentiel afin d'étudier le mouvement du palet durant la propulsion et le préciser. Peut-il être considéré comme galiléen dans le cadre de cet entraînement?</w:t>
      </w:r>
      <w:r>
        <w:rPr/>
        <w:br w:type="textWrapping"/>
      </w:r>
      <w:r>
        <w:rPr>
          <w:rFonts w:eastAsia="Georgia" w:cs="Georgia" w:ascii="Georgia" w:hAnsi="Georgia"/>
        </w:rPr>
        <w:t xml:space="preserve">Q2. Établir un bilan des forces qui s'exercent sur le palet durant la propulsion et les représenter sur un schéma cohérent sans souci d'échelle.</w:t>
      </w:r>
    </w:p>
    <w:p>
      <w:pPr>
        <w:spacing w:after="220" w:lineRule="auto"/>
      </w:pPr>
      <w:r>
        <w:rPr>
          <w:rFonts w:eastAsia="Georgia" w:cs="Georgia" w:ascii="Georgia" w:hAnsi="Georgia"/>
        </w:rPr>
        <w:t xml:space="preserve">Q3. Exprimer l'intensité de la force de propulsion </w:t>
      </w:r>
      <m:oMath>
        <m:r>
          <m:rPr>
            <m:sty m:val="i"/>
          </m:rPr>
          <m:t>F</m:t>
        </m:r>
      </m:oMath>
      <w:r>
        <w:rPr>
          <w:rFonts w:eastAsia="Georgia" w:cs="Georgia" w:ascii="Georgia" w:hAnsi="Georgia"/>
        </w:rPr>
        <w:t xml:space="preserve"> exercée par le joueur sur le palet en fonction de l'accélération </w:t>
      </w:r>
      <m:oMath>
        <m:r>
          <m:rPr>
            <m:sty m:val="i"/>
          </m:rPr>
          <m:t>a</m:t>
        </m:r>
      </m:oMath>
      <w:r>
        <w:rPr/>
        <w:t xml:space="preserve"> du palet, de l'angle d'inclinaison </w:t>
      </w:r>
      <m:oMath>
        <m:r>
          <m:rPr>
            <m:sty m:val="i"/>
          </m:rPr>
          <m:t>α</m:t>
        </m:r>
      </m:oMath>
      <w:r>
        <w:rPr/>
        <w:t xml:space="preserve"> du plan, de la masse </w:t>
      </w:r>
      <m:oMath>
        <m:r>
          <m:rPr>
            <m:sty m:val="i"/>
          </m:rPr>
          <m:t>m</m:t>
        </m:r>
      </m:oMath>
      <w:r>
        <w:rPr>
          <w:rFonts w:eastAsia="Georgia" w:cs="Georgia" w:ascii="Georgia" w:hAnsi="Georgia"/>
        </w:rPr>
        <w:t xml:space="preserve"> du palet et de l'intensité du champ de pesanteur </w:t>
      </w:r>
      <m:oMath>
        <m:r>
          <m:rPr>
            <m:sty m:val="i"/>
          </m:rPr>
          <m:t>g</m:t>
        </m:r>
      </m:oMath>
      <w:r>
        <w:rPr/>
        <w:t xml:space="preserve">.</w:t>
      </w:r>
      <w:r>
        <w:rPr/>
        <w:br w:type="textWrapping"/>
      </w:r>
      <w:r>
        <w:rPr>
          <w:rFonts w:eastAsia="Georgia" w:cs="Georgia" w:ascii="Georgia" w:hAnsi="Georgia"/>
        </w:rPr>
        <w:t xml:space="preserve">Q4. Sachant que la propulsion due au joueur de hockey dure 0,5 seconde et que le mouvement est uniformément accéléré, quelle doit être l'intensité de la force de propulsion pour que le joueur égale le record du monde de vitesse sur ce plan incliné ?</w:t>
      </w:r>
    </w:p>
    <w:p>
      <w:pPr>
        <w:spacing w:after="220" w:lineRule="auto"/>
      </w:pPr>
      <w:r>
        <w:rPr>
          <w:rFonts w:eastAsia="Georgia" w:cs="Georgia" w:ascii="Georgia" w:hAnsi="Georgia"/>
        </w:rPr>
        <w:t xml:space="preserve">Dans une deuxième phase, le palet n'est plus en contact avec la crosse et est en mouvement de translation rectiligne vers le haut du plan incliné. On considère les frottements comme négligeables.</w:t>
      </w:r>
    </w:p>
    <w:p>
      <w:pPr>
        <w:spacing w:after="220" w:lineRule="auto"/>
      </w:pPr>
      <w:r>
        <w:rPr>
          <w:rFonts w:eastAsia="Georgia" w:cs="Georgia" w:ascii="Georgia" w:hAnsi="Georgia"/>
        </w:rPr>
        <w:t xml:space="preserve">Q5. Sur un schéma, représenter les forces qui s'exercent sur le palet. Ces forces ont-elles un caractère moteur, résistant ou sont-elles sans effet lors du mouvement du palet vers le haut du plan incliné ?</w:t>
      </w:r>
      <w:r>
        <w:rPr/>
        <w:br w:type="textWrapping"/>
      </w:r>
      <w:r>
        <w:rPr>
          <w:rFonts w:eastAsia="Georgia" w:cs="Georgia" w:ascii="Georgia" w:hAnsi="Georgia"/>
        </w:rPr>
        <w:t xml:space="preserve">Q6. Déterminer l'expression de </w:t>
      </w:r>
      <m:oMath>
        <m:r>
          <m:rPr>
            <m:sty m:val="i"/>
          </m:rPr>
          <m:t>x</m:t>
        </m:r>
        <m:r>
          <m:rPr>
            <m:sty m:val="p"/>
          </m:rPr>
          <m:t>(</m:t>
        </m:r>
        <m:r>
          <m:rPr>
            <m:sty m:val="i"/>
          </m:rPr>
          <m:t>t</m:t>
        </m:r>
        <m:r>
          <m:rPr>
            <m:sty m:val="p"/>
          </m:rPr>
          <m:t>)</m:t>
        </m:r>
      </m:oMath>
      <w:r>
        <w:rPr>
          <w:rFonts w:eastAsia="Georgia" w:cs="Georgia" w:ascii="Georgia" w:hAnsi="Georgia"/>
        </w:rPr>
        <w:t xml:space="preserve">, déplacement du palet selon l'axe ( </w:t>
      </w:r>
      <m:oMath>
        <m:r>
          <m:rPr>
            <m:sty m:val="i"/>
          </m:rPr>
          <m:t>O</m:t>
        </m:r>
        <m:r>
          <m:rPr>
            <m:sty m:val="i"/>
          </m:rPr>
          <m:t>x</m:t>
        </m:r>
      </m:oMath>
      <w:r>
        <w:rPr/>
        <w:t xml:space="preserve"> ).</w:t>
      </w:r>
      <w:r>
        <w:rPr/>
        <w:br w:type="textWrapping"/>
      </w:r>
      <w:r>
        <w:rPr/>
        <w:t xml:space="preserve">Q7. Montrer que la distance </w:t>
      </w:r>
      <m:oMath>
        <m:r>
          <m:rPr>
            <m:sty m:val="i"/>
          </m:rPr>
          <m:t>d</m:t>
        </m:r>
      </m:oMath>
      <w:r>
        <w:rPr>
          <w:rFonts w:eastAsia="Georgia" w:cs="Georgia" w:ascii="Georgia" w:hAnsi="Georgia"/>
        </w:rPr>
        <w:t xml:space="preserve"> parcourue par le palet avant de s'arrêter est donnée par la relation :</w:t>
      </w:r>
    </w:p>
    <w:p>
      <w:pPr>
        <w:spacing w:after="220" w:lineRule="auto"/>
      </w:pPr>
      <m:oMathPara>
        <m:oMath>
          <m:r>
            <m:rPr>
              <m:sty m:val="i"/>
            </m:rPr>
            <m:t>d</m:t>
          </m:r>
          <m:r>
            <m:rPr>
              <m:sty m:val="p"/>
            </m:rPr>
            <m:t>=</m:t>
          </m:r>
          <m:f>
            <m:fPr>
              <m:ctrlPr>
                <w:rPr>
                  <w:rFonts w:ascii="Cambria Math" w:hAnsi="Cambria Math"/>
                </w:rPr>
              </m:ctrlPr>
            </m:fPr>
            <m:num>
              <m:sSubSup>
                <m:sSubSupPr/>
                <m:e>
                  <m:r>
                    <m:rPr>
                      <m:sty m:val="i"/>
                    </m:rPr>
                    <m:t>v</m:t>
                  </m:r>
                </m:e>
                <m:sub>
                  <m:r>
                    <m:rPr>
                      <m:sty m:val="p"/>
                    </m:rPr>
                    <m:t>0</m:t>
                  </m:r>
                </m:sub>
                <m:sup>
                  <m:r>
                    <m:rPr>
                      <m:sty m:val="p"/>
                    </m:rPr>
                    <m:t>2</m:t>
                  </m:r>
                </m:sup>
              </m:sSubSup>
            </m:num>
            <m:den>
              <m:r>
                <m:rPr>
                  <m:sty m:val="p"/>
                </m:rPr>
                <m:t>2</m:t>
              </m:r>
              <m:r>
                <m:rPr>
                  <m:sty m:val="i"/>
                </m:rPr>
                <m:t>g</m:t>
              </m:r>
              <m:r>
                <m:rPr>
                  <m:sty m:val="p"/>
                </m:rPr>
                <m:t>sin</m:t>
              </m:r>
              <m:r>
                <m:rPr>
                  <m:sty m:val="p"/>
                </m:rPr>
                <m:t>⁡</m:t>
              </m:r>
              <m:r>
                <m:rPr>
                  <m:sty m:val="i"/>
                </m:rPr>
                <m:t>α</m:t>
              </m:r>
            </m:den>
          </m:f>
        </m:oMath>
      </m:oMathPara>
    </w:p>
    <w:p>
      <w:pPr>
        <w:spacing w:after="220" w:lineRule="auto"/>
      </w:pPr>
      <w:r>
        <w:rPr>
          <w:rFonts w:eastAsia="Georgia" w:cs="Georgia" w:ascii="Georgia" w:hAnsi="Georgia"/>
        </w:rPr>
        <w:t xml:space="preserve">où </w:t>
      </w:r>
      <m:oMath>
        <m:sSub>
          <m:sSubPr/>
          <m:e>
            <m:r>
              <m:rPr>
                <m:sty m:val="i"/>
              </m:rPr>
              <m:t>v</m:t>
            </m:r>
          </m:e>
          <m:sub>
            <m:r>
              <m:rPr>
                <m:sty m:val="p"/>
              </m:rPr>
              <m:t>0</m:t>
            </m:r>
          </m:sub>
        </m:sSub>
      </m:oMath>
      <w:r>
        <w:rPr/>
        <w:t xml:space="preserve"> est la vitesse initiale selon l'axe ( </w:t>
      </w:r>
      <m:oMath>
        <m:r>
          <m:rPr>
            <m:sty m:val="i"/>
          </m:rPr>
          <m:t>O</m:t>
        </m:r>
        <m:r>
          <m:rPr>
            <m:sty m:val="i"/>
          </m:rPr>
          <m:t>x</m:t>
        </m:r>
      </m:oMath>
      <w:r>
        <w:rPr>
          <w:rFonts w:eastAsia="Georgia" w:cs="Georgia" w:ascii="Georgia" w:hAnsi="Georgia"/>
        </w:rPr>
        <w:t xml:space="preserve"> ) au début de la deuxième phase.</w:t>
      </w:r>
    </w:p>
    <w:p>
      <w:pPr>
        <w:spacing w:after="220" w:lineRule="auto"/>
      </w:pPr>
      <w:r>
        <w:rPr>
          <w:rFonts w:eastAsia="Georgia" w:cs="Georgia" w:ascii="Georgia" w:hAnsi="Georgia"/>
        </w:rPr>
        <w:t xml:space="preserve">On cherche à établir la distance qui a été nécessaire pour que le palet s'arrête lors de l'établissement du record du monde sur une patinoire de surface horizontale. Il faut tenir compte des frottements.</w:t>
      </w:r>
    </w:p>
    <w:p>
      <w:pPr>
        <w:spacing w:after="220" w:lineRule="auto"/>
      </w:pPr>
      <w:r>
        <w:rPr/>
        <w:t xml:space="preserve">Q8. Les forces de frottements sont-elles conservatives ?</w:t>
      </w:r>
      <w:r>
        <w:rPr/>
        <w:br w:type="textWrapping"/>
      </w:r>
      <w:r>
        <w:rPr/>
        <w:t xml:space="preserve">Q9. Calculer le travail de la composante tangentielle </w:t>
      </w:r>
      <m:oMath>
        <m:acc>
          <m:accPr>
            <m:chr m:val="⃗"/>
          </m:accPr>
          <m:e>
            <m:sSub>
              <m:sSubPr/>
              <m:e>
                <m:r>
                  <m:rPr>
                    <m:sty m:val="i"/>
                  </m:rPr>
                  <m:t>R</m:t>
                </m:r>
              </m:e>
              <m:sub>
                <m:r>
                  <m:rPr>
                    <m:sty m:val="i"/>
                  </m:rPr>
                  <m:t>T</m:t>
                </m:r>
              </m:sub>
            </m:sSub>
          </m:e>
        </m:acc>
      </m:oMath>
      <w:r>
        <w:rPr>
          <w:rFonts w:eastAsia="Georgia" w:cs="Georgia" w:ascii="Georgia" w:hAnsi="Georgia"/>
        </w:rPr>
        <w:t xml:space="preserve"> de l'action de la glace sur le palet lors du déplacement du palet.</w:t>
      </w:r>
      <w:r>
        <w:rPr/>
        <w:br w:type="textWrapping"/>
      </w:r>
      <w:r>
        <w:rPr>
          <w:rFonts w:eastAsia="Georgia" w:cs="Georgia" w:ascii="Georgia" w:hAnsi="Georgia"/>
        </w:rPr>
        <w:t xml:space="preserve">Q10. On considère que la composante </w:t>
      </w:r>
      <m:oMath>
        <m:acc>
          <m:accPr>
            <m:chr m:val="⃗"/>
          </m:accPr>
          <m:e>
            <m:sSub>
              <m:sSubPr/>
              <m:e>
                <m:r>
                  <m:rPr>
                    <m:sty m:val="i"/>
                  </m:rPr>
                  <m:t>R</m:t>
                </m:r>
              </m:e>
              <m:sub>
                <m:r>
                  <m:rPr>
                    <m:sty m:val="i"/>
                  </m:rPr>
                  <m:t>T</m:t>
                </m:r>
              </m:sub>
            </m:sSub>
          </m:e>
        </m:acc>
      </m:oMath>
      <w:r>
        <w:rPr>
          <w:rFonts w:eastAsia="Georgia" w:cs="Georgia" w:ascii="Georgia" w:hAnsi="Georgia"/>
        </w:rPr>
        <w:t xml:space="preserve"> est un vecteur constant. Quelle distance faut-il au palet pour s'arrêter ? Combien de longueurs de patinoires le palet pourrait-il parcourir avant de s'arrêter?</w:t>
      </w:r>
    </w:p>
    <w:p>
      <w:pPr>
        <w:spacing w:line="271" w:before="330" w:lineRule="auto"/>
      </w:pPr>
      <w:r>
        <w:rPr>
          <w:rFonts w:eastAsia="Georgia" w:cs="Georgia" w:ascii="Georgia" w:hAnsi="Georgia"/>
          <w:b/>
          <w:sz w:val="42"/>
        </w:rPr>
        <w:t xml:space="preserve">Partie II - Étude de la crosse</w:t>
      </w:r>
    </w:p>
    <w:p>
      <w:pPr>
        <w:spacing w:after="220" w:lineRule="auto"/>
      </w:pPr>
      <w:r>
        <w:rPr>
          <w:rFonts w:eastAsia="Georgia" w:cs="Georgia" w:ascii="Georgia" w:hAnsi="Georgia"/>
        </w:rPr>
        <w:t xml:space="preserve">Pour manipuler le palet, les joueurs utilisent une crosse de hockey composée d'un manche et d'une palette. La crosse est suspendue par l'extrémité supérieure du manche (point </w:t>
      </w:r>
      <m:oMath>
        <m:r>
          <m:rPr>
            <m:sty m:val="i"/>
          </m:rPr>
          <m:t>O</m:t>
        </m:r>
      </m:oMath>
      <w:r>
        <w:rPr>
          <w:rFonts w:eastAsia="Georgia" w:cs="Georgia" w:ascii="Georgia" w:hAnsi="Georgia"/>
        </w:rPr>
        <w:t xml:space="preserve"> ) à un axe horizontal </w:t>
      </w:r>
      <m:oMath>
        <m:d>
          <m:dPr>
            <m:begChr m:val="("/>
            <m:endChr m:val=")"/>
            <m:ctrlPr>
              <w:rPr>
                <w:rFonts w:ascii="Cambria Math" w:hAnsi="Cambria Math"/>
              </w:rPr>
            </m:ctrlPr>
          </m:dPr>
          <m:e>
            <m:sSub>
              <m:sSubPr/>
              <m:e>
                <m:r>
                  <m:rPr>
                    <m:sty m:val="i"/>
                  </m:rPr>
                  <m:t>O</m:t>
                </m:r>
              </m:e>
              <m:sub>
                <m:r>
                  <m:rPr>
                    <m:sty m:val="i"/>
                  </m:rPr>
                  <m:t>z</m:t>
                </m:r>
              </m:sub>
            </m:sSub>
          </m:e>
        </m:d>
      </m:oMath>
      <w:r>
        <w:rPr>
          <w:rFonts w:eastAsia="Georgia" w:cs="Georgia" w:ascii="Georgia" w:hAnsi="Georgia"/>
        </w:rPr>
        <w:t xml:space="preserve"> fixe par une liaison pivot supposée parfaite et peut ainsi osciller. L'axe ( </w:t>
      </w:r>
      <m:oMath>
        <m:sSub>
          <m:sSubPr/>
          <m:e>
            <m:r>
              <m:rPr>
                <m:sty m:val="i"/>
              </m:rPr>
              <m:t>O</m:t>
            </m:r>
          </m:e>
          <m:sub>
            <m:r>
              <m:rPr>
                <m:sty m:val="i"/>
              </m:rPr>
              <m:t>z</m:t>
            </m:r>
          </m:sub>
        </m:sSub>
      </m:oMath>
      <w:r>
        <w:rPr>
          <w:rFonts w:eastAsia="Georgia" w:cs="Georgia" w:ascii="Georgia" w:hAnsi="Georgia"/>
        </w:rPr>
        <w:t xml:space="preserve"> ) est dirigé vers l'avant de la figure 2. L'écart de la crosse de hockey avec la verticale est repéré par l'angle </w:t>
      </w:r>
      <m:oMath>
        <m:r>
          <m:rPr>
            <m:sty m:val="i"/>
          </m:rPr>
          <m:t>θ</m:t>
        </m:r>
      </m:oMath>
      <w:r>
        <w:rPr/>
        <w:t xml:space="preserve">.</w:t>
      </w:r>
      <w:r>
        <w:rPr/>
        <w:br w:type="textWrapping"/>
      </w:r>
      <w:r>
        <w:rPr>
          <w:rFonts w:eastAsia="Georgia" w:cs="Georgia" w:ascii="Georgia" w:hAnsi="Georgia"/>
        </w:rPr>
        <w:t xml:space="preserve">La crosse possède :</w:t>
      </w:r>
    </w:p>
    <w:p>
      <w:pPr>
        <w:numPr>
          <w:ilvl w:val="0"/>
          <w:numId w:val="2"/>
        </w:numPr>
        <w:spacing w:lineRule="auto"/>
      </w:pPr>
      <w:r>
        <w:rPr/>
        <w:t xml:space="preserve">une masse totale </w:t>
      </w:r>
      <m:oMath>
        <m:r>
          <m:rPr>
            <m:sty m:val="i"/>
          </m:rPr>
          <m:t>M</m:t>
        </m:r>
      </m:oMath>
      <w:r>
        <w:rPr/>
        <w:t xml:space="preserve">,</w:t>
      </w:r>
    </w:p>
    <w:p>
      <w:pPr>
        <w:numPr>
          <w:ilvl w:val="0"/>
          <w:numId w:val="2"/>
        </w:numPr>
        <w:spacing w:lineRule="auto"/>
      </w:pPr>
      <w:r>
        <w:rPr/>
        <w:t xml:space="preserve">un centre de masse </w:t>
      </w:r>
      <m:oMath>
        <m:r>
          <m:rPr>
            <m:sty m:val="i"/>
          </m:rPr>
          <m:t>G</m:t>
        </m:r>
      </m:oMath>
      <w:r>
        <w:rPr>
          <w:rFonts w:eastAsia="Georgia" w:cs="Georgia" w:ascii="Georgia" w:hAnsi="Georgia"/>
        </w:rPr>
        <w:t xml:space="preserve"> qu'on considérera situé sur le manche avec </w:t>
      </w:r>
      <m:oMath>
        <m:r>
          <m:rPr>
            <m:sty m:val="i"/>
          </m:rPr>
          <m:t>O</m:t>
        </m:r>
        <m:r>
          <m:rPr>
            <m:sty m:val="i"/>
          </m:rPr>
          <m:t>G</m:t>
        </m:r>
        <m:r>
          <m:rPr>
            <m:sty m:val="p"/>
          </m:rPr>
          <m:t>=</m:t>
        </m:r>
        <m:r>
          <m:rPr>
            <m:sty m:val="i"/>
          </m:rPr>
          <m:t>h</m:t>
        </m:r>
      </m:oMath>
      <w:r>
        <w:rPr/>
        <w:t xml:space="preserve">,</w:t>
      </w:r>
    </w:p>
    <w:p>
      <w:pPr>
        <w:numPr>
          <w:ilvl w:val="0"/>
          <w:numId w:val="2"/>
        </w:numPr>
        <w:spacing w:lineRule="auto"/>
      </w:pPr>
      <w:r>
        <w:rPr/>
        <w:t xml:space="preserve">un moment d'inertie total </w:t>
      </w:r>
      <m:oMath>
        <m:r>
          <m:rPr>
            <m:sty m:val="i"/>
          </m:rPr>
          <m:t>J</m:t>
        </m:r>
      </m:oMath>
      <w:r>
        <w:rPr/>
        <w:t xml:space="preserve"> (en </w:t>
      </w:r>
      <m:oMath>
        <m:r>
          <m:rPr>
            <m:sty m:val="p"/>
          </m:rPr>
          <m:t>kg</m:t>
        </m:r>
        <m:sSup>
          <m:sSupPr/>
          <m:e>
            <m:r>
              <m:rPr>
                <m:sty m:val="p"/>
              </m:rPr>
              <m:t>m</m:t>
            </m:r>
          </m:e>
          <m:sup>
            <m:r>
              <m:rPr>
                <m:sty m:val="p"/>
              </m:rPr>
              <m:t>2</m:t>
            </m:r>
          </m:sup>
        </m:sSup>
      </m:oMath>
      <w:r>
        <w:rPr>
          <w:rFonts w:eastAsia="Georgia" w:cs="Georgia" w:ascii="Georgia" w:hAnsi="Georgia"/>
        </w:rPr>
        <w:t xml:space="preserve"> ) par rapport à l'axe ( </w:t>
      </w:r>
      <m:oMath>
        <m:sSub>
          <m:sSubPr/>
          <m:e>
            <m:r>
              <m:rPr>
                <m:sty m:val="i"/>
              </m:rPr>
              <m:t>O</m:t>
            </m:r>
          </m:e>
          <m:sub>
            <m:r>
              <m:rPr>
                <m:sty m:val="i"/>
              </m:rPr>
              <m:t>z</m:t>
            </m:r>
          </m:sub>
        </m:sSub>
      </m:oMath>
      <w:r>
        <w:rPr/>
        <w:t xml:space="preserve"> ).</w:t>
      </w:r>
    </w:p>
    <w:p>
      <w:pPr>
        <w:spacing w:after="220" w:lineRule="auto"/>
      </w:pPr>
      <w:r>
        <w:rPr/>
        <w:t xml:space="preserve">Les vecteurs </w:t>
      </w:r>
      <m:oMath>
        <m:acc>
          <m:accPr>
            <m:chr m:val="⃗"/>
          </m:accPr>
          <m:e>
            <m:sSub>
              <m:sSubPr/>
              <m:e>
                <m:r>
                  <m:rPr>
                    <m:sty m:val="i"/>
                  </m:rPr>
                  <m:t>u</m:t>
                </m:r>
              </m:e>
              <m:sub>
                <m:r>
                  <m:rPr>
                    <m:sty m:val="i"/>
                  </m:rPr>
                  <m:t>x</m:t>
                </m:r>
              </m:sub>
            </m:sSub>
          </m:e>
        </m:acc>
        <m:r>
          <m:rPr>
            <m:sty m:val="p"/>
          </m:rPr>
          <m:t>,</m:t>
        </m:r>
        <m:acc>
          <m:accPr>
            <m:chr m:val="⃗"/>
          </m:accPr>
          <m:e>
            <m:sSub>
              <m:sSubPr/>
              <m:e>
                <m:r>
                  <m:rPr>
                    <m:sty m:val="i"/>
                  </m:rPr>
                  <m:t>u</m:t>
                </m:r>
              </m:e>
              <m:sub>
                <m:r>
                  <m:rPr>
                    <m:sty m:val="i"/>
                  </m:rPr>
                  <m:t>y</m:t>
                </m:r>
              </m:sub>
            </m:sSub>
          </m:e>
        </m:acc>
      </m:oMath>
      <w:r>
        <w:rPr/>
        <w:t xml:space="preserve"> et </w:t>
      </w:r>
      <m:oMath>
        <m:acc>
          <m:accPr>
            <m:chr m:val="⃗"/>
          </m:accPr>
          <m:e>
            <m:sSub>
              <m:sSubPr/>
              <m:e>
                <m:r>
                  <m:rPr>
                    <m:sty m:val="i"/>
                  </m:rPr>
                  <m:t>u</m:t>
                </m:r>
              </m:e>
              <m:sub>
                <m:r>
                  <m:rPr>
                    <m:sty m:val="i"/>
                  </m:rPr>
                  <m:t>z</m:t>
                </m:r>
              </m:sub>
            </m:sSub>
          </m:e>
        </m:acc>
      </m:oMath>
      <w:r>
        <w:rPr>
          <w:rFonts w:eastAsia="Georgia" w:cs="Georgia" w:ascii="Georgia" w:hAnsi="Georgia"/>
        </w:rPr>
        <w:t xml:space="preserve"> sont des vecteurs unitaires dirigés respectivement selon les axes ( </w:t>
      </w:r>
      <m:oMath>
        <m:sSub>
          <m:sSubPr/>
          <m:e>
            <m:r>
              <m:rPr>
                <m:sty m:val="i"/>
              </m:rPr>
              <m:t>O</m:t>
            </m:r>
          </m:e>
          <m:sub>
            <m:r>
              <m:rPr>
                <m:sty m:val="i"/>
              </m:rPr>
              <m:t>x</m:t>
            </m:r>
          </m:sub>
        </m:sSub>
      </m:oMath>
      <w:r>
        <w:rPr/>
        <w:t xml:space="preserve"> ), </w:t>
      </w:r>
      <m:oMath>
        <m:d>
          <m:dPr>
            <m:begChr m:val="("/>
            <m:endChr m:val=")"/>
            <m:ctrlPr>
              <w:rPr>
                <w:rFonts w:ascii="Cambria Math" w:hAnsi="Cambria Math"/>
              </w:rPr>
            </m:ctrlPr>
          </m:dPr>
          <m:e>
            <m:sSub>
              <m:sSubPr/>
              <m:e>
                <m:r>
                  <m:rPr>
                    <m:sty m:val="i"/>
                  </m:rPr>
                  <m:t>O</m:t>
                </m:r>
              </m:e>
              <m:sub>
                <m:r>
                  <m:rPr>
                    <m:sty m:val="i"/>
                  </m:rPr>
                  <m:t>y</m:t>
                </m:r>
              </m:sub>
            </m:sSub>
          </m:e>
        </m:d>
      </m:oMath>
      <w:r>
        <w:rPr/>
        <w:t xml:space="preserve"> et </w:t>
      </w:r>
      <m:oMath>
        <m:d>
          <m:dPr>
            <m:begChr m:val="("/>
            <m:endChr m:val=")"/>
            <m:ctrlPr>
              <w:rPr>
                <w:rFonts w:ascii="Cambria Math" w:hAnsi="Cambria Math"/>
              </w:rPr>
            </m:ctrlPr>
          </m:dPr>
          <m:e>
            <m:sSub>
              <m:sSubPr/>
              <m:e>
                <m:r>
                  <m:rPr>
                    <m:sty m:val="i"/>
                  </m:rPr>
                  <m:t>O</m:t>
                </m:r>
              </m:e>
              <m:sub>
                <m:r>
                  <m:rPr>
                    <m:sty m:val="i"/>
                  </m:rPr>
                  <m:t>z</m:t>
                </m:r>
              </m:sub>
            </m:sSub>
          </m:e>
        </m:d>
      </m:oMath>
      <w:r>
        <w:rPr/>
        <w:t xml:space="preserve">.</w:t>
      </w:r>
    </w:p>
    <w:p>
      <w:pPr>
        <w:spacing w:lineRule="auto"/>
        <w:jc w:val="center"/>
      </w:pPr>
      <w:r>
        <w:rPr/>
        <w:drawing>
          <wp:inline distB="0" distL="0" distR="0" distT="0">
            <wp:extent cx="5486400" cy="4626550"/>
            <wp:effectExtent b="0" l="0" r="0" t="0"/>
            <wp:docPr id="2" name="image-f683557fa90166956018e20539c4c75bdc525bcc.jpg"/>
            <a:graphic>
              <a:graphicData uri="http://schemas.openxmlformats.org/drawingml/2006/picture">
                <pic:pic>
                  <pic:nvPicPr>
                    <pic:cNvPr id="2" name="image-f683557fa90166956018e20539c4c75bdc525bcc.jpg" descr=""/>
                    <pic:cNvPicPr/>
                  </pic:nvPicPr>
                  <pic:blipFill>
                    <a:blip r:embed="rId6" cstate="print"/>
                    <a:srcRect b="0" l="0" r="0" t="0"/>
                    <a:stretch>
                      <a:fillRect/>
                    </a:stretch>
                  </pic:blipFill>
                  <pic:spPr>
                    <a:xfrm>
                      <a:off x="0" y="0"/>
                      <a:ext cx="5486400" cy="4626550"/>
                    </a:xfrm>
                    <a:prstGeom prst="rect"/>
                  </pic:spPr>
                </pic:pic>
              </a:graphicData>
            </a:graphic>
          </wp:inline>
        </w:drawing>
      </w:r>
    </w:p>
    <w:p>
      <w:pPr>
        <w:spacing w:lineRule="auto"/>
      </w:pPr>
      <w:r>
        <w:rPr>
          <w:rFonts w:eastAsia="Georgia" w:cs="Georgia" w:ascii="Georgia" w:hAnsi="Georgia"/>
        </w:rPr>
        <w:t xml:space="preserve">Figure 2 - Schéma de la crosse de hockey</w:t>
      </w:r>
    </w:p>
    <w:p>
      <w:pPr>
        <w:spacing w:after="220" w:lineRule="auto"/>
      </w:pPr>
      <w:r>
        <w:rPr>
          <w:rFonts w:eastAsia="Georgia" w:cs="Georgia" w:ascii="Georgia" w:hAnsi="Georgia"/>
        </w:rPr>
        <w:t xml:space="preserve">Q11. Rappeler la loi du moment cinétique pour un solide en rotation autour d'un axe orienté ( </w:t>
      </w:r>
      <m:oMath>
        <m:sSub>
          <m:sSubPr/>
          <m:e>
            <m:r>
              <m:rPr>
                <m:sty m:val="i"/>
              </m:rPr>
              <m:t>O</m:t>
            </m:r>
          </m:e>
          <m:sub>
            <m:r>
              <m:rPr>
                <m:sty m:val="i"/>
              </m:rPr>
              <m:t>z</m:t>
            </m:r>
          </m:sub>
        </m:sSub>
      </m:oMath>
      <w:r>
        <w:rPr>
          <w:rFonts w:eastAsia="Georgia" w:cs="Georgia" w:ascii="Georgia" w:hAnsi="Georgia"/>
        </w:rPr>
        <w:t xml:space="preserve"> ). En l'appliquant et en négligeant les frottements de l'air, montrer que l'équation différentielle du mouvement de la crosse peut se mettre sous la forme :</w:t>
      </w:r>
    </w:p>
    <w:p>
      <w:pPr>
        <w:spacing w:after="220" w:lineRule="auto"/>
      </w:pPr>
      <m:oMathPara>
        <m:oMath>
          <m:r>
            <m:rPr>
              <m:sty m:val="i"/>
            </m:rPr>
            <m:t>J</m:t>
          </m:r>
          <m:acc>
            <m:accPr>
              <m:chr m:val="¨"/>
            </m:accPr>
            <m:e>
              <m:r>
                <m:rPr>
                  <m:sty m:val="i"/>
                </m:rPr>
                <m:t>θ</m:t>
              </m:r>
            </m:e>
          </m:acc>
          <m:r>
            <m:rPr>
              <m:sty m:val="p"/>
            </m:rPr>
            <m:t>+</m:t>
          </m:r>
          <m:r>
            <m:rPr>
              <m:sty m:val="i"/>
            </m:rPr>
            <m:t>M</m:t>
          </m:r>
          <m:r>
            <m:rPr>
              <m:sty m:val="i"/>
            </m:rPr>
            <m:t>g</m:t>
          </m:r>
          <m:r>
            <m:rPr>
              <m:sty m:val="i"/>
            </m:rPr>
            <m:t>h</m:t>
          </m:r>
          <m:r>
            <m:rPr>
              <m:sty m:val="p"/>
            </m:rPr>
            <m:t>sin</m:t>
          </m:r>
          <m:r>
            <m:rPr>
              <m:sty m:val="p"/>
            </m:rPr>
            <m:t>⁡</m:t>
          </m:r>
          <m:r>
            <m:rPr>
              <m:sty m:val="i"/>
            </m:rPr>
            <m:t>θ</m:t>
          </m:r>
          <m:r>
            <m:rPr>
              <m:sty m:val="p"/>
            </m:rPr>
            <m:t>=</m:t>
          </m:r>
          <m:r>
            <m:rPr>
              <m:sty m:val="p"/>
            </m:rPr>
            <m:t>0</m:t>
          </m:r>
          <m:r>
            <m:rPr>
              <m:sty m:val="p"/>
            </m:rPr>
            <m:t>.</m:t>
          </m:r>
        </m:oMath>
      </m:oMathPara>
    </w:p>
    <w:p>
      <w:pPr>
        <w:spacing w:after="220" w:lineRule="auto"/>
      </w:pPr>
      <w:r>
        <w:rPr>
          <w:rFonts w:eastAsia="Georgia" w:cs="Georgia" w:ascii="Georgia" w:hAnsi="Georgia"/>
        </w:rPr>
        <w:t xml:space="preserve">Q12. Dans le cas d'oscillations de faible amplitude au voisinage de la position d'équilibre, réécrire l'équation (1). L'équation obtenue sera notée (2).</w:t>
      </w:r>
      <w:r>
        <w:rPr/>
        <w:br w:type="textWrapping"/>
      </w:r>
      <w:r>
        <w:rPr>
          <w:rFonts w:eastAsia="Georgia" w:cs="Georgia" w:ascii="Georgia" w:hAnsi="Georgia"/>
        </w:rPr>
        <w:t xml:space="preserve">Q13. En déduire l'expression de la période des oscillations.</w:t>
      </w:r>
      <w:r>
        <w:rPr/>
        <w:br w:type="textWrapping"/>
      </w:r>
      <w:r>
        <w:rPr>
          <w:rFonts w:eastAsia="Georgia" w:cs="Georgia" w:ascii="Georgia" w:hAnsi="Georgia"/>
        </w:rPr>
        <w:t xml:space="preserve">Q14. Établir une intégrale première du mouvement à partir de l'équation (1). Cette équation sera notée (3).</w:t>
      </w:r>
      <w:r>
        <w:rPr/>
        <w:br w:type="textWrapping"/>
      </w:r>
      <w:r>
        <w:rPr>
          <w:rFonts w:eastAsia="Georgia" w:cs="Georgia" w:ascii="Georgia" w:hAnsi="Georgia"/>
        </w:rPr>
        <w:t xml:space="preserve">Q15. Expliquer en quoi cette équation (3) fait apparaître les différentes formes d'énergies. Vérifier, à partir des unités de base du Système International, que les différents termes sont homogènes à des énergies.</w:t>
      </w:r>
    </w:p>
    <w:p>
      <w:pPr>
        <w:spacing w:lineRule="auto"/>
        <w:jc w:val="center"/>
      </w:pPr>
      <w:r>
        <w:rPr/>
        <w:drawing>
          <wp:inline distB="0" distL="0" distR="0" distT="0">
            <wp:extent cx="5486400" cy="3619214"/>
            <wp:effectExtent b="0" l="0" r="0" t="0"/>
            <wp:docPr id="3" name="image-70b8a5db35e7b182be9dbd1f3b228c3d2b521bb5.jpg"/>
            <a:graphic>
              <a:graphicData uri="http://schemas.openxmlformats.org/drawingml/2006/picture">
                <pic:pic>
                  <pic:nvPicPr>
                    <pic:cNvPr id="3" name="image-70b8a5db35e7b182be9dbd1f3b228c3d2b521bb5.jpg" descr=""/>
                    <pic:cNvPicPr/>
                  </pic:nvPicPr>
                  <pic:blipFill>
                    <a:blip r:embed="rId7" cstate="print"/>
                    <a:srcRect b="0" l="0" r="0" t="0"/>
                    <a:stretch>
                      <a:fillRect/>
                    </a:stretch>
                  </pic:blipFill>
                  <pic:spPr>
                    <a:xfrm>
                      <a:off x="0" y="0"/>
                      <a:ext cx="5486400" cy="3619214"/>
                    </a:xfrm>
                    <a:prstGeom prst="rect"/>
                  </pic:spPr>
                </pic:pic>
              </a:graphicData>
            </a:graphic>
          </wp:inline>
        </w:drawing>
      </w:r>
    </w:p>
    <w:p>
      <w:pPr>
        <w:spacing w:lineRule="auto"/>
      </w:pPr>
      <w:r>
        <w:rPr>
          <w:rFonts w:eastAsia="Georgia" w:cs="Georgia" w:ascii="Georgia" w:hAnsi="Georgia"/>
        </w:rPr>
        <w:t xml:space="preserve">Figure 3 - Portrait de phase associé au mouvement d'un pendule représentant </w:t>
      </w:r>
      <m:oMath>
        <m:acc>
          <m:accPr>
            <m:chr m:val="˙"/>
          </m:accPr>
          <m:e>
            <m:r>
              <m:rPr>
                <m:sty m:val="i"/>
              </m:rPr>
              <m:t>θ</m:t>
            </m:r>
          </m:e>
        </m:acc>
      </m:oMath>
      <w:r>
        <w:rPr/>
        <w:t xml:space="preserve"> en fonction de </w:t>
      </w:r>
      <m:oMath>
        <m:r>
          <m:rPr>
            <m:sty m:val="i"/>
          </m:rPr>
          <m:t>θ</m:t>
        </m:r>
      </m:oMath>
    </w:p>
    <w:p>
      <w:pPr>
        <w:spacing w:after="220" w:lineRule="auto"/>
      </w:pPr>
      <w:r>
        <w:rPr>
          <w:rFonts w:eastAsia="Georgia" w:cs="Georgia" w:ascii="Georgia" w:hAnsi="Georgia"/>
        </w:rPr>
        <w:t xml:space="preserve">Afin de modéliser la crosse de hockey en laboratoire, on utilise un pendule oscillant. On trace expérimentalement le portrait de phase associé au mouvement du pendule (figure 3).</w:t>
      </w:r>
    </w:p>
    <w:p>
      <w:pPr>
        <w:spacing w:after="220" w:lineRule="auto"/>
      </w:pPr>
      <w:r>
        <w:rPr>
          <w:rFonts w:eastAsia="Georgia" w:cs="Georgia" w:ascii="Georgia" w:hAnsi="Georgia"/>
        </w:rPr>
        <w:t xml:space="preserve">Q16. Le mouvement est-il pendulaire ou révolutif ? Expliquer.</w:t>
      </w:r>
      <w:r>
        <w:rPr/>
        <w:br w:type="textWrapping"/>
      </w:r>
      <w:r>
        <w:rPr>
          <w:rFonts w:eastAsia="Georgia" w:cs="Georgia" w:ascii="Georgia" w:hAnsi="Georgia"/>
        </w:rPr>
        <w:t xml:space="preserve">Q17. D'après ce portrait de phase, quelle critique pouvez-vous faire vis-à-vis des hypothèses posées au début de cette partie?</w:t>
      </w:r>
      <w:r>
        <w:rPr/>
        <w:br w:type="textWrapping"/>
      </w:r>
      <w:r>
        <w:rPr>
          <w:rFonts w:eastAsia="Georgia" w:cs="Georgia" w:ascii="Georgia" w:hAnsi="Georgia"/>
        </w:rPr>
        <w:t xml:space="preserve">Q18. Expliquer, sans calcul, à partir de quelle équation, modifiée, on peut obtenir le portait de phase de la figure 3. Préciser l'évolution du tracé de ce portrait de phase au cours du temps.</w:t>
      </w:r>
    </w:p>
    <w:p>
      <w:pPr>
        <w:spacing w:line="271" w:before="330" w:lineRule="auto"/>
      </w:pPr>
      <w:r>
        <w:rPr>
          <w:rFonts w:eastAsia="Georgia" w:cs="Georgia" w:ascii="Georgia" w:hAnsi="Georgia"/>
          <w:b/>
          <w:sz w:val="42"/>
        </w:rPr>
        <w:t xml:space="preserve">Partie III - Étude des matériaux composant les cages de hockey</w:t>
      </w:r>
    </w:p>
    <w:p>
      <w:pPr>
        <w:spacing w:after="220" w:lineRule="auto"/>
      </w:pPr>
      <w:r>
        <w:rPr>
          <w:rFonts w:eastAsia="Georgia" w:cs="Georgia" w:ascii="Georgia" w:hAnsi="Georgia"/>
        </w:rPr>
        <w:t xml:space="preserve">Les cages de hockey sont dotées de tiges en acier. Ce matériau est utilisé car les tiges de ces cages peuvent subir des impacts de palets à très hautes vitesses.</w:t>
      </w:r>
    </w:p>
    <w:p>
      <w:pPr>
        <w:spacing w:line="271" w:before="330" w:lineRule="auto"/>
      </w:pPr>
      <w:r>
        <w:rPr>
          <w:rFonts w:eastAsia="Georgia" w:cs="Georgia" w:ascii="Georgia" w:hAnsi="Georgia"/>
          <w:b/>
          <w:sz w:val="42"/>
        </w:rPr>
        <w:t xml:space="preserve">Document 2 - Le fer et ses propriétés</w:t>
      </w:r>
    </w:p>
    <w:p>
      <w:pPr>
        <w:spacing w:after="220" w:lineRule="auto"/>
      </w:pPr>
      <w:r>
        <w:rPr>
          <w:rFonts w:eastAsia="Georgia" w:cs="Georgia" w:ascii="Georgia" w:hAnsi="Georgia"/>
        </w:rPr>
        <w:t xml:space="preserve">L'examen des propriétés du fer, qui est un métal gris, révèle qu'il n'est pas mécaniquement très performant.</w:t>
      </w:r>
      <w:r>
        <w:rPr/>
        <w:br w:type="textWrapping"/>
      </w:r>
      <w:r>
        <w:rPr>
          <w:rFonts w:eastAsia="Georgia" w:cs="Georgia" w:ascii="Georgia" w:hAnsi="Georgia"/>
        </w:rPr>
        <w:t xml:space="preserve">Il manifeste en effet une faible résistance à la traction et une faible dureté. De plus, il est très peu résistant à la corrosion. Le fer pur existe sous différentes formes parmi lesquelles le fer </w:t>
      </w:r>
      <m:oMath>
        <m:r>
          <m:rPr>
            <m:sty m:val="i"/>
          </m:rPr>
          <m:t>α</m:t>
        </m:r>
      </m:oMath>
      <w:r>
        <w:rPr>
          <w:rFonts w:eastAsia="Georgia" w:cs="Georgia" w:ascii="Georgia" w:hAnsi="Georgia"/>
        </w:rPr>
        <w:t xml:space="preserve">, qui est la forme stable à température ambiante et présente une structure cubique centrée et le fer </w:t>
      </w:r>
      <m:oMath>
        <m:r>
          <m:rPr>
            <m:sty m:val="i"/>
          </m:rPr>
          <m:t>γ</m:t>
        </m:r>
      </m:oMath>
      <w:r>
        <w:rPr>
          <w:rFonts w:eastAsia="Georgia" w:cs="Georgia" w:ascii="Georgia" w:hAnsi="Georgia"/>
        </w:rPr>
        <w:t xml:space="preserve">, forme stable à température élevée et qui présente une structure cubique faces centrées. Le fer </w:t>
      </w:r>
      <m:oMath>
        <m:r>
          <m:rPr>
            <m:sty m:val="i"/>
          </m:rPr>
          <m:t>α</m:t>
        </m:r>
      </m:oMath>
      <w:r>
        <w:rPr/>
        <w:t xml:space="preserve"> a une masse volumique de </w:t>
      </w:r>
      <m:oMath>
        <m:r>
          <m:rPr>
            <m:sty m:val="p"/>
          </m:rPr>
          <m:t>7</m:t>
        </m:r>
        <m:r>
          <m:rPr>
            <m:sty m:val="p"/>
          </m:rPr>
          <m:t>,</m:t>
        </m:r>
        <m:r>
          <m:rPr>
            <m:sty m:val="p"/>
          </m:rPr>
          <m:t>9</m:t>
        </m:r>
        <m:r>
          <m:rPr>
            <m:nor/>
          </m:rPr>
          <m:t xml:space="preserve"> </m:t>
        </m:r>
        <m:r>
          <m:rPr>
            <m:sty m:val="p"/>
          </m:rPr>
          <m:t>g</m:t>
        </m:r>
        <m:sSup>
          <m:sSupPr/>
          <m:e>
            <m:r>
              <m:rPr>
                <m:nor/>
              </m:rPr>
              <m:t xml:space="preserve"> </m:t>
            </m:r>
            <m:r>
              <m:rPr>
                <m:sty m:val="p"/>
              </m:rPr>
              <m:t>cm</m:t>
            </m:r>
          </m:e>
          <m:sup>
            <m:r>
              <m:rPr>
                <m:sty m:val="p"/>
              </m:rPr>
              <m:t>−</m:t>
            </m:r>
            <m:r>
              <m:rPr>
                <m:sty m:val="p"/>
              </m:rPr>
              <m:t>3</m:t>
            </m:r>
          </m:sup>
        </m:sSup>
      </m:oMath>
      <w:r>
        <w:rPr/>
        <w:t xml:space="preserve"> alors que celle du fer </w:t>
      </w:r>
      <m:oMath>
        <m:r>
          <m:rPr>
            <m:sty m:val="i"/>
          </m:rPr>
          <m:t>γ</m:t>
        </m:r>
      </m:oMath>
      <w:r>
        <w:rPr/>
        <w:t xml:space="preserve"> est de </w:t>
      </w:r>
      <m:oMath>
        <m:r>
          <m:rPr>
            <m:sty m:val="p"/>
          </m:rPr>
          <m:t>7</m:t>
        </m:r>
        <m:r>
          <m:rPr>
            <m:sty m:val="p"/>
          </m:rPr>
          <m:t>,</m:t>
        </m:r>
        <m:r>
          <m:rPr>
            <m:sty m:val="p"/>
          </m:rPr>
          <m:t>6</m:t>
        </m:r>
        <m:r>
          <m:rPr>
            <m:nor/>
          </m:rPr>
          <m:t xml:space="preserve"> </m:t>
        </m:r>
        <m:r>
          <m:rPr>
            <m:sty m:val="p"/>
          </m:rPr>
          <m:t>g</m:t>
        </m:r>
        <m:sSup>
          <m:sSupPr/>
          <m:e>
            <m:r>
              <m:rPr>
                <m:nor/>
              </m:rPr>
              <m:t xml:space="preserve"> </m:t>
            </m:r>
            <m:r>
              <m:rPr>
                <m:sty m:val="p"/>
              </m:rPr>
              <m:t>cm</m:t>
            </m:r>
          </m:e>
          <m:sup>
            <m:r>
              <m:rPr>
                <m:sty m:val="p"/>
              </m:rPr>
              <m:t>−</m:t>
            </m:r>
            <m:r>
              <m:rPr>
                <m:sty m:val="p"/>
              </m:rPr>
              <m:t>3</m:t>
            </m:r>
          </m:sup>
        </m:sSup>
      </m:oMath>
      <w:r>
        <w:rPr/>
        <w:t xml:space="preserve">.</w:t>
      </w:r>
      <w:r>
        <w:rPr/>
        <w:br w:type="textWrapping"/>
      </w:r>
      <w:r>
        <w:rPr>
          <w:rFonts w:eastAsia="Georgia" w:cs="Georgia" w:ascii="Georgia" w:hAnsi="Georgia"/>
        </w:rPr>
        <w:t xml:space="preserve">Pour augmenter les performances mécaniques du fer, il faut diminuer ses possibilités de déformation, en insérant par exemple des atomes étrangers dans la structure cristallographique. Les aciers, par exemple, sont des alliages d'insertion fer-carbone. Ils présentent de nombreux avantages tels qu'une forte résistance aux chocs et à la déformation. Ils sont de plus recyclables.</w:t>
      </w:r>
    </w:p>
    <w:p>
      <w:pPr>
        <w:spacing w:line="271" w:before="330" w:lineRule="auto"/>
      </w:pPr>
      <w:r>
        <w:rPr>
          <w:b/>
          <w:sz w:val="42"/>
        </w:rPr>
        <w:t xml:space="preserve">Document 3 - Les alliages</w:t>
      </w:r>
    </w:p>
    <w:p>
      <w:pPr>
        <w:spacing w:after="220" w:lineRule="auto"/>
      </w:pPr>
      <w:r>
        <w:rPr>
          <w:rFonts w:eastAsia="Georgia" w:cs="Georgia" w:ascii="Georgia" w:hAnsi="Georgia"/>
        </w:rPr>
        <w:t xml:space="preserve">Les alliages sont des solides constitués par plusieurs métaux ou obtenus par addition d'un nonmétal (type carbone ou bore) à un métal. Les propriétés physiques des alliages peuvent être très différentes de celles observées pour les corps purs constituant l'alliage.</w:t>
      </w:r>
      <w:r>
        <w:rPr/>
        <w:br w:type="textWrapping"/>
      </w:r>
      <w:r>
        <w:rPr>
          <w:rFonts w:eastAsia="Georgia" w:cs="Georgia" w:ascii="Georgia" w:hAnsi="Georgia"/>
        </w:rPr>
        <w:t xml:space="preserve">Les alliages d'insertion sont obtenus en insérant des atomes dans les sites interstitiels de la structure cristallographique d'un métal. Dans des structures compactes, seuls des atomes de petits rayons tels que le carbone ( </w:t>
      </w:r>
      <m:oMath>
        <m:r>
          <m:rPr>
            <m:sty m:val="i"/>
          </m:rPr>
          <m:t>r</m:t>
        </m:r>
        <m:r>
          <m:rPr>
            <m:sty m:val="p"/>
          </m:rPr>
          <m:t>=</m:t>
        </m:r>
        <m:r>
          <m:rPr>
            <m:sty m:val="p"/>
          </m:rPr>
          <m:t>77</m:t>
        </m:r>
        <m:r>
          <m:rPr>
            <m:sty m:val="p"/>
          </m:rPr>
          <m:t>⋅</m:t>
        </m:r>
        <m:sSup>
          <m:sSupPr/>
          <m:e>
            <m:r>
              <m:rPr>
                <m:sty m:val="p"/>
              </m:rPr>
              <m:t>10</m:t>
            </m:r>
          </m:e>
          <m:sup>
            <m:r>
              <m:rPr>
                <m:sty m:val="p"/>
              </m:rPr>
              <m:t>−</m:t>
            </m:r>
            <m:r>
              <m:rPr>
                <m:sty m:val="p"/>
              </m:rPr>
              <m:t>3</m:t>
            </m:r>
          </m:sup>
        </m:sSup>
        <m:r>
          <m:rPr>
            <m:nor/>
          </m:rPr>
          <m:t xml:space="preserve"> </m:t>
        </m:r>
        <m:r>
          <m:rPr>
            <m:sty m:val="p"/>
          </m:rPr>
          <m:t>nm</m:t>
        </m:r>
      </m:oMath>
      <w:r>
        <w:rPr/>
        <w:t xml:space="preserve"> ) peuvent occuper les interstices.</w:t>
      </w:r>
    </w:p>
    <w:p>
      <w:pPr>
        <w:spacing w:after="220" w:lineRule="auto"/>
      </w:pPr>
      <w:r>
        <w:rPr>
          <w:rFonts w:eastAsia="Georgia" w:cs="Georgia" w:ascii="Georgia" w:hAnsi="Georgia"/>
        </w:rPr>
        <w:t xml:space="preserve">Source : Chimie tout-en-un MPSI-PTSI, Bruno Fosset, Jean-Bernard Baudin, Frédéric Lahitète (édition Dunod 2013)</w:t>
      </w:r>
    </w:p>
    <w:p>
      <w:pPr>
        <w:spacing w:line="271" w:before="330" w:lineRule="auto"/>
      </w:pPr>
      <w:r>
        <w:rPr>
          <w:rFonts w:eastAsia="Georgia" w:cs="Georgia" w:ascii="Georgia" w:hAnsi="Georgia"/>
          <w:b/>
          <w:sz w:val="42"/>
        </w:rPr>
        <w:t xml:space="preserve">Données 1</w:t>
      </w:r>
    </w:p>
    <w:p>
      <w:pPr>
        <w:spacing w:after="220" w:lineRule="auto"/>
      </w:pPr>
      <w:r>
        <w:rPr/>
        <w:t xml:space="preserve">Masse molaire du fer : </w:t>
      </w:r>
      <m:oMath>
        <m:r>
          <m:rPr>
            <m:sty m:val="i"/>
          </m:rPr>
          <m:t>M</m:t>
        </m:r>
        <m:r>
          <m:rPr>
            <m:sty m:val="p"/>
          </m:rPr>
          <m:t>(</m:t>
        </m:r>
        <m:r>
          <m:rPr>
            <m:sty m:val="p"/>
          </m:rPr>
          <m:t>Fe</m:t>
        </m:r>
        <m:r>
          <m:rPr>
            <m:sty m:val="p"/>
          </m:rPr>
          <m:t>)</m:t>
        </m:r>
        <m:r>
          <m:rPr>
            <m:sty m:val="p"/>
          </m:rPr>
          <m:t>=</m:t>
        </m:r>
        <m:r>
          <m:rPr>
            <m:sty m:val="p"/>
          </m:rPr>
          <m:t>56</m:t>
        </m:r>
        <m:r>
          <m:rPr>
            <m:nor/>
          </m:rPr>
          <m:t xml:space="preserve"> </m:t>
        </m:r>
        <m:r>
          <m:rPr>
            <m:sty m:val="p"/>
          </m:rPr>
          <m:t>g</m:t>
        </m:r>
        <m:sSup>
          <m:sSupPr/>
          <m:e>
            <m:r>
              <m:rPr>
                <m:nor/>
              </m:rPr>
              <m:t xml:space="preserve"> </m:t>
            </m:r>
            <m:r>
              <m:rPr>
                <m:sty m:val="p"/>
              </m:rPr>
              <m:t>mol</m:t>
            </m:r>
          </m:e>
          <m:sup>
            <m:r>
              <m:rPr>
                <m:sty m:val="p"/>
              </m:rPr>
              <m:t>−</m:t>
            </m:r>
            <m:r>
              <m:rPr>
                <m:sty m:val="p"/>
              </m:rPr>
              <m:t>1</m:t>
            </m:r>
          </m:sup>
        </m:sSup>
      </m:oMath>
      <w:r>
        <w:rPr/>
        <w:br w:type="textWrapping"/>
      </w:r>
      <w:r>
        <w:rPr/>
        <w:t xml:space="preserve">Constante d'Avogadro : </w:t>
      </w:r>
      <m:oMath>
        <m:sSub>
          <m:sSubPr/>
          <m:e>
            <m:r>
              <m:rPr>
                <m:sty m:val="i"/>
              </m:rPr>
              <m:t>N</m:t>
            </m:r>
          </m:e>
          <m:sub>
            <m:r>
              <m:rPr>
                <m:sty m:val="p"/>
              </m:rPr>
              <m:t>A</m:t>
            </m:r>
          </m:sub>
        </m:sSub>
        <m:r>
          <m:rPr>
            <m:sty m:val="p"/>
          </m:rPr>
          <m:t>=</m:t>
        </m:r>
        <m:r>
          <m:rPr>
            <m:sty m:val="p"/>
          </m:rPr>
          <m:t>6</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Produit de solubilité de </w:t>
      </w:r>
      <m:oMath>
        <m:r>
          <m:rPr>
            <m:sty m:val="p"/>
          </m:rPr>
          <m:t>Fe</m:t>
        </m:r>
        <m:r>
          <m:rPr>
            <m:sty m:val="p"/>
          </m:rPr>
          <m:t>(</m:t>
        </m:r>
        <m:r>
          <m:rPr>
            <m:sty m:val="p"/>
          </m:rPr>
          <m:t>OH</m:t>
        </m:r>
        <m:sSub>
          <m:sSubPr/>
          <m:e>
            <m:r>
              <m:rPr>
                <m:sty m:val="p"/>
              </m:rPr>
              <m:t>)</m:t>
            </m:r>
          </m:e>
          <m:sub>
            <m:r>
              <m:rPr>
                <m:sty m:val="p"/>
              </m:rPr>
              <m:t>2</m:t>
            </m:r>
          </m:sub>
        </m:sSub>
      </m:oMath>
      <w:r>
        <w:rPr/>
        <w:t xml:space="preserve"> dans l'eau : </w:t>
      </w:r>
      <m:oMath>
        <m:sSub>
          <m:sSubPr/>
          <m:e>
            <m:r>
              <m:rPr>
                <m:sty m:val="i"/>
              </m:rPr>
              <m:t>K</m:t>
            </m:r>
          </m:e>
          <m:sub>
            <m:r>
              <m:rPr>
                <m:sty m:val="p"/>
              </m:rPr>
              <m:t>S</m:t>
            </m:r>
            <m:r>
              <m:rPr>
                <m:sty m:val="p"/>
              </m:rPr>
              <m:t>1</m:t>
            </m:r>
          </m:sub>
        </m:sSub>
        <m:r>
          <m:rPr>
            <m:sty m:val="p"/>
          </m:rPr>
          <m:t>=</m:t>
        </m:r>
        <m:sSup>
          <m:sSupPr/>
          <m:e>
            <m:r>
              <m:rPr>
                <m:sty m:val="p"/>
              </m:rPr>
              <m:t>10</m:t>
            </m:r>
          </m:e>
          <m:sup>
            <m:r>
              <m:rPr>
                <m:sty m:val="p"/>
              </m:rPr>
              <m:t>−</m:t>
            </m:r>
            <m:r>
              <m:rPr>
                <m:sty m:val="p"/>
              </m:rPr>
              <m:t>15</m:t>
            </m:r>
          </m:sup>
        </m:sSup>
      </m:oMath>
      <w:r>
        <w:rPr>
          <w:rFonts w:eastAsia="Georgia" w:cs="Georgia" w:ascii="Georgia" w:hAnsi="Georgia"/>
        </w:rPr>
        <w:t xml:space="preserve"> à </w:t>
      </w:r>
      <m:oMath>
        <m:sSup>
          <m:sSupPr/>
          <m:e>
            <m:r>
              <m:rPr>
                <m:sty m:val="p"/>
              </m:rPr>
              <m:t>25</m:t>
            </m:r>
          </m:e>
          <m:sup>
            <m:r>
              <m:rPr>
                <m:sty m:val="p"/>
              </m:rPr>
              <m:t>∘</m:t>
            </m:r>
          </m:sup>
        </m:sSup>
        <m:r>
          <m:rPr>
            <m:sty m:val="p"/>
          </m:rPr>
          <m:t>C</m:t>
        </m:r>
      </m:oMath>
      <w:r>
        <w:rPr/>
        <w:br w:type="textWrapping"/>
      </w:r>
      <w:r>
        <w:rPr>
          <w:rFonts w:eastAsia="Georgia" w:cs="Georgia" w:ascii="Georgia" w:hAnsi="Georgia"/>
        </w:rPr>
        <w:t xml:space="preserve">Produit de solubilité de </w:t>
      </w:r>
      <m:oMath>
        <m:r>
          <m:rPr>
            <m:sty m:val="p"/>
          </m:rPr>
          <m:t>Fe</m:t>
        </m:r>
        <m:r>
          <m:rPr>
            <m:sty m:val="p"/>
          </m:rPr>
          <m:t>(</m:t>
        </m:r>
        <m:r>
          <m:rPr>
            <m:sty m:val="p"/>
          </m:rPr>
          <m:t>OH</m:t>
        </m:r>
        <m:sSub>
          <m:sSubPr/>
          <m:e>
            <m:r>
              <m:rPr>
                <m:sty m:val="p"/>
              </m:rPr>
              <m:t>)</m:t>
            </m:r>
          </m:e>
          <m:sub>
            <m:r>
              <m:rPr>
                <m:sty m:val="p"/>
              </m:rPr>
              <m:t>3</m:t>
            </m:r>
          </m:sub>
        </m:sSub>
      </m:oMath>
      <w:r>
        <w:rPr/>
        <w:t xml:space="preserve"> dans l'eau: </w:t>
      </w:r>
      <m:oMath>
        <m:sSub>
          <m:sSubPr/>
          <m:e>
            <m:r>
              <m:rPr>
                <m:sty m:val="i"/>
              </m:rPr>
              <m:t>K</m:t>
            </m:r>
          </m:e>
          <m:sub>
            <m:r>
              <m:rPr>
                <m:sty m:val="p"/>
              </m:rPr>
              <m:t>S</m:t>
            </m:r>
            <m:r>
              <m:rPr>
                <m:sty m:val="p"/>
              </m:rPr>
              <m:t>2</m:t>
            </m:r>
          </m:sub>
        </m:sSub>
        <m:r>
          <m:rPr>
            <m:sty m:val="p"/>
          </m:rPr>
          <m:t>=</m:t>
        </m:r>
        <m:sSup>
          <m:sSupPr/>
          <m:e>
            <m:r>
              <m:rPr>
                <m:sty m:val="p"/>
              </m:rPr>
              <m:t>10</m:t>
            </m:r>
          </m:e>
          <m:sup>
            <m:r>
              <m:rPr>
                <m:sty m:val="p"/>
              </m:rPr>
              <m:t>−</m:t>
            </m:r>
            <m:r>
              <m:rPr>
                <m:sty m:val="p"/>
              </m:rPr>
              <m:t>37</m:t>
            </m:r>
          </m:sup>
        </m:sSup>
      </m:oMath>
      <w:r>
        <w:rPr>
          <w:rFonts w:eastAsia="Georgia" w:cs="Georgia" w:ascii="Georgia" w:hAnsi="Georgia"/>
        </w:rPr>
        <w:t xml:space="preserve"> à </w:t>
      </w:r>
      <m:oMath>
        <m:sSup>
          <m:sSupPr/>
          <m:e>
            <m:r>
              <m:rPr>
                <m:sty m:val="p"/>
              </m:rPr>
              <m:t>25</m:t>
            </m:r>
          </m:e>
          <m:sup>
            <m:r>
              <m:rPr>
                <m:sty m:val="p"/>
              </m:rPr>
              <m:t>∘</m:t>
            </m:r>
          </m:sup>
        </m:sSup>
        <m:r>
          <m:rPr>
            <m:sty m:val="p"/>
          </m:rPr>
          <m:t>C</m:t>
        </m:r>
      </m:oMath>
      <w:r>
        <w:rPr/>
        <w:br w:type="textWrapping"/>
      </w:r>
      <w:r>
        <w:rPr/>
        <w:t xml:space="preserve">Produit ionique de l'eau : </w:t>
      </w:r>
      <m:oMath>
        <m:sSub>
          <m:sSubPr/>
          <m:e>
            <m:r>
              <m:rPr>
                <m:sty m:val="i"/>
              </m:rPr>
              <m:t>K</m:t>
            </m:r>
          </m:e>
          <m:sub>
            <m:r>
              <m:rPr>
                <m:sty m:val="p"/>
              </m:rPr>
              <m:t>e</m:t>
            </m:r>
          </m:sub>
        </m:sSub>
        <m:r>
          <m:rPr>
            <m:sty m:val="p"/>
          </m:rPr>
          <m:t>=</m:t>
        </m:r>
        <m:sSup>
          <m:sSupPr/>
          <m:e>
            <m:r>
              <m:rPr>
                <m:sty m:val="p"/>
              </m:rPr>
              <m:t>10</m:t>
            </m:r>
          </m:e>
          <m:sup>
            <m:r>
              <m:rPr>
                <m:sty m:val="p"/>
              </m:rPr>
              <m:t>−</m:t>
            </m:r>
            <m:r>
              <m:rPr>
                <m:sty m:val="p"/>
              </m:rPr>
              <m:t>14</m:t>
            </m:r>
          </m:sup>
        </m:sSup>
      </m:oMath>
      <w:r>
        <w:rPr>
          <w:rFonts w:eastAsia="Georgia" w:cs="Georgia" w:ascii="Georgia" w:hAnsi="Georgia"/>
        </w:rPr>
        <w:t xml:space="preserve"> à </w:t>
      </w:r>
      <m:oMath>
        <m:sSup>
          <m:sSupPr/>
          <m:e>
            <m:r>
              <m:rPr>
                <m:sty m:val="p"/>
              </m:rPr>
              <m:t>25</m:t>
            </m:r>
          </m:e>
          <m:sup>
            <m:r>
              <m:rPr>
                <m:sty m:val="p"/>
              </m:rPr>
              <m:t>∘</m:t>
            </m:r>
          </m:sup>
        </m:sSup>
        <m:r>
          <m:rPr>
            <m:sty m:val="p"/>
          </m:rPr>
          <m:t>C</m:t>
        </m:r>
      </m:oMath>
    </w:p>
    <w:p>
      <w:pPr>
        <w:spacing w:after="220" w:lineRule="auto"/>
      </w:pPr>
      <w:r>
        <w:rPr/>
        <w:t xml:space="preserve">Q19. Le fer a pour symbole </w:t>
      </w:r>
      <m:oMath>
        <m:sSubSup>
          <m:sSubSupPr/>
          <m:e>
            <m:r>
              <m:t xml:space="preserve"> </m:t>
            </m:r>
          </m:e>
          <m:sub>
            <m:r>
              <m:rPr>
                <m:sty m:val="p"/>
              </m:rPr>
              <m:t>26</m:t>
            </m:r>
          </m:sub>
          <m:sup>
            <m:r>
              <m:rPr>
                <m:sty m:val="p"/>
              </m:rPr>
              <m:t>56</m:t>
            </m:r>
          </m:sup>
        </m:sSubSup>
        <m:r>
          <m:rPr>
            <m:sty m:val="p"/>
          </m:rPr>
          <m:t>Fe</m:t>
        </m:r>
      </m:oMath>
      <w:r>
        <w:rPr>
          <w:rFonts w:eastAsia="Georgia" w:cs="Georgia" w:ascii="Georgia" w:hAnsi="Georgia"/>
        </w:rPr>
        <w:t xml:space="preserve">. Donner la composition (nombre de protons, de neutrons et d'électrons) d'un atome de cet élément.</w:t>
      </w:r>
    </w:p>
    <w:p>
      <w:pPr>
        <w:spacing w:after="220" w:lineRule="auto"/>
      </w:pPr>
      <w:r>
        <w:rPr>
          <w:rFonts w:eastAsia="Georgia" w:cs="Georgia" w:ascii="Georgia" w:hAnsi="Georgia"/>
        </w:rPr>
        <w:t xml:space="preserve">Q20. Donner la configuration électronique du fer dans son état fondamental en nommant les règles et le principe utilisés.</w:t>
      </w:r>
    </w:p>
    <w:p>
      <w:pPr>
        <w:spacing w:after="220" w:lineRule="auto"/>
      </w:pPr>
      <w:r>
        <w:rPr/>
        <w:t xml:space="preserve">Q21. Le fer peut passer de la forme fer </w:t>
      </w:r>
      <m:oMath>
        <m:r>
          <m:rPr>
            <m:sty m:val="i"/>
          </m:rPr>
          <m:t>α</m:t>
        </m:r>
      </m:oMath>
      <w:r>
        <w:rPr>
          <w:rFonts w:eastAsia="Georgia" w:cs="Georgia" w:ascii="Georgia" w:hAnsi="Georgia"/>
        </w:rPr>
        <w:t xml:space="preserve"> à la forme fer </w:t>
      </w:r>
      <m:oMath>
        <m:r>
          <m:rPr>
            <m:sty m:val="i"/>
          </m:rPr>
          <m:t>γ</m:t>
        </m:r>
      </m:oMath>
      <w:r>
        <w:rPr>
          <w:rFonts w:eastAsia="Georgia" w:cs="Georgia" w:ascii="Georgia" w:hAnsi="Georgia"/>
        </w:rPr>
        <w:t xml:space="preserve">. Quel nom donne-t-on à ce type de transformation?</w:t>
      </w:r>
    </w:p>
    <w:p>
      <w:pPr>
        <w:spacing w:after="220" w:lineRule="auto"/>
      </w:pPr>
      <w:r>
        <w:rPr>
          <w:rFonts w:eastAsia="Georgia" w:cs="Georgia" w:ascii="Georgia" w:hAnsi="Georgia"/>
        </w:rPr>
        <w:t xml:space="preserve">L'austénite est un alliage dans lequel le fer peut adopter une structure de type cubique à faces centrées.</w:t>
      </w:r>
    </w:p>
    <w:p>
      <w:pPr>
        <w:spacing w:lineRule="auto"/>
        <w:jc w:val="center"/>
      </w:pPr>
      <w:r>
        <w:rPr/>
        <w:drawing>
          <wp:inline distB="0" distL="0" distR="0" distT="0">
            <wp:extent cx="3352800" cy="3438525"/>
            <wp:effectExtent b="0" l="0" r="0" t="0"/>
            <wp:docPr id="4" name="image-755ae4cd863a04260aa17a82ccd6d28bf7c32859.jpg"/>
            <a:graphic>
              <a:graphicData uri="http://schemas.openxmlformats.org/drawingml/2006/picture">
                <pic:pic>
                  <pic:nvPicPr>
                    <pic:cNvPr id="4" name="image-755ae4cd863a04260aa17a82ccd6d28bf7c32859.jpg" descr=""/>
                    <pic:cNvPicPr/>
                  </pic:nvPicPr>
                  <pic:blipFill>
                    <a:blip r:embed="rId8" cstate="print"/>
                    <a:srcRect b="0" l="0" r="0" t="0"/>
                    <a:stretch>
                      <a:fillRect/>
                    </a:stretch>
                  </pic:blipFill>
                  <pic:spPr>
                    <a:xfrm>
                      <a:off x="0" y="0"/>
                      <a:ext cx="3352800" cy="3438525"/>
                    </a:xfrm>
                    <a:prstGeom prst="rect"/>
                  </pic:spPr>
                </pic:pic>
              </a:graphicData>
            </a:graphic>
          </wp:inline>
        </w:drawing>
      </w:r>
    </w:p>
    <w:p>
      <w:pPr>
        <w:spacing w:lineRule="auto"/>
      </w:pPr>
      <w:r>
        <w:rPr>
          <w:rFonts w:eastAsia="Georgia" w:cs="Georgia" w:ascii="Georgia" w:hAnsi="Georgia"/>
        </w:rPr>
        <w:t xml:space="preserve">Figure 4 - Exemple de structure cubique à faces centrées.</w:t>
      </w:r>
    </w:p>
    <w:p>
      <w:pPr>
        <w:spacing w:after="220" w:lineRule="auto"/>
      </w:pPr>
      <w:r>
        <w:rPr>
          <w:rFonts w:eastAsia="Georgia" w:cs="Georgia" w:ascii="Georgia" w:hAnsi="Georgia"/>
        </w:rPr>
        <w:t xml:space="preserve">Les points noirs représentent les centres des atomes de fer. La longueur de l'arête du cube (ou paramètre de maille) est notée </w:t>
      </w:r>
      <m:oMath>
        <m:r>
          <m:rPr>
            <m:sty m:val="i"/>
          </m:rPr>
          <m:t>a</m:t>
        </m:r>
      </m:oMath>
    </w:p>
    <w:p>
      <w:pPr>
        <w:spacing w:after="220" w:lineRule="auto"/>
      </w:pPr>
      <w:r>
        <w:rPr>
          <w:rFonts w:eastAsia="Georgia" w:cs="Georgia" w:ascii="Georgia" w:hAnsi="Georgia"/>
        </w:rPr>
        <w:t xml:space="preserve">Q22. À l'aide de la figure 4, déterminer le nombre d'atomes de fer dans une maille, noté </w:t>
      </w:r>
      <m:oMath>
        <m:r>
          <m:rPr>
            <m:sty m:val="i"/>
          </m:rPr>
          <m:t>N</m:t>
        </m:r>
      </m:oMath>
      <w:r>
        <w:rPr/>
        <w:t xml:space="preserve">.</w:t>
      </w:r>
      <w:r>
        <w:rPr/>
        <w:br w:type="textWrapping"/>
      </w:r>
      <w:r>
        <w:rPr>
          <w:rFonts w:eastAsia="Georgia" w:cs="Georgia" w:ascii="Georgia" w:hAnsi="Georgia"/>
        </w:rPr>
        <w:t xml:space="preserve">Q23. Connaissant la masse volumique et la masse molaire du fer, montrer que le paramètre de maille </w:t>
      </w:r>
      <m:oMath>
        <m:r>
          <m:rPr>
            <m:sty m:val="i"/>
          </m:rPr>
          <m:t>a</m:t>
        </m:r>
      </m:oMath>
      <w:r>
        <w:rPr/>
        <w:t xml:space="preserve"> vaut </w:t>
      </w:r>
      <m:oMath>
        <m:r>
          <m:rPr>
            <m:sty m:val="p"/>
          </m:rPr>
          <m:t>3</m:t>
        </m:r>
        <m:r>
          <m:rPr>
            <m:sty m:val="p"/>
          </m:rPr>
          <m:t>,</m:t>
        </m:r>
        <m:r>
          <m:rPr>
            <m:sty m:val="p"/>
          </m:rPr>
          <m:t>7</m:t>
        </m:r>
        <m:r>
          <m:rPr>
            <m:sty m:val="p"/>
          </m:rPr>
          <m:t>⋅</m:t>
        </m:r>
        <m:sSup>
          <m:sSupPr/>
          <m:e>
            <m:r>
              <m:rPr>
                <m:sty m:val="p"/>
              </m:rPr>
              <m:t>10</m:t>
            </m:r>
          </m:e>
          <m:sup>
            <m:r>
              <m:rPr>
                <m:sty m:val="p"/>
              </m:rPr>
              <m:t>−</m:t>
            </m:r>
            <m:r>
              <m:rPr>
                <m:sty m:val="p"/>
              </m:rPr>
              <m:t>10</m:t>
            </m:r>
          </m:sup>
        </m:sSup>
        <m:r>
          <m:rPr>
            <m:nor/>
          </m:rPr>
          <m:t xml:space="preserve"> </m:t>
        </m:r>
        <m:r>
          <m:rPr>
            <m:sty m:val="p"/>
          </m:rPr>
          <m:t>m</m:t>
        </m:r>
      </m:oMath>
      <w:r>
        <w:rPr/>
        <w:t xml:space="preserve">.</w:t>
      </w:r>
      <w:r>
        <w:rPr/>
        <w:br w:type="textWrapping"/>
      </w:r>
      <w:r>
        <w:rPr>
          <w:rFonts w:eastAsia="Georgia" w:cs="Georgia" w:ascii="Georgia" w:hAnsi="Georgia"/>
        </w:rPr>
        <w:t xml:space="preserve">Q24. Sachant que les sphères figurant les atomes sont en contact suivant la diagonale d'une face de la maille, vérifier que le rayon d'un atome de fer </w:t>
      </w:r>
      <m:oMath>
        <m:r>
          <m:rPr>
            <m:sty m:val="i"/>
          </m:rPr>
          <m:t>γ</m:t>
        </m:r>
      </m:oMath>
      <w:r>
        <w:rPr/>
        <w:t xml:space="preserve"> est d'environ </w:t>
      </w:r>
      <m:oMath>
        <m:r>
          <m:rPr>
            <m:sty m:val="p"/>
          </m:rPr>
          <m:t>1</m:t>
        </m:r>
        <m:r>
          <m:rPr>
            <m:sty m:val="p"/>
          </m:rPr>
          <m:t>,</m:t>
        </m:r>
        <m:r>
          <m:rPr>
            <m:sty m:val="p"/>
          </m:rPr>
          <m:t>3</m:t>
        </m:r>
        <m:r>
          <m:rPr>
            <m:sty m:val="p"/>
          </m:rPr>
          <m:t>⋅</m:t>
        </m:r>
        <m:sSup>
          <m:sSupPr/>
          <m:e>
            <m:r>
              <m:rPr>
                <m:sty m:val="p"/>
              </m:rPr>
              <m:t>10</m:t>
            </m:r>
          </m:e>
          <m:sup>
            <m:r>
              <m:rPr>
                <m:sty m:val="p"/>
              </m:rPr>
              <m:t>−</m:t>
            </m:r>
            <m:r>
              <m:rPr>
                <m:sty m:val="p"/>
              </m:rPr>
              <m:t>10</m:t>
            </m:r>
          </m:sup>
        </m:sSup>
        <m:r>
          <m:rPr>
            <m:nor/>
          </m:rPr>
          <m:t xml:space="preserve"> </m:t>
        </m:r>
        <m:r>
          <m:rPr>
            <m:sty m:val="p"/>
          </m:rPr>
          <m:t>m</m:t>
        </m:r>
      </m:oMath>
      <w:r>
        <w:rPr/>
        <w:t xml:space="preserve">.</w:t>
      </w:r>
      <w:r>
        <w:rPr/>
        <w:br w:type="textWrapping"/>
      </w:r>
      <w:r>
        <w:rPr>
          <w:rFonts w:eastAsia="Georgia" w:cs="Georgia" w:ascii="Georgia" w:hAnsi="Georgia"/>
        </w:rPr>
        <w:t xml:space="preserve">Q25. Reproduire la structure cubique à faces centrées sur votre copie. À l'aide de croix rouges, indiquer la position des sites octaédriques.</w:t>
      </w:r>
      <w:r>
        <w:rPr/>
        <w:br w:type="textWrapping"/>
      </w:r>
      <w:r>
        <w:rPr>
          <w:rFonts w:eastAsia="Georgia" w:cs="Georgia" w:ascii="Georgia" w:hAnsi="Georgia"/>
        </w:rPr>
        <w:t xml:space="preserve">Q26. Quel doit-être le rayon maximal d'un atome s'insérant dans un site octaédrique pour créer un alliage ?</w:t>
      </w:r>
      <w:r>
        <w:rPr/>
        <w:br w:type="textWrapping"/>
      </w:r>
      <w:r>
        <w:rPr>
          <w:rFonts w:eastAsia="Georgia" w:cs="Georgia" w:ascii="Georgia" w:hAnsi="Georgia"/>
        </w:rPr>
        <w:t xml:space="preserve">Q27. Comparer cette valeur au rayon d'un atome de carbone. Quel peut être l'effet de l'insertion d'un atome de carbone dans la maille ?</w:t>
      </w:r>
    </w:p>
    <w:p>
      <w:pPr>
        <w:spacing w:after="220" w:lineRule="auto"/>
      </w:pPr>
      <w:r>
        <w:rPr>
          <w:rFonts w:eastAsia="Georgia" w:cs="Georgia" w:ascii="Georgia" w:hAnsi="Georgia"/>
        </w:rPr>
        <w:t xml:space="preserve">On considère l'élément fer sous les formes suivantes : </w:t>
      </w:r>
      <m:oMath>
        <m:r>
          <m:rPr>
            <m:sty m:val="p"/>
          </m:rPr>
          <m:t>Fe</m:t>
        </m:r>
        <m:r>
          <m:rPr>
            <m:sty m:val="p"/>
          </m:rPr>
          <m:t>(</m:t>
        </m:r>
        <m:r>
          <m:rPr>
            <m:sty m:val="p"/>
          </m:rPr>
          <m:t>s</m:t>
        </m:r>
        <m:r>
          <m:rPr>
            <m:sty m:val="p"/>
          </m:rPr>
          <m:t>)</m:t>
        </m:r>
        <m:r>
          <m:rPr>
            <m:sty m:val="p"/>
          </m:rPr>
          <m:t>,</m:t>
        </m:r>
        <m:sSup>
          <m:sSupPr/>
          <m:e>
            <m:r>
              <m:rPr>
                <m:sty m:val="p"/>
              </m:rPr>
              <m:t>Fe</m:t>
            </m:r>
          </m:e>
          <m:sup>
            <m:r>
              <m:rPr>
                <m:sty m:val="p"/>
              </m:rPr>
              <m:t>2</m:t>
            </m:r>
            <m:r>
              <m:rPr>
                <m:sty m:val="p"/>
              </m:rPr>
              <m:t>+</m:t>
            </m:r>
          </m:sup>
        </m:sSup>
        <m:r>
          <m:rPr>
            <m:sty m:val="p"/>
          </m:rPr>
          <m:t>(</m:t>
        </m:r>
        <m:r>
          <m:rPr>
            <m:sty m:val="p"/>
          </m:rPr>
          <m:t>aq</m:t>
        </m:r>
        <m:r>
          <m:rPr>
            <m:sty m:val="p"/>
          </m:rPr>
          <m:t>)</m:t>
        </m:r>
        <m:r>
          <m:rPr>
            <m:sty m:val="p"/>
          </m:rPr>
          <m:t>,</m:t>
        </m:r>
        <m:sSup>
          <m:sSupPr/>
          <m:e>
            <m:r>
              <m:rPr>
                <m:sty m:val="p"/>
              </m:rPr>
              <m:t>Fe</m:t>
            </m:r>
          </m:e>
          <m:sup>
            <m:r>
              <m:rPr>
                <m:sty m:val="p"/>
              </m:rPr>
              <m:t>3</m:t>
            </m:r>
            <m:r>
              <m:rPr>
                <m:sty m:val="p"/>
              </m:rPr>
              <m:t>+</m:t>
            </m:r>
          </m:sup>
        </m:sSup>
        <m:r>
          <m:rPr>
            <m:sty m:val="p"/>
          </m:rPr>
          <m:t>(</m:t>
        </m:r>
        <m:r>
          <m:rPr>
            <m:sty m:val="p"/>
          </m:rPr>
          <m:t>aq</m:t>
        </m:r>
        <m:r>
          <m:rPr>
            <m:sty m:val="p"/>
          </m:rPr>
          <m:t>)</m:t>
        </m:r>
        <m:r>
          <m:rPr>
            <m:sty m:val="p"/>
          </m:rPr>
          <m:t>,</m:t>
        </m:r>
        <m:r>
          <m:rPr>
            <m:sty m:val="p"/>
          </m:rPr>
          <m:t>Fe</m:t>
        </m:r>
        <m:r>
          <m:rPr>
            <m:sty m:val="p"/>
          </m:rPr>
          <m:t>(</m:t>
        </m:r>
        <m:r>
          <m:rPr>
            <m:sty m:val="p"/>
          </m:rPr>
          <m:t>OH</m:t>
        </m:r>
        <m:sSub>
          <m:sSubPr/>
          <m:e>
            <m:r>
              <m:rPr>
                <m:sty m:val="p"/>
              </m:rPr>
              <m:t>)</m:t>
            </m:r>
          </m:e>
          <m:sub>
            <m:r>
              <m:rPr>
                <m:sty m:val="p"/>
              </m:rPr>
              <m:t>2</m:t>
            </m:r>
          </m:sub>
        </m:sSub>
        <m:r>
          <m:rPr>
            <m:sty m:val="p"/>
          </m:rPr>
          <m:t>(</m:t>
        </m:r>
        <m:r>
          <m:rPr>
            <m:nor/>
          </m:rPr>
          <m:t xml:space="preserve"> </m:t>
        </m:r>
        <m:r>
          <m:rPr>
            <m:sty m:val="p"/>
          </m:rPr>
          <m:t>s</m:t>
        </m:r>
        <m:r>
          <m:rPr>
            <m:sty m:val="p"/>
          </m:rPr>
          <m:t>)</m:t>
        </m:r>
      </m:oMath>
      <w:r>
        <w:rPr/>
        <w:t xml:space="preserve"> et </w:t>
      </w:r>
      <m:oMath>
        <m:r>
          <m:rPr>
            <m:sty m:val="p"/>
          </m:rPr>
          <m:t>Fe</m:t>
        </m:r>
        <m:r>
          <m:rPr>
            <m:sty m:val="p"/>
          </m:rPr>
          <m:t>(</m:t>
        </m:r>
        <m:r>
          <m:rPr>
            <m:sty m:val="p"/>
          </m:rPr>
          <m:t>OH</m:t>
        </m:r>
        <m:sSub>
          <m:sSubPr/>
          <m:e>
            <m:r>
              <m:rPr>
                <m:sty m:val="p"/>
              </m:rPr>
              <m:t>)</m:t>
            </m:r>
          </m:e>
          <m:sub>
            <m:r>
              <m:rPr>
                <m:sty m:val="p"/>
              </m:rPr>
              <m:t>3</m:t>
            </m:r>
          </m:sub>
        </m:sSub>
        <m:r>
          <m:rPr>
            <m:sty m:val="p"/>
          </m:rPr>
          <m:t>(</m:t>
        </m:r>
        <m:r>
          <m:rPr>
            <m:nor/>
          </m:rPr>
          <m:t xml:space="preserve"> </m:t>
        </m:r>
        <m:r>
          <m:rPr>
            <m:sty m:val="p"/>
          </m:rPr>
          <m:t>s</m:t>
        </m:r>
        <m:r>
          <m:rPr>
            <m:sty m:val="p"/>
          </m:rPr>
          <m:t>)</m:t>
        </m:r>
      </m:oMath>
      <w:r>
        <w:rPr/>
        <w:t xml:space="preserve">.</w:t>
      </w:r>
    </w:p>
    <w:p>
      <w:pPr>
        <w:spacing w:lineRule="auto"/>
        <w:jc w:val="center"/>
      </w:pPr>
      <w:r>
        <w:rPr/>
        <w:drawing>
          <wp:inline distB="0" distL="0" distR="0" distT="0">
            <wp:extent cx="5486400" cy="4204868"/>
            <wp:effectExtent b="0" l="0" r="0" t="0"/>
            <wp:docPr id="5" name="image-bf1e45c0e757422ad18b2b1c0dc993b907e6019c.jpg"/>
            <a:graphic>
              <a:graphicData uri="http://schemas.openxmlformats.org/drawingml/2006/picture">
                <pic:pic>
                  <pic:nvPicPr>
                    <pic:cNvPr id="5" name="image-bf1e45c0e757422ad18b2b1c0dc993b907e6019c.jpg" descr=""/>
                    <pic:cNvPicPr/>
                  </pic:nvPicPr>
                  <pic:blipFill>
                    <a:blip r:embed="rId9" cstate="print"/>
                    <a:srcRect b="0" l="0" r="0" t="0"/>
                    <a:stretch>
                      <a:fillRect/>
                    </a:stretch>
                  </pic:blipFill>
                  <pic:spPr>
                    <a:xfrm>
                      <a:off x="0" y="0"/>
                      <a:ext cx="5486400" cy="4204868"/>
                    </a:xfrm>
                    <a:prstGeom prst="rect"/>
                  </pic:spPr>
                </pic:pic>
              </a:graphicData>
            </a:graphic>
          </wp:inline>
        </w:drawing>
      </w:r>
    </w:p>
    <w:p>
      <w:pPr>
        <w:spacing w:lineRule="auto"/>
      </w:pPr>
      <w:r>
        <w:rPr/>
        <w:t xml:space="preserve">Figure 5 - Diagramme potentiel-pH du fer :</w:t>
      </w:r>
      <w:r>
        <w:rPr/>
        <w:br w:type="textWrapping"/>
      </w:r>
      <w:r>
        <w:rPr>
          <w:rFonts w:eastAsia="Georgia" w:cs="Georgia" w:ascii="Georgia" w:hAnsi="Georgia"/>
        </w:rPr>
        <w:t xml:space="preserve">la concentration choisie en espèce dissoute est de </w:t>
      </w:r>
      <m:oMath>
        <m:sSup>
          <m:sSupPr/>
          <m:e>
            <m:r>
              <m:rPr>
                <m:sty m:val="p"/>
              </m:rPr>
              <m:t>10</m:t>
            </m:r>
          </m:e>
          <m:sup>
            <m:r>
              <m:rPr>
                <m:sty m:val="p"/>
              </m:rPr>
              <m:t>−</m:t>
            </m:r>
            <m:r>
              <m:rPr>
                <m:sty m:val="p"/>
              </m:rPr>
              <m:t>1</m:t>
            </m:r>
          </m:sup>
        </m:sSup>
        <m:r>
          <m:rPr>
            <m:nor/>
          </m:rPr>
          <m:t xml:space="preserve"> </m:t>
        </m:r>
        <m:r>
          <m:rPr>
            <m:sty m:val="p"/>
          </m:rPr>
          <m:t>mol</m:t>
        </m:r>
        <m:sSup>
          <m:sSupPr/>
          <m:e>
            <m:r>
              <m:rPr>
                <m:nor/>
              </m:rPr>
              <m:t xml:space="preserve"> </m:t>
            </m:r>
            <m:r>
              <m:rPr>
                <m:sty m:val="p"/>
              </m:rPr>
              <m:t>L</m:t>
            </m:r>
          </m:e>
          <m:sup>
            <m:r>
              <m:rPr>
                <m:sty m:val="p"/>
              </m:rPr>
              <m:t>−</m:t>
            </m:r>
            <m:r>
              <m:rPr>
                <m:sty m:val="p"/>
              </m:rPr>
              <m:t>1</m:t>
            </m:r>
          </m:sup>
        </m:sSup>
      </m:oMath>
      <w:r>
        <w:rPr/>
        <w:t xml:space="preserve">; le diagramme potentiel-pH de l'eau (couples </w:t>
      </w:r>
      <m:oMath>
        <m:sSub>
          <m:sSubPr/>
          <m:e>
            <m:r>
              <m:rPr>
                <m:sty m:val="p"/>
              </m:rPr>
              <m:t>O</m:t>
            </m:r>
          </m:e>
          <m:sub>
            <m:r>
              <m:rPr>
                <m:sty m:val="p"/>
              </m:rPr>
              <m:t>2</m:t>
            </m:r>
          </m:sub>
        </m:sSub>
        <m:r>
          <m:rPr>
            <m:sty m:val="p"/>
          </m:rPr>
          <m:t>/</m:t>
        </m:r>
        <m:sSub>
          <m:sSubPr/>
          <m:e>
            <m:r>
              <m:rPr>
                <m:sty m:val="p"/>
              </m:rPr>
              <m:t>H</m:t>
            </m:r>
          </m:e>
          <m:sub>
            <m:r>
              <m:rPr>
                <m:sty m:val="p"/>
              </m:rPr>
              <m:t>2</m:t>
            </m:r>
          </m:sub>
        </m:sSub>
        <m:r>
          <m:rPr>
            <m:sty m:val="p"/>
          </m:rPr>
          <m:t>O</m:t>
        </m:r>
      </m:oMath>
      <w:r>
        <w:rPr/>
        <w:t xml:space="preserve"> et </w:t>
      </w:r>
      <m:oMath>
        <m:sSub>
          <m:sSubPr/>
          <m:e>
            <m:r>
              <m:rPr>
                <m:sty m:val="p"/>
              </m:rPr>
              <m:t>H</m:t>
            </m:r>
          </m:e>
          <m:sub>
            <m:r>
              <m:rPr>
                <m:sty m:val="p"/>
              </m:rPr>
              <m:t>2</m:t>
            </m:r>
          </m:sub>
        </m:sSub>
        <m:r>
          <m:rPr>
            <m:sty m:val="p"/>
          </m:rPr>
          <m:t>O</m:t>
        </m:r>
        <m:r>
          <m:rPr>
            <m:sty m:val="p"/>
          </m:rPr>
          <m:t>/</m:t>
        </m:r>
        <m:sSub>
          <m:sSubPr/>
          <m:e>
            <m:r>
              <m:rPr>
                <m:sty m:val="p"/>
              </m:rPr>
              <m:t>H</m:t>
            </m:r>
          </m:e>
          <m:sub>
            <m:r>
              <m:rPr>
                <m:sty m:val="p"/>
              </m:rPr>
              <m:t>2</m:t>
            </m:r>
          </m:sub>
        </m:sSub>
      </m:oMath>
      <w:r>
        <w:rPr>
          <w:rFonts w:eastAsia="Georgia" w:cs="Georgia" w:ascii="Georgia" w:hAnsi="Georgia"/>
        </w:rPr>
        <w:t xml:space="preserve"> ) est indiqué en pointillés</w:t>
      </w:r>
    </w:p>
    <w:p>
      <w:pPr>
        <w:spacing w:after="220" w:lineRule="auto"/>
      </w:pPr>
      <w:r>
        <w:rPr>
          <w:rFonts w:eastAsia="Georgia" w:cs="Georgia" w:ascii="Georgia" w:hAnsi="Georgia"/>
        </w:rPr>
        <w:t xml:space="preserve">Q28. Justifier que les espèces </w:t>
      </w:r>
      <m:oMath>
        <m:r>
          <m:rPr>
            <m:sty m:val="p"/>
          </m:rPr>
          <m:t>A</m:t>
        </m:r>
        <m:r>
          <m:rPr>
            <m:sty m:val="p"/>
          </m:rPr>
          <m:t>,</m:t>
        </m:r>
        <m:r>
          <m:rPr>
            <m:sty m:val="p"/>
          </m:rPr>
          <m:t>B</m:t>
        </m:r>
        <m:r>
          <m:rPr>
            <m:sty m:val="p"/>
          </m:rPr>
          <m:t>,</m:t>
        </m:r>
        <m:r>
          <m:rPr>
            <m:sty m:val="p"/>
          </m:rPr>
          <m:t>C</m:t>
        </m:r>
        <m:r>
          <m:rPr>
            <m:sty m:val="p"/>
          </m:rPr>
          <m:t>,</m:t>
        </m:r>
        <m:r>
          <m:rPr>
            <m:sty m:val="p"/>
          </m:rPr>
          <m:t>D</m:t>
        </m:r>
      </m:oMath>
      <w:r>
        <w:rPr/>
        <w:t xml:space="preserve"> et E de la figure 5 sont respectivement </w:t>
      </w:r>
      <m:oMath>
        <m:sSup>
          <m:sSupPr/>
          <m:e>
            <m:r>
              <m:rPr>
                <m:sty m:val="p"/>
              </m:rPr>
              <m:t>Fe</m:t>
            </m:r>
          </m:e>
          <m:sup>
            <m:r>
              <m:rPr>
                <m:sty m:val="p"/>
              </m:rPr>
              <m:t>3</m:t>
            </m:r>
            <m:r>
              <m:rPr>
                <m:sty m:val="p"/>
              </m:rPr>
              <m:t>+</m:t>
            </m:r>
          </m:sup>
        </m:sSup>
        <m:r>
          <m:rPr>
            <m:sty m:val="p"/>
          </m:rPr>
          <m:t>,</m:t>
        </m:r>
        <m:sSup>
          <m:sSupPr/>
          <m:e>
            <m:r>
              <m:rPr>
                <m:sty m:val="p"/>
              </m:rPr>
              <m:t>Fe</m:t>
            </m:r>
          </m:e>
          <m:sup>
            <m:r>
              <m:rPr>
                <m:sty m:val="p"/>
              </m:rPr>
              <m:t>2</m:t>
            </m:r>
            <m:r>
              <m:rPr>
                <m:sty m:val="p"/>
              </m:rPr>
              <m:t>+</m:t>
            </m:r>
          </m:sup>
        </m:sSup>
        <m:r>
          <m:rPr>
            <m:sty m:val="p"/>
          </m:rPr>
          <m:t>,</m:t>
        </m:r>
        <m:r>
          <m:rPr>
            <m:sty m:val="p"/>
          </m:rPr>
          <m:t>Fe</m:t>
        </m:r>
      </m:oMath>
      <w:r>
        <w:rPr/>
        <w:t xml:space="preserve">, </w:t>
      </w:r>
      <m:oMath>
        <m:r>
          <m:rPr>
            <m:sty m:val="p"/>
          </m:rPr>
          <m:t>Fe</m:t>
        </m:r>
        <m:r>
          <m:rPr>
            <m:sty m:val="p"/>
          </m:rPr>
          <m:t>(</m:t>
        </m:r>
        <m:r>
          <m:rPr>
            <m:sty m:val="p"/>
          </m:rPr>
          <m:t>OH</m:t>
        </m:r>
        <m:sSub>
          <m:sSubPr/>
          <m:e>
            <m:r>
              <m:rPr>
                <m:sty m:val="p"/>
              </m:rPr>
              <m:t>)</m:t>
            </m:r>
          </m:e>
          <m:sub>
            <m:r>
              <m:rPr>
                <m:sty m:val="p"/>
              </m:rPr>
              <m:t>3</m:t>
            </m:r>
          </m:sub>
        </m:sSub>
      </m:oMath>
      <w:r>
        <w:rPr/>
        <w:t xml:space="preserve"> et </w:t>
      </w:r>
      <m:oMath>
        <m:r>
          <m:rPr>
            <m:sty m:val="p"/>
          </m:rPr>
          <m:t>Fe</m:t>
        </m:r>
        <m:r>
          <m:rPr>
            <m:sty m:val="p"/>
          </m:rPr>
          <m:t>(</m:t>
        </m:r>
        <m:r>
          <m:rPr>
            <m:sty m:val="p"/>
          </m:rPr>
          <m:t>OH</m:t>
        </m:r>
        <m:sSub>
          <m:sSubPr/>
          <m:e>
            <m:r>
              <m:rPr>
                <m:sty m:val="p"/>
              </m:rPr>
              <m:t>)</m:t>
            </m:r>
          </m:e>
          <m:sub>
            <m:r>
              <m:rPr>
                <m:sty m:val="p"/>
              </m:rPr>
              <m:t>2</m:t>
            </m:r>
          </m:sub>
        </m:sSub>
      </m:oMath>
      <w:r>
        <w:rPr/>
        <w:t xml:space="preserve">.</w:t>
      </w:r>
    </w:p>
    <w:p>
      <w:pPr>
        <w:spacing w:after="220" w:lineRule="auto"/>
      </w:pPr>
      <w:r>
        <w:rPr>
          <w:rFonts w:eastAsia="Georgia" w:cs="Georgia" w:ascii="Georgia" w:hAnsi="Georgia"/>
        </w:rPr>
        <w:t xml:space="preserve">Q29. Déterminer le potentiel standard du couple </w:t>
      </w:r>
      <m:oMath>
        <m:r>
          <m:rPr>
            <m:sty m:val="p"/>
          </m:rPr>
          <m:t>B</m:t>
        </m:r>
        <m:r>
          <m:rPr>
            <m:sty m:val="p"/>
          </m:rPr>
          <m:t>/</m:t>
        </m:r>
        <m:r>
          <m:rPr>
            <m:sty m:val="p"/>
          </m:rPr>
          <m:t>C</m:t>
        </m:r>
      </m:oMath>
      <w:r>
        <w:rPr/>
        <w:t xml:space="preserve">.</w:t>
      </w:r>
      <w:r>
        <w:rPr/>
        <w:br w:type="textWrapping"/>
      </w:r>
      <w:r>
        <w:rPr>
          <w:rFonts w:eastAsia="Georgia" w:cs="Georgia" w:ascii="Georgia" w:hAnsi="Georgia"/>
        </w:rPr>
        <w:t xml:space="preserve">Q30. À quelle valeur de pH la frontière entre B et E est-elle positionnée ?</w:t>
      </w:r>
      <w:r>
        <w:rPr/>
        <w:br w:type="textWrapping"/>
      </w:r>
      <w:r>
        <w:rPr/>
        <w:t xml:space="preserve">Q31. Sur les patinoires, les cages de hockey sont en contact avec la glace.</w:t>
      </w:r>
      <w:r>
        <w:rPr/>
        <w:br w:type="textWrapping"/>
      </w:r>
      <w:r>
        <w:rPr/>
        <w:t xml:space="preserve">Quels sont les avantages d'utiliser des cages en acier et non en fer pur ?</w:t>
      </w:r>
      <w:r>
        <w:rPr/>
        <w:br w:type="textWrapping"/>
      </w:r>
      <w:r>
        <w:rPr/>
        <w:t xml:space="preserve">Pourquoi vaut-il mieux peindre les cages ?</w:t>
      </w:r>
      <w:r>
        <w:rPr/>
        <w:br w:type="textWrapping"/>
      </w:r>
      <w:r>
        <w:rPr>
          <w:rFonts w:eastAsia="Georgia" w:cs="Georgia" w:ascii="Georgia" w:hAnsi="Georgia"/>
        </w:rPr>
        <w:t xml:space="preserve">Une réponse détaillée utilisant les figures et les documents précédents est attendue.</w:t>
      </w:r>
    </w:p>
    <w:p>
      <w:pPr>
        <w:spacing w:line="271" w:before="330" w:lineRule="auto"/>
      </w:pPr>
      <w:r>
        <w:rPr>
          <w:rFonts w:eastAsia="Georgia" w:cs="Georgia" w:ascii="Georgia" w:hAnsi="Georgia"/>
          <w:b/>
          <w:sz w:val="42"/>
        </w:rPr>
        <w:t xml:space="preserve">PROBLÈME 2</w:t>
      </w:r>
    </w:p>
    <w:p>
      <w:pPr>
        <w:spacing w:line="271" w:before="330" w:lineRule="auto"/>
      </w:pPr>
      <w:r>
        <w:rPr>
          <w:rFonts w:eastAsia="Georgia" w:cs="Georgia" w:ascii="Georgia" w:hAnsi="Georgia"/>
          <w:b/>
          <w:sz w:val="42"/>
        </w:rPr>
        <w:t xml:space="preserve">Étude de la patinoire</w:t>
      </w:r>
    </w:p>
    <w:p>
      <w:pPr>
        <w:spacing w:line="271" w:before="330" w:lineRule="auto"/>
      </w:pPr>
      <w:r>
        <w:rPr>
          <w:rFonts w:eastAsia="Georgia" w:cs="Georgia" w:ascii="Georgia" w:hAnsi="Georgia"/>
          <w:b/>
          <w:sz w:val="42"/>
        </w:rPr>
        <w:t xml:space="preserve">Partie I - Formation d'une couche de glace à la surface d'une patinoire naturelle</w:t>
      </w:r>
    </w:p>
    <w:p>
      <w:pPr>
        <w:spacing w:after="220" w:lineRule="auto"/>
      </w:pPr>
      <w:r>
        <w:rPr>
          <w:rFonts w:eastAsia="Georgia" w:cs="Georgia" w:ascii="Georgia" w:hAnsi="Georgia"/>
        </w:rPr>
        <w:t xml:space="preserve">Dans certains pays, des patinoires naturelles se forment en hiver à la surface des lacs gelés et sont alors utilisées pour des matchs de hockey amateurs.</w:t>
      </w:r>
    </w:p>
    <w:p>
      <w:pPr>
        <w:spacing w:line="271" w:before="330" w:lineRule="auto"/>
      </w:pPr>
      <w:r>
        <w:rPr>
          <w:rFonts w:eastAsia="Georgia" w:cs="Georgia" w:ascii="Georgia" w:hAnsi="Georgia"/>
          <w:b/>
          <w:sz w:val="42"/>
        </w:rPr>
        <w:t xml:space="preserve">Document 4 - La solidité de la glace</w:t>
      </w:r>
    </w:p>
    <w:p>
      <w:pPr>
        <w:spacing w:after="220" w:lineRule="auto"/>
      </w:pPr>
      <w:r>
        <w:rPr>
          <w:rFonts w:eastAsia="Georgia" w:cs="Georgia" w:ascii="Georgia" w:hAnsi="Georgia"/>
        </w:rPr>
        <w:t xml:space="preserve">La couleur de la glace peut donner une indication de sa solidité.</w:t>
      </w:r>
      <w:r>
        <w:rPr/>
        <w:br w:type="textWrapping"/>
      </w:r>
      <w:r>
        <w:rPr>
          <w:rFonts w:eastAsia="Georgia" w:cs="Georgia" w:ascii="Georgia" w:hAnsi="Georgia"/>
        </w:rPr>
        <w:t xml:space="preserve">La glace bleue pâle est la plus solide. La glace blanche opaque ou glace de neige est, en général, seulement à moitié aussi solide que la glace bleue pâle. La glace grise n'est pas sécuritaire. L'épaisseur de la glace doit être de 15 cm pour la marche ou le patinage individuels, 20 cm pour le patinage en groupe ou les jeux et 25 cm pour les motoneiges.</w:t>
      </w:r>
    </w:p>
    <w:p>
      <w:pPr>
        <w:spacing w:after="220" w:lineRule="auto"/>
      </w:pPr>
      <w:r>
        <w:rPr/>
        <w:t xml:space="preserve">Source : </w:t>
      </w:r>
      <w:hyperlink r:id="rId10">
        <w:r>
          <w:rPr>
            <w:color w:val="4472C4"/>
          </w:rPr>
          <w:t xml:space="preserve">http://www.croixrouge.ca</w:t>
        </w:r>
      </w:hyperlink>
    </w:p>
    <w:p>
      <w:pPr>
        <w:spacing w:lineRule="auto"/>
        <w:jc w:val="center"/>
      </w:pPr>
      <w:r>
        <w:rPr/>
        <w:drawing>
          <wp:inline distB="0" distL="0" distR="0" distT="0">
            <wp:extent cx="5486400" cy="4716581"/>
            <wp:effectExtent b="0" l="0" r="0" t="0"/>
            <wp:docPr id="6" name="image-bcbbde717ce67cf927b45e874afa8447a451c7bf.jpg"/>
            <a:graphic>
              <a:graphicData uri="http://schemas.openxmlformats.org/drawingml/2006/picture">
                <pic:pic>
                  <pic:nvPicPr>
                    <pic:cNvPr id="6" name="image-bcbbde717ce67cf927b45e874afa8447a451c7bf.jpg" descr=""/>
                    <pic:cNvPicPr/>
                  </pic:nvPicPr>
                  <pic:blipFill>
                    <a:blip r:embed="rId11" cstate="print"/>
                    <a:srcRect b="0" l="0" r="0" t="0"/>
                    <a:stretch>
                      <a:fillRect/>
                    </a:stretch>
                  </pic:blipFill>
                  <pic:spPr>
                    <a:xfrm>
                      <a:off x="0" y="0"/>
                      <a:ext cx="5486400" cy="4716581"/>
                    </a:xfrm>
                    <a:prstGeom prst="rect"/>
                  </pic:spPr>
                </pic:pic>
              </a:graphicData>
            </a:graphic>
          </wp:inline>
        </w:drawing>
      </w:r>
    </w:p>
    <w:p>
      <w:pPr>
        <w:spacing w:lineRule="auto"/>
      </w:pPr>
      <w:r>
        <w:rPr/>
        <w:t xml:space="preserve">Figure 6 - Diagramme de phases </w:t>
      </w:r>
      <m:oMath>
        <m:r>
          <m:rPr>
            <m:sty m:val="p"/>
          </m:rPr>
          <m:t>(</m:t>
        </m:r>
        <m:r>
          <m:rPr>
            <m:sty m:val="i"/>
          </m:rPr>
          <m:t>P</m:t>
        </m:r>
        <m:r>
          <m:rPr>
            <m:sty m:val="p"/>
          </m:rPr>
          <m:t>,</m:t>
        </m:r>
        <m:r>
          <m:rPr>
            <m:sty m:val="i"/>
          </m:rPr>
          <m:t>T</m:t>
        </m:r>
        <m:r>
          <m:rPr>
            <m:sty m:val="p"/>
          </m:rPr>
          <m:t>)</m:t>
        </m:r>
      </m:oMath>
      <w:r>
        <w:rPr/>
        <w:t xml:space="preserve"> de l'eau</w:t>
      </w:r>
    </w:p>
    <w:p>
      <w:pPr>
        <w:spacing w:after="220" w:lineRule="auto"/>
      </w:pPr>
      <w:r>
        <w:rPr>
          <w:rFonts w:eastAsia="Georgia" w:cs="Georgia" w:ascii="Georgia" w:hAnsi="Georgia"/>
        </w:rPr>
        <w:t xml:space="preserve">Q32. Le diagramme de phases de l'eau est présenté sur la figure 6. Recopier ce diagramme et identifier les domaines d'existence des différentes phases. Préciser le nom des points caractéristiques A et B .</w:t>
      </w:r>
      <w:r>
        <w:rPr/>
        <w:br w:type="textWrapping"/>
      </w:r>
      <w:r>
        <w:rPr>
          <w:rFonts w:eastAsia="Georgia" w:cs="Georgia" w:ascii="Georgia" w:hAnsi="Georgia"/>
        </w:rPr>
        <w:t xml:space="preserve">Q33. Lors du déplacement des joueurs de hockey sur la glace, la lame du patin crée une fine couche d'eau liquide à la surface de la glace. Donner une cause physique à sa création.</w:t>
      </w:r>
    </w:p>
    <w:p>
      <w:pPr>
        <w:spacing w:after="220" w:lineRule="auto"/>
      </w:pPr>
      <w:r>
        <w:rPr>
          <w:rFonts w:eastAsia="Georgia" w:cs="Georgia" w:ascii="Georgia" w:hAnsi="Georgia"/>
        </w:rPr>
        <w:t xml:space="preserve">L'eau liquide d'un grand lac est à la température de congélation </w:t>
      </w:r>
      <m:oMath>
        <m:sSub>
          <m:sSubPr/>
          <m:e>
            <m:r>
              <m:rPr>
                <m:sty m:val="i"/>
              </m:rPr>
              <m:t>T</m:t>
            </m:r>
          </m:e>
          <m:sub>
            <m:r>
              <m:rPr>
                <m:sty m:val="p"/>
              </m:rPr>
              <m:t>E</m:t>
            </m:r>
          </m:sub>
        </m:sSub>
        <m:r>
          <m:rPr>
            <m:sty m:val="p"/>
          </m:rPr>
          <m:t>=</m:t>
        </m:r>
        <m:sSup>
          <m:sSupPr/>
          <m:e>
            <m:r>
              <m:rPr>
                <m:sty m:val="p"/>
              </m:rPr>
              <m:t>0</m:t>
            </m:r>
          </m:e>
          <m:sup>
            <m:r>
              <m:rPr>
                <m:sty m:val="p"/>
              </m:rPr>
              <m:t>∘</m:t>
            </m:r>
          </m:sup>
        </m:sSup>
        <m:r>
          <m:rPr>
            <m:sty m:val="p"/>
          </m:rPr>
          <m:t>C</m:t>
        </m:r>
      </m:oMath>
      <w:r>
        <w:rPr>
          <w:rFonts w:eastAsia="Georgia" w:cs="Georgia" w:ascii="Georgia" w:hAnsi="Georgia"/>
        </w:rPr>
        <w:t xml:space="preserve">. L'air au-dessus du lac est à la température </w:t>
      </w:r>
      <m:oMath>
        <m:sSub>
          <m:sSubPr/>
          <m:e>
            <m:r>
              <m:rPr>
                <m:sty m:val="i"/>
              </m:rPr>
              <m:t>T</m:t>
            </m:r>
          </m:e>
          <m:sub>
            <m:r>
              <m:rPr>
                <m:sty m:val="i"/>
              </m:rPr>
              <m:t>A</m:t>
            </m:r>
          </m:sub>
        </m:sSub>
        <m:r>
          <m:rPr>
            <m:sty m:val="p"/>
          </m:rPr>
          <m:t>=</m:t>
        </m:r>
        <m:r>
          <m:rPr>
            <m:sty m:val="p"/>
          </m:rPr>
          <m:t>−</m:t>
        </m:r>
        <m:sSup>
          <m:sSupPr/>
          <m:e>
            <m:r>
              <m:rPr>
                <m:sty m:val="p"/>
              </m:rPr>
              <m:t>10</m:t>
            </m:r>
          </m:e>
          <m:sup>
            <m:r>
              <m:rPr>
                <m:sty m:val="p"/>
              </m:rPr>
              <m:t>∘</m:t>
            </m:r>
          </m:sup>
        </m:sSup>
        <m:r>
          <m:rPr>
            <m:sty m:val="p"/>
          </m:rPr>
          <m:t>C</m:t>
        </m:r>
      </m:oMath>
      <w:r>
        <w:rPr>
          <w:rFonts w:eastAsia="Georgia" w:cs="Georgia" w:ascii="Georgia" w:hAnsi="Georgia"/>
        </w:rPr>
        <w:t xml:space="preserve">. Ces deux températures sont supposées constantes. À l'instant initial, l'eau est liquide puis le lac se couvre progressivement d'une couche de glace (figure 7).</w:t>
      </w:r>
    </w:p>
    <w:p>
      <w:pPr>
        <w:spacing w:lineRule="auto"/>
        <w:jc w:val="center"/>
      </w:pPr>
      <w:r>
        <w:rPr/>
        <w:drawing>
          <wp:inline distB="0" distL="0" distR="0" distT="0">
            <wp:extent cx="4933950" cy="3952875"/>
            <wp:effectExtent b="0" l="0" r="0" t="0"/>
            <wp:docPr id="7" name="image-26a7a94da0231c26aabcd7b9f046d67f616d526a.jpg"/>
            <a:graphic>
              <a:graphicData uri="http://schemas.openxmlformats.org/drawingml/2006/picture">
                <pic:pic>
                  <pic:nvPicPr>
                    <pic:cNvPr id="7" name="image-26a7a94da0231c26aabcd7b9f046d67f616d526a.jpg" descr=""/>
                    <pic:cNvPicPr/>
                  </pic:nvPicPr>
                  <pic:blipFill>
                    <a:blip r:embed="rId12" cstate="print"/>
                    <a:srcRect b="0" l="0" r="0" t="0"/>
                    <a:stretch>
                      <a:fillRect/>
                    </a:stretch>
                  </pic:blipFill>
                  <pic:spPr>
                    <a:xfrm>
                      <a:off x="0" y="0"/>
                      <a:ext cx="4933950" cy="3952875"/>
                    </a:xfrm>
                    <a:prstGeom prst="rect"/>
                  </pic:spPr>
                </pic:pic>
              </a:graphicData>
            </a:graphic>
          </wp:inline>
        </w:drawing>
      </w:r>
    </w:p>
    <w:p>
      <w:pPr>
        <w:spacing w:lineRule="auto"/>
      </w:pPr>
      <w:r>
        <w:rPr>
          <w:rFonts w:eastAsia="Georgia" w:cs="Georgia" w:ascii="Georgia" w:hAnsi="Georgia"/>
        </w:rPr>
        <w:t xml:space="preserve">Figure 7 - Formation d'une couche de glace à la surface d'un lac</w:t>
      </w:r>
    </w:p>
    <w:p>
      <w:pPr>
        <w:spacing w:lineRule="auto"/>
        <w:jc w:val="center"/>
      </w:pPr>
      <w:r>
        <w:rPr/>
        <w:drawing>
          <wp:inline distB="0" distL="0" distR="0" distT="0">
            <wp:extent cx="5486400" cy="3382906"/>
            <wp:effectExtent b="0" l="0" r="0" t="0"/>
            <wp:docPr id="8" name="image-3d0898d9d803a440ce83383df40242845c0ebbde.jpg"/>
            <a:graphic>
              <a:graphicData uri="http://schemas.openxmlformats.org/drawingml/2006/picture">
                <pic:pic>
                  <pic:nvPicPr>
                    <pic:cNvPr id="8" name="image-3d0898d9d803a440ce83383df40242845c0ebbde.jpg" descr=""/>
                    <pic:cNvPicPr/>
                  </pic:nvPicPr>
                  <pic:blipFill>
                    <a:blip r:embed="rId13" cstate="print"/>
                    <a:srcRect b="0" l="0" r="0" t="0"/>
                    <a:stretch>
                      <a:fillRect/>
                    </a:stretch>
                  </pic:blipFill>
                  <pic:spPr>
                    <a:xfrm>
                      <a:off x="0" y="0"/>
                      <a:ext cx="5486400" cy="3382906"/>
                    </a:xfrm>
                    <a:prstGeom prst="rect"/>
                  </pic:spPr>
                </pic:pic>
              </a:graphicData>
            </a:graphic>
          </wp:inline>
        </w:drawing>
      </w:r>
    </w:p>
    <w:p>
      <w:pPr>
        <w:spacing w:lineRule="auto"/>
      </w:pPr>
      <w:r>
        <w:rPr>
          <w:rFonts w:eastAsia="Georgia" w:cs="Georgia" w:ascii="Georgia" w:hAnsi="Georgia"/>
        </w:rPr>
        <w:t xml:space="preserve">Figure 8 - Simulation graphique représentant l'épaisseur de la couche de glace </w:t>
      </w:r>
      <m:oMath>
        <m:r>
          <m:rPr>
            <m:sty m:val="i"/>
          </m:rPr>
          <m:t>L</m:t>
        </m:r>
      </m:oMath>
      <w:r>
        <w:rPr/>
        <w:t xml:space="preserve"> en fonction du temps </w:t>
      </w:r>
      <m:oMath>
        <m:r>
          <m:rPr>
            <m:sty m:val="i"/>
          </m:rPr>
          <m:t>t</m:t>
        </m:r>
      </m:oMath>
      <w:r>
        <w:rPr>
          <w:rFonts w:eastAsia="Georgia" w:cs="Georgia" w:ascii="Georgia" w:hAnsi="Georgia"/>
        </w:rPr>
        <w:t xml:space="preserve"> pour différentes températures </w:t>
      </w:r>
      <m:oMath>
        <m:sSub>
          <m:sSubPr/>
          <m:e>
            <m:r>
              <m:rPr>
                <m:sty m:val="i"/>
              </m:rPr>
              <m:t>T</m:t>
            </m:r>
          </m:e>
          <m:sub>
            <m:r>
              <m:rPr>
                <m:sty m:val="i"/>
              </m:rPr>
              <m:t>A</m:t>
            </m:r>
          </m:sub>
        </m:sSub>
      </m:oMath>
      <w:r>
        <w:rPr/>
        <w:t xml:space="preserve"> de l'air</w:t>
      </w:r>
    </w:p>
    <w:p>
      <w:pPr>
        <w:spacing w:after="220" w:lineRule="auto"/>
      </w:pPr>
      <w:r>
        <w:rPr>
          <w:rFonts w:eastAsia="Georgia" w:cs="Georgia" w:ascii="Georgia" w:hAnsi="Georgia"/>
        </w:rPr>
        <w:t xml:space="preserve">On suppose que la température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ne dépend que du temps et d'une seule coordonnée d'espace, que la glace est un milieu isotrope et que la pression est constante.</w:t>
      </w:r>
      <w:r>
        <w:rPr/>
        <w:br w:type="textWrapping"/>
      </w:r>
      <w:r>
        <w:rPr>
          <w:rFonts w:eastAsia="Georgia" w:cs="Georgia" w:ascii="Georgia" w:hAnsi="Georgia"/>
        </w:rPr>
        <w:t xml:space="preserve">L'épaisseur de la couche de glace à l'instant </w:t>
      </w:r>
      <m:oMath>
        <m:r>
          <m:rPr>
            <m:sty m:val="i"/>
          </m:rPr>
          <m:t>t</m:t>
        </m:r>
      </m:oMath>
      <w:r>
        <w:rPr>
          <w:rFonts w:eastAsia="Georgia" w:cs="Georgia" w:ascii="Georgia" w:hAnsi="Georgia"/>
        </w:rPr>
        <w:t xml:space="preserve"> est notée </w:t>
      </w:r>
      <m:oMath>
        <m:r>
          <m:rPr>
            <m:sty m:val="i"/>
          </m:rPr>
          <m:t>L</m:t>
        </m:r>
        <m:r>
          <m:rPr>
            <m:sty m:val="p"/>
          </m:rPr>
          <m:t>(</m:t>
        </m:r>
        <m:r>
          <m:rPr>
            <m:sty m:val="i"/>
          </m:rPr>
          <m:t>t</m:t>
        </m:r>
        <m:r>
          <m:rPr>
            <m:sty m:val="p"/>
          </m:rPr>
          <m:t>)</m:t>
        </m:r>
      </m:oMath>
      <w:r>
        <w:rPr>
          <w:rFonts w:eastAsia="Georgia" w:cs="Georgia" w:ascii="Georgia" w:hAnsi="Georgia"/>
        </w:rPr>
        <w:t xml:space="preserve">. À l'instant </w:t>
      </w:r>
      <m:oMath>
        <m:r>
          <m:rPr>
            <m:sty m:val="i"/>
          </m:rPr>
          <m:t>t</m:t>
        </m:r>
        <m:r>
          <m:rPr>
            <m:sty m:val="p"/>
          </m:rPr>
          <m:t>=</m:t>
        </m:r>
        <m:r>
          <m:rPr>
            <m:sty m:val="p"/>
          </m:rPr>
          <m:t>0</m:t>
        </m:r>
        <m:r>
          <m:rPr>
            <m:sty m:val="p"/>
          </m:rPr>
          <m:t>,</m:t>
        </m:r>
        <m:r>
          <m:rPr>
            <m:sty m:val="i"/>
          </m:rPr>
          <m:t>L</m:t>
        </m:r>
        <m:r>
          <m:rPr>
            <m:sty m:val="p"/>
          </m:rPr>
          <m:t>(</m:t>
        </m:r>
        <m:r>
          <m:rPr>
            <m:sty m:val="p"/>
          </m:rPr>
          <m:t>0</m:t>
        </m:r>
        <m:r>
          <m:rPr>
            <m:sty m:val="p"/>
          </m:rPr>
          <m:t>)</m:t>
        </m:r>
        <m:r>
          <m:rPr>
            <m:sty m:val="p"/>
          </m:rPr>
          <m:t>=</m:t>
        </m:r>
        <m:r>
          <m:rPr>
            <m:sty m:val="p"/>
          </m:rPr>
          <m:t>0</m:t>
        </m:r>
      </m:oMath>
      <w:r>
        <w:rPr/>
        <w:t xml:space="preserve">.</w:t>
      </w:r>
      <w:r>
        <w:rPr/>
        <w:br w:type="textWrapping"/>
      </w:r>
      <w:r>
        <w:rPr>
          <w:rFonts w:eastAsia="Georgia" w:cs="Georgia" w:ascii="Georgia" w:hAnsi="Georgia"/>
        </w:rPr>
        <w:t xml:space="preserve">Le transfert thermique de la glace vers l'air est modélisé par la loi de Newton : </w:t>
      </w:r>
      <m:oMath>
        <m:r>
          <m:rPr>
            <m:sty m:val="i"/>
          </m:rPr>
          <m:t>φ</m:t>
        </m:r>
        <m:r>
          <m:rPr>
            <m:sty m:val="p"/>
          </m:rPr>
          <m:t>=</m:t>
        </m:r>
        <m:r>
          <m:rPr>
            <m:sty m:val="i"/>
          </m:rPr>
          <m:t>h</m:t>
        </m:r>
        <m:d>
          <m:dPr>
            <m:begChr m:val="("/>
            <m:endChr m:val=")"/>
            <m:ctrlPr>
              <w:rPr>
                <w:rFonts w:ascii="Cambria Math" w:hAnsi="Cambria Math"/>
              </w:rPr>
            </m:ctrlPr>
          </m:dPr>
          <m:e>
            <m:sSub>
              <m:sSubPr/>
              <m:e>
                <m:r>
                  <m:rPr>
                    <m:sty m:val="i"/>
                  </m:rPr>
                  <m:t>T</m:t>
                </m:r>
              </m:e>
              <m:sub>
                <m:r>
                  <m:rPr>
                    <m:sty m:val="p"/>
                  </m:rPr>
                  <m:t>0</m:t>
                </m:r>
              </m:sub>
            </m:sSub>
            <m:r>
              <m:rPr>
                <m:sty m:val="p"/>
              </m:rPr>
              <m:t>(</m:t>
            </m:r>
            <m:r>
              <m:rPr>
                <m:sty m:val="i"/>
              </m:rPr>
              <m:t>t</m:t>
            </m:r>
            <m:r>
              <m:rPr>
                <m:sty m:val="p"/>
              </m:rPr>
              <m:t>)</m:t>
            </m:r>
            <m:r>
              <m:rPr>
                <m:sty m:val="p"/>
              </m:rPr>
              <m:t>−</m:t>
            </m:r>
            <m:sSub>
              <m:sSubPr/>
              <m:e>
                <m:r>
                  <m:rPr>
                    <m:sty m:val="i"/>
                  </m:rPr>
                  <m:t>T</m:t>
                </m:r>
              </m:e>
              <m:sub>
                <m:r>
                  <m:rPr>
                    <m:sty m:val="i"/>
                  </m:rPr>
                  <m:t>A</m:t>
                </m:r>
              </m:sub>
            </m:sSub>
          </m:e>
        </m:d>
      </m:oMath>
      <w:r>
        <w:rPr/>
        <w:t xml:space="preserve"> avec </w:t>
      </w:r>
      <m:oMath>
        <m:r>
          <m:rPr>
            <m:sty m:val="i"/>
          </m:rPr>
          <m:t>φ</m:t>
        </m:r>
      </m:oMath>
      <w:r>
        <w:rPr/>
        <w:t xml:space="preserve"> le flux thermique surfacique, </w:t>
      </w:r>
      <m:oMath>
        <m:sSub>
          <m:sSubPr/>
          <m:e>
            <m:r>
              <m:rPr>
                <m:sty m:val="i"/>
              </m:rPr>
              <m:t>T</m:t>
            </m:r>
          </m:e>
          <m:sub>
            <m:r>
              <m:rPr>
                <m:sty m:val="p"/>
              </m:rPr>
              <m:t>0</m:t>
            </m:r>
          </m:sub>
        </m:sSub>
        <m:r>
          <m:rPr>
            <m:sty m:val="p"/>
          </m:rPr>
          <m:t>(</m:t>
        </m:r>
        <m:r>
          <m:rPr>
            <m:sty m:val="i"/>
          </m:rPr>
          <m:t>t</m:t>
        </m:r>
        <m:r>
          <m:rPr>
            <m:sty m:val="p"/>
          </m:rPr>
          <m:t>)</m:t>
        </m:r>
        <m:r>
          <m:rPr>
            <m:sty m:val="p"/>
          </m:rPr>
          <m:t>=</m:t>
        </m:r>
        <m:r>
          <m:rPr>
            <m:sty m:val="i"/>
          </m:rPr>
          <m:t>T</m:t>
        </m:r>
        <m:r>
          <m:rPr>
            <m:sty m:val="p"/>
          </m:rPr>
          <m:t>(</m:t>
        </m:r>
        <m:r>
          <m:rPr>
            <m:sty m:val="p"/>
          </m:rPr>
          <m:t>0</m:t>
        </m:r>
        <m:r>
          <m:rPr>
            <m:sty m:val="p"/>
          </m:rPr>
          <m:t>,</m:t>
        </m:r>
        <m:r>
          <m:rPr>
            <m:sty m:val="i"/>
          </m:rPr>
          <m:t>t</m:t>
        </m:r>
        <m:r>
          <m:rPr>
            <m:sty m:val="p"/>
          </m:rPr>
          <m:t>)</m:t>
        </m:r>
      </m:oMath>
      <w:r>
        <w:rPr>
          <w:rFonts w:eastAsia="Georgia" w:cs="Georgia" w:ascii="Georgia" w:hAnsi="Georgia"/>
        </w:rPr>
        <w:t xml:space="preserve"> la température de la glace en </w:t>
      </w:r>
      <m:oMath>
        <m:r>
          <m:rPr>
            <m:sty m:val="i"/>
          </m:rPr>
          <m:t>x</m:t>
        </m:r>
        <m:r>
          <m:rPr>
            <m:sty m:val="p"/>
          </m:rPr>
          <m:t>=</m:t>
        </m:r>
        <m:r>
          <m:rPr>
            <m:sty m:val="p"/>
          </m:rPr>
          <m:t>0</m:t>
        </m:r>
      </m:oMath>
      <w:r>
        <w:rPr/>
        <w:t xml:space="preserve"> et </w:t>
      </w:r>
      <m:oMath>
        <m:r>
          <m:rPr>
            <m:sty m:val="i"/>
          </m:rPr>
          <m:t>h</m:t>
        </m:r>
      </m:oMath>
      <w:r>
        <w:rPr/>
        <w:t xml:space="preserve"> le coefficient de transfert en </w:t>
      </w:r>
      <m:oMath>
        <m:r>
          <m:rPr>
            <m:sty m:val="p"/>
          </m:rPr>
          <m:t>W</m:t>
        </m:r>
        <m:sSup>
          <m:sSupPr/>
          <m:e>
            <m:r>
              <m:rPr>
                <m:sty m:val="p"/>
              </m:rPr>
              <m:t>m</m:t>
            </m:r>
          </m:e>
          <m:sup>
            <m:r>
              <m:rPr>
                <m:sty m:val="p"/>
              </m:rPr>
              <m:t>−</m:t>
            </m:r>
            <m:r>
              <m:rPr>
                <m:sty m:val="p"/>
              </m:rPr>
              <m:t>2</m:t>
            </m:r>
          </m:sup>
        </m:sSup>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Le référentiel choisi est associé à l'interface entre l'air et la glace.</w:t>
      </w:r>
      <w:r>
        <w:rPr/>
        <w:br w:type="textWrapping"/>
      </w:r>
      <w:r>
        <w:rPr>
          <w:rFonts w:eastAsia="Georgia" w:cs="Georgia" w:ascii="Georgia" w:hAnsi="Georgia"/>
        </w:rPr>
        <w:t xml:space="preserve">La masse volumique de la glace, supposée incompressible et indilatable, est notée </w:t>
      </w:r>
      <m:oMath>
        <m:r>
          <m:rPr>
            <m:sty m:val="i"/>
          </m:rPr>
          <m:t>ρ</m:t>
        </m:r>
      </m:oMath>
      <w:r>
        <w:rPr>
          <w:rFonts w:eastAsia="Georgia" w:cs="Georgia" w:ascii="Georgia" w:hAnsi="Georgia"/>
        </w:rPr>
        <w:t xml:space="preserve">; la conductivité thermique de la glace est notée </w:t>
      </w:r>
      <m:oMath>
        <m:r>
          <m:rPr>
            <m:sty m:val="i"/>
          </m:rPr>
          <m:t>λ</m:t>
        </m:r>
      </m:oMath>
      <w:r>
        <w:rPr>
          <w:rFonts w:eastAsia="Georgia" w:cs="Georgia" w:ascii="Georgia" w:hAnsi="Georgia"/>
        </w:rPr>
        <w:t xml:space="preserve"> et la capacité calorifique massique de la glace est notée </w:t>
      </w:r>
      <m:oMath>
        <m:r>
          <m:rPr>
            <m:sty m:val="i"/>
          </m:rPr>
          <m:t>c</m:t>
        </m:r>
      </m:oMath>
      <w:r>
        <w:rPr>
          <w:rFonts w:eastAsia="Georgia" w:cs="Georgia" w:ascii="Georgia" w:hAnsi="Georgia"/>
        </w:rPr>
        <w:t xml:space="preserve">. Ces grandeurs associées à la glace sont supposées indépendantes de la température et de la pression.</w:t>
      </w:r>
    </w:p>
    <w:p>
      <w:pPr>
        <w:spacing w:after="220" w:lineRule="auto"/>
      </w:pPr>
      <w:r>
        <w:rPr/>
        <w:t xml:space="preserve">Q34. Citer trois modes de transfert thermique.</w:t>
      </w:r>
      <w:r>
        <w:rPr/>
        <w:br w:type="textWrapping"/>
      </w:r>
      <w:r>
        <w:rPr>
          <w:rFonts w:eastAsia="Georgia" w:cs="Georgia" w:ascii="Georgia" w:hAnsi="Georgia"/>
        </w:rPr>
        <w:t xml:space="preserve">Q35. En utilisant la loi de Fourier, donner l'expression du vecteur densité de flux thermique noté </w:t>
      </w:r>
      <m:oMath>
        <m:acc>
          <m:accPr>
            <m:chr m:val="⃗"/>
          </m:accPr>
          <m:e>
            <m:sSub>
              <m:sSubPr/>
              <m:e>
                <m:r>
                  <m:rPr>
                    <m:sty m:val="i"/>
                  </m:rPr>
                  <m:t>J</m:t>
                </m:r>
              </m:e>
              <m:sub>
                <m:r>
                  <m:rPr>
                    <m:sty m:val="i"/>
                  </m:rPr>
                  <m:t>t</m:t>
                </m:r>
                <m:r>
                  <m:rPr>
                    <m:sty m:val="i"/>
                  </m:rPr>
                  <m:t>h</m:t>
                </m:r>
              </m:sub>
            </m:sSub>
          </m:e>
        </m:acc>
      </m:oMath>
      <w:r>
        <w:rPr>
          <w:rFonts w:eastAsia="Georgia" w:cs="Georgia" w:ascii="Georgia" w:hAnsi="Georgia"/>
        </w:rPr>
        <w:t xml:space="preserve"> à l'intérieur de la glace.</w:t>
      </w:r>
      <w:r>
        <w:rPr/>
        <w:br w:type="textWrapping"/>
      </w:r>
      <w:r>
        <w:rPr>
          <w:rFonts w:eastAsia="Georgia" w:cs="Georgia" w:ascii="Georgia" w:hAnsi="Georgia"/>
        </w:rPr>
        <w:t xml:space="preserve">Q36. À l'aide d'un bilan thermique local à une dimension sur un parallélépipède de surface </w:t>
      </w:r>
      <m:oMath>
        <m:r>
          <m:rPr>
            <m:sty m:val="i"/>
          </m:rPr>
          <m:t>S</m:t>
        </m:r>
      </m:oMath>
      <w:r>
        <w:rPr>
          <w:rFonts w:eastAsia="Georgia" w:cs="Georgia" w:ascii="Georgia" w:hAnsi="Georgia"/>
        </w:rPr>
        <w:t xml:space="preserve"> et d'épaisseur </w:t>
      </w:r>
      <m:oMath>
        <m:r>
          <m:rPr>
            <m:sty m:val="i"/>
          </m:rPr>
          <m:t>d</m:t>
        </m:r>
        <m:r>
          <m:rPr>
            <m:sty m:val="i"/>
          </m:rPr>
          <m:t>x</m:t>
        </m:r>
      </m:oMath>
      <w:r>
        <w:rPr>
          <w:rFonts w:eastAsia="Georgia" w:cs="Georgia" w:ascii="Georgia" w:hAnsi="Georgia"/>
        </w:rPr>
        <w:t xml:space="preserve">, établir une relation différentielle entre la température et la norme du vecteur densité de flux thermique au sein de la glace.</w:t>
      </w:r>
      <w:r>
        <w:rPr/>
        <w:br w:type="textWrapping"/>
      </w:r>
      <w:r>
        <w:rPr>
          <w:rFonts w:eastAsia="Georgia" w:cs="Georgia" w:ascii="Georgia" w:hAnsi="Georgia"/>
        </w:rPr>
        <w:t xml:space="preserve">Q37. En déduire l'équation de la diffusion thermique :</w:t>
      </w:r>
    </w:p>
    <w:p>
      <w:pPr>
        <w:spacing w:after="220" w:lineRule="auto"/>
      </w:pPr>
      <m:oMathPara>
        <m:oMath>
          <m:r>
            <m:rPr>
              <m:sty m:val="i"/>
            </m:rPr>
            <m:t>ρ</m:t>
          </m:r>
          <m:r>
            <m:rPr>
              <m:sty m:val="i"/>
            </m:rPr>
            <m:t>c</m:t>
          </m:r>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i"/>
            </m:rPr>
            <m:t>λ</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x</m:t>
                  </m:r>
                </m:e>
                <m:sup>
                  <m:r>
                    <m:rPr>
                      <m:sty m:val="p"/>
                    </m:rPr>
                    <m:t>2</m:t>
                  </m:r>
                </m:sup>
              </m:sSup>
            </m:den>
          </m:f>
          <m:r>
            <m:rPr>
              <m:sty m:val="p"/>
            </m:rPr>
            <m:t>.</m:t>
          </m:r>
        </m:oMath>
      </m:oMathPara>
    </w:p>
    <w:p>
      <w:pPr>
        <w:spacing w:after="220" w:lineRule="auto"/>
      </w:pPr>
      <w:r>
        <w:rPr>
          <w:rFonts w:eastAsia="Georgia" w:cs="Georgia" w:ascii="Georgia" w:hAnsi="Georgia"/>
        </w:rPr>
        <w:t xml:space="preserve">Q38. En se plaçant dans le cadre de l'approximation quasi stationnaire, montrer que pour </w:t>
      </w:r>
      <m:oMath>
        <m:r>
          <m:rPr>
            <m:sty m:val="p"/>
          </m:rPr>
          <m:t>0</m:t>
        </m:r>
        <m:r>
          <m:rPr>
            <m:sty m:val="p"/>
          </m:rPr>
          <m:t>≤</m:t>
        </m:r>
        <m:r>
          <m:rPr>
            <m:sty m:val="i"/>
          </m:rPr>
          <m:t>x</m:t>
        </m:r>
        <m:r>
          <m:rPr>
            <m:sty m:val="p"/>
          </m:rPr>
          <m:t>≤</m:t>
        </m:r>
        <m:r>
          <m:rPr>
            <m:sty m:val="i"/>
          </m:rPr>
          <m:t>L</m:t>
        </m:r>
        <m:r>
          <m:rPr>
            <m:sty m:val="p"/>
          </m:rPr>
          <m:t>(</m:t>
        </m:r>
        <m:r>
          <m:rPr>
            <m:sty m:val="i"/>
          </m:rPr>
          <m:t>t</m:t>
        </m:r>
        <m:r>
          <m:rPr>
            <m:sty m:val="p"/>
          </m:rPr>
          <m:t>)</m:t>
        </m:r>
        <m:r>
          <m:rPr>
            <m:sty m:val="p"/>
          </m:rPr>
          <m:t>:</m:t>
        </m:r>
      </m:oMath>
    </w:p>
    <w:p>
      <w:pPr>
        <w:spacing w:after="220" w:lineRule="auto"/>
      </w:pPr>
      <m:oMathPara>
        <m:oMath>
          <m:r>
            <m:rPr>
              <m:sty m:val="i"/>
            </m:rPr>
            <m:t>T</m:t>
          </m:r>
          <m:r>
            <m:rPr>
              <m:sty m:val="p"/>
            </m:rPr>
            <m:t>(</m:t>
          </m:r>
          <m:r>
            <m:rPr>
              <m:sty m:val="i"/>
            </m:rPr>
            <m:t>x</m:t>
          </m:r>
          <m:r>
            <m:rPr>
              <m:sty m:val="p"/>
            </m:rPr>
            <m:t>,</m:t>
          </m:r>
          <m:r>
            <m:rPr>
              <m:sty m:val="i"/>
            </m:rPr>
            <m:t>t</m:t>
          </m:r>
          <m:r>
            <m:rPr>
              <m:sty m:val="p"/>
            </m:rPr>
            <m:t>)</m:t>
          </m:r>
          <m:r>
            <m:rPr>
              <m:sty m:val="p"/>
            </m:rPr>
            <m:t>=</m:t>
          </m:r>
          <m:sSub>
            <m:sSubPr/>
            <m:e>
              <m:r>
                <m:rPr>
                  <m:sty m:val="i"/>
                </m:rPr>
                <m:t>T</m:t>
              </m:r>
            </m:e>
            <m:sub>
              <m:r>
                <m:rPr>
                  <m:sty m:val="p"/>
                </m:rPr>
                <m:t>0</m:t>
              </m:r>
            </m:sub>
          </m:sSub>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T</m:t>
                  </m:r>
                </m:e>
                <m:sub>
                  <m:r>
                    <m:rPr>
                      <m:sty m:val="i"/>
                    </m:rPr>
                    <m:t>E</m:t>
                  </m:r>
                </m:sub>
              </m:sSub>
              <m:r>
                <m:rPr>
                  <m:sty m:val="p"/>
                </m:rPr>
                <m:t>−</m:t>
              </m:r>
              <m:sSub>
                <m:sSubPr/>
                <m:e>
                  <m:r>
                    <m:rPr>
                      <m:sty m:val="i"/>
                    </m:rPr>
                    <m:t>T</m:t>
                  </m:r>
                </m:e>
                <m:sub>
                  <m:r>
                    <m:rPr>
                      <m:sty m:val="p"/>
                    </m:rPr>
                    <m:t>0</m:t>
                  </m:r>
                </m:sub>
              </m:sSub>
              <m:r>
                <m:rPr>
                  <m:sty m:val="p"/>
                </m:rPr>
                <m:t>(</m:t>
              </m:r>
              <m:r>
                <m:rPr>
                  <m:sty m:val="i"/>
                </m:rPr>
                <m:t>t</m:t>
              </m:r>
              <m:r>
                <m:rPr>
                  <m:sty m:val="p"/>
                </m:rPr>
                <m:t>)</m:t>
              </m:r>
            </m:e>
          </m:d>
          <m:f>
            <m:fPr>
              <m:ctrlPr>
                <w:rPr>
                  <w:rFonts w:ascii="Cambria Math" w:hAnsi="Cambria Math"/>
                </w:rPr>
              </m:ctrlPr>
            </m:fPr>
            <m:num>
              <m:r>
                <m:rPr>
                  <m:sty m:val="i"/>
                </m:rPr>
                <m:t>x</m:t>
              </m:r>
            </m:num>
            <m:den>
              <m:r>
                <m:rPr>
                  <m:sty m:val="i"/>
                </m:rPr>
                <m:t>L</m:t>
              </m:r>
              <m:r>
                <m:rPr>
                  <m:sty m:val="p"/>
                </m:rPr>
                <m:t>(</m:t>
              </m:r>
              <m:r>
                <m:rPr>
                  <m:sty m:val="i"/>
                </m:rPr>
                <m:t>t</m:t>
              </m:r>
              <m:r>
                <m:rPr>
                  <m:sty m:val="p"/>
                </m:rPr>
                <m:t>)</m:t>
              </m:r>
            </m:den>
          </m:f>
        </m:oMath>
      </m:oMathPara>
    </w:p>
    <w:p>
      <w:pPr>
        <w:spacing w:after="220" w:lineRule="auto"/>
      </w:pPr>
      <w:r>
        <w:rPr>
          <w:rFonts w:eastAsia="Georgia" w:cs="Georgia" w:ascii="Georgia" w:hAnsi="Georgia"/>
        </w:rPr>
        <w:t xml:space="preserve">Q39. Déduire de la continuité du flux thermique en </w:t>
      </w:r>
      <m:oMath>
        <m:r>
          <m:rPr>
            <m:sty m:val="i"/>
          </m:rPr>
          <m:t>x</m:t>
        </m:r>
        <m:r>
          <m:rPr>
            <m:sty m:val="p"/>
          </m:rPr>
          <m:t>=</m:t>
        </m:r>
        <m:r>
          <m:rPr>
            <m:sty m:val="p"/>
          </m:rPr>
          <m:t>0</m:t>
        </m:r>
      </m:oMath>
      <w:r>
        <w:rPr/>
        <w:t xml:space="preserve"> l'expression de </w:t>
      </w:r>
      <m:oMath>
        <m:r>
          <m:rPr>
            <m:sty m:val="i"/>
          </m:rPr>
          <m:t>L</m:t>
        </m:r>
        <m:r>
          <m:rPr>
            <m:sty m:val="p"/>
          </m:rPr>
          <m:t>(</m:t>
        </m:r>
        <m:r>
          <m:rPr>
            <m:sty m:val="i"/>
          </m:rPr>
          <m:t>t</m:t>
        </m:r>
        <m:r>
          <m:rPr>
            <m:sty m:val="p"/>
          </m:rPr>
          <m:t>)</m:t>
        </m:r>
      </m:oMath>
      <w:r>
        <w:rPr/>
        <w:t xml:space="preserve"> en fonction de </w:t>
      </w:r>
      <m:oMath>
        <m:sSub>
          <m:sSubPr/>
          <m:e>
            <m:r>
              <m:rPr>
                <m:sty m:val="i"/>
              </m:rPr>
              <m:t>T</m:t>
            </m:r>
          </m:e>
          <m:sub>
            <m:r>
              <m:rPr>
                <m:sty m:val="p"/>
              </m:rPr>
              <m:t>0</m:t>
            </m:r>
          </m:sub>
        </m:sSub>
        <m:r>
          <m:rPr>
            <m:sty m:val="p"/>
          </m:rPr>
          <m:t>(</m:t>
        </m:r>
        <m:r>
          <m:rPr>
            <m:sty m:val="i"/>
          </m:rPr>
          <m:t>t</m:t>
        </m:r>
        <m:r>
          <m:rPr>
            <m:sty m:val="p"/>
          </m:rPr>
          <m:t>)</m:t>
        </m:r>
      </m:oMath>
      <w:r>
        <w:rPr/>
        <w:t xml:space="preserve"> :</w:t>
      </w:r>
    </w:p>
    <w:p>
      <w:pPr>
        <w:spacing w:after="220" w:lineRule="auto"/>
      </w:pPr>
      <m:oMathPara>
        <m:oMath>
          <m:r>
            <m:rPr>
              <m:sty m:val="i"/>
            </m:rPr>
            <m:t>L</m:t>
          </m:r>
          <m:r>
            <m:rPr>
              <m:sty m:val="p"/>
            </m:rPr>
            <m:t>(</m:t>
          </m:r>
          <m:r>
            <m:rPr>
              <m:sty m:val="i"/>
            </m:rPr>
            <m:t>t</m:t>
          </m:r>
          <m:r>
            <m:rPr>
              <m:sty m:val="p"/>
            </m:rPr>
            <m:t>)</m:t>
          </m:r>
          <m:r>
            <m:rPr>
              <m:sty m:val="p"/>
            </m:rPr>
            <m:t>=</m:t>
          </m:r>
          <m:f>
            <m:fPr>
              <m:ctrlPr>
                <w:rPr>
                  <w:rFonts w:ascii="Cambria Math" w:hAnsi="Cambria Math"/>
                </w:rPr>
              </m:ctrlPr>
            </m:fPr>
            <m:num>
              <m:r>
                <m:rPr>
                  <m:sty m:val="i"/>
                </m:rPr>
                <m:t>λ</m:t>
              </m:r>
              <m:d>
                <m:dPr>
                  <m:begChr m:val="("/>
                  <m:endChr m:val=")"/>
                  <m:ctrlPr>
                    <w:rPr>
                      <w:rFonts w:ascii="Cambria Math" w:hAnsi="Cambria Math"/>
                    </w:rPr>
                  </m:ctrlPr>
                </m:dPr>
                <m:e>
                  <m:sSub>
                    <m:sSubPr/>
                    <m:e>
                      <m:r>
                        <m:rPr>
                          <m:sty m:val="i"/>
                        </m:rPr>
                        <m:t>T</m:t>
                      </m:r>
                    </m:e>
                    <m:sub>
                      <m:r>
                        <m:rPr>
                          <m:sty m:val="i"/>
                        </m:rPr>
                        <m:t>E</m:t>
                      </m:r>
                    </m:sub>
                  </m:sSub>
                  <m:r>
                    <m:rPr>
                      <m:sty m:val="p"/>
                    </m:rPr>
                    <m:t>−</m:t>
                  </m:r>
                  <m:sSub>
                    <m:sSubPr/>
                    <m:e>
                      <m:r>
                        <m:rPr>
                          <m:sty m:val="i"/>
                        </m:rPr>
                        <m:t>T</m:t>
                      </m:r>
                    </m:e>
                    <m:sub>
                      <m:r>
                        <m:rPr>
                          <m:sty m:val="p"/>
                        </m:rPr>
                        <m:t>0</m:t>
                      </m:r>
                    </m:sub>
                  </m:sSub>
                  <m:r>
                    <m:rPr>
                      <m:sty m:val="p"/>
                    </m:rPr>
                    <m:t>(</m:t>
                  </m:r>
                  <m:r>
                    <m:rPr>
                      <m:sty m:val="i"/>
                    </m:rPr>
                    <m:t>t</m:t>
                  </m:r>
                  <m:r>
                    <m:rPr>
                      <m:sty m:val="p"/>
                    </m:rPr>
                    <m:t>)</m:t>
                  </m:r>
                </m:e>
              </m:d>
            </m:num>
            <m:den>
              <m:r>
                <m:rPr>
                  <m:sty m:val="i"/>
                </m:rPr>
                <m:t>h</m:t>
              </m:r>
              <m:d>
                <m:dPr>
                  <m:begChr m:val="("/>
                  <m:endChr m:val=")"/>
                  <m:ctrlPr>
                    <w:rPr>
                      <w:rFonts w:ascii="Cambria Math" w:hAnsi="Cambria Math"/>
                    </w:rPr>
                  </m:ctrlPr>
                </m:dPr>
                <m:e>
                  <m:sSub>
                    <m:sSubPr/>
                    <m:e>
                      <m:r>
                        <m:rPr>
                          <m:sty m:val="i"/>
                        </m:rPr>
                        <m:t>T</m:t>
                      </m:r>
                    </m:e>
                    <m:sub>
                      <m:r>
                        <m:rPr>
                          <m:sty m:val="p"/>
                        </m:rPr>
                        <m:t>0</m:t>
                      </m:r>
                    </m:sub>
                  </m:sSub>
                  <m:r>
                    <m:rPr>
                      <m:sty m:val="p"/>
                    </m:rPr>
                    <m:t>(</m:t>
                  </m:r>
                  <m:r>
                    <m:rPr>
                      <m:sty m:val="i"/>
                    </m:rPr>
                    <m:t>t</m:t>
                  </m:r>
                  <m:r>
                    <m:rPr>
                      <m:sty m:val="p"/>
                    </m:rPr>
                    <m:t>)</m:t>
                  </m:r>
                  <m:r>
                    <m:rPr>
                      <m:sty m:val="p"/>
                    </m:rPr>
                    <m:t>−</m:t>
                  </m:r>
                  <m:sSub>
                    <m:sSubPr/>
                    <m:e>
                      <m:r>
                        <m:rPr>
                          <m:sty m:val="i"/>
                        </m:rPr>
                        <m:t>T</m:t>
                      </m:r>
                    </m:e>
                    <m:sub>
                      <m:r>
                        <m:rPr>
                          <m:sty m:val="i"/>
                        </m:rPr>
                        <m:t>A</m:t>
                      </m:r>
                    </m:sub>
                  </m:sSub>
                </m:e>
              </m:d>
            </m:den>
          </m:f>
        </m:oMath>
      </m:oMathPara>
    </w:p>
    <w:p>
      <w:pPr>
        <w:spacing w:after="220" w:lineRule="auto"/>
      </w:pPr>
      <w:r>
        <w:rPr>
          <w:rFonts w:eastAsia="Georgia" w:cs="Georgia" w:ascii="Georgia" w:hAnsi="Georgia"/>
        </w:rPr>
        <w:t xml:space="preserve">Q40. On admet que l'épaisseur de la couche de glace en fonction du temps est représentée par la simulation graphique en figure 8. Au bout de 20 heures, les joueurs de hockey peuvent-ils considérer que la glace est suffisamment solide pour pouvoir jouer dessus?</w:t>
      </w:r>
      <w:r>
        <w:rPr/>
        <w:br w:type="textWrapping"/>
      </w:r>
      <w:r>
        <w:rPr>
          <w:rFonts w:eastAsia="Georgia" w:cs="Georgia" w:ascii="Georgia" w:hAnsi="Georgia"/>
        </w:rPr>
        <w:t xml:space="preserve">Q41. En utilisant la figure 8, commenter puis expliquer l'évolution de la vitesse de formation de la glace pour une même température de l'air </w:t>
      </w:r>
      <m:oMath>
        <m:sSub>
          <m:sSubPr/>
          <m:e>
            <m:r>
              <m:rPr>
                <m:sty m:val="i"/>
              </m:rPr>
              <m:t>T</m:t>
            </m:r>
          </m:e>
          <m:sub>
            <m:r>
              <m:rPr>
                <m:sty m:val="i"/>
              </m:rPr>
              <m:t>A</m:t>
            </m:r>
          </m:sub>
        </m:sSub>
      </m:oMath>
      <w:r>
        <w:rPr>
          <w:rFonts w:eastAsia="Georgia" w:cs="Georgia" w:ascii="Georgia" w:hAnsi="Georgia"/>
        </w:rPr>
        <w:t xml:space="preserve">, puis pour différentes températures de l'air </w:t>
      </w:r>
      <m:oMath>
        <m:sSub>
          <m:sSubPr/>
          <m:e>
            <m:r>
              <m:rPr>
                <m:sty m:val="i"/>
              </m:rPr>
              <m:t>T</m:t>
            </m:r>
          </m:e>
          <m:sub>
            <m:r>
              <m:rPr>
                <m:sty m:val="i"/>
              </m:rPr>
              <m:t>A</m:t>
            </m:r>
          </m:sub>
        </m:sSub>
      </m:oMath>
      <w:r>
        <w:rPr/>
        <w:t xml:space="preserve">.</w:t>
      </w:r>
      <w:r>
        <w:rPr/>
        <w:br w:type="textWrapping"/>
      </w:r>
      <w:r>
        <w:rPr>
          <w:rFonts w:eastAsia="Georgia" w:cs="Georgia" w:ascii="Georgia" w:hAnsi="Georgia"/>
        </w:rPr>
        <w:t xml:space="preserve">Q42. De quelle autre grandeur, encore non citée jusqu'à présent, a-t-on eu besoin pour résoudre numériquement le problème et proposer la simulation en figure 8 ? Donner sa définition et préciser l'unité.</w:t>
      </w:r>
    </w:p>
    <w:p>
      <w:pPr>
        <w:spacing w:line="271" w:before="330" w:lineRule="auto"/>
      </w:pPr>
      <w:r>
        <w:rPr>
          <w:b/>
          <w:sz w:val="42"/>
        </w:rPr>
        <w:t xml:space="preserve">Partie II - Installation d'une patinoire artificielle</w:t>
      </w:r>
    </w:p>
    <w:p>
      <w:pPr>
        <w:spacing w:line="271" w:before="330" w:lineRule="auto"/>
      </w:pPr>
      <w:r>
        <w:rPr>
          <w:b/>
          <w:sz w:val="42"/>
        </w:rPr>
        <w:t xml:space="preserve">Document 5 - Le tapis glacier</w:t>
      </w:r>
    </w:p>
    <w:p>
      <w:pPr>
        <w:spacing w:after="220" w:lineRule="auto"/>
      </w:pPr>
      <w:r>
        <w:rPr>
          <w:rFonts w:eastAsia="Georgia" w:cs="Georgia" w:ascii="Georgia" w:hAnsi="Georgia"/>
        </w:rPr>
        <w:t xml:space="preserve">Pour installer une patinoire artificielle, la première condition requise est un sol plat, ferme et nivelé que l'on revêt d'un tapis glacier constitué par un réseau de tuyauteries reliées les unes aux autres et formant un circuit fermé. Celui-ci, placé sur le sol de la patinoire, est recouvert de sable ou d'un dallage en béton afin de le protéger.</w:t>
      </w:r>
      <w:r>
        <w:rPr/>
        <w:br w:type="textWrapping"/>
      </w:r>
      <w:r>
        <w:rPr>
          <w:rFonts w:eastAsia="Georgia" w:cs="Georgia" w:ascii="Georgia" w:hAnsi="Georgia"/>
        </w:rPr>
        <w:t xml:space="preserve">Le circuit est rempli d'un mélange antigel et d'eau, puis relié à un système réfrigérant.</w:t>
      </w:r>
      <w:r>
        <w:rPr/>
        <w:br w:type="textWrapping"/>
      </w:r>
      <w:r>
        <w:rPr>
          <w:rFonts w:eastAsia="Georgia" w:cs="Georgia" w:ascii="Georgia" w:hAnsi="Georgia"/>
        </w:rPr>
        <w:t xml:space="preserve">Une pompe fait circuler le liquide en continu dans le réseau de tuyauteries du tapis glacier. Peu à peu, le système réfrigérant abaisse la température du liquide entre </w:t>
      </w:r>
      <m:oMath>
        <m:r>
          <m:rPr>
            <m:sty m:val="p"/>
          </m:rPr>
          <m:t>−</m:t>
        </m:r>
        <m:sSup>
          <m:sSupPr/>
          <m:e>
            <m:r>
              <m:rPr>
                <m:sty m:val="p"/>
              </m:rPr>
              <m:t>8</m:t>
            </m:r>
          </m:e>
          <m:sup>
            <m:r>
              <m:rPr>
                <m:sty m:val="p"/>
              </m:rPr>
              <m:t>∘</m:t>
            </m:r>
          </m:sup>
        </m:sSup>
        <m:r>
          <m:rPr>
            <m:sty m:val="p"/>
          </m:rPr>
          <m:t>C</m:t>
        </m:r>
      </m:oMath>
      <w:r>
        <w:rPr/>
        <w:t xml:space="preserve"> et </w:t>
      </w:r>
      <m:oMath>
        <m:r>
          <m:rPr>
            <m:sty m:val="p"/>
          </m:rPr>
          <m:t>−</m:t>
        </m:r>
        <m:sSup>
          <m:sSupPr/>
          <m:e>
            <m:r>
              <m:rPr>
                <m:sty m:val="p"/>
              </m:rPr>
              <m:t>10</m:t>
            </m:r>
          </m:e>
          <m:sup>
            <m:r>
              <m:rPr>
                <m:sty m:val="p"/>
              </m:rPr>
              <m:t>∘</m:t>
            </m:r>
          </m:sup>
        </m:sSup>
        <m:r>
          <m:rPr>
            <m:sty m:val="p"/>
          </m:rPr>
          <m:t>C</m:t>
        </m:r>
      </m:oMath>
      <w:r>
        <w:rPr/>
        <w:t xml:space="preserve">.</w:t>
      </w:r>
      <w:r>
        <w:rPr/>
        <w:br w:type="textWrapping"/>
      </w:r>
      <w:r>
        <w:rPr>
          <w:rFonts w:eastAsia="Georgia" w:cs="Georgia" w:ascii="Georgia" w:hAnsi="Georgia"/>
        </w:rPr>
        <w:t xml:space="preserve">Ensuite, à l'aide d'une lance à eau, on pulvérise la première couche d'eau sur les tuyaux du tapis glacier et l'eau cristallise instantanément. L'opération est répétée plusieurs fois et, peu à peu, la couche de glace se forme. L'épaisseur idéale d'une piste de glace se situe entre 6 et 8 cm .</w:t>
      </w:r>
    </w:p>
    <w:p>
      <w:pPr>
        <w:spacing w:after="220" w:lineRule="auto"/>
      </w:pPr>
      <w:r>
        <w:rPr>
          <w:rFonts w:eastAsia="Georgia" w:cs="Georgia" w:ascii="Georgia" w:hAnsi="Georgia"/>
        </w:rPr>
        <w:t xml:space="preserve">Source : Article Patinoire de Wikipédia en français (</w:t>
      </w:r>
      <w:hyperlink r:id="rId14">
        <w:r>
          <w:rPr>
            <w:color w:val="4472C4"/>
          </w:rPr>
          <w:t xml:space="preserve">http://fr.wikipedia.org/wiki/Patinoire</w:t>
        </w:r>
      </w:hyperlink>
      <w:r>
        <w:rPr/>
        <w:t xml:space="preserve">)</w:t>
      </w:r>
    </w:p>
    <w:p>
      <w:pPr>
        <w:spacing w:after="220" w:lineRule="auto"/>
      </w:pPr>
      <w:r>
        <w:rPr>
          <w:rFonts w:eastAsia="Georgia" w:cs="Georgia" w:ascii="Georgia" w:hAnsi="Georgia"/>
        </w:rPr>
        <w:t xml:space="preserve">On étudie un réseau de tuyauterie en forme de serpentin (figure 9) utilisé dans certains tapis glaciers. Il comporte les éléments suivants :</w:t>
      </w:r>
    </w:p>
    <w:p>
      <w:pPr>
        <w:numPr>
          <w:ilvl w:val="0"/>
          <w:numId w:val="3"/>
        </w:numPr>
        <w:spacing w:lineRule="auto"/>
      </w:pPr>
      <w:r>
        <w:rPr>
          <w:rFonts w:eastAsia="Georgia" w:cs="Georgia" w:ascii="Georgia" w:hAnsi="Georgia"/>
        </w:rPr>
        <w:t xml:space="preserve">4 tubes rectilignes de diamètre 60 mm et de longueur </w:t>
      </w:r>
      <m:oMath>
        <m:r>
          <m:rPr>
            <m:sty m:val="p"/>
          </m:rPr>
          <m:t>8</m:t>
        </m:r>
        <m:r>
          <m:rPr>
            <m:sty m:val="p"/>
          </m:rPr>
          <m:t>,</m:t>
        </m:r>
        <m:r>
          <m:rPr>
            <m:sty m:val="p"/>
          </m:rPr>
          <m:t>0</m:t>
        </m:r>
        <m:r>
          <m:rPr>
            <m:nor/>
          </m:rPr>
          <m:t xml:space="preserve"> </m:t>
        </m:r>
        <m:r>
          <m:rPr>
            <m:sty m:val="p"/>
          </m:rPr>
          <m:t>m</m:t>
        </m:r>
      </m:oMath>
      <w:r>
        <w:rPr/>
        <w:t xml:space="preserve"> chacun ;</w:t>
      </w:r>
    </w:p>
    <w:p>
      <w:pPr>
        <w:numPr>
          <w:ilvl w:val="0"/>
          <w:numId w:val="3"/>
        </w:numPr>
        <w:spacing w:lineRule="auto"/>
      </w:pPr>
      <w:r>
        <w:rPr>
          <w:rFonts w:eastAsia="Georgia" w:cs="Georgia" w:ascii="Georgia" w:hAnsi="Georgia"/>
        </w:rPr>
        <w:t xml:space="preserve">3 coudes à </w:t>
      </w:r>
      <m:oMath>
        <m:sSup>
          <m:sSupPr/>
          <m:e>
            <m:r>
              <m:rPr>
                <m:sty m:val="p"/>
              </m:rPr>
              <m:t>180</m:t>
            </m:r>
          </m:e>
          <m:sup>
            <m:r>
              <m:rPr>
                <m:sty m:val="p"/>
              </m:rPr>
              <m:t>∘</m:t>
            </m:r>
          </m:sup>
        </m:sSup>
      </m:oMath>
      <w:r>
        <w:rPr/>
        <w:t xml:space="preserve">.</w:t>
      </w:r>
    </w:p>
    <w:p>
      <w:pPr>
        <w:spacing w:lineRule="auto"/>
        <w:jc w:val="center"/>
      </w:pPr>
      <w:r>
        <w:rPr/>
        <w:drawing>
          <wp:inline distB="0" distL="0" distR="0" distT="0">
            <wp:extent cx="5486400" cy="2986041"/>
            <wp:effectExtent b="0" l="0" r="0" t="0"/>
            <wp:docPr id="9" name="image-efda65ab47a2c19847fdcb7df052619ff92be5d1.jpg"/>
            <a:graphic>
              <a:graphicData uri="http://schemas.openxmlformats.org/drawingml/2006/picture">
                <pic:pic>
                  <pic:nvPicPr>
                    <pic:cNvPr id="9" name="image-efda65ab47a2c19847fdcb7df052619ff92be5d1.jpg" descr=""/>
                    <pic:cNvPicPr/>
                  </pic:nvPicPr>
                  <pic:blipFill>
                    <a:blip r:embed="rId15" cstate="print"/>
                    <a:srcRect b="0" l="0" r="0" t="0"/>
                    <a:stretch>
                      <a:fillRect/>
                    </a:stretch>
                  </pic:blipFill>
                  <pic:spPr>
                    <a:xfrm>
                      <a:off x="0" y="0"/>
                      <a:ext cx="5486400" cy="2986041"/>
                    </a:xfrm>
                    <a:prstGeom prst="rect"/>
                  </pic:spPr>
                </pic:pic>
              </a:graphicData>
            </a:graphic>
          </wp:inline>
        </w:drawing>
      </w:r>
    </w:p>
    <w:p>
      <w:pPr>
        <w:spacing w:lineRule="auto"/>
      </w:pPr>
      <w:r>
        <w:rPr>
          <w:rFonts w:eastAsia="Georgia" w:cs="Georgia" w:ascii="Georgia" w:hAnsi="Georgia"/>
        </w:rPr>
        <w:t xml:space="preserve">Figure 9 - Exemple de réseau de tuyauterie en forme de serpentin</w:t>
      </w:r>
    </w:p>
    <w:p>
      <w:pPr>
        <w:spacing w:after="220" w:lineRule="auto"/>
      </w:pPr>
      <w:r>
        <w:rPr>
          <w:rFonts w:eastAsia="Georgia" w:cs="Georgia" w:ascii="Georgia" w:hAnsi="Georgia"/>
        </w:rPr>
        <w:t xml:space="preserve">Le réseau de tuyauterie transporte un débit volumique </w:t>
      </w:r>
      <m:oMath>
        <m:sSub>
          <m:sSubPr/>
          <m:e>
            <m:r>
              <m:rPr>
                <m:sty m:val="i"/>
              </m:rPr>
              <m:t>D</m:t>
            </m:r>
          </m:e>
          <m:sub>
            <m:r>
              <m:rPr>
                <m:sty m:val="i"/>
              </m:rPr>
              <m:t>v</m:t>
            </m:r>
          </m:sub>
        </m:sSub>
        <m:r>
          <m:rPr>
            <m:sty m:val="p"/>
          </m:rPr>
          <m:t>=</m:t>
        </m:r>
        <m:r>
          <m:rPr>
            <m:sty m:val="p"/>
          </m:rPr>
          <m:t>1</m:t>
        </m:r>
        <m:r>
          <m:rPr>
            <m:sty m:val="p"/>
          </m:rPr>
          <m:t>,</m:t>
        </m:r>
        <m:r>
          <m:rPr>
            <m:sty m:val="p"/>
          </m:rPr>
          <m:t>5</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3</m:t>
            </m:r>
          </m:sup>
        </m:sSup>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considéré comme constant. La pression en entrée du réseau est </w:t>
      </w:r>
      <m:oMath>
        <m:sSub>
          <m:sSubPr/>
          <m:e>
            <m:r>
              <m:rPr>
                <m:sty m:val="i"/>
              </m:rPr>
              <m:t>P</m:t>
            </m:r>
          </m:e>
          <m:sub>
            <m:r>
              <m:rPr>
                <m:sty m:val="p"/>
              </m:rPr>
              <m:t>1</m:t>
            </m:r>
          </m:sub>
        </m:sSub>
        <m:r>
          <m:rPr>
            <m:sty m:val="p"/>
          </m:rPr>
          <m:t>=</m:t>
        </m:r>
        <m:r>
          <m:rPr>
            <m:sty m:val="p"/>
          </m:rPr>
          <m:t>3</m:t>
        </m:r>
        <m:r>
          <m:rPr>
            <m:sty m:val="p"/>
          </m:rPr>
          <m:t>,</m:t>
        </m:r>
        <m:r>
          <m:rPr>
            <m:sty m:val="p"/>
          </m:rPr>
          <m:t>0</m:t>
        </m:r>
      </m:oMath>
      <w:r>
        <w:rPr>
          <w:rFonts w:eastAsia="Georgia" w:cs="Georgia" w:ascii="Georgia" w:hAnsi="Georgia"/>
        </w:rPr>
        <w:t xml:space="preserve"> bar. Les caractéristiques du fluide de refroidissement, considéré comme incompressible en écoulement stationnaire dans le réseau de tuyauterie, sont les suivantes :</w:t>
      </w:r>
    </w:p>
    <w:p>
      <w:pPr>
        <w:numPr>
          <w:ilvl w:val="0"/>
          <w:numId w:val="4"/>
        </w:numPr>
        <w:spacing w:lineRule="auto"/>
      </w:pPr>
      <w:r>
        <w:rPr>
          <w:rFonts w:eastAsia="Georgia" w:cs="Georgia" w:ascii="Georgia" w:hAnsi="Georgia"/>
        </w:rPr>
        <w:t xml:space="preserve">viscosité dynamique : </w:t>
      </w:r>
      <m:oMath>
        <m:r>
          <m:rPr>
            <m:sty m:val="i"/>
          </m:rPr>
          <m:t>η</m:t>
        </m:r>
        <m:r>
          <m:rPr>
            <m:sty m:val="p"/>
          </m:rPr>
          <m:t>=</m:t>
        </m:r>
        <m:r>
          <m:rPr>
            <m:sty m:val="p"/>
          </m:rPr>
          <m:t>2</m:t>
        </m:r>
        <m:r>
          <m:rPr>
            <m:sty m:val="p"/>
          </m:rPr>
          <m:t>,</m:t>
        </m:r>
        <m:r>
          <m:rPr>
            <m:sty m:val="p"/>
          </m:rPr>
          <m:t>0</m:t>
        </m:r>
        <m:r>
          <m:rPr>
            <m:sty m:val="p"/>
          </m:rPr>
          <m:t>⋅</m:t>
        </m:r>
        <m:sSup>
          <m:sSupPr/>
          <m:e>
            <m:r>
              <m:rPr>
                <m:sty m:val="p"/>
              </m:rPr>
              <m:t>10</m:t>
            </m:r>
          </m:e>
          <m:sup>
            <m:r>
              <m:rPr>
                <m:sty m:val="p"/>
              </m:rPr>
              <m:t>−</m:t>
            </m:r>
            <m:r>
              <m:rPr>
                <m:sty m:val="p"/>
              </m:rPr>
              <m:t>2</m:t>
            </m:r>
          </m:sup>
        </m:sSup>
        <m:r>
          <m:rPr>
            <m:nor/>
          </m:rPr>
          <m:t xml:space="preserve"> </m:t>
        </m:r>
        <m:r>
          <m:rPr>
            <m:sty m:val="p"/>
          </m:rPr>
          <m:t>kg</m:t>
        </m:r>
        <m:sSup>
          <m:sSupPr/>
          <m:e>
            <m:r>
              <m:rPr>
                <m:nor/>
              </m:rPr>
              <m:t xml:space="preserve"> </m:t>
            </m:r>
            <m:r>
              <m:rPr>
                <m:sty m:val="p"/>
              </m:rPr>
              <m:t>m</m:t>
            </m:r>
          </m:e>
          <m:sup>
            <m:r>
              <m:rPr>
                <m:sty m:val="p"/>
              </m:rPr>
              <m:t>−</m:t>
            </m:r>
            <m:r>
              <m:rPr>
                <m:sty m:val="p"/>
              </m:rPr>
              <m:t>1</m:t>
            </m:r>
          </m:sup>
        </m:sSup>
        <m:sSup>
          <m:sSupPr/>
          <m:e>
            <m:r>
              <m:rPr>
                <m:nor/>
              </m:rPr>
              <m:t xml:space="preserve"> </m:t>
            </m:r>
            <m:r>
              <m:rPr>
                <m:sty m:val="p"/>
              </m:rPr>
              <m:t>s</m:t>
            </m:r>
          </m:e>
          <m:sup>
            <m:r>
              <m:rPr>
                <m:sty m:val="p"/>
              </m:rPr>
              <m:t>−</m:t>
            </m:r>
            <m:r>
              <m:rPr>
                <m:sty m:val="p"/>
              </m:rPr>
              <m:t>1</m:t>
            </m:r>
          </m:sup>
        </m:sSup>
      </m:oMath>
      <w:r>
        <w:rPr/>
        <w:t xml:space="preserve">;</w:t>
      </w:r>
    </w:p>
    <w:p>
      <w:pPr>
        <w:numPr>
          <w:ilvl w:val="0"/>
          <w:numId w:val="4"/>
        </w:numPr>
        <w:spacing w:lineRule="auto"/>
      </w:pPr>
      <w:r>
        <w:rPr/>
        <w:t xml:space="preserve">masse volumique : </w:t>
      </w:r>
      <m:oMath>
        <m:sSub>
          <m:sSubPr/>
          <m:e>
            <m:r>
              <m:rPr>
                <m:sty m:val="i"/>
              </m:rPr>
              <m:t>ρ</m:t>
            </m:r>
          </m:e>
          <m:sub>
            <m:r>
              <m:rPr>
                <m:sty m:val="i"/>
              </m:rPr>
              <m:t>f</m:t>
            </m:r>
          </m:sub>
        </m:sSub>
        <m:r>
          <m:rPr>
            <m:sty m:val="p"/>
          </m:rPr>
          <m:t>=</m:t>
        </m:r>
        <m:r>
          <m:rPr>
            <m:sty m:val="p"/>
          </m:rPr>
          <m:t>1</m:t>
        </m:r>
        <m:r>
          <m:rPr>
            <m:sty m:val="p"/>
          </m:rPr>
          <m:t>,</m:t>
        </m:r>
        <m:r>
          <m:rPr>
            <m:sty m:val="p"/>
          </m:rPr>
          <m:t>1</m:t>
        </m:r>
        <m:r>
          <m:rPr>
            <m:sty m:val="p"/>
          </m:rPr>
          <m:t>⋅</m:t>
        </m:r>
        <m:sSup>
          <m:sSupPr/>
          <m:e>
            <m:r>
              <m:rPr>
                <m:sty m:val="p"/>
              </m:rPr>
              <m:t>10</m:t>
            </m:r>
          </m:e>
          <m:sup>
            <m:r>
              <m:rPr>
                <m:sty m:val="p"/>
              </m:rPr>
              <m:t>3</m:t>
            </m:r>
          </m:sup>
        </m:sSup>
        <m:r>
          <m:rPr>
            <m:nor/>
          </m:rPr>
          <m:t xml:space="preserve"> </m:t>
        </m:r>
        <m:r>
          <m:rPr>
            <m:sty m:val="p"/>
          </m:rPr>
          <m:t>kg</m:t>
        </m:r>
        <m:sSup>
          <m:sSupPr/>
          <m:e>
            <m:r>
              <m:rPr>
                <m:nor/>
              </m:rPr>
              <m:t xml:space="preserve"> </m:t>
            </m:r>
            <m:r>
              <m:rPr>
                <m:sty m:val="p"/>
              </m:rPr>
              <m:t>m</m:t>
            </m:r>
          </m:e>
          <m:sup>
            <m:r>
              <m:rPr>
                <m:sty m:val="p"/>
              </m:rPr>
              <m:t>−</m:t>
            </m:r>
            <m:r>
              <m:rPr>
                <m:sty m:val="p"/>
              </m:rPr>
              <m:t>3</m:t>
            </m:r>
          </m:sup>
        </m:sSup>
      </m:oMath>
      <w:r>
        <w:rPr/>
        <w:t xml:space="preserve">.</w:t>
      </w:r>
    </w:p>
    <w:p>
      <w:pPr>
        <w:spacing w:after="220" w:lineRule="auto"/>
      </w:pPr>
      <w:r>
        <w:rPr>
          <w:rFonts w:eastAsia="Georgia" w:cs="Georgia" w:ascii="Georgia" w:hAnsi="Georgia"/>
        </w:rPr>
        <w:t xml:space="preserve">Afin d'assurer le refroidissement de la patinoire, il faut que la pression en sortie du réseau soit au minimum égale à </w:t>
      </w:r>
      <m:oMath>
        <m:r>
          <m:rPr>
            <m:sty m:val="p"/>
          </m:rPr>
          <m:t>90</m:t>
        </m:r>
        <m:r>
          <m:rPr>
            <m:sty m:val="p"/>
          </m:rPr>
          <m:t>%</m:t>
        </m:r>
      </m:oMath>
      <w:r>
        <w:rPr>
          <w:rFonts w:eastAsia="Georgia" w:cs="Georgia" w:ascii="Georgia" w:hAnsi="Georgia"/>
        </w:rPr>
        <w:t xml:space="preserve"> de la pression en entrée.</w:t>
      </w:r>
    </w:p>
    <w:p>
      <w:pPr>
        <w:spacing w:after="220" w:lineRule="auto"/>
      </w:pPr>
      <w:r>
        <w:rPr>
          <w:rFonts w:eastAsia="Georgia" w:cs="Georgia" w:ascii="Georgia" w:hAnsi="Georgia"/>
        </w:rPr>
        <w:t xml:space="preserve">Afin de caractériser un écoulement, on peut utiliser le nombre de Reynolds donné par l'expression suivante :</w:t>
      </w:r>
    </w:p>
    <w:p>
      <w:pPr>
        <w:spacing w:after="220" w:lineRule="auto"/>
      </w:pPr>
      <m:oMathPara>
        <m:oMath>
          <m:sSub>
            <m:sSubPr/>
            <m:e>
              <m:r>
                <m:rPr>
                  <m:sty m:val="i"/>
                </m:rPr>
                <m:t>R</m:t>
              </m:r>
            </m:e>
            <m:sub>
              <m:r>
                <m:rPr>
                  <m:sty m:val="i"/>
                </m:rPr>
                <m:t>e</m:t>
              </m:r>
            </m:sub>
          </m:sSub>
          <m:r>
            <m:rPr>
              <m:sty m:val="p"/>
            </m:rPr>
            <m:t>=</m:t>
          </m:r>
          <m:f>
            <m:fPr>
              <m:ctrlPr>
                <w:rPr>
                  <w:rFonts w:ascii="Cambria Math" w:hAnsi="Cambria Math"/>
                </w:rPr>
              </m:ctrlPr>
            </m:fPr>
            <m:num>
              <m:r>
                <m:rPr>
                  <m:sty m:val="i"/>
                </m:rPr>
                <m:t>v</m:t>
              </m:r>
              <m:r>
                <m:rPr>
                  <m:sty m:val="i"/>
                </m:rPr>
                <m:t>d</m:t>
              </m:r>
              <m:sSub>
                <m:sSubPr/>
                <m:e>
                  <m:r>
                    <m:rPr>
                      <m:sty m:val="i"/>
                    </m:rPr>
                    <m:t>ρ</m:t>
                  </m:r>
                </m:e>
                <m:sub>
                  <m:r>
                    <m:rPr>
                      <m:sty m:val="i"/>
                    </m:rPr>
                    <m:t>f</m:t>
                  </m:r>
                </m:sub>
              </m:sSub>
            </m:num>
            <m:den>
              <m:r>
                <m:rPr>
                  <m:sty m:val="i"/>
                </m:rPr>
                <m:t>η</m:t>
              </m:r>
            </m:den>
          </m:f>
        </m:oMath>
      </m:oMathPara>
    </w:p>
    <w:p>
      <w:pPr>
        <w:spacing w:after="220" w:lineRule="auto"/>
      </w:pPr>
      <w:r>
        <w:rPr/>
        <w:t xml:space="preserve">avec :</w:t>
      </w:r>
    </w:p>
    <w:p>
      <w:pPr>
        <w:numPr>
          <w:ilvl w:val="0"/>
          <w:numId w:val="5"/>
        </w:numPr>
        <w:spacing w:lineRule="auto"/>
      </w:pPr>
      <m:oMath>
        <m:r>
          <m:rPr>
            <m:sty m:val="i"/>
          </m:rPr>
          <m:t>v</m:t>
        </m:r>
      </m:oMath>
      <w:r>
        <w:rPr>
          <w:rFonts w:eastAsia="Georgia" w:cs="Georgia" w:ascii="Georgia" w:hAnsi="Georgia"/>
        </w:rPr>
        <w:t xml:space="preserve"> la vitesse moyenne d'écoulement du fluide à travers la section considérée ( </w:t>
      </w:r>
      <m:oMath>
        <m:r>
          <m:rPr>
            <m:sty m:val="p"/>
          </m:rPr>
          <m:t>en</m:t>
        </m:r>
        <m:r>
          <m:rPr>
            <m:sty m:val="p"/>
          </m:rPr>
          <m:t>m</m:t>
        </m:r>
        <m:sSup>
          <m:sSupPr/>
          <m:e>
            <m:r>
              <m:rPr>
                <m:sty m:val="p"/>
              </m:rPr>
              <m:t>s</m:t>
            </m:r>
          </m:e>
          <m:sup>
            <m:r>
              <m:rPr>
                <m:sty m:val="p"/>
              </m:rPr>
              <m:t>−</m:t>
            </m:r>
            <m:r>
              <m:rPr>
                <m:sty m:val="p"/>
              </m:rPr>
              <m:t>1</m:t>
            </m:r>
          </m:sup>
        </m:sSup>
      </m:oMath>
      <w:r>
        <w:rPr/>
        <w:t xml:space="preserve"> );</w:t>
      </w:r>
    </w:p>
    <w:p>
      <w:pPr>
        <w:numPr>
          <w:ilvl w:val="0"/>
          <w:numId w:val="5"/>
        </w:numPr>
        <w:spacing w:lineRule="auto"/>
      </w:pPr>
      <m:oMath>
        <m:r>
          <m:rPr>
            <m:sty m:val="i"/>
          </m:rPr>
          <m:t>d</m:t>
        </m:r>
      </m:oMath>
      <w:r>
        <w:rPr>
          <w:rFonts w:eastAsia="Georgia" w:cs="Georgia" w:ascii="Georgia" w:hAnsi="Georgia"/>
        </w:rPr>
        <w:t xml:space="preserve"> le diamètre de la conduite (en m );</w:t>
      </w:r>
    </w:p>
    <w:p>
      <w:pPr>
        <w:numPr>
          <w:ilvl w:val="0"/>
          <w:numId w:val="5"/>
        </w:numPr>
        <w:spacing w:lineRule="auto"/>
      </w:pPr>
      <m:oMath>
        <m:r>
          <m:rPr>
            <m:sty m:val="i"/>
          </m:rPr>
          <m:t>η</m:t>
        </m:r>
      </m:oMath>
      <w:r>
        <w:rPr>
          <w:rFonts w:eastAsia="Georgia" w:cs="Georgia" w:ascii="Georgia" w:hAnsi="Georgia"/>
        </w:rPr>
        <w:t xml:space="preserve"> la viscosité dynamique du fluide (en </w:t>
      </w:r>
      <m:oMath>
        <m:r>
          <m:rPr>
            <m:sty m:val="p"/>
          </m:rPr>
          <m:t>kg</m:t>
        </m:r>
        <m:sSup>
          <m:sSupPr/>
          <m:e>
            <m:r>
              <m:rPr>
                <m:sty m:val="p"/>
              </m:rPr>
              <m:t>m</m:t>
            </m:r>
          </m:e>
          <m:sup>
            <m:r>
              <m:rPr>
                <m:sty m:val="p"/>
              </m:rPr>
              <m:t>−</m:t>
            </m:r>
            <m:r>
              <m:rPr>
                <m:sty m:val="p"/>
              </m:rPr>
              <m:t>1</m:t>
            </m:r>
          </m:sup>
        </m:sSup>
        <m:sSup>
          <m:sSupPr/>
          <m:e>
            <m:r>
              <m:rPr>
                <m:nor/>
              </m:rPr>
              <m:t xml:space="preserve"> </m:t>
            </m:r>
            <m:r>
              <m:rPr>
                <m:sty m:val="p"/>
              </m:rPr>
              <m:t>s</m:t>
            </m:r>
          </m:e>
          <m:sup>
            <m:r>
              <m:rPr>
                <m:sty m:val="p"/>
              </m:rPr>
              <m:t>−</m:t>
            </m:r>
            <m:r>
              <m:rPr>
                <m:sty m:val="p"/>
              </m:rPr>
              <m:t>1</m:t>
            </m:r>
          </m:sup>
        </m:sSup>
      </m:oMath>
      <w:r>
        <w:rPr/>
        <w:t xml:space="preserve"> ) ;</w:t>
      </w:r>
    </w:p>
    <w:p>
      <w:pPr>
        <w:numPr>
          <w:ilvl w:val="0"/>
          <w:numId w:val="5"/>
        </w:numPr>
        <w:spacing w:lineRule="auto"/>
      </w:pPr>
      <m:oMath>
        <m:sSub>
          <m:sSubPr/>
          <m:e>
            <m:r>
              <m:rPr>
                <m:sty m:val="i"/>
              </m:rPr>
              <m:t>ρ</m:t>
            </m:r>
          </m:e>
          <m:sub>
            <m:r>
              <m:rPr>
                <m:sty m:val="i"/>
              </m:rPr>
              <m:t>f</m:t>
            </m:r>
          </m:sub>
        </m:sSub>
      </m:oMath>
      <w:r>
        <w:rPr/>
        <w:t xml:space="preserve"> la masse volumique du fluide (en </w:t>
      </w:r>
      <m:oMath>
        <m:r>
          <m:rPr>
            <m:sty m:val="p"/>
          </m:rPr>
          <m:t>kg</m:t>
        </m:r>
        <m:sSup>
          <m:sSupPr/>
          <m:e>
            <m:r>
              <m:rPr>
                <m:sty m:val="p"/>
              </m:rPr>
              <m:t>m</m:t>
            </m:r>
          </m:e>
          <m:sup>
            <m:r>
              <m:rPr>
                <m:sty m:val="p"/>
              </m:rPr>
              <m:t>−</m:t>
            </m:r>
            <m:r>
              <m:rPr>
                <m:sty m:val="p"/>
              </m:rPr>
              <m:t>3</m:t>
            </m:r>
          </m:sup>
        </m:sSup>
      </m:oMath>
      <w:r>
        <w:rPr/>
        <w:t xml:space="preserve"> ).</w:t>
      </w:r>
    </w:p>
    <w:p>
      <w:pPr>
        <w:spacing w:after="220" w:lineRule="auto"/>
      </w:pPr>
      <w:r>
        <w:rPr>
          <w:rFonts w:eastAsia="Georgia" w:cs="Georgia" w:ascii="Georgia" w:hAnsi="Georgia"/>
        </w:rPr>
        <w:t xml:space="preserve">On peut considérer que si </w:t>
      </w:r>
      <m:oMath>
        <m:sSub>
          <m:sSubPr/>
          <m:e>
            <m:r>
              <m:rPr>
                <m:sty m:val="i"/>
              </m:rPr>
              <m:t>R</m:t>
            </m:r>
          </m:e>
          <m:sub>
            <m:r>
              <m:rPr>
                <m:sty m:val="i"/>
              </m:rPr>
              <m:t>e</m:t>
            </m:r>
          </m:sub>
        </m:sSub>
        <m:r>
          <m:rPr>
            <m:sty m:val="p"/>
          </m:rPr>
          <m:t>&lt;</m:t>
        </m:r>
        <m:r>
          <m:rPr>
            <m:sty m:val="p"/>
          </m:rPr>
          <m:t>2000</m:t>
        </m:r>
      </m:oMath>
      <w:r>
        <w:rPr>
          <w:rFonts w:eastAsia="Georgia" w:cs="Georgia" w:ascii="Georgia" w:hAnsi="Georgia"/>
        </w:rPr>
        <w:t xml:space="preserve">, l'écoulement est laminaire sinon il est turbulent.</w:t>
      </w:r>
    </w:p>
    <w:p>
      <w:pPr>
        <w:spacing w:after="220" w:lineRule="auto"/>
      </w:pPr>
      <w:r>
        <w:rPr/>
        <w:t xml:space="preserve">Q43. Calculer la vitesse moyenne </w:t>
      </w:r>
      <m:oMath>
        <m:r>
          <m:rPr>
            <m:sty m:val="i"/>
          </m:rPr>
          <m:t>v</m:t>
        </m:r>
      </m:oMath>
      <w:r>
        <w:rPr>
          <w:rFonts w:eastAsia="Georgia" w:cs="Georgia" w:ascii="Georgia" w:hAnsi="Georgia"/>
        </w:rPr>
        <w:t xml:space="preserve"> d'écoulement du fluide dans le réseau de tuyauterie.</w:t>
      </w:r>
      <w:r>
        <w:rPr/>
        <w:br w:type="textWrapping"/>
      </w:r>
      <w:r>
        <w:rPr>
          <w:rFonts w:eastAsia="Georgia" w:cs="Georgia" w:ascii="Georgia" w:hAnsi="Georgia"/>
        </w:rPr>
        <w:t xml:space="preserve">Q44. Montrer que l'écoulement dans les tubes rectilignes du réseau de tuyauterie est laminaire.</w:t>
      </w:r>
      <w:r>
        <w:rPr/>
        <w:br w:type="textWrapping"/>
      </w:r>
      <w:r>
        <w:rPr>
          <w:rFonts w:eastAsia="Georgia" w:cs="Georgia" w:ascii="Georgia" w:hAnsi="Georgia"/>
        </w:rPr>
        <w:t xml:space="preserve">Q45. Représenter sur un schéma le profil de vitesse dans une section des tubes rectilignes.</w:t>
      </w:r>
      <w:r>
        <w:rPr/>
        <w:br w:type="textWrapping"/>
      </w:r>
      <w:r>
        <w:rPr>
          <w:rFonts w:eastAsia="Georgia" w:cs="Georgia" w:ascii="Georgia" w:hAnsi="Georgia"/>
        </w:rPr>
        <w:t xml:space="preserve">Q46. On se place hors de la couche limite. Le théorème de Bernoulli prend la forme suivante :</w:t>
      </w:r>
    </w:p>
    <w:p>
      <w:pPr>
        <w:spacing w:after="220" w:lineRule="auto"/>
      </w:pPr>
      <m:oMathPara>
        <m:oMath>
          <m:f>
            <m:fPr>
              <m:ctrlPr>
                <w:rPr>
                  <w:rFonts w:ascii="Cambria Math" w:hAnsi="Cambria Math"/>
                </w:rPr>
              </m:ctrlPr>
            </m:fPr>
            <m:num>
              <m:sSup>
                <m:sSupPr/>
                <m:e>
                  <m:r>
                    <m:rPr>
                      <m:sty m:val="i"/>
                    </m:rPr>
                    <m:t>V</m:t>
                  </m:r>
                </m:e>
                <m:sup>
                  <m:r>
                    <m:rPr>
                      <m:sty m:val="p"/>
                    </m:rPr>
                    <m:t>2</m:t>
                  </m:r>
                </m:sup>
              </m:sSup>
            </m:num>
            <m:den>
              <m:r>
                <m:rPr>
                  <m:sty m:val="p"/>
                </m:rPr>
                <m:t>2</m:t>
              </m:r>
            </m:den>
          </m:f>
          <m:r>
            <m:rPr>
              <m:sty m:val="p"/>
            </m:rPr>
            <m:t>+</m:t>
          </m:r>
          <m:f>
            <m:fPr>
              <m:ctrlPr>
                <w:rPr>
                  <w:rFonts w:ascii="Cambria Math" w:hAnsi="Cambria Math"/>
                </w:rPr>
              </m:ctrlPr>
            </m:fPr>
            <m:num>
              <m:r>
                <m:rPr>
                  <m:sty m:val="i"/>
                </m:rPr>
                <m:t>P</m:t>
              </m:r>
            </m:num>
            <m:den>
              <m:sSub>
                <m:sSubPr/>
                <m:e>
                  <m:r>
                    <m:rPr>
                      <m:sty m:val="i"/>
                    </m:rPr>
                    <m:t>ρ</m:t>
                  </m:r>
                </m:e>
                <m:sub>
                  <m:r>
                    <m:rPr>
                      <m:sty m:val="i"/>
                    </m:rPr>
                    <m:t>f</m:t>
                  </m:r>
                </m:sub>
              </m:sSub>
            </m:den>
          </m:f>
          <m:r>
            <m:rPr>
              <m:sty m:val="p"/>
            </m:rPr>
            <m:t>+</m:t>
          </m:r>
          <m:r>
            <m:rPr>
              <m:sty m:val="i"/>
            </m:rPr>
            <m:t>g</m:t>
          </m:r>
          <m:r>
            <m:rPr>
              <m:sty m:val="i"/>
            </m:rPr>
            <m:t>z</m:t>
          </m:r>
          <m:r>
            <m:rPr>
              <m:sty m:val="p"/>
            </m:rPr>
            <m:t>=</m:t>
          </m:r>
          <m:r>
            <m:rPr>
              <m:nor/>
            </m:rPr>
            <m:t> constante </m:t>
          </m:r>
        </m:oMath>
      </m:oMathPara>
    </w:p>
    <w:p>
      <w:pPr>
        <w:spacing w:after="220" w:lineRule="auto"/>
      </w:pPr>
      <w:r>
        <w:rPr/>
        <w:t xml:space="preserve">avec </w:t>
      </w:r>
      <m:oMath>
        <m:r>
          <m:rPr>
            <m:sty m:val="i"/>
          </m:rPr>
          <m:t>V</m:t>
        </m:r>
      </m:oMath>
      <w:r>
        <w:rPr>
          <w:rFonts w:eastAsia="Georgia" w:cs="Georgia" w:ascii="Georgia" w:hAnsi="Georgia"/>
        </w:rPr>
        <w:t xml:space="preserve"> la vitesse d'écoulement du fluide en un point, </w:t>
      </w:r>
      <m:oMath>
        <m:r>
          <m:rPr>
            <m:sty m:val="i"/>
          </m:rPr>
          <m:t>P</m:t>
        </m:r>
      </m:oMath>
      <w:r>
        <w:rPr/>
        <w:t xml:space="preserve"> la pression, </w:t>
      </w:r>
      <m:oMath>
        <m:sSub>
          <m:sSubPr/>
          <m:e>
            <m:r>
              <m:rPr>
                <m:sty m:val="i"/>
              </m:rPr>
              <m:t>ρ</m:t>
            </m:r>
          </m:e>
          <m:sub>
            <m:r>
              <m:rPr>
                <m:sty m:val="i"/>
              </m:rPr>
              <m:t>f</m:t>
            </m:r>
          </m:sub>
        </m:sSub>
      </m:oMath>
      <w:r>
        <w:rPr/>
        <w:t xml:space="preserve"> la masse volumique, </w:t>
      </w:r>
      <m:oMath>
        <m:r>
          <m:rPr>
            <m:sty m:val="i"/>
          </m:rPr>
          <m:t>g</m:t>
        </m:r>
      </m:oMath>
      <w:r>
        <w:rPr>
          <w:rFonts w:eastAsia="Georgia" w:cs="Georgia" w:ascii="Georgia" w:hAnsi="Georgia"/>
        </w:rPr>
        <w:t xml:space="preserve"> l'intensité du champ de pesanteur terrestre et </w:t>
      </w:r>
      <m:oMath>
        <m:r>
          <m:rPr>
            <m:sty m:val="i"/>
          </m:rPr>
          <m:t>z</m:t>
        </m:r>
      </m:oMath>
      <w:r>
        <w:rPr>
          <w:rFonts w:eastAsia="Georgia" w:cs="Georgia" w:ascii="Georgia" w:hAnsi="Georgia"/>
        </w:rPr>
        <w:t xml:space="preserve"> l'altitude du point considéré.</w:t>
      </w:r>
      <w:r>
        <w:rPr/>
        <w:br w:type="textWrapping"/>
      </w:r>
      <w:r>
        <w:rPr>
          <w:rFonts w:eastAsia="Georgia" w:cs="Georgia" w:ascii="Georgia" w:hAnsi="Georgia"/>
        </w:rPr>
        <w:t xml:space="preserve">Donner les conditions générales d'application du théorème de Bernoulli. Exprimer ce théorème entre l'entrée et la sortie du réseau de tuyauterie, puis simplifier l'expression obtenue.</w:t>
      </w:r>
    </w:p>
    <w:p>
      <w:pPr>
        <w:spacing w:after="220" w:lineRule="auto"/>
      </w:pPr>
      <w:r>
        <w:rPr>
          <w:rFonts w:eastAsia="Georgia" w:cs="Georgia" w:ascii="Georgia" w:hAnsi="Georgia"/>
        </w:rPr>
        <w:t xml:space="preserve">Q47. Une mesure, réalisée par un technicien dans le réseau de tuyauterie, permet d'estimer la perte de charge totale notée </w:t>
      </w:r>
      <m:oMath>
        <m:r>
          <m:rPr>
            <m:sty m:val="p"/>
          </m:rPr>
          <m:t>Δ</m:t>
        </m:r>
        <m:r>
          <m:rPr>
            <m:sty m:val="i"/>
          </m:rPr>
          <m:t>h</m:t>
        </m:r>
        <m:r>
          <m:rPr>
            <m:sty m:val="p"/>
          </m:rPr>
          <m:t>=</m:t>
        </m:r>
        <m:r>
          <m:rPr>
            <m:sty m:val="p"/>
          </m:rPr>
          <m:t>−</m:t>
        </m:r>
        <m:r>
          <m:rPr>
            <m:sty m:val="p"/>
          </m:rPr>
          <m:t>0</m:t>
        </m:r>
        <m:r>
          <m:rPr>
            <m:sty m:val="p"/>
          </m:rPr>
          <m:t>,</m:t>
        </m:r>
        <m:r>
          <m:rPr>
            <m:sty m:val="p"/>
          </m:rPr>
          <m:t>30</m:t>
        </m:r>
        <m:r>
          <m:rPr>
            <m:nor/>
          </m:rPr>
          <m:t xml:space="preserve"> </m:t>
        </m:r>
        <m:r>
          <m:rPr>
            <m:sty m:val="p"/>
          </m:rPr>
          <m:t>m</m:t>
        </m:r>
      </m:oMath>
      <w:r>
        <w:rPr>
          <w:rFonts w:eastAsia="Georgia" w:cs="Georgia" w:ascii="Georgia" w:hAnsi="Georgia"/>
        </w:rPr>
        <w:t xml:space="preserve">. Le refroidissement est-il bien assuré ?</w:t>
      </w:r>
      <w:r>
        <w:rPr/>
        <w:br w:type="textWrapping"/>
      </w:r>
      <w:r>
        <w:rPr>
          <w:rFonts w:eastAsia="Georgia" w:cs="Georgia" w:ascii="Georgia" w:hAnsi="Georgia"/>
        </w:rPr>
        <w:t xml:space="preserve">Q48. Un technicien souhaite vérifier la vitesse d'écoulement du fluide dans le réseau de tuyauterie. Il dispose du matériel suivant : un tube coudé et un tube droit de diamètres très inférieurs à celui du réseau de tuyauterie, une règle graduée, un outil pour percer la paroi du réseau de tuyauterie.</w:t>
      </w:r>
    </w:p>
    <w:p>
      <w:pPr>
        <w:spacing w:after="220" w:lineRule="auto"/>
      </w:pPr>
      <w:r>
        <w:rPr>
          <w:rFonts w:eastAsia="Georgia" w:cs="Georgia" w:ascii="Georgia" w:hAnsi="Georgia"/>
        </w:rPr>
        <w:t xml:space="preserve">Expliquer la démarche qu'il pourrait suivre. Pour cela :</w:t>
      </w:r>
    </w:p>
    <w:p>
      <w:pPr>
        <w:numPr>
          <w:ilvl w:val="0"/>
          <w:numId w:val="6"/>
        </w:numPr>
        <w:spacing w:lineRule="auto"/>
      </w:pPr>
      <w:r>
        <w:rPr>
          <w:rFonts w:eastAsia="Georgia" w:cs="Georgia" w:ascii="Georgia" w:hAnsi="Georgia"/>
        </w:rPr>
        <w:t xml:space="preserve">schématiser la situation;</w:t>
      </w:r>
    </w:p>
    <w:p>
      <w:pPr>
        <w:numPr>
          <w:ilvl w:val="0"/>
          <w:numId w:val="6"/>
        </w:numPr>
        <w:spacing w:lineRule="auto"/>
      </w:pPr>
      <w:r>
        <w:rPr>
          <w:rFonts w:eastAsia="Georgia" w:cs="Georgia" w:ascii="Georgia" w:hAnsi="Georgia"/>
        </w:rPr>
        <w:t xml:space="preserve">détailler les relations et les calculs utilisés ;</w:t>
      </w:r>
    </w:p>
    <w:p>
      <w:pPr>
        <w:numPr>
          <w:ilvl w:val="0"/>
          <w:numId w:val="6"/>
        </w:numPr>
        <w:spacing w:lineRule="auto"/>
      </w:pPr>
      <w:r>
        <w:rPr>
          <w:rFonts w:eastAsia="Georgia" w:cs="Georgia" w:ascii="Georgia" w:hAnsi="Georgia"/>
        </w:rPr>
        <w:t xml:space="preserve">expliquer le problème qu'il va rencontrer une fois l'installation réalisée.</w:t>
      </w:r>
    </w:p>
    <w:p>
      <w:pPr>
        <w:spacing w:line="271" w:before="330" w:lineRule="auto"/>
      </w:pPr>
      <w:r>
        <w:rPr>
          <w:rFonts w:eastAsia="Georgia" w:cs="Georgia" w:ascii="Georgia" w:hAnsi="Georgia"/>
          <w:b/>
          <w:sz w:val="42"/>
        </w:rPr>
        <w:t xml:space="preserve">Partie III - Étude du fluide réfrigérant</w:t>
      </w:r>
    </w:p>
    <w:p>
      <w:pPr>
        <w:spacing w:line="271" w:before="330" w:lineRule="auto"/>
      </w:pPr>
      <w:r>
        <w:rPr>
          <w:rFonts w:eastAsia="Georgia" w:cs="Georgia" w:ascii="Georgia" w:hAnsi="Georgia"/>
          <w:b/>
          <w:sz w:val="42"/>
        </w:rPr>
        <w:t xml:space="preserve">Document 7 - L'éthylène glycol</w:t>
      </w:r>
    </w:p>
    <w:p>
      <w:pPr>
        <w:spacing w:after="220" w:lineRule="auto"/>
      </w:pPr>
      <w:r>
        <w:rPr>
          <w:rFonts w:eastAsia="Georgia" w:cs="Georgia" w:ascii="Georgia" w:hAnsi="Georgia"/>
        </w:rPr>
        <w:t xml:space="preserve">L'éthylène glycol est surtout utilisé comme composé antigel ou liquide de transfert de chaleur que ce soit pour les radiateurs d'automobiles, les systèmes de refroidissement tels que les tapis glaciers ou le dégivrage des avions. L'éthylène glycol est un liquide incolore, inodore et relativement peu volatil. Il est complètement miscible avec l'eau.</w:t>
      </w:r>
      <w:r>
        <w:rPr/>
        <w:br w:type="textWrapping"/>
      </w:r>
      <w:r>
        <w:rPr>
          <w:rFonts w:eastAsia="Georgia" w:cs="Georgia" w:ascii="Georgia" w:hAnsi="Georgia"/>
        </w:rPr>
        <w:t xml:space="preserve">L'éthylène glycol présent dans l'environnement est issu principalement de sources anthropiques. Les rejets d'éthylène glycol les plus importants dans l'environnement proviennent des opérations de dégivrage des avions qui tombent sur le sol et atteignent éventuellement le milieu aquatique. D'autres sources de rejets dans l'eau sont les industries de pâtes et papiers et de l'acier. Les rejets dans l'atmosphère se produisent lors de la production de l'éthylène glycol, pendant le traitement du gaz naturel et lors de la fabrication des peintures et revêtements. L'éthylène glycol est également injecté sous terre pour en disposer après les opérations de traitement du gaz naturel.</w:t>
      </w:r>
      <w:r>
        <w:rPr/>
        <w:br w:type="textWrapping"/>
      </w:r>
      <w:r>
        <w:rPr>
          <w:rFonts w:eastAsia="Georgia" w:cs="Georgia" w:ascii="Georgia" w:hAnsi="Georgia"/>
        </w:rPr>
        <w:t xml:space="preserve">Une fois dans l'environnement, l'éthylène glycol se disperse surtout dans les eaux de surface et souterraines. Il ne se bioaccumule pas et ne persiste pas dans le milieu, surtout à cause de la biodégradation. On estime sa demi-vie dans l'air, l'eau, les eaux souterraines et le sol habituellement de 0,35 à 3,5 jours, de 2 à 12 jours, de 4 à 24 jours et de 2 à 12 jours, respectivement, mais ces plages peuvent être dépassées selon les conditions du milieu. L'éthylène glycol se biodégrade rapidement dans le milieu aquatique et peut donc contribuer à l'appauvrissement en oxygène dissous des eaux réceptrices.</w:t>
      </w:r>
    </w:p>
    <w:p>
      <w:pPr>
        <w:spacing w:after="220" w:lineRule="auto"/>
      </w:pPr>
      <w:r>
        <w:rPr/>
        <w:t xml:space="preserve">Source : Extrait de la loi canadienne sur la protection de l'environnement</w:t>
      </w:r>
      <w:r>
        <w:rPr/>
        <w:br w:type="textWrapping"/>
      </w:r>
      <w:r>
        <w:rPr>
          <w:rFonts w:eastAsia="Georgia" w:cs="Georgia" w:ascii="Georgia" w:hAnsi="Georgia"/>
        </w:rPr>
        <w:t xml:space="preserve">Liste des substances d'intérêt prioritaire - État de la science pour l'éthylène glycol (2000)</w:t>
      </w:r>
    </w:p>
    <w:p>
      <w:pPr>
        <w:spacing w:line="271" w:before="330" w:lineRule="auto"/>
      </w:pPr>
      <w:r>
        <w:rPr>
          <w:rFonts w:eastAsia="Georgia" w:cs="Georgia" w:ascii="Georgia" w:hAnsi="Georgia"/>
          <w:b/>
          <w:sz w:val="42"/>
        </w:rPr>
        <w:t xml:space="preserve">Données 2</w:t>
      </w:r>
    </w:p>
    <w:p>
      <w:pPr>
        <w:spacing w:after="220" w:lineRule="auto"/>
      </w:pPr>
      <w:r>
        <w:rPr/>
        <w:t xml:space="preserve">Enthalpies standard de formation </w:t>
      </w:r>
      <m:oMath>
        <m:sSub>
          <m:sSubPr/>
          <m:e>
            <m:r>
              <m:rPr>
                <m:sty m:val="p"/>
              </m:rPr>
              <m:t>Δ</m:t>
            </m:r>
          </m:e>
          <m:sub>
            <m:r>
              <m:rPr>
                <m:sty m:val="p"/>
              </m:rPr>
              <m:t>f</m:t>
            </m:r>
          </m:sub>
        </m:sSub>
        <m:sSup>
          <m:sSupPr/>
          <m:e>
            <m:r>
              <m:rPr>
                <m:sty m:val="i"/>
              </m:rPr>
              <m:t>H</m:t>
            </m:r>
          </m:e>
          <m:sup>
            <m:r>
              <m:rPr>
                <m:sty m:val="p"/>
              </m:rPr>
              <m:t>0</m:t>
            </m:r>
          </m:sup>
        </m:sSup>
      </m:oMath>
      <w:r>
        <w:rPr>
          <w:rFonts w:eastAsia="Georgia" w:cs="Georgia" w:ascii="Georgia" w:hAnsi="Georgia"/>
        </w:rPr>
        <w:t xml:space="preserve"> de différentes espèces chimiques (supposées indépendantes de la température et de la pression)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Espèce chimique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m:t>
                    </m:r>
                  </m:e>
                  <m:sub>
                    <m:r>
                      <m:rPr>
                        <m:sty m:val="p"/>
                      </m:rPr>
                      <m:t>2</m:t>
                    </m:r>
                  </m:sub>
                </m:sSub>
                <m:sSub>
                  <m:sSubPr/>
                  <m:e>
                    <m:r>
                      <m:rPr>
                        <m:sty m:val="p"/>
                      </m:rPr>
                      <m:t>H</m:t>
                    </m:r>
                  </m:e>
                  <m:sub>
                    <m:r>
                      <m:rPr>
                        <m:sty m:val="p"/>
                      </m:rPr>
                      <m:t>4</m:t>
                    </m:r>
                  </m:sub>
                </m:sSub>
                <m:sSup>
                  <m:sSupPr/>
                  <m:e>
                    <m:r>
                      <m:rPr>
                        <m:sty m:val="p"/>
                      </m:rPr>
                      <m:t>O</m:t>
                    </m:r>
                  </m:e>
                  <m:sup>
                    <m:r>
                      <m:rPr>
                        <m:sty m:val="p"/>
                      </m:rPr>
                      <m:t>(</m:t>
                    </m:r>
                    <m:r>
                      <m:rPr>
                        <m:sty m:val="p"/>
                      </m:rPr>
                      <m:t>1</m:t>
                    </m:r>
                    <m:r>
                      <m:rPr>
                        <m:sty m:val="p"/>
                      </m:rPr>
                      <m:t>)</m:t>
                    </m:r>
                  </m:sup>
                </m:sSup>
                <m:r>
                  <m:rPr>
                    <m:sty m:val="p"/>
                  </m:rPr>
                  <m:t>(</m:t>
                </m:r>
                <m:r>
                  <m:rPr>
                    <m:sty m:val="p"/>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r>
                  <m:rPr>
                    <m:sty m:val="p"/>
                  </m:rPr>
                  <m:t>O</m:t>
                </m:r>
                <m:r>
                  <m:rPr>
                    <m:sty m:val="p"/>
                  </m:rPr>
                  <m:t>(</m:t>
                </m:r>
                <m:r>
                  <m:rPr>
                    <m:sty m:val="p"/>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m:t>
                    </m:r>
                  </m:e>
                  <m:sub>
                    <m:r>
                      <m:rPr>
                        <m:sty m:val="p"/>
                      </m:rPr>
                      <m:t>2</m:t>
                    </m:r>
                  </m:sub>
                </m:sSub>
                <m:sSub>
                  <m:sSubPr/>
                  <m:e>
                    <m:r>
                      <m:rPr>
                        <m:sty m:val="p"/>
                      </m:rPr>
                      <m:t>H</m:t>
                    </m:r>
                  </m:e>
                  <m:sub>
                    <m:r>
                      <m:rPr>
                        <m:sty m:val="p"/>
                      </m:rPr>
                      <m:t>6</m:t>
                    </m:r>
                  </m:sub>
                </m:sSub>
                <m:sSub>
                  <m:sSubPr/>
                  <m:e>
                    <m:r>
                      <m:rPr>
                        <m:sty m:val="p"/>
                      </m:rPr>
                      <m:t>O</m:t>
                    </m:r>
                  </m:e>
                  <m:sub>
                    <m:r>
                      <m:rPr>
                        <m:sty m:val="p"/>
                      </m:rPr>
                      <m:t>2</m:t>
                    </m:r>
                  </m:sub>
                </m:sSub>
                <m:r>
                  <m:rPr>
                    <m:sty m:val="p"/>
                  </m:rPr>
                  <m:t>(</m:t>
                </m:r>
                <m:r>
                  <m:rPr>
                    <m:nor/>
                  </m:rPr>
                  <m:t xml:space="preserve"> </m:t>
                </m:r>
                <m:r>
                  <m:rPr>
                    <m:sty m:val="p"/>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m:t>
                    </m:r>
                  </m:e>
                  <m:sub>
                    <m:r>
                      <m:rPr>
                        <m:sty m:val="p"/>
                      </m:rPr>
                      <m:t>2</m:t>
                    </m:r>
                  </m:sub>
                </m:sSub>
                <m:sSub>
                  <m:sSubPr/>
                  <m:e>
                    <m:r>
                      <m:rPr>
                        <m:sty m:val="p"/>
                      </m:rPr>
                      <m:t>H</m:t>
                    </m:r>
                  </m:e>
                  <m:sub>
                    <m:r>
                      <m:rPr>
                        <m:sty m:val="p"/>
                      </m:rPr>
                      <m:t>6</m:t>
                    </m:r>
                  </m:sub>
                </m:sSub>
                <m:sSub>
                  <m:sSubPr/>
                  <m:e>
                    <m:r>
                      <m:rPr>
                        <m:sty m:val="p"/>
                      </m:rPr>
                      <m:t>O</m:t>
                    </m:r>
                  </m:e>
                  <m:sub>
                    <m:r>
                      <m:rPr>
                        <m:sty m:val="p"/>
                      </m:rPr>
                      <m:t>2</m:t>
                    </m:r>
                  </m:sub>
                </m:sSub>
                <m:r>
                  <m:rPr>
                    <m:sty m:val="p"/>
                  </m:rPr>
                  <m:t>(</m:t>
                </m:r>
                <m:r>
                  <m:rPr>
                    <m:sty m:val="p"/>
                  </m:rPr>
                  <m:t>l</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Δ</m:t>
                    </m:r>
                  </m:e>
                  <m:sub>
                    <m:r>
                      <m:rPr>
                        <m:sty m:val="p"/>
                      </m:rPr>
                      <m:t>f</m:t>
                    </m:r>
                  </m:sub>
                </m:sSub>
                <m:sSup>
                  <m:sSupPr/>
                  <m:e>
                    <m:r>
                      <m:rPr>
                        <m:sty m:val="i"/>
                      </m:rPr>
                      <m:t>H</m:t>
                    </m:r>
                  </m:e>
                  <m:sup>
                    <m:r>
                      <m:rPr>
                        <m:sty m:val="p"/>
                      </m:rPr>
                      <m:t>o</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51</m:t>
                </m:r>
                <m:r>
                  <m:rPr>
                    <m:sty m:val="p"/>
                  </m:rPr>
                  <m:t>,</m:t>
                </m:r>
                <m:r>
                  <m:rPr>
                    <m:sty m:val="p"/>
                  </m:rPr>
                  <m:t>0</m:t>
                </m:r>
              </m:oMath>
            </m:oMathPara>
          </w:p>
        </w:tc>
        <w:tc>
          <w:tcPr>
            <w:tcBorders>
              <w:bottom w:val="single" w:sz="8" w:space="0" w:color="000000"/>
              <w:right w:val="single" w:sz="8" w:space="0" w:color="000000"/>
            </w:tcBorders>
            <w:vAlign w:val="center"/>
          </w:tcPr>
          <w:p>
            <w:pPr>
              <w:spacing w:lineRule="auto"/>
              <w:jc w:val="center"/>
            </w:pPr>
            <w:r>
              <w:rPr/>
              <w:t xml:space="preserve">-285</w:t>
            </w:r>
          </w:p>
        </w:tc>
        <w:tc>
          <w:tcPr>
            <w:tcBorders>
              <w:bottom w:val="single" w:sz="8" w:space="0" w:color="000000"/>
              <w:right w:val="single" w:sz="8" w:space="0" w:color="000000"/>
            </w:tcBorders>
            <w:vAlign w:val="center"/>
          </w:tcPr>
          <w:p>
            <w:pPr>
              <w:spacing w:lineRule="auto"/>
              <w:jc w:val="center"/>
            </w:pPr>
            <w:r>
              <w:rPr/>
              <w:t xml:space="preserve">-392</w:t>
            </w:r>
          </w:p>
        </w:tc>
        <w:tc>
          <w:tcPr>
            <w:tcBorders>
              <w:bottom w:val="single" w:sz="8" w:space="0" w:color="000000"/>
              <w:right w:val="single" w:sz="8" w:space="0" w:color="000000"/>
            </w:tcBorders>
            <w:vAlign w:val="center"/>
          </w:tcPr>
          <w:p>
            <w:pPr>
              <w:spacing w:lineRule="auto"/>
              <w:jc w:val="center"/>
            </w:pPr>
            <w:r>
              <w:rPr/>
              <w:t xml:space="preserve">-460</w:t>
            </w:r>
          </w:p>
        </w:tc>
      </w:tr>
    </w:tbl>
    <w:p>
      <w:pPr>
        <w:spacing w:lineRule="auto"/>
      </w:pPr>
    </w:p>
    <w:p>
      <w:pPr>
        <w:spacing w:after="220" w:lineRule="auto"/>
      </w:pPr>
      <m:oMath>
        <m:sSup>
          <m:sSupPr/>
          <m:e>
            <m:r>
              <m:t xml:space="preserve"> </m:t>
            </m:r>
          </m:e>
          <m:sup>
            <m:r>
              <m:rPr>
                <m:sty m:val="p"/>
              </m:rPr>
              <m:t>(</m:t>
            </m:r>
            <m:r>
              <m:rPr>
                <m:sty m:val="p"/>
              </m:rPr>
              <m:t>1</m:t>
            </m:r>
            <m:r>
              <m:rPr>
                <m:sty m:val="p"/>
              </m:rPr>
              <m:t>)</m:t>
            </m:r>
          </m:sup>
        </m:sSup>
      </m:oMath>
      <w:r>
        <w:rPr>
          <w:rFonts w:eastAsia="Georgia" w:cs="Georgia" w:ascii="Georgia" w:hAnsi="Georgia"/>
        </w:rPr>
        <w:t xml:space="preserve"> Oxyde d'éthylène</w:t>
      </w:r>
      <w:r>
        <w:rPr/>
        <w:br w:type="textWrapping"/>
      </w:r>
      <w:r>
        <w:rPr/>
        <w:t xml:space="preserve">Relation de Van't Hoff :</w:t>
      </w:r>
    </w:p>
    <w:p>
      <w:pPr>
        <w:spacing w:after="220" w:lineRule="auto"/>
      </w:pPr>
      <m:oMathPara>
        <m:oMath>
          <m:f>
            <m:fPr>
              <m:ctrlPr>
                <w:rPr>
                  <w:rFonts w:ascii="Cambria Math" w:hAnsi="Cambria Math"/>
                </w:rPr>
              </m:ctrlPr>
            </m:fPr>
            <m:num>
              <m:r>
                <m:rPr>
                  <m:sty m:val="i"/>
                </m:rPr>
                <m:t>d</m:t>
              </m:r>
              <m:r>
                <m:rPr>
                  <m:sty m:val="p"/>
                </m:rPr>
                <m:t>ln</m:t>
              </m:r>
              <m:r>
                <m:rPr>
                  <m:sty m:val="p"/>
                </m:rPr>
                <m:t>⁡</m:t>
              </m:r>
              <m:r>
                <m:rPr>
                  <m:sty m:val="i"/>
                </m:rPr>
                <m:t>K</m:t>
              </m:r>
            </m:num>
            <m:den>
              <m:r>
                <m:rPr>
                  <m:sty m:val="i"/>
                </m:rPr>
                <m:t>d</m:t>
              </m:r>
              <m:r>
                <m:rPr>
                  <m:sty m:val="i"/>
                </m:rPr>
                <m:t>T</m:t>
              </m:r>
            </m:den>
          </m:f>
          <m:r>
            <m:rPr>
              <m:sty m:val="p"/>
            </m:rPr>
            <m:t>=</m:t>
          </m:r>
          <m:f>
            <m:fPr>
              <m:ctrlPr>
                <w:rPr>
                  <w:rFonts w:ascii="Cambria Math" w:hAnsi="Cambria Math"/>
                </w:rPr>
              </m:ctrlPr>
            </m:fPr>
            <m:num>
              <m:sSub>
                <m:sSubPr/>
                <m:e>
                  <m:r>
                    <m:rPr>
                      <m:sty m:val="p"/>
                    </m:rPr>
                    <m:t>Δ</m:t>
                  </m:r>
                </m:e>
                <m:sub>
                  <m:r>
                    <m:rPr>
                      <m:sty m:val="p"/>
                    </m:rPr>
                    <m:t>r</m:t>
                  </m:r>
                </m:sub>
              </m:sSub>
              <m:sSup>
                <m:sSupPr/>
                <m:e>
                  <m:r>
                    <m:rPr>
                      <m:sty m:val="i"/>
                    </m:rPr>
                    <m:t>H</m:t>
                  </m:r>
                </m:e>
                <m:sup>
                  <m:r>
                    <m:rPr>
                      <m:sty m:val="p"/>
                    </m:rPr>
                    <m:t>0</m:t>
                  </m:r>
                </m:sup>
              </m:sSup>
            </m:num>
            <m:den>
              <m:r>
                <m:rPr>
                  <m:sty m:val="i"/>
                </m:rPr>
                <m:t>R</m:t>
              </m:r>
              <m:sSup>
                <m:sSupPr/>
                <m:e>
                  <m:r>
                    <m:rPr>
                      <m:sty m:val="i"/>
                    </m:rPr>
                    <m:t>T</m:t>
                  </m:r>
                </m:e>
                <m:sup>
                  <m:r>
                    <m:rPr>
                      <m:sty m:val="p"/>
                    </m:rPr>
                    <m:t>2</m:t>
                  </m:r>
                </m:sup>
              </m:sSup>
            </m:den>
          </m:f>
        </m:oMath>
      </m:oMathPara>
    </w:p>
    <w:p>
      <w:pPr>
        <w:spacing w:after="220" w:lineRule="auto"/>
      </w:pPr>
      <w:r>
        <w:rPr/>
        <w:t xml:space="preserve">avec </w:t>
      </w:r>
      <m:oMath>
        <m:r>
          <m:rPr>
            <m:sty m:val="i"/>
          </m:rPr>
          <m:t>K</m:t>
        </m:r>
      </m:oMath>
      <w:r>
        <w:rPr>
          <w:rFonts w:eastAsia="Georgia" w:cs="Georgia" w:ascii="Georgia" w:hAnsi="Georgia"/>
        </w:rPr>
        <w:t xml:space="preserve"> la constante d'équilibre, </w:t>
      </w:r>
      <m:oMath>
        <m:r>
          <m:rPr>
            <m:sty m:val="i"/>
          </m:rPr>
          <m:t>R</m:t>
        </m:r>
      </m:oMath>
      <w:r>
        <w:rPr/>
        <w:t xml:space="preserve"> la constante des gaz parfaits ( </w:t>
      </w:r>
      <m:oMath>
        <m:r>
          <m:rPr>
            <m:sty m:val="i"/>
          </m:rPr>
          <m:t>R</m:t>
        </m:r>
        <m:r>
          <m:rPr>
            <m:sty m:val="p"/>
          </m:rPr>
          <m:t>=</m:t>
        </m:r>
        <m:r>
          <m:rPr>
            <m:sty m:val="p"/>
          </m:rPr>
          <m:t>8</m:t>
        </m:r>
        <m:r>
          <m:rPr>
            <m:sty m:val="p"/>
          </m:rPr>
          <m:t>,</m:t>
        </m:r>
        <m:r>
          <m:rPr>
            <m:sty m:val="p"/>
          </m:rPr>
          <m:t>3</m:t>
        </m:r>
        <m:r>
          <m:rPr>
            <m:nor/>
          </m:rPr>
          <m:t xml:space="preserve"> </m:t>
        </m:r>
        <m:r>
          <m:rPr>
            <m:sty m:val="p"/>
          </m:rPr>
          <m:t>J</m:t>
        </m:r>
        <m:sSup>
          <m:sSupPr/>
          <m:e>
            <m:r>
              <m:rPr>
                <m:nor/>
              </m:rPr>
              <m:t xml:space="preserve"> </m:t>
            </m:r>
            <m:r>
              <m:rPr>
                <m:sty m:val="p"/>
              </m:rPr>
              <m:t>K</m:t>
            </m:r>
          </m:e>
          <m:sup>
            <m:r>
              <m:rPr>
                <m:sty m:val="p"/>
              </m:rPr>
              <m:t>−</m:t>
            </m:r>
            <m:r>
              <m:rPr>
                <m:sty m:val="p"/>
              </m:rPr>
              <m:t>1</m:t>
            </m:r>
          </m:sup>
        </m:sSup>
        <m:sSup>
          <m:sSupPr/>
          <m:e>
            <m:r>
              <m:rPr>
                <m:nor/>
              </m:rPr>
              <m:t xml:space="preserve"> </m:t>
            </m:r>
            <m:r>
              <m:rPr>
                <m:sty m:val="p"/>
              </m:rPr>
              <m:t>mol</m:t>
            </m:r>
          </m:e>
          <m:sup>
            <m:r>
              <m:rPr>
                <m:sty m:val="p"/>
              </m:rPr>
              <m:t>−</m:t>
            </m:r>
            <m:r>
              <m:rPr>
                <m:sty m:val="p"/>
              </m:rPr>
              <m:t>1</m:t>
            </m:r>
          </m:sup>
        </m:sSup>
      </m:oMath>
      <w:r>
        <w:rPr/>
        <w:t xml:space="preserve"> ), </w:t>
      </w:r>
      <m:oMath>
        <m:r>
          <m:rPr>
            <m:sty m:val="i"/>
          </m:rPr>
          <m:t>T</m:t>
        </m:r>
      </m:oMath>
      <w:r>
        <w:rPr>
          <w:rFonts w:eastAsia="Georgia" w:cs="Georgia" w:ascii="Georgia" w:hAnsi="Georgia"/>
        </w:rPr>
        <w:t xml:space="preserve"> la température (en K ) et </w:t>
      </w:r>
      <m:oMath>
        <m:sSub>
          <m:sSubPr/>
          <m:e>
            <m:r>
              <m:rPr>
                <m:sty m:val="p"/>
              </m:rPr>
              <m:t>Δ</m:t>
            </m:r>
          </m:e>
          <m:sub>
            <m:r>
              <m:rPr>
                <m:sty m:val="p"/>
              </m:rPr>
              <m:t>r</m:t>
            </m:r>
          </m:sub>
        </m:sSub>
        <m:sSup>
          <m:sSupPr/>
          <m:e>
            <m:r>
              <m:rPr>
                <m:sty m:val="i"/>
              </m:rPr>
              <m:t>H</m:t>
            </m:r>
          </m:e>
          <m:sup>
            <m:r>
              <m:rPr>
                <m:sty m:val="p"/>
              </m:rPr>
              <m:t>0</m:t>
            </m:r>
          </m:sup>
        </m:sSup>
      </m:oMath>
      <w:r>
        <w:rPr>
          <w:rFonts w:eastAsia="Georgia" w:cs="Georgia" w:ascii="Georgia" w:hAnsi="Georgia"/>
        </w:rPr>
        <w:t xml:space="preserve"> l'enthalpie standard de réaction (en </w:t>
      </w:r>
      <m:oMath>
        <m:r>
          <m:rPr>
            <m:sty m:val="p"/>
          </m:rPr>
          <m:t>J</m:t>
        </m:r>
        <m:sSup>
          <m:sSupPr/>
          <m:e>
            <m:r>
              <m:rPr>
                <m:sty m:val="p"/>
              </m:rPr>
              <m:t>mol</m:t>
            </m:r>
          </m:e>
          <m:sup>
            <m:r>
              <m:rPr>
                <m:sty m:val="p"/>
              </m:rPr>
              <m:t>−</m:t>
            </m:r>
            <m:r>
              <m:rPr>
                <m:sty m:val="p"/>
              </m:rPr>
              <m:t>1</m:t>
            </m:r>
          </m:sup>
        </m:sSup>
      </m:oMath>
      <w:r>
        <w:rPr/>
        <w:t xml:space="preserve"> ).</w:t>
      </w:r>
    </w:p>
    <w:p>
      <w:pPr>
        <w:spacing w:after="220" w:lineRule="auto"/>
      </w:pPr>
      <w:r>
        <w:rPr>
          <w:rFonts w:eastAsia="Georgia" w:cs="Georgia" w:ascii="Georgia" w:hAnsi="Georgia"/>
        </w:rPr>
        <w:t xml:space="preserve">L'éthylène glycol (formule brute </w:t>
      </w:r>
      <m:oMath>
        <m:sSub>
          <m:sSubPr/>
          <m:e>
            <m:r>
              <m:rPr>
                <m:sty m:val="p"/>
              </m:rPr>
              <m:t>C</m:t>
            </m:r>
          </m:e>
          <m:sub>
            <m:r>
              <m:rPr>
                <m:sty m:val="p"/>
              </m:rPr>
              <m:t>2</m:t>
            </m:r>
          </m:sub>
        </m:sSub>
        <m:sSub>
          <m:sSubPr/>
          <m:e>
            <m:r>
              <m:rPr>
                <m:sty m:val="p"/>
              </m:rPr>
              <m:t>H</m:t>
            </m:r>
          </m:e>
          <m:sub>
            <m:r>
              <m:rPr>
                <m:sty m:val="p"/>
              </m:rPr>
              <m:t>6</m:t>
            </m:r>
          </m:sub>
        </m:sSub>
        <m:sSub>
          <m:sSubPr/>
          <m:e>
            <m:r>
              <m:rPr>
                <m:sty m:val="p"/>
              </m:rPr>
              <m:t>O</m:t>
            </m:r>
          </m:e>
          <m:sub>
            <m:r>
              <m:rPr>
                <m:sty m:val="p"/>
              </m:rPr>
              <m:t>2</m:t>
            </m:r>
          </m:sub>
        </m:sSub>
      </m:oMath>
      <w:r>
        <w:rPr>
          <w:rFonts w:eastAsia="Georgia" w:cs="Georgia" w:ascii="Georgia" w:hAnsi="Georgia"/>
        </w:rPr>
        <w:t xml:space="preserve"> ) s'obtient traditionnellement par hydrolyse de l'oxyde d'éthylène (formule brute </w:t>
      </w:r>
      <m:oMath>
        <m:sSub>
          <m:sSubPr/>
          <m:e>
            <m:r>
              <m:rPr>
                <m:sty m:val="p"/>
              </m:rPr>
              <m:t>C</m:t>
            </m:r>
          </m:e>
          <m:sub>
            <m:r>
              <m:rPr>
                <m:sty m:val="p"/>
              </m:rPr>
              <m:t>2</m:t>
            </m:r>
          </m:sub>
        </m:sSub>
        <m:sSub>
          <m:sSubPr/>
          <m:e>
            <m:r>
              <m:rPr>
                <m:sty m:val="p"/>
              </m:rPr>
              <m:t>H</m:t>
            </m:r>
          </m:e>
          <m:sub>
            <m:r>
              <m:rPr>
                <m:sty m:val="p"/>
              </m:rPr>
              <m:t>4</m:t>
            </m:r>
          </m:sub>
        </m:sSub>
        <m:r>
          <m:rPr>
            <m:sty m:val="p"/>
          </m:rPr>
          <m:t>O</m:t>
        </m:r>
      </m:oMath>
      <w:r>
        <w:rPr>
          <w:rFonts w:eastAsia="Georgia" w:cs="Georgia" w:ascii="Georgia" w:hAnsi="Georgia"/>
        </w:rPr>
        <w:t xml:space="preserve"> ) en présence d'un grand excès d'eau selon la réaction :</w:t>
      </w:r>
    </w:p>
    <w:p>
      <w:pPr>
        <w:spacing w:after="220" w:lineRule="auto"/>
      </w:pPr>
      <m:oMathPara>
        <m:oMath>
          <m:sSub>
            <m:sSubPr/>
            <m:e>
              <m:r>
                <m:rPr>
                  <m:sty m:val="p"/>
                </m:rPr>
                <m:t>C</m:t>
              </m:r>
            </m:e>
            <m:sub>
              <m:r>
                <m:rPr>
                  <m:sty m:val="p"/>
                </m:rPr>
                <m:t>2</m:t>
              </m:r>
            </m:sub>
          </m:sSub>
          <m:sSub>
            <m:sSubPr/>
            <m:e>
              <m:r>
                <m:rPr>
                  <m:sty m:val="p"/>
                </m:rPr>
                <m:t>H</m:t>
              </m:r>
            </m:e>
            <m:sub>
              <m:r>
                <m:rPr>
                  <m:sty m:val="p"/>
                </m:rPr>
                <m:t>4</m:t>
              </m:r>
            </m:sub>
          </m:sSub>
          <m:r>
            <m:rPr>
              <m:sty m:val="p"/>
            </m:rPr>
            <m:t>O</m:t>
          </m:r>
          <m:r>
            <m:rPr>
              <m:sty m:val="p"/>
            </m:rPr>
            <m:t>(</m:t>
          </m:r>
          <m:r>
            <m:rPr>
              <m:nor/>
            </m:rPr>
            <m:t xml:space="preserve"> </m:t>
          </m:r>
          <m:r>
            <m:rPr>
              <m:sty m:val="p"/>
            </m:rPr>
            <m:t>g</m:t>
          </m:r>
          <m:r>
            <m:rPr>
              <m:sty m:val="p"/>
            </m:rPr>
            <m:t>)</m:t>
          </m:r>
          <m:r>
            <m:rPr>
              <m:sty m:val="p"/>
            </m:rPr>
            <m:t>+</m:t>
          </m:r>
          <m:sSub>
            <m:sSubPr/>
            <m:e>
              <m:r>
                <m:rPr>
                  <m:sty m:val="p"/>
                </m:rPr>
                <m:t>H</m:t>
              </m:r>
            </m:e>
            <m:sub>
              <m:r>
                <m:rPr>
                  <m:sty m:val="p"/>
                </m:rPr>
                <m:t>2</m:t>
              </m:r>
            </m:sub>
          </m:sSub>
          <m:r>
            <m:rPr>
              <m:sty m:val="p"/>
            </m:rPr>
            <m:t>O</m:t>
          </m:r>
          <m:r>
            <m:rPr>
              <m:sty m:val="p"/>
            </m:rPr>
            <m:t>(</m:t>
          </m:r>
          <m:r>
            <m:rPr>
              <m:nor/>
            </m:rPr>
            <m:t xml:space="preserve"> </m:t>
          </m:r>
          <m:r>
            <m:rPr>
              <m:sty m:val="p"/>
            </m:rPr>
            <m:t>g</m:t>
          </m:r>
          <m:r>
            <m:rPr>
              <m:sty m:val="p"/>
            </m:rPr>
            <m:t>)</m:t>
          </m:r>
          <m:r>
            <m:rPr>
              <m:sty m:val="p"/>
            </m:rPr>
            <m:t>=</m:t>
          </m:r>
          <m:sSub>
            <m:sSubPr/>
            <m:e>
              <m:r>
                <m:rPr>
                  <m:sty m:val="p"/>
                </m:rPr>
                <m:t>C</m:t>
              </m:r>
            </m:e>
            <m:sub>
              <m:r>
                <m:rPr>
                  <m:sty m:val="p"/>
                </m:rPr>
                <m:t>2</m:t>
              </m:r>
            </m:sub>
          </m:sSub>
          <m:sSub>
            <m:sSubPr/>
            <m:e>
              <m:r>
                <m:rPr>
                  <m:sty m:val="p"/>
                </m:rPr>
                <m:t>H</m:t>
              </m:r>
            </m:e>
            <m:sub>
              <m:r>
                <m:rPr>
                  <m:sty m:val="p"/>
                </m:rPr>
                <m:t>6</m:t>
              </m:r>
            </m:sub>
          </m:sSub>
          <m:sSub>
            <m:sSubPr/>
            <m:e>
              <m:r>
                <m:rPr>
                  <m:sty m:val="p"/>
                </m:rPr>
                <m:t>O</m:t>
              </m:r>
            </m:e>
            <m:sub>
              <m:r>
                <m:rPr>
                  <m:sty m:val="p"/>
                </m:rPr>
                <m:t>2</m:t>
              </m:r>
            </m:sub>
          </m:sSub>
          <m:r>
            <m:rPr>
              <m:sty m:val="p"/>
            </m:rPr>
            <m:t>(</m:t>
          </m:r>
          <m:r>
            <m:rPr>
              <m:nor/>
            </m:rPr>
            <m:t xml:space="preserve"> </m:t>
          </m:r>
          <m:r>
            <m:rPr>
              <m:sty m:val="p"/>
            </m:rPr>
            <m:t>g</m:t>
          </m:r>
          <m:r>
            <m:rPr>
              <m:sty m:val="p"/>
            </m:rPr>
            <m:t>)</m:t>
          </m:r>
        </m:oMath>
      </m:oMathPara>
    </w:p>
    <w:p>
      <w:pPr>
        <w:spacing w:after="220" w:lineRule="auto"/>
      </w:pPr>
      <w:r>
        <w:rPr>
          <w:rFonts w:eastAsia="Georgia" w:cs="Georgia" w:ascii="Georgia" w:hAnsi="Georgia"/>
        </w:rPr>
        <w:t xml:space="preserve">Cette réaction est catalysée.</w:t>
      </w:r>
      <w:r>
        <w:rPr/>
        <w:br w:type="textWrapping"/>
      </w:r>
      <w:r>
        <w:rPr>
          <w:rFonts w:eastAsia="Georgia" w:cs="Georgia" w:ascii="Georgia" w:hAnsi="Georgia"/>
        </w:rPr>
        <w:t xml:space="preserve">Elle s'effectue à la température </w:t>
      </w:r>
      <m:oMath>
        <m:sSub>
          <m:sSubPr/>
          <m:e>
            <m:r>
              <m:rPr>
                <m:sty m:val="i"/>
              </m:rPr>
              <m:t>T</m:t>
            </m:r>
          </m:e>
          <m:sub>
            <m:r>
              <m:rPr>
                <m:sty m:val="i"/>
              </m:rPr>
              <m:t>l</m:t>
            </m:r>
          </m:sub>
        </m:sSub>
        <m:r>
          <m:rPr>
            <m:sty m:val="p"/>
          </m:rPr>
          <m:t>=</m:t>
        </m:r>
        <m:r>
          <m:rPr>
            <m:sty m:val="p"/>
          </m:rPr>
          <m:t>400</m:t>
        </m:r>
        <m:r>
          <m:rPr>
            <m:nor/>
          </m:rPr>
          <m:t xml:space="preserve"> </m:t>
        </m:r>
        <m:r>
          <m:rPr>
            <m:sty m:val="p"/>
          </m:rPr>
          <m:t>K</m:t>
        </m:r>
      </m:oMath>
      <w:r>
        <w:rPr/>
        <w:t xml:space="preserve"> et sous une pression </w:t>
      </w:r>
      <m:oMath>
        <m:r>
          <m:rPr>
            <m:sty m:val="i"/>
          </m:rPr>
          <m:t>P</m:t>
        </m:r>
        <m:r>
          <m:rPr>
            <m:sty m:val="p"/>
          </m:rPr>
          <m:t>=</m:t>
        </m:r>
        <m:r>
          <m:rPr>
            <m:sty m:val="p"/>
          </m:rPr>
          <m:t>15</m:t>
        </m:r>
        <m:r>
          <m:rPr>
            <m:sty m:val="p"/>
          </m:rPr>
          <m:t>,</m:t>
        </m:r>
        <m:r>
          <m:rPr>
            <m:sty m:val="p"/>
          </m:rPr>
          <m:t>0</m:t>
        </m:r>
      </m:oMath>
      <w:r>
        <w:rPr>
          <w:rFonts w:eastAsia="Georgia" w:cs="Georgia" w:ascii="Georgia" w:hAnsi="Georgia"/>
        </w:rPr>
        <w:t xml:space="preserve"> bar. Le rendement de cette réaction peut atteindre </w:t>
      </w:r>
      <m:oMath>
        <m:r>
          <m:rPr>
            <m:sty m:val="p"/>
          </m:rPr>
          <m:t>90</m:t>
        </m:r>
        <m:r>
          <m:rPr>
            <m:sty m:val="p"/>
          </m:rPr>
          <m:t>%</m:t>
        </m:r>
      </m:oMath>
      <w:r>
        <w:rPr/>
        <w:t xml:space="preserve">.</w:t>
      </w:r>
      <w:r>
        <w:rPr/>
        <w:br w:type="textWrapping"/>
      </w:r>
      <w:r>
        <w:rPr>
          <w:rFonts w:eastAsia="Georgia" w:cs="Georgia" w:ascii="Georgia" w:hAnsi="Georgia"/>
        </w:rPr>
        <w:t xml:space="preserve">À </w:t>
      </w:r>
      <m:oMath>
        <m:sSub>
          <m:sSubPr/>
          <m:e>
            <m:r>
              <m:rPr>
                <m:sty m:val="i"/>
              </m:rPr>
              <m:t>T</m:t>
            </m:r>
          </m:e>
          <m:sub>
            <m:r>
              <m:rPr>
                <m:sty m:val="p"/>
              </m:rPr>
              <m:t>1</m:t>
            </m:r>
          </m:sub>
        </m:sSub>
        <m:r>
          <m:rPr>
            <m:sty m:val="p"/>
          </m:rPr>
          <m:t>=</m:t>
        </m:r>
        <m:r>
          <m:rPr>
            <m:sty m:val="p"/>
          </m:rPr>
          <m:t>400</m:t>
        </m:r>
        <m:r>
          <m:rPr>
            <m:nor/>
          </m:rPr>
          <m:t xml:space="preserve"> </m:t>
        </m:r>
        <m:r>
          <m:rPr>
            <m:sty m:val="p"/>
          </m:rPr>
          <m:t>K</m:t>
        </m:r>
      </m:oMath>
      <w:r>
        <w:rPr>
          <w:rFonts w:eastAsia="Georgia" w:cs="Georgia" w:ascii="Georgia" w:hAnsi="Georgia"/>
        </w:rPr>
        <w:t xml:space="preserve">, la constante d'équilibre associée à cette réaction est </w:t>
      </w:r>
      <m:oMath>
        <m:sSub>
          <m:sSubPr/>
          <m:e>
            <m:r>
              <m:rPr>
                <m:sty m:val="i"/>
              </m:rPr>
              <m:t>K</m:t>
            </m:r>
          </m:e>
          <m:sub>
            <m:r>
              <m:rPr>
                <m:sty m:val="p"/>
              </m:rPr>
              <m:t>1</m:t>
            </m:r>
          </m:sub>
        </m:sSub>
        <m:r>
          <m:rPr>
            <m:sty m:val="p"/>
          </m:rPr>
          <m:t>=</m:t>
        </m:r>
        <m:r>
          <m:rPr>
            <m:sty m:val="p"/>
          </m:rPr>
          <m:t>2</m:t>
        </m:r>
        <m:r>
          <m:rPr>
            <m:sty m:val="p"/>
          </m:rPr>
          <m:t>,</m:t>
        </m:r>
        <m:r>
          <m:rPr>
            <m:sty m:val="p"/>
          </m:rPr>
          <m:t>0</m:t>
        </m:r>
        <m:r>
          <m:rPr>
            <m:sty m:val="p"/>
          </m:rPr>
          <m:t>⋅</m:t>
        </m:r>
        <m:sSup>
          <m:sSupPr/>
          <m:e>
            <m:r>
              <m:rPr>
                <m:sty m:val="p"/>
              </m:rPr>
              <m:t>10</m:t>
            </m:r>
          </m:e>
          <m:sup>
            <m:r>
              <m:rPr>
                <m:sty m:val="p"/>
              </m:rPr>
              <m:t>4</m:t>
            </m:r>
          </m:sup>
        </m:sSup>
      </m:oMath>
      <w:r>
        <w:rPr/>
        <w:t xml:space="preserve">.</w:t>
      </w:r>
      <w:r>
        <w:rPr/>
        <w:br w:type="textWrapping"/>
      </w:r>
      <w:r>
        <w:rPr>
          <w:rFonts w:eastAsia="Georgia" w:cs="Georgia" w:ascii="Georgia" w:hAnsi="Georgia"/>
        </w:rPr>
        <w:t xml:space="preserve">Q49. Quel est le milieu naturel le plus susceptible de subir les effets de l'éthylène glycol ?</w:t>
      </w:r>
      <w:r>
        <w:rPr/>
        <w:br w:type="textWrapping"/>
      </w:r>
      <w:r>
        <w:rPr>
          <w:rFonts w:eastAsia="Georgia" w:cs="Georgia" w:ascii="Georgia" w:hAnsi="Georgia"/>
        </w:rPr>
        <w:t xml:space="preserve">Q50. Calculer l'enthalpie standard de cette réaction.</w:t>
      </w:r>
      <w:r>
        <w:rPr/>
        <w:br w:type="textWrapping"/>
      </w:r>
      <w:r>
        <w:rPr>
          <w:rFonts w:eastAsia="Georgia" w:cs="Georgia" w:ascii="Georgia" w:hAnsi="Georgia"/>
        </w:rPr>
        <w:t xml:space="preserve">Q51. Cette réaction est-elle endothermique ou exothermique?</w:t>
      </w:r>
      <w:r>
        <w:rPr/>
        <w:br w:type="textWrapping"/>
      </w:r>
      <w:r>
        <w:rPr>
          <w:rFonts w:eastAsia="Georgia" w:cs="Georgia" w:ascii="Georgia" w:hAnsi="Georgia"/>
        </w:rPr>
        <w:t xml:space="preserve">Q52. On réalise cette réaction à une température </w:t>
      </w:r>
      <m:oMath>
        <m:sSub>
          <m:sSubPr/>
          <m:e>
            <m:r>
              <m:rPr>
                <m:sty m:val="i"/>
              </m:rPr>
              <m:t>T</m:t>
            </m:r>
          </m:e>
          <m:sub>
            <m:r>
              <m:rPr>
                <m:sty m:val="p"/>
              </m:rPr>
              <m:t>2</m:t>
            </m:r>
          </m:sub>
        </m:sSub>
      </m:oMath>
      <w:r>
        <w:rPr>
          <w:rFonts w:eastAsia="Georgia" w:cs="Georgia" w:ascii="Georgia" w:hAnsi="Georgia"/>
        </w:rPr>
        <w:t xml:space="preserve"> supérieure à </w:t>
      </w:r>
      <m:oMath>
        <m:sSub>
          <m:sSubPr/>
          <m:e>
            <m:r>
              <m:rPr>
                <m:sty m:val="i"/>
              </m:rPr>
              <m:t>T</m:t>
            </m:r>
          </m:e>
          <m:sub>
            <m:r>
              <m:rPr>
                <m:sty m:val="p"/>
              </m:rPr>
              <m:t>1</m:t>
            </m:r>
          </m:sub>
        </m:sSub>
      </m:oMath>
      <w:r>
        <w:rPr>
          <w:rFonts w:eastAsia="Georgia" w:cs="Georgia" w:ascii="Georgia" w:hAnsi="Georgia"/>
        </w:rPr>
        <w:t xml:space="preserve">. Déterminer l'expression de la nouvelle constante d'équilibre notée </w:t>
      </w:r>
      <m:oMath>
        <m:sSub>
          <m:sSubPr/>
          <m:e>
            <m:r>
              <m:rPr>
                <m:sty m:val="i"/>
              </m:rPr>
              <m:t>K</m:t>
            </m:r>
          </m:e>
          <m:sub>
            <m:r>
              <m:rPr>
                <m:sty m:val="p"/>
              </m:rPr>
              <m:t>2</m:t>
            </m:r>
          </m:sub>
        </m:sSub>
      </m:oMath>
      <w:r>
        <w:rPr/>
        <w:t xml:space="preserve"> en fonction de </w:t>
      </w:r>
      <m:oMath>
        <m:sSub>
          <m:sSubPr/>
          <m:e>
            <m:r>
              <m:rPr>
                <m:sty m:val="i"/>
              </m:rPr>
              <m:t>K</m:t>
            </m:r>
          </m:e>
          <m:sub>
            <m:r>
              <m:rPr>
                <m:sty m:val="p"/>
              </m:rPr>
              <m:t>1</m:t>
            </m:r>
          </m:sub>
        </m:sSub>
      </m:oMath>
      <w:r>
        <w:rPr>
          <w:rFonts w:eastAsia="Georgia" w:cs="Georgia" w:ascii="Georgia" w:hAnsi="Georgia"/>
        </w:rPr>
        <w:t xml:space="preserve">, des températures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de l'enthalpie standard de réaction et de la constante des gaz parfaits.</w:t>
      </w:r>
      <w:r>
        <w:rPr/>
        <w:br w:type="textWrapping"/>
      </w:r>
      <w:r>
        <w:rPr>
          <w:rFonts w:eastAsia="Georgia" w:cs="Georgia" w:ascii="Georgia" w:hAnsi="Georgia"/>
        </w:rPr>
        <w:t xml:space="preserve">Q53. Pour la synthèse de l'éthylène glycol, les industriels ont choisi :</w:t>
      </w:r>
    </w:p>
    <w:p>
      <w:pPr>
        <w:numPr>
          <w:ilvl w:val="0"/>
          <w:numId w:val="7"/>
        </w:numPr>
        <w:spacing w:lineRule="auto"/>
      </w:pPr>
      <w:r>
        <w:rPr>
          <w:rFonts w:eastAsia="Georgia" w:cs="Georgia" w:ascii="Georgia" w:hAnsi="Georgia"/>
        </w:rPr>
        <w:t xml:space="preserve">de fixer la température à </w:t>
      </w:r>
      <m:oMath>
        <m:sSub>
          <m:sSubPr/>
          <m:e>
            <m:r>
              <m:rPr>
                <m:sty m:val="i"/>
              </m:rPr>
              <m:t>T</m:t>
            </m:r>
          </m:e>
          <m:sub>
            <m:r>
              <m:rPr>
                <m:sty m:val="i"/>
              </m:rPr>
              <m:t>I</m:t>
            </m:r>
          </m:sub>
        </m:sSub>
        <m:r>
          <m:rPr>
            <m:sty m:val="p"/>
          </m:rPr>
          <m:t>=</m:t>
        </m:r>
        <m:r>
          <m:rPr>
            <m:sty m:val="p"/>
          </m:rPr>
          <m:t>400</m:t>
        </m:r>
        <m:r>
          <m:rPr>
            <m:nor/>
          </m:rPr>
          <m:t xml:space="preserve"> </m:t>
        </m:r>
        <m:r>
          <m:rPr>
            <m:sty m:val="p"/>
          </m:rPr>
          <m:t>K</m:t>
        </m:r>
      </m:oMath>
      <w:r>
        <w:rPr/>
        <w:t xml:space="preserve">,</w:t>
      </w:r>
    </w:p>
    <w:p>
      <w:pPr>
        <w:numPr>
          <w:ilvl w:val="0"/>
          <w:numId w:val="7"/>
        </w:numPr>
        <w:spacing w:lineRule="auto"/>
      </w:pPr>
      <w:r>
        <w:rPr>
          <w:rFonts w:eastAsia="Georgia" w:cs="Georgia" w:ascii="Georgia" w:hAnsi="Georgia"/>
        </w:rPr>
        <w:t xml:space="preserve">de fixer la pression à </w:t>
      </w:r>
      <m:oMath>
        <m:r>
          <m:rPr>
            <m:sty m:val="i"/>
          </m:rPr>
          <m:t>P</m:t>
        </m:r>
        <m:r>
          <m:rPr>
            <m:sty m:val="p"/>
          </m:rPr>
          <m:t>=</m:t>
        </m:r>
        <m:r>
          <m:rPr>
            <m:sty m:val="p"/>
          </m:rPr>
          <m:t>15</m:t>
        </m:r>
        <m:r>
          <m:rPr>
            <m:sty m:val="p"/>
          </m:rPr>
          <m:t>,</m:t>
        </m:r>
        <m:r>
          <m:rPr>
            <m:sty m:val="p"/>
          </m:rPr>
          <m:t>0</m:t>
        </m:r>
        <m:r>
          <m:rPr>
            <m:sty m:val="p"/>
          </m:rPr>
          <m:t>bar</m:t>
        </m:r>
      </m:oMath>
      <w:r>
        <w:rPr/>
        <w:t xml:space="preserve">,</w:t>
      </w:r>
    </w:p>
    <w:p>
      <w:pPr>
        <w:numPr>
          <w:ilvl w:val="0"/>
          <w:numId w:val="7"/>
        </w:numPr>
        <w:spacing w:lineRule="auto"/>
      </w:pPr>
      <w:r>
        <w:rPr/>
        <w:t xml:space="preserve">d'ajouter un catalyseur,</w:t>
      </w:r>
    </w:p>
    <w:p>
      <w:pPr>
        <w:numPr>
          <w:ilvl w:val="0"/>
          <w:numId w:val="7"/>
        </w:numPr>
        <w:spacing w:lineRule="auto"/>
      </w:pPr>
      <w:r>
        <w:rPr>
          <w:rFonts w:eastAsia="Georgia" w:cs="Georgia" w:ascii="Georgia" w:hAnsi="Georgia"/>
        </w:rPr>
        <w:t xml:space="preserve">de travailler en présence d'un grand excès d'eau.</w:t>
      </w:r>
    </w:p>
    <w:p>
      <w:pPr>
        <w:spacing w:after="220" w:lineRule="auto"/>
      </w:pPr>
      <w:r>
        <w:rPr>
          <w:rFonts w:eastAsia="Georgia" w:cs="Georgia" w:ascii="Georgia" w:hAnsi="Georgia"/>
        </w:rPr>
        <w:t xml:space="preserve">Analyser et discuter ces quatre choix faits par les industriels pour la synthèse de l'éthylène glycol.</w:t>
      </w:r>
    </w:p>
    <w:p>
      <w:pPr>
        <w:spacing w:line="271" w:before="330" w:lineRule="auto"/>
      </w:pPr>
      <w:r>
        <w:rPr>
          <w:rFonts w:eastAsia="Georgia" w:cs="Georgia" w:ascii="Georgia" w:hAnsi="Georgia"/>
          <w:b/>
          <w:sz w:val="42"/>
        </w:rPr>
        <w:t xml:space="preserve">Partie IV - Étude des haut-parleurs au sein de la patinoire</w:t>
      </w:r>
    </w:p>
    <w:p>
      <w:pPr>
        <w:spacing w:after="220" w:lineRule="auto"/>
      </w:pPr>
      <w:r>
        <w:rPr>
          <w:rFonts w:eastAsia="Georgia" w:cs="Georgia" w:ascii="Georgia" w:hAnsi="Georgia"/>
        </w:rPr>
        <w:t xml:space="preserve">Les enceintes acoustiques d'une patinoire comportent chacune plusieurs haut-parleurs pour restituer toutes les plages de fréquences audibles de manière optimale.</w:t>
      </w:r>
    </w:p>
    <w:p>
      <w:pPr>
        <w:spacing w:after="220" w:lineRule="auto"/>
      </w:pPr>
      <w:r>
        <w:rPr>
          <w:rFonts w:eastAsia="Georgia" w:cs="Georgia" w:ascii="Georgia" w:hAnsi="Georgia"/>
        </w:rPr>
        <w:t xml:space="preserve">Le schéma d'un haut-parleur est donné en figure 10. Il est constitué :</w:t>
      </w:r>
    </w:p>
    <w:p>
      <w:pPr>
        <w:numPr>
          <w:ilvl w:val="0"/>
          <w:numId w:val="8"/>
        </w:numPr>
        <w:spacing w:lineRule="auto"/>
      </w:pPr>
      <w:r>
        <w:rPr>
          <w:rFonts w:eastAsia="Georgia" w:cs="Georgia" w:ascii="Georgia" w:hAnsi="Georgia"/>
        </w:rPr>
        <w:t xml:space="preserve">d'un aimant fixe d'axe (Oz) créant un champ magnétique radial permanent </w:t>
      </w:r>
      <m:oMath>
        <m:acc>
          <m:accPr>
            <m:chr m:val="⃗"/>
          </m:accPr>
          <m:e>
            <m:r>
              <m:rPr>
                <m:sty m:val="i"/>
              </m:rPr>
              <m:t>B</m:t>
            </m:r>
          </m:e>
        </m:acc>
        <m:r>
          <m:rPr>
            <m:sty m:val="p"/>
          </m:rPr>
          <m:t>=</m:t>
        </m:r>
        <m:r>
          <m:rPr>
            <m:sty m:val="i"/>
          </m:rPr>
          <m:t>B</m:t>
        </m:r>
        <m:acc>
          <m:accPr>
            <m:chr m:val="⃗"/>
          </m:accPr>
          <m:e>
            <m:sSub>
              <m:sSubPr/>
              <m:e>
                <m:r>
                  <m:rPr>
                    <m:sty m:val="i"/>
                  </m:rPr>
                  <m:t>u</m:t>
                </m:r>
              </m:e>
              <m:sub>
                <m:r>
                  <m:rPr>
                    <m:sty m:val="i"/>
                  </m:rPr>
                  <m:t>r</m:t>
                </m:r>
              </m:sub>
            </m:sSub>
          </m:e>
        </m:acc>
      </m:oMath>
      <w:r>
        <w:rPr>
          <w:rFonts w:eastAsia="Georgia" w:cs="Georgia" w:ascii="Georgia" w:hAnsi="Georgia"/>
        </w:rPr>
        <w:t xml:space="preserve"> (figure 11) où </w:t>
      </w:r>
      <m:oMath>
        <m:r>
          <m:rPr>
            <m:sty m:val="i"/>
          </m:rPr>
          <m:t>B</m:t>
        </m:r>
      </m:oMath>
      <w:r>
        <w:rPr>
          <w:rFonts w:eastAsia="Georgia" w:cs="Georgia" w:ascii="Georgia" w:hAnsi="Georgia"/>
        </w:rPr>
        <w:t xml:space="preserve"> est la norme du champ magnétique supposée constante en tous points de l'entrefer et </w:t>
      </w:r>
      <m:oMath>
        <m:acc>
          <m:accPr>
            <m:chr m:val="⃗"/>
          </m:accPr>
          <m:e>
            <m:sSub>
              <m:sSubPr/>
              <m:e>
                <m:r>
                  <m:rPr>
                    <m:sty m:val="i"/>
                  </m:rPr>
                  <m:t>u</m:t>
                </m:r>
              </m:e>
              <m:sub>
                <m:r>
                  <m:rPr>
                    <m:sty m:val="i"/>
                  </m:rPr>
                  <m:t>r</m:t>
                </m:r>
              </m:sub>
            </m:sSub>
          </m:e>
        </m:acc>
      </m:oMath>
      <w:r>
        <w:rPr>
          <w:rFonts w:eastAsia="Georgia" w:cs="Georgia" w:ascii="Georgia" w:hAnsi="Georgia"/>
        </w:rPr>
        <w:t xml:space="preserve"> est un vecteur unitaire dirigé selon le rayon de la bobine mobile et perpendiculaire à l' axe (Oz) ;</w:t>
      </w:r>
    </w:p>
    <w:p>
      <w:pPr>
        <w:numPr>
          <w:ilvl w:val="0"/>
          <w:numId w:val="8"/>
        </w:numPr>
        <w:spacing w:lineRule="auto"/>
      </w:pPr>
      <w:r>
        <w:rPr/>
        <w:t xml:space="preserve">d'une bobine d'axe ( </w:t>
      </w:r>
      <m:oMath>
        <m:r>
          <m:rPr>
            <m:sty m:val="i"/>
          </m:rPr>
          <m:t>O</m:t>
        </m:r>
        <m:r>
          <m:rPr>
            <m:sty m:val="i"/>
          </m:rPr>
          <m:t>z</m:t>
        </m:r>
      </m:oMath>
      <w:r>
        <w:rPr/>
        <w:t xml:space="preserve"> ) comportant </w:t>
      </w:r>
      <m:oMath>
        <m:r>
          <m:rPr>
            <m:sty m:val="i"/>
          </m:rPr>
          <m:t>N</m:t>
        </m:r>
      </m:oMath>
      <w:r>
        <w:rPr/>
        <w:t xml:space="preserve"> spires de rayon </w:t>
      </w:r>
      <m:oMath>
        <m:r>
          <m:rPr>
            <m:sty m:val="i"/>
          </m:rPr>
          <m:t>a</m:t>
        </m:r>
      </m:oMath>
      <w:r>
        <w:rPr>
          <w:rFonts w:eastAsia="Georgia" w:cs="Georgia" w:ascii="Georgia" w:hAnsi="Georgia"/>
        </w:rPr>
        <w:t xml:space="preserve"> et située dans l'entrefer de l'aimant. La longueur totale du bobinage est notée </w:t>
      </w:r>
      <m:oMath>
        <m:r>
          <m:rPr>
            <m:sty m:val="i"/>
          </m:rPr>
          <m:t>l</m:t>
        </m:r>
      </m:oMath>
      <w:r>
        <w:rPr/>
        <w:t xml:space="preserve">;</w:t>
      </w:r>
    </w:p>
    <w:p>
      <w:pPr>
        <w:numPr>
          <w:ilvl w:val="0"/>
          <w:numId w:val="8"/>
        </w:numPr>
        <w:spacing w:lineRule="auto"/>
      </w:pPr>
      <w:r>
        <w:rPr/>
        <w:t xml:space="preserve">d'une membrane solidaire de la bobine.</w:t>
      </w:r>
    </w:p>
    <w:p>
      <w:pPr>
        <w:spacing w:after="220" w:lineRule="auto"/>
      </w:pPr>
      <w:r>
        <w:rPr/>
        <w:t xml:space="preserve">L'ensemble {bobine + membrane} est un solide de masse </w:t>
      </w:r>
      <m:oMath>
        <m:r>
          <m:rPr>
            <m:sty m:val="i"/>
          </m:rPr>
          <m:t>m</m:t>
        </m:r>
      </m:oMath>
      <w:r>
        <w:rPr/>
        <w:t xml:space="preserve">, mobile en translation selon l'axe ( </w:t>
      </w:r>
      <m:oMath>
        <m:r>
          <m:rPr>
            <m:sty m:val="i"/>
          </m:rPr>
          <m:t>O</m:t>
        </m:r>
        <m:r>
          <m:rPr>
            <m:sty m:val="i"/>
          </m:rPr>
          <m:t>z</m:t>
        </m:r>
      </m:oMath>
      <w:r>
        <w:rPr>
          <w:rFonts w:eastAsia="Georgia" w:cs="Georgia" w:ascii="Georgia" w:hAnsi="Georgia"/>
        </w:rPr>
        <w:t xml:space="preserve"> ). Le spider et la suspension exercent sur cet ensemble une force de rappel élastique vers la position d'équilibre </w:t>
      </w:r>
      <m:oMath>
        <m:r>
          <m:rPr>
            <m:sty m:val="i"/>
          </m:rPr>
          <m:t>z</m:t>
        </m:r>
        <m:r>
          <m:rPr>
            <m:sty m:val="p"/>
          </m:rPr>
          <m:t>=</m:t>
        </m:r>
        <m:r>
          <m:rPr>
            <m:sty m:val="p"/>
          </m:rPr>
          <m:t>0</m:t>
        </m:r>
      </m:oMath>
      <w:r>
        <w:rPr/>
        <w:t xml:space="preserve"> :</w:t>
      </w:r>
    </w:p>
    <w:p>
      <w:pPr>
        <w:spacing w:after="220" w:lineRule="auto"/>
      </w:pPr>
      <m:oMathPara>
        <m:oMath>
          <m:acc>
            <m:accPr>
              <m:chr m:val="⃗"/>
            </m:accPr>
            <m:e>
              <m:sSub>
                <m:sSubPr/>
                <m:e>
                  <m:r>
                    <m:rPr>
                      <m:sty m:val="i"/>
                    </m:rPr>
                    <m:t>F</m:t>
                  </m:r>
                </m:e>
                <m:sub>
                  <m:r>
                    <m:rPr>
                      <m:sty m:val="i"/>
                    </m:rPr>
                    <m:t>e</m:t>
                  </m:r>
                </m:sub>
              </m:sSub>
            </m:e>
          </m:acc>
          <m:r>
            <m:rPr>
              <m:sty m:val="p"/>
            </m:rPr>
            <m:t>=</m:t>
          </m:r>
          <m:r>
            <m:rPr>
              <m:sty m:val="p"/>
            </m:rPr>
            <m:t>−</m:t>
          </m:r>
          <m:r>
            <m:rPr>
              <m:sty m:val="i"/>
            </m:rPr>
            <m:t>k</m:t>
          </m:r>
          <m:r>
            <m:rPr>
              <m:sty m:val="i"/>
            </m:rPr>
            <m:t>z</m:t>
          </m:r>
          <m:acc>
            <m:accPr>
              <m:chr m:val="⃗"/>
            </m:accPr>
            <m:e>
              <m:sSub>
                <m:sSubPr/>
                <m:e>
                  <m:r>
                    <m:rPr>
                      <m:sty m:val="i"/>
                    </m:rPr>
                    <m:t>u</m:t>
                  </m:r>
                </m:e>
                <m:sub>
                  <m:r>
                    <m:rPr>
                      <m:sty m:val="i"/>
                    </m:rPr>
                    <m:t>z</m:t>
                  </m:r>
                </m:sub>
              </m:sSub>
            </m:e>
          </m:acc>
        </m:oMath>
      </m:oMathPara>
    </w:p>
    <w:p>
      <w:pPr>
        <w:spacing w:after="220" w:lineRule="auto"/>
      </w:pPr>
      <w:r>
        <w:rPr>
          <w:rFonts w:eastAsia="Georgia" w:cs="Georgia" w:ascii="Georgia" w:hAnsi="Georgia"/>
        </w:rPr>
        <w:t xml:space="preserve">Cet ensemble est également soumis à une force de frottement visqueux de la part de l'air de la forme :</w:t>
      </w:r>
    </w:p>
    <w:p>
      <w:pPr>
        <w:spacing w:after="220" w:lineRule="auto"/>
      </w:pPr>
      <m:oMathPara>
        <m:oMath>
          <m:acc>
            <m:accPr>
              <m:chr m:val="⃗"/>
            </m:accPr>
            <m:e>
              <m:r>
                <m:rPr>
                  <m:sty m:val="i"/>
                </m:rPr>
                <m:t>F</m:t>
              </m:r>
            </m:e>
          </m:acc>
          <m:r>
            <m:rPr>
              <m:sty m:val="p"/>
            </m:rPr>
            <m:t>=</m:t>
          </m:r>
          <m:r>
            <m:rPr>
              <m:sty m:val="p"/>
            </m:rPr>
            <m:t>−</m:t>
          </m:r>
          <m:r>
            <m:rPr>
              <m:sty m:val="i"/>
            </m:rPr>
            <m:t>f</m:t>
          </m:r>
          <m:f>
            <m:fPr>
              <m:ctrlPr>
                <w:rPr>
                  <w:rFonts w:ascii="Cambria Math" w:hAnsi="Cambria Math"/>
                </w:rPr>
              </m:ctrlPr>
            </m:fPr>
            <m:num>
              <m:r>
                <m:rPr>
                  <m:sty m:val="i"/>
                </m:rPr>
                <m:t>d</m:t>
              </m:r>
              <m:r>
                <m:rPr>
                  <m:sty m:val="i"/>
                </m:rPr>
                <m:t>z</m:t>
              </m:r>
            </m:num>
            <m:den>
              <m:r>
                <m:rPr>
                  <m:sty m:val="i"/>
                </m:rPr>
                <m:t>d</m:t>
              </m:r>
              <m:r>
                <m:rPr>
                  <m:sty m:val="i"/>
                </m:rPr>
                <m:t>t</m:t>
              </m:r>
            </m:den>
          </m:f>
          <m:acc>
            <m:accPr>
              <m:chr m:val="⃗"/>
            </m:accPr>
            <m:e>
              <m:sSub>
                <m:sSubPr/>
                <m:e>
                  <m:r>
                    <m:rPr>
                      <m:sty m:val="i"/>
                    </m:rPr>
                    <m:t>u</m:t>
                  </m:r>
                </m:e>
                <m:sub>
                  <m:r>
                    <m:rPr>
                      <m:sty m:val="i"/>
                    </m:rPr>
                    <m:t>z</m:t>
                  </m:r>
                </m:sub>
              </m:sSub>
            </m:e>
          </m:acc>
        </m:oMath>
      </m:oMathPara>
    </w:p>
    <w:p>
      <w:pPr>
        <w:spacing w:after="220" w:lineRule="auto"/>
      </w:pPr>
      <w:r>
        <w:rPr>
          <w:rFonts w:eastAsia="Georgia" w:cs="Georgia" w:ascii="Georgia" w:hAnsi="Georgia"/>
        </w:rPr>
        <w:t xml:space="preserve">où </w:t>
      </w:r>
      <m:oMath>
        <m:r>
          <m:rPr>
            <m:sty m:val="i"/>
          </m:rPr>
          <m:t>f</m:t>
        </m:r>
      </m:oMath>
      <w:r>
        <w:rPr/>
        <w:t xml:space="preserve"> et </w:t>
      </w:r>
      <m:oMath>
        <m:r>
          <m:rPr>
            <m:sty m:val="i"/>
          </m:rPr>
          <m:t>k</m:t>
        </m:r>
      </m:oMath>
      <w:r>
        <w:rPr/>
        <w:t xml:space="preserve"> sont des constantes.</w:t>
      </w:r>
      <w:r>
        <w:rPr/>
        <w:br w:type="textWrapping"/>
      </w:r>
      <w:r>
        <w:rPr/>
        <w:t xml:space="preserve">Le vecteur </w:t>
      </w:r>
      <m:oMath>
        <m:acc>
          <m:accPr>
            <m:chr m:val="⃗"/>
          </m:accPr>
          <m:e>
            <m:sSub>
              <m:sSubPr/>
              <m:e>
                <m:r>
                  <m:rPr>
                    <m:sty m:val="i"/>
                  </m:rPr>
                  <m:t>u</m:t>
                </m:r>
              </m:e>
              <m:sub>
                <m:r>
                  <m:rPr>
                    <m:sty m:val="i"/>
                  </m:rPr>
                  <m:t>z</m:t>
                </m:r>
              </m:sub>
            </m:sSub>
          </m:e>
        </m:acc>
      </m:oMath>
      <w:r>
        <w:rPr>
          <w:rFonts w:eastAsia="Georgia" w:cs="Georgia" w:ascii="Georgia" w:hAnsi="Georgia"/>
        </w:rPr>
        <w:t xml:space="preserve"> est un vecteur unitaire dirigé selon l'axe </w:t>
      </w:r>
      <m:oMath>
        <m:r>
          <m:rPr>
            <m:sty m:val="i"/>
          </m:rPr>
          <m:t>z</m:t>
        </m:r>
      </m:oMath>
      <w:r>
        <w:rPr>
          <w:rFonts w:eastAsia="Georgia" w:cs="Georgia" w:ascii="Georgia" w:hAnsi="Georgia"/>
        </w:rPr>
        <w:t xml:space="preserve"> et orienté dans le sens des z positifs.</w:t>
      </w:r>
      <w:r>
        <w:rPr/>
        <w:br w:type="textWrapping"/>
      </w:r>
      <w:r>
        <w:rPr>
          <w:rFonts w:eastAsia="Georgia" w:cs="Georgia" w:ascii="Georgia" w:hAnsi="Georgia"/>
        </w:rPr>
        <w:t xml:space="preserve">La bobine est alimentée par un générateur extérieur délivrant la tension </w:t>
      </w:r>
      <m:oMath>
        <m:r>
          <m:rPr>
            <m:sty m:val="i"/>
          </m:rPr>
          <m:t>u</m:t>
        </m:r>
        <m:r>
          <m:rPr>
            <m:sty m:val="p"/>
          </m:rPr>
          <m:t>(</m:t>
        </m:r>
        <m:r>
          <m:rPr>
            <m:sty m:val="i"/>
          </m:rPr>
          <m:t>t</m:t>
        </m:r>
        <m:r>
          <m:rPr>
            <m:sty m:val="p"/>
          </m:rPr>
          <m:t>)</m:t>
        </m:r>
      </m:oMath>
      <w:r>
        <w:rPr>
          <w:rFonts w:eastAsia="Georgia" w:cs="Georgia" w:ascii="Georgia" w:hAnsi="Georgia"/>
        </w:rPr>
        <w:t xml:space="preserve">. Il apparaît un courant </w:t>
      </w:r>
      <m:oMath>
        <m:r>
          <m:rPr>
            <m:sty m:val="i"/>
          </m:rPr>
          <m:t>i</m:t>
        </m:r>
        <m:r>
          <m:rPr>
            <m:sty m:val="p"/>
          </m:rPr>
          <m:t>(</m:t>
        </m:r>
        <m:r>
          <m:rPr>
            <m:sty m:val="i"/>
          </m:rPr>
          <m:t>t</m:t>
        </m:r>
        <m:r>
          <m:rPr>
            <m:sty m:val="p"/>
          </m:rPr>
          <m:t>)</m:t>
        </m:r>
      </m:oMath>
      <w:r>
        <w:rPr>
          <w:rFonts w:eastAsia="Georgia" w:cs="Georgia" w:ascii="Georgia" w:hAnsi="Georgia"/>
        </w:rPr>
        <w:t xml:space="preserve"> dans la bobine orienté dans le sens indiqué sur la figure 11.</w:t>
      </w:r>
    </w:p>
    <w:p>
      <w:pPr>
        <w:spacing w:lineRule="auto"/>
        <w:jc w:val="center"/>
      </w:pPr>
      <w:r>
        <w:rPr/>
        <w:drawing>
          <wp:inline distB="0" distL="0" distR="0" distT="0">
            <wp:extent cx="5486400" cy="3297836"/>
            <wp:effectExtent b="0" l="0" r="0" t="0"/>
            <wp:docPr id="10" name="image-a113a7d587e66d350a0e6c446072ace3637cb584.jpg"/>
            <a:graphic>
              <a:graphicData uri="http://schemas.openxmlformats.org/drawingml/2006/picture">
                <pic:pic>
                  <pic:nvPicPr>
                    <pic:cNvPr id="10" name="image-a113a7d587e66d350a0e6c446072ace3637cb584.jpg" descr=""/>
                    <pic:cNvPicPr/>
                  </pic:nvPicPr>
                  <pic:blipFill>
                    <a:blip r:embed="rId16" cstate="print"/>
                    <a:srcRect b="0" l="0" r="0" t="0"/>
                    <a:stretch>
                      <a:fillRect/>
                    </a:stretch>
                  </pic:blipFill>
                  <pic:spPr>
                    <a:xfrm>
                      <a:off x="0" y="0"/>
                      <a:ext cx="5486400" cy="3297836"/>
                    </a:xfrm>
                    <a:prstGeom prst="rect"/>
                  </pic:spPr>
                </pic:pic>
              </a:graphicData>
            </a:graphic>
          </wp:inline>
        </w:drawing>
      </w:r>
    </w:p>
    <w:p>
      <w:pPr>
        <w:spacing w:lineRule="auto"/>
      </w:pPr>
      <w:r>
        <w:rPr>
          <w:rFonts w:eastAsia="Georgia" w:cs="Georgia" w:ascii="Georgia" w:hAnsi="Georgia"/>
        </w:rPr>
        <w:t xml:space="preserve">Figure 10 - Schéma en coupe d'un haut-parleur</w:t>
      </w:r>
    </w:p>
    <w:p>
      <w:pPr>
        <w:spacing w:lineRule="auto"/>
        <w:jc w:val="center"/>
      </w:pPr>
      <w:r>
        <w:rPr/>
        <w:drawing>
          <wp:inline distB="0" distL="0" distR="0" distT="0">
            <wp:extent cx="5486400" cy="3887617"/>
            <wp:effectExtent b="0" l="0" r="0" t="0"/>
            <wp:docPr id="11" name="image-8dabc813c11b8baf2d92f6fc867cc9c8aecf5710.jpg"/>
            <a:graphic>
              <a:graphicData uri="http://schemas.openxmlformats.org/drawingml/2006/picture">
                <pic:pic>
                  <pic:nvPicPr>
                    <pic:cNvPr id="11" name="image-8dabc813c11b8baf2d92f6fc867cc9c8aecf5710.jpg" descr=""/>
                    <pic:cNvPicPr/>
                  </pic:nvPicPr>
                  <pic:blipFill>
                    <a:blip r:embed="rId17" cstate="print"/>
                    <a:srcRect b="0" l="0" r="0" t="0"/>
                    <a:stretch>
                      <a:fillRect/>
                    </a:stretch>
                  </pic:blipFill>
                  <pic:spPr>
                    <a:xfrm>
                      <a:off x="0" y="0"/>
                      <a:ext cx="5486400" cy="3887617"/>
                    </a:xfrm>
                    <a:prstGeom prst="rect"/>
                  </pic:spPr>
                </pic:pic>
              </a:graphicData>
            </a:graphic>
          </wp:inline>
        </w:drawing>
      </w:r>
    </w:p>
    <w:p>
      <w:pPr>
        <w:spacing w:lineRule="auto"/>
      </w:pPr>
      <w:r>
        <w:rPr>
          <w:rFonts w:eastAsia="Georgia" w:cs="Georgia" w:ascii="Georgia" w:hAnsi="Georgia"/>
        </w:rPr>
        <w:t xml:space="preserve">Figure 11 - Vue de face du système bobine - aimant</w:t>
      </w:r>
    </w:p>
    <w:p>
      <w:pPr>
        <w:spacing w:after="220" w:lineRule="auto"/>
      </w:pPr>
      <w:r>
        <w:rPr>
          <w:rFonts w:eastAsia="Georgia" w:cs="Georgia" w:ascii="Georgia" w:hAnsi="Georgia"/>
        </w:rPr>
        <w:t xml:space="preserve">Q54. Expliquer, sans calcul, le principe de fonctionnement d'un haut-parleur électrodynamique.</w:t>
      </w:r>
      <w:r>
        <w:rPr/>
        <w:br w:type="textWrapping"/>
      </w:r>
      <w:r>
        <w:rPr>
          <w:rFonts w:eastAsia="Georgia" w:cs="Georgia" w:ascii="Georgia" w:hAnsi="Georgia"/>
        </w:rPr>
        <w:t xml:space="preserve">Q55. Déterminer l'expression vectorielle de la résultante des forces de Laplace s'exerçant sur la bobine en fonction de l'intensité du courant </w:t>
      </w:r>
      <m:oMath>
        <m:r>
          <m:rPr>
            <m:sty m:val="i"/>
          </m:rPr>
          <m:t>i</m:t>
        </m:r>
        <m:r>
          <m:rPr>
            <m:sty m:val="p"/>
          </m:rPr>
          <m:t>(</m:t>
        </m:r>
        <m:r>
          <m:rPr>
            <m:sty m:val="i"/>
          </m:rPr>
          <m:t>t</m:t>
        </m:r>
        <m:r>
          <m:rPr>
            <m:sty m:val="p"/>
          </m:rPr>
          <m:t>)</m:t>
        </m:r>
      </m:oMath>
      <w:r>
        <w:rPr/>
        <w:t xml:space="preserve">, du nombre de spires </w:t>
      </w:r>
      <m:oMath>
        <m:r>
          <m:rPr>
            <m:sty m:val="i"/>
          </m:rPr>
          <m:t>N</m:t>
        </m:r>
      </m:oMath>
      <w:r>
        <w:rPr>
          <w:rFonts w:eastAsia="Georgia" w:cs="Georgia" w:ascii="Georgia" w:hAnsi="Georgia"/>
        </w:rPr>
        <w:t xml:space="preserve">, du rayon a d'une spire et de la norme du champ magnétique </w:t>
      </w:r>
      <m:oMath>
        <m:r>
          <m:rPr>
            <m:sty m:val="i"/>
          </m:rPr>
          <m:t>B</m:t>
        </m:r>
      </m:oMath>
      <w:r>
        <w:rPr/>
        <w:t xml:space="preserve">.</w:t>
      </w:r>
      <w:r>
        <w:rPr/>
        <w:br w:type="textWrapping"/>
      </w:r>
      <w:r>
        <w:rPr>
          <w:rFonts w:eastAsia="Georgia" w:cs="Georgia" w:ascii="Georgia" w:hAnsi="Georgia"/>
        </w:rPr>
        <w:t xml:space="preserve">Q56. Appliquer le principe fondamental de la dynamique projeté sur l'axe ( </w:t>
      </w:r>
      <m:oMath>
        <m:r>
          <m:rPr>
            <m:sty m:val="i"/>
          </m:rPr>
          <m:t>O</m:t>
        </m:r>
        <m:r>
          <m:rPr>
            <m:sty m:val="i"/>
          </m:rPr>
          <m:t>z</m:t>
        </m:r>
      </m:oMath>
      <w:r>
        <w:rPr>
          <w:rFonts w:eastAsia="Georgia" w:cs="Georgia" w:ascii="Georgia" w:hAnsi="Georgia"/>
        </w:rPr>
        <w:t xml:space="preserve"> ) pour en déduire l'équation mécanique qui sera notée (7).</w:t>
      </w:r>
    </w:p>
    <w:p>
      <w:pPr>
        <w:spacing w:after="220" w:lineRule="auto"/>
      </w:pPr>
      <w:r>
        <w:rPr>
          <w:rFonts w:eastAsia="Georgia" w:cs="Georgia" w:ascii="Georgia" w:hAnsi="Georgia"/>
        </w:rPr>
        <w:t xml:space="preserve">Q57. La bobine mobile étant dans un champ magnétique permanent, la puissance des forces de Laplace et celle de la force électromotrice induite se compensent exactement. En déduire que l'expression de la force électromotrice </w:t>
      </w:r>
      <m:oMath>
        <m:r>
          <m:rPr>
            <m:sty m:val="i"/>
          </m:rPr>
          <m:t>e</m:t>
        </m:r>
        <m:r>
          <m:rPr>
            <m:sty m:val="p"/>
          </m:rPr>
          <m:t>(</m:t>
        </m:r>
        <m:r>
          <m:rPr>
            <m:sty m:val="i"/>
          </m:rPr>
          <m:t>t</m:t>
        </m:r>
        <m:r>
          <m:rPr>
            <m:sty m:val="p"/>
          </m:rPr>
          <m:t>)</m:t>
        </m:r>
      </m:oMath>
      <w:r>
        <w:rPr>
          <w:rFonts w:eastAsia="Georgia" w:cs="Georgia" w:ascii="Georgia" w:hAnsi="Georgia"/>
        </w:rPr>
        <w:t xml:space="preserve"> induite par le mouvement de la bobine à la vitesse </w:t>
      </w:r>
      <m:oMath>
        <m:r>
          <m:rPr>
            <m:sty m:val="i"/>
          </m:rPr>
          <m:t>v</m:t>
        </m:r>
        <m:r>
          <m:rPr>
            <m:sty m:val="p"/>
          </m:rPr>
          <m:t>(</m:t>
        </m:r>
        <m:r>
          <m:rPr>
            <m:sty m:val="i"/>
          </m:rPr>
          <m:t>t</m:t>
        </m:r>
        <m:r>
          <m:rPr>
            <m:sty m:val="p"/>
          </m:rPr>
          <m:t>)</m:t>
        </m:r>
      </m:oMath>
      <w:r>
        <w:rPr>
          <w:rFonts w:eastAsia="Georgia" w:cs="Georgia" w:ascii="Georgia" w:hAnsi="Georgia"/>
        </w:rPr>
        <w:t xml:space="preserve"> dans le champ magnétique est donnée par la relation :</w:t>
      </w:r>
    </w:p>
    <w:p>
      <w:pPr>
        <w:spacing w:after="220" w:lineRule="auto"/>
      </w:pPr>
      <m:oMathPara>
        <m:oMath>
          <m:r>
            <m:rPr>
              <m:sty m:val="i"/>
            </m:rPr>
            <m:t>e</m:t>
          </m:r>
          <m:r>
            <m:rPr>
              <m:sty m:val="p"/>
            </m:rPr>
            <m:t>(</m:t>
          </m:r>
          <m:r>
            <m:rPr>
              <m:sty m:val="i"/>
            </m:rPr>
            <m:t>t</m:t>
          </m:r>
          <m:r>
            <m:rPr>
              <m:sty m:val="p"/>
            </m:rPr>
            <m:t>)</m:t>
          </m:r>
          <m:r>
            <m:rPr>
              <m:sty m:val="p"/>
            </m:rPr>
            <m:t>=</m:t>
          </m:r>
          <m:r>
            <m:rPr>
              <m:sty m:val="p"/>
            </m:rPr>
            <m:t>2</m:t>
          </m:r>
          <m:r>
            <m:rPr>
              <m:sty m:val="i"/>
            </m:rPr>
            <m:t>π</m:t>
          </m:r>
          <m:r>
            <m:rPr>
              <m:sty m:val="i"/>
            </m:rPr>
            <m:t>N</m:t>
          </m:r>
          <m:r>
            <m:rPr>
              <m:sty m:val="i"/>
            </m:rPr>
            <m:t>a</m:t>
          </m:r>
          <m:r>
            <m:rPr>
              <m:sty m:val="i"/>
            </m:rPr>
            <m:t>B</m:t>
          </m:r>
          <m:r>
            <m:rPr>
              <m:sty m:val="i"/>
            </m:rPr>
            <m:t>v</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Q58. L'ensemble du circuit mobile possède une résistance électrique </w:t>
      </w:r>
      <m:oMath>
        <m:r>
          <m:rPr>
            <m:sty m:val="i"/>
          </m:rPr>
          <m:t>R</m:t>
        </m:r>
      </m:oMath>
      <w:r>
        <w:rPr/>
        <w:t xml:space="preserve"> et une inductance propre </w:t>
      </w:r>
      <m:oMath>
        <m:r>
          <m:rPr>
            <m:sty m:val="i"/>
          </m:rPr>
          <m:t>L</m:t>
        </m:r>
      </m:oMath>
      <w:r>
        <w:rPr>
          <w:rFonts w:eastAsia="Georgia" w:cs="Georgia" w:ascii="Georgia" w:hAnsi="Georgia"/>
        </w:rPr>
        <w:t xml:space="preserve">. Représenter le schéma électrique équivalent du circuit mobile.</w:t>
      </w:r>
    </w:p>
    <w:p>
      <w:pPr>
        <w:spacing w:after="220" w:lineRule="auto"/>
      </w:pPr>
      <w:r>
        <w:rPr>
          <w:rFonts w:eastAsia="Georgia" w:cs="Georgia" w:ascii="Georgia" w:hAnsi="Georgia"/>
        </w:rPr>
        <w:t xml:space="preserve">Q59. En déduire l'équation électrique du système notée (8).</w:t>
      </w:r>
      <w:r>
        <w:rPr/>
        <w:br w:type="textWrapping"/>
      </w:r>
      <w:r>
        <w:rPr>
          <w:rFonts w:eastAsia="Georgia" w:cs="Georgia" w:ascii="Georgia" w:hAnsi="Georgia"/>
        </w:rPr>
        <w:t xml:space="preserve">Q60. Le générateur extérieur délivre une tension </w:t>
      </w:r>
      <m:oMath>
        <m:r>
          <m:rPr>
            <m:sty m:val="i"/>
          </m:rPr>
          <m:t>u</m:t>
        </m:r>
        <m:r>
          <m:rPr>
            <m:sty m:val="p"/>
          </m:rPr>
          <m:t>(</m:t>
        </m:r>
        <m:r>
          <m:rPr>
            <m:sty m:val="i"/>
          </m:rPr>
          <m:t>t</m:t>
        </m:r>
        <m:r>
          <m:rPr>
            <m:sty m:val="p"/>
          </m:rPr>
          <m:t>)</m:t>
        </m:r>
        <m:r>
          <m:rPr>
            <m:sty m:val="p"/>
          </m:rPr>
          <m:t>=</m:t>
        </m:r>
        <m:sSub>
          <m:sSubPr/>
          <m:e>
            <m:r>
              <m:rPr>
                <m:sty m:val="i"/>
              </m:rPr>
              <m:t>u</m:t>
            </m:r>
          </m:e>
          <m:sub>
            <m:r>
              <m:rPr>
                <m:sty m:val="p"/>
              </m:rPr>
              <m:t>0</m:t>
            </m:r>
          </m:sub>
        </m:sSub>
        <m:r>
          <m:rPr>
            <m:sty m:val="p"/>
          </m:rPr>
          <m:t>cos</m:t>
        </m:r>
        <m:r>
          <m:rPr>
            <m:sty m:val="p"/>
          </m:rPr>
          <m:t>⁡</m:t>
        </m:r>
        <m:r>
          <m:rPr>
            <m:sty m:val="i"/>
          </m:rPr>
          <m:t>ω</m:t>
        </m:r>
        <m:r>
          <m:rPr>
            <m:sty m:val="i"/>
          </m:rPr>
          <m:t>t</m:t>
        </m:r>
      </m:oMath>
      <w:r>
        <w:rPr>
          <w:rFonts w:eastAsia="Georgia" w:cs="Georgia" w:ascii="Georgia" w:hAnsi="Georgia"/>
        </w:rPr>
        <w:t xml:space="preserve">. À partir des équations (7) et (8), à réécrire en notations complexes, montrer que l'expression de l'impédance électrique totale du circuit notée </w:t>
      </w:r>
      <m:oMath>
        <m:bar>
          <m:barPr/>
          <m:e>
            <m:r>
              <m:rPr>
                <m:sty m:val="i"/>
              </m:rPr>
              <m:t>Z</m:t>
            </m:r>
          </m:e>
        </m:bar>
      </m:oMath>
      <w:r>
        <w:rPr>
          <w:rFonts w:eastAsia="Georgia" w:cs="Georgia" w:ascii="Georgia" w:hAnsi="Georgia"/>
        </w:rPr>
        <w:t xml:space="preserve"> est donnée par la relation :</w:t>
      </w:r>
    </w:p>
    <w:p>
      <w:pPr>
        <w:spacing w:after="220" w:lineRule="auto"/>
      </w:pPr>
      <m:oMathPara>
        <m:oMath>
          <m:bar>
            <m:barPr/>
            <m:e>
              <m:r>
                <m:rPr>
                  <m:sty m:val="i"/>
                </m:rPr>
                <m:t>Z</m:t>
              </m:r>
            </m:e>
          </m:bar>
          <m:r>
            <m:rPr>
              <m:sty m:val="p"/>
            </m:rPr>
            <m:t>=</m:t>
          </m:r>
          <m:f>
            <m:fPr>
              <m:ctrlPr>
                <w:rPr>
                  <w:rFonts w:ascii="Cambria Math" w:hAnsi="Cambria Math"/>
                </w:rPr>
              </m:ctrlPr>
            </m:fPr>
            <m:num>
              <m:bar>
                <m:barPr/>
                <m:e>
                  <m:r>
                    <m:rPr>
                      <m:sty m:val="i"/>
                    </m:rPr>
                    <m:t>u</m:t>
                  </m:r>
                </m:e>
              </m:bar>
            </m:num>
            <m:den>
              <m:bar>
                <m:barPr/>
                <m:e>
                  <m:r>
                    <m:rPr>
                      <m:sty m:val="i"/>
                    </m:rPr>
                    <m:t>i</m:t>
                  </m:r>
                </m:e>
              </m:bar>
            </m:den>
          </m:f>
          <m:r>
            <m:rPr>
              <m:sty m:val="p"/>
            </m:rPr>
            <m:t>=</m:t>
          </m:r>
          <m:f>
            <m:fPr>
              <m:ctrlPr>
                <w:rPr>
                  <w:rFonts w:ascii="Cambria Math" w:hAnsi="Cambria Math"/>
                </w:rPr>
              </m:ctrlPr>
            </m:fPr>
            <m:num>
              <m:r>
                <m:rPr>
                  <m:sty m:val="p"/>
                </m:rPr>
                <m:t>(</m:t>
              </m:r>
              <m:r>
                <m:rPr>
                  <m:sty m:val="p"/>
                </m:rPr>
                <m:t>2</m:t>
              </m:r>
              <m:r>
                <m:rPr>
                  <m:sty m:val="i"/>
                </m:rPr>
                <m:t>π</m:t>
              </m:r>
              <m:r>
                <m:rPr>
                  <m:sty m:val="i"/>
                </m:rPr>
                <m:t>N</m:t>
              </m:r>
              <m:r>
                <m:rPr>
                  <m:sty m:val="i"/>
                </m:rPr>
                <m:t>a</m:t>
              </m:r>
              <m:sSup>
                <m:sSupPr/>
                <m:e>
                  <m:r>
                    <m:rPr>
                      <m:sty m:val="p"/>
                    </m:rPr>
                    <m:t>)</m:t>
                  </m:r>
                </m:e>
                <m:sup>
                  <m:r>
                    <m:rPr>
                      <m:sty m:val="p"/>
                    </m:rPr>
                    <m:t>2</m:t>
                  </m:r>
                </m:sup>
              </m:sSup>
              <m:sSup>
                <m:sSupPr/>
                <m:e>
                  <m:r>
                    <m:rPr>
                      <m:sty m:val="i"/>
                    </m:rPr>
                    <m:t>B</m:t>
                  </m:r>
                </m:e>
                <m:sup>
                  <m:r>
                    <m:rPr>
                      <m:sty m:val="p"/>
                    </m:rPr>
                    <m:t>2</m:t>
                  </m:r>
                </m:sup>
              </m:sSup>
            </m:num>
            <m:den>
              <m:r>
                <m:rPr>
                  <m:sty m:val="i"/>
                </m:rPr>
                <m:t>m</m:t>
              </m:r>
              <m:r>
                <m:rPr>
                  <m:sty m:val="i"/>
                </m:rPr>
                <m:t>j</m:t>
              </m:r>
              <m:r>
                <m:rPr>
                  <m:sty m:val="i"/>
                </m:rPr>
                <m:t>ω</m:t>
              </m:r>
              <m:r>
                <m:rPr>
                  <m:sty m:val="p"/>
                </m:rPr>
                <m:t>+</m:t>
              </m:r>
              <m:f>
                <m:fPr>
                  <m:ctrlPr>
                    <w:rPr>
                      <w:rFonts w:ascii="Cambria Math" w:hAnsi="Cambria Math"/>
                    </w:rPr>
                  </m:ctrlPr>
                </m:fPr>
                <m:num>
                  <m:r>
                    <m:rPr>
                      <m:sty m:val="i"/>
                    </m:rPr>
                    <m:t>k</m:t>
                  </m:r>
                </m:num>
                <m:den>
                  <m:r>
                    <m:rPr>
                      <m:sty m:val="i"/>
                    </m:rPr>
                    <m:t>j</m:t>
                  </m:r>
                  <m:r>
                    <m:rPr>
                      <m:sty m:val="i"/>
                    </m:rPr>
                    <m:t>ω</m:t>
                  </m:r>
                </m:den>
              </m:f>
              <m:r>
                <m:rPr>
                  <m:sty m:val="p"/>
                </m:rPr>
                <m:t>+</m:t>
              </m:r>
              <m:r>
                <m:rPr>
                  <m:sty m:val="i"/>
                </m:rPr>
                <m:t>f</m:t>
              </m:r>
            </m:den>
          </m:f>
          <m:r>
            <m:rPr>
              <m:sty m:val="p"/>
            </m:rPr>
            <m:t>+</m:t>
          </m:r>
          <m:r>
            <m:rPr>
              <m:sty m:val="i"/>
            </m:rPr>
            <m:t>R</m:t>
          </m:r>
          <m:r>
            <m:rPr>
              <m:sty m:val="p"/>
            </m:rPr>
            <m:t>+</m:t>
          </m:r>
          <m:r>
            <m:rPr>
              <m:sty m:val="i"/>
            </m:rPr>
            <m:t>j</m:t>
          </m:r>
          <m:r>
            <m:rPr>
              <m:sty m:val="i"/>
            </m:rPr>
            <m:t>L</m:t>
          </m:r>
          <m:r>
            <m:rPr>
              <m:sty m:val="i"/>
            </m:rPr>
            <m:t>ω</m:t>
          </m:r>
          <m:r>
            <m:rPr>
              <m:sty m:val="p"/>
            </m:rPr>
            <m:t>.</m:t>
          </m:r>
        </m:oMath>
      </m:oMathPara>
    </w:p>
    <w:p>
      <w:pPr>
        <w:spacing w:after="220" w:lineRule="auto"/>
      </w:pPr>
      <w:r>
        <w:rPr>
          <w:rFonts w:eastAsia="Georgia" w:cs="Georgia" w:ascii="Georgia" w:hAnsi="Georgia"/>
        </w:rPr>
        <w:t xml:space="preserve">Q61. Pourquoi le fait d'associer plusieurs haut-parleurs permet-il de restituer toutes les plages de fréquences audibles de manière optimale dans l'enceinte de la patinoire?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Aides au calcul</w:t>
            </w:r>
          </w:p>
        </w:tc>
        <w:tc>
          <w:tcPr>
            <w:tcBorders>
              <w:top w:val="single" w:sz="8" w:space="0" w:color="000000"/>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sin</m:t>
                </m:r>
                <m:r>
                  <m:rPr>
                    <m:sty m:val="p"/>
                  </m:rPr>
                  <m:t>⁡</m:t>
                </m:r>
                <m:d>
                  <m:dPr>
                    <m:begChr m:val="("/>
                    <m:endChr m:val=")"/>
                    <m:ctrlPr>
                      <w:rPr>
                        <w:rFonts w:ascii="Cambria Math" w:hAnsi="Cambria Math"/>
                      </w:rPr>
                    </m:ctrlPr>
                  </m:dPr>
                  <m:e>
                    <m:sSup>
                      <m:sSupPr/>
                      <m:e>
                        <m:r>
                          <m:rPr>
                            <m:sty m:val="p"/>
                          </m:rPr>
                          <m:t>20</m:t>
                        </m:r>
                      </m:e>
                      <m:sup>
                        <m:r>
                          <m:rPr>
                            <m:sty m:val="p"/>
                          </m:rPr>
                          <m:t>∘</m:t>
                        </m:r>
                      </m:sup>
                    </m:sSup>
                  </m:e>
                </m:d>
                <m:r>
                  <m:rPr>
                    <m:sty m:val="p"/>
                  </m:rPr>
                  <m:t>≅</m:t>
                </m:r>
                <m:r>
                  <m:rPr>
                    <m:sty m:val="p"/>
                  </m:rPr>
                  <m:t>0</m:t>
                </m:r>
                <m:r>
                  <m:rPr>
                    <m:sty m:val="p"/>
                  </m:rPr>
                  <m:t>,</m:t>
                </m:r>
                <m:r>
                  <m:rPr>
                    <m:sty m:val="p"/>
                  </m:rPr>
                  <m:t>34</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cos</m:t>
                </m:r>
                <m:r>
                  <m:rPr>
                    <m:sty m:val="p"/>
                  </m:rPr>
                  <m:t>⁡</m:t>
                </m:r>
                <m:d>
                  <m:dPr>
                    <m:begChr m:val="("/>
                    <m:endChr m:val=")"/>
                    <m:ctrlPr>
                      <w:rPr>
                        <w:rFonts w:ascii="Cambria Math" w:hAnsi="Cambria Math"/>
                      </w:rPr>
                    </m:ctrlPr>
                  </m:dPr>
                  <m:e>
                    <m:sSup>
                      <m:sSupPr/>
                      <m:e>
                        <m:r>
                          <m:rPr>
                            <m:sty m:val="p"/>
                          </m:rPr>
                          <m:t>20</m:t>
                        </m:r>
                      </m:e>
                      <m:sup>
                        <m:r>
                          <m:rPr>
                            <m:sty m:val="p"/>
                          </m:rPr>
                          <m:t>∘</m:t>
                        </m:r>
                      </m:sup>
                    </m:sSup>
                  </m:e>
                </m:d>
                <m:r>
                  <m:rPr>
                    <m:sty m:val="p"/>
                  </m:rPr>
                  <m:t>≅</m:t>
                </m:r>
                <m:r>
                  <m:rPr>
                    <m:sty m:val="p"/>
                  </m:rPr>
                  <m:t>0</m:t>
                </m:r>
                <m:r>
                  <m:rPr>
                    <m:sty m:val="p"/>
                  </m:rPr>
                  <m:t>,</m:t>
                </m:r>
                <m:r>
                  <m:rPr>
                    <m:sty m:val="p"/>
                  </m:rPr>
                  <m:t>94</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68</m:t>
                    </m:r>
                  </m:num>
                  <m:den>
                    <m:r>
                      <m:rPr>
                        <m:sty m:val="p"/>
                      </m:rPr>
                      <m:t>250</m:t>
                    </m:r>
                  </m:den>
                </m:f>
                <m:r>
                  <m:rPr>
                    <m:sty m:val="p"/>
                  </m:rPr>
                  <m:t>≅</m:t>
                </m:r>
                <m:r>
                  <m:rPr>
                    <m:sty m:val="p"/>
                  </m:rPr>
                  <m:t>0</m:t>
                </m:r>
                <m:r>
                  <m:rPr>
                    <m:sty m:val="p"/>
                  </m:rPr>
                  <m:t>,</m:t>
                </m:r>
                <m:r>
                  <m:rPr>
                    <m:sty m:val="p"/>
                  </m:rPr>
                  <m:t>27</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200</m:t>
                    </m:r>
                  </m:num>
                  <m:den>
                    <m:r>
                      <m:rPr>
                        <m:sty m:val="p"/>
                      </m:rPr>
                      <m:t>8</m:t>
                    </m:r>
                  </m:den>
                </m:f>
                <m:r>
                  <m:rPr>
                    <m:sty m:val="p"/>
                  </m:rPr>
                  <m:t>=</m:t>
                </m:r>
                <m:r>
                  <m:rPr>
                    <m:sty m:val="p"/>
                  </m:rPr>
                  <m:t>25</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ad>
                  <m:radPr>
                    <m:ctrlPr>
                      <w:rPr>
                        <w:rFonts w:ascii="Cambria Math" w:hAnsi="Cambria Math"/>
                      </w:rPr>
                    </m:ctrlPr>
                  </m:radPr>
                  <m:deg>
                    <m:r>
                      <m:rPr>
                        <m:sty m:val="p"/>
                      </m:rPr>
                      <m:t>2</m:t>
                    </m:r>
                  </m:deg>
                  <m:e>
                    <m:f>
                      <m:fPr>
                        <m:ctrlPr>
                          <w:rPr>
                            <w:rFonts w:ascii="Cambria Math" w:hAnsi="Cambria Math"/>
                          </w:rPr>
                        </m:ctrlPr>
                      </m:fPr>
                      <m:num>
                        <m:r>
                          <m:rPr>
                            <m:sty m:val="p"/>
                          </m:rPr>
                          <m:t>2</m:t>
                        </m:r>
                        <m:r>
                          <m:rPr>
                            <m:sty m:val="p"/>
                          </m:rPr>
                          <m:t>,</m:t>
                        </m:r>
                        <m:r>
                          <m:rPr>
                            <m:sty m:val="p"/>
                          </m:rPr>
                          <m:t>24</m:t>
                        </m:r>
                        <m:r>
                          <m:rPr>
                            <m:sty m:val="p"/>
                          </m:rPr>
                          <m:t>×</m:t>
                        </m:r>
                        <m:sSup>
                          <m:sSupPr/>
                          <m:e>
                            <m:r>
                              <m:rPr>
                                <m:sty m:val="p"/>
                              </m:rPr>
                              <m:t>10</m:t>
                            </m:r>
                          </m:e>
                          <m:sup>
                            <m:r>
                              <m:rPr>
                                <m:sty m:val="p"/>
                              </m:rPr>
                              <m:t>−</m:t>
                            </m:r>
                            <m:r>
                              <m:rPr>
                                <m:sty m:val="p"/>
                              </m:rPr>
                              <m:t>21</m:t>
                            </m:r>
                          </m:sup>
                        </m:sSup>
                      </m:num>
                      <m:den>
                        <m:r>
                          <m:rPr>
                            <m:sty m:val="p"/>
                          </m:rPr>
                          <m:t>45</m:t>
                        </m:r>
                        <m:r>
                          <m:rPr>
                            <m:sty m:val="p"/>
                          </m:rPr>
                          <m:t>,</m:t>
                        </m:r>
                        <m:r>
                          <m:rPr>
                            <m:sty m:val="p"/>
                          </m:rPr>
                          <m:t>6</m:t>
                        </m:r>
                      </m:den>
                    </m:f>
                  </m:e>
                </m:rad>
                <m:r>
                  <m:rPr>
                    <m:sty m:val="p"/>
                  </m:rPr>
                  <m:t>≅</m:t>
                </m:r>
                <m:r>
                  <m:rPr>
                    <m:sty m:val="p"/>
                  </m:rPr>
                  <m:t>7</m:t>
                </m:r>
                <m:r>
                  <m:rPr>
                    <m:sty m:val="p"/>
                  </m:rPr>
                  <m:t>,</m:t>
                </m:r>
                <m:r>
                  <m:rPr>
                    <m:sty m:val="p"/>
                  </m:rPr>
                  <m:t>0</m:t>
                </m:r>
                <m:r>
                  <m:rPr>
                    <m:sty m:val="p"/>
                  </m:rPr>
                  <m:t>×</m:t>
                </m:r>
                <m:sSup>
                  <m:sSupPr/>
                  <m:e>
                    <m:r>
                      <m:rPr>
                        <m:sty m:val="p"/>
                      </m:rPr>
                      <m:t>10</m:t>
                    </m:r>
                  </m:e>
                  <m:sup>
                    <m:r>
                      <m:rPr>
                        <m:sty m:val="p"/>
                      </m:rPr>
                      <m:t>−</m:t>
                    </m:r>
                    <m:r>
                      <m:rPr>
                        <m:sty m:val="p"/>
                      </m:rPr>
                      <m:t>12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ad>
                  <m:radPr>
                    <m:ctrlPr>
                      <w:rPr>
                        <w:rFonts w:ascii="Cambria Math" w:hAnsi="Cambria Math"/>
                      </w:rPr>
                    </m:ctrlPr>
                  </m:radPr>
                  <m:deg>
                    <m:r>
                      <m:rPr>
                        <m:sty m:val="p"/>
                      </m:rPr>
                      <m:t>3</m:t>
                    </m:r>
                  </m:deg>
                  <m:e>
                    <m:f>
                      <m:fPr>
                        <m:ctrlPr>
                          <w:rPr>
                            <w:rFonts w:ascii="Cambria Math" w:hAnsi="Cambria Math"/>
                          </w:rPr>
                        </m:ctrlPr>
                      </m:fPr>
                      <m:num>
                        <m:r>
                          <m:rPr>
                            <m:sty m:val="p"/>
                          </m:rPr>
                          <m:t>2</m:t>
                        </m:r>
                        <m:r>
                          <m:rPr>
                            <m:sty m:val="p"/>
                          </m:rPr>
                          <m:t>,</m:t>
                        </m:r>
                        <m:r>
                          <m:rPr>
                            <m:sty m:val="p"/>
                          </m:rPr>
                          <m:t>24</m:t>
                        </m:r>
                        <m:r>
                          <m:rPr>
                            <m:sty m:val="p"/>
                          </m:rPr>
                          <m:t>×</m:t>
                        </m:r>
                        <m:sSup>
                          <m:sSupPr/>
                          <m:e>
                            <m:r>
                              <m:rPr>
                                <m:sty m:val="p"/>
                              </m:rPr>
                              <m:t>10</m:t>
                            </m:r>
                          </m:e>
                          <m:sup>
                            <m:r>
                              <m:rPr>
                                <m:sty m:val="p"/>
                              </m:rPr>
                              <m:t>−</m:t>
                            </m:r>
                            <m:r>
                              <m:rPr>
                                <m:sty m:val="p"/>
                              </m:rPr>
                              <m:t>21</m:t>
                            </m:r>
                          </m:sup>
                        </m:sSup>
                      </m:num>
                      <m:den>
                        <m:r>
                          <m:rPr>
                            <m:sty m:val="p"/>
                          </m:rPr>
                          <m:t>45</m:t>
                        </m:r>
                        <m:r>
                          <m:rPr>
                            <m:sty m:val="p"/>
                          </m:rPr>
                          <m:t>,</m:t>
                        </m:r>
                        <m:r>
                          <m:rPr>
                            <m:sty m:val="p"/>
                          </m:rPr>
                          <m:t>6</m:t>
                        </m:r>
                      </m:den>
                    </m:f>
                  </m:e>
                </m:rad>
                <m:r>
                  <m:rPr>
                    <m:sty m:val="p"/>
                  </m:rPr>
                  <m:t>≅</m:t>
                </m:r>
                <m:r>
                  <m:rPr>
                    <m:sty m:val="p"/>
                  </m:rPr>
                  <m:t>3</m:t>
                </m:r>
                <m:r>
                  <m:rPr>
                    <m:sty m:val="p"/>
                  </m:rPr>
                  <m:t>,</m:t>
                </m:r>
                <m:r>
                  <m:rPr>
                    <m:sty m:val="p"/>
                  </m:rPr>
                  <m:t>7</m:t>
                </m:r>
                <m:r>
                  <m:rPr>
                    <m:sty m:val="p"/>
                  </m:rPr>
                  <m:t>×</m:t>
                </m:r>
                <m:sSup>
                  <m:sSupPr/>
                  <m:e>
                    <m:r>
                      <m:rPr>
                        <m:sty m:val="p"/>
                      </m:rPr>
                      <m:t>10</m:t>
                    </m:r>
                  </m:e>
                  <m:sup>
                    <m:r>
                      <m:rPr>
                        <m:sty m:val="p"/>
                      </m:rPr>
                      <m:t>−</m:t>
                    </m:r>
                    <m:r>
                      <m:rPr>
                        <m:sty m:val="p"/>
                      </m:rPr>
                      <m:t>8</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3</m:t>
                    </m:r>
                    <m:r>
                      <m:rPr>
                        <m:sty m:val="p"/>
                      </m:rPr>
                      <m:t>,</m:t>
                    </m:r>
                    <m:r>
                      <m:rPr>
                        <m:sty m:val="p"/>
                      </m:rPr>
                      <m:t>7</m:t>
                    </m:r>
                  </m:num>
                  <m:den>
                    <m:rad>
                      <m:radPr>
                        <m:degHide m:val="1"/>
                        <m:ctrlPr>
                          <w:rPr>
                            <w:rFonts w:ascii="Cambria Math" w:hAnsi="Cambria Math"/>
                          </w:rPr>
                        </m:ctrlPr>
                      </m:radPr>
                      <m:deg/>
                      <m:e>
                        <m:r>
                          <m:rPr>
                            <m:sty m:val="p"/>
                          </m:rPr>
                          <m:t>2</m:t>
                        </m:r>
                      </m:e>
                    </m:rad>
                  </m:den>
                </m:f>
                <m:r>
                  <m:rPr>
                    <m:sty m:val="p"/>
                  </m:rPr>
                  <m:t>≅</m:t>
                </m:r>
                <m:r>
                  <m:rPr>
                    <m:sty m:val="p"/>
                  </m:rPr>
                  <m:t>2</m:t>
                </m:r>
                <m:r>
                  <m:rPr>
                    <m:sty m:val="p"/>
                  </m:rPr>
                  <m:t>,</m:t>
                </m:r>
                <m:r>
                  <m:rPr>
                    <m:sty m:val="p"/>
                  </m:rPr>
                  <m:t>6</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m:t>
                </m:r>
                <m:r>
                  <m:rPr>
                    <m:sty m:val="p"/>
                  </m:rPr>
                  <m:t>,</m:t>
                </m:r>
                <m:r>
                  <m:rPr>
                    <m:sty m:val="p"/>
                  </m:rPr>
                  <m:t>7</m:t>
                </m:r>
                <m:r>
                  <m:rPr>
                    <m:sty m:val="p"/>
                  </m:rPr>
                  <m:t>×</m:t>
                </m:r>
                <m:rad>
                  <m:radPr>
                    <m:degHide m:val="1"/>
                    <m:ctrlPr>
                      <w:rPr>
                        <w:rFonts w:ascii="Cambria Math" w:hAnsi="Cambria Math"/>
                      </w:rPr>
                    </m:ctrlPr>
                  </m:radPr>
                  <m:deg/>
                  <m:e>
                    <m:r>
                      <m:rPr>
                        <m:sty m:val="p"/>
                      </m:rPr>
                      <m:t>2</m:t>
                    </m:r>
                  </m:e>
                </m:rad>
                <m:r>
                  <m:rPr>
                    <m:sty m:val="p"/>
                  </m:rPr>
                  <m:t>≅</m:t>
                </m:r>
                <m:r>
                  <m:rPr>
                    <m:sty m:val="p"/>
                  </m:rPr>
                  <m:t>5</m:t>
                </m:r>
                <m:r>
                  <m:rPr>
                    <m:sty m:val="p"/>
                  </m:rPr>
                  <m:t>,</m:t>
                </m:r>
                <m:r>
                  <m:rPr>
                    <m:sty m:val="p"/>
                  </m:rPr>
                  <m:t>2</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56</m:t>
                    </m:r>
                  </m:num>
                  <m:den>
                    <m:r>
                      <m:rPr>
                        <m:sty m:val="p"/>
                      </m:rPr>
                      <m:t>8</m:t>
                    </m:r>
                    <m:r>
                      <m:rPr>
                        <m:sty m:val="p"/>
                      </m:rPr>
                      <m:t>,</m:t>
                    </m:r>
                    <m:r>
                      <m:rPr>
                        <m:sty m:val="p"/>
                      </m:rPr>
                      <m:t>3</m:t>
                    </m:r>
                    <m:r>
                      <m:rPr>
                        <m:sty m:val="p"/>
                      </m:rPr>
                      <m:t>×</m:t>
                    </m:r>
                    <m:r>
                      <m:rPr>
                        <m:sty m:val="p"/>
                      </m:rPr>
                      <m:t>2000</m:t>
                    </m:r>
                  </m:den>
                </m:f>
                <m:r>
                  <m:rPr>
                    <m:sty m:val="p"/>
                  </m:rPr>
                  <m:t>≅</m:t>
                </m:r>
                <m:r>
                  <m:rPr>
                    <m:sty m:val="p"/>
                  </m:rPr>
                  <m:t>3</m:t>
                </m:r>
                <m:r>
                  <m:rPr>
                    <m:sty m:val="p"/>
                  </m:rPr>
                  <m:t>,</m:t>
                </m:r>
                <m:r>
                  <m:rPr>
                    <m:sty m:val="p"/>
                  </m:rPr>
                  <m:t>4</m:t>
                </m:r>
                <m:r>
                  <m:rPr>
                    <m:sty m:val="p"/>
                  </m:rPr>
                  <m:t>×</m:t>
                </m:r>
                <m:sSup>
                  <m:sSupPr/>
                  <m:e>
                    <m:r>
                      <m:rPr>
                        <m:sty m:val="p"/>
                      </m:rPr>
                      <m:t>10</m:t>
                    </m:r>
                  </m:e>
                  <m:sup>
                    <m:r>
                      <m:rPr>
                        <m:sty m:val="p"/>
                      </m:rPr>
                      <m:t>−</m:t>
                    </m:r>
                    <m:r>
                      <m:rPr>
                        <m:sty m:val="p"/>
                      </m:rPr>
                      <m:t>3</m:t>
                    </m:r>
                  </m:sup>
                </m:sSup>
              </m:oMath>
            </m:oMathPara>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e</m:t>
                    </m:r>
                  </m:e>
                  <m:sup>
                    <m:r>
                      <m:rPr>
                        <m:sty m:val="p"/>
                      </m:rPr>
                      <m:t>−</m:t>
                    </m:r>
                    <m:r>
                      <m:rPr>
                        <m:sty m:val="p"/>
                      </m:rPr>
                      <m:t>3</m:t>
                    </m:r>
                    <m:r>
                      <m:rPr>
                        <m:sty m:val="p"/>
                      </m:rPr>
                      <m:t>,</m:t>
                    </m:r>
                    <m:r>
                      <m:rPr>
                        <m:sty m:val="p"/>
                      </m:rPr>
                      <m:t>4</m:t>
                    </m:r>
                  </m:sup>
                </m:sSup>
                <m:r>
                  <m:rPr>
                    <m:sty m:val="p"/>
                  </m:rPr>
                  <m:t>≅</m:t>
                </m:r>
                <m:r>
                  <m:rPr>
                    <m:sty m:val="p"/>
                  </m:rPr>
                  <m:t>0</m:t>
                </m:r>
                <m:r>
                  <m:rPr>
                    <m:sty m:val="p"/>
                  </m:rPr>
                  <m:t>,</m:t>
                </m:r>
                <m:r>
                  <m:rPr>
                    <m:sty m:val="p"/>
                  </m:rPr>
                  <m:t>033</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i"/>
                      </m:rPr>
                      <m:t>e</m:t>
                    </m:r>
                  </m:e>
                  <m:sup>
                    <m:r>
                      <m:rPr>
                        <m:sty m:val="p"/>
                      </m:rPr>
                      <m:t>1</m:t>
                    </m:r>
                    <m:r>
                      <m:rPr>
                        <m:sty m:val="p"/>
                      </m:rPr>
                      <m:t>,</m:t>
                    </m:r>
                    <m:r>
                      <m:rPr>
                        <m:sty m:val="p"/>
                      </m:rPr>
                      <m:t>5</m:t>
                    </m:r>
                  </m:sup>
                </m:sSup>
                <m:r>
                  <m:rPr>
                    <m:sty m:val="p"/>
                  </m:rPr>
                  <m:t>≅</m:t>
                </m:r>
                <m:r>
                  <m:rPr>
                    <m:sty m:val="p"/>
                  </m:rPr>
                  <m:t>4</m:t>
                </m:r>
                <m:r>
                  <m:rPr>
                    <m:sty m:val="p"/>
                  </m:rPr>
                  <m:t>,</m:t>
                </m:r>
                <m:r>
                  <m:rPr>
                    <m:sty m:val="p"/>
                  </m:rPr>
                  <m:t>5</m:t>
                </m:r>
              </m:oMath>
            </m:oMathPara>
          </w:p>
        </w:tc>
      </w:tr>
    </w:tbl>
    <w:p>
      <w:pPr>
        <w:spacing w:lineRule="auto"/>
      </w:pP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599eed4bd1fdaaa3a3efa2887ec2032637ea627.jpg" TargetMode="Internal"/><Relationship Id="rId6" Type="http://schemas.openxmlformats.org/officeDocument/2006/relationships/image" Target="media/image-f683557fa90166956018e20539c4c75bdc525bcc.jpg" TargetMode="Internal"/><Relationship Id="rId7" Type="http://schemas.openxmlformats.org/officeDocument/2006/relationships/image" Target="media/image-70b8a5db35e7b182be9dbd1f3b228c3d2b521bb5.jpg" TargetMode="Internal"/><Relationship Id="rId8" Type="http://schemas.openxmlformats.org/officeDocument/2006/relationships/image" Target="media/image-755ae4cd863a04260aa17a82ccd6d28bf7c32859.jpg" TargetMode="Internal"/><Relationship Id="rId9" Type="http://schemas.openxmlformats.org/officeDocument/2006/relationships/image" Target="media/image-bf1e45c0e757422ad18b2b1c0dc993b907e6019c.jpg" TargetMode="Internal"/><Relationship Id="rId10" Type="http://schemas.openxmlformats.org/officeDocument/2006/relationships/hyperlink" Target="http://www.croixrouge.ca" TargetMode="External"/><Relationship Id="rId11" Type="http://schemas.openxmlformats.org/officeDocument/2006/relationships/image" Target="media/image-bcbbde717ce67cf927b45e874afa8447a451c7bf.jpg" TargetMode="Internal"/><Relationship Id="rId12" Type="http://schemas.openxmlformats.org/officeDocument/2006/relationships/image" Target="media/image-26a7a94da0231c26aabcd7b9f046d67f616d526a.jpg" TargetMode="Internal"/><Relationship Id="rId13" Type="http://schemas.openxmlformats.org/officeDocument/2006/relationships/image" Target="media/image-3d0898d9d803a440ce83383df40242845c0ebbde.jpg" TargetMode="Internal"/><Relationship Id="rId14" Type="http://schemas.openxmlformats.org/officeDocument/2006/relationships/hyperlink" Target="http://fr.wikipedia.org/wiki/Patinoire" TargetMode="External"/><Relationship Id="rId15" Type="http://schemas.openxmlformats.org/officeDocument/2006/relationships/image" Target="media/image-efda65ab47a2c19847fdcb7df052619ff92be5d1.jpg" TargetMode="Internal"/><Relationship Id="rId16" Type="http://schemas.openxmlformats.org/officeDocument/2006/relationships/image" Target="media/image-a113a7d587e66d350a0e6c446072ace3637cb584.jpg" TargetMode="Internal"/><Relationship Id="rId17" Type="http://schemas.openxmlformats.org/officeDocument/2006/relationships/image" Target="media/image-8dabc813c11b8baf2d92f6fc867cc9c8aecf571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2025-09-04T01:17:01.591Z</dcterms:created>
  <dcterms:modified xsi:type="dcterms:W3CDTF">2025-09-04T01:17:01.591Z</dcterms:modified>
</cp:coreProperties>
</file>