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PHYSIQUE</w:t>
      </w:r>
    </w:p>
    <w:p>
      <w:pPr>
        <w:spacing w:lineRule="auto"/>
        <w:ind w:left="2265" w:right="2265"/>
        <w:jc w:val="center"/>
      </w:pPr>
      <w:r>
        <w:rPr/>
        <w:t xml:space="preserve">Vendredi 5 mai : </w:t>
      </w:r>
      <w:r>
        <w:rPr/>
      </w:r>
      <m:oMath>
        <m:r>
          <m:rPr>
            <m:sty m:val="p"/>
          </m:rPr>
          <m:t>8</m:t>
        </m:r>
        <m:r>
          <m:rPr>
            <m:nor/>
          </m:rPr>
          <m:t xml:space="preserve"> </m:t>
        </m:r>
        <m:r>
          <m:rPr>
            <m:sty m:val="p"/>
          </m:rPr>
          <m:t>h</m:t>
        </m:r>
        <m:r>
          <m:rPr>
            <m:sty m:val="p"/>
          </m:rPr>
          <m:t>−</m:t>
        </m:r>
        <m:r>
          <m:rPr>
            <m:sty m:val="p"/>
          </m:rPr>
          <m:t>12</m:t>
        </m:r>
        <m:r>
          <m:rPr>
            <m:nor/>
          </m:rPr>
          <m:t xml:space="preserve"> </m:t>
        </m:r>
        <m:r>
          <m:rPr>
            <m:sty m:val="p"/>
          </m: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Les calculatrices sont autorisées</w:t>
            </w:r>
          </w:p>
        </w:tc>
      </w:tr>
    </w:tbl>
    <w:p>
      <w:pPr>
        <w:spacing w:lineRule="auto"/>
      </w:pPr>
    </w:p>
    <w:p>
      <w:pPr>
        <w:spacing w:after="220" w:lineRule="auto"/>
      </w:pPr>
      <w:r>
        <w:rPr>
          <w:rFonts w:eastAsia="Georgia" w:cs="Georgia" w:ascii="Georgia" w:hAnsi="Georgia"/>
        </w:rPr>
        <w:t xml:space="preserve">Le sujet est composé de trois parties.</w:t>
      </w:r>
      <w:r>
        <w:rPr/>
        <w:br w:type="textWrapping"/>
      </w:r>
      <w:r>
        <w:rPr>
          <w:rFonts w:eastAsia="Georgia" w:cs="Georgia" w:ascii="Georgia" w:hAnsi="Georgia"/>
        </w:rPr>
        <w:t xml:space="preserve">Bien que l'ensemble obéisse à une logique interne, la partie II est indépendante de la partie I et la partie III est indépendante de la partie II.</w:t>
      </w:r>
    </w:p>
    <w:p>
      <w:pPr>
        <w:spacing w:line="271" w:before="330" w:lineRule="auto"/>
      </w:pPr>
      <w:r>
        <w:rPr>
          <w:rFonts w:eastAsia="Georgia" w:cs="Georgia" w:ascii="Georgia" w:hAnsi="Georgia"/>
          <w:b/>
          <w:sz w:val="42"/>
        </w:rPr>
        <w:t xml:space="preserve">LA PHYSIQUE AU PAYS DES PATIENTS Imagerie par Résonance Magnétique nucléaire ou IRM</w:t>
      </w:r>
    </w:p>
    <w:p>
      <w:pPr>
        <w:spacing w:after="220" w:lineRule="auto"/>
      </w:pPr>
      <w:r>
        <w:rPr>
          <w:rFonts w:eastAsia="Georgia" w:cs="Georgia" w:ascii="Georgia" w:hAnsi="Georgia"/>
        </w:rPr>
        <w:t xml:space="preserve">L'IRM, qui s'utilise dans des conditions quasi-naturelles et même in vivo, est une technique non destructive de visualisation en coupes des tissus organiques mous, en les laissant intacts. Elle utilise un champ magnétique intense permanent </w:t>
      </w:r>
      <m:oMath>
        <m:acc>
          <m:accPr>
            <m:chr m:val="⃗"/>
          </m:accPr>
          <m:e>
            <m:sSub>
              <m:sSubPr/>
              <m:e>
                <m:r>
                  <m:rPr>
                    <m:sty m:val="p"/>
                  </m:rPr>
                  <m:t>B</m:t>
                </m:r>
              </m:e>
              <m:sub>
                <m:r>
                  <m:rPr>
                    <m:sty m:val="p"/>
                  </m:rPr>
                  <m:t>0</m:t>
                </m:r>
              </m:sub>
            </m:sSub>
          </m:e>
        </m:acc>
      </m:oMath>
      <w:r>
        <w:rPr>
          <w:rFonts w:eastAsia="Georgia" w:cs="Georgia" w:ascii="Georgia" w:hAnsi="Georgia"/>
        </w:rPr>
        <w:t xml:space="preserve"> combiné avec un faible champ perturbateur oscillant. L'interaction de ces champs avec le moment magnétique d'une particule élémentaire (électron ou proton) engendre un comportement dynamique qui fournit des renseignements sur l'environnement atomique de ces particules.</w:t>
      </w:r>
    </w:p>
    <w:p>
      <w:pPr>
        <w:spacing w:after="220" w:lineRule="auto"/>
      </w:pPr>
      <w:r>
        <w:rPr>
          <w:rFonts w:eastAsia="Georgia" w:cs="Georgia" w:ascii="Georgia" w:hAnsi="Georgia"/>
        </w:rPr>
        <w:t xml:space="preserve">Dans ce sujet, nous étudierons quelques aspects de cette technique sans caractère exhaustif. Les questions ne font appel qu'à des éléments du programme MPSI/MP de physique. Les candidats peuvent à tout moment utiliser un résultat donné par l'énoncé pour répondre aux questions suivantes.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Données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Facteur de Boltzmann associé à un système d'énergie E , en équilibre à la température T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exp</m:t>
                </m:r>
                <m:r>
                  <m:rPr>
                    <m:sty m:val="p"/>
                  </m:rPr>
                  <m:t>⁡</m:t>
                </m:r>
                <m:r>
                  <m:rPr>
                    <m:sty m:val="p"/>
                  </m:rPr>
                  <m:t>(</m:t>
                </m:r>
                <m:r>
                  <m:rPr>
                    <m:sty m:val="p"/>
                  </m:rPr>
                  <m:t>−</m:t>
                </m:r>
                <m:r>
                  <m:rPr>
                    <m:sty m:val="p"/>
                  </m:rPr>
                  <m:t>E</m:t>
                </m:r>
                <m:r>
                  <m:rPr>
                    <m:sty m:val="p"/>
                  </m:rPr>
                  <m:t>/</m:t>
                </m:r>
                <m:r>
                  <m:rPr>
                    <m:sty m:val="p"/>
                  </m:rPr>
                  <m:t>kT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A</m:t>
                    </m:r>
                  </m:sub>
                </m:sSub>
                <m:r>
                  <m:rPr>
                    <m:sty m:val="p"/>
                  </m:rPr>
                  <m:t>=</m:t>
                </m:r>
                <m:r>
                  <m:rPr>
                    <m:sty m:val="p"/>
                  </m:rPr>
                  <m:t>6</m:t>
                </m:r>
                <m:r>
                  <m:rPr>
                    <m:sty m:val="p"/>
                  </m:rPr>
                  <m:t>,</m:t>
                </m:r>
                <m:sSup>
                  <m:sSupPr/>
                  <m:e>
                    <m:r>
                      <m:rPr>
                        <m:sty m:val="p"/>
                      </m:rPr>
                      <m:t>0.10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p"/>
                  </m:rPr>
                  <m:t>h</m:t>
                </m:r>
                <m:r>
                  <m:rPr>
                    <m:sty m:val="p"/>
                  </m:rPr>
                  <m:t>/</m:t>
                </m:r>
                <m:r>
                  <m:rPr>
                    <m:sty m:val="p"/>
                  </m:rPr>
                  <m:t>(</m:t>
                </m:r>
                <m:r>
                  <m:rPr>
                    <m:sty m:val="p"/>
                  </m:rPr>
                  <m:t>2</m:t>
                </m:r>
                <m:r>
                  <m:rPr>
                    <m:sty m:val="i"/>
                  </m:rPr>
                  <m:t>π</m:t>
                </m:r>
                <m:r>
                  <m:rPr>
                    <m:sty m:val="p"/>
                  </m:rPr>
                  <m:t>)</m:t>
                </m:r>
                <m:r>
                  <m:rPr>
                    <m:sty m:val="p"/>
                  </m:rPr>
                  <m:t>=</m:t>
                </m:r>
                <m:r>
                  <m:rPr>
                    <m:sty m:val="p"/>
                  </m:rPr>
                  <m:t>1</m:t>
                </m:r>
                <m:r>
                  <m:rPr>
                    <m:sty m:val="p"/>
                  </m:rPr>
                  <m:t>,</m:t>
                </m:r>
                <m:sSup>
                  <m:sSupPr/>
                  <m:e>
                    <m:r>
                      <m:rPr>
                        <m:sty m:val="p"/>
                      </m:rPr>
                      <m:t>05.10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de l'orbite 1s du modèle de Bohr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B</m:t>
                    </m:r>
                  </m:sub>
                </m:sSub>
                <m:r>
                  <m:rPr>
                    <m:sty m:val="p"/>
                  </m:rPr>
                  <m:t>=</m:t>
                </m:r>
                <m:r>
                  <m:rPr>
                    <m:sty m:val="p"/>
                  </m:rPr>
                  <m:t>5</m:t>
                </m:r>
                <m:r>
                  <m:rPr>
                    <m:sty m:val="p"/>
                  </m:rPr>
                  <m:t>,</m:t>
                </m:r>
                <m:sSup>
                  <m:sSupPr/>
                  <m:e>
                    <m:r>
                      <m:rPr>
                        <m:sty m:val="p"/>
                      </m:rPr>
                      <m:t>3.10</m:t>
                    </m:r>
                  </m:e>
                  <m:sup>
                    <m:r>
                      <m:rPr>
                        <m:sty m:val="p"/>
                      </m:rPr>
                      <m:t>−</m:t>
                    </m:r>
                    <m:r>
                      <m:rPr>
                        <m:sty m:val="p"/>
                      </m:rPr>
                      <m:t>11</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Moment magnétique du proton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p</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26</m:t>
                    </m:r>
                  </m:sup>
                </m:sSup>
                <m:r>
                  <m:rPr>
                    <m:nor/>
                  </m:rPr>
                  <m:t xml:space="preserve"> </m:t>
                </m:r>
                <m:r>
                  <m:rPr>
                    <m:sty m:val="p"/>
                  </m:rPr>
                  <m:t>J</m:t>
                </m:r>
                <m:r>
                  <m:rPr>
                    <m:sty m:val="p"/>
                  </m:rPr>
                  <m:t>.</m:t>
                </m:r>
                <m:sSup>
                  <m:sSupPr/>
                  <m:e>
                    <m:r>
                      <m:rPr>
                        <m:sty m:val="p"/>
                      </m:rPr>
                      <m:t>T</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du cuivre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σ</m:t>
                </m:r>
                <m:r>
                  <m:rPr>
                    <m:sty m:val="p"/>
                  </m:rPr>
                  <m:t>=</m:t>
                </m:r>
                <m:r>
                  <m:rPr>
                    <m:sty m:val="p"/>
                  </m:rPr>
                  <m:t>6</m:t>
                </m:r>
                <m:r>
                  <m:rPr>
                    <m:sty m:val="p"/>
                  </m:rPr>
                  <m:t>,</m:t>
                </m:r>
                <m:sSup>
                  <m:sSupPr/>
                  <m:e>
                    <m:r>
                      <m:rPr>
                        <m:sty m:val="p"/>
                      </m:rPr>
                      <m:t>0.10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Développement limité de la fonction exponentielle autour de </w:t>
            </w:r>
            <m:oMath>
              <m:r>
                <m:rPr>
                  <m:sty m:val="i"/>
                </m:rPr>
                <m:t>x</m:t>
              </m:r>
              <m:r>
                <m:rPr>
                  <m:sty m:val="p"/>
                </m:rPr>
                <m:t>=</m:t>
              </m:r>
              <m:r>
                <m:rPr>
                  <m:sty m:val="p"/>
                </m:rPr>
                <m:t>0</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exp</m:t>
                </m:r>
                <m:r>
                  <m:rPr>
                    <m:sty m:val="p"/>
                  </m:rPr>
                  <m:t>⁡</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i"/>
                      </m:rPr>
                      <m:t>x</m:t>
                    </m:r>
                  </m:num>
                  <m:den>
                    <m:r>
                      <m:rPr>
                        <m:sty m:val="p"/>
                      </m:rPr>
                      <m:t>1</m:t>
                    </m:r>
                    <m:r>
                      <m:rPr>
                        <m:sty m:val="p"/>
                      </m:rPr>
                      <m:t>!</m:t>
                    </m:r>
                  </m:den>
                </m:f>
                <m:r>
                  <m:rPr>
                    <m:sty m:val="p"/>
                  </m:rPr>
                  <m:t>+</m:t>
                </m:r>
                <m:f>
                  <m:fPr>
                    <m:ctrlPr>
                      <w:rPr>
                        <w:rFonts w:ascii="Cambria Math" w:hAnsi="Cambria Math"/>
                      </w:rPr>
                    </m:ctrlPr>
                  </m:fPr>
                  <m:num>
                    <m:sSup>
                      <m:sSupPr/>
                      <m:e>
                        <m:r>
                          <m:rPr>
                            <m:sty m:val="i"/>
                          </m:rPr>
                          <m:t>x</m:t>
                        </m:r>
                      </m:e>
                      <m:sup>
                        <m:r>
                          <m:rPr>
                            <m:sty m:val="p"/>
                          </m:rPr>
                          <m:t>2</m:t>
                        </m:r>
                      </m:sup>
                    </m:sSup>
                  </m:num>
                  <m:den>
                    <m:r>
                      <m:rPr>
                        <m:sty m:val="p"/>
                      </m:rPr>
                      <m:t>2</m:t>
                    </m:r>
                    <m:r>
                      <m:rPr>
                        <m:sty m:val="p"/>
                      </m:rPr>
                      <m:t>!</m:t>
                    </m:r>
                  </m:den>
                </m:f>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oMath>
            </m:oMathPara>
          </w:p>
        </w:tc>
      </w:tr>
    </w:tbl>
    <w:p>
      <w:pPr>
        <w:spacing w:lineRule="auto"/>
      </w:pPr>
    </w:p>
    <w:p>
      <w:pPr>
        <w:spacing w:after="220" w:lineRule="auto"/>
      </w:pPr>
      <w:r>
        <w:rPr>
          <w:rFonts w:eastAsia="Georgia" w:cs="Georgia" w:ascii="Georgia" w:hAnsi="Georgia"/>
        </w:rPr>
        <w:t xml:space="preserve">Précession : la précession est le nom donné au changement graduel d'orientation d'un vecteur qui décrit un cône dont l'axe est la direction de précession. Ce cône est parcouru à vitesse constante dans un sens donné.</w:t>
      </w:r>
    </w:p>
    <w:p>
      <w:pPr>
        <w:spacing w:line="271" w:before="330" w:lineRule="auto"/>
      </w:pPr>
      <w:r>
        <w:rPr>
          <w:rFonts w:eastAsia="Georgia" w:cs="Georgia" w:ascii="Georgia" w:hAnsi="Georgia"/>
          <w:b/>
          <w:sz w:val="42"/>
        </w:rPr>
        <w:t xml:space="preserve">Partie I - Comportement d'une population de dipôles dans un champ magnétique</w:t>
      </w:r>
    </w:p>
    <w:p>
      <w:pPr>
        <w:spacing w:line="271" w:before="330" w:lineRule="auto"/>
      </w:pPr>
      <w:r>
        <w:rPr>
          <w:rFonts w:eastAsia="Georgia" w:cs="Georgia" w:ascii="Georgia" w:hAnsi="Georgia"/>
          <w:b/>
          <w:sz w:val="42"/>
        </w:rPr>
        <w:t xml:space="preserve">I.1- Dipôles magnétiques</w:t>
      </w:r>
    </w:p>
    <w:p>
      <w:pPr>
        <w:spacing w:after="220" w:lineRule="auto"/>
      </w:pPr>
      <w:r>
        <w:rPr>
          <w:rFonts w:eastAsia="Georgia" w:cs="Georgia" w:ascii="Georgia" w:hAnsi="Georgia"/>
        </w:rPr>
        <w:t xml:space="preserve">Q1. Définir le vecteur moment magnétique </w:t>
      </w:r>
      <m:oMath>
        <m:acc>
          <m:accPr>
            <m:chr m:val="⃗"/>
          </m:accPr>
          <m:e>
            <m:r>
              <m:rPr>
                <m:sty m:val="i"/>
              </m:rPr>
              <m:t>μ</m:t>
            </m:r>
          </m:e>
        </m:acc>
      </m:oMath>
      <w:r>
        <w:rPr>
          <w:rFonts w:eastAsia="Georgia" w:cs="Georgia" w:ascii="Georgia" w:hAnsi="Georgia"/>
        </w:rPr>
        <w:t xml:space="preserve"> associé à une boucle circulaire de courant de rayon </w:t>
      </w:r>
      <m:oMath>
        <m:r>
          <m:rPr>
            <m:sty m:val="i"/>
          </m:rPr>
          <m:t>R</m:t>
        </m:r>
      </m:oMath>
      <w:r>
        <w:rPr>
          <w:rFonts w:eastAsia="Georgia" w:cs="Georgia" w:ascii="Georgia" w:hAnsi="Georgia"/>
        </w:rPr>
        <w:t xml:space="preserve"> et d'axe de révolution Oz, parcourue par une intensité I, dans le cadre de l'approximation dipolaire (figure 1). On note </w:t>
      </w:r>
      <m:oMath>
        <m:acc>
          <m:accPr>
            <m:chr m:val="⃗"/>
          </m:accPr>
          <m:e>
            <m:sSub>
              <m:sSubPr/>
              <m:e>
                <m:r>
                  <m:rPr>
                    <m:sty m:val="p"/>
                  </m:rPr>
                  <m:t>e</m:t>
                </m:r>
              </m:e>
              <m:sub>
                <m:r>
                  <m:rPr>
                    <m:sty m:val="p"/>
                  </m:rPr>
                  <m:t>z</m:t>
                </m:r>
              </m:sub>
            </m:sSub>
          </m:e>
        </m:acc>
      </m:oMath>
      <w:r>
        <w:rPr>
          <w:rFonts w:eastAsia="Georgia" w:cs="Georgia" w:ascii="Georgia" w:hAnsi="Georgia"/>
        </w:rPr>
        <w:t xml:space="preserve"> le vecteur unitaire de l'axe Oz . Le sens de rotation directe autour de l'axe Oz est le sens d'orientation de l'intensité algébrique.</w:t>
      </w:r>
      <w:r>
        <w:rPr/>
        <w:br w:type="textWrapping"/>
      </w:r>
      <w:r>
        <w:rPr>
          <w:rFonts w:eastAsia="Georgia" w:cs="Georgia" w:ascii="Georgia" w:hAnsi="Georgia"/>
        </w:rPr>
        <w:t xml:space="preserve">Q2. Expliquer pourquoi une sphère chargée, en rotation autour d'un axe passant par son centre, est elle-aussi caractérisée par un moment magnétique dont on précisera la direction et le sens (on ne demande pas le calcul du moment mais seulement la justification de son existence).</w:t>
      </w:r>
    </w:p>
    <w:p>
      <w:pPr>
        <w:spacing w:lineRule="auto"/>
        <w:jc w:val="center"/>
      </w:pPr>
      <w:r>
        <w:rPr/>
        <w:drawing>
          <wp:inline distB="0" distL="0" distR="0" distT="0">
            <wp:extent cx="3219450" cy="5038725"/>
            <wp:effectExtent b="0" l="0" r="0" t="0"/>
            <wp:docPr id="1" name="image-cffd97333189652c2fe34120a0d944050dae7324.jpg"/>
            <a:graphic>
              <a:graphicData uri="http://schemas.openxmlformats.org/drawingml/2006/picture">
                <pic:pic>
                  <pic:nvPicPr>
                    <pic:cNvPr id="1" name="image-cffd97333189652c2fe34120a0d944050dae7324.jpg" descr=""/>
                    <pic:cNvPicPr/>
                  </pic:nvPicPr>
                  <pic:blipFill>
                    <a:blip r:embed="rId5" cstate="print"/>
                    <a:srcRect b="0" l="0" r="0" t="0"/>
                    <a:stretch>
                      <a:fillRect/>
                    </a:stretch>
                  </pic:blipFill>
                  <pic:spPr>
                    <a:xfrm>
                      <a:off x="0" y="0"/>
                      <a:ext cx="3219450" cy="5038725"/>
                    </a:xfrm>
                    <a:prstGeom prst="rect"/>
                  </pic:spPr>
                </pic:pic>
              </a:graphicData>
            </a:graphic>
          </wp:inline>
        </w:drawing>
      </w:r>
    </w:p>
    <w:p>
      <w:pPr>
        <w:spacing w:lineRule="auto"/>
      </w:pPr>
      <w:r>
        <w:rPr/>
        <w:t xml:space="preserve">Figure 1 - Boucle de courant</w:t>
      </w:r>
    </w:p>
    <w:p>
      <w:pPr>
        <w:spacing w:after="220" w:lineRule="auto"/>
      </w:pPr>
      <w:r>
        <w:rPr>
          <w:rFonts w:eastAsia="Georgia" w:cs="Georgia" w:ascii="Georgia" w:hAnsi="Georgia"/>
        </w:rPr>
        <w:t xml:space="preserve">Dans le cas du proton (noyau d'hydrogène) qui tourne sur lui-même (rotation propre de vecteur de rotation </w:t>
      </w:r>
      <m:oMath>
        <m:acc>
          <m:accPr>
            <m:chr m:val="⃗"/>
          </m:accPr>
          <m:e>
            <m:r>
              <m:rPr>
                <m:sty m:val="p"/>
              </m:rPr>
              <m:t>Ω</m:t>
            </m:r>
          </m:e>
        </m:acc>
      </m:oMath>
      <w:r>
        <w:rPr>
          <w:rFonts w:eastAsia="Georgia" w:cs="Georgia" w:ascii="Georgia" w:hAnsi="Georgia"/>
        </w:rPr>
        <w:t xml:space="preserve"> autour d'un axe Oz), on peut lui associer un moment magnétique </w:t>
      </w:r>
      <m:oMath>
        <m:acc>
          <m:accPr>
            <m:chr m:val="⃗"/>
          </m:accPr>
          <m:e>
            <m:sSub>
              <m:sSubPr/>
              <m:e>
                <m:r>
                  <m:rPr>
                    <m:sty m:val="i"/>
                  </m:rPr>
                  <m:t>μ</m:t>
                </m:r>
              </m:e>
              <m:sub>
                <m:r>
                  <m:rPr>
                    <m:sty m:val="p"/>
                  </m:rPr>
                  <m:t>p</m:t>
                </m:r>
              </m:sub>
            </m:sSub>
          </m:e>
        </m:acc>
      </m:oMath>
      <w:r>
        <w:rPr>
          <w:rFonts w:eastAsia="Georgia" w:cs="Georgia" w:ascii="Georgia" w:hAnsi="Georgia"/>
        </w:rPr>
        <w:t xml:space="preserve"> colinéaire à </w:t>
      </w:r>
      <m:oMath>
        <m:acc>
          <m:accPr>
            <m:chr m:val="⃗"/>
          </m:accPr>
          <m:e>
            <m:r>
              <m:rPr>
                <m:sty m:val="p"/>
              </m:rPr>
              <m:t>Ω</m:t>
            </m:r>
          </m:e>
        </m:acc>
      </m:oMath>
      <w:r>
        <w:rPr/>
        <w:t xml:space="preserve"> et de norme </w:t>
      </w:r>
      <m:oMath>
        <m:sSub>
          <m:sSubPr/>
          <m:e>
            <m:r>
              <m:rPr>
                <m:sty m:val="i"/>
              </m:rPr>
              <m:t>μ</m:t>
            </m:r>
          </m:e>
          <m:sub>
            <m:r>
              <m:rPr>
                <m:sty m:val="i"/>
              </m:rPr>
              <m:t>p</m:t>
            </m:r>
          </m:sub>
        </m:sSub>
      </m:oMath>
      <w:r>
        <w:rPr/>
        <w:t xml:space="preserve">.</w:t>
      </w:r>
    </w:p>
    <w:p>
      <w:pPr>
        <w:spacing w:after="220" w:lineRule="auto"/>
      </w:pPr>
      <w:r>
        <w:rPr>
          <w:rFonts w:eastAsia="Georgia" w:cs="Georgia" w:ascii="Georgia" w:hAnsi="Georgia"/>
        </w:rPr>
        <w:t xml:space="preserve">Q3. Justifier par analyse dimensionnelle l'unité écrite dans le tableau de données.</w:t>
      </w:r>
      <w:r>
        <w:rPr/>
        <w:br w:type="textWrapping"/>
      </w:r>
      <w:r>
        <w:rPr>
          <w:rFonts w:eastAsia="Georgia" w:cs="Georgia" w:ascii="Georgia" w:hAnsi="Georgia"/>
        </w:rPr>
        <w:t xml:space="preserve">Soit un dipôle magnétique de moment </w:t>
      </w:r>
      <m:oMath>
        <m:acc>
          <m:accPr>
            <m:chr m:val="⃗"/>
          </m:accPr>
          <m:e>
            <m:r>
              <m:rPr>
                <m:sty m:val="i"/>
              </m:rPr>
              <m:t>μ</m:t>
            </m:r>
          </m:e>
        </m:acc>
      </m:oMath>
      <w:r>
        <w:rPr>
          <w:rFonts w:eastAsia="Georgia" w:cs="Georgia" w:ascii="Georgia" w:hAnsi="Georgia"/>
        </w:rPr>
        <w:t xml:space="preserve"> placé en O dans un champ magnétique extérieur uniforme permanent </w:t>
      </w:r>
      <m:oMath>
        <m:sSub>
          <m:sSubPr/>
          <m:e>
            <m:acc>
              <m:accPr>
                <m:chr m:val="⃗"/>
              </m:accPr>
              <m:e>
                <m:r>
                  <m:rPr>
                    <m:sty m:val="p"/>
                  </m:rPr>
                  <m:t>B</m:t>
                </m:r>
              </m:e>
            </m:acc>
          </m:e>
          <m:sub>
            <m:r>
              <m:rPr>
                <m:sty m:val="p"/>
              </m:rPr>
              <m:t>0</m:t>
            </m:r>
          </m:sub>
        </m:sSub>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rFonts w:eastAsia="Georgia" w:cs="Georgia" w:ascii="Georgia" w:hAnsi="Georgia"/>
        </w:rPr>
        <w:t xml:space="preserve">. On rappelle les expressions de l'énergie potentielle </w:t>
      </w:r>
      <m:oMath>
        <m:sSub>
          <m:sSubPr/>
          <m:e>
            <m:r>
              <m:rPr>
                <m:sty m:val="p"/>
              </m:rPr>
              <m:t>E</m:t>
            </m:r>
          </m:e>
          <m:sub>
            <m:r>
              <m:rPr>
                <m:nor/>
              </m:rPr>
              <m:t>pot </m:t>
            </m:r>
          </m:sub>
        </m:sSub>
        <m:r>
          <m:rPr>
            <m:sty m:val="p"/>
          </m:rPr>
          <m:t>=</m:t>
        </m:r>
        <m:r>
          <m:rPr>
            <m:sty m:val="p"/>
          </m:rPr>
          <m:t>−</m:t>
        </m:r>
        <m:acc>
          <m:accPr>
            <m:chr m:val="⃗"/>
          </m:accPr>
          <m:e>
            <m:r>
              <m:rPr>
                <m:sty m:val="i"/>
              </m:rPr>
              <m:t>μ</m:t>
            </m:r>
          </m:e>
        </m:acc>
        <m:r>
          <m:rPr>
            <m:sty m:val="p"/>
          </m:rPr>
          <m:t>⋅</m:t>
        </m:r>
        <m:acc>
          <m:accPr>
            <m:chr m:val="⃗"/>
          </m:accPr>
          <m:e>
            <m:sSub>
              <m:sSubPr/>
              <m:e>
                <m:r>
                  <m:rPr>
                    <m:sty m:val="p"/>
                  </m:rPr>
                  <m:t>B</m:t>
                </m:r>
              </m:e>
              <m:sub>
                <m:r>
                  <m:rPr>
                    <m:sty m:val="p"/>
                  </m:rPr>
                  <m:t>0</m:t>
                </m:r>
              </m:sub>
            </m:sSub>
          </m:e>
        </m:acc>
      </m:oMath>
      <w:r>
        <w:rPr/>
        <w:t xml:space="preserve"> et du couple (moment de force) d'interaction </w:t>
      </w:r>
      <m:oMath>
        <m:acc>
          <m:accPr>
            <m:chr m:val="⃗"/>
          </m:accPr>
          <m:e>
            <m:r>
              <m:rPr>
                <m:sty m:val="p"/>
              </m:rPr>
              <m:t>Γ</m:t>
            </m:r>
            <m:r>
              <m:rPr>
                <m:sty m:val="p"/>
              </m:rPr>
              <m:t>(</m:t>
            </m:r>
            <m:r>
              <m:rPr>
                <m:sty m:val="p"/>
              </m:rPr>
              <m:t>0</m:t>
            </m:r>
            <m:r>
              <m:rPr>
                <m:sty m:val="p"/>
              </m:rPr>
              <m:t>)</m:t>
            </m:r>
          </m:e>
        </m:acc>
        <m:r>
          <m:rPr>
            <m:sty m:val="p"/>
          </m:rPr>
          <m:t>=</m:t>
        </m:r>
        <m:acc>
          <m:accPr>
            <m:chr m:val="⃗"/>
          </m:accPr>
          <m:e>
            <m:r>
              <m:rPr>
                <m:sty m:val="i"/>
              </m:rPr>
              <m:t>μ</m:t>
            </m:r>
          </m:e>
        </m:acc>
        <m:r>
          <m:rPr>
            <m:sty m:val="p"/>
          </m:rPr>
          <m:t>∧</m:t>
        </m:r>
        <m:acc>
          <m:accPr>
            <m:chr m:val="⃗"/>
          </m:accPr>
          <m:e>
            <m:sSub>
              <m:sSubPr/>
              <m:e>
                <m:r>
                  <m:rPr>
                    <m:sty m:val="p"/>
                  </m:rPr>
                  <m:t>B</m:t>
                </m:r>
              </m:e>
              <m:sub>
                <m:r>
                  <m:rPr>
                    <m:sty m:val="p"/>
                  </m:rPr>
                  <m:t>0</m:t>
                </m:r>
              </m:sub>
            </m:sSub>
          </m:e>
        </m:acc>
      </m:oMath>
      <w:r>
        <w:rPr/>
        <w:t xml:space="preserve">.</w:t>
      </w:r>
      <w:r>
        <w:rPr/>
        <w:br w:type="textWrapping"/>
      </w:r>
      <w:r>
        <w:rPr>
          <w:rFonts w:eastAsia="Georgia" w:cs="Georgia" w:ascii="Georgia" w:hAnsi="Georgia"/>
        </w:rPr>
        <w:t xml:space="preserve">Q4. En déduire quelles sont les 2 positions d'équilibre d'un moment dipolaire magnétique, dans un champ magnétique extérieur uniforme </w:t>
      </w:r>
      <m:oMath>
        <m:sSub>
          <m:sSubPr/>
          <m:e>
            <m:acc>
              <m:accPr>
                <m:chr m:val="⃗"/>
              </m:accPr>
              <m:e>
                <m:r>
                  <m:rPr>
                    <m:sty m:val="p"/>
                  </m:rPr>
                  <m:t>B</m:t>
                </m:r>
              </m:e>
            </m:acc>
          </m:e>
          <m:sub>
            <m:r>
              <m:rPr>
                <m:sty m:val="p"/>
              </m:rPr>
              <m:t>0</m:t>
            </m:r>
          </m:sub>
        </m:sSub>
      </m:oMath>
      <w:r>
        <w:rPr>
          <w:rFonts w:eastAsia="Georgia" w:cs="Georgia" w:ascii="Georgia" w:hAnsi="Georgia"/>
        </w:rPr>
        <w:t xml:space="preserve">, en précisant les valeurs associées de l'énergie potentielle.</w:t>
      </w:r>
      <w:r>
        <w:rPr/>
        <w:br w:type="textWrapping"/>
      </w:r>
      <w:r>
        <w:rPr>
          <w:rFonts w:eastAsia="Georgia" w:cs="Georgia" w:ascii="Georgia" w:hAnsi="Georgia"/>
        </w:rPr>
        <w:t xml:space="preserve">Q5. Évaluer la différence d'énergie en eV entre les deux configurations d'équilibre d'un noyau d'hydrogène soumis à un champ magnétique permanent de 1 tesla (ordre de grandeur typique en RMN).</w:t>
      </w:r>
      <w:r>
        <w:rPr/>
        <w:br w:type="textWrapping"/>
      </w:r>
      <w:r>
        <w:rPr>
          <w:rFonts w:eastAsia="Georgia" w:cs="Georgia" w:ascii="Georgia" w:hAnsi="Georgia"/>
        </w:rPr>
        <w:t xml:space="preserve">Q6. Comparer cette valeur à celle de l'énergie thermique à </w:t>
      </w:r>
      <m:oMath>
        <m:sSup>
          <m:sSupPr/>
          <m:e>
            <m:r>
              <m:rPr>
                <m:sty m:val="p"/>
              </m:rPr>
              <m:t>37</m:t>
            </m:r>
          </m:e>
          <m:sup>
            <m:r>
              <m:rPr>
                <m:sty m:val="p"/>
              </m:rPr>
              <m:t>∘</m:t>
            </m:r>
          </m:sup>
        </m:sSup>
        <m:r>
          <m:rPr>
            <m:sty m:val="p"/>
          </m:rPr>
          <m:t>C</m:t>
        </m:r>
      </m:oMath>
      <w:r>
        <w:rPr/>
        <w:t xml:space="preserve">.</w:t>
      </w:r>
      <w:r>
        <w:rPr/>
        <w:br w:type="textWrapping"/>
      </w:r>
      <w:r>
        <w:rPr>
          <w:rFonts w:eastAsia="Georgia" w:cs="Georgia" w:ascii="Georgia" w:hAnsi="Georgia"/>
        </w:rPr>
        <w:t xml:space="preserve">Q7. L'ordre de grandeur de l'énergie de liaison covalente de OH dans l'eau est de 5 eV et celui d'une énergie d'ionisation est de </w:t>
      </w:r>
      <m:oMath>
        <m:r>
          <m:rPr>
            <m:sty m:val="p"/>
          </m:rPr>
          <m:t>13</m:t>
        </m:r>
        <m:r>
          <m:rPr>
            <m:sty m:val="p"/>
          </m:rPr>
          <m:t>,</m:t>
        </m:r>
        <m:r>
          <m:rPr>
            <m:sty m:val="p"/>
          </m:rPr>
          <m:t>6</m:t>
        </m:r>
        <m:r>
          <m:rPr>
            <m:sty m:val="p"/>
          </m:rPr>
          <m:t>eV</m:t>
        </m:r>
      </m:oMath>
      <w:r>
        <w:rPr>
          <w:rFonts w:eastAsia="Georgia" w:cs="Georgia" w:ascii="Georgia" w:hAnsi="Georgia"/>
        </w:rPr>
        <w:t xml:space="preserve">. Justifier l'utilisation de la RMN en imagerie médicale, en considérant que la méthode fait passer le proton d'un état d'équilibre à l'autre.</w:t>
      </w:r>
    </w:p>
    <w:p>
      <w:pPr>
        <w:spacing w:after="220" w:lineRule="auto"/>
      </w:pPr>
      <w:r>
        <w:rPr>
          <w:rFonts w:eastAsia="Georgia" w:cs="Georgia" w:ascii="Georgia" w:hAnsi="Georgia"/>
        </w:rPr>
        <w:t xml:space="preserve">Nous considérons qu'une population de dipôles, placés dans un champ magnétique extérieur </w:t>
      </w:r>
      <m:oMath>
        <m:acc>
          <m:accPr>
            <m:chr m:val="⃗"/>
          </m:accPr>
          <m:e>
            <m:sSub>
              <m:sSubPr/>
              <m:e>
                <m:r>
                  <m:rPr>
                    <m:sty m:val="p"/>
                  </m:rPr>
                  <m:t>B</m:t>
                </m:r>
              </m:e>
              <m:sub>
                <m:r>
                  <m:rPr>
                    <m:sty m:val="p"/>
                  </m:rPr>
                  <m:t>0</m:t>
                </m:r>
              </m:sub>
            </m:sSub>
          </m:e>
        </m:acc>
      </m:oMath>
      <w:r>
        <w:rPr>
          <w:rFonts w:eastAsia="Georgia" w:cs="Georgia" w:ascii="Georgia" w:hAnsi="Georgia"/>
        </w:rPr>
        <w:t xml:space="preserve"> de 1 tesla, en équilibre thermique à la température </w:t>
      </w:r>
      <m:oMath>
        <m:r>
          <m:rPr>
            <m:sty m:val="i"/>
          </m:rPr>
          <m:t>T</m:t>
        </m:r>
      </m:oMath>
      <w:r>
        <w:rPr>
          <w:rFonts w:eastAsia="Georgia" w:cs="Georgia" w:ascii="Georgia" w:hAnsi="Georgia"/>
        </w:rPr>
        <w:t xml:space="preserve">, obéit à la statistique de Boltzmann.</w:t>
      </w:r>
      <w:r>
        <w:rPr/>
        <w:br w:type="textWrapping"/>
      </w:r>
      <w:r>
        <w:rPr>
          <w:rFonts w:eastAsia="Georgia" w:cs="Georgia" w:ascii="Georgia" w:hAnsi="Georgia"/>
        </w:rPr>
        <w:t xml:space="preserve">Q8. Rappeler, à un facteur multiplicatif près, l'expression de la probabilité d'occuper un état d'énergie E par un dipôle.</w:t>
      </w:r>
    </w:p>
    <w:p>
      <w:pPr>
        <w:spacing w:after="220" w:lineRule="auto"/>
      </w:pPr>
      <w:r>
        <w:rPr>
          <w:rFonts w:eastAsia="Georgia" w:cs="Georgia" w:ascii="Georgia" w:hAnsi="Georgia"/>
        </w:rPr>
        <w:t xml:space="preserve">Q9. Évaluer le rapport des populations </w:t>
      </w:r>
      <m:oMath>
        <m:f>
          <m:fPr>
            <m:ctrlPr>
              <w:rPr>
                <w:rFonts w:ascii="Cambria Math" w:hAnsi="Cambria Math"/>
              </w:rPr>
            </m:ctrlPr>
          </m:fPr>
          <m:num>
            <m:sSub>
              <m:sSubPr/>
              <m:e>
                <m:r>
                  <m:rPr>
                    <m:sty m:val="i"/>
                  </m:rPr>
                  <m:t>N</m:t>
                </m:r>
              </m:e>
              <m:sub>
                <m:r>
                  <m:rPr>
                    <m:sty m:val="p"/>
                  </m:rPr>
                  <m:t>+</m:t>
                </m:r>
              </m:sub>
            </m:sSub>
          </m:num>
          <m:den>
            <m:sSub>
              <m:sSubPr/>
              <m:e>
                <m:r>
                  <m:rPr>
                    <m:sty m:val="i"/>
                  </m:rPr>
                  <m:t>N</m:t>
                </m:r>
              </m:e>
              <m:sub>
                <m:r>
                  <m:rPr>
                    <m:sty m:val="p"/>
                  </m:rPr>
                  <m:t>−</m:t>
                </m:r>
              </m:sub>
            </m:sSub>
          </m:den>
        </m:f>
      </m:oMath>
      <w:r>
        <w:rPr>
          <w:rFonts w:eastAsia="Georgia" w:cs="Georgia" w:ascii="Georgia" w:hAnsi="Georgia"/>
        </w:rPr>
        <w:t xml:space="preserve">, en équilibre thermique à la température </w:t>
      </w:r>
      <m:oMath>
        <m:r>
          <m:rPr>
            <m:sty m:val="p"/>
          </m:rPr>
          <m:t>T</m:t>
        </m:r>
        <m:r>
          <m:rPr>
            <m:sty m:val="p"/>
          </m:rPr>
          <m:t>,</m:t>
        </m:r>
        <m:sSub>
          <m:sSubPr/>
          <m:e>
            <m:r>
              <m:rPr>
                <m:sty m:val="i"/>
              </m:rPr>
              <m:t>N</m:t>
            </m:r>
          </m:e>
          <m:sub>
            <m:r>
              <m:rPr>
                <m:sty m:val="p"/>
              </m:rPr>
              <m:t>+</m:t>
            </m:r>
          </m:sub>
        </m:sSub>
      </m:oMath>
      <w:r>
        <w:rPr>
          <w:rFonts w:eastAsia="Georgia" w:cs="Georgia" w:ascii="Georgia" w:hAnsi="Georgia"/>
        </w:rPr>
        <w:t xml:space="preserve">étant la densité volumique de dipôles de plus grande énergie et </w:t>
      </w:r>
      <m:oMath>
        <m:sSub>
          <m:sSubPr/>
          <m:e>
            <m:r>
              <m:rPr>
                <m:sty m:val="i"/>
              </m:rPr>
              <m:t>N</m:t>
            </m:r>
          </m:e>
          <m:sub>
            <m:r>
              <m:rPr>
                <m:sty m:val="p"/>
              </m:rPr>
              <m:t>−</m:t>
            </m:r>
          </m:sub>
        </m:sSub>
      </m:oMath>
      <w:r>
        <w:rPr>
          <w:rFonts w:eastAsia="Georgia" w:cs="Georgia" w:ascii="Georgia" w:hAnsi="Georgia"/>
        </w:rPr>
        <w:t xml:space="preserve">étant la densité volumique de dipôles de plus petite énergie (on admettra que l'on peut effectuer un développement limité à l'ordre 1).</w:t>
      </w:r>
      <w:r>
        <w:rPr/>
        <w:br w:type="textWrapping"/>
      </w:r>
      <w:r>
        <w:rPr>
          <w:rFonts w:eastAsia="Georgia" w:cs="Georgia" w:ascii="Georgia" w:hAnsi="Georgia"/>
        </w:rPr>
        <w:t xml:space="preserve">Q10. À quelle orientation correspond la population la plus nombreuse à l'équilibre thermique? On note </w:t>
      </w:r>
      <m:oMath>
        <m:r>
          <m:rPr>
            <m:sty m:val="i"/>
          </m:rPr>
          <m:t>η</m:t>
        </m:r>
        <m:r>
          <m:rPr>
            <m:sty m:val="p"/>
          </m:rPr>
          <m:t>=</m:t>
        </m:r>
        <m:f>
          <m:fPr>
            <m:ctrlPr>
              <w:rPr>
                <w:rFonts w:ascii="Cambria Math" w:hAnsi="Cambria Math"/>
              </w:rPr>
            </m:ctrlPr>
          </m:fPr>
          <m:num>
            <m:sSub>
              <m:sSubPr/>
              <m:e>
                <m:r>
                  <m:rPr>
                    <m:sty m:val="i"/>
                  </m:rPr>
                  <m:t>N</m:t>
                </m:r>
              </m:e>
              <m:sub>
                <m:r>
                  <m:rPr>
                    <m:sty m:val="p"/>
                  </m:rPr>
                  <m:t>−</m:t>
                </m:r>
              </m:sub>
            </m:sSub>
            <m:r>
              <m:rPr>
                <m:sty m:val="p"/>
              </m:rPr>
              <m:t>−</m:t>
            </m:r>
            <m:sSub>
              <m:sSubPr/>
              <m:e>
                <m:r>
                  <m:rPr>
                    <m:sty m:val="i"/>
                  </m:rPr>
                  <m:t>N</m:t>
                </m:r>
              </m:e>
              <m:sub>
                <m:r>
                  <m:rPr>
                    <m:sty m:val="p"/>
                  </m:rPr>
                  <m:t>+</m:t>
                </m:r>
              </m:sub>
            </m:sSub>
          </m:num>
          <m:den>
            <m:sSub>
              <m:sSubPr/>
              <m:e>
                <m:r>
                  <m:rPr>
                    <m:sty m:val="i"/>
                  </m:rPr>
                  <m:t>N</m:t>
                </m:r>
              </m:e>
              <m:sub>
                <m:r>
                  <m:rPr>
                    <m:sty m:val="p"/>
                  </m:rPr>
                  <m:t>+</m:t>
                </m:r>
              </m:sub>
            </m:sSub>
            <m:r>
              <m:rPr>
                <m:sty m:val="p"/>
              </m:rPr>
              <m:t>+</m:t>
            </m:r>
            <m:sSub>
              <m:sSubPr/>
              <m:e>
                <m:r>
                  <m:rPr>
                    <m:sty m:val="i"/>
                  </m:rPr>
                  <m:t>N</m:t>
                </m:r>
              </m:e>
              <m:sub>
                <m:r>
                  <m:rPr>
                    <m:sty m:val="p"/>
                  </m:rPr>
                  <m:t>−</m:t>
                </m:r>
              </m:sub>
            </m:sSub>
          </m:den>
        </m:f>
      </m:oMath>
      <w:r>
        <w:rPr>
          <w:rFonts w:eastAsia="Georgia" w:cs="Georgia" w:ascii="Georgia" w:hAnsi="Georgia"/>
        </w:rPr>
        <w:t xml:space="preserve">la différence relative de population entre les deux niveaux.</w:t>
      </w:r>
      <w:r>
        <w:rPr/>
        <w:br w:type="textWrapping"/>
      </w:r>
      <w:r>
        <w:rPr>
          <w:rFonts w:eastAsia="Georgia" w:cs="Georgia" w:ascii="Georgia" w:hAnsi="Georgia"/>
        </w:rPr>
        <w:t xml:space="preserve">Q11. Exprimer, à l'équilibre thermique, la différence relative </w:t>
      </w:r>
      <m:oMath>
        <m:r>
          <m:rPr>
            <m:sty m:val="i"/>
          </m:rPr>
          <m:t>η</m:t>
        </m:r>
        <m:r>
          <m:rPr>
            <m:sty m:val="p"/>
          </m:rPr>
          <m:t>=</m:t>
        </m:r>
        <m:f>
          <m:fPr>
            <m:ctrlPr>
              <w:rPr>
                <w:rFonts w:ascii="Cambria Math" w:hAnsi="Cambria Math"/>
              </w:rPr>
            </m:ctrlPr>
          </m:fPr>
          <m:num>
            <m:sSub>
              <m:sSubPr/>
              <m:e>
                <m:r>
                  <m:rPr>
                    <m:sty m:val="i"/>
                  </m:rPr>
                  <m:t>N</m:t>
                </m:r>
              </m:e>
              <m:sub>
                <m:r>
                  <m:rPr>
                    <m:sty m:val="p"/>
                  </m:rPr>
                  <m:t>−</m:t>
                </m:r>
              </m:sub>
            </m:sSub>
            <m:r>
              <m:rPr>
                <m:sty m:val="p"/>
              </m:rPr>
              <m:t>−</m:t>
            </m:r>
            <m:sSub>
              <m:sSubPr/>
              <m:e>
                <m:r>
                  <m:rPr>
                    <m:sty m:val="i"/>
                  </m:rPr>
                  <m:t>N</m:t>
                </m:r>
              </m:e>
              <m:sub>
                <m:r>
                  <m:rPr>
                    <m:sty m:val="p"/>
                  </m:rPr>
                  <m:t>+</m:t>
                </m:r>
              </m:sub>
            </m:sSub>
          </m:num>
          <m:den>
            <m:sSub>
              <m:sSubPr/>
              <m:e>
                <m:r>
                  <m:rPr>
                    <m:sty m:val="i"/>
                  </m:rPr>
                  <m:t>N</m:t>
                </m:r>
              </m:e>
              <m:sub>
                <m:r>
                  <m:rPr>
                    <m:sty m:val="p"/>
                  </m:rPr>
                  <m:t>+</m:t>
                </m:r>
              </m:sub>
            </m:sSub>
            <m:r>
              <m:rPr>
                <m:sty m:val="p"/>
              </m:rPr>
              <m:t>+</m:t>
            </m:r>
            <m:sSub>
              <m:sSubPr/>
              <m:e>
                <m:r>
                  <m:rPr>
                    <m:sty m:val="i"/>
                  </m:rPr>
                  <m:t>N</m:t>
                </m:r>
              </m:e>
              <m:sub>
                <m:r>
                  <m:rPr>
                    <m:sty m:val="p"/>
                  </m:rPr>
                  <m:t>−</m:t>
                </m:r>
              </m:sub>
            </m:sSub>
          </m:den>
        </m:f>
        <m:r>
          <m:rPr>
            <m:sty m:val="p"/>
          </m:rPr>
          <m:t>=</m:t>
        </m:r>
        <m:sSub>
          <m:sSubPr/>
          <m:e>
            <m:r>
              <m:rPr>
                <m:sty m:val="i"/>
              </m:rPr>
              <m:t>η</m:t>
            </m:r>
          </m:e>
          <m:sub>
            <m:r>
              <m:rPr>
                <m:sty m:val="p"/>
              </m:rPr>
              <m:t>0</m:t>
            </m:r>
          </m:sub>
        </m:sSub>
      </m:oMath>
      <w:r>
        <w:rPr>
          <w:rFonts w:eastAsia="Georgia" w:cs="Georgia" w:ascii="Georgia" w:hAnsi="Georgia"/>
        </w:rPr>
        <w:t xml:space="preserve"> (toujours à l'ordre 1) en fonction de </w:t>
      </w:r>
      <m:oMath>
        <m:r>
          <m:rPr>
            <m:sty m:val="i"/>
          </m:rPr>
          <m:t>μ</m:t>
        </m:r>
        <m:r>
          <m:rPr>
            <m:sty m:val="p"/>
          </m:rPr>
          <m:t>,</m:t>
        </m:r>
        <m:r>
          <m:rPr>
            <m:sty m:val="p"/>
          </m:rPr>
          <m:t>k</m:t>
        </m:r>
        <m:r>
          <m:rPr>
            <m:sty m:val="p"/>
          </m:rPr>
          <m:t>,</m:t>
        </m:r>
        <m:r>
          <m:rPr>
            <m:sty m:val="p"/>
          </m:rPr>
          <m:t>T</m:t>
        </m:r>
      </m:oMath>
      <w:r>
        <w:rPr/>
        <w:t xml:space="preserve"> et </w:t>
      </w:r>
      <m:oMath>
        <m:sSub>
          <m:sSubPr/>
          <m:e>
            <m:r>
              <m:rPr>
                <m:sty m:val="p"/>
              </m:rPr>
              <m:t>B</m:t>
            </m:r>
          </m:e>
          <m:sub>
            <m:r>
              <m:rPr>
                <m:sty m:val="p"/>
              </m:rPr>
              <m:t>0</m:t>
            </m:r>
          </m:sub>
        </m:sSub>
      </m:oMath>
      <w:r>
        <w:rPr/>
        <w:t xml:space="preserve">.</w:t>
      </w:r>
      <w:r>
        <w:rPr/>
        <w:br w:type="textWrapping"/>
      </w:r>
      <w:r>
        <w:rPr>
          <w:rFonts w:eastAsia="Georgia" w:cs="Georgia" w:ascii="Georgia" w:hAnsi="Georgia"/>
        </w:rPr>
        <w:t xml:space="preserve">Q12. Donner sa valeur numérique pour des protons placés dans un champ de 1 tesla, à une température de </w:t>
      </w:r>
      <m:oMath>
        <m:sSup>
          <m:sSupPr/>
          <m:e>
            <m:r>
              <m:rPr>
                <m:sty m:val="p"/>
              </m:rPr>
              <m:t>37</m:t>
            </m:r>
          </m:e>
          <m:sup>
            <m:r>
              <m:rPr>
                <m:sty m:val="p"/>
              </m:rPr>
              <m:t>∘</m:t>
            </m:r>
          </m:sup>
        </m:sSup>
        <m:r>
          <m:rPr>
            <m:sty m:val="p"/>
          </m:rPr>
          <m:t>C</m:t>
        </m:r>
      </m:oMath>
      <w:r>
        <w:rPr/>
        <w:t xml:space="preserve"> et commenter.</w:t>
      </w:r>
    </w:p>
    <w:p>
      <w:pPr>
        <w:spacing w:line="271" w:before="330" w:lineRule="auto"/>
      </w:pPr>
      <w:r>
        <w:rPr>
          <w:rFonts w:eastAsia="Georgia" w:cs="Georgia" w:ascii="Georgia" w:hAnsi="Georgia"/>
          <w:b/>
          <w:sz w:val="42"/>
        </w:rPr>
        <w:t xml:space="preserve">I.2- Rapports gyromagnétiques</w:t>
      </w:r>
    </w:p>
    <w:p>
      <w:pPr>
        <w:spacing w:after="220" w:lineRule="auto"/>
      </w:pPr>
      <w:r>
        <w:rPr>
          <w:rFonts w:eastAsia="Georgia" w:cs="Georgia" w:ascii="Georgia" w:hAnsi="Georgia"/>
        </w:rPr>
        <w:t xml:space="preserve">Une boucle de courant est créée par un électron dans son mouvement orbital autour du noyau. On considère l'orbite circulaire, de rayon </w:t>
      </w:r>
      <m:oMath>
        <m:sSub>
          <m:sSubPr/>
          <m:e>
            <m:r>
              <m:rPr>
                <m:sty m:val="p"/>
              </m:rPr>
              <m:t>r</m:t>
            </m:r>
          </m:e>
          <m:sub>
            <m:r>
              <m:rPr>
                <m:sty m:val="p"/>
              </m:rPr>
              <m:t>B</m:t>
            </m:r>
          </m:sub>
        </m:sSub>
      </m:oMath>
      <w:r>
        <w:rPr>
          <w:rFonts w:eastAsia="Georgia" w:cs="Georgia" w:ascii="Georgia" w:hAnsi="Georgia"/>
        </w:rPr>
        <w:t xml:space="preserve"> et de centre O , contenue dans le plan xOy . Le vecteur vitesse de l'électron s'écrit </w:t>
      </w:r>
      <m:oMath>
        <m:acc>
          <m:accPr>
            <m:chr m:val="⃗"/>
          </m:accPr>
          <m:e>
            <m:r>
              <m:rPr>
                <m:sty m:val="i"/>
              </m:rPr>
              <m:t>v</m:t>
            </m:r>
          </m:e>
        </m:acc>
        <m:r>
          <m:rPr>
            <m:sty m:val="p"/>
          </m:rPr>
          <m:t>=</m:t>
        </m:r>
        <m:r>
          <m:rPr>
            <m:sty m:val="i"/>
          </m:rPr>
          <m:t>v</m:t>
        </m:r>
        <m:acc>
          <m:accPr>
            <m:chr m:val="⃗"/>
          </m:accPr>
          <m:e>
            <m:r>
              <m:rPr>
                <m:sty m:val="i"/>
              </m:rPr>
              <m:t>t</m:t>
            </m:r>
          </m:e>
        </m:acc>
      </m:oMath>
      <w:r>
        <w:rPr/>
        <w:t xml:space="preserve"> avec </w:t>
      </w:r>
      <m:oMath>
        <m:acc>
          <m:accPr>
            <m:chr m:val="⃗"/>
          </m:accPr>
          <m:e>
            <m:r>
              <m:rPr>
                <m:sty m:val="i"/>
              </m:rPr>
              <m:t>t</m:t>
            </m:r>
          </m:e>
        </m:acc>
      </m:oMath>
      <w:r>
        <w:rPr>
          <w:rFonts w:eastAsia="Georgia" w:cs="Georgia" w:ascii="Georgia" w:hAnsi="Georgia"/>
        </w:rPr>
        <w:t xml:space="preserve"> le vecteur unitaire tangent au cercle orienté dans le sens direct autour de O.</w:t>
      </w:r>
      <w:r>
        <w:rPr/>
        <w:br w:type="textWrapping"/>
      </w:r>
      <w:r>
        <w:rPr>
          <w:rFonts w:eastAsia="Georgia" w:cs="Georgia" w:ascii="Georgia" w:hAnsi="Georgia"/>
        </w:rPr>
        <w:t xml:space="preserve">Q13. Exprimer le moment magnétique </w:t>
      </w:r>
      <m:oMath>
        <m:acc>
          <m:accPr>
            <m:chr m:val="⃗"/>
          </m:accPr>
          <m:e>
            <m:sSub>
              <m:sSubPr/>
              <m:e>
                <m:r>
                  <m:rPr>
                    <m:sty m:val="i"/>
                  </m:rPr>
                  <m:t>μ</m:t>
                </m:r>
              </m:e>
              <m:sub>
                <m:r>
                  <m:rPr>
                    <m:sty m:val="i"/>
                  </m:rPr>
                  <m:t>e</m:t>
                </m:r>
              </m:sub>
            </m:sSub>
          </m:e>
        </m:acc>
        <m:r>
          <m:rPr>
            <m:sty m:val="p"/>
          </m:rPr>
          <m:t>=</m:t>
        </m:r>
        <m:sSub>
          <m:sSubPr/>
          <m:e>
            <m:r>
              <m:rPr>
                <m:sty m:val="i"/>
              </m:rPr>
              <m:t>μ</m:t>
            </m:r>
          </m:e>
          <m:sub>
            <m:r>
              <m:rPr>
                <m:sty m:val="i"/>
              </m:rPr>
              <m:t>e</m:t>
            </m:r>
          </m:sub>
        </m:sSub>
        <m:acc>
          <m:accPr>
            <m:chr m:val="⃗"/>
          </m:accPr>
          <m:e>
            <m:sSub>
              <m:sSubPr/>
              <m:e>
                <m:r>
                  <m:rPr>
                    <m:sty m:val="p"/>
                  </m:rPr>
                  <m:t>e</m:t>
                </m:r>
              </m:e>
              <m:sub>
                <m:r>
                  <m:rPr>
                    <m:sty m:val="p"/>
                  </m:rPr>
                  <m:t>z</m:t>
                </m:r>
              </m:sub>
            </m:sSub>
          </m:e>
        </m:acc>
      </m:oMath>
      <w:r>
        <w:rPr>
          <w:rFonts w:eastAsia="Georgia" w:cs="Georgia" w:ascii="Georgia" w:hAnsi="Georgia"/>
        </w:rPr>
        <w:t xml:space="preserve"> associé à cette boucle de courant en fonction du rayon </w:t>
      </w:r>
      <m:oMath>
        <m:sSub>
          <m:sSubPr/>
          <m:e>
            <m:r>
              <m:rPr>
                <m:sty m:val="p"/>
              </m:rPr>
              <m:t>r</m:t>
            </m:r>
          </m:e>
          <m:sub>
            <m:r>
              <m:rPr>
                <m:sty m:val="p"/>
              </m:rPr>
              <m:t>B</m:t>
            </m:r>
          </m:sub>
        </m:sSub>
      </m:oMath>
      <w:r>
        <w:rPr/>
        <w:t xml:space="preserve">, de la vitesse v , du vecteur </w:t>
      </w:r>
      <m:oMath>
        <m:acc>
          <m:accPr>
            <m:chr m:val="⃗"/>
          </m:accPr>
          <m:e>
            <m:sSub>
              <m:sSubPr/>
              <m:e>
                <m:r>
                  <m:rPr>
                    <m:sty m:val="i"/>
                  </m:rPr>
                  <m:t>e</m:t>
                </m:r>
              </m:e>
              <m:sub>
                <m:r>
                  <m:rPr>
                    <m:sty m:val="i"/>
                  </m:rPr>
                  <m:t>Z</m:t>
                </m:r>
              </m:sub>
            </m:sSub>
          </m:e>
        </m:acc>
      </m:oMath>
      <w:r>
        <w:rPr/>
        <w:t xml:space="preserve"> et de constantes fondamentales.</w:t>
      </w:r>
      <w:r>
        <w:rPr/>
        <w:br w:type="textWrapping"/>
      </w:r>
      <w:r>
        <w:rPr>
          <w:rFonts w:eastAsia="Georgia" w:cs="Georgia" w:ascii="Georgia" w:hAnsi="Georgia"/>
        </w:rPr>
        <w:t xml:space="preserve">Q14. Exprimer le moment cinétique de l'électron, par rapport au point </w:t>
      </w:r>
      <m:oMath>
        <m:r>
          <m:rPr>
            <m:sty m:val="p"/>
          </m:rPr>
          <m:t>O</m:t>
        </m:r>
        <m:r>
          <m:rPr>
            <m:sty m:val="p"/>
          </m:rPr>
          <m:t>,</m:t>
        </m:r>
        <m:acc>
          <m:accPr>
            <m:chr m:val="⃗"/>
          </m:accPr>
          <m:e>
            <m:sSub>
              <m:sSubPr/>
              <m:e>
                <m:r>
                  <m:rPr>
                    <m:sty m:val="i"/>
                  </m:rPr>
                  <m:t>σ</m:t>
                </m:r>
              </m:e>
              <m:sub>
                <m:r>
                  <m:rPr>
                    <m:sty m:val="i"/>
                  </m:rPr>
                  <m:t>O</m:t>
                </m:r>
              </m:sub>
            </m:sSub>
          </m:e>
        </m:acc>
        <m:r>
          <m:rPr>
            <m:sty m:val="p"/>
          </m:rPr>
          <m:t>=</m:t>
        </m:r>
        <m:sSub>
          <m:sSubPr/>
          <m:e>
            <m:r>
              <m:rPr>
                <m:sty m:val="i"/>
              </m:rPr>
              <m:t>σ</m:t>
            </m:r>
          </m:e>
          <m:sub>
            <m:r>
              <m:rPr>
                <m:sty m:val="i"/>
              </m:rPr>
              <m:t>e</m:t>
            </m:r>
          </m:sub>
        </m:sSub>
        <m:acc>
          <m:accPr>
            <m:chr m:val="⃗"/>
          </m:accPr>
          <m:e>
            <m:sSub>
              <m:sSubPr/>
              <m:e>
                <m:r>
                  <m:rPr>
                    <m:sty m:val="p"/>
                  </m:rPr>
                  <m:t>e</m:t>
                </m:r>
              </m:e>
              <m:sub>
                <m:r>
                  <m:rPr>
                    <m:sty m:val="p"/>
                  </m:rPr>
                  <m:t>z</m:t>
                </m:r>
              </m:sub>
            </m:sSub>
          </m:e>
        </m:acc>
      </m:oMath>
      <w:r>
        <w:rPr>
          <w:rFonts w:eastAsia="Georgia" w:cs="Georgia" w:ascii="Georgia" w:hAnsi="Georgia"/>
        </w:rPr>
        <w:t xml:space="preserve"> en fonction des mêmes paramètres.</w:t>
      </w:r>
      <w:r>
        <w:rPr/>
        <w:br w:type="textWrapping"/>
      </w:r>
      <w:r>
        <w:rPr>
          <w:rFonts w:eastAsia="Georgia" w:cs="Georgia" w:ascii="Georgia" w:hAnsi="Georgia"/>
        </w:rPr>
        <w:t xml:space="preserve">Q15. Exprimer le rapport gyromagnétique correspondant </w:t>
      </w:r>
      <m:oMath>
        <m:sSub>
          <m:sSubPr/>
          <m:e>
            <m:r>
              <m:rPr>
                <m:sty m:val="p"/>
              </m:rPr>
              <m:t>Υ</m:t>
            </m:r>
          </m:e>
          <m:sub>
            <m:r>
              <m:rPr>
                <m:sty m:val="i"/>
              </m:rPr>
              <m:t>e</m:t>
            </m:r>
          </m:sub>
        </m:sSub>
        <m:r>
          <m:rPr>
            <m:sty m:val="p"/>
          </m:rPr>
          <m:t>=</m:t>
        </m:r>
        <m:f>
          <m:fPr>
            <m:ctrlPr>
              <w:rPr>
                <w:rFonts w:ascii="Cambria Math" w:hAnsi="Cambria Math"/>
              </w:rPr>
            </m:ctrlPr>
          </m:fPr>
          <m:num>
            <m:sSub>
              <m:sSubPr/>
              <m:e>
                <m:r>
                  <m:rPr>
                    <m:sty m:val="i"/>
                  </m:rPr>
                  <m:t>μ</m:t>
                </m:r>
              </m:e>
              <m:sub>
                <m:r>
                  <m:rPr>
                    <m:sty m:val="i"/>
                  </m:rPr>
                  <m:t>e</m:t>
                </m:r>
              </m:sub>
            </m:sSub>
          </m:num>
          <m:den>
            <m:sSub>
              <m:sSubPr/>
              <m:e>
                <m:r>
                  <m:rPr>
                    <m:sty m:val="i"/>
                  </m:rPr>
                  <m:t>σ</m:t>
                </m:r>
              </m:e>
              <m:sub>
                <m:r>
                  <m:rPr>
                    <m:sty m:val="i"/>
                  </m:rPr>
                  <m:t>e</m:t>
                </m:r>
              </m:sub>
            </m:sSub>
          </m:den>
        </m:f>
      </m:oMath>
      <w:r>
        <w:rPr>
          <w:rFonts w:eastAsia="Georgia" w:cs="Georgia" w:ascii="Georgia" w:hAnsi="Georgia"/>
        </w:rPr>
        <w:t xml:space="preserve"> en fonction des constantes fondamentales et calculer la valeur numérique du rapport gyromagnétique de l'électron.</w:t>
      </w:r>
    </w:p>
    <w:p>
      <w:pPr>
        <w:spacing w:after="220" w:lineRule="auto"/>
      </w:pPr>
      <w:r>
        <w:rPr>
          <w:rFonts w:eastAsia="Georgia" w:cs="Georgia" w:ascii="Georgia" w:hAnsi="Georgia"/>
        </w:rPr>
        <w:t xml:space="preserve">Le corps humain est essentiellement constitué d'eau: l'hydrogène représente </w:t>
      </w:r>
      <m:oMath>
        <m:r>
          <m:rPr>
            <m:sty m:val="p"/>
          </m:rPr>
          <m:t>10</m:t>
        </m:r>
        <m:r>
          <m:rPr>
            <m:sty m:val="p"/>
          </m:rPr>
          <m:t>%</m:t>
        </m:r>
      </m:oMath>
      <w:r>
        <w:rPr>
          <w:rFonts w:eastAsia="Georgia" w:cs="Georgia" w:ascii="Georgia" w:hAnsi="Georgia"/>
        </w:rPr>
        <w:t xml:space="preserve"> de la masse corporelle, c'est-à-dire </w:t>
      </w:r>
      <m:oMath>
        <m:r>
          <m:rPr>
            <m:sty m:val="p"/>
          </m:rPr>
          <m:t>86</m:t>
        </m:r>
        <m:r>
          <m:rPr>
            <m:sty m:val="p"/>
          </m:rPr>
          <m:t>%</m:t>
        </m:r>
      </m:oMath>
      <w:r>
        <w:rPr>
          <w:rFonts w:eastAsia="Georgia" w:cs="Georgia" w:ascii="Georgia" w:hAnsi="Georgia"/>
        </w:rPr>
        <w:t xml:space="preserve"> de la composition chimique de notre organisme. On étudiera donc, par la suite, le comportement de ces protons soumis à un champ magnétique extérieur </w:t>
      </w:r>
      <m:oMath>
        <m:sSub>
          <m:sSubPr/>
          <m:e>
            <m:acc>
              <m:accPr>
                <m:chr m:val="⃗"/>
              </m:accPr>
              <m:e>
                <m:r>
                  <m:rPr>
                    <m:sty m:val="p"/>
                  </m:rPr>
                  <m:t>B</m:t>
                </m:r>
              </m:e>
            </m:acc>
          </m:e>
          <m:sub>
            <m:r>
              <m:rPr>
                <m:sty m:val="p"/>
              </m:rPr>
              <m:t>0</m:t>
            </m:r>
          </m:sub>
        </m:sSub>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t xml:space="preserve">.</w:t>
      </w:r>
      <w:r>
        <w:rPr/>
        <w:br w:type="textWrapping"/>
      </w:r>
      <w:r>
        <w:rPr>
          <w:rFonts w:eastAsia="Georgia" w:cs="Georgia" w:ascii="Georgia" w:hAnsi="Georgia"/>
        </w:rPr>
        <w:t xml:space="preserve">On peut, comme dans l'exemple de l'électron, associer au proton un rapport gyromagnétique égal au rapport de son moment magnétique et de son moment cinétique. Pour l'hydrogène H isolé, le rapport gyromagnétique, qui vaut </w:t>
      </w:r>
      <m:oMath>
        <m:sSub>
          <m:sSubPr/>
          <m:e>
            <m:r>
              <m:rPr>
                <m:sty m:val="p"/>
              </m:rPr>
              <m:t>Υ</m:t>
            </m:r>
          </m:e>
          <m:sub>
            <m:r>
              <m:rPr>
                <m:sty m:val="i"/>
              </m:rPr>
              <m:t>p</m:t>
            </m:r>
          </m:sub>
        </m:sSub>
        <m:r>
          <m:rPr>
            <m:sty m:val="p"/>
          </m:rPr>
          <m:t>=</m:t>
        </m:r>
        <m:r>
          <m:rPr>
            <m:sty m:val="p"/>
          </m:rPr>
          <m:t>2</m:t>
        </m:r>
        <m:r>
          <m:rPr>
            <m:sty m:val="p"/>
          </m:rPr>
          <m:t>,</m:t>
        </m:r>
        <m:sSup>
          <m:sSupPr/>
          <m:e>
            <m:r>
              <m:rPr>
                <m:sty m:val="p"/>
              </m:rPr>
              <m:t>67.10</m:t>
            </m:r>
          </m:e>
          <m:sup>
            <m:r>
              <m:rPr>
                <m:sty m:val="p"/>
              </m:rPr>
              <m:t>8</m:t>
            </m:r>
          </m:sup>
        </m:sSup>
        <m:r>
          <m:rPr>
            <m:sty m:val="p"/>
          </m:rPr>
          <m:t>rad</m:t>
        </m:r>
        <m:r>
          <m:rPr>
            <m:sty m:val="p"/>
          </m:rPr>
          <m:t>.</m:t>
        </m:r>
        <m:sSup>
          <m:sSupPr/>
          <m:e>
            <m:r>
              <m:rPr>
                <m:sty m:val="p"/>
              </m:rPr>
              <m:t>s</m:t>
            </m:r>
          </m:e>
          <m:sup>
            <m:r>
              <m:rPr>
                <m:sty m:val="p"/>
              </m:rPr>
              <m:t>−</m:t>
            </m:r>
            <m:r>
              <m:rPr>
                <m:sty m:val="p"/>
              </m:rPr>
              <m:t>1</m:t>
            </m:r>
          </m:sup>
        </m:sSup>
        <m:r>
          <m:rPr>
            <m:sty m:val="p"/>
          </m:rPr>
          <m:t>⋅</m:t>
        </m:r>
        <m:sSup>
          <m:sSupPr/>
          <m:e>
            <m:r>
              <m:rPr>
                <m:nor/>
              </m:rPr>
              <m:t xml:space="preserve"> </m:t>
            </m:r>
            <m:r>
              <m:rPr>
                <m:sty m:val="p"/>
              </m:rPr>
              <m:t>T</m:t>
            </m:r>
          </m:e>
          <m:sup>
            <m:r>
              <m:rPr>
                <m:sty m:val="p"/>
              </m:rPr>
              <m:t>−</m:t>
            </m:r>
            <m:r>
              <m:rPr>
                <m:sty m:val="p"/>
              </m:rPr>
              <m:t>1</m:t>
            </m:r>
          </m:sup>
        </m:sSup>
      </m:oMath>
      <w:r>
        <w:rPr>
          <w:rFonts w:eastAsia="Georgia" w:cs="Georgia" w:ascii="Georgia" w:hAnsi="Georgia"/>
        </w:rPr>
        <w:t xml:space="preserve">, est associé à un moment cinétique quantifié qui ne peut prendre que les valeurs </w:t>
      </w:r>
      <m:oMath>
        <m:r>
          <m:rPr>
            <m:sty m:val="p"/>
          </m:rPr>
          <m:t>±</m:t>
        </m:r>
        <m:r>
          <m:rPr>
            <m:sty m:val="i"/>
          </m:rPr>
          <m:t>ℏ</m:t>
        </m:r>
        <m:r>
          <m:rPr>
            <m:sty m:val="p"/>
          </m:rPr>
          <m:t>/</m:t>
        </m:r>
        <m:r>
          <m:rPr>
            <m:sty m:val="p"/>
          </m:rPr>
          <m:t>2</m:t>
        </m:r>
      </m:oMath>
      <w:r>
        <w:rPr/>
        <w:t xml:space="preserve">.</w:t>
      </w:r>
      <w:r>
        <w:rPr/>
        <w:br w:type="textWrapping"/>
      </w:r>
      <w:r>
        <w:rPr>
          <w:rFonts w:eastAsia="Georgia" w:cs="Georgia" w:ascii="Georgia" w:hAnsi="Georgia"/>
        </w:rPr>
        <w:t xml:space="preserve">Q16. Les valeurs ci-dessus sont-elles conformes à la valeur du moment magnétique </w:t>
      </w:r>
      <m:oMath>
        <m:sSub>
          <m:sSubPr/>
          <m:e>
            <m:r>
              <m:rPr>
                <m:sty m:val="i"/>
              </m:rPr>
              <m:t>μ</m:t>
            </m:r>
          </m:e>
          <m:sub>
            <m:r>
              <m:rPr>
                <m:sty m:val="p"/>
              </m:rPr>
              <m:t>p</m:t>
            </m:r>
          </m:sub>
        </m:sSub>
      </m:oMath>
      <w:r>
        <w:rPr/>
        <w:t xml:space="preserve"> ?</w:t>
      </w:r>
      <w:r>
        <w:rPr/>
        <w:br w:type="textWrapping"/>
      </w:r>
      <w:r>
        <w:rPr/>
        <w:t xml:space="preserve">Q17. Exprimer en fonction de </w:t>
      </w:r>
      <m:oMath>
        <m:sSub>
          <m:sSubPr/>
          <m:e>
            <m:r>
              <m:rPr>
                <m:sty m:val="i"/>
              </m:rPr>
              <m:t>B</m:t>
            </m:r>
          </m:e>
          <m:sub>
            <m:r>
              <m:rPr>
                <m:sty m:val="p"/>
              </m:rPr>
              <m:t>0</m:t>
            </m:r>
          </m:sub>
        </m:sSub>
      </m:oMath>
      <w:r>
        <w:rPr/>
        <w:t xml:space="preserve"> et </w:t>
      </w:r>
      <m:oMath>
        <m:sSub>
          <m:sSubPr/>
          <m:e>
            <m:r>
              <m:rPr>
                <m:sty m:val="p"/>
              </m:rPr>
              <m:t>Υ</m:t>
            </m:r>
          </m:e>
          <m:sub>
            <m:r>
              <m:rPr>
                <m:sty m:val="i"/>
              </m:rPr>
              <m:t>p</m:t>
            </m:r>
          </m:sub>
        </m:sSub>
      </m:oMath>
      <w:r>
        <w:rPr>
          <w:rFonts w:eastAsia="Georgia" w:cs="Georgia" w:ascii="Georgia" w:hAnsi="Georgia"/>
        </w:rPr>
        <w:t xml:space="preserve"> la fréquence du photon qui permet le passage du niveau de plus basse énergie au niveau de plus haute énergie pour l'hydrogène.</w:t>
      </w:r>
      <w:r>
        <w:rPr/>
        <w:br w:type="textWrapping"/>
      </w:r>
      <w:r>
        <w:rPr>
          <w:rFonts w:eastAsia="Georgia" w:cs="Georgia" w:ascii="Georgia" w:hAnsi="Georgia"/>
        </w:rPr>
        <w:t xml:space="preserve">Q18. Quelles sont la fréquence et la longueur d'onde </w:t>
      </w:r>
      <m:oMath>
        <m:r>
          <m:rPr>
            <m:sty m:val="i"/>
          </m:rPr>
          <m:t>λ</m:t>
        </m:r>
      </m:oMath>
      <w:r>
        <w:rPr/>
        <w:t xml:space="preserve"> correspondantes pour un champ permanent de 1 tesla?</w:t>
      </w:r>
    </w:p>
    <w:p>
      <w:pPr>
        <w:spacing w:line="271" w:before="330" w:lineRule="auto"/>
      </w:pPr>
      <w:r>
        <w:rPr>
          <w:rFonts w:eastAsia="Georgia" w:cs="Georgia" w:ascii="Georgia" w:hAnsi="Georgia"/>
          <w:b/>
          <w:sz w:val="42"/>
        </w:rPr>
        <w:t xml:space="preserve">I.3- Précession d'un dipôle</w:t>
      </w:r>
    </w:p>
    <w:p>
      <w:pPr>
        <w:spacing w:after="220" w:lineRule="auto"/>
      </w:pPr>
      <w:r>
        <w:rPr>
          <w:rFonts w:eastAsia="Georgia" w:cs="Georgia" w:ascii="Georgia" w:hAnsi="Georgia"/>
        </w:rPr>
        <w:t xml:space="preserve">On écarte un dipôle d'un angle </w:t>
      </w:r>
      <m:oMath>
        <m:r>
          <m:rPr>
            <m:sty m:val="i"/>
          </m:rPr>
          <m:t>α</m:t>
        </m:r>
      </m:oMath>
      <w:r>
        <w:rPr>
          <w:rFonts w:eastAsia="Georgia" w:cs="Georgia" w:ascii="Georgia" w:hAnsi="Georgia"/>
        </w:rPr>
        <w:t xml:space="preserve"> par rapport à la position d'équilibre stable dans un champ magnétique </w:t>
      </w:r>
      <m:oMath>
        <m:sSub>
          <m:sSubPr/>
          <m:e>
            <m:acc>
              <m:accPr>
                <m:chr m:val="⃗"/>
              </m:accPr>
              <m:e>
                <m:r>
                  <m:rPr>
                    <m:sty m:val="p"/>
                  </m:rPr>
                  <m:t>B</m:t>
                </m:r>
              </m:e>
            </m:acc>
          </m:e>
          <m:sub>
            <m:r>
              <m:rPr>
                <m:sty m:val="p"/>
              </m:rPr>
              <m:t>0</m:t>
            </m:r>
          </m:sub>
        </m:sSub>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t xml:space="preserve">.</w:t>
      </w:r>
      <w:r>
        <w:rPr/>
        <w:br w:type="textWrapping"/>
      </w:r>
      <w:r>
        <w:rPr>
          <w:rFonts w:eastAsia="Georgia" w:cs="Georgia" w:ascii="Georgia" w:hAnsi="Georgia"/>
        </w:rPr>
        <w:t xml:space="preserve">Q19. Écrire l'équation différentielle caractéristique de l'évolution du vecteur moment dipolaire sous la forme </w:t>
      </w:r>
      <m:oMath>
        <m:f>
          <m:fPr>
            <m:ctrlPr>
              <w:rPr>
                <w:rFonts w:ascii="Cambria Math" w:hAnsi="Cambria Math"/>
              </w:rPr>
            </m:ctrlPr>
          </m:fPr>
          <m:num>
            <m:r>
              <m:rPr>
                <m:sty m:val="i"/>
              </m:rPr>
              <m:t>d</m:t>
            </m:r>
            <m:acc>
              <m:accPr>
                <m:chr m:val="⃗"/>
              </m:accPr>
              <m:e>
                <m:r>
                  <m:rPr>
                    <m:sty m:val="i"/>
                  </m:rPr>
                  <m:t>μ</m:t>
                </m:r>
              </m:e>
            </m:acc>
          </m:num>
          <m:den>
            <m:r>
              <m:rPr>
                <m:sty m:val="i"/>
              </m:rPr>
              <m:t>d</m:t>
            </m:r>
            <m:r>
              <m:rPr>
                <m:sty m:val="i"/>
              </m:rPr>
              <m:t>t</m:t>
            </m:r>
          </m:den>
        </m:f>
        <m:r>
          <m:rPr>
            <m:sty m:val="p"/>
          </m:rPr>
          <m:t>=</m:t>
        </m:r>
        <m:acc>
          <m:accPr>
            <m:chr m:val="⃗"/>
          </m:accPr>
          <m:e>
            <m:sSub>
              <m:sSubPr/>
              <m:e>
                <m:r>
                  <m:rPr>
                    <m:sty m:val="i"/>
                  </m:rPr>
                  <m:t>ω</m:t>
                </m:r>
              </m:e>
              <m:sub>
                <m:r>
                  <m:rPr>
                    <m:sty m:val="p"/>
                  </m:rPr>
                  <m:t>0</m:t>
                </m:r>
              </m:sub>
            </m:sSub>
          </m:e>
        </m:acc>
        <m:r>
          <m:rPr>
            <m:sty m:val="p"/>
          </m:rPr>
          <m:t>∧</m:t>
        </m:r>
        <m:acc>
          <m:accPr>
            <m:chr m:val="⃗"/>
          </m:accPr>
          <m:e>
            <m:r>
              <m:rPr>
                <m:sty m:val="i"/>
              </m:rPr>
              <m:t>μ</m:t>
            </m:r>
          </m:e>
        </m:acc>
      </m:oMath>
      <w:r>
        <w:rPr>
          <w:rFonts w:eastAsia="Georgia" w:cs="Georgia" w:ascii="Georgia" w:hAnsi="Georgia"/>
        </w:rPr>
        <w:t xml:space="preserve"> en précisant ce que vaut </w:t>
      </w:r>
      <m:oMath>
        <m:acc>
          <m:accPr>
            <m:chr m:val="⃗"/>
          </m:accPr>
          <m:e>
            <m:sSub>
              <m:sSubPr/>
              <m:e>
                <m:r>
                  <m:rPr>
                    <m:sty m:val="i"/>
                  </m:rPr>
                  <m:t>ω</m:t>
                </m:r>
              </m:e>
              <m:sub>
                <m:r>
                  <m:rPr>
                    <m:sty m:val="p"/>
                  </m:rPr>
                  <m:t>0</m:t>
                </m:r>
              </m:sub>
            </m:sSub>
          </m:e>
        </m:acc>
      </m:oMath>
      <w:r>
        <w:rPr/>
        <w:t xml:space="preserve">.</w:t>
      </w:r>
      <w:r>
        <w:rPr/>
        <w:br w:type="textWrapping"/>
      </w:r>
      <w:r>
        <w:rPr>
          <w:rFonts w:eastAsia="Georgia" w:cs="Georgia" w:ascii="Georgia" w:hAnsi="Georgia"/>
        </w:rPr>
        <w:t xml:space="preserve">Q20. Montrer que sa norme se conserve et que la projection du moment sur l'axe du champ magnétique se conserve aussi.</w:t>
      </w:r>
      <w:r>
        <w:rPr/>
        <w:br w:type="textWrapping"/>
      </w:r>
      <w:r>
        <w:rPr>
          <w:rFonts w:eastAsia="Georgia" w:cs="Georgia" w:ascii="Georgia" w:hAnsi="Georgia"/>
        </w:rPr>
        <w:t xml:space="preserve">Q21. Décrire le mouvement de la projection du vecteur dans un plan orthogonal au champ magnétique, en précisant ce que représente </w:t>
      </w:r>
      <m:oMath>
        <m:d>
          <m:dPr>
            <m:begChr m:val="‖"/>
            <m:endChr m:val="‖"/>
            <m:ctrlPr>
              <w:rPr>
                <w:rFonts w:ascii="Cambria Math" w:hAnsi="Cambria Math"/>
              </w:rPr>
            </m:ctrlPr>
          </m:dPr>
          <m:e>
            <m:acc>
              <m:accPr>
                <m:chr m:val="⃗"/>
              </m:accPr>
              <m:e>
                <m:sSub>
                  <m:sSubPr/>
                  <m:e>
                    <m:r>
                      <m:rPr>
                        <m:sty m:val="i"/>
                      </m:rPr>
                      <m:t>ω</m:t>
                    </m:r>
                  </m:e>
                  <m:sub>
                    <m:r>
                      <m:rPr>
                        <m:sty m:val="p"/>
                      </m:rPr>
                      <m:t>0</m:t>
                    </m:r>
                  </m:sub>
                </m:sSub>
              </m:e>
            </m:acc>
          </m:e>
        </m:d>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Q22. Décrire le mouvement complet du dipôle en vous appuyant sur un dessin. Préciser le sens du mouvement de précession.</w:t>
      </w:r>
    </w:p>
    <w:p>
      <w:pPr>
        <w:spacing w:after="220" w:lineRule="auto"/>
      </w:pPr>
      <w:r>
        <w:rPr>
          <w:rFonts w:eastAsia="Georgia" w:cs="Georgia" w:ascii="Georgia" w:hAnsi="Georgia"/>
        </w:rPr>
        <w:t xml:space="preserve">Lorsque les protons étudiés se trouvent dans une molécule (ou un cristal), les liaisons chimiques entre atomes modifient la fréquence de résonance précédente par modification du rapport gyromagnétique. Mais ces effets sont très petits (ils sont généralement mesurés en parties par million ou ppm). Il faut donc des instruments très sensibles pour distinguer entre protons libres et protons engagés dans une liaison chimique.</w:t>
      </w:r>
    </w:p>
    <w:p>
      <w:pPr>
        <w:spacing w:line="271" w:before="330" w:lineRule="auto"/>
      </w:pPr>
      <w:r>
        <w:rPr>
          <w:rFonts w:eastAsia="Georgia" w:cs="Georgia" w:ascii="Georgia" w:hAnsi="Georgia"/>
          <w:b/>
          <w:sz w:val="42"/>
        </w:rPr>
        <w:t xml:space="preserve">I.4- Précession de l'aimantation</w:t>
      </w:r>
    </w:p>
    <w:p>
      <w:pPr>
        <w:spacing w:after="220" w:lineRule="auto"/>
      </w:pPr>
      <w:r>
        <w:rPr>
          <w:rFonts w:eastAsia="Georgia" w:cs="Georgia" w:ascii="Georgia" w:hAnsi="Georgia"/>
        </w:rPr>
        <w:t xml:space="preserve">À l'état naturel, les vecteurs moments dipolaires des noyaux d'hydrogène sont répartis dans toutes les directions et il n'y a pas d'effet magnétique global pour un échantillon. Par contre, en présence d'un champ magnétique extérieur, l'hydrogène aura des propriétés magnétiques caractérisées par un vecteur moment magnétique global volumique appelé aimantation </w:t>
      </w:r>
      <m:oMath>
        <m:acc>
          <m:accPr>
            <m:chr m:val="⃗"/>
          </m:accPr>
          <m:e>
            <m:r>
              <m:rPr>
                <m:sty m:val="p"/>
              </m:rPr>
              <m:t>M</m:t>
            </m:r>
          </m:e>
        </m:acc>
        <m:r>
          <m:rPr>
            <m:sty m:val="p"/>
          </m:rPr>
          <m:t>=</m:t>
        </m:r>
        <m:sSub>
          <m:sSubPr/>
          <m:e>
            <m:r>
              <m:rPr>
                <m:sty m:val="p"/>
              </m:rPr>
              <m:t>∑</m:t>
            </m:r>
          </m:e>
          <m:sub>
            <m:r>
              <m:rPr>
                <m:sty m:val="p"/>
              </m:rPr>
              <m:t>i</m:t>
            </m:r>
          </m:sub>
        </m:sSub>
        <m:r>
          <m:rPr>
            <m:sty m:val="p"/>
          </m:rPr>
          <m:t xml:space="preserve"> </m:t>
        </m:r>
        <m:acc>
          <m:accPr>
            <m:chr m:val="⃗"/>
          </m:accPr>
          <m:e>
            <m:sSub>
              <m:sSubPr/>
              <m:e>
                <m:r>
                  <m:rPr>
                    <m:sty m:val="i"/>
                  </m:rPr>
                  <m:t>μ</m:t>
                </m:r>
              </m:e>
              <m:sub>
                <m:r>
                  <m:rPr>
                    <m:sty m:val="i"/>
                  </m:rPr>
                  <m:t>ı</m:t>
                </m:r>
              </m:sub>
            </m:sSub>
          </m:e>
        </m:acc>
      </m:oMath>
      <w:r>
        <w:rPr>
          <w:rFonts w:eastAsia="Georgia" w:cs="Georgia" w:ascii="Georgia" w:hAnsi="Georgia"/>
        </w:rPr>
        <w:t xml:space="preserve">, la somme étant réalisée sur tous les noyaux d'hydrogène composant l'unité de volume. En IRM, c'est ce vecteur aimantation </w:t>
      </w:r>
      <m:oMath>
        <m:acc>
          <m:accPr>
            <m:chr m:val="⃗"/>
          </m:accPr>
          <m:e>
            <m:r>
              <m:rPr>
                <m:sty m:val="p"/>
              </m:rPr>
              <m:t>M</m:t>
            </m:r>
          </m:e>
        </m:acc>
      </m:oMath>
      <w:r>
        <w:rPr>
          <w:rFonts w:eastAsia="Georgia" w:cs="Georgia" w:ascii="Georgia" w:hAnsi="Georgia"/>
        </w:rPr>
        <w:t xml:space="preserve">, obtenu en présence d'un champ magnétique extérieur, qui permet d'obtenir des images des tissus du corps humain.</w:t>
      </w:r>
    </w:p>
    <w:p>
      <w:pPr>
        <w:spacing w:after="220" w:lineRule="auto"/>
      </w:pPr>
      <w:r>
        <w:rPr>
          <w:rFonts w:eastAsia="Georgia" w:cs="Georgia" w:ascii="Georgia" w:hAnsi="Georgia"/>
        </w:rPr>
        <w:t xml:space="preserve">On considère l'état d'équilibre thermique d'un échantillon contenant des hydrogènes en présence d'un seul champ fort permanent </w:t>
      </w:r>
      <m:oMath>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rFonts w:eastAsia="Georgia" w:cs="Georgia" w:ascii="Georgia" w:hAnsi="Georgia"/>
        </w:rPr>
        <w:t xml:space="preserve">. On suppose, pour simplifier, que le système des dipôles magnétiques associés aux protons peut être décrit comme un système à 2 états ne pouvant occuper que les positions parallèles (vecteur moment dipolaire et champ magnétique de même sens) ou antiparallèles (vecteur moment dipolaire et champ magnétique de sens contraire), décrites à la question Q4 (page 3).</w:t>
      </w:r>
      <w:r>
        <w:rPr/>
        <w:br w:type="textWrapping"/>
      </w:r>
      <w:r>
        <w:rPr>
          <w:rFonts w:eastAsia="Georgia" w:cs="Georgia" w:ascii="Georgia" w:hAnsi="Georgia"/>
        </w:rPr>
        <w:t xml:space="preserve">Q23. Comment est orienté le vecteur aimantation de norme </w:t>
      </w:r>
      <m:oMath>
        <m:sSub>
          <m:sSubPr/>
          <m:e>
            <m:r>
              <m:rPr>
                <m:sty m:val="p"/>
              </m:rPr>
              <m:t>M</m:t>
            </m:r>
          </m:e>
          <m:sub>
            <m:r>
              <m:rPr>
                <m:sty m:val="p"/>
              </m:rPr>
              <m:t>0</m:t>
            </m:r>
          </m:sub>
        </m:sSub>
      </m:oMath>
      <w:r>
        <w:rPr/>
        <w:t xml:space="preserve"> ?</w:t>
      </w:r>
      <w:r>
        <w:rPr/>
        <w:br w:type="textWrapping"/>
      </w:r>
      <w:r>
        <w:rPr/>
        <w:t xml:space="preserve">Q24. Exprimer la valeur de </w:t>
      </w:r>
      <m:oMath>
        <m:sSub>
          <m:sSubPr/>
          <m:e>
            <m:r>
              <m:rPr>
                <m:sty m:val="p"/>
              </m:rPr>
              <m:t>M</m:t>
            </m:r>
          </m:e>
          <m:sub>
            <m:r>
              <m:rPr>
                <m:sty m:val="p"/>
              </m:rPr>
              <m:t>0</m:t>
            </m:r>
          </m:sub>
        </m:sSub>
      </m:oMath>
      <w:r>
        <w:rPr>
          <w:rFonts w:eastAsia="Georgia" w:cs="Georgia" w:ascii="Georgia" w:hAnsi="Georgia"/>
        </w:rPr>
        <w:t xml:space="preserve"> en fonction du nombre N de noyaux d'hydrogène par unité de volume, de </w:t>
      </w:r>
      <m:oMath>
        <m:r>
          <m:rPr>
            <m:sty m:val="i"/>
          </m:rPr>
          <m:t>η</m:t>
        </m:r>
      </m:oMath>
      <w:r>
        <w:rPr/>
        <w:t xml:space="preserve"> et de </w:t>
      </w:r>
      <m:oMath>
        <m:sSub>
          <m:sSubPr/>
          <m:e>
            <m:r>
              <m:rPr>
                <m:sty m:val="i"/>
              </m:rPr>
              <m:t>μ</m:t>
            </m:r>
          </m:e>
          <m:sub>
            <m:r>
              <m:rPr>
                <m:sty m:val="p"/>
              </m:rPr>
              <m:t>p</m:t>
            </m:r>
          </m:sub>
        </m:sSub>
      </m:oMath>
      <w:r>
        <w:rPr/>
        <w:t xml:space="preserve">.</w:t>
      </w:r>
    </w:p>
    <w:p>
      <w:pPr>
        <w:spacing w:after="220" w:lineRule="auto"/>
      </w:pPr>
      <w:r>
        <w:rPr>
          <w:rFonts w:eastAsia="Georgia" w:cs="Georgia" w:ascii="Georgia" w:hAnsi="Georgia"/>
        </w:rPr>
        <w:t xml:space="preserve">En mécanique quantique, le moment cinétique du noyau d'hydrogène est quantifié en projection sur l'axe Oz par </w:t>
      </w:r>
      <m:oMath>
        <m:sSub>
          <m:sSubPr/>
          <m:e>
            <m:r>
              <m:rPr>
                <m:sty m:val="i"/>
              </m:rPr>
              <m:t>σ</m:t>
            </m:r>
          </m:e>
          <m:sub>
            <m:r>
              <m:rPr>
                <m:sty m:val="p"/>
              </m:rPr>
              <m:t>z</m:t>
            </m:r>
          </m:sub>
        </m:sSub>
        <m:r>
          <m:rPr>
            <m:sty m:val="p"/>
          </m:rPr>
          <m:t>=</m:t>
        </m:r>
        <m:r>
          <m:rPr>
            <m:sty m:val="p"/>
          </m:rPr>
          <m:t>±</m:t>
        </m:r>
        <m:f>
          <m:fPr>
            <m:ctrlPr>
              <w:rPr>
                <w:rFonts w:ascii="Cambria Math" w:hAnsi="Cambria Math"/>
              </w:rPr>
            </m:ctrlPr>
          </m:fPr>
          <m:num>
            <m:r>
              <m:rPr>
                <m:sty m:val="p"/>
              </m:rPr>
              <m:t>h</m:t>
            </m:r>
          </m:num>
          <m:den>
            <m:r>
              <m:rPr>
                <m:sty m:val="p"/>
              </m:rPr>
              <m:t>2</m:t>
            </m:r>
            <m:r>
              <m:rPr>
                <m:sty m:val="i"/>
              </m:rPr>
              <m:t>π</m:t>
            </m:r>
          </m:den>
        </m:f>
        <m:r>
          <m:rPr>
            <m:nor/>
          </m:rPr>
          <m:t xml:space="preserve"> </m:t>
        </m:r>
        <m:r>
          <m:rPr>
            <m:sty m:val="p"/>
          </m:rPr>
          <m:t>S</m:t>
        </m:r>
        <m:r>
          <m:rPr>
            <m:sty m:val="p"/>
          </m:rPr>
          <m:t>=</m:t>
        </m:r>
        <m:r>
          <m:rPr>
            <m:sty m:val="p"/>
          </m:rPr>
          <m:t>±</m:t>
        </m:r>
        <m:r>
          <m:rPr>
            <m:sty m:val="i"/>
          </m:rPr>
          <m:t>ℏ</m:t>
        </m:r>
        <m:r>
          <m:rPr>
            <m:sty m:val="p"/>
          </m:rPr>
          <m:t>S</m:t>
        </m:r>
      </m:oMath>
      <w:r>
        <w:rPr/>
        <w:t xml:space="preserve">, avec </w:t>
      </w:r>
      <m:oMath>
        <m:r>
          <m:rPr>
            <m:sty m:val="p"/>
          </m:rPr>
          <m:t>S</m:t>
        </m:r>
        <m:r>
          <m:rPr>
            <m:sty m:val="p"/>
          </m:rPr>
          <m:t>=</m:t>
        </m:r>
        <m:r>
          <m:rPr>
            <m:sty m:val="p"/>
          </m:rPr>
          <m:t>1</m:t>
        </m:r>
        <m:r>
          <m:rPr>
            <m:sty m:val="p"/>
          </m:rPr>
          <m:t>/</m:t>
        </m:r>
        <m:r>
          <m:rPr>
            <m:sty m:val="p"/>
          </m:rPr>
          <m:t>2</m:t>
        </m:r>
      </m:oMath>
      <w:r>
        <w:rPr/>
        <w:t xml:space="preserve">.</w:t>
      </w:r>
      <w:r>
        <w:rPr/>
        <w:br w:type="textWrapping"/>
      </w:r>
      <w:r>
        <w:rPr/>
        <w:t xml:space="preserve">Q25. Exprimer </w:t>
      </w:r>
      <m:oMath>
        <m:sSub>
          <m:sSubPr/>
          <m:e>
            <m:r>
              <m:rPr>
                <m:sty m:val="p"/>
              </m:rPr>
              <m:t>M</m:t>
            </m:r>
          </m:e>
          <m:sub>
            <m:r>
              <m:rPr>
                <m:sty m:val="p"/>
              </m:rPr>
              <m:t>0</m:t>
            </m:r>
          </m:sub>
        </m:sSub>
      </m:oMath>
      <w:r>
        <w:rPr>
          <w:rFonts w:eastAsia="Georgia" w:cs="Georgia" w:ascii="Georgia" w:hAnsi="Georgia"/>
        </w:rPr>
        <w:t xml:space="preserve"> à partir du nombre N de noyaux d'hydrogène par unité de volume, du rapport gyromagnétique </w:t>
      </w:r>
      <m:oMath>
        <m:sSub>
          <m:sSubPr/>
          <m:e>
            <m:r>
              <m:rPr>
                <m:sty m:val="p"/>
              </m:rPr>
              <m:t>Υ</m:t>
            </m:r>
          </m:e>
          <m:sub>
            <m:r>
              <m:rPr>
                <m:sty m:val="p"/>
              </m:rPr>
              <m:t>p</m:t>
            </m:r>
          </m:sub>
        </m:sSub>
      </m:oMath>
      <w:r>
        <w:rPr>
          <w:rFonts w:eastAsia="Georgia" w:cs="Georgia" w:ascii="Georgia" w:hAnsi="Georgia"/>
        </w:rPr>
        <w:t xml:space="preserve"> du proton, du champ magnétique </w:t>
      </w:r>
      <m:oMath>
        <m:sSub>
          <m:sSubPr/>
          <m:e>
            <m:r>
              <m:rPr>
                <m:sty m:val="p"/>
              </m:rPr>
              <m:t>B</m:t>
            </m:r>
          </m:e>
          <m:sub>
            <m:r>
              <m:rPr>
                <m:sty m:val="p"/>
              </m:rPr>
              <m:t>0</m:t>
            </m:r>
          </m:sub>
        </m:sSub>
      </m:oMath>
      <w:r>
        <w:rPr>
          <w:rFonts w:eastAsia="Georgia" w:cs="Georgia" w:ascii="Georgia" w:hAnsi="Georgia"/>
        </w:rPr>
        <w:t xml:space="preserve">, de la température T et des constantes de Planck et de Boltzmann.</w:t>
      </w:r>
      <w:r>
        <w:rPr/>
        <w:br w:type="textWrapping"/>
      </w:r>
      <w:r>
        <w:rPr>
          <w:rFonts w:eastAsia="Georgia" w:cs="Georgia" w:ascii="Georgia" w:hAnsi="Georgia"/>
        </w:rPr>
        <w:t xml:space="preserve">Q26. Évaluer la concentration volumique des noyaux d'hydrogène (exprimée en </w:t>
      </w:r>
      <m:oMath>
        <m:sSup>
          <m:sSupPr/>
          <m:e>
            <m:r>
              <m:rPr>
                <m:sty m:val="p"/>
              </m:rPr>
              <m:t>m</m:t>
            </m:r>
          </m:e>
          <m:sup>
            <m:r>
              <m:rPr>
                <m:sty m:val="p"/>
              </m:rPr>
              <m:t>−</m:t>
            </m:r>
            <m:r>
              <m:rPr>
                <m:sty m:val="p"/>
              </m:rPr>
              <m:t>3</m:t>
            </m:r>
          </m:sup>
        </m:sSup>
      </m:oMath>
      <w:r>
        <w:rPr>
          <w:rFonts w:eastAsia="Georgia" w:cs="Georgia" w:ascii="Georgia" w:hAnsi="Georgia"/>
        </w:rPr>
        <w:t xml:space="preserve"> ) en assimilant le corps humain à de l'eau (masse molaire de l'eau </w:t>
      </w:r>
      <m:oMath>
        <m:sSub>
          <m:sSubPr/>
          <m:e>
            <m:r>
              <m:rPr>
                <m:sty m:val="p"/>
              </m:rPr>
              <m:t>H</m:t>
            </m:r>
          </m:e>
          <m:sub>
            <m:r>
              <m:rPr>
                <m:sty m:val="p"/>
              </m:rPr>
              <m:t>2</m:t>
            </m:r>
          </m:sub>
        </m:sSub>
        <m:r>
          <m:rPr>
            <m:sty m:val="p"/>
          </m:rPr>
          <m:t>0</m:t>
        </m:r>
        <m:r>
          <m:rPr>
            <m:sty m:val="p"/>
          </m:rPr>
          <m:t>:</m:t>
        </m:r>
        <m:r>
          <m:rPr>
            <m:sty m:val="p"/>
          </m:rPr>
          <m:t>m</m:t>
        </m:r>
        <m:r>
          <m:rPr>
            <m:sty m:val="p"/>
          </m:rPr>
          <m:t>=</m:t>
        </m:r>
        <m:r>
          <m:rPr>
            <m:sty m:val="p"/>
          </m:rPr>
          <m:t>18</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et masse volumique de l'eau </w:t>
      </w:r>
      <m:oMath>
        <m:r>
          <m:rPr>
            <m:sty m:val="i"/>
          </m:rPr>
          <m:t>ρ</m:t>
        </m:r>
        <m:r>
          <m:rPr>
            <m:sty m:val="p"/>
          </m:rPr>
          <m:t>=</m:t>
        </m:r>
        <m:r>
          <m:rPr>
            <m:sty m:val="p"/>
          </m:rPr>
          <m:t>1</m:t>
        </m:r>
        <m:r>
          <m:rPr>
            <m:sty m:val="p"/>
          </m:rPr>
          <m:t>,</m:t>
        </m:r>
        <m:r>
          <m:rPr>
            <m:sty m:val="p"/>
          </m:rPr>
          <m:t>0</m:t>
        </m:r>
        <m:r>
          <m:rPr>
            <m:nor/>
          </m:rPr>
          <m:t xml:space="preserve"> </m:t>
        </m:r>
        <m:r>
          <m:rPr>
            <m:sty m:val="p"/>
          </m:rPr>
          <m:t>g</m:t>
        </m:r>
        <m:r>
          <m:rPr>
            <m:sty m:val="p"/>
          </m:rPr>
          <m:t>.</m:t>
        </m:r>
        <m:sSup>
          <m:sSupPr/>
          <m:e>
            <m:r>
              <m:rPr>
                <m:sty m:val="p"/>
              </m:rPr>
              <m:t>cm</m:t>
            </m:r>
          </m:e>
          <m:sup>
            <m:r>
              <m:rPr>
                <m:sty m:val="p"/>
              </m:rPr>
              <m:t>−</m:t>
            </m:r>
            <m:r>
              <m:rPr>
                <m:sty m:val="p"/>
              </m:rPr>
              <m:t>3</m:t>
            </m:r>
          </m:sup>
        </m:sSup>
      </m:oMath>
      <w:r>
        <w:rPr/>
        <w:t xml:space="preserve"> ).</w:t>
      </w:r>
      <w:r>
        <w:rPr/>
        <w:br w:type="textWrapping"/>
      </w:r>
      <w:r>
        <w:rPr>
          <w:rFonts w:eastAsia="Georgia" w:cs="Georgia" w:ascii="Georgia" w:hAnsi="Georgia"/>
        </w:rPr>
        <w:t xml:space="preserve">Q27. Comparer le champ créé par ce dipôle global à une distance de 1 m sur son axe au champ permanent </w:t>
      </w:r>
      <m:oMath>
        <m:sSub>
          <m:sSubPr/>
          <m:e>
            <m:r>
              <m:rPr>
                <m:sty m:val="p"/>
              </m:rPr>
              <m:t>B</m:t>
            </m:r>
          </m:e>
          <m:sub>
            <m:r>
              <m:rPr>
                <m:sty m:val="p"/>
              </m:rPr>
              <m:t>0</m:t>
            </m:r>
          </m:sub>
        </m:sSub>
        <m:r>
          <m:rPr>
            <m:sty m:val="p"/>
          </m:rPr>
          <m:t>=</m:t>
        </m:r>
        <m:r>
          <m:rPr>
            <m:sty m:val="p"/>
          </m:rPr>
          <m:t>1</m:t>
        </m:r>
        <m:r>
          <m:rPr>
            <m:nor/>
          </m:rPr>
          <m:t xml:space="preserve"> </m:t>
        </m:r>
        <m:r>
          <m:rPr>
            <m:sty m:val="p"/>
          </m:rPr>
          <m:t>T</m:t>
        </m:r>
      </m:oMath>
      <w:r>
        <w:rPr>
          <w:rFonts w:eastAsia="Georgia" w:cs="Georgia" w:ascii="Georgia" w:hAnsi="Georgia"/>
        </w:rPr>
        <w:t xml:space="preserve">. On rappelle qu'un moment magnétique </w:t>
      </w:r>
      <m:oMath>
        <m:acc>
          <m:accPr>
            <m:chr m:val="⃗"/>
          </m:accPr>
          <m:e>
            <m:r>
              <m:rPr>
                <m:sty m:val="p"/>
              </m:rPr>
              <m:t>M</m:t>
            </m:r>
          </m:e>
        </m:acc>
        <m:r>
          <m:rPr>
            <m:sty m:val="p"/>
          </m:rPr>
          <m:t>=</m:t>
        </m:r>
        <m:r>
          <m:rPr>
            <m:sty m:val="p"/>
          </m:rPr>
          <m:t>M</m:t>
        </m:r>
        <m:acc>
          <m:accPr>
            <m:chr m:val="⃗"/>
          </m:accPr>
          <m:e>
            <m:sSub>
              <m:sSubPr/>
              <m:e>
                <m:r>
                  <m:rPr>
                    <m:sty m:val="p"/>
                  </m:rPr>
                  <m:t>e</m:t>
                </m:r>
              </m:e>
              <m:sub>
                <m:r>
                  <m:rPr>
                    <m:sty m:val="p"/>
                  </m:rPr>
                  <m:t>z</m:t>
                </m:r>
              </m:sub>
            </m:sSub>
          </m:e>
        </m:acc>
      </m:oMath>
      <w:r>
        <w:rPr>
          <w:rFonts w:eastAsia="Georgia" w:cs="Georgia" w:ascii="Georgia" w:hAnsi="Georgia"/>
        </w:rPr>
        <w:t xml:space="preserve">, placé en O point origine des coordonnées, crée un champ égal à </w:t>
      </w:r>
      <m:oMath>
        <m:acc>
          <m:accPr>
            <m:chr m:val="⃗"/>
          </m:accPr>
          <m:e>
            <m:r>
              <m:rPr>
                <m:sty m:val="i"/>
              </m:rPr>
              <m:t>B</m:t>
            </m:r>
            <m:r>
              <m:rPr>
                <m:sty m:val="p"/>
              </m:rPr>
              <m:t>(</m:t>
            </m:r>
            <m:r>
              <m:rPr>
                <m:sty m:val="i"/>
              </m:rPr>
              <m:t>r</m:t>
            </m:r>
            <m:r>
              <m:rPr>
                <m:sty m:val="p"/>
              </m:rPr>
              <m:t>,</m:t>
            </m:r>
            <m:r>
              <m:rPr>
                <m:sty m:val="i"/>
              </m:rPr>
              <m:t>θ</m:t>
            </m:r>
            <m:r>
              <m:rPr>
                <m:sty m:val="p"/>
              </m:rPr>
              <m:t>,</m:t>
            </m:r>
            <m:r>
              <m:rPr>
                <m:sty m:val="i"/>
              </m:rPr>
              <m:t>ϕ</m:t>
            </m:r>
            <m:r>
              <m:rPr>
                <m:sty m:val="p"/>
              </m:rPr>
              <m:t>)</m:t>
            </m:r>
          </m:e>
        </m:acc>
        <m:r>
          <m:rPr>
            <m:sty m:val="p"/>
          </m:rPr>
          <m:t>=</m:t>
        </m:r>
        <m:f>
          <m:fPr>
            <m:ctrlPr>
              <w:rPr>
                <w:rFonts w:ascii="Cambria Math" w:hAnsi="Cambria Math"/>
              </w:rPr>
            </m:ctrlPr>
          </m:fPr>
          <m:num>
            <m:sSub>
              <m:sSubPr/>
              <m:e>
                <m:r>
                  <m:rPr>
                    <m:sty m:val="i"/>
                  </m:rPr>
                  <m:t>μ</m:t>
                </m:r>
              </m:e>
              <m:sub>
                <m:r>
                  <m:rPr>
                    <m:sty m:val="p"/>
                  </m:rPr>
                  <m:t>0</m:t>
                </m:r>
              </m:sub>
            </m:sSub>
            <m:r>
              <m:rPr>
                <m:sty m:val="i"/>
              </m:rPr>
              <m:t>M</m:t>
            </m:r>
            <m:d>
              <m:dPr>
                <m:begChr m:val="("/>
                <m:endChr m:val=")"/>
                <m:ctrlPr>
                  <w:rPr>
                    <w:rFonts w:ascii="Cambria Math" w:hAnsi="Cambria Math"/>
                  </w:rPr>
                </m:ctrlPr>
              </m:dPr>
              <m:e>
                <m:r>
                  <m:rPr>
                    <m:sty m:val="p"/>
                  </m:rPr>
                  <m:t>2</m:t>
                </m:r>
                <m:r>
                  <m:rPr>
                    <m:sty m:val="p"/>
                  </m:rPr>
                  <m:t>cos</m:t>
                </m:r>
                <m:r>
                  <m:rPr>
                    <m:sty m:val="p"/>
                  </m:rPr>
                  <m:t>⁡</m:t>
                </m:r>
                <m:r>
                  <m:rPr>
                    <m:sty m:val="i"/>
                  </m:rPr>
                  <m:t>θ</m:t>
                </m:r>
                <m:acc>
                  <m:accPr>
                    <m:chr m:val="⃗"/>
                  </m:accPr>
                  <m:e>
                    <m:sSub>
                      <m:sSubPr/>
                      <m:e>
                        <m:r>
                          <m:rPr>
                            <m:sty m:val="p"/>
                          </m:rPr>
                          <m:t>e</m:t>
                        </m:r>
                      </m:e>
                      <m:sub>
                        <m:r>
                          <m:rPr>
                            <m:sty m:val="p"/>
                          </m:rPr>
                          <m:t>r</m:t>
                        </m:r>
                      </m:sub>
                    </m:sSub>
                  </m:e>
                </m:acc>
                <m:r>
                  <m:rPr>
                    <m:sty m:val="p"/>
                  </m:rPr>
                  <m:t>+</m:t>
                </m:r>
                <m:r>
                  <m:rPr>
                    <m:sty m:val="p"/>
                  </m:rPr>
                  <m:t>sin</m:t>
                </m:r>
                <m:r>
                  <m:rPr>
                    <m:sty m:val="p"/>
                  </m:rPr>
                  <m:t>⁡</m:t>
                </m:r>
                <m:r>
                  <m:rPr>
                    <m:sty m:val="i"/>
                  </m:rPr>
                  <m:t>θ</m:t>
                </m:r>
                <m:acc>
                  <m:accPr>
                    <m:chr m:val="⃗"/>
                  </m:accPr>
                  <m:e>
                    <m:sSub>
                      <m:sSubPr/>
                      <m:e>
                        <m:r>
                          <m:rPr>
                            <m:sty m:val="p"/>
                          </m:rPr>
                          <m:t>e</m:t>
                        </m:r>
                      </m:e>
                      <m:sub>
                        <m:r>
                          <m:rPr>
                            <m:sty m:val="i"/>
                          </m:rPr>
                          <m:t>θ</m:t>
                        </m:r>
                      </m:sub>
                    </m:sSub>
                  </m:e>
                </m:acc>
              </m:e>
            </m:d>
          </m:num>
          <m:den>
            <m:r>
              <m:rPr>
                <m:sty m:val="p"/>
              </m:rPr>
              <m:t>4</m:t>
            </m:r>
            <m:r>
              <m:rPr>
                <m:sty m:val="i"/>
              </m:rPr>
              <m:t>π</m:t>
            </m:r>
            <m:sSup>
              <m:sSupPr/>
              <m:e>
                <m:r>
                  <m:rPr>
                    <m:sty m:val="i"/>
                  </m:rPr>
                  <m:t>r</m:t>
                </m:r>
              </m:e>
              <m:sup>
                <m:r>
                  <m:rPr>
                    <m:sty m:val="p"/>
                  </m:rPr>
                  <m:t>3</m:t>
                </m:r>
              </m:sup>
            </m:sSup>
          </m:den>
        </m:f>
      </m:oMath>
      <w:r>
        <w:rPr/>
        <w:t xml:space="preserve"> en un point </w:t>
      </w:r>
      <m:oMath>
        <m:r>
          <m:rPr>
            <m:sty m:val="i"/>
          </m:rPr>
          <m:t>P</m:t>
        </m:r>
      </m:oMath>
      <w:r>
        <w:rPr>
          <w:rFonts w:eastAsia="Georgia" w:cs="Georgia" w:ascii="Georgia" w:hAnsi="Georgia"/>
        </w:rPr>
        <w:t xml:space="preserve"> de coordonnées sphériques ( </w:t>
      </w:r>
      <m:oMath>
        <m:r>
          <m:rPr>
            <m:sty m:val="p"/>
          </m:rPr>
          <m:t>r</m:t>
        </m:r>
        <m:r>
          <m:rPr>
            <m:sty m:val="p"/>
          </m:rPr>
          <m:t>,</m:t>
        </m:r>
        <m:r>
          <m:rPr>
            <m:sty m:val="i"/>
          </m:rPr>
          <m:t>θ</m:t>
        </m:r>
        <m:r>
          <m:rPr>
            <m:sty m:val="p"/>
          </m:rPr>
          <m:t>,</m:t>
        </m:r>
        <m:r>
          <m:rPr>
            <m:sty m:val="i"/>
          </m:rPr>
          <m:t>ϕ</m:t>
        </m:r>
      </m:oMath>
      <w:r>
        <w:rPr/>
        <w:t xml:space="preserve"> ).</w:t>
      </w:r>
      <w:r>
        <w:rPr/>
        <w:br w:type="textWrapping"/>
      </w:r>
      <w:r>
        <w:rPr/>
        <w:t xml:space="preserve">Q28. Justifier l'introduction d'un champ perturbateur qui change la direction de l'aimantation.</w:t>
      </w:r>
    </w:p>
    <w:p>
      <w:pPr>
        <w:spacing w:after="220" w:lineRule="auto"/>
      </w:pPr>
      <w:r>
        <w:rPr>
          <w:rFonts w:eastAsia="Georgia" w:cs="Georgia" w:ascii="Georgia" w:hAnsi="Georgia"/>
        </w:rPr>
        <w:t xml:space="preserve">Pour la RMN, on dévie l'aimantation de sa direction d'équilibre afin de lui donner une composante transversale. Le champ </w:t>
      </w:r>
      <m:oMath>
        <m:sSub>
          <m:sSubPr/>
          <m:e>
            <m:r>
              <m:rPr>
                <m:sty m:val="p"/>
              </m:rPr>
              <m:t>B</m:t>
            </m:r>
          </m:e>
          <m:sub>
            <m:r>
              <m:rPr>
                <m:sty m:val="p"/>
              </m:rPr>
              <m:t>0</m:t>
            </m:r>
          </m:sub>
        </m:sSub>
      </m:oMath>
      <w:r>
        <w:rPr>
          <w:rFonts w:eastAsia="Georgia" w:cs="Georgia" w:ascii="Georgia" w:hAnsi="Georgia"/>
        </w:rPr>
        <w:t xml:space="preserve">, très intense par rapport au champ créé par l'aimantation, ne permet pas l'étude sur Oz.</w:t>
      </w:r>
      <w:r>
        <w:rPr/>
        <w:br w:type="textWrapping"/>
      </w:r>
      <w:r>
        <w:rPr>
          <w:rFonts w:eastAsia="Georgia" w:cs="Georgia" w:ascii="Georgia" w:hAnsi="Georgia"/>
        </w:rPr>
        <w:t xml:space="preserve">Il est particulièrement compliqué de décrire la RMN à une échelle microscopique individuelle. Une description macroscopique et semi-classique suffit pour en comprendre les concepts. On va donc étudier l'évolution dans le temps du vecteur aimantation </w:t>
      </w:r>
      <m:oMath>
        <m:acc>
          <m:accPr>
            <m:chr m:val="⃗"/>
          </m:accPr>
          <m:e>
            <m:r>
              <m:rPr>
                <m:sty m:val="i"/>
              </m:rPr>
              <m:t>M</m:t>
            </m:r>
          </m:e>
        </m:acc>
      </m:oMath>
      <w:r>
        <w:rPr>
          <w:rFonts w:eastAsia="Georgia" w:cs="Georgia" w:ascii="Georgia" w:hAnsi="Georgia"/>
        </w:rPr>
        <w:t xml:space="preserve"> qui caractérise l'ensemble des moments dipolaires des protons présents dans l'échantillon.</w:t>
      </w:r>
      <w:r>
        <w:rPr/>
        <w:br w:type="textWrapping"/>
      </w:r>
      <w:r>
        <w:rPr>
          <w:rFonts w:eastAsia="Georgia" w:cs="Georgia" w:ascii="Georgia" w:hAnsi="Georgia"/>
        </w:rPr>
        <w:t xml:space="preserve">Si on provoque un changement de l'orientation des moments magnétiques, l'aimantation va tendre à retourner à sa valeur à l'équilibre thermique avec un temps de relaxation ou temps caractéristique.</w:t>
      </w:r>
    </w:p>
    <w:p>
      <w:pPr>
        <w:spacing w:after="220" w:lineRule="auto"/>
      </w:pPr>
      <w:r>
        <w:rPr>
          <w:rFonts w:eastAsia="Georgia" w:cs="Georgia" w:ascii="Georgia" w:hAnsi="Georgia"/>
        </w:rPr>
        <w:t xml:space="preserve">Les notions introduites dans les deux documents suivants peuvent être utilisées par les candidats dans toute la suite du sujet</w:t>
      </w:r>
    </w:p>
    <w:p>
      <w:pPr>
        <w:spacing w:line="271" w:before="330" w:lineRule="auto"/>
      </w:pPr>
      <w:r>
        <w:rPr>
          <w:b/>
          <w:sz w:val="42"/>
        </w:rPr>
        <w:t xml:space="preserve">Document 1</w:t>
      </w:r>
    </w:p>
    <w:p>
      <w:pPr>
        <w:spacing w:line="271" w:before="330" w:lineRule="auto"/>
      </w:pPr>
      <w:r>
        <w:rPr>
          <w:b/>
          <w:sz w:val="42"/>
        </w:rPr>
        <w:t xml:space="preserve">a) Temps de relaxation longitudinale </w:t>
      </w:r>
      <m:oMath>
        <m:sSub>
          <m:sSubPr>
            <m:ctrlPr>
              <w:rPr>
                <w:rFonts w:ascii="Cambria Math" w:hAnsi="Cambria Math"/>
                <w:sz w:val="42"/>
              </w:rPr>
            </m:ctrlPr>
          </m:sSubPr>
          <m:e>
            <m:r>
              <m:rPr>
                <m:sty m:val="p"/>
              </m:rPr>
              <w:rPr>
                <w:sz w:val="42"/>
              </w:rPr>
              <m:t>T</m:t>
            </m:r>
          </m:e>
          <m:sub>
            <m:r>
              <m:rPr>
                <m:sty m:val="p"/>
              </m:rPr>
              <w:rPr>
                <w:sz w:val="42"/>
              </w:rPr>
              <m:t>1</m:t>
            </m:r>
          </m:sub>
        </m:sSub>
      </m:oMath>
    </w:p>
    <w:p>
      <w:pPr>
        <w:spacing w:after="220" w:lineRule="auto"/>
      </w:pPr>
      <w:r>
        <w:rPr>
          <w:rFonts w:eastAsia="Georgia" w:cs="Georgia" w:ascii="Georgia" w:hAnsi="Georgia"/>
        </w:rPr>
        <w:t xml:space="preserve">Quand on applique un champ magnétique </w:t>
      </w:r>
      <m:oMath>
        <m:sSub>
          <m:sSubPr/>
          <m:e>
            <m:r>
              <m:rPr>
                <m:sty m:val="p"/>
              </m:rPr>
              <m:t>B</m:t>
            </m:r>
          </m:e>
          <m:sub>
            <m:r>
              <m:rPr>
                <m:sty m:val="p"/>
              </m:rPr>
              <m:t>0</m:t>
            </m:r>
          </m:sub>
        </m:sSub>
      </m:oMath>
      <w:r>
        <w:rPr>
          <w:rFonts w:eastAsia="Georgia" w:cs="Georgia" w:ascii="Georgia" w:hAnsi="Georgia"/>
        </w:rPr>
        <w:t xml:space="preserve"> sur la direction Oz , l'aimantation n'atteint pas sa valeur d'équilibre instantanément, elle augmente alors de la valeur initiale </w:t>
      </w:r>
      <m:oMath>
        <m:sSub>
          <m:sSubPr/>
          <m:e>
            <m:r>
              <m:rPr>
                <m:sty m:val="p"/>
              </m:rPr>
              <m:t>M</m:t>
            </m:r>
          </m:e>
          <m:sub>
            <m:r>
              <m:rPr>
                <m:sty m:val="p"/>
              </m:rPr>
              <m:t>z</m:t>
            </m:r>
          </m:sub>
        </m:sSub>
        <m:r>
          <m:rPr>
            <m:sty m:val="p"/>
          </m:rPr>
          <m:t>=</m:t>
        </m:r>
        <m:r>
          <m:rPr>
            <m:sty m:val="p"/>
          </m:rPr>
          <m:t>0</m:t>
        </m:r>
      </m:oMath>
      <w:r>
        <w:rPr>
          <w:rFonts w:eastAsia="Georgia" w:cs="Georgia" w:ascii="Georgia" w:hAnsi="Georgia"/>
        </w:rPr>
        <w:t xml:space="preserve"> à la valeur d'équilibre </w:t>
      </w:r>
      <m:oMath>
        <m:sSub>
          <m:sSubPr/>
          <m:e>
            <m:r>
              <m:rPr>
                <m:sty m:val="p"/>
              </m:rPr>
              <m:t>M</m:t>
            </m:r>
          </m:e>
          <m:sub>
            <m:r>
              <m:rPr>
                <m:sty m:val="p"/>
              </m:rPr>
              <m:t>z</m:t>
            </m:r>
          </m:sub>
        </m:sSub>
        <m:r>
          <m:rPr>
            <m:sty m:val="p"/>
          </m:rPr>
          <m:t>=</m:t>
        </m:r>
        <m:sSub>
          <m:sSubPr/>
          <m:e>
            <m:r>
              <m:rPr>
                <m:sty m:val="p"/>
              </m:rPr>
              <m:t>M</m:t>
            </m:r>
          </m:e>
          <m:sub>
            <m:r>
              <m:rPr>
                <m:sty m:val="p"/>
              </m:rPr>
              <m:t>0</m:t>
            </m:r>
          </m:sub>
        </m:sSub>
      </m:oMath>
      <w:r>
        <w:rPr/>
        <w:t xml:space="preserve"> en un certain temps. On observe que </w:t>
      </w:r>
      <m:oMath>
        <m:sSub>
          <m:sSubPr/>
          <m:e>
            <m:r>
              <m:rPr>
                <m:sty m:val="p"/>
              </m:rPr>
              <m:t>M</m:t>
            </m:r>
          </m:e>
          <m:sub>
            <m:r>
              <m:rPr>
                <m:sty m:val="p"/>
              </m:rPr>
              <m:t>z</m:t>
            </m:r>
          </m:sub>
        </m:sSub>
      </m:oMath>
      <w:r>
        <w:rPr>
          <w:rFonts w:eastAsia="Georgia" w:cs="Georgia" w:ascii="Georgia" w:hAnsi="Georgia"/>
        </w:rPr>
        <w:t xml:space="preserve"> croît exponentiellement avec le temps vers </w:t>
      </w:r>
      <m:oMath>
        <m:sSub>
          <m:sSubPr/>
          <m:e>
            <m:r>
              <m:rPr>
                <m:sty m:val="p"/>
              </m:rPr>
              <m:t>M</m:t>
            </m:r>
          </m:e>
          <m:sub>
            <m:r>
              <m:rPr>
                <m:sty m:val="p"/>
              </m:rPr>
              <m:t>0</m:t>
            </m:r>
          </m:sub>
        </m:sSub>
      </m:oMath>
      <w:r>
        <w:rPr>
          <w:rFonts w:eastAsia="Georgia" w:cs="Georgia" w:ascii="Georgia" w:hAnsi="Georgia"/>
        </w:rPr>
        <w:t xml:space="preserve"> avec un temps caractéristique </w:t>
      </w:r>
      <m:oMath>
        <m:sSub>
          <m:sSubPr/>
          <m:e>
            <m:r>
              <m:rPr>
                <m:sty m:val="p"/>
              </m:rPr>
              <m:t>T</m:t>
            </m:r>
          </m:e>
          <m:sub>
            <m:r>
              <m:rPr>
                <m:sty m:val="p"/>
              </m:rPr>
              <m:t>1</m:t>
            </m:r>
          </m:sub>
        </m:sSub>
      </m:oMath>
      <w:r>
        <w:rPr>
          <w:rFonts w:eastAsia="Georgia" w:cs="Georgia" w:ascii="Georgia" w:hAnsi="Georgia"/>
        </w:rPr>
        <w:t xml:space="preserve">, appelé temps de relaxation longitudinale, comme l'indique la figure 2 :</w:t>
      </w:r>
    </w:p>
    <w:p>
      <w:pPr>
        <w:spacing w:lineRule="auto"/>
        <w:jc w:val="center"/>
      </w:pPr>
      <w:r>
        <w:rPr/>
        <w:drawing>
          <wp:inline distB="0" distL="0" distR="0" distT="0">
            <wp:extent cx="5486400" cy="2439534"/>
            <wp:effectExtent b="0" l="0" r="0" t="0"/>
            <wp:docPr id="2" name="image-f1eb20fbb42a07e120791e9eb00f05bb4200a383.jpg"/>
            <a:graphic>
              <a:graphicData uri="http://schemas.openxmlformats.org/drawingml/2006/picture">
                <pic:pic>
                  <pic:nvPicPr>
                    <pic:cNvPr id="2" name="image-f1eb20fbb42a07e120791e9eb00f05bb4200a383.jpg" descr=""/>
                    <pic:cNvPicPr/>
                  </pic:nvPicPr>
                  <pic:blipFill>
                    <a:blip r:embed="rId6" cstate="print"/>
                    <a:srcRect b="0" l="0" r="0" t="0"/>
                    <a:stretch>
                      <a:fillRect/>
                    </a:stretch>
                  </pic:blipFill>
                  <pic:spPr>
                    <a:xfrm>
                      <a:off x="0" y="0"/>
                      <a:ext cx="5486400" cy="2439534"/>
                    </a:xfrm>
                    <a:prstGeom prst="rect"/>
                  </pic:spPr>
                </pic:pic>
              </a:graphicData>
            </a:graphic>
          </wp:inline>
        </w:drawing>
      </w:r>
    </w:p>
    <w:p>
      <w:pPr>
        <w:spacing w:lineRule="auto"/>
      </w:pPr>
      <w:r>
        <w:rPr/>
        <w:t xml:space="preserve">Figure 2 - Relaxation longitudinale</w:t>
      </w:r>
    </w:p>
    <w:p>
      <w:pPr>
        <w:spacing w:after="220" w:lineRule="auto"/>
      </w:pPr>
      <w:r>
        <w:rPr>
          <w:rFonts w:eastAsia="Georgia" w:cs="Georgia" w:ascii="Georgia" w:hAnsi="Georgia"/>
        </w:rPr>
        <w:t xml:space="preserve">On va donc supposer que, dans toute situation hors d'équilibre, l'aimantation longitudinale </w:t>
      </w:r>
      <m:oMath>
        <m:sSub>
          <m:sSubPr/>
          <m:e>
            <m:r>
              <m:rPr>
                <m:sty m:val="p"/>
              </m:rPr>
              <m:t>M</m:t>
            </m:r>
          </m:e>
          <m:sub>
            <m:r>
              <m:rPr>
                <m:sty m:val="p"/>
              </m:rPr>
              <m:t>z</m:t>
            </m:r>
          </m:sub>
        </m:sSub>
      </m:oMath>
      <w:r>
        <w:rPr>
          <w:rFonts w:eastAsia="Georgia" w:cs="Georgia" w:ascii="Georgia" w:hAnsi="Georgia"/>
        </w:rPr>
        <w:t xml:space="preserve"> tend vers l'équilibre à une vitesse proportionnelle à l'écart par rapport à la valeur d'équilibre </w:t>
      </w:r>
      <m:oMath>
        <m:sSub>
          <m:sSubPr/>
          <m:e>
            <m:r>
              <m:rPr>
                <m:sty m:val="p"/>
              </m:rPr>
              <m:t>M</m:t>
            </m:r>
          </m:e>
          <m:sub>
            <m:r>
              <m:rPr>
                <m:sty m:val="p"/>
              </m:rPr>
              <m:t>0</m:t>
            </m:r>
          </m:sub>
        </m:sSub>
      </m:oMath>
      <w:r>
        <w:rPr/>
        <w:t xml:space="preserve"> :</w:t>
      </w:r>
    </w:p>
    <w:p>
      <w:pPr>
        <w:spacing w:after="220" w:lineRule="auto"/>
      </w:pPr>
      <m:oMathPara>
        <m:oMath>
          <m:f>
            <m:fPr>
              <m:ctrlPr>
                <w:rPr>
                  <w:rFonts w:ascii="Cambria Math" w:hAnsi="Cambria Math"/>
                </w:rPr>
              </m:ctrlPr>
            </m:fPr>
            <m:num>
              <m:sSub>
                <m:sSubPr/>
                <m:e>
                  <m:r>
                    <m:rPr>
                      <m:sty m:val="p"/>
                    </m:rPr>
                    <m:t>dM</m:t>
                  </m:r>
                </m:e>
                <m:sub>
                  <m:r>
                    <m:rPr>
                      <m:sty m:val="p"/>
                    </m:rPr>
                    <m:t>z</m:t>
                  </m:r>
                </m:sub>
              </m:sSub>
            </m:num>
            <m:den>
              <m:r>
                <m:rPr>
                  <m:sty m:val="p"/>
                </m:rPr>
                <m:t>dt</m:t>
              </m:r>
            </m:den>
          </m:f>
          <m:r>
            <m:rPr>
              <m:sty m:val="p"/>
            </m:rPr>
            <m:t>=</m:t>
          </m:r>
          <m:r>
            <m:rPr>
              <m:sty m:val="p"/>
            </m:rPr>
            <m:t>−</m:t>
          </m:r>
          <m:f>
            <m:fPr>
              <m:ctrlPr>
                <w:rPr>
                  <w:rFonts w:ascii="Cambria Math" w:hAnsi="Cambria Math"/>
                </w:rPr>
              </m:ctrlPr>
            </m:fPr>
            <m:num>
              <m:sSub>
                <m:sSubPr/>
                <m:e>
                  <m:r>
                    <m:rPr>
                      <m:sty m:val="p"/>
                    </m:rPr>
                    <m:t>M</m:t>
                  </m:r>
                </m:e>
                <m:sub>
                  <m:r>
                    <m:rPr>
                      <m:sty m:val="p"/>
                    </m:rPr>
                    <m:t>z</m:t>
                  </m:r>
                </m:sub>
              </m:sSub>
              <m:r>
                <m:rPr>
                  <m:sty m:val="p"/>
                </m:rPr>
                <m:t>−</m:t>
              </m:r>
              <m:sSub>
                <m:sSubPr/>
                <m:e>
                  <m:r>
                    <m:rPr>
                      <m:sty m:val="p"/>
                    </m:rPr>
                    <m:t>M</m:t>
                  </m:r>
                </m:e>
                <m:sub>
                  <m:r>
                    <m:rPr>
                      <m:sty m:val="p"/>
                    </m:rPr>
                    <m:t>0</m:t>
                  </m:r>
                </m:sub>
              </m:sSub>
            </m:num>
            <m:den>
              <m:sSub>
                <m:sSubPr/>
                <m:e>
                  <m:r>
                    <m:rPr>
                      <m:sty m:val="i"/>
                    </m:rPr>
                    <m:t>T</m:t>
                  </m:r>
                </m:e>
                <m:sub>
                  <m:r>
                    <m:rPr>
                      <m:sty m:val="p"/>
                    </m:rPr>
                    <m:t>1</m:t>
                  </m:r>
                </m:sub>
              </m:sSub>
            </m:den>
          </m:f>
          <m:r>
            <m:rPr>
              <m:sty m:val="p"/>
            </m:rPr>
            <m:t>.</m:t>
          </m:r>
        </m:oMath>
      </m:oMathPara>
    </w:p>
    <w:p>
      <w:pPr>
        <w:spacing w:line="271" w:before="330" w:lineRule="auto"/>
      </w:pPr>
      <w:r>
        <w:rPr>
          <w:b/>
          <w:sz w:val="42"/>
        </w:rPr>
        <w:t xml:space="preserve">b) Temps de relaxation transversale </w:t>
      </w:r>
      <m:oMath>
        <m:sSub>
          <m:sSubPr>
            <m:ctrlPr>
              <w:rPr>
                <w:rFonts w:ascii="Cambria Math" w:hAnsi="Cambria Math"/>
                <w:sz w:val="42"/>
              </w:rPr>
            </m:ctrlPr>
          </m:sSubPr>
          <m:e>
            <m:r>
              <m:rPr>
                <m:sty m:val="b"/>
              </m:rPr>
              <w:rPr>
                <w:sz w:val="42"/>
              </w:rPr>
              <m:t>T</m:t>
            </m:r>
          </m:e>
          <m:sub>
            <m:r>
              <m:rPr>
                <m:sty m:val="b"/>
              </m:rPr>
              <w:rPr>
                <w:sz w:val="42"/>
              </w:rPr>
              <m:t>2</m:t>
            </m:r>
          </m:sub>
        </m:sSub>
      </m:oMath>
    </w:p>
    <w:p>
      <w:pPr>
        <w:spacing w:after="220" w:lineRule="auto"/>
      </w:pPr>
      <w:r>
        <w:rPr>
          <w:rFonts w:eastAsia="Georgia" w:cs="Georgia" w:ascii="Georgia" w:hAnsi="Georgia"/>
        </w:rPr>
        <w:t xml:space="preserve">Supposons qu'à </w:t>
      </w:r>
      <m:oMath>
        <m:r>
          <m:rPr>
            <m:sty m:val="p"/>
          </m:rPr>
          <m:t>t</m:t>
        </m:r>
        <m:r>
          <m:rPr>
            <m:sty m:val="p"/>
          </m:rPr>
          <m:t>=</m:t>
        </m:r>
        <m:r>
          <m:rPr>
            <m:sty m:val="p"/>
          </m:rPr>
          <m:t>0</m:t>
        </m:r>
      </m:oMath>
      <w:r>
        <w:rPr>
          <w:rFonts w:eastAsia="Georgia" w:cs="Georgia" w:ascii="Georgia" w:hAnsi="Georgia"/>
        </w:rPr>
        <w:t xml:space="preserve">, l'échantillon présente une aimantation transversale, </w:t>
      </w:r>
      <m:oMath>
        <m:sSub>
          <m:sSubPr/>
          <m:e>
            <m:r>
              <m:rPr>
                <m:sty m:val="p"/>
              </m:rPr>
              <m:t>M</m:t>
            </m:r>
          </m:e>
          <m:sub>
            <m:r>
              <m:rPr>
                <m:sty m:val="p"/>
              </m:rPr>
              <m:t>⊥</m:t>
            </m:r>
          </m:sub>
        </m:sSub>
      </m:oMath>
      <w:r>
        <w:rPr>
          <w:rFonts w:eastAsia="Georgia" w:cs="Georgia" w:ascii="Georgia" w:hAnsi="Georgia"/>
        </w:rPr>
        <w:t xml:space="preserve"> dans le plan xOy orthogonal à Oz (on verra plus tard comment créer cette situation).</w:t>
      </w:r>
      <w:r>
        <w:rPr/>
        <w:br w:type="textWrapping"/>
      </w:r>
      <w:r>
        <w:rPr/>
        <w:t xml:space="preserve">Alors </w:t>
      </w:r>
      <m:oMath>
        <m:sSub>
          <m:sSubPr/>
          <m:e>
            <m:r>
              <m:rPr>
                <m:sty m:val="p"/>
              </m:rPr>
              <m:t>M</m:t>
            </m:r>
          </m:e>
          <m:sub>
            <m:r>
              <m:rPr>
                <m:sty m:val="p"/>
              </m:rPr>
              <m:t>⊥</m:t>
            </m:r>
          </m:sub>
        </m:sSub>
      </m:oMath>
      <w:r>
        <w:rPr>
          <w:rFonts w:eastAsia="Georgia" w:cs="Georgia" w:ascii="Georgia" w:hAnsi="Georgia"/>
        </w:rPr>
        <w:t xml:space="preserve"> doit tendre vers 0 , avec un temps caractéristique </w:t>
      </w:r>
      <m:oMath>
        <m:sSub>
          <m:sSubPr/>
          <m:e>
            <m:r>
              <m:rPr>
                <m:sty m:val="p"/>
              </m:rPr>
              <m:t>T</m:t>
            </m:r>
          </m:e>
          <m:sub>
            <m:r>
              <m:rPr>
                <m:sty m:val="p"/>
              </m:rPr>
              <m:t>2</m:t>
            </m:r>
          </m:sub>
        </m:sSub>
      </m:oMath>
      <w:r>
        <w:rPr>
          <w:rFonts w:eastAsia="Georgia" w:cs="Georgia" w:ascii="Georgia" w:hAnsi="Georgia"/>
        </w:rPr>
        <w:t xml:space="preserve">, car à l'équilibre thermique, les composantes transversales de l'aimantation sont nulles.</w:t>
      </w:r>
    </w:p>
    <w:p>
      <w:pPr>
        <w:spacing w:after="220" w:lineRule="auto"/>
      </w:pPr>
      <w:r>
        <w:rPr>
          <w:rFonts w:eastAsia="Georgia" w:cs="Georgia" w:ascii="Georgia" w:hAnsi="Georgia"/>
        </w:rPr>
        <w:t xml:space="preserve">La situation est représentée sur la figure 3 ci-dessous :</w:t>
      </w:r>
    </w:p>
    <w:p>
      <w:pPr>
        <w:spacing w:lineRule="auto"/>
        <w:jc w:val="center"/>
      </w:pPr>
      <w:r>
        <w:rPr/>
        <w:drawing>
          <wp:inline distB="0" distL="0" distR="0" distT="0">
            <wp:extent cx="5486400" cy="3489690"/>
            <wp:effectExtent b="0" l="0" r="0" t="0"/>
            <wp:docPr id="3" name="image-cdc4d04112295de94f7cc14a2190c07a4db41a8a.jpg"/>
            <a:graphic>
              <a:graphicData uri="http://schemas.openxmlformats.org/drawingml/2006/picture">
                <pic:pic>
                  <pic:nvPicPr>
                    <pic:cNvPr id="3" name="image-cdc4d04112295de94f7cc14a2190c07a4db41a8a.jpg" descr=""/>
                    <pic:cNvPicPr/>
                  </pic:nvPicPr>
                  <pic:blipFill>
                    <a:blip r:embed="rId7" cstate="print"/>
                    <a:srcRect b="0" l="0" r="0" t="0"/>
                    <a:stretch>
                      <a:fillRect/>
                    </a:stretch>
                  </pic:blipFill>
                  <pic:spPr>
                    <a:xfrm>
                      <a:off x="0" y="0"/>
                      <a:ext cx="5486400" cy="3489690"/>
                    </a:xfrm>
                    <a:prstGeom prst="rect"/>
                  </pic:spPr>
                </pic:pic>
              </a:graphicData>
            </a:graphic>
          </wp:inline>
        </w:drawing>
      </w:r>
    </w:p>
    <w:p>
      <w:pPr>
        <w:spacing w:lineRule="auto"/>
      </w:pPr>
      <w:r>
        <w:rPr/>
        <w:t xml:space="preserve">Figure 3 - Relaxation transversale</w:t>
      </w:r>
    </w:p>
    <w:p>
      <w:pPr>
        <w:spacing w:after="220" w:lineRule="auto"/>
      </w:pPr>
      <m:oMath>
        <m:sSub>
          <m:sSubPr/>
          <m:e>
            <m:r>
              <m:rPr>
                <m:sty m:val="p"/>
              </m:rPr>
              <m:t>T</m:t>
            </m:r>
          </m:e>
          <m:sub>
            <m:r>
              <m:rPr>
                <m:sty m:val="p"/>
              </m:rPr>
              <m:t>2</m:t>
            </m:r>
          </m:sub>
        </m:sSub>
      </m:oMath>
      <w:r>
        <w:rPr>
          <w:rFonts w:eastAsia="Georgia" w:cs="Georgia" w:ascii="Georgia" w:hAnsi="Georgia"/>
        </w:rPr>
        <w:t xml:space="preserve"> est appelé temps de relaxation transversale et est toujours inférieur à </w:t>
      </w:r>
      <m:oMath>
        <m:sSub>
          <m:sSubPr/>
          <m:e>
            <m:r>
              <m:rPr>
                <m:sty m:val="p"/>
              </m:rPr>
              <m:t>T</m:t>
            </m:r>
          </m:e>
          <m:sub>
            <m:r>
              <m:rPr>
                <m:sty m:val="p"/>
              </m:rPr>
              <m:t>1</m:t>
            </m:r>
          </m:sub>
        </m:sSub>
      </m:oMath>
      <w:r>
        <w:rPr/>
        <w:t xml:space="preserve">.</w:t>
      </w:r>
    </w:p>
    <w:p>
      <w:pPr>
        <w:spacing w:after="220" w:lineRule="auto"/>
      </w:pPr>
      <w:r>
        <w:rPr>
          <w:rFonts w:eastAsia="Georgia" w:cs="Georgia" w:ascii="Georgia" w:hAnsi="Georgia"/>
        </w:rPr>
        <w:t xml:space="preserve">À </w:t>
      </w:r>
      <m:oMath>
        <m:r>
          <m:rPr>
            <m:sty m:val="p"/>
          </m:rPr>
          <m:t>t</m:t>
        </m:r>
        <m:r>
          <m:rPr>
            <m:sty m:val="p"/>
          </m:rPr>
          <m:t>=</m:t>
        </m:r>
        <m:r>
          <m:rPr>
            <m:sty m:val="p"/>
          </m:rPr>
          <m:t>0</m:t>
        </m:r>
      </m:oMath>
      <w:r>
        <w:rPr>
          <w:rFonts w:eastAsia="Georgia" w:cs="Georgia" w:ascii="Georgia" w:hAnsi="Georgia"/>
        </w:rPr>
        <w:t xml:space="preserve">, l'aimantation transversale se met à précesser autour de l'axe Oz à la pulsation </w:t>
      </w:r>
      <m:oMath>
        <m:sSub>
          <m:sSubPr/>
          <m:e>
            <m:r>
              <m:rPr>
                <m:sty m:val="i"/>
              </m:rPr>
              <m:t>ω</m:t>
            </m:r>
          </m:e>
          <m:sub>
            <m:r>
              <m:rPr>
                <m:sty m:val="p"/>
              </m:rPr>
              <m:t>0</m:t>
            </m:r>
          </m:sub>
        </m:sSub>
        <m:r>
          <m:rPr>
            <m:sty m:val="p"/>
          </m:rPr>
          <m:t>=</m:t>
        </m:r>
        <m:sSub>
          <m:sSubPr/>
          <m:e>
            <m:r>
              <m:rPr>
                <m:sty m:val="p"/>
              </m:rPr>
              <m:t>Υ</m:t>
            </m:r>
          </m:e>
          <m:sub>
            <m:r>
              <m:rPr>
                <m:sty m:val="i"/>
              </m:rPr>
              <m:t>p</m:t>
            </m:r>
          </m:sub>
        </m:sSub>
        <m:sSub>
          <m:sSubPr/>
          <m:e>
            <m:r>
              <m:rPr>
                <m:nor/>
              </m:rPr>
              <m:t xml:space="preserve"> </m:t>
            </m:r>
            <m:r>
              <m:rPr>
                <m:sty m:val="p"/>
              </m:rPr>
              <m:t>B</m:t>
            </m:r>
          </m:e>
          <m:sub>
            <m:r>
              <m:rPr>
                <m:sty m:val="p"/>
              </m:rPr>
              <m:t>0</m:t>
            </m:r>
          </m:sub>
        </m:sSub>
      </m:oMath>
      <w:r>
        <w:rPr>
          <w:rFonts w:eastAsia="Georgia" w:cs="Georgia" w:ascii="Georgia" w:hAnsi="Georgia"/>
        </w:rPr>
        <w:t xml:space="preserve"> dans le sens rétrograde. Mais les inhomogénéités du champ magnétique d'une part et les interactions moléculaires d'autre part, font que chaque noyau ressent un champ magnétique différent ( </w:t>
      </w:r>
      <m:oMath>
        <m:sSub>
          <m:sSubPr/>
          <m:e>
            <m:r>
              <m:rPr>
                <m:sty m:val="p"/>
              </m:rPr>
              <m:t>Υ</m:t>
            </m:r>
          </m:e>
          <m:sub>
            <m:r>
              <m:rPr>
                <m:sty m:val="i"/>
              </m:rPr>
              <m:t>p</m:t>
            </m:r>
          </m:sub>
        </m:sSub>
      </m:oMath>
      <w:r>
        <w:rPr>
          <w:rFonts w:eastAsia="Georgia" w:cs="Georgia" w:ascii="Georgia" w:hAnsi="Georgia"/>
        </w:rPr>
        <w:t xml:space="preserve"> différent), ce qui entraîne une différence dans leur fréquence de précession. Si ces spins sont initialement en phase, leurs différences de phase deviennent aléatoires au cours du temps et les valeurs de Mx et My s'annulent. Le temps nécessaire au déphasage est de l'ordre de </w:t>
      </w:r>
      <m:oMath>
        <m:r>
          <m:rPr>
            <m:sty m:val="p"/>
          </m:rPr>
          <m:t>3</m:t>
        </m:r>
        <m:sSub>
          <m:sSubPr/>
          <m:e>
            <m:r>
              <m:rPr>
                <m:nor/>
              </m:rPr>
              <m:t xml:space="preserve"> </m:t>
            </m:r>
            <m:r>
              <m:rPr>
                <m:sty m:val="p"/>
              </m:rPr>
              <m:t>T</m:t>
            </m:r>
          </m:e>
          <m:sub>
            <m:r>
              <m:rPr>
                <m:sty m:val="p"/>
              </m:rPr>
              <m:t>2</m:t>
            </m:r>
          </m:sub>
        </m:sSub>
      </m:oMath>
      <w:r>
        <w:rPr/>
        <w:t xml:space="preserve">.</w:t>
      </w:r>
      <w:r>
        <w:rPr/>
        <w:br w:type="textWrapping"/>
      </w:r>
      <w:r>
        <w:rPr>
          <w:rFonts w:eastAsia="Georgia" w:cs="Georgia" w:ascii="Georgia" w:hAnsi="Georgia"/>
        </w:rPr>
        <w:t xml:space="preserve">Remarque : les interactions moléculaires, responsables de valeurs de </w:t>
      </w:r>
      <m:oMath>
        <m:sSub>
          <m:sSubPr/>
          <m:e>
            <m:r>
              <m:rPr>
                <m:sty m:val="p"/>
              </m:rPr>
              <m:t>Υ</m:t>
            </m:r>
          </m:e>
          <m:sub>
            <m:r>
              <m:rPr>
                <m:sty m:val="p"/>
              </m:rPr>
              <m:t>p</m:t>
            </m:r>
          </m:sub>
        </m:sSub>
      </m:oMath>
      <w:r>
        <w:rPr>
          <w:rFonts w:eastAsia="Georgia" w:cs="Georgia" w:ascii="Georgia" w:hAnsi="Georgia"/>
        </w:rPr>
        <w:t xml:space="preserve"> légèrement différentes d'un noyau à l'autre, entraînent l'élargissement de la raie d'absorption, centrée sur </w:t>
      </w:r>
      <m:oMath>
        <m:sSub>
          <m:sSubPr/>
          <m:e>
            <m:r>
              <m:rPr>
                <m:sty m:val="i"/>
              </m:rPr>
              <m:t>ω</m:t>
            </m:r>
          </m:e>
          <m:sub>
            <m:r>
              <m:rPr>
                <m:sty m:val="p"/>
              </m:rPr>
              <m:t>0</m:t>
            </m:r>
          </m:sub>
        </m:sSub>
      </m:oMath>
      <w:r>
        <w:rPr>
          <w:rFonts w:eastAsia="Georgia" w:cs="Georgia" w:ascii="Georgia" w:hAnsi="Georgia"/>
        </w:rPr>
        <w:t xml:space="preserve">, dans l'expérience RMN d'absorption réalisée en continu. Cet élargissement (figure 4) sera de l'ordre de </w:t>
      </w:r>
      <m:oMath>
        <m:r>
          <m:rPr>
            <m:sty m:val="p"/>
          </m:rPr>
          <m:t>1</m:t>
        </m:r>
        <m:r>
          <m:rPr>
            <m:sty m:val="p"/>
          </m:rPr>
          <m:t>/</m:t>
        </m:r>
        <m:sSub>
          <m:sSubPr/>
          <m:e>
            <m:r>
              <m:rPr>
                <m:sty m:val="p"/>
              </m:rPr>
              <m:t>T</m:t>
            </m:r>
          </m:e>
          <m:sub>
            <m:r>
              <m:rPr>
                <m:sty m:val="p"/>
              </m:rPr>
              <m:t>2</m:t>
            </m:r>
          </m:sub>
        </m:sSub>
      </m:oMath>
      <w:r>
        <w:rPr/>
        <w:t xml:space="preserve">.</w:t>
      </w:r>
    </w:p>
    <w:p>
      <w:pPr>
        <w:spacing w:lineRule="auto"/>
        <w:jc w:val="center"/>
      </w:pPr>
      <w:r>
        <w:rPr/>
        <w:drawing>
          <wp:inline distB="0" distL="0" distR="0" distT="0">
            <wp:extent cx="5486400" cy="3754659"/>
            <wp:effectExtent b="0" l="0" r="0" t="0"/>
            <wp:docPr id="4" name="image-6cfce2b105ed28ecf268cf9c4346513d13b86e29.jpg"/>
            <a:graphic>
              <a:graphicData uri="http://schemas.openxmlformats.org/drawingml/2006/picture">
                <pic:pic>
                  <pic:nvPicPr>
                    <pic:cNvPr id="4" name="image-6cfce2b105ed28ecf268cf9c4346513d13b86e29.jpg" descr=""/>
                    <pic:cNvPicPr/>
                  </pic:nvPicPr>
                  <pic:blipFill>
                    <a:blip r:embed="rId8" cstate="print"/>
                    <a:srcRect b="0" l="0" r="0" t="0"/>
                    <a:stretch>
                      <a:fillRect/>
                    </a:stretch>
                  </pic:blipFill>
                  <pic:spPr>
                    <a:xfrm>
                      <a:off x="0" y="0"/>
                      <a:ext cx="5486400" cy="3754659"/>
                    </a:xfrm>
                    <a:prstGeom prst="rect"/>
                  </pic:spPr>
                </pic:pic>
              </a:graphicData>
            </a:graphic>
          </wp:inline>
        </w:drawing>
      </w:r>
    </w:p>
    <w:p>
      <w:pPr>
        <w:spacing w:lineRule="auto"/>
      </w:pPr>
      <w:r>
        <w:rPr>
          <w:rFonts w:eastAsia="Georgia" w:cs="Georgia" w:ascii="Georgia" w:hAnsi="Georgia"/>
        </w:rPr>
        <w:t xml:space="preserve">Figure 4 - Absorption de résonance des protons dans l'eau : élargissement de la raie autour de la pulsation </w:t>
      </w:r>
      <m:oMath>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c) Équations de Bloch</w:t>
      </w:r>
    </w:p>
    <w:p>
      <w:pPr>
        <w:spacing w:after="220" w:lineRule="auto"/>
      </w:pPr>
      <w:r>
        <w:rPr>
          <w:rFonts w:eastAsia="Georgia" w:cs="Georgia" w:ascii="Georgia" w:hAnsi="Georgia"/>
        </w:rPr>
        <w:t xml:space="preserve">Ces équations différentielles couplées sont appelées les équations de Bloch. Elles permettent de décrire le comportement de l'aimantation dans l'espace et en fonction du temps en présence d'un champ magnétique permanent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p"/>
                  </m:rPr>
                  <m:t>e</m:t>
                </m:r>
              </m:e>
              <m:sub>
                <m:r>
                  <m:rPr>
                    <m:sty m:val="i"/>
                  </m:rPr>
                  <m:t>z</m:t>
                </m:r>
              </m:sub>
            </m:sSub>
          </m:e>
        </m:acc>
      </m:oMath>
      <w:r>
        <w:rPr>
          <w:rFonts w:eastAsia="Georgia" w:cs="Georgia" w:ascii="Georgia" w:hAnsi="Georgia"/>
        </w:rPr>
        <w:t xml:space="preserve">. Elles s'écrivent :</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sSub>
                      <m:sSubPr/>
                      <m:e>
                        <m:r>
                          <m:rPr>
                            <m:sty m:val="i"/>
                          </m:rPr>
                          <m:t>M</m:t>
                        </m:r>
                      </m:e>
                      <m:sub>
                        <m:r>
                          <m:rPr>
                            <m:sty m:val="i"/>
                          </m:rPr>
                          <m:t>x</m:t>
                        </m:r>
                      </m:sub>
                    </m:sSub>
                  </m:num>
                  <m:den>
                    <m:r>
                      <m:rPr>
                        <m:sty m:val="i"/>
                      </m:rPr>
                      <m:t>d</m:t>
                    </m:r>
                    <m:r>
                      <m:rPr>
                        <m:sty m:val="i"/>
                      </m:rPr>
                      <m:t>t</m:t>
                    </m:r>
                  </m:den>
                </m:f>
                <m:r>
                  <m:rPr>
                    <m:sty m:val="p"/>
                  </m:rPr>
                  <m:t>=</m:t>
                </m:r>
                <m:r>
                  <m:rPr>
                    <m:sty m:val="i"/>
                  </m:rPr>
                  <m:t>γ</m:t>
                </m:r>
                <m:sSub>
                  <m:sSubPr/>
                  <m:e>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B</m:t>
                                </m:r>
                              </m:e>
                              <m:sub>
                                <m:r>
                                  <m:rPr>
                                    <m:sty m:val="p"/>
                                  </m:rPr>
                                  <m:t>0</m:t>
                                </m:r>
                              </m:sub>
                            </m:sSub>
                          </m:e>
                        </m:acc>
                      </m:e>
                    </m:d>
                  </m:e>
                  <m:sub>
                    <m:r>
                      <m:rPr>
                        <m:sty m:val="i"/>
                      </m:rPr>
                      <m:t>x</m:t>
                    </m:r>
                  </m:sub>
                </m:sSub>
                <m:r>
                  <m:rPr>
                    <m:sty m:val="p"/>
                  </m:rPr>
                  <m:t>−</m:t>
                </m:r>
                <m:f>
                  <m:fPr>
                    <m:ctrlPr>
                      <w:rPr>
                        <w:rFonts w:ascii="Cambria Math" w:hAnsi="Cambria Math"/>
                      </w:rPr>
                    </m:ctrlPr>
                  </m:fPr>
                  <m:num>
                    <m:sSub>
                      <m:sSubPr/>
                      <m:e>
                        <m:r>
                          <m:rPr>
                            <m:sty m:val="i"/>
                          </m:rPr>
                          <m:t>M</m:t>
                        </m:r>
                      </m:e>
                      <m:sub>
                        <m:r>
                          <m:rPr>
                            <m:sty m:val="i"/>
                          </m:rPr>
                          <m:t>x</m:t>
                        </m:r>
                      </m:sub>
                    </m:sSub>
                  </m:num>
                  <m:den>
                    <m:sSub>
                      <m:sSubPr/>
                      <m:e>
                        <m:r>
                          <m:rPr>
                            <m:sty m:val="i"/>
                          </m:rPr>
                          <m:t>T</m:t>
                        </m:r>
                      </m:e>
                      <m:sub>
                        <m:r>
                          <m:rPr>
                            <m:sty m:val="p"/>
                          </m:rPr>
                          <m:t>2</m:t>
                        </m:r>
                      </m:sub>
                    </m:sSub>
                  </m:den>
                </m:f>
              </m:e>
            </m:mr>
            <m:mr>
              <m:e>
                <m:f>
                  <m:fPr>
                    <m:ctrlPr>
                      <w:rPr>
                        <w:rFonts w:ascii="Cambria Math" w:hAnsi="Cambria Math"/>
                      </w:rPr>
                    </m:ctrlPr>
                  </m:fPr>
                  <m:num>
                    <m:r>
                      <m:rPr>
                        <m:sty m:val="i"/>
                      </m:rPr>
                      <m:t>d</m:t>
                    </m:r>
                    <m:sSub>
                      <m:sSubPr/>
                      <m:e>
                        <m:r>
                          <m:rPr>
                            <m:sty m:val="i"/>
                          </m:rPr>
                          <m:t>M</m:t>
                        </m:r>
                      </m:e>
                      <m:sub>
                        <m:r>
                          <m:rPr>
                            <m:sty m:val="i"/>
                          </m:rPr>
                          <m:t>y</m:t>
                        </m:r>
                      </m:sub>
                    </m:sSub>
                  </m:num>
                  <m:den>
                    <m:r>
                      <m:rPr>
                        <m:sty m:val="i"/>
                      </m:rPr>
                      <m:t>d</m:t>
                    </m:r>
                    <m:r>
                      <m:rPr>
                        <m:sty m:val="i"/>
                      </m:rPr>
                      <m:t>t</m:t>
                    </m:r>
                  </m:den>
                </m:f>
                <m:r>
                  <m:rPr>
                    <m:sty m:val="p"/>
                  </m:rPr>
                  <m:t>=</m:t>
                </m:r>
                <m:r>
                  <m:rPr>
                    <m:sty m:val="i"/>
                  </m:rPr>
                  <m:t>γ</m:t>
                </m:r>
                <m:sSub>
                  <m:sSubPr/>
                  <m:e>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B</m:t>
                                </m:r>
                              </m:e>
                              <m:sub>
                                <m:r>
                                  <m:rPr>
                                    <m:sty m:val="p"/>
                                  </m:rPr>
                                  <m:t>0</m:t>
                                </m:r>
                              </m:sub>
                            </m:sSub>
                          </m:e>
                        </m:acc>
                      </m:e>
                    </m:d>
                  </m:e>
                  <m:sub>
                    <m:r>
                      <m:rPr>
                        <m:sty m:val="i"/>
                      </m:rPr>
                      <m:t>y</m:t>
                    </m:r>
                  </m:sub>
                </m:sSub>
                <m:r>
                  <m:rPr>
                    <m:sty m:val="p"/>
                  </m:rPr>
                  <m:t>−</m:t>
                </m:r>
                <m:f>
                  <m:fPr>
                    <m:ctrlPr>
                      <w:rPr>
                        <w:rFonts w:ascii="Cambria Math" w:hAnsi="Cambria Math"/>
                      </w:rPr>
                    </m:ctrlPr>
                  </m:fPr>
                  <m:num>
                    <m:sSub>
                      <m:sSubPr/>
                      <m:e>
                        <m:r>
                          <m:rPr>
                            <m:sty m:val="i"/>
                          </m:rPr>
                          <m:t>M</m:t>
                        </m:r>
                      </m:e>
                      <m:sub>
                        <m:r>
                          <m:rPr>
                            <m:sty m:val="i"/>
                          </m:rPr>
                          <m:t>y</m:t>
                        </m:r>
                      </m:sub>
                    </m:sSub>
                  </m:num>
                  <m:den>
                    <m:sSub>
                      <m:sSubPr/>
                      <m:e>
                        <m:r>
                          <m:rPr>
                            <m:sty m:val="i"/>
                          </m:rPr>
                          <m:t>T</m:t>
                        </m:r>
                      </m:e>
                      <m:sub>
                        <m:r>
                          <m:rPr>
                            <m:sty m:val="p"/>
                          </m:rPr>
                          <m:t>2</m:t>
                        </m:r>
                      </m:sub>
                    </m:sSub>
                  </m:den>
                </m:f>
              </m:e>
            </m:mr>
            <m:mr>
              <m:e>
                <m:f>
                  <m:fPr>
                    <m:ctrlPr>
                      <w:rPr>
                        <w:rFonts w:ascii="Cambria Math" w:hAnsi="Cambria Math"/>
                      </w:rPr>
                    </m:ctrlPr>
                  </m:fPr>
                  <m:num>
                    <m:r>
                      <m:rPr>
                        <m:sty m:val="i"/>
                      </m:rPr>
                      <m:t>d</m:t>
                    </m:r>
                    <m:sSub>
                      <m:sSubPr/>
                      <m:e>
                        <m:r>
                          <m:rPr>
                            <m:sty m:val="i"/>
                          </m:rPr>
                          <m:t>M</m:t>
                        </m:r>
                      </m:e>
                      <m:sub>
                        <m:r>
                          <m:rPr>
                            <m:sty m:val="i"/>
                          </m:rPr>
                          <m:t>z</m:t>
                        </m:r>
                      </m:sub>
                    </m:sSub>
                  </m:num>
                  <m:den>
                    <m:r>
                      <m:rPr>
                        <m:sty m:val="i"/>
                      </m:rPr>
                      <m:t>d</m:t>
                    </m:r>
                    <m:r>
                      <m:rPr>
                        <m:sty m:val="i"/>
                      </m:rPr>
                      <m:t>t</m:t>
                    </m:r>
                  </m:den>
                </m:f>
                <m:r>
                  <m:rPr>
                    <m:sty m:val="p"/>
                  </m:rPr>
                  <m:t>=</m:t>
                </m:r>
                <m:r>
                  <m:rPr>
                    <m:sty m:val="i"/>
                  </m:rPr>
                  <m:t>γ</m:t>
                </m:r>
                <m:sSub>
                  <m:sSubPr/>
                  <m:e>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B</m:t>
                                </m:r>
                              </m:e>
                              <m:sub>
                                <m:r>
                                  <m:rPr>
                                    <m:sty m:val="p"/>
                                  </m:rPr>
                                  <m:t>0</m:t>
                                </m:r>
                              </m:sub>
                            </m:sSub>
                          </m:e>
                        </m:acc>
                      </m:e>
                    </m:d>
                  </m:e>
                  <m:sub>
                    <m:r>
                      <m:rPr>
                        <m:sty m:val="i"/>
                      </m:rPr>
                      <m:t>z</m:t>
                    </m:r>
                  </m:sub>
                </m:sSub>
                <m:r>
                  <m:rPr>
                    <m:sty m:val="p"/>
                  </m:rPr>
                  <m:t>+</m:t>
                </m:r>
                <m:f>
                  <m:fPr>
                    <m:ctrlPr>
                      <w:rPr>
                        <w:rFonts w:ascii="Cambria Math" w:hAnsi="Cambria Math"/>
                      </w:rPr>
                    </m:ctrlPr>
                  </m:fPr>
                  <m:num>
                    <m:sSub>
                      <m:sSubPr/>
                      <m:e>
                        <m:r>
                          <m:rPr>
                            <m:sty m:val="i"/>
                          </m:rPr>
                          <m:t>M</m:t>
                        </m:r>
                      </m:e>
                      <m:sub>
                        <m:r>
                          <m:rPr>
                            <m:sty m:val="p"/>
                          </m:rPr>
                          <m:t>0</m:t>
                        </m:r>
                      </m:sub>
                    </m:sSub>
                    <m:r>
                      <m:rPr>
                        <m:sty m:val="p"/>
                      </m:rPr>
                      <m:t>−</m:t>
                    </m:r>
                    <m:sSub>
                      <m:sSubPr/>
                      <m:e>
                        <m:r>
                          <m:rPr>
                            <m:sty m:val="i"/>
                          </m:rPr>
                          <m:t>M</m:t>
                        </m:r>
                      </m:e>
                      <m:sub>
                        <m:r>
                          <m:rPr>
                            <m:sty m:val="i"/>
                          </m:rPr>
                          <m:t>z</m:t>
                        </m:r>
                      </m:sub>
                    </m:sSub>
                  </m:num>
                  <m:den>
                    <m:sSub>
                      <m:sSubPr/>
                      <m:e>
                        <m:r>
                          <m:rPr>
                            <m:sty m:val="i"/>
                          </m:rPr>
                          <m:t>T</m:t>
                        </m:r>
                      </m:e>
                      <m:sub>
                        <m:r>
                          <m:rPr>
                            <m:sty m:val="p"/>
                          </m:rPr>
                          <m:t>1</m:t>
                        </m:r>
                      </m:sub>
                    </m:sSub>
                  </m:den>
                </m:f>
              </m:e>
            </m:mr>
          </m:m>
        </m:oMath>
      </m:oMathPara>
    </w:p>
    <w:p>
      <w:pPr>
        <w:spacing w:line="271" w:before="330" w:lineRule="auto"/>
      </w:pPr>
      <w:r>
        <w:rPr>
          <w:rFonts w:eastAsia="Georgia" w:cs="Georgia" w:ascii="Georgia" w:hAnsi="Georgia"/>
          <w:b/>
          <w:sz w:val="42"/>
        </w:rPr>
        <w:t xml:space="preserve">d) Résonance Magnétique Nucléaire Pulsée</w:t>
      </w:r>
    </w:p>
    <w:p>
      <w:pPr>
        <w:spacing w:after="220" w:lineRule="auto"/>
      </w:pPr>
      <w:r>
        <w:rPr>
          <w:rFonts w:eastAsia="Georgia" w:cs="Georgia" w:ascii="Georgia" w:hAnsi="Georgia"/>
        </w:rPr>
        <w:t xml:space="preserve">L'expérience de RMN d'absorption en continu permet de mesurer des fréquences de résonance et, à partir de là, de déduire des valeurs de rapport gyromagnétique </w:t>
      </w:r>
      <m:oMath>
        <m:sSub>
          <m:sSubPr/>
          <m:e>
            <m:r>
              <m:rPr>
                <m:sty m:val="p"/>
              </m:rPr>
              <m:t>Υ</m:t>
            </m:r>
          </m:e>
          <m:sub>
            <m:r>
              <m:rPr>
                <m:sty m:val="p"/>
              </m:rPr>
              <m:t>p</m:t>
            </m:r>
          </m:sub>
        </m:sSub>
      </m:oMath>
      <w:r>
        <w:rPr/>
        <w:t xml:space="preserve"> du proton en utilisant l'expression </w:t>
      </w:r>
      <m:oMath>
        <m:sSub>
          <m:sSubPr/>
          <m:e>
            <m:r>
              <m:rPr>
                <m:sty m:val="i"/>
              </m:rPr>
              <m:t>ω</m:t>
            </m:r>
          </m:e>
          <m:sub>
            <m:r>
              <m:rPr>
                <m:sty m:val="p"/>
              </m:rPr>
              <m:t>0</m:t>
            </m:r>
          </m:sub>
        </m:sSub>
        <m:r>
          <m:rPr>
            <m:sty m:val="p"/>
          </m:rPr>
          <m:t>=</m:t>
        </m:r>
        <m:sSub>
          <m:sSubPr/>
          <m:e>
            <m:r>
              <m:rPr>
                <m:sty m:val="p"/>
              </m:rPr>
              <m:t>Υ</m:t>
            </m:r>
          </m:e>
          <m:sub>
            <m:r>
              <m:rPr>
                <m:sty m:val="p"/>
              </m:rPr>
              <m:t>p</m:t>
            </m:r>
          </m:sub>
        </m:sSub>
        <m:sSub>
          <m:sSubPr/>
          <m:e>
            <m:r>
              <m:rPr>
                <m:sty m:val="p"/>
              </m:rPr>
              <m:t>B</m:t>
            </m:r>
          </m:e>
          <m:sub>
            <m:r>
              <m:rPr>
                <m:sty m:val="p"/>
              </m:rPr>
              <m:t>0</m:t>
            </m:r>
          </m:sub>
        </m:sSub>
      </m:oMath>
      <w:r>
        <w:rPr/>
        <w:t xml:space="preserve">. La valeur de </w:t>
      </w:r>
      <m:oMath>
        <m:sSub>
          <m:sSubPr/>
          <m:e>
            <m:r>
              <m:rPr>
                <m:sty m:val="p"/>
              </m:rPr>
              <m:t>Υ</m:t>
            </m:r>
          </m:e>
          <m:sub>
            <m:r>
              <m:rPr>
                <m:sty m:val="p"/>
              </m:rPr>
              <m:t>p</m:t>
            </m:r>
          </m:sub>
        </m:sSub>
      </m:oMath>
      <w:r>
        <w:rPr>
          <w:rFonts w:eastAsia="Georgia" w:cs="Georgia" w:ascii="Georgia" w:hAnsi="Georgia"/>
        </w:rPr>
        <w:t xml:space="preserve"> dépend de l'environnement du proton, mais l'effet de l'environnement sur la fréquence de résonance est très petit et il faut des appareils très sensibles. Beaucoup d'informations intéressantes et complémentaires sur l'environnement sont déductibles des temps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t xml:space="preserve">. De plus, l'effet de l'environnement est beaucoup plus grand sur </w:t>
      </w:r>
      <m:oMath>
        <m:sSub>
          <m:sSubPr/>
          <m:e>
            <m:r>
              <m:rPr>
                <m:sty m:val="p"/>
              </m:rPr>
              <m:t>T</m:t>
            </m:r>
          </m:e>
          <m:sub>
            <m:r>
              <m:rPr>
                <m:sty m:val="p"/>
              </m:rPr>
              <m:t>2</m:t>
            </m:r>
          </m:sub>
        </m:sSub>
      </m:oMath>
      <w:r>
        <w:rPr>
          <w:rFonts w:eastAsia="Georgia" w:cs="Georgia" w:ascii="Georgia" w:hAnsi="Georgia"/>
        </w:rPr>
        <w:t xml:space="preserve"> que sur la fréquence de résonance : on s'attend à plus de sensibilité sur la mesure de </w:t>
      </w:r>
      <m:oMath>
        <m:sSub>
          <m:sSubPr/>
          <m:e>
            <m:r>
              <m:rPr>
                <m:sty m:val="p"/>
              </m:rPr>
              <m:t>T</m:t>
            </m:r>
          </m:e>
          <m:sub>
            <m:r>
              <m:rPr>
                <m:sty m:val="p"/>
              </m:rPr>
              <m:t>2</m:t>
            </m:r>
          </m:sub>
        </m:sSub>
      </m:oMath>
      <w:r>
        <w:rPr/>
        <w:t xml:space="preserve"> que sur la mesure de </w:t>
      </w:r>
      <m:oMath>
        <m:sSub>
          <m:sSubPr/>
          <m:e>
            <m:r>
              <m:rPr>
                <m:sty m:val="i"/>
              </m:rPr>
              <m:t>ω</m:t>
            </m:r>
          </m:e>
          <m:sub>
            <m:r>
              <m:rPr>
                <m:sty m:val="p"/>
              </m:rPr>
              <m:t>0</m:t>
            </m:r>
          </m:sub>
        </m:sSub>
      </m:oMath>
      <w:r>
        <w:rPr>
          <w:rFonts w:eastAsia="Georgia" w:cs="Georgia" w:ascii="Georgia" w:hAnsi="Georgia"/>
        </w:rPr>
        <w:t xml:space="preserve">. On a donc intérêt à mesurer ces temps de relaxation. Mais la détermination des temps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à l'aide de l'expérience de RMN d'absorption en continu n'est pas très précise : </w:t>
      </w:r>
      <m:oMath>
        <m:sSub>
          <m:sSubPr/>
          <m:e>
            <m:r>
              <m:rPr>
                <m:sty m:val="p"/>
              </m:rPr>
              <m:t>T</m:t>
            </m:r>
          </m:e>
          <m:sub>
            <m:r>
              <m:rPr>
                <m:sty m:val="p"/>
              </m:rPr>
              <m:t>2</m:t>
            </m:r>
          </m:sub>
        </m:sSub>
      </m:oMath>
      <w:r>
        <w:rPr>
          <w:rFonts w:eastAsia="Georgia" w:cs="Georgia" w:ascii="Georgia" w:hAnsi="Georgia"/>
        </w:rPr>
        <w:t xml:space="preserve"> est obtenu à partir de l'élargissement de la raie d'absorption et </w:t>
      </w:r>
      <m:oMath>
        <m:sSub>
          <m:sSubPr/>
          <m:e>
            <m:r>
              <m:rPr>
                <m:sty m:val="p"/>
              </m:rPr>
              <m:t>T</m:t>
            </m:r>
          </m:e>
          <m:sub>
            <m:r>
              <m:rPr>
                <m:sty m:val="p"/>
              </m:rPr>
              <m:t>1</m:t>
            </m:r>
          </m:sub>
        </m:sSub>
      </m:oMath>
      <w:r>
        <w:rPr>
          <w:rFonts w:eastAsia="Georgia" w:cs="Georgia" w:ascii="Georgia" w:hAnsi="Georgia"/>
        </w:rPr>
        <w:t xml:space="preserve"> n'est obtenu qu'avec une mesure indirecte, source d'imprécisions.</w:t>
      </w:r>
    </w:p>
    <w:p>
      <w:pPr>
        <w:spacing w:after="220" w:lineRule="auto"/>
      </w:pPr>
      <w:r>
        <w:rPr/>
        <w:t xml:space="preserve">Pour mesurer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on préfèrera donc la méthode qui consiste à mettre le système de moments dipolaires hors d'équilibre et à déterminer les temps de relaxations longitudinale et transversale : c'est la RMN pulsée.</w:t>
      </w:r>
      <w:r>
        <w:rPr/>
        <w:br w:type="textWrapping"/>
      </w:r>
      <w:r>
        <w:rPr>
          <w:rFonts w:eastAsia="Georgia" w:cs="Georgia" w:ascii="Georgia" w:hAnsi="Georgia"/>
        </w:rPr>
        <w:t xml:space="preserve">Pour créer un système de moments dipolaires hors d'équilibre, on utilise des champs magnétiques perturbateurs pulsés oscillants dans le domaine des radiofréquences.</w:t>
      </w:r>
    </w:p>
    <w:p>
      <w:pPr>
        <w:spacing w:after="220" w:lineRule="auto"/>
      </w:pPr>
      <w:r>
        <w:rPr>
          <w:rFonts w:eastAsia="Georgia" w:cs="Georgia" w:ascii="Georgia" w:hAnsi="Georgia"/>
        </w:rPr>
        <w:t xml:space="preserve">Source : partie d'un énoncé de TP sur un appareil de RMN dans un tutorat expérimental.</w:t>
      </w:r>
    </w:p>
    <w:p>
      <w:pPr>
        <w:spacing w:line="271" w:before="330" w:lineRule="auto"/>
      </w:pPr>
      <w:r>
        <w:rPr>
          <w:b/>
          <w:sz w:val="42"/>
        </w:rPr>
        <w:t xml:space="preserve">Document 2</w:t>
      </w:r>
    </w:p>
    <w:p>
      <w:pPr>
        <w:spacing w:after="220" w:lineRule="auto"/>
      </w:pPr>
      <w:r>
        <w:rPr/>
        <w:t xml:space="preserve">Le temps de relaxation </w:t>
      </w:r>
      <m:oMath>
        <m:sSub>
          <m:sSubPr/>
          <m:e>
            <m:r>
              <m:rPr>
                <m:sty m:val="p"/>
              </m:rPr>
              <m:t>T</m:t>
            </m:r>
          </m:e>
          <m:sub>
            <m:r>
              <m:rPr>
                <m:sty m:val="p"/>
              </m:rPr>
              <m:t>1</m:t>
            </m:r>
          </m:sub>
        </m:sSub>
      </m:oMath>
      <w:r>
        <w:rPr>
          <w:rFonts w:eastAsia="Georgia" w:cs="Georgia" w:ascii="Georgia" w:hAnsi="Georgia"/>
        </w:rPr>
        <w:t xml:space="preserve"> dépend de l'intensité du champ magnétique principal </w:t>
      </w:r>
      <m:oMath>
        <m:sSub>
          <m:sSubPr/>
          <m:e>
            <m:r>
              <m:rPr>
                <m:sty m:val="p"/>
              </m:rPr>
              <m:t>B</m:t>
            </m:r>
          </m:e>
          <m:sub>
            <m:r>
              <m:rPr>
                <m:sty m:val="p"/>
              </m:rPr>
              <m:t>0</m:t>
            </m:r>
          </m:sub>
        </m:sSub>
      </m:oMath>
      <w:r>
        <w:rPr/>
        <w:t xml:space="preserve">. Le temps </w:t>
      </w:r>
      <m:oMath>
        <m:sSub>
          <m:sSubPr/>
          <m:e>
            <m:r>
              <m:rPr>
                <m:sty m:val="p"/>
              </m:rPr>
              <m:t>T</m:t>
            </m:r>
          </m:e>
          <m:sub>
            <m:r>
              <m:rPr>
                <m:sty m:val="p"/>
              </m:rPr>
              <m:t>2</m:t>
            </m:r>
          </m:sub>
        </m:sSub>
      </m:oMath>
      <w:r>
        <w:rPr>
          <w:rFonts w:eastAsia="Georgia" w:cs="Georgia" w:ascii="Georgia" w:hAnsi="Georgia"/>
        </w:rPr>
        <w:t xml:space="preserve"> en est indépendant. Ils dépendent de la nature des tissus comme l'indique le tableau de valeurs cidessous.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Champ magnétique </w:t>
            </w:r>
            <m:oMath>
              <m:sSub>
                <m:sSubPr/>
                <m:e>
                  <m:r>
                    <m:rPr>
                      <m:sty m:val="p"/>
                    </m:rPr>
                    <m:t>B</m:t>
                  </m:r>
                </m:e>
                <m:sub>
                  <m:r>
                    <m:rPr>
                      <m:sty m:val="p"/>
                    </m:rPr>
                    <m:t>0</m:t>
                  </m:r>
                </m:sub>
              </m:sSub>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1 Tesla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 Tesla</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Tissus</w:t>
            </w:r>
          </w:p>
        </w:tc>
        <w:tc>
          <w:tcPr>
            <w:tcBorders>
              <w:bottom w:val="single" w:sz="8" w:space="0" w:color="000000"/>
              <w:right w:val="single" w:sz="8" w:space="0" w:color="000000"/>
            </w:tcBorders>
            <w:vAlign w:val="center"/>
          </w:tcPr>
          <w:p>
            <w:pPr>
              <w:spacing w:lineRule="auto"/>
              <w:jc w:val="center"/>
            </w:pPr>
            <m:oMath>
              <m:sSub>
                <m:sSubPr/>
                <m:e>
                  <m:r>
                    <m:rPr>
                      <m:sty m:val="p"/>
                    </m:rPr>
                    <m:t>T</m:t>
                  </m:r>
                </m:e>
                <m:sub>
                  <m:r>
                    <m:rPr>
                      <m:sty m:val="p"/>
                    </m:rPr>
                    <m:t>1</m:t>
                  </m:r>
                </m:sub>
              </m:sSub>
            </m:oMath>
            <w:r>
              <w:rPr/>
              <w:t xml:space="preserve"> en ms</w:t>
            </w:r>
          </w:p>
        </w:tc>
        <w:tc>
          <w:tcPr>
            <w:tcBorders>
              <w:bottom w:val="single" w:sz="8" w:space="0" w:color="000000"/>
              <w:right w:val="single" w:sz="8" w:space="0" w:color="000000"/>
            </w:tcBorders>
            <w:vAlign w:val="center"/>
          </w:tcPr>
          <w:p>
            <w:pPr>
              <w:spacing w:lineRule="auto"/>
              <w:jc w:val="center"/>
            </w:pPr>
            <m:oMath>
              <m:sSub>
                <m:sSubPr/>
                <m:e>
                  <m:r>
                    <m:rPr>
                      <m:sty m:val="p"/>
                    </m:rPr>
                    <m:t>T</m:t>
                  </m:r>
                </m:e>
                <m:sub>
                  <m:r>
                    <m:rPr>
                      <m:sty m:val="p"/>
                    </m:rPr>
                    <m:t>1</m:t>
                  </m:r>
                </m:sub>
              </m:sSub>
            </m:oMath>
            <w:r>
              <w:rPr/>
              <w:t xml:space="preserve"> en ms</w:t>
            </w:r>
          </w:p>
        </w:tc>
        <w:tc>
          <w:tcPr>
            <w:tcBorders>
              <w:bottom w:val="single" w:sz="8" w:space="0" w:color="000000"/>
              <w:right w:val="single" w:sz="8" w:space="0" w:color="000000"/>
            </w:tcBorders>
            <w:vAlign w:val="center"/>
          </w:tcPr>
          <w:p>
            <w:pPr>
              <w:spacing w:lineRule="auto"/>
              <w:jc w:val="center"/>
            </w:pPr>
            <m:oMath>
              <m:sSub>
                <m:sSubPr/>
                <m:e>
                  <m:r>
                    <m:rPr>
                      <m:sty m:val="p"/>
                    </m:rPr>
                    <m:t>T</m:t>
                  </m:r>
                </m:e>
                <m:sub>
                  <m:r>
                    <m:rPr>
                      <m:sty m:val="p"/>
                    </m:rPr>
                    <m:t>2</m:t>
                  </m:r>
                </m:sub>
              </m:sSub>
            </m:oMath>
            <w:r>
              <w:rPr/>
              <w:t xml:space="preserve"> en ms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Liquide céphalorachidien</w:t>
            </w:r>
          </w:p>
        </w:tc>
        <w:tc>
          <w:tcPr>
            <w:tcBorders>
              <w:bottom w:val="single" w:sz="8" w:space="0" w:color="000000"/>
              <w:right w:val="single" w:sz="8" w:space="0" w:color="000000"/>
            </w:tcBorders>
            <w:vAlign w:val="center"/>
          </w:tcPr>
          <w:p>
            <w:pPr>
              <w:spacing w:lineRule="auto"/>
              <w:jc w:val="center"/>
            </w:pPr>
            <w:r>
              <w:rPr/>
              <w:t xml:space="preserve">2500</w:t>
            </w:r>
          </w:p>
        </w:tc>
        <w:tc>
          <w:tcPr>
            <w:tcBorders>
              <w:bottom w:val="single" w:sz="8" w:space="0" w:color="000000"/>
              <w:right w:val="single" w:sz="8" w:space="0" w:color="000000"/>
            </w:tcBorders>
            <w:vAlign w:val="center"/>
          </w:tcPr>
          <w:p>
            <w:pPr>
              <w:spacing w:lineRule="auto"/>
              <w:jc w:val="center"/>
            </w:pPr>
            <w:r>
              <w:rPr/>
              <w:t xml:space="preserve">3000</w:t>
            </w:r>
          </w:p>
        </w:tc>
        <w:tc>
          <w:tcPr>
            <w:tcBorders>
              <w:bottom w:val="single" w:sz="8" w:space="0" w:color="000000"/>
              <w:right w:val="single" w:sz="8" w:space="0" w:color="000000"/>
            </w:tcBorders>
            <w:vAlign w:val="center"/>
          </w:tcPr>
          <w:p>
            <w:pPr>
              <w:spacing w:lineRule="auto"/>
              <w:jc w:val="center"/>
            </w:pPr>
            <w:r>
              <w:rPr/>
              <w:t xml:space="preserve">200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Graisse</w:t>
            </w:r>
          </w:p>
        </w:tc>
        <w:tc>
          <w:tcPr>
            <w:tcBorders>
              <w:bottom w:val="single" w:sz="8" w:space="0" w:color="000000"/>
              <w:right w:val="single" w:sz="8" w:space="0" w:color="000000"/>
            </w:tcBorders>
            <w:vAlign w:val="center"/>
          </w:tcPr>
          <w:p>
            <w:pPr>
              <w:spacing w:lineRule="auto"/>
              <w:jc w:val="center"/>
            </w:pPr>
            <w:r>
              <w:rPr/>
              <w:t xml:space="preserve">180</w:t>
            </w:r>
          </w:p>
        </w:tc>
        <w:tc>
          <w:tcPr>
            <w:tcBorders>
              <w:bottom w:val="single" w:sz="8" w:space="0" w:color="000000"/>
              <w:right w:val="single" w:sz="8" w:space="0" w:color="000000"/>
            </w:tcBorders>
            <w:vAlign w:val="center"/>
          </w:tcPr>
          <w:p>
            <w:pPr>
              <w:spacing w:lineRule="auto"/>
              <w:jc w:val="center"/>
            </w:pPr>
            <w:r>
              <w:rPr/>
              <w:t xml:space="preserve">200</w:t>
            </w:r>
          </w:p>
        </w:tc>
        <w:tc>
          <w:tcPr>
            <w:tcBorders>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Substance blanche</w:t>
            </w:r>
          </w:p>
        </w:tc>
        <w:tc>
          <w:tcPr>
            <w:tcBorders>
              <w:bottom w:val="single" w:sz="8" w:space="0" w:color="000000"/>
              <w:right w:val="single" w:sz="8" w:space="0" w:color="000000"/>
            </w:tcBorders>
            <w:vAlign w:val="center"/>
          </w:tcPr>
          <w:p>
            <w:pPr>
              <w:spacing w:lineRule="auto"/>
              <w:jc w:val="center"/>
            </w:pPr>
            <w:r>
              <w:rPr/>
              <w:t xml:space="preserve">500</w:t>
            </w:r>
          </w:p>
        </w:tc>
        <w:tc>
          <w:tcPr>
            <w:tcBorders>
              <w:bottom w:val="single" w:sz="8" w:space="0" w:color="000000"/>
              <w:right w:val="single" w:sz="8" w:space="0" w:color="000000"/>
            </w:tcBorders>
            <w:vAlign w:val="center"/>
          </w:tcPr>
          <w:p>
            <w:pPr>
              <w:spacing w:lineRule="auto"/>
              <w:jc w:val="center"/>
            </w:pPr>
            <w:r>
              <w:rPr/>
              <w:t xml:space="preserve">750</w:t>
            </w:r>
          </w:p>
        </w:tc>
        <w:tc>
          <w:tcPr>
            <w:tcBorders>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Substance grise</w:t>
            </w:r>
          </w:p>
        </w:tc>
        <w:tc>
          <w:tcPr>
            <w:tcBorders>
              <w:bottom w:val="single" w:sz="8" w:space="0" w:color="000000"/>
              <w:right w:val="single" w:sz="8" w:space="0" w:color="000000"/>
            </w:tcBorders>
            <w:vAlign w:val="center"/>
          </w:tcPr>
          <w:p>
            <w:pPr>
              <w:spacing w:lineRule="auto"/>
              <w:jc w:val="center"/>
            </w:pPr>
            <w:r>
              <w:rPr/>
              <w:t xml:space="preserve">350</w:t>
            </w:r>
          </w:p>
        </w:tc>
        <w:tc>
          <w:tcPr>
            <w:tcBorders>
              <w:bottom w:val="single" w:sz="8" w:space="0" w:color="000000"/>
              <w:right w:val="single" w:sz="8" w:space="0" w:color="000000"/>
            </w:tcBorders>
            <w:vAlign w:val="center"/>
          </w:tcPr>
          <w:p>
            <w:pPr>
              <w:spacing w:lineRule="auto"/>
              <w:jc w:val="center"/>
            </w:pPr>
            <w:r>
              <w:rPr/>
              <w:t xml:space="preserve">500</w:t>
            </w:r>
          </w:p>
        </w:tc>
        <w:tc>
          <w:tcPr>
            <w:tcBorders>
              <w:bottom w:val="single" w:sz="8" w:space="0" w:color="000000"/>
              <w:right w:val="single" w:sz="8" w:space="0" w:color="000000"/>
            </w:tcBorders>
            <w:vAlign w:val="center"/>
          </w:tcPr>
          <w:p>
            <w:pPr>
              <w:spacing w:lineRule="auto"/>
              <w:jc w:val="center"/>
            </w:pPr>
            <w:r>
              <w:rPr/>
              <w:t xml:space="preserve">75</w:t>
            </w:r>
          </w:p>
        </w:tc>
      </w:tr>
    </w:tbl>
    <w:p>
      <w:pPr>
        <w:spacing w:lineRule="auto"/>
      </w:pPr>
    </w:p>
    <w:p>
      <w:pPr>
        <w:spacing w:after="220" w:lineRule="auto"/>
      </w:pPr>
      <w:r>
        <w:rPr>
          <w:rFonts w:eastAsia="Georgia" w:cs="Georgia" w:ascii="Georgia" w:hAnsi="Georgia"/>
        </w:rPr>
        <w:t xml:space="preserve">Les tissus cancéreux ont une décroissance </w:t>
      </w:r>
      <m:oMath>
        <m:sSub>
          <m:sSubPr/>
          <m:e>
            <m:r>
              <m:rPr>
                <m:sty m:val="p"/>
              </m:rPr>
              <m:t>T</m:t>
            </m:r>
          </m:e>
          <m:sub>
            <m:r>
              <m:rPr>
                <m:sty m:val="p"/>
              </m:rPr>
              <m:t>2</m:t>
            </m:r>
          </m:sub>
        </m:sSub>
      </m:oMath>
      <w:r>
        <w:rPr/>
        <w:t xml:space="preserve"> plus lente que celle des tissus sains.</w:t>
      </w:r>
      <w:r>
        <w:rPr/>
        <w:br w:type="textWrapping"/>
      </w:r>
      <w:r>
        <w:rPr>
          <w:rFonts w:eastAsia="Georgia" w:cs="Georgia" w:ascii="Georgia" w:hAnsi="Georgia"/>
        </w:rPr>
        <w:t xml:space="preserve">Source: Guide des technologies de l'imagerie médicale et de la radiothérapie, JP Dillenseger, E Moerschel, Masson, 2009.</w:t>
      </w:r>
    </w:p>
    <w:p>
      <w:pPr>
        <w:spacing w:after="220" w:lineRule="auto"/>
      </w:pPr>
      <w:r>
        <w:rPr>
          <w:rFonts w:eastAsia="Georgia" w:cs="Georgia" w:ascii="Georgia" w:hAnsi="Georgia"/>
        </w:rPr>
        <w:t xml:space="preserve">Q29. Interpréter les équations de Bloch en précisant à quel couple supplémentaire </w:t>
      </w:r>
      <m:oMath>
        <m:acc>
          <m:accPr>
            <m:chr m:val="⃗"/>
          </m:accPr>
          <m:e>
            <m:sSub>
              <m:sSubPr/>
              <m:e>
                <m:r>
                  <m:rPr>
                    <m:sty m:val="p"/>
                  </m:rPr>
                  <m:t>C</m:t>
                </m:r>
              </m:e>
              <m:sub>
                <m:r>
                  <m:rPr>
                    <m:sty m:val="p"/>
                  </m:rPr>
                  <m:t>r</m:t>
                </m:r>
              </m:sub>
            </m:sSub>
            <m:r>
              <m:rPr>
                <m:sty m:val="p"/>
              </m:rPr>
              <m:t>(</m:t>
            </m:r>
            <m:r>
              <m:rPr>
                <m:sty m:val="p"/>
              </m:rPr>
              <m:t>O</m:t>
            </m:r>
            <m:r>
              <m:rPr>
                <m:sty m:val="p"/>
              </m:rPr>
              <m:t>)</m:t>
            </m:r>
          </m:e>
        </m:acc>
      </m:oMath>
      <w:r>
        <w:rPr>
          <w:rFonts w:eastAsia="Georgia" w:cs="Georgia" w:ascii="Georgia" w:hAnsi="Georgia"/>
        </w:rPr>
        <w:t xml:space="preserve"> est soumis le vecteur aimantation pour traduire le phénomène de relaxation.</w:t>
      </w:r>
    </w:p>
    <w:p>
      <w:pPr>
        <w:spacing w:after="220" w:lineRule="auto"/>
      </w:pPr>
      <w:r>
        <w:rPr>
          <w:rFonts w:eastAsia="Georgia" w:cs="Georgia" w:ascii="Georgia" w:hAnsi="Georgia"/>
        </w:rPr>
        <w:t xml:space="preserve">Q30. Quel est le domaine des radiofréquences ?</w:t>
      </w:r>
      <w:r>
        <w:rPr/>
        <w:br w:type="textWrapping"/>
      </w:r>
      <w:r>
        <w:rPr>
          <w:rFonts w:eastAsia="Georgia" w:cs="Georgia" w:ascii="Georgia" w:hAnsi="Georgia"/>
        </w:rPr>
        <w:t xml:space="preserve">Est-ce conforme au résultat de la question Q18 (page 4) ?</w:t>
      </w:r>
    </w:p>
    <w:p>
      <w:pPr>
        <w:spacing w:line="271" w:before="330" w:lineRule="auto"/>
      </w:pPr>
      <w:r>
        <w:rPr>
          <w:rFonts w:eastAsia="Georgia" w:cs="Georgia" w:ascii="Georgia" w:hAnsi="Georgia"/>
          <w:b/>
          <w:sz w:val="42"/>
        </w:rPr>
        <w:t xml:space="preserve">Partie II - Les champ magnétiques</w:t>
      </w:r>
    </w:p>
    <w:p>
      <w:pPr>
        <w:spacing w:line="271" w:before="330" w:lineRule="auto"/>
      </w:pPr>
      <w:r>
        <w:rPr>
          <w:rFonts w:eastAsia="Georgia" w:cs="Georgia" w:ascii="Georgia" w:hAnsi="Georgia"/>
          <w:b/>
          <w:sz w:val="42"/>
        </w:rPr>
        <w:t xml:space="preserve">II.1- Création d'un champ </w:t>
      </w:r>
      <m:oMath>
        <m:acc>
          <m:accPr>
            <m:chr m:val="⃗"/>
          </m:accPr>
          <m:e>
            <m:sSub>
              <m:sSubPr>
                <m:ctrlPr>
                  <w:rPr>
                    <w:rFonts w:ascii="Cambria Math" w:hAnsi="Cambria Math"/>
                    <w:sz w:val="42"/>
                  </w:rPr>
                </m:ctrlPr>
              </m:sSubPr>
              <m:e>
                <m:r>
                  <m:rPr>
                    <m:sty m:val="i"/>
                  </m:rPr>
                  <w:rPr>
                    <w:sz w:val="42"/>
                  </w:rPr>
                  <m:t>B</m:t>
                </m:r>
              </m:e>
              <m:sub>
                <m:r>
                  <m:rPr>
                    <m:sty m:val="p"/>
                  </m:rPr>
                  <w:rPr>
                    <w:sz w:val="42"/>
                  </w:rPr>
                  <m:t>1</m:t>
                </m:r>
              </m:sub>
            </m:sSub>
          </m:e>
        </m:acc>
      </m:oMath>
      <w:r>
        <w:rPr>
          <w:rFonts w:eastAsia="Georgia" w:cs="Georgia" w:ascii="Georgia" w:hAnsi="Georgia"/>
          <w:b/>
          <w:sz w:val="42"/>
        </w:rPr>
        <w:t xml:space="preserve"> «tournant»</w:t>
      </w:r>
    </w:p>
    <w:p>
      <w:pPr>
        <w:spacing w:after="220" w:lineRule="auto"/>
      </w:pPr>
      <w:r>
        <w:rPr>
          <w:rFonts w:eastAsia="Georgia" w:cs="Georgia" w:ascii="Georgia" w:hAnsi="Georgia"/>
        </w:rPr>
        <w:t xml:space="preserve">On fait l'hypothèse d'être dans le cadre de l'ARQS : on calcule le champ magnétique créé par des courants variables </w:t>
      </w:r>
      <m:oMath>
        <m:r>
          <m:rPr>
            <m:sty m:val="p"/>
          </m:rPr>
          <m:t>i</m:t>
        </m:r>
        <m:r>
          <m:rPr>
            <m:sty m:val="p"/>
          </m:rPr>
          <m:t>(</m:t>
        </m:r>
        <m:r>
          <m:rPr>
            <m:sty m:val="p"/>
          </m:rPr>
          <m:t>t</m:t>
        </m:r>
        <m:r>
          <m:rPr>
            <m:sty m:val="p"/>
          </m:rPr>
          <m:t>)</m:t>
        </m:r>
      </m:oMath>
      <w:r>
        <w:rPr>
          <w:rFonts w:eastAsia="Georgia" w:cs="Georgia" w:ascii="Georgia" w:hAnsi="Georgia"/>
        </w:rPr>
        <w:t xml:space="preserve">, comme en magnétostatique. En particulier, on peut utiliser le théorème d'Ampère.</w:t>
      </w:r>
    </w:p>
    <w:p>
      <w:pPr>
        <w:spacing w:after="220" w:lineRule="auto"/>
      </w:pPr>
      <w:r>
        <w:rPr>
          <w:rFonts w:eastAsia="Georgia" w:cs="Georgia" w:ascii="Georgia" w:hAnsi="Georgia"/>
        </w:rPr>
        <w:t xml:space="preserve">Q31. Énoncer les équations de Maxwell dans le vide. Que deviennent-elles en régime quasistationnaire?</w:t>
      </w:r>
      <w:r>
        <w:rPr/>
        <w:br w:type="textWrapping"/>
      </w:r>
      <w:r>
        <w:rPr>
          <w:rFonts w:eastAsia="Georgia" w:cs="Georgia" w:ascii="Georgia" w:hAnsi="Georgia"/>
        </w:rPr>
        <w:t xml:space="preserve">Q32. Énoncer le théorème d'Ampère.</w:t>
      </w:r>
      <w:r>
        <w:rPr/>
        <w:br w:type="textWrapping"/>
      </w:r>
      <w:r>
        <w:rPr>
          <w:rFonts w:eastAsia="Georgia" w:cs="Georgia" w:ascii="Georgia" w:hAnsi="Georgia"/>
        </w:rPr>
        <w:t xml:space="preserve">Q33. Après avoir précisé les symétries du champ magnétique créé par un solénoïde unique infini d'axe </w:t>
      </w:r>
      <m:oMath>
        <m:r>
          <m:rPr>
            <m:sty m:val="p"/>
          </m:rPr>
          <m:t>Δ</m:t>
        </m:r>
      </m:oMath>
      <w:r>
        <w:rPr>
          <w:rFonts w:eastAsia="Georgia" w:cs="Georgia" w:ascii="Georgia" w:hAnsi="Georgia"/>
        </w:rPr>
        <w:t xml:space="preserve">, qui contient n spires par unité de longueur parcourues par une intensité I, établir que celui-ci sépare l'espace en deux zones de champ uniforme.</w:t>
      </w:r>
    </w:p>
    <w:p>
      <w:pPr>
        <w:spacing w:after="220" w:lineRule="auto"/>
      </w:pPr>
      <w:r>
        <w:rPr>
          <w:rFonts w:eastAsia="Georgia" w:cs="Georgia" w:ascii="Georgia" w:hAnsi="Georgia"/>
        </w:rPr>
        <w:t xml:space="preserve">Q34. On admet que le champ extérieur est nul : établir l'expression du champ intérieur créé par le solénoïde unique en fonction de </w:t>
      </w:r>
      <m:oMath>
        <m:sSub>
          <m:sSubPr/>
          <m:e>
            <m:r>
              <m:rPr>
                <m:sty m:val="i"/>
              </m:rPr>
              <m:t>μ</m:t>
            </m:r>
          </m:e>
          <m:sub>
            <m:r>
              <m:rPr>
                <m:sty m:val="p"/>
              </m:rPr>
              <m:t>0</m:t>
            </m:r>
          </m:sub>
        </m:sSub>
        <m:r>
          <m:rPr>
            <m:sty m:val="p"/>
          </m:rPr>
          <m:t>,</m:t>
        </m:r>
        <m:r>
          <m:rPr>
            <m:sty m:val="p"/>
          </m:rPr>
          <m:t>n</m:t>
        </m:r>
      </m:oMath>
      <w:r>
        <w:rPr/>
        <w:t xml:space="preserve">, I et le vecteur unitaire </w:t>
      </w:r>
      <m:oMath>
        <m:acc>
          <m:accPr>
            <m:chr m:val="⃗"/>
          </m:accPr>
          <m:e>
            <m:sSub>
              <m:sSubPr/>
              <m:e>
                <m:r>
                  <m:rPr>
                    <m:sty m:val="i"/>
                  </m:rPr>
                  <m:t>u</m:t>
                </m:r>
              </m:e>
              <m:sub>
                <m:r>
                  <m:rPr>
                    <m:sty m:val="p"/>
                  </m:rPr>
                  <m:t>Δ</m:t>
                </m:r>
              </m:sub>
            </m:sSub>
          </m:e>
        </m:acc>
      </m:oMath>
      <w:r>
        <w:rPr/>
        <w:t xml:space="preserve"> de </w:t>
      </w:r>
      <m:oMath>
        <m:r>
          <m:rPr>
            <m:sty m:val="p"/>
          </m:rPr>
          <m:t>Δ</m:t>
        </m:r>
      </m:oMath>
      <w:r>
        <w:rPr>
          <w:rFonts w:eastAsia="Georgia" w:cs="Georgia" w:ascii="Georgia" w:hAnsi="Georgia"/>
        </w:rPr>
        <w:t xml:space="preserve">, l'orientation du courant étant celle qui correspond au sens direct autour de </w:t>
      </w:r>
      <m:oMath>
        <m:acc>
          <m:accPr>
            <m:chr m:val="⃗"/>
          </m:accPr>
          <m:e>
            <m:sSub>
              <m:sSubPr/>
              <m:e>
                <m:r>
                  <m:rPr>
                    <m:sty m:val="i"/>
                  </m:rPr>
                  <m:t>u</m:t>
                </m:r>
              </m:e>
              <m:sub>
                <m:r>
                  <m:rPr>
                    <m:sty m:val="p"/>
                  </m:rPr>
                  <m:t>Δ</m:t>
                </m:r>
              </m:sub>
            </m:sSub>
          </m:e>
        </m:acc>
      </m:oMath>
      <w:r>
        <w:rPr/>
        <w:t xml:space="preserve">.</w:t>
      </w:r>
    </w:p>
    <w:p>
      <w:pPr>
        <w:spacing w:after="220" w:lineRule="auto"/>
      </w:pPr>
      <w:r>
        <w:rPr>
          <w:rFonts w:eastAsia="Georgia" w:cs="Georgia" w:ascii="Georgia" w:hAnsi="Georgia"/>
        </w:rPr>
        <w:t xml:space="preserve">On considère un ensemble de deux solénoïdes infinis identiques d'axes Ox et Oy perpendiculaires concourants en O comme l'indique la figure 5. Les spires sont considérées comme circulaires car réalisées sur un cylindre de rayon R comportant n spires jointives par unité de longueur. Les spires du solénoïde d'axe Oy sont parcourues par une intensité </w:t>
      </w:r>
      <m:oMath>
        <m:sSub>
          <m:sSubPr/>
          <m:e>
            <m:r>
              <m:rPr>
                <m:sty m:val="i"/>
              </m:rPr>
              <m:t>I</m:t>
            </m:r>
          </m:e>
          <m:sub>
            <m:r>
              <m:rPr>
                <m:sty m:val="i"/>
              </m:rPr>
              <m:t>y</m:t>
            </m:r>
          </m:sub>
        </m:sSub>
        <m:r>
          <m:rPr>
            <m:sty m:val="p"/>
          </m:rPr>
          <m:t>=</m:t>
        </m:r>
        <m:sSub>
          <m:sSubPr/>
          <m:e>
            <m:r>
              <m:rPr>
                <m:sty m:val="i"/>
              </m:rPr>
              <m:t>I</m:t>
            </m:r>
          </m:e>
          <m:sub>
            <m:r>
              <m:rPr>
                <m:sty m:val="p"/>
              </m:rPr>
              <m:t>0</m:t>
            </m:r>
          </m:sub>
        </m:sSub>
        <m:r>
          <m:rPr>
            <m:sty m:val="p"/>
          </m:rPr>
          <m:t>cos</m:t>
        </m:r>
        <m:r>
          <m:rPr>
            <m:sty m:val="p"/>
          </m:rPr>
          <m:t>⁡</m:t>
        </m:r>
        <m:r>
          <m:rPr>
            <m:sty m:val="p"/>
          </m:rPr>
          <m:t>(</m:t>
        </m:r>
        <m:r>
          <m:rPr>
            <m:sty m:val="p"/>
          </m:rPr>
          <m:t>Ω</m:t>
        </m:r>
        <m:r>
          <m:rPr>
            <m:sty m:val="i"/>
          </m:rPr>
          <m:t>t</m:t>
        </m:r>
        <m:r>
          <m:rPr>
            <m:sty m:val="p"/>
          </m:rPr>
          <m:t>+</m:t>
        </m:r>
        <m:r>
          <m:rPr>
            <m:sty m:val="i"/>
          </m:rPr>
          <m:t>α</m:t>
        </m:r>
        <m:r>
          <m:rPr>
            <m:sty m:val="p"/>
          </m:rPr>
          <m:t>)</m:t>
        </m:r>
      </m:oMath>
      <w:r>
        <w:rPr>
          <w:rFonts w:eastAsia="Georgia" w:cs="Georgia" w:ascii="Georgia" w:hAnsi="Georgia"/>
        </w:rPr>
        <w:t xml:space="preserve"> et celles du solénoïde d'axe Ox par une intensité </w:t>
      </w:r>
      <m:oMath>
        <m:sSub>
          <m:sSubPr/>
          <m:e>
            <m:r>
              <m:rPr>
                <m:sty m:val="p"/>
              </m:rPr>
              <m:t>I</m:t>
            </m:r>
          </m:e>
          <m:sub>
            <m:r>
              <m:rPr>
                <m:sty m:val="p"/>
              </m:rPr>
              <m:t>x</m:t>
            </m:r>
          </m:sub>
        </m:sSub>
        <m:r>
          <m:rPr>
            <m:sty m:val="p"/>
          </m:rPr>
          <m:t>=</m:t>
        </m:r>
        <m:sSub>
          <m:sSubPr/>
          <m:e>
            <m:r>
              <m:rPr>
                <m:sty m:val="p"/>
              </m:rPr>
              <m:t>I</m:t>
            </m:r>
          </m:e>
          <m:sub>
            <m:r>
              <m:rPr>
                <m:sty m:val="p"/>
              </m:rPr>
              <m:t>0</m:t>
            </m:r>
          </m:sub>
        </m:sSub>
        <m:r>
          <m:rPr>
            <m:sty m:val="p"/>
          </m:rPr>
          <m:t>cos</m:t>
        </m:r>
        <m:r>
          <m:rPr>
            <m:sty m:val="p"/>
          </m:rPr>
          <m:t>⁡</m:t>
        </m:r>
        <m:r>
          <m:rPr>
            <m:sty m:val="p"/>
          </m:rPr>
          <m:t>(</m:t>
        </m:r>
        <m:r>
          <m:rPr>
            <m:sty m:val="p"/>
          </m:rPr>
          <m:t>Ω</m:t>
        </m:r>
        <m:r>
          <m:rPr>
            <m:sty m:val="p"/>
          </m:rPr>
          <m:t>t</m:t>
        </m:r>
        <m:r>
          <m:rPr>
            <m:sty m:val="p"/>
          </m:rPr>
          <m:t>)</m:t>
        </m:r>
      </m:oMath>
      <w:r>
        <w:rPr/>
        <w:t xml:space="preserve">. L'orientation des courants correspond au sens direct autour des axes respectifs.</w:t>
      </w:r>
    </w:p>
    <w:p>
      <w:pPr>
        <w:spacing w:lineRule="auto"/>
        <w:jc w:val="center"/>
      </w:pPr>
      <w:r>
        <w:rPr/>
        <w:drawing>
          <wp:inline distB="0" distL="0" distR="0" distT="0">
            <wp:extent cx="5486400" cy="2899719"/>
            <wp:effectExtent b="0" l="0" r="0" t="0"/>
            <wp:docPr id="5" name="image-bb9343fa2231cc254320fa928afb338655b1e5b6.jpg"/>
            <a:graphic>
              <a:graphicData uri="http://schemas.openxmlformats.org/drawingml/2006/picture">
                <pic:pic>
                  <pic:nvPicPr>
                    <pic:cNvPr id="5" name="image-bb9343fa2231cc254320fa928afb338655b1e5b6.jpg" descr=""/>
                    <pic:cNvPicPr/>
                  </pic:nvPicPr>
                  <pic:blipFill>
                    <a:blip r:embed="rId9" cstate="print"/>
                    <a:srcRect b="0" l="0" r="0" t="0"/>
                    <a:stretch>
                      <a:fillRect/>
                    </a:stretch>
                  </pic:blipFill>
                  <pic:spPr>
                    <a:xfrm>
                      <a:off x="0" y="0"/>
                      <a:ext cx="5486400" cy="2899719"/>
                    </a:xfrm>
                    <a:prstGeom prst="rect"/>
                  </pic:spPr>
                </pic:pic>
              </a:graphicData>
            </a:graphic>
          </wp:inline>
        </w:drawing>
      </w:r>
    </w:p>
    <w:p>
      <w:pPr>
        <w:spacing w:lineRule="auto"/>
      </w:pPr>
      <w:r>
        <w:rPr>
          <w:rFonts w:eastAsia="Georgia" w:cs="Georgia" w:ascii="Georgia" w:hAnsi="Georgia"/>
        </w:rPr>
        <w:t xml:space="preserve">Figure 5 - Configuration des solénoïdes</w:t>
      </w:r>
      <w:r>
        <w:rPr/>
        <w:br w:type="textWrapping"/>
      </w:r>
      <w:r>
        <w:rPr>
          <w:rFonts w:eastAsia="Georgia" w:cs="Georgia" w:ascii="Georgia" w:hAnsi="Georgia"/>
        </w:rPr>
        <w:t xml:space="preserve">Les solénoïdes sont infiniment longs, seules quelques spires ont été représentées.</w:t>
      </w:r>
    </w:p>
    <w:p>
      <w:pPr>
        <w:spacing w:after="220" w:lineRule="auto"/>
      </w:pPr>
      <w:r>
        <w:rPr>
          <w:rFonts w:eastAsia="Georgia" w:cs="Georgia" w:ascii="Georgia" w:hAnsi="Georgia"/>
        </w:rPr>
        <w:t xml:space="preserve">Q35. Établir que le champ magnétique dans la zone commune aux deux circuits, pour un déphasage </w:t>
      </w:r>
      <m:oMath>
        <m:r>
          <m:rPr>
            <m:sty m:val="i"/>
          </m:rPr>
          <m:t>α</m:t>
        </m:r>
        <m:r>
          <m:rPr>
            <m:sty m:val="p"/>
          </m:rPr>
          <m:t>=</m:t>
        </m:r>
        <m:r>
          <m:rPr>
            <m:sty m:val="i"/>
          </m:rPr>
          <m:t>π</m:t>
        </m:r>
        <m:r>
          <m:rPr>
            <m:sty m:val="p"/>
          </m:rPr>
          <m:t>/</m:t>
        </m:r>
        <m:r>
          <m:rPr>
            <m:sty m:val="p"/>
          </m:rPr>
          <m:t>2</m:t>
        </m:r>
      </m:oMath>
      <w:r>
        <w:rPr>
          <w:rFonts w:eastAsia="Georgia" w:cs="Georgia" w:ascii="Georgia" w:hAnsi="Georgia"/>
        </w:rPr>
        <w:t xml:space="preserve">, est un champ «tournant» </w:t>
      </w:r>
      <m:oMath>
        <m:acc>
          <m:accPr>
            <m:chr m:val="⃗"/>
          </m:accPr>
          <m:e>
            <m:sSub>
              <m:sSubPr/>
              <m:e>
                <m:r>
                  <m:rPr>
                    <m:sty m:val="p"/>
                  </m:rPr>
                  <m:t>B</m:t>
                </m:r>
              </m:e>
              <m:sub>
                <m:r>
                  <m:rPr>
                    <m:sty m:val="p"/>
                  </m:rPr>
                  <m:t>1</m:t>
                </m:r>
              </m:sub>
            </m:sSub>
          </m:e>
        </m:acc>
        <m:r>
          <m:rPr>
            <m:sty m:val="p"/>
          </m:rPr>
          <m:t>=</m:t>
        </m:r>
        <m:sSub>
          <m:sSubPr/>
          <m:e>
            <m:r>
              <m:rPr>
                <m:sty m:val="p"/>
              </m:rPr>
              <m:t>B</m:t>
            </m:r>
          </m:e>
          <m:sub>
            <m:r>
              <m:rPr>
                <m:sty m:val="p"/>
              </m:rPr>
              <m:t>1</m:t>
            </m:r>
          </m:sub>
        </m:sSub>
        <m:acc>
          <m:accPr>
            <m:chr m:val="⃗"/>
          </m:accPr>
          <m:e>
            <m:r>
              <m:rPr>
                <m:sty m:val="i"/>
              </m:rPr>
              <m:t>u</m:t>
            </m:r>
          </m:e>
        </m:acc>
      </m:oMath>
      <w:r>
        <w:rPr>
          <w:rFonts w:eastAsia="Georgia" w:cs="Georgia" w:ascii="Georgia" w:hAnsi="Georgia"/>
        </w:rPr>
        <w:t xml:space="preserve">, c'est-à-dire un champ de norme constante </w:t>
      </w:r>
      <m:oMath>
        <m:sSub>
          <m:sSubPr/>
          <m:e>
            <m:r>
              <m:rPr>
                <m:sty m:val="p"/>
              </m:rPr>
              <m:t>B</m:t>
            </m:r>
          </m:e>
          <m:sub>
            <m:r>
              <m:rPr>
                <m:sty m:val="p"/>
              </m:rPr>
              <m:t>1</m:t>
            </m:r>
          </m:sub>
        </m:sSub>
      </m:oMath>
      <w:r>
        <w:rPr>
          <w:rFonts w:eastAsia="Georgia" w:cs="Georgia" w:ascii="Georgia" w:hAnsi="Georgia"/>
        </w:rPr>
        <w:t xml:space="preserve"> porté par une direction de vecteur unitaire </w:t>
      </w:r>
      <m:oMath>
        <m:acc>
          <m:accPr>
            <m:chr m:val="⃗"/>
          </m:accPr>
          <m:e>
            <m:r>
              <m:rPr>
                <m:sty m:val="i"/>
              </m:rPr>
              <m:t>u</m:t>
            </m:r>
          </m:e>
        </m:acc>
      </m:oMath>
      <w:r>
        <w:rPr>
          <w:rFonts w:eastAsia="Georgia" w:cs="Georgia" w:ascii="Georgia" w:hAnsi="Georgia"/>
        </w:rPr>
        <w:t xml:space="preserve"> qui tourne à vitesse uniforme dans le plan xOy . On précisera sa norme </w:t>
      </w:r>
      <m:oMath>
        <m:sSub>
          <m:sSubPr/>
          <m:e>
            <m:r>
              <m:rPr>
                <m:sty m:val="i"/>
              </m:rPr>
              <m:t>B</m:t>
            </m:r>
          </m:e>
          <m:sub>
            <m:r>
              <m:rPr>
                <m:sty m:val="p"/>
              </m:rPr>
              <m:t>1</m:t>
            </m:r>
          </m:sub>
        </m:sSub>
      </m:oMath>
      <w:r>
        <w:rPr/>
        <w:t xml:space="preserve"> et sa vitesse de rotation </w:t>
      </w:r>
      <m:oMath>
        <m:r>
          <m:rPr>
            <m:sty m:val="i"/>
          </m:rPr>
          <m:t>ω</m:t>
        </m:r>
      </m:oMath>
      <w:r>
        <w:rPr/>
        <w:t xml:space="preserve">.</w:t>
      </w:r>
    </w:p>
    <w:p>
      <w:pPr>
        <w:spacing w:after="220" w:lineRule="auto"/>
      </w:pPr>
      <w:r>
        <w:rPr>
          <w:rFonts w:eastAsia="Georgia" w:cs="Georgia" w:ascii="Georgia" w:hAnsi="Georgia"/>
        </w:rPr>
        <w:t xml:space="preserve">Il est en réalité difficile de produire des champs tournants autour des patients. On utilise donc un champ oscillant créé par une bobine unique d'axe </w:t>
      </w:r>
      <m:oMath>
        <m:r>
          <m:rPr>
            <m:sty m:val="p"/>
          </m:rPr>
          <m:t>Ox</m:t>
        </m:r>
        <m:r>
          <m:rPr>
            <m:sty m:val="p"/>
          </m:rPr>
          <m:t>:</m:t>
        </m:r>
        <m:acc>
          <m:accPr>
            <m:chr m:val="⃗"/>
          </m:accPr>
          <m:e>
            <m:sSubSup>
              <m:sSubSupPr/>
              <m:e>
                <m:r>
                  <m:rPr>
                    <m:sty m:val="p"/>
                  </m:rPr>
                  <m:t>B</m:t>
                </m:r>
              </m:e>
              <m:sub>
                <m:r>
                  <m:rPr>
                    <m:sty m:val="p"/>
                  </m:rPr>
                  <m:t>1</m:t>
                </m:r>
              </m:sub>
              <m:sup>
                <m:r>
                  <m:rPr>
                    <m:sty m:val="i"/>
                  </m:rPr>
                  <m:t>′</m:t>
                </m:r>
              </m:sup>
            </m:sSubSup>
          </m:e>
        </m:acc>
        <m:r>
          <m:rPr>
            <m:sty m:val="p"/>
          </m:rPr>
          <m:t>=</m:t>
        </m:r>
        <m:r>
          <m:rPr>
            <m:sty m:val="p"/>
          </m:rPr>
          <m:t>2</m:t>
        </m:r>
        <m:sSub>
          <m:sSubPr/>
          <m:e>
            <m:r>
              <m:rPr>
                <m:nor/>
              </m:rPr>
              <m:t xml:space="preserve"> </m:t>
            </m:r>
            <m:r>
              <m:rPr>
                <m:sty m:val="p"/>
              </m:rPr>
              <m:t>B</m:t>
            </m:r>
          </m:e>
          <m:sub>
            <m:r>
              <m:rPr>
                <m:sty m:val="p"/>
              </m:rPr>
              <m:t>1</m:t>
            </m:r>
          </m:sub>
        </m:sSub>
        <m:r>
          <m:rPr>
            <m:sty m:val="p"/>
          </m:rPr>
          <m:t>cos</m:t>
        </m:r>
        <m:r>
          <m:rPr>
            <m:sty m:val="p"/>
          </m:rPr>
          <m:t>⁡</m:t>
        </m:r>
        <m:r>
          <m:rPr>
            <m:sty m:val="p"/>
          </m:rPr>
          <m:t>(</m:t>
        </m:r>
        <m:r>
          <m:rPr>
            <m:sty m:val="i"/>
          </m:rPr>
          <m:t>ω</m:t>
        </m:r>
        <m:r>
          <m:rPr>
            <m:sty m:val="p"/>
          </m:rPr>
          <m:t>t</m:t>
        </m:r>
        <m:r>
          <m:rPr>
            <m:sty m:val="p"/>
          </m:rPr>
          <m:t>)</m:t>
        </m:r>
        <m:acc>
          <m:accPr>
            <m:chr m:val="⃗"/>
          </m:accPr>
          <m:e>
            <m:sSub>
              <m:sSubPr/>
              <m:e>
                <m:r>
                  <m:rPr>
                    <m:sty m:val="p"/>
                  </m:rPr>
                  <m:t>e</m:t>
                </m:r>
              </m:e>
              <m:sub>
                <m:r>
                  <m:rPr>
                    <m:sty m:val="p"/>
                  </m:rPr>
                  <m:t>x</m:t>
                </m:r>
              </m:sub>
            </m:sSub>
          </m:e>
        </m:acc>
      </m:oMath>
      <w:r>
        <w:rPr/>
        <w:t xml:space="preserve">.</w:t>
      </w:r>
    </w:p>
    <w:p>
      <w:pPr>
        <w:spacing w:after="220" w:lineRule="auto"/>
      </w:pPr>
      <w:r>
        <w:rPr>
          <w:rFonts w:eastAsia="Georgia" w:cs="Georgia" w:ascii="Georgia" w:hAnsi="Georgia"/>
        </w:rPr>
        <w:t xml:space="preserve">Q36. Montrer que ce champ est équivalent à la superposition de 2 champs de même amplitude (à préciser) qui tournent en sens opposé à la même vitesse.</w:t>
      </w:r>
    </w:p>
    <w:p>
      <w:pPr>
        <w:spacing w:line="271" w:before="330" w:lineRule="auto"/>
      </w:pPr>
      <w:r>
        <w:rPr>
          <w:rFonts w:eastAsia="Georgia" w:cs="Georgia" w:ascii="Georgia" w:hAnsi="Georgia"/>
          <w:b/>
          <w:sz w:val="42"/>
        </w:rPr>
        <w:t xml:space="preserve">II.2- Création d'un champ permanent intense </w:t>
      </w:r>
      <m:oMath>
        <m:acc>
          <m:accPr>
            <m:chr m:val="⃗"/>
          </m:accPr>
          <m:e>
            <m:sSub>
              <m:sSubPr>
                <m:ctrlPr>
                  <w:rPr>
                    <w:rFonts w:ascii="Cambria Math" w:hAnsi="Cambria Math"/>
                    <w:sz w:val="42"/>
                  </w:rPr>
                </m:ctrlPr>
              </m:sSubPr>
              <m:e>
                <m:r>
                  <m:rPr>
                    <m:sty m:val="p"/>
                  </m:rPr>
                  <w:rPr>
                    <w:sz w:val="42"/>
                  </w:rPr>
                  <m:t>B</m:t>
                </m:r>
              </m:e>
              <m:sub>
                <m:r>
                  <m:rPr>
                    <m:sty m:val="p"/>
                  </m:rPr>
                  <w:rPr>
                    <w:sz w:val="42"/>
                  </w:rPr>
                  <m:t>0</m:t>
                </m:r>
              </m:sub>
            </m:sSub>
          </m:e>
        </m:acc>
      </m:oMath>
    </w:p>
    <w:p>
      <w:pPr>
        <w:spacing w:after="220" w:lineRule="auto"/>
      </w:pPr>
      <w:r>
        <w:rPr>
          <w:rFonts w:eastAsia="Georgia" w:cs="Georgia" w:ascii="Georgia" w:hAnsi="Georgia"/>
        </w:rPr>
        <w:t xml:space="preserve">On utilise un solénoïde «épais» (épaisseur </w:t>
      </w:r>
      <m:oMath>
        <m:r>
          <m:rPr>
            <m:sty m:val="i"/>
          </m:rPr>
          <m:t>e</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 considéré comme la superposition de solénoïdes infinis (en réalité de longueur </w:t>
      </w:r>
      <m:oMath>
        <m:r>
          <m:rPr>
            <m:sty m:val="p"/>
          </m:rPr>
          <m:t>L</m:t>
        </m:r>
        <m:r>
          <m:rPr>
            <m:sty m:val="p"/>
          </m:rPr>
          <m:t>≫</m:t>
        </m:r>
        <m:sSub>
          <m:sSubPr/>
          <m:e>
            <m:r>
              <m:rPr>
                <m:sty m:val="p"/>
              </m:rPr>
              <m:t>R</m:t>
            </m:r>
          </m:e>
          <m:sub>
            <m:r>
              <m:rPr>
                <m:sty m:val="p"/>
              </m:rPr>
              <m:t>2</m:t>
            </m:r>
          </m:sub>
        </m:sSub>
      </m:oMath>
      <w:r>
        <w:rPr>
          <w:rFonts w:eastAsia="Georgia" w:cs="Georgia" w:ascii="Georgia" w:hAnsi="Georgia"/>
        </w:rPr>
        <w:t xml:space="preserve"> ) de même axe Oz. Il est réalisé par un empilement jointif de spires de section carrée, de côté </w:t>
      </w:r>
      <m:oMath>
        <m:r>
          <m:rPr>
            <m:sty m:val="p"/>
          </m:rPr>
          <m:t>a</m:t>
        </m:r>
        <m:r>
          <m:rPr>
            <m:sty m:val="p"/>
          </m:rPr>
          <m:t>=</m:t>
        </m:r>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enroulées sur un cylindre de longueur </w:t>
      </w:r>
      <m:oMath>
        <m:r>
          <m:rPr>
            <m:sty m:val="p"/>
          </m:rPr>
          <m:t>L</m:t>
        </m:r>
        <m:r>
          <m:rPr>
            <m:sty m:val="p"/>
          </m:rPr>
          <m:t>=</m:t>
        </m:r>
        <m:r>
          <m:rPr>
            <m:sty m:val="p"/>
          </m:rPr>
          <m:t>4</m:t>
        </m:r>
        <m:r>
          <m:rPr>
            <m:sty m:val="p"/>
          </m:rPr>
          <m:t>,</m:t>
        </m:r>
        <m:r>
          <m:rPr>
            <m:sty m:val="p"/>
          </m:rPr>
          <m:t>0</m:t>
        </m:r>
        <m:r>
          <m:rPr>
            <m:nor/>
          </m:rPr>
          <m:t xml:space="preserve"> </m:t>
        </m:r>
        <m:r>
          <m:rPr>
            <m:sty m:val="p"/>
          </m:rPr>
          <m:t>m</m:t>
        </m:r>
      </m:oMath>
      <w:r>
        <w:rPr/>
        <w:t xml:space="preserve">, depuis un rayon </w:t>
      </w:r>
      <m:oMath>
        <m:sSub>
          <m:sSubPr/>
          <m:e>
            <m:r>
              <m:rPr>
                <m:sty m:val="p"/>
              </m:rPr>
              <m:t>R</m:t>
            </m:r>
          </m:e>
          <m:sub>
            <m:r>
              <m:rPr>
                <m:sty m:val="p"/>
              </m:rPr>
              <m:t>1</m:t>
            </m:r>
          </m:sub>
        </m:sSub>
        <m:r>
          <m:rPr>
            <m:sty m:val="p"/>
          </m:rPr>
          <m:t>=</m:t>
        </m:r>
        <m:r>
          <m:rPr>
            <m:sty m:val="p"/>
          </m:rPr>
          <m:t>20</m:t>
        </m:r>
        <m:r>
          <m:rPr>
            <m:nor/>
          </m:rPr>
          <m:t xml:space="preserve"> </m:t>
        </m:r>
        <m:r>
          <m:rPr>
            <m:sty m:val="p"/>
          </m:rPr>
          <m:t>cm</m:t>
        </m:r>
      </m:oMath>
      <w:r>
        <w:rPr>
          <w:rFonts w:eastAsia="Georgia" w:cs="Georgia" w:ascii="Georgia" w:hAnsi="Georgia"/>
        </w:rPr>
        <w:t xml:space="preserve"> jusqu'à un rayon </w:t>
      </w:r>
      <m:oMath>
        <m:sSub>
          <m:sSubPr/>
          <m:e>
            <m:r>
              <m:rPr>
                <m:sty m:val="p"/>
              </m:rPr>
              <m:t>R</m:t>
            </m:r>
          </m:e>
          <m:sub>
            <m:r>
              <m:rPr>
                <m:sty m:val="p"/>
              </m:rPr>
              <m:t>2</m:t>
            </m:r>
          </m:sub>
        </m:sSub>
        <m:r>
          <m:rPr>
            <m:sty m:val="p"/>
          </m:rPr>
          <m:t>=</m:t>
        </m:r>
        <m:r>
          <m:rPr>
            <m:sty m:val="p"/>
          </m:rPr>
          <m:t>25</m:t>
        </m:r>
        <m:r>
          <m:rPr>
            <m:nor/>
          </m:rPr>
          <m:t xml:space="preserve"> </m:t>
        </m:r>
        <m:r>
          <m:rPr>
            <m:sty m:val="p"/>
          </m:rPr>
          <m:t>cm</m:t>
        </m:r>
      </m:oMath>
      <w:r>
        <w:rPr>
          <w:rFonts w:eastAsia="Georgia" w:cs="Georgia" w:ascii="Georgia" w:hAnsi="Georgia"/>
        </w:rPr>
        <w:t xml:space="preserve">. Les spires sont des fils de cuivre parcourus par un courant continu Io uniformément réparti, orienté dans le sens direct autour de Oz. La situation est schématisée sur la figure 6 (page 10). Les sections carrées sont dans les plans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c'est-à-dire en positionnement radial.</w:t>
      </w:r>
      <w:r>
        <w:rPr/>
        <w:br w:type="textWrapping"/>
      </w:r>
      <m:oMath>
        <m:sSub>
          <m:sSubPr/>
          <m:e>
            <m:r>
              <m:rPr>
                <m:sty m:val="p"/>
              </m:rPr>
              <m:t>I</m:t>
            </m:r>
          </m:e>
          <m:sub>
            <m:r>
              <m:rPr>
                <m:sty m:val="p"/>
              </m:rPr>
              <m:t>0</m:t>
            </m:r>
          </m:sub>
        </m:sSub>
      </m:oMath>
      <w:r>
        <w:rPr>
          <w:rFonts w:eastAsia="Georgia" w:cs="Georgia" w:ascii="Georgia" w:hAnsi="Georgia"/>
        </w:rPr>
        <w:t xml:space="preserve"> uniformément réparti sur un carré de côté a.</w:t>
      </w:r>
    </w:p>
    <w:p>
      <w:pPr>
        <w:spacing w:lineRule="auto"/>
        <w:jc w:val="center"/>
      </w:pPr>
      <w:r>
        <w:rPr/>
        <w:drawing>
          <wp:inline distB="0" distL="0" distR="0" distT="0">
            <wp:extent cx="5486400" cy="2801983"/>
            <wp:effectExtent b="0" l="0" r="0" t="0"/>
            <wp:docPr id="6" name="image-3edf2a088d42180fe482557146d90613f0bcd7b9.jpg"/>
            <a:graphic>
              <a:graphicData uri="http://schemas.openxmlformats.org/drawingml/2006/picture">
                <pic:pic>
                  <pic:nvPicPr>
                    <pic:cNvPr id="6" name="image-3edf2a088d42180fe482557146d90613f0bcd7b9.jpg" descr=""/>
                    <pic:cNvPicPr/>
                  </pic:nvPicPr>
                  <pic:blipFill>
                    <a:blip r:embed="rId10" cstate="print"/>
                    <a:srcRect b="0" l="0" r="0" t="0"/>
                    <a:stretch>
                      <a:fillRect/>
                    </a:stretch>
                  </pic:blipFill>
                  <pic:spPr>
                    <a:xfrm>
                      <a:off x="0" y="0"/>
                      <a:ext cx="5486400" cy="2801983"/>
                    </a:xfrm>
                    <a:prstGeom prst="rect"/>
                  </pic:spPr>
                </pic:pic>
              </a:graphicData>
            </a:graphic>
          </wp:inline>
        </w:drawing>
      </w:r>
    </w:p>
    <w:p>
      <w:pPr>
        <w:spacing w:lineRule="auto"/>
      </w:pPr>
      <w:r>
        <w:rPr>
          <w:rFonts w:eastAsia="Georgia" w:cs="Georgia" w:ascii="Georgia" w:hAnsi="Georgia"/>
        </w:rPr>
        <w:t xml:space="preserve">Figure 6 - Solénoïde épais</w:t>
      </w:r>
    </w:p>
    <w:p>
      <w:pPr>
        <w:spacing w:after="220" w:lineRule="auto"/>
      </w:pPr>
      <w:r>
        <w:rPr>
          <w:rFonts w:eastAsia="Georgia" w:cs="Georgia" w:ascii="Georgia" w:hAnsi="Georgia"/>
        </w:rPr>
        <w:t xml:space="preserve">Q37. Calculer le vecteur densité volumique de courant </w:t>
      </w:r>
      <m:oMath>
        <m:acc>
          <m:accPr>
            <m:chr m:val="⃗"/>
          </m:accPr>
          <m:e>
            <m:r>
              <m:rPr>
                <m:sty m:val="i"/>
              </m:rPr>
              <m:t>ȷ</m:t>
            </m:r>
          </m:e>
        </m:acc>
      </m:oMath>
      <w:r>
        <w:rPr/>
        <w:t xml:space="preserve"> pour </w:t>
      </w:r>
      <m:oMath>
        <m:sSub>
          <m:sSubPr/>
          <m:e>
            <m:r>
              <m:rPr>
                <m:sty m:val="i"/>
              </m:rPr>
              <m:t>R</m:t>
            </m:r>
          </m:e>
          <m:sub>
            <m:r>
              <m:rPr>
                <m:sty m:val="p"/>
              </m:rPr>
              <m:t>2</m:t>
            </m:r>
          </m:sub>
        </m:sSub>
        <m:r>
          <m:rPr>
            <m:sty m:val="p"/>
          </m:rPr>
          <m:t>&gt;</m:t>
        </m:r>
        <m:r>
          <m:rPr>
            <m:sty m:val="i"/>
          </m:rPr>
          <m:t>r</m:t>
        </m:r>
        <m:r>
          <m:rPr>
            <m:sty m:val="p"/>
          </m:rPr>
          <m:t>&gt;</m:t>
        </m:r>
        <m:sSub>
          <m:sSubPr/>
          <m:e>
            <m:r>
              <m:rPr>
                <m:sty m:val="i"/>
              </m:rPr>
              <m:t>R</m:t>
            </m:r>
          </m:e>
          <m:sub>
            <m:r>
              <m:rPr>
                <m:sty m:val="p"/>
              </m:rPr>
              <m:t>1</m:t>
            </m:r>
          </m:sub>
        </m:sSub>
      </m:oMath>
      <w:r>
        <w:rPr/>
        <w:t xml:space="preserve">.</w:t>
      </w:r>
      <w:r>
        <w:rPr/>
        <w:br w:type="textWrapping"/>
      </w:r>
      <w:r>
        <w:rPr>
          <w:rFonts w:eastAsia="Georgia" w:cs="Georgia" w:ascii="Georgia" w:hAnsi="Georgia"/>
        </w:rPr>
        <w:t xml:space="preserve">Q38. Établir que l'expression du champ sur l'axe vaut </w:t>
      </w:r>
      <m:oMath>
        <m:r>
          <m:rPr>
            <m:sty m:val="i"/>
          </m:rPr>
          <m:t>B</m:t>
        </m:r>
        <m:r>
          <m:rPr>
            <m:sty m:val="p"/>
          </m:rPr>
          <m:t>=</m:t>
        </m:r>
        <m:sSub>
          <m:sSubPr/>
          <m:e>
            <m:r>
              <m:rPr>
                <m:sty m:val="i"/>
              </m:rPr>
              <m:t>μ</m:t>
            </m:r>
          </m:e>
          <m:sub>
            <m:r>
              <m:rPr>
                <m:sty m:val="p"/>
              </m:rPr>
              <m:t>0</m:t>
            </m:r>
          </m:sub>
        </m:sSub>
        <m:f>
          <m:fPr>
            <m:ctrlPr>
              <w:rPr>
                <w:rFonts w:ascii="Cambria Math" w:hAnsi="Cambria Math"/>
              </w:rPr>
            </m:ctrlPr>
          </m:fPr>
          <m:num>
            <m:sSub>
              <m:sSubPr/>
              <m:e>
                <m:r>
                  <m:rPr>
                    <m:sty m:val="i"/>
                  </m:rPr>
                  <m:t>I</m:t>
                </m:r>
              </m:e>
              <m:sub>
                <m:r>
                  <m:rPr>
                    <m:sty m:val="p"/>
                  </m:rPr>
                  <m:t>0</m:t>
                </m:r>
              </m:sub>
            </m:sSub>
          </m:num>
          <m:den>
            <m:sSup>
              <m:sSupPr/>
              <m:e>
                <m:r>
                  <m:rPr>
                    <m:sty m:val="i"/>
                  </m:rPr>
                  <m:t>a</m:t>
                </m:r>
              </m:e>
              <m:sup>
                <m:r>
                  <m:rPr>
                    <m:sty m:val="p"/>
                  </m:rPr>
                  <m:t>2</m:t>
                </m:r>
              </m:sup>
            </m:sSup>
          </m:den>
        </m:f>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oMath>
      <w:r>
        <w:rPr/>
        <w:t xml:space="preserve">.</w:t>
      </w:r>
      <w:r>
        <w:rPr/>
        <w:br w:type="textWrapping"/>
      </w:r>
      <w:r>
        <w:rPr>
          <w:rFonts w:eastAsia="Georgia" w:cs="Georgia" w:ascii="Georgia" w:hAnsi="Georgia"/>
        </w:rPr>
        <w:t xml:space="preserve">Q39. Quelle est l'intensité nécessaire pour engendrer un champ de 1 Tesla?</w:t>
      </w:r>
      <w:r>
        <w:rPr/>
        <w:br w:type="textWrapping"/>
      </w:r>
      <w:r>
        <w:rPr>
          <w:rFonts w:eastAsia="Georgia" w:cs="Georgia" w:ascii="Georgia" w:hAnsi="Georgia"/>
        </w:rPr>
        <w:t xml:space="preserve">Pour obtenir un champ intense, sans problème d'échauffement, on utilise des matériaux supraconducteurs qui perdent totalement leur résistivité en dessous d'une température critique </w:t>
      </w:r>
      <m:oMath>
        <m:sSub>
          <m:sSubPr/>
          <m:e>
            <m:r>
              <m:rPr>
                <m:sty m:val="p"/>
              </m:rPr>
              <m:t>T</m:t>
            </m:r>
          </m:e>
          <m:sub>
            <m:r>
              <m:rPr>
                <m:sty m:val="p"/>
              </m:rPr>
              <m:t>C</m:t>
            </m:r>
          </m:sub>
        </m:sSub>
      </m:oMath>
      <w:r>
        <w:rPr>
          <w:rFonts w:eastAsia="Georgia" w:cs="Georgia" w:ascii="Georgia" w:hAnsi="Georgia"/>
        </w:rPr>
        <w:t xml:space="preserve">, qui dépend du champ magnétique. Ces matériaux ont des propriétés magnétiques intéressantes : en régime permanent, ils « expulsent » le champ magnétique. Dans le cadre médical, on utilise des supraconducteurs durs, pour lesquels </w:t>
      </w:r>
      <m:oMath>
        <m:sSub>
          <m:sSubPr/>
          <m:e>
            <m:r>
              <m:rPr>
                <m:sty m:val="p"/>
              </m:rPr>
              <m:t>T</m:t>
            </m:r>
          </m:e>
          <m:sub>
            <m:r>
              <m:rPr>
                <m:sty m:val="p"/>
              </m:rPr>
              <m:t>C</m:t>
            </m:r>
          </m:sub>
        </m:sSub>
        <m:r>
          <m:rPr>
            <m:sty m:val="p"/>
          </m:rPr>
          <m:t>&lt;</m:t>
        </m:r>
        <m:r>
          <m:rPr>
            <m:sty m:val="p"/>
          </m:rPr>
          <m:t>133</m:t>
        </m:r>
        <m:r>
          <m:rPr>
            <m:nor/>
          </m:rPr>
          <m:t xml:space="preserve"> </m:t>
        </m:r>
        <m:r>
          <m:rPr>
            <m:sty m:val="p"/>
          </m:rPr>
          <m:t>K</m:t>
        </m:r>
      </m:oMath>
      <w:r>
        <w:rPr/>
        <w:t xml:space="preserve"> pour </w:t>
      </w:r>
      <m:oMath>
        <m:r>
          <m:rPr>
            <m:sty m:val="p"/>
          </m:rPr>
          <m:t>B</m:t>
        </m:r>
        <m:r>
          <m:rPr>
            <m:sty m:val="p"/>
          </m:rPr>
          <m:t>&gt;</m:t>
        </m:r>
        <m:r>
          <m:rPr>
            <m:sty m:val="p"/>
          </m:rPr>
          <m:t>0</m:t>
        </m:r>
        <m:r>
          <m:rPr>
            <m:sty m:val="p"/>
          </m:rPr>
          <m:t>,</m:t>
        </m:r>
        <m:r>
          <m:rPr>
            <m:sty m:val="p"/>
          </m:rPr>
          <m:t>2</m:t>
        </m:r>
        <m:r>
          <m:rPr>
            <m:nor/>
          </m:rPr>
          <m:t xml:space="preserve"> </m:t>
        </m:r>
        <m:r>
          <m:rPr>
            <m:sty m:val="p"/>
          </m:rPr>
          <m:t>T</m:t>
        </m:r>
      </m:oMath>
      <w:r>
        <w:rPr/>
        <w:t xml:space="preserve">.</w:t>
      </w:r>
    </w:p>
    <w:p>
      <w:pPr>
        <w:spacing w:after="220" w:lineRule="auto"/>
      </w:pPr>
      <w:r>
        <w:rPr/>
        <w:t xml:space="preserve">La loi constitutive de certains supraconducteurs est </w:t>
      </w:r>
      <m:oMath>
        <m:acc>
          <m:accPr>
            <m:chr m:val="⃗"/>
          </m:accPr>
          <m:e>
            <m:r>
              <m:rPr>
                <m:sty m:val="p"/>
              </m:rPr>
              <m:t>rot</m:t>
            </m:r>
            <m:acc>
              <m:accPr>
                <m:chr m:val="⃗"/>
              </m:accPr>
              <m:e>
                <m:r>
                  <m:rPr>
                    <m:sty m:val="i"/>
                  </m:rPr>
                  <m:t>ȷ</m:t>
                </m:r>
              </m:e>
            </m:acc>
          </m:e>
        </m:acc>
        <m:r>
          <m:rPr>
            <m:sty m:val="p"/>
          </m:rPr>
          <m:t>=</m:t>
        </m:r>
        <m:r>
          <m:rPr>
            <m:sty m:val="p"/>
          </m:rPr>
          <m:t>−</m:t>
        </m:r>
        <m:r>
          <m:rPr>
            <m:sty m:val="p"/>
          </m:rPr>
          <m:t>Λ</m:t>
        </m:r>
        <m:acc>
          <m:accPr>
            <m:chr m:val="⃗"/>
          </m:accPr>
          <m:e>
            <m:r>
              <m:rPr>
                <m:sty m:val="p"/>
              </m:rPr>
              <m:t>B</m:t>
            </m:r>
          </m:e>
        </m:acc>
      </m:oMath>
      <w:r>
        <w:rPr/>
        <w:t xml:space="preserve"> avec </w:t>
      </w:r>
      <m:oMath>
        <m:r>
          <m:rPr>
            <m:sty m:val="p"/>
          </m:rPr>
          <m:t>Λ</m:t>
        </m:r>
        <m:r>
          <m:rPr>
            <m:sty m:val="p"/>
          </m:rPr>
          <m:t>&gt;</m:t>
        </m:r>
        <m:r>
          <m:rPr>
            <m:sty m:val="p"/>
          </m:rPr>
          <m:t>0</m:t>
        </m:r>
      </m:oMath>
      <w:r>
        <w:rPr/>
        <w:t xml:space="preserve">.</w:t>
      </w:r>
      <w:r>
        <w:rPr/>
        <w:br w:type="textWrapping"/>
      </w:r>
      <w:r>
        <w:rPr>
          <w:rFonts w:eastAsia="Georgia" w:cs="Georgia" w:ascii="Georgia" w:hAnsi="Georgia"/>
        </w:rPr>
        <w:t xml:space="preserve">Q40. Quelle est l'unité de cette constante </w:t>
      </w:r>
      <m:oMath>
        <m:r>
          <m:rPr>
            <m:sty m:val="p"/>
          </m:rPr>
          <m:t>Λ</m:t>
        </m:r>
      </m:oMath>
      <w:r>
        <w:rPr/>
        <w:t xml:space="preserve"> ?</w:t>
      </w:r>
      <w:r>
        <w:rPr/>
        <w:br w:type="textWrapping"/>
      </w:r>
      <w:r>
        <w:rPr>
          <w:rFonts w:eastAsia="Georgia" w:cs="Georgia" w:ascii="Georgia" w:hAnsi="Georgia"/>
        </w:rPr>
        <w:t xml:space="preserve">Q41. En supposant qu'on peut appliquer les équations de Maxwell du vide dans le matériau supraconducteur de perméabilité </w:t>
      </w:r>
      <m:oMath>
        <m:sSub>
          <m:sSubPr/>
          <m:e>
            <m:r>
              <m:rPr>
                <m:sty m:val="i"/>
              </m:rPr>
              <m:t>μ</m:t>
            </m:r>
          </m:e>
          <m:sub>
            <m:r>
              <m:rPr>
                <m:sty m:val="p"/>
              </m:rPr>
              <m:t>0</m:t>
            </m:r>
          </m:sub>
        </m:sSub>
      </m:oMath>
      <w:r>
        <w:rPr>
          <w:rFonts w:eastAsia="Georgia" w:cs="Georgia" w:ascii="Georgia" w:hAnsi="Georgia"/>
        </w:rPr>
        <w:t xml:space="preserve"> et de permittivité </w:t>
      </w:r>
      <m:oMath>
        <m:sSub>
          <m:sSubPr/>
          <m:e>
            <m:r>
              <m:rPr>
                <m:sty m:val="i"/>
              </m:rPr>
              <m:t>ϵ</m:t>
            </m:r>
          </m:e>
          <m:sub>
            <m:r>
              <m:rPr>
                <m:sty m:val="p"/>
              </m:rPr>
              <m:t>0</m:t>
            </m:r>
          </m:sub>
        </m:sSub>
      </m:oMath>
      <w:r>
        <w:rPr>
          <w:rFonts w:eastAsia="Georgia" w:cs="Georgia" w:ascii="Georgia" w:hAnsi="Georgia"/>
        </w:rPr>
        <w:t xml:space="preserve">, exprimer l'équation différentielle à laquelle obéit le champ magnétique </w:t>
      </w:r>
      <m:oMath>
        <m:acc>
          <m:accPr>
            <m:chr m:val="⃗"/>
          </m:accPr>
          <m:e>
            <m:r>
              <m:rPr>
                <m:sty m:val="p"/>
              </m:rPr>
              <m:t>B</m:t>
            </m:r>
            <m:r>
              <m:rPr>
                <m:sty m:val="p"/>
              </m:rPr>
              <m:t>(</m:t>
            </m:r>
            <m:r>
              <m:rPr>
                <m:sty m:val="p"/>
              </m:rPr>
              <m:t>M</m:t>
            </m:r>
            <m:r>
              <m:rPr>
                <m:sty m:val="p"/>
              </m:rPr>
              <m:t>)</m:t>
            </m:r>
          </m:e>
        </m:acc>
      </m:oMath>
      <w:r>
        <w:rPr>
          <w:rFonts w:eastAsia="Georgia" w:cs="Georgia" w:ascii="Georgia" w:hAnsi="Georgia"/>
        </w:rPr>
        <w:t xml:space="preserve"> en régime permanent (on rappelle que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p"/>
              </m:rPr>
              <m:t>Δ</m:t>
            </m:r>
            <m:acc>
              <m:accPr>
                <m:chr m:val="⃗"/>
              </m:accPr>
              <m:e>
                <m:r>
                  <m:rPr>
                    <m:sty m:val="i"/>
                  </m:rPr>
                  <m:t>U</m:t>
                </m:r>
              </m:e>
            </m:acc>
          </m:e>
        </m:acc>
        <m:r>
          <m:rPr>
            <m:sty m:val="p"/>
          </m:rPr>
          <m:t>)</m:t>
        </m:r>
        <m:r>
          <m:rPr>
            <m:sty m:val="p"/>
          </m:rPr>
          <m:t>)</m:t>
        </m:r>
      </m:oMath>
      <w:r>
        <w:rPr/>
        <w:t xml:space="preserve">.</w:t>
      </w:r>
      <w:r>
        <w:rPr/>
        <w:br w:type="textWrapping"/>
      </w:r>
      <w:r>
        <w:rPr>
          <w:rFonts w:eastAsia="Georgia" w:cs="Georgia" w:ascii="Georgia" w:hAnsi="Georgia"/>
        </w:rPr>
        <w:t xml:space="preserve">Q42. Faire apparaître dans l'équation différentielle obtenue une grandeur homogène à une longueur notée </w:t>
      </w:r>
      <m:oMath>
        <m:r>
          <m:rPr>
            <m:sty m:val="i"/>
          </m:rPr>
          <m:t>δ</m:t>
        </m:r>
      </m:oMath>
      <w:r>
        <w:rPr/>
        <w:t xml:space="preserve">.</w:t>
      </w:r>
    </w:p>
    <w:p>
      <w:pPr>
        <w:spacing w:after="220" w:lineRule="auto"/>
      </w:pPr>
      <w:r>
        <w:rPr>
          <w:rFonts w:eastAsia="Georgia" w:cs="Georgia" w:ascii="Georgia" w:hAnsi="Georgia"/>
        </w:rPr>
        <w:t xml:space="preserve">On considère qu'un supraconducteur de ce type occupe un demi-espace </w:t>
      </w:r>
      <m:oMath>
        <m:r>
          <m:rPr>
            <m:sty m:val="p"/>
          </m:rPr>
          <m:t>x</m:t>
        </m:r>
        <m:r>
          <m:rPr>
            <m:sty m:val="p"/>
          </m:rPr>
          <m:t>&lt;</m:t>
        </m:r>
        <m:r>
          <m:rPr>
            <m:sty m:val="p"/>
          </m:rPr>
          <m:t>0</m:t>
        </m:r>
      </m:oMath>
      <w:r>
        <w:rPr>
          <w:rFonts w:eastAsia="Georgia" w:cs="Georgia" w:ascii="Georgia" w:hAnsi="Georgia"/>
        </w:rPr>
        <w:t xml:space="preserve"> et que les sources du champ sont telles que règne dans l'espace extérieur un champ permanent uniforme </w:t>
      </w:r>
      <m:oMath>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rFonts w:eastAsia="Georgia" w:cs="Georgia" w:ascii="Georgia" w:hAnsi="Georgia"/>
        </w:rPr>
        <w:t xml:space="preserve">. La modélisation des distributions est volumique et n'introduit donc pas de discontinuités spatiales du champ magnétique.</w:t>
      </w:r>
      <w:r>
        <w:rPr/>
        <w:br w:type="textWrapping"/>
      </w:r>
      <w:r>
        <w:rPr>
          <w:rFonts w:eastAsia="Georgia" w:cs="Georgia" w:ascii="Georgia" w:hAnsi="Georgia"/>
        </w:rPr>
        <w:t xml:space="preserve">Q43. En utilisant les invariances du problème, montrer que le champ dans le supraconducteur s'écrit sous la forme </w:t>
      </w:r>
      <m:oMath>
        <m:acc>
          <m:accPr>
            <m:chr m:val="⃗"/>
          </m:accPr>
          <m:e>
            <m:r>
              <m:rPr>
                <m:sty m:val="i"/>
              </m:rPr>
              <m:t>B</m:t>
            </m:r>
            <m:r>
              <m:rPr>
                <m:sty m:val="p"/>
              </m:rPr>
              <m:t>(</m:t>
            </m:r>
            <m:r>
              <m:rPr>
                <m:sty m:val="i"/>
              </m:rPr>
              <m:t>M</m:t>
            </m:r>
            <m:r>
              <m:rPr>
                <m:sty m:val="p"/>
              </m:rPr>
              <m:t>)</m:t>
            </m:r>
          </m:e>
        </m:acc>
        <m:r>
          <m:rPr>
            <m:sty m:val="p"/>
          </m:rPr>
          <m:t>=</m:t>
        </m:r>
        <m:sSub>
          <m:sSubPr/>
          <m:e>
            <m:r>
              <m:rPr>
                <m:sty m:val="i"/>
              </m:rPr>
              <m:t>B</m:t>
            </m:r>
          </m:e>
          <m:sub>
            <m:r>
              <m:rPr>
                <m:sty m:val="i"/>
              </m:rPr>
              <m:t>x</m:t>
            </m:r>
          </m:sub>
        </m:sSub>
        <m:r>
          <m:rPr>
            <m:sty m:val="p"/>
          </m:rPr>
          <m:t>(</m:t>
        </m:r>
        <m:r>
          <m:rPr>
            <m:sty m:val="i"/>
          </m:rPr>
          <m:t>x</m:t>
        </m:r>
        <m:r>
          <m:rPr>
            <m:sty m:val="p"/>
          </m:rPr>
          <m:t>)</m:t>
        </m:r>
        <m:acc>
          <m:accPr>
            <m:chr m:val="⃗"/>
          </m:accPr>
          <m:e>
            <m:sSub>
              <m:sSubPr/>
              <m:e>
                <m:r>
                  <m:rPr>
                    <m:sty m:val="i"/>
                  </m:rPr>
                  <m:t>e</m:t>
                </m:r>
              </m:e>
              <m:sub>
                <m:r>
                  <m:rPr>
                    <m:sty m:val="i"/>
                  </m:rPr>
                  <m:t>x</m:t>
                </m:r>
              </m:sub>
            </m:sSub>
          </m:e>
        </m:acc>
        <m:r>
          <m:rPr>
            <m:sty m:val="p"/>
          </m:rPr>
          <m:t>+</m:t>
        </m:r>
        <m:sSub>
          <m:sSubPr/>
          <m:e>
            <m:r>
              <m:rPr>
                <m:sty m:val="i"/>
              </m:rPr>
              <m:t>B</m:t>
            </m:r>
          </m:e>
          <m:sub>
            <m:r>
              <m:rPr>
                <m:sty m:val="i"/>
              </m:rPr>
              <m:t>y</m:t>
            </m:r>
          </m:sub>
        </m:sSub>
        <m:r>
          <m:rPr>
            <m:sty m:val="p"/>
          </m:rPr>
          <m:t>(</m:t>
        </m:r>
        <m:r>
          <m:rPr>
            <m:sty m:val="i"/>
          </m:rPr>
          <m:t>x</m:t>
        </m:r>
        <m:r>
          <m:rPr>
            <m:sty m:val="p"/>
          </m:rPr>
          <m:t>)</m:t>
        </m:r>
        <m:acc>
          <m:accPr>
            <m:chr m:val="⃗"/>
          </m:accPr>
          <m:e>
            <m:sSub>
              <m:sSubPr/>
              <m:e>
                <m:r>
                  <m:rPr>
                    <m:sty m:val="i"/>
                  </m:rPr>
                  <m:t>e</m:t>
                </m:r>
              </m:e>
              <m:sub>
                <m:r>
                  <m:rPr>
                    <m:sty m:val="i"/>
                  </m:rPr>
                  <m:t>y</m:t>
                </m:r>
              </m:sub>
            </m:sSub>
          </m:e>
        </m:acc>
        <m:r>
          <m:rPr>
            <m:sty m:val="p"/>
          </m:rPr>
          <m:t>+</m:t>
        </m:r>
        <m:sSub>
          <m:sSubPr/>
          <m:e>
            <m:r>
              <m:rPr>
                <m:sty m:val="i"/>
              </m:rPr>
              <m:t>B</m:t>
            </m:r>
          </m:e>
          <m:sub>
            <m:r>
              <m:rPr>
                <m:sty m:val="i"/>
              </m:rPr>
              <m:t>z</m:t>
            </m:r>
          </m:sub>
        </m:sSub>
        <m:r>
          <m:rPr>
            <m:sty m:val="p"/>
          </m:rPr>
          <m:t>(</m:t>
        </m:r>
        <m:r>
          <m:rPr>
            <m:sty m:val="i"/>
          </m:rPr>
          <m:t>x</m:t>
        </m:r>
        <m:r>
          <m:rPr>
            <m:sty m:val="p"/>
          </m:rPr>
          <m:t>)</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Q44. Expliciter le champ permanent régnant dans le supraconducteur.</w:t>
      </w:r>
      <w:r>
        <w:rPr/>
        <w:br w:type="textWrapping"/>
      </w:r>
      <w:r>
        <w:rPr>
          <w:rFonts w:eastAsia="Georgia" w:cs="Georgia" w:ascii="Georgia" w:hAnsi="Georgia"/>
        </w:rPr>
        <w:t xml:space="preserve">Q45. En déduire la densité de courant volumique.</w:t>
      </w:r>
      <w:r>
        <w:rPr/>
        <w:br w:type="textWrapping"/>
      </w:r>
      <w:r>
        <w:rPr>
          <w:rFonts w:eastAsia="Georgia" w:cs="Georgia" w:ascii="Georgia" w:hAnsi="Georgia"/>
        </w:rPr>
        <w:t xml:space="preserve">Q46. L'ordre de grandeur du paramètre </w:t>
      </w:r>
      <m:oMath>
        <m:r>
          <m:rPr>
            <m:sty m:val="i"/>
          </m:rPr>
          <m:t>δ</m:t>
        </m:r>
      </m:oMath>
      <w:r>
        <w:rPr/>
        <w:t xml:space="preserve"> est de </w:t>
      </w:r>
      <m:oMath>
        <m:sSup>
          <m:sSupPr/>
          <m:e>
            <m:r>
              <m:rPr>
                <m:sty m:val="p"/>
              </m:rPr>
              <m:t>5.10</m:t>
            </m:r>
          </m:e>
          <m:sup>
            <m:r>
              <m:rPr>
                <m:sty m:val="p"/>
              </m:rPr>
              <m:t>−</m:t>
            </m:r>
            <m:r>
              <m:rPr>
                <m:sty m:val="p"/>
              </m:rPr>
              <m:t>8</m:t>
            </m:r>
          </m:sup>
        </m:sSup>
        <m:r>
          <m:rPr>
            <m:nor/>
          </m:rPr>
          <m:t xml:space="preserve"> </m:t>
        </m:r>
        <m:r>
          <m:rPr>
            <m:sty m:val="p"/>
          </m:rPr>
          <m:t>m</m:t>
        </m:r>
      </m:oMath>
      <w:r>
        <w:rPr/>
        <w:t xml:space="preserve">. Commenter.</w:t>
      </w:r>
      <w:r>
        <w:rPr/>
        <w:br w:type="textWrapping"/>
      </w:r>
      <w:r>
        <w:rPr/>
        <w:t xml:space="preserve">Q47. Tracer, sans faire de calculs, l'allure de </w:t>
      </w:r>
      <m:oMath>
        <m:sSub>
          <m:sSubPr/>
          <m:e>
            <m:r>
              <m:rPr>
                <m:sty m:val="p"/>
              </m:rPr>
              <m:t>B</m:t>
            </m:r>
          </m:e>
          <m:sub>
            <m:r>
              <m:rPr>
                <m:sty m:val="p"/>
              </m:rPr>
              <m:t>z</m:t>
            </m:r>
          </m:sub>
        </m:sSub>
        <m:r>
          <m:rPr>
            <m:sty m:val="p"/>
          </m:rPr>
          <m:t>(</m:t>
        </m:r>
        <m:r>
          <m:rPr>
            <m:sty m:val="p"/>
          </m:rPr>
          <m:t>r</m:t>
        </m:r>
        <m:r>
          <m:rPr>
            <m:sty m:val="p"/>
          </m:rPr>
          <m:t>)</m:t>
        </m:r>
      </m:oMath>
      <w:r>
        <w:rPr>
          <w:rFonts w:eastAsia="Georgia" w:cs="Georgia" w:ascii="Georgia" w:hAnsi="Georgia"/>
        </w:rPr>
        <w:t xml:space="preserve"> dans une symétrie cylindrique où le supraconducteur occupe le volume d'un cylindre creux d'épaisseur </w:t>
      </w:r>
      <m:oMath>
        <m:r>
          <m:rPr>
            <m:sty m:val="p"/>
          </m:rPr>
          <m:t>100</m:t>
        </m:r>
        <m:r>
          <m:rPr>
            <m:sty m:val="i"/>
          </m:rPr>
          <m:t>δ</m:t>
        </m:r>
      </m:oMath>
      <w:r>
        <w:rPr>
          <w:rFonts w:eastAsia="Georgia" w:cs="Georgia" w:ascii="Georgia" w:hAnsi="Georgia"/>
        </w:rPr>
        <w:t xml:space="preserve">, de longueur L très grande devant son rayon R , lui-même très supérieur à </w:t>
      </w:r>
      <m:oMath>
        <m:r>
          <m:rPr>
            <m:sty m:val="p"/>
          </m:rPr>
          <m:t>100</m:t>
        </m:r>
        <m:r>
          <m:rPr>
            <m:sty m:val="i"/>
          </m:rPr>
          <m:t>δ</m:t>
        </m:r>
      </m:oMath>
      <w:r>
        <w:rPr/>
        <w:t xml:space="preserve">. On suppose que le champ vaut </w:t>
      </w:r>
      <m:oMath>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rFonts w:eastAsia="Georgia" w:cs="Georgia" w:ascii="Georgia" w:hAnsi="Georgia"/>
        </w:rPr>
        <w:t xml:space="preserve"> dans l'espace intérieur au cylindre creux.</w:t>
      </w:r>
    </w:p>
    <w:p>
      <w:pPr>
        <w:spacing w:line="271" w:before="330" w:lineRule="auto"/>
      </w:pPr>
      <w:r>
        <w:rPr>
          <w:rFonts w:eastAsia="Georgia" w:cs="Georgia" w:ascii="Georgia" w:hAnsi="Georgia"/>
          <w:b/>
          <w:sz w:val="42"/>
        </w:rPr>
        <w:t xml:space="preserve">Partie III - La RMN pulsée</w:t>
      </w:r>
    </w:p>
    <w:p>
      <w:pPr>
        <w:spacing w:line="271" w:before="330" w:lineRule="auto"/>
      </w:pPr>
      <w:r>
        <w:rPr>
          <w:rFonts w:eastAsia="Georgia" w:cs="Georgia" w:ascii="Georgia" w:hAnsi="Georgia"/>
          <w:b/>
          <w:sz w:val="42"/>
        </w:rPr>
        <w:t xml:space="preserve">III.1-Étude dans le référentiel tournant lié à </w:t>
      </w:r>
      <m:oMath>
        <m:acc>
          <m:accPr>
            <m:chr m:val="⃗"/>
          </m:accPr>
          <m:e>
            <m:sSub>
              <m:sSubPr>
                <m:ctrlPr>
                  <w:rPr>
                    <w:rFonts w:ascii="Cambria Math" w:hAnsi="Cambria Math"/>
                    <w:sz w:val="42"/>
                  </w:rPr>
                </m:ctrlPr>
              </m:sSubPr>
              <m:e>
                <m:r>
                  <m:rPr>
                    <m:sty m:val="b"/>
                  </m:rPr>
                  <w:rPr>
                    <w:sz w:val="42"/>
                  </w:rPr>
                  <m:t>B</m:t>
                </m:r>
                <m:r>
                  <m:rPr>
                    <m:sty m:val="b"/>
                  </m:rPr>
                  <w:rPr>
                    <w:sz w:val="42"/>
                  </w:rPr>
                  <m:t>1</m:t>
                </m:r>
              </m:e>
              <m:sub>
                <m:r>
                  <m:rPr>
                    <m:sty m:val="b"/>
                  </m:rPr>
                  <w:rPr>
                    <w:sz w:val="42"/>
                  </w:rPr>
                  <m:t>1</m:t>
                </m:r>
              </m:sub>
            </m:sSub>
          </m:e>
        </m:acc>
      </m:oMath>
    </w:p>
    <w:p>
      <w:pPr>
        <w:spacing w:after="220" w:lineRule="auto"/>
      </w:pPr>
      <w:r>
        <w:rPr>
          <w:rFonts w:eastAsia="Georgia" w:cs="Georgia" w:ascii="Georgia" w:hAnsi="Georgia"/>
        </w:rPr>
        <w:t xml:space="preserve">On combine les deux montages précédents qui créent, dans la zone où est placé l'échantillon, un champ résultant: </w:t>
      </w:r>
      <m:oMath>
        <m:acc>
          <m:accPr>
            <m:chr m:val="⃗"/>
          </m:accPr>
          <m:e>
            <m:sSub>
              <m:sSubPr/>
              <m:e>
                <m:r>
                  <m:rPr>
                    <m:sty m:val="p"/>
                  </m:rPr>
                  <m:t>B</m:t>
                </m:r>
              </m:e>
              <m:sub>
                <m:r>
                  <m:rPr>
                    <m:sty m:val="p"/>
                  </m:rPr>
                  <m:t>ext</m:t>
                </m:r>
              </m:sub>
            </m:sSub>
          </m:e>
        </m:acc>
        <m:r>
          <m:rPr>
            <m:sty m:val="p"/>
          </m:rPr>
          <m:t>=</m:t>
        </m:r>
        <m:acc>
          <m:accPr>
            <m:chr m:val="⃗"/>
          </m:accPr>
          <m:e>
            <m:sSub>
              <m:sSubPr/>
              <m:e>
                <m:r>
                  <m:rPr>
                    <m:sty m:val="p"/>
                  </m:rPr>
                  <m:t>B</m:t>
                </m:r>
              </m:e>
              <m:sub>
                <m:r>
                  <m:rPr>
                    <m:sty m:val="p"/>
                  </m:rPr>
                  <m:t>1</m:t>
                </m:r>
              </m:sub>
            </m:sSub>
          </m:e>
        </m:acc>
        <m:r>
          <m:rPr>
            <m:sty m:val="p"/>
          </m:rPr>
          <m:t>+</m:t>
        </m:r>
        <m:acc>
          <m:accPr>
            <m:chr m:val="⃗"/>
          </m:accPr>
          <m:e>
            <m:sSub>
              <m:sSubPr/>
              <m:e>
                <m:r>
                  <m:rPr>
                    <m:sty m:val="p"/>
                  </m:rPr>
                  <m:t>B</m:t>
                </m:r>
              </m:e>
              <m:sub>
                <m:r>
                  <m:rPr>
                    <m:sty m:val="p"/>
                  </m:rPr>
                  <m:t>0</m:t>
                </m:r>
              </m:sub>
            </m:sSub>
          </m:e>
        </m:acc>
        <m:r>
          <m:rPr>
            <m:sty m:val="p"/>
          </m:rPr>
          <m:t>=</m:t>
        </m:r>
        <m:sSub>
          <m:sSubPr/>
          <m:e>
            <m:r>
              <m:rPr>
                <m:sty m:val="p"/>
              </m:rPr>
              <m:t>B</m:t>
            </m:r>
          </m:e>
          <m:sub>
            <m:r>
              <m:rPr>
                <m:sty m:val="p"/>
              </m:rPr>
              <m:t>1</m:t>
            </m:r>
          </m:sub>
        </m:sSub>
        <m:d>
          <m:dPr>
            <m:begChr m:val="("/>
            <m:endChr m:val=")"/>
            <m:ctrlPr>
              <w:rPr>
                <w:rFonts w:ascii="Cambria Math" w:hAnsi="Cambria Math"/>
              </w:rPr>
            </m:ctrlPr>
          </m:dPr>
          <m:e>
            <m:r>
              <m:rPr>
                <m:sty m:val="p"/>
              </m:rPr>
              <m:t>cos</m:t>
            </m:r>
            <m:r>
              <m:rPr>
                <m:sty m:val="p"/>
              </m:rPr>
              <m:t>⁡</m:t>
            </m:r>
            <m:r>
              <m:rPr>
                <m:sty m:val="i"/>
              </m:rPr>
              <m:t>ω</m:t>
            </m:r>
            <m:r>
              <m:rPr>
                <m:sty m:val="i"/>
              </m:rPr>
              <m:t>t</m:t>
            </m:r>
            <m:acc>
              <m:accPr>
                <m:chr m:val="⃗"/>
              </m:accPr>
              <m:e>
                <m:sSub>
                  <m:sSubPr/>
                  <m:e>
                    <m:r>
                      <m:rPr>
                        <m:sty m:val="p"/>
                      </m:rPr>
                      <m:t>e</m:t>
                    </m:r>
                  </m:e>
                  <m:sub>
                    <m:r>
                      <m:rPr>
                        <m:sty m:val="p"/>
                      </m:rPr>
                      <m:t>x</m:t>
                    </m:r>
                  </m:sub>
                </m:sSub>
              </m:e>
            </m:acc>
            <m:r>
              <m:rPr>
                <m:sty m:val="p"/>
              </m:rPr>
              <m:t>−</m:t>
            </m:r>
            <m:r>
              <m:rPr>
                <m:sty m:val="p"/>
              </m:rPr>
              <m:t>sin</m:t>
            </m:r>
            <m:r>
              <m:rPr>
                <m:sty m:val="p"/>
              </m:rPr>
              <m:t>⁡</m:t>
            </m:r>
            <m:r>
              <m:rPr>
                <m:sty m:val="i"/>
              </m:rPr>
              <m:t>ω</m:t>
            </m:r>
            <m:r>
              <m:rPr>
                <m:sty m:val="i"/>
              </m:rPr>
              <m:t>t</m:t>
            </m:r>
            <m:acc>
              <m:accPr>
                <m:chr m:val="⃗"/>
              </m:accPr>
              <m:e>
                <m:sSub>
                  <m:sSubPr/>
                  <m:e>
                    <m:r>
                      <m:rPr>
                        <m:sty m:val="p"/>
                      </m:rPr>
                      <m:t>e</m:t>
                    </m:r>
                  </m:e>
                  <m:sub>
                    <m:r>
                      <m:rPr>
                        <m:sty m:val="p"/>
                      </m:rPr>
                      <m:t>y</m:t>
                    </m:r>
                  </m:sub>
                </m:sSub>
              </m:e>
            </m:acc>
          </m:e>
        </m:d>
        <m:r>
          <m:rPr>
            <m:sty m:val="p"/>
          </m:rPr>
          <m:t>+</m:t>
        </m:r>
        <m:sSub>
          <m:sSubPr/>
          <m:e>
            <m:r>
              <m:rPr>
                <m:sty m:val="p"/>
              </m:rPr>
              <m:t>B</m:t>
            </m:r>
          </m:e>
          <m:sub>
            <m:r>
              <m:rPr>
                <m:sty m:val="p"/>
              </m:rPr>
              <m:t>0</m:t>
            </m:r>
          </m:sub>
        </m:sSub>
        <m:acc>
          <m:accPr>
            <m:chr m:val="⃗"/>
          </m:accPr>
          <m:e>
            <m:sSub>
              <m:sSubPr/>
              <m:e>
                <m:r>
                  <m:rPr>
                    <m:sty m:val="p"/>
                  </m:rPr>
                  <m:t>e</m:t>
                </m:r>
              </m:e>
              <m:sub>
                <m:r>
                  <m:rPr>
                    <m:sty m:val="p"/>
                  </m:rPr>
                  <m:t>z</m:t>
                </m:r>
              </m:sub>
            </m:sSub>
          </m:e>
        </m:acc>
      </m:oMath>
      <w:r>
        <w:rPr/>
        <w:t xml:space="preserve">.</w:t>
      </w:r>
      <w:r>
        <w:rPr/>
        <w:br w:type="textWrapping"/>
      </w:r>
      <w:r>
        <w:rPr/>
        <w:t xml:space="preserve">On pose </w:t>
      </w:r>
      <m:oMath>
        <m:sSub>
          <m:sSubPr/>
          <m:e>
            <m:r>
              <m:rPr>
                <m:sty m:val="i"/>
              </m:rPr>
              <m:t>ω</m:t>
            </m:r>
          </m:e>
          <m:sub>
            <m:r>
              <m:rPr>
                <m:sty m:val="p"/>
              </m:rPr>
              <m:t>1</m:t>
            </m:r>
          </m:sub>
        </m:sSub>
        <m:r>
          <m:rPr>
            <m:sty m:val="p"/>
          </m:rPr>
          <m:t>=</m:t>
        </m:r>
        <m:sSub>
          <m:sSubPr/>
          <m:e>
            <m:r>
              <m:rPr>
                <m:sty m:val="p"/>
              </m:rPr>
              <m:t>Υ</m:t>
            </m:r>
          </m:e>
          <m:sub>
            <m:r>
              <m:rPr>
                <m:sty m:val="i"/>
              </m:rPr>
              <m:t>p</m:t>
            </m:r>
          </m:sub>
        </m:sSub>
        <m:sSub>
          <m:sSubPr/>
          <m:e>
            <m:r>
              <m:rPr>
                <m:sty m:val="i"/>
              </m:rPr>
              <m:t>B</m:t>
            </m:r>
          </m:e>
          <m:sub>
            <m:r>
              <m:rPr>
                <m:sty m:val="p"/>
              </m:rPr>
              <m:t>1</m:t>
            </m:r>
          </m:sub>
        </m:sSub>
      </m:oMath>
      <w:r>
        <w:rPr/>
        <w:t xml:space="preserve"> et </w:t>
      </w:r>
      <m:oMath>
        <m:sSub>
          <m:sSubPr/>
          <m:e>
            <m:r>
              <m:rPr>
                <m:sty m:val="i"/>
              </m:rPr>
              <m:t>ω</m:t>
            </m:r>
          </m:e>
          <m:sub>
            <m:r>
              <m:rPr>
                <m:sty m:val="p"/>
              </m:rPr>
              <m:t>0</m:t>
            </m:r>
          </m:sub>
        </m:sSub>
        <m:r>
          <m:rPr>
            <m:sty m:val="p"/>
          </m:rPr>
          <m:t>=</m:t>
        </m:r>
        <m:sSub>
          <m:sSubPr/>
          <m:e>
            <m:r>
              <m:rPr>
                <m:sty m:val="p"/>
              </m:rPr>
              <m:t>Υ</m:t>
            </m:r>
          </m:e>
          <m:sub>
            <m:r>
              <m:rPr>
                <m:sty m:val="i"/>
              </m:rPr>
              <m:t>p</m:t>
            </m:r>
          </m:sub>
        </m:sSub>
        <m:sSub>
          <m:sSubPr/>
          <m:e>
            <m:r>
              <m:rPr>
                <m:sty m:val="i"/>
              </m:rPr>
              <m:t>B</m:t>
            </m:r>
          </m:e>
          <m:sub>
            <m:r>
              <m:rPr>
                <m:sty m:val="p"/>
              </m:rPr>
              <m:t>0</m:t>
            </m:r>
          </m:sub>
        </m:sSub>
      </m:oMath>
      <w:r>
        <w:rPr/>
        <w:t xml:space="preserve">.</w:t>
      </w:r>
      <w:r>
        <w:rPr/>
        <w:br w:type="textWrapping"/>
      </w:r>
      <w:r>
        <w:rPr>
          <w:rFonts w:eastAsia="Georgia" w:cs="Georgia" w:ascii="Georgia" w:hAnsi="Georgia"/>
        </w:rPr>
        <w:t xml:space="preserve">Q48. Écrire l'équation différentielle de l'évolution du vecteur aimantation dans le référentiel </w:t>
      </w:r>
      <m:oMath>
        <m:sSub>
          <m:sSubPr/>
          <m:e>
            <m:r>
              <m:rPr>
                <m:sty m:val="p"/>
              </m:rPr>
              <m:t>R</m:t>
            </m:r>
          </m:e>
          <m:sub>
            <m:r>
              <m:rPr>
                <m:sty m:val="p"/>
              </m:rPr>
              <m:t>0</m:t>
            </m:r>
          </m:sub>
        </m:sSub>
      </m:oMath>
      <w:r>
        <w:rPr>
          <w:rFonts w:eastAsia="Georgia" w:cs="Georgia" w:ascii="Georgia" w:hAnsi="Georgia"/>
        </w:rPr>
        <w:t xml:space="preserve"> du laboratoire en négligeant les phénomènes de relaxation.</w:t>
      </w:r>
    </w:p>
    <w:p>
      <w:pPr>
        <w:spacing w:after="220" w:lineRule="auto"/>
      </w:pPr>
      <w:r>
        <w:rPr/>
        <w:t xml:space="preserve">On appelle </w:t>
      </w:r>
      <m:oMath>
        <m:sSub>
          <m:sSubPr/>
          <m:e>
            <m:r>
              <m:rPr>
                <m:sty m:val="p"/>
              </m:rPr>
              <m:t>R</m:t>
            </m:r>
          </m:e>
          <m:sub>
            <m:r>
              <m:rPr>
                <m:sty m:val="p"/>
              </m:rPr>
              <m:t>1</m:t>
            </m:r>
          </m:sub>
        </m:sSub>
      </m:oMath>
      <w:r>
        <w:rPr>
          <w:rFonts w:eastAsia="Georgia" w:cs="Georgia" w:ascii="Georgia" w:hAnsi="Georgia"/>
        </w:rPr>
        <w:t xml:space="preserve"> le référentiel «tournant» dans lequel le champ </w:t>
      </w:r>
      <m:oMath>
        <m:acc>
          <m:accPr>
            <m:chr m:val="⃗"/>
          </m:accPr>
          <m:e>
            <m:sSub>
              <m:sSubPr/>
              <m:e>
                <m:r>
                  <m:rPr>
                    <m:sty m:val="p"/>
                  </m:rPr>
                  <m:t>B</m:t>
                </m:r>
              </m:e>
              <m:sub>
                <m:r>
                  <m:rPr>
                    <m:sty m:val="p"/>
                  </m:rPr>
                  <m:t>1</m:t>
                </m:r>
              </m:sub>
            </m:sSub>
          </m:e>
        </m:acc>
      </m:oMath>
      <w:r>
        <w:rPr/>
        <w:t xml:space="preserve"> est un champ statique.</w:t>
      </w:r>
      <w:r>
        <w:rPr/>
        <w:br w:type="textWrapping"/>
      </w:r>
      <w:r>
        <w:rPr>
          <w:rFonts w:eastAsia="Georgia" w:cs="Georgia" w:ascii="Georgia" w:hAnsi="Georgia"/>
        </w:rPr>
        <w:t xml:space="preserve">La base orthonormée liée au référentiel tournant est caractérisée par </w:t>
      </w:r>
      <m:oMath>
        <m:acc>
          <m:accPr>
            <m:chr m:val="⃗"/>
          </m:accPr>
          <m:e>
            <m:sSub>
              <m:sSubPr/>
              <m:e>
                <m:r>
                  <m:rPr>
                    <m:sty m:val="p"/>
                  </m:rPr>
                  <m:t>e</m:t>
                </m:r>
              </m:e>
              <m:sub>
                <m:r>
                  <m:rPr>
                    <m:sty m:val="p"/>
                  </m:rPr>
                  <m:t>x</m:t>
                </m:r>
                <m:r>
                  <m:rPr>
                    <m:sty m:val="p"/>
                  </m:rPr>
                  <m:t>1</m:t>
                </m:r>
              </m:sub>
            </m:sSub>
          </m:e>
        </m:acc>
        <m:r>
          <m:rPr>
            <m:sty m:val="p"/>
          </m:rPr>
          <m:t>=</m:t>
        </m:r>
        <m:acc>
          <m:accPr>
            <m:chr m:val="⃗"/>
          </m:accPr>
          <m:e>
            <m:sSub>
              <m:sSubPr/>
              <m:e>
                <m:r>
                  <m:rPr>
                    <m:sty m:val="p"/>
                  </m:rPr>
                  <m:t>B</m:t>
                </m:r>
              </m:e>
              <m:sub>
                <m:r>
                  <m:rPr>
                    <m:sty m:val="p"/>
                  </m:rPr>
                  <m:t>1</m:t>
                </m:r>
              </m:sub>
            </m:sSub>
          </m:e>
        </m:acc>
        <m:r>
          <m:rPr>
            <m:sty m:val="p"/>
          </m:rPr>
          <m:t>/</m:t>
        </m:r>
        <m:sSub>
          <m:sSubPr/>
          <m:e>
            <m:r>
              <m:rPr>
                <m:sty m:val="p"/>
              </m:rPr>
              <m:t>B</m:t>
            </m:r>
          </m:e>
          <m:sub>
            <m:r>
              <m:rPr>
                <m:sty m:val="p"/>
              </m:rPr>
              <m:t>1</m:t>
            </m:r>
          </m:sub>
        </m:sSub>
      </m:oMath>
      <w:r>
        <w:rPr/>
        <w:t xml:space="preserve"> et </w:t>
      </w:r>
      <m:oMath>
        <m:acc>
          <m:accPr>
            <m:chr m:val="⃗"/>
          </m:accPr>
          <m:e>
            <m:sSub>
              <m:sSubPr/>
              <m:e>
                <m:r>
                  <m:rPr>
                    <m:sty m:val="p"/>
                  </m:rPr>
                  <m:t>e</m:t>
                </m:r>
              </m:e>
              <m:sub>
                <m:r>
                  <m:rPr>
                    <m:sty m:val="p"/>
                  </m:rPr>
                  <m:t>z</m:t>
                </m:r>
                <m:r>
                  <m:rPr>
                    <m:sty m:val="p"/>
                  </m:rPr>
                  <m:t>1</m:t>
                </m:r>
              </m:sub>
            </m:sSub>
          </m:e>
        </m:acc>
        <m:r>
          <m:rPr>
            <m:sty m:val="p"/>
          </m:rPr>
          <m:t>=</m:t>
        </m:r>
        <m:acc>
          <m:accPr>
            <m:chr m:val="⃗"/>
          </m:accPr>
          <m:e>
            <m:sSub>
              <m:sSubPr/>
              <m:e>
                <m:r>
                  <m:rPr>
                    <m:sty m:val="p"/>
                  </m:rPr>
                  <m:t>e</m:t>
                </m:r>
              </m:e>
              <m:sub>
                <m:r>
                  <m:rPr>
                    <m:sty m:val="p"/>
                  </m:rPr>
                  <m:t>z</m:t>
                </m:r>
              </m:sub>
            </m:sSub>
          </m:e>
        </m:acc>
      </m:oMath>
      <w:r>
        <w:rPr/>
        <w:t xml:space="preserve">.</w:t>
      </w:r>
      <w:r>
        <w:rPr/>
        <w:br w:type="textWrapping"/>
      </w:r>
      <w:r>
        <w:rPr>
          <w:rFonts w:eastAsia="Georgia" w:cs="Georgia" w:ascii="Georgia" w:hAnsi="Georgia"/>
        </w:rPr>
        <w:t xml:space="preserve">On rappelle la formule de dérivation d'un vecteur </w:t>
      </w:r>
      <m:oMath>
        <m:acc>
          <m:accPr>
            <m:chr m:val="⃗"/>
          </m:accPr>
          <m:e>
            <m:r>
              <m:rPr>
                <m:sty m:val="i"/>
              </m:rPr>
              <m:t>U</m:t>
            </m:r>
          </m:e>
        </m:acc>
      </m:oMath>
      <w:r>
        <w:rPr>
          <w:rFonts w:eastAsia="Georgia" w:cs="Georgia" w:ascii="Georgia" w:hAnsi="Georgia"/>
        </w:rPr>
        <w:t xml:space="preserve"> avec changement de référentiel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p"/>
                            </m:rPr>
                            <m:t>U</m:t>
                          </m:r>
                        </m:e>
                      </m:acc>
                    </m:num>
                    <m:den>
                      <m:r>
                        <m:rPr>
                          <m:sty m:val="p"/>
                        </m:rPr>
                        <m:t>dt</m:t>
                      </m:r>
                    </m:den>
                  </m:f>
                </m:e>
              </m:d>
            </m:e>
            <m:sub>
              <m:sSub>
                <m:sSubPr/>
                <m:e>
                  <m:r>
                    <m:rPr>
                      <m:sty m:val="p"/>
                    </m:rPr>
                    <m:t>R</m:t>
                  </m:r>
                </m:e>
                <m:sub>
                  <m:r>
                    <m:rPr>
                      <m:sty m:val="p"/>
                    </m:rPr>
                    <m:t>0</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p"/>
                            </m:rPr>
                            <m:t>U</m:t>
                          </m:r>
                        </m:e>
                      </m:acc>
                    </m:num>
                    <m:den>
                      <m:r>
                        <m:rPr>
                          <m:sty m:val="p"/>
                        </m:rPr>
                        <m:t>dt</m:t>
                      </m:r>
                    </m:den>
                  </m:f>
                </m:e>
              </m:d>
            </m:e>
            <m:sub>
              <m:sSub>
                <m:sSubPr/>
                <m:e>
                  <m:r>
                    <m:rPr>
                      <m:sty m:val="p"/>
                    </m:rPr>
                    <m:t>R</m:t>
                  </m:r>
                </m:e>
                <m:sub>
                  <m:r>
                    <m:rPr>
                      <m:sty m:val="p"/>
                    </m:rPr>
                    <m:t>1</m:t>
                  </m:r>
                </m:sub>
              </m:sSub>
            </m:sub>
          </m:sSub>
          <m:r>
            <m:rPr>
              <m:sty m:val="p"/>
            </m:rPr>
            <m:t>+</m:t>
          </m:r>
          <m:bar>
            <m:barPr>
              <m:pos m:val="top"/>
            </m:barPr>
            <m:e>
              <m:sSub>
                <m:sSubPr/>
                <m:e>
                  <m:r>
                    <m:rPr>
                      <m:sty m:val="i"/>
                    </m:rPr>
                    <m:t>ω</m:t>
                  </m:r>
                </m:e>
                <m:sub>
                  <m:sSub>
                    <m:sSubPr/>
                    <m:e>
                      <m:r>
                        <m:rPr>
                          <m:sty m:val="p"/>
                        </m:rPr>
                        <m:t>R</m:t>
                      </m:r>
                    </m:e>
                    <m:sub>
                      <m:r>
                        <m:rPr>
                          <m:sty m:val="p"/>
                        </m:rPr>
                        <m:t>1</m:t>
                      </m:r>
                    </m:sub>
                  </m:sSub>
                  <m:r>
                    <m:rPr>
                      <m:sty m:val="p"/>
                    </m:rPr>
                    <m:t>/</m:t>
                  </m:r>
                  <m:sSub>
                    <m:sSubPr/>
                    <m:e>
                      <m:r>
                        <m:rPr>
                          <m:sty m:val="p"/>
                        </m:rPr>
                        <m:t>R</m:t>
                      </m:r>
                    </m:e>
                    <m:sub>
                      <m:r>
                        <m:rPr>
                          <m:sty m:val="p"/>
                        </m:rPr>
                        <m:t>0</m:t>
                      </m:r>
                    </m:sub>
                  </m:sSub>
                </m:sub>
              </m:sSub>
            </m:e>
          </m:bar>
          <m:r>
            <m:rPr>
              <m:sty m:val="p"/>
            </m:rPr>
            <m:t>∧</m:t>
          </m:r>
          <m:acc>
            <m:accPr>
              <m:chr m:val="⃗"/>
            </m:accPr>
            <m:e>
              <m:r>
                <m:rPr>
                  <m:sty m:val="p"/>
                </m:rPr>
                <m:t>U</m:t>
              </m:r>
            </m:e>
          </m:acc>
        </m:oMath>
      </m:oMathPara>
    </w:p>
    <w:p>
      <w:pPr>
        <w:spacing w:after="220" w:lineRule="auto"/>
      </w:pPr>
      <w:r>
        <w:rPr>
          <w:rFonts w:eastAsia="Georgia" w:cs="Georgia" w:ascii="Georgia" w:hAnsi="Georgia"/>
        </w:rPr>
        <w:t xml:space="preserve">Q49. Caractériser complétement le vecteur rotation </w:t>
      </w:r>
      <m:oMath>
        <m:acc>
          <m:accPr>
            <m:chr m:val="⃗"/>
          </m:accPr>
          <m:e>
            <m:sSub>
              <m:sSubPr/>
              <m:e>
                <m:r>
                  <m:rPr>
                    <m:sty m:val="i"/>
                  </m:rPr>
                  <m:t>ω</m:t>
                </m:r>
              </m:e>
              <m:sub>
                <m:sSub>
                  <m:sSubPr/>
                  <m:e>
                    <m:r>
                      <m:rPr>
                        <m:sty m:val="p"/>
                      </m:rPr>
                      <m:t>R</m:t>
                    </m:r>
                  </m:e>
                  <m:sub>
                    <m:r>
                      <m:rPr>
                        <m:sty m:val="p"/>
                      </m:rPr>
                      <m:t>1</m:t>
                    </m:r>
                  </m:sub>
                </m:sSub>
                <m:r>
                  <m:rPr>
                    <m:sty m:val="p"/>
                  </m:rPr>
                  <m:t>/</m:t>
                </m:r>
                <m:sSub>
                  <m:sSubPr/>
                  <m:e>
                    <m:r>
                      <m:rPr>
                        <m:sty m:val="p"/>
                      </m:rPr>
                      <m:t>R</m:t>
                    </m:r>
                  </m:e>
                  <m:sub>
                    <m:r>
                      <m:rPr>
                        <m:sty m:val="p"/>
                      </m:rPr>
                      <m:t>0</m:t>
                    </m:r>
                  </m:sub>
                </m:sSub>
              </m:sub>
            </m:sSub>
          </m:e>
        </m:acc>
      </m:oMath>
      <w:r>
        <w:rPr>
          <w:rFonts w:eastAsia="Georgia" w:cs="Georgia" w:ascii="Georgia" w:hAnsi="Georgia"/>
        </w:rPr>
        <w:t xml:space="preserve"> du référentiel tournant </w:t>
      </w:r>
      <m:oMath>
        <m:sSub>
          <m:sSubPr/>
          <m:e>
            <m:r>
              <m:rPr>
                <m:sty m:val="p"/>
              </m:rPr>
              <m:t>R</m:t>
            </m:r>
          </m:e>
          <m:sub>
            <m:r>
              <m:rPr>
                <m:sty m:val="p"/>
              </m:rPr>
              <m:t>1</m:t>
            </m:r>
          </m:sub>
        </m:sSub>
      </m:oMath>
      <w:r>
        <w:rPr>
          <w:rFonts w:eastAsia="Georgia" w:cs="Georgia" w:ascii="Georgia" w:hAnsi="Georgia"/>
        </w:rPr>
        <w:t xml:space="preserve"> par rapport au référentiel </w:t>
      </w:r>
      <m:oMath>
        <m:sSub>
          <m:sSubPr/>
          <m:e>
            <m:r>
              <m:rPr>
                <m:sty m:val="p"/>
              </m:rPr>
              <m:t>R</m:t>
            </m:r>
          </m:e>
          <m:sub>
            <m:r>
              <m:rPr>
                <m:sty m:val="p"/>
              </m:rPr>
              <m:t>0</m:t>
            </m:r>
          </m:sub>
        </m:sSub>
      </m:oMath>
      <w:r>
        <w:rPr/>
        <w:t xml:space="preserve">.</w:t>
      </w:r>
      <w:r>
        <w:rPr/>
        <w:br w:type="textWrapping"/>
      </w:r>
      <w:r>
        <w:rPr>
          <w:rFonts w:eastAsia="Georgia" w:cs="Georgia" w:ascii="Georgia" w:hAnsi="Georgia"/>
        </w:rPr>
        <w:t xml:space="preserve">Q50. Écrire l'équation différentielle de l'évolution du vecteur aimantation </w:t>
      </w:r>
      <m:oMath>
        <m:acc>
          <m:accPr>
            <m:chr m:val="⃗"/>
          </m:accPr>
          <m:e>
            <m:r>
              <m:rPr>
                <m:sty m:val="i"/>
              </m:rPr>
              <m:t>M</m:t>
            </m:r>
          </m:e>
        </m:acc>
      </m:oMath>
      <w:r>
        <w:rPr>
          <w:rFonts w:eastAsia="Georgia" w:cs="Georgia" w:ascii="Georgia" w:hAnsi="Georgia"/>
        </w:rPr>
        <w:t xml:space="preserve"> dans le référentiel tournant </w:t>
      </w:r>
      <m:oMath>
        <m:sSub>
          <m:sSubPr/>
          <m:e>
            <m:r>
              <m:rPr>
                <m:sty m:val="p"/>
              </m:rPr>
              <m:t>R</m:t>
            </m:r>
          </m:e>
          <m:sub>
            <m:r>
              <m:rPr>
                <m:sty m:val="p"/>
              </m:rPr>
              <m:t>1</m:t>
            </m:r>
          </m:sub>
        </m:sSub>
      </m:oMath>
      <w:r>
        <w:rPr>
          <w:rFonts w:eastAsia="Georgia" w:cs="Georgia" w:ascii="Georgia" w:hAnsi="Georgia"/>
        </w:rPr>
        <w:t xml:space="preserve"> en négligeant toujours les phénomènes de relaxation.</w:t>
      </w:r>
      <w:r>
        <w:rPr/>
        <w:br w:type="textWrapping"/>
      </w:r>
      <w:r>
        <w:rPr>
          <w:rFonts w:eastAsia="Georgia" w:cs="Georgia" w:ascii="Georgia" w:hAnsi="Georgia"/>
        </w:rPr>
        <w:t xml:space="preserve">Q51. Montrer que, dans ce référentiel </w:t>
      </w:r>
      <m:oMath>
        <m:sSub>
          <m:sSubPr/>
          <m:e>
            <m:r>
              <m:rPr>
                <m:sty m:val="p"/>
              </m:rPr>
              <m:t>R</m:t>
            </m:r>
          </m:e>
          <m:sub>
            <m:r>
              <m:rPr>
                <m:sty m:val="p"/>
              </m:rPr>
              <m:t>1</m:t>
            </m:r>
          </m:sub>
        </m:sSub>
      </m:oMath>
      <w:r>
        <w:rPr>
          <w:rFonts w:eastAsia="Georgia" w:cs="Georgia" w:ascii="Georgia" w:hAnsi="Georgia"/>
        </w:rPr>
        <w:t xml:space="preserve">, on peut écrire l'équation du mouvement sous la forme </w:t>
      </w:r>
      <m:oMath>
        <m:f>
          <m:fPr>
            <m:ctrlPr>
              <w:rPr>
                <w:rFonts w:ascii="Cambria Math" w:hAnsi="Cambria Math"/>
              </w:rPr>
            </m:ctrlPr>
          </m:fPr>
          <m:num>
            <m:r>
              <m:rPr>
                <m:sty m:val="i"/>
              </m:rPr>
              <m:t>d</m:t>
            </m:r>
            <m:acc>
              <m:accPr>
                <m:chr m:val="⃗"/>
              </m:accPr>
              <m:e>
                <m:r>
                  <m:rPr>
                    <m:sty m:val="i"/>
                  </m:rPr>
                  <m:t>M</m:t>
                </m:r>
              </m:e>
            </m:acc>
          </m:num>
          <m:den>
            <m:r>
              <m:rPr>
                <m:sty m:val="i"/>
              </m:rPr>
              <m:t>d</m:t>
            </m:r>
            <m:r>
              <m:rPr>
                <m:sty m:val="i"/>
              </m:rPr>
              <m:t>t</m:t>
            </m:r>
          </m:den>
        </m:f>
        <m:r>
          <m:rPr>
            <m:sty m:val="p"/>
          </m:rPr>
          <m:t>=</m:t>
        </m:r>
        <m:sSub>
          <m:sSubPr/>
          <m:e>
            <m:r>
              <m:rPr>
                <m:sty m:val="p"/>
              </m:rPr>
              <m:t>Υ</m:t>
            </m:r>
          </m:e>
          <m:sub>
            <m:r>
              <m:rPr>
                <m:sty m:val="i"/>
              </m:rPr>
              <m:t>P</m:t>
            </m:r>
          </m:sub>
        </m:sSub>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B</m:t>
                    </m:r>
                  </m:e>
                  <m:sub>
                    <m:r>
                      <m:rPr>
                        <m:nor/>
                      </m:rPr>
                      <m:t>eff </m:t>
                    </m:r>
                  </m:sub>
                </m:sSub>
              </m:e>
            </m:acc>
          </m:e>
        </m:d>
      </m:oMath>
      <w:r>
        <w:rPr>
          <w:rFonts w:eastAsia="Georgia" w:cs="Georgia" w:ascii="Georgia" w:hAnsi="Georgia"/>
        </w:rPr>
        <w:t xml:space="preserve"> où le champ magnétique «efficace» </w:t>
      </w:r>
      <m:oMath>
        <m:acc>
          <m:accPr>
            <m:chr m:val="⃗"/>
          </m:accPr>
          <m:e>
            <m:sSub>
              <m:sSubPr/>
              <m:e>
                <m:r>
                  <m:rPr>
                    <m:sty m:val="i"/>
                  </m:rPr>
                  <m:t>B</m:t>
                </m:r>
              </m:e>
              <m:sub>
                <m:r>
                  <m:rPr>
                    <m:nor/>
                  </m:rPr>
                  <m:t>eff </m:t>
                </m:r>
              </m:sub>
            </m:sSub>
          </m:e>
        </m:acc>
      </m:oMath>
      <w:r>
        <w:rPr/>
        <w:t xml:space="preserve"> est un champ statique dont on donnera l'expression en fonction de </w:t>
      </w:r>
      <m:oMath>
        <m:sSub>
          <m:sSubPr/>
          <m:e>
            <m:r>
              <m:rPr>
                <m:sty m:val="p"/>
              </m:rPr>
              <m:t>Υ</m:t>
            </m:r>
          </m:e>
          <m:sub>
            <m:r>
              <m:rPr>
                <m:sty m:val="p"/>
              </m:rPr>
              <m:t>P</m:t>
            </m:r>
          </m:sub>
        </m:sSub>
        <m:r>
          <m:rPr>
            <m:sty m:val="p"/>
          </m:rPr>
          <m:t>,</m:t>
        </m:r>
        <m:r>
          <m:rPr>
            <m:sty m:val="i"/>
          </m:rPr>
          <m:t>ω</m:t>
        </m:r>
        <m:r>
          <m:rPr>
            <m:sty m:val="p"/>
          </m:rPr>
          <m:t>,</m:t>
        </m:r>
        <m:sSub>
          <m:sSubPr/>
          <m:e>
            <m:r>
              <m:rPr>
                <m:sty m:val="i"/>
              </m:rPr>
              <m:t>ω</m:t>
            </m:r>
          </m:e>
          <m:sub>
            <m:r>
              <m:rPr>
                <m:sty m:val="p"/>
              </m:rPr>
              <m:t>1</m:t>
            </m:r>
          </m:sub>
        </m:sSub>
        <m:r>
          <m:rPr>
            <m:sty m:val="p"/>
          </m:rPr>
          <m:t>,</m:t>
        </m:r>
        <m:sSub>
          <m:sSubPr/>
          <m:e>
            <m:r>
              <m:rPr>
                <m:sty m:val="i"/>
              </m:rPr>
              <m:t>ω</m:t>
            </m:r>
          </m:e>
          <m:sub>
            <m:r>
              <m:rPr>
                <m:sty m:val="p"/>
              </m:rPr>
              <m:t>0</m:t>
            </m:r>
          </m:sub>
        </m:sSub>
        <m:r>
          <m:rPr>
            <m:sty m:val="p"/>
          </m:rPr>
          <m:t>,</m:t>
        </m:r>
        <m:acc>
          <m:accPr>
            <m:chr m:val="⃗"/>
          </m:accPr>
          <m:e>
            <m:sSub>
              <m:sSubPr/>
              <m:e>
                <m:r>
                  <m:rPr>
                    <m:sty m:val="p"/>
                  </m:rPr>
                  <m:t>e</m:t>
                </m:r>
              </m:e>
              <m:sub>
                <m:r>
                  <m:rPr>
                    <m:sty m:val="p"/>
                  </m:rPr>
                  <m:t>x</m:t>
                </m:r>
                <m:r>
                  <m:rPr>
                    <m:sty m:val="p"/>
                  </m:rPr>
                  <m:t>1</m:t>
                </m:r>
              </m:sub>
            </m:sSub>
          </m:e>
        </m:acc>
      </m:oMath>
      <w:r>
        <w:rPr/>
        <w:t xml:space="preserve"> et </w:t>
      </w:r>
      <m:oMath>
        <m:acc>
          <m:accPr>
            <m:chr m:val="⃗"/>
          </m:accPr>
          <m:e>
            <m:sSub>
              <m:sSubPr/>
              <m:e>
                <m:r>
                  <m:rPr>
                    <m:sty m:val="p"/>
                  </m:rPr>
                  <m:t>e</m:t>
                </m:r>
              </m:e>
              <m:sub>
                <m:r>
                  <m:rPr>
                    <m:sty m:val="p"/>
                  </m:rPr>
                  <m:t>z</m:t>
                </m:r>
              </m:sub>
            </m:sSub>
          </m:e>
        </m:acc>
      </m:oMath>
      <w:r>
        <w:rPr/>
        <w:t xml:space="preserve">.</w:t>
      </w:r>
      <w:r>
        <w:rPr/>
        <w:br w:type="textWrapping"/>
      </w:r>
      <w:r>
        <w:rPr>
          <w:rFonts w:eastAsia="Georgia" w:cs="Georgia" w:ascii="Georgia" w:hAnsi="Georgia"/>
        </w:rPr>
        <w:t xml:space="preserve">Q52. Faire un dessin de représentation du vecteur </w:t>
      </w:r>
      <m:oMath>
        <m:acc>
          <m:accPr>
            <m:chr m:val="⃗"/>
          </m:accPr>
          <m:e>
            <m:sSub>
              <m:sSubPr/>
              <m:e>
                <m:r>
                  <m:rPr>
                    <m:sty m:val="p"/>
                  </m:rPr>
                  <m:t>B</m:t>
                </m:r>
              </m:e>
              <m:sub>
                <m:r>
                  <m:rPr>
                    <m:nor/>
                  </m:rPr>
                  <m:t>eff </m:t>
                </m:r>
              </m:sub>
            </m:sSub>
          </m:e>
        </m:acc>
      </m:oMath>
      <w:r>
        <w:rPr/>
        <w:t xml:space="preserve"> avec ses composantes dans </w:t>
      </w:r>
      <m:oMath>
        <m:sSub>
          <m:sSubPr/>
          <m:e>
            <m:r>
              <m:rPr>
                <m:sty m:val="p"/>
              </m:rPr>
              <m:t>R</m:t>
            </m:r>
          </m:e>
          <m:sub>
            <m:r>
              <m:rPr>
                <m:sty m:val="p"/>
              </m:rPr>
              <m:t>1</m:t>
            </m:r>
          </m:sub>
        </m:sSub>
      </m:oMath>
      <w:r>
        <w:rPr/>
        <w:t xml:space="preserve">.</w:t>
      </w:r>
      <w:r>
        <w:rPr/>
        <w:br w:type="textWrapping"/>
      </w:r>
      <w:r>
        <w:rPr>
          <w:rFonts w:eastAsia="Georgia" w:cs="Georgia" w:ascii="Georgia" w:hAnsi="Georgia"/>
        </w:rPr>
        <w:t xml:space="preserve">Q53. Décrire le mouvement de l'aimantation dans ce référentiel tournant.</w:t>
      </w:r>
      <w:r>
        <w:rPr/>
        <w:br w:type="textWrapping"/>
      </w:r>
      <w:r>
        <w:rPr>
          <w:rFonts w:eastAsia="Georgia" w:cs="Georgia" w:ascii="Georgia" w:hAnsi="Georgia"/>
        </w:rPr>
        <w:t xml:space="preserve">Considérons une aimantation qui, à l'instant 0 , correspond à l'équilibre thermique en présence du champ intense </w:t>
      </w:r>
      <m:oMath>
        <m:acc>
          <m:accPr>
            <m:chr m:val="⃗"/>
          </m:accPr>
          <m:e>
            <m:sSub>
              <m:sSubPr/>
              <m:e>
                <m:r>
                  <m:rPr>
                    <m:sty m:val="p"/>
                  </m:rPr>
                  <m:t>B</m:t>
                </m:r>
              </m:e>
              <m:sub>
                <m:r>
                  <m:rPr>
                    <m:sty m:val="p"/>
                  </m:rPr>
                  <m:t>0</m:t>
                </m:r>
              </m:sub>
            </m:sSub>
          </m:e>
        </m:acc>
      </m:oMath>
      <w:r>
        <w:rPr/>
        <w:t xml:space="preserve">.</w:t>
      </w:r>
      <w:r>
        <w:rPr/>
        <w:br w:type="textWrapping"/>
      </w:r>
      <w:r>
        <w:rPr>
          <w:rFonts w:eastAsia="Georgia" w:cs="Georgia" w:ascii="Georgia" w:hAnsi="Georgia"/>
        </w:rPr>
        <w:t xml:space="preserve">Q54. Décrire ce qu'il se passe dans le référentiel </w:t>
      </w:r>
      <m:oMath>
        <m:sSub>
          <m:sSubPr/>
          <m:e>
            <m:r>
              <m:rPr>
                <m:sty m:val="i"/>
              </m:rPr>
              <m:t>R</m:t>
            </m:r>
          </m:e>
          <m:sub>
            <m:r>
              <m:rPr>
                <m:sty m:val="p"/>
              </m:rPr>
              <m:t>1</m:t>
            </m:r>
          </m:sub>
        </m:sSub>
      </m:oMath>
      <w:r>
        <w:rPr/>
        <w:t xml:space="preserve"> si on applique un faible champ tournant </w:t>
      </w:r>
      <m:oMath>
        <m:acc>
          <m:accPr>
            <m:chr m:val="⃗"/>
          </m:accPr>
          <m:e>
            <m:sSub>
              <m:sSubPr/>
              <m:e>
                <m:r>
                  <m:rPr>
                    <m:sty m:val="i"/>
                  </m:rPr>
                  <m:t>B</m:t>
                </m:r>
              </m:e>
              <m:sub>
                <m:r>
                  <m:rPr>
                    <m:sty m:val="p"/>
                  </m:rPr>
                  <m:t>1</m:t>
                </m:r>
              </m:sub>
            </m:sSub>
          </m:e>
        </m:acc>
      </m:oMath>
      <w:r>
        <w:rPr/>
        <w:t xml:space="preserve">.</w:t>
      </w:r>
      <w:r>
        <w:rPr/>
        <w:br w:type="textWrapping"/>
      </w:r>
      <w:r>
        <w:rPr/>
        <w:t xml:space="preserve">Q55. Comparer la direction de l'aimantation dans le cas </w:t>
      </w:r>
      <m:oMath>
        <m:r>
          <m:rPr>
            <m:sty m:val="p"/>
          </m:rPr>
          <m:t>Δ</m:t>
        </m:r>
        <m:r>
          <m:rPr>
            <m:sty m:val="i"/>
          </m:rPr>
          <m:t>ω</m:t>
        </m:r>
        <m:r>
          <m:rPr>
            <m:sty m:val="p"/>
          </m:rPr>
          <m:t>=</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r>
          <m:rPr>
            <m:sty m:val="p"/>
          </m:rPr>
          <m:t>≫</m:t>
        </m:r>
        <m:d>
          <m:dPr>
            <m:begChr m:val="|"/>
            <m:endChr m:val="|"/>
            <m:ctrlPr>
              <w:rPr>
                <w:rFonts w:ascii="Cambria Math" w:hAnsi="Cambria Math"/>
              </w:rPr>
            </m:ctrlPr>
          </m:dPr>
          <m:e>
            <m:sSub>
              <m:sSubPr/>
              <m:e>
                <m:r>
                  <m:rPr>
                    <m:sty m:val="i"/>
                  </m:rPr>
                  <m:t>ω</m:t>
                </m:r>
              </m:e>
              <m:sub>
                <m:r>
                  <m:rPr>
                    <m:sty m:val="p"/>
                  </m:rPr>
                  <m:t>1</m:t>
                </m:r>
              </m:sub>
            </m:sSub>
          </m:e>
        </m:d>
      </m:oMath>
      <w:r>
        <w:rPr>
          <w:rFonts w:eastAsia="Georgia" w:cs="Georgia" w:ascii="Georgia" w:hAnsi="Georgia"/>
        </w:rPr>
        <w:t xml:space="preserve"> et dans le cas où, au contraire, la pulsation est voisine de </w:t>
      </w:r>
      <m:oMath>
        <m:sSub>
          <m:sSubPr/>
          <m:e>
            <m:r>
              <m:rPr>
                <m:sty m:val="i"/>
              </m:rPr>
              <m:t>ω</m:t>
            </m:r>
          </m:e>
          <m:sub>
            <m:r>
              <m:rPr>
                <m:sty m:val="p"/>
              </m:rPr>
              <m:t>0</m:t>
            </m:r>
          </m:sub>
        </m:sSub>
      </m:oMath>
      <w:r>
        <w:rPr/>
        <w:t xml:space="preserve"> donc </w:t>
      </w:r>
      <m:oMath>
        <m:r>
          <m:rPr>
            <m:sty m:val="p"/>
          </m:rPr>
          <m:t>Δ</m:t>
        </m:r>
        <m:r>
          <m:rPr>
            <m:sty m:val="i"/>
          </m:rPr>
          <m:t>ω</m:t>
        </m:r>
        <m:r>
          <m:rPr>
            <m:sty m:val="p"/>
          </m:rPr>
          <m:t>=</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r>
          <m:rPr>
            <m:sty m:val="p"/>
          </m:rPr>
          <m:t>≪</m:t>
        </m:r>
        <m:d>
          <m:dPr>
            <m:begChr m:val="|"/>
            <m:endChr m:val="|"/>
            <m:ctrlPr>
              <w:rPr>
                <w:rFonts w:ascii="Cambria Math" w:hAnsi="Cambria Math"/>
              </w:rPr>
            </m:ctrlPr>
          </m:dPr>
          <m:e>
            <m:sSub>
              <m:sSubPr/>
              <m:e>
                <m:r>
                  <m:rPr>
                    <m:sty m:val="i"/>
                  </m:rPr>
                  <m:t>ω</m:t>
                </m:r>
              </m:e>
              <m:sub>
                <m:r>
                  <m:rPr>
                    <m:sty m:val="p"/>
                  </m:rPr>
                  <m:t>1</m:t>
                </m:r>
              </m:sub>
            </m:sSub>
          </m:e>
        </m:d>
      </m:oMath>
      <w:r>
        <w:rPr/>
        <w:t xml:space="preserve">.</w:t>
      </w:r>
      <w:r>
        <w:rPr/>
        <w:br w:type="textWrapping"/>
      </w:r>
      <w:r>
        <w:rPr>
          <w:rFonts w:eastAsia="Georgia" w:cs="Georgia" w:ascii="Georgia" w:hAnsi="Georgia"/>
        </w:rPr>
        <w:t xml:space="preserve">Q56. Pourquoi parle-t-on de résonance quand </w:t>
      </w:r>
      <m:oMath>
        <m:r>
          <m:rPr>
            <m:sty m:val="i"/>
          </m:rPr>
          <m:t>ω</m:t>
        </m:r>
        <m:r>
          <m:rPr>
            <m:sty m:val="p"/>
          </m:rPr>
          <m:t>=</m:t>
        </m:r>
        <m:sSub>
          <m:sSubPr/>
          <m:e>
            <m:r>
              <m:rPr>
                <m:sty m:val="i"/>
              </m:rPr>
              <m:t>ω</m:t>
            </m:r>
          </m:e>
          <m:sub>
            <m:r>
              <m:rPr>
                <m:sty m:val="p"/>
              </m:rPr>
              <m:t>0</m:t>
            </m:r>
          </m:sub>
        </m:sSub>
      </m:oMath>
      <w:r>
        <w:rPr/>
        <w:t xml:space="preserve"> ?</w:t>
      </w:r>
      <w:r>
        <w:rPr/>
        <w:br w:type="textWrapping"/>
      </w:r>
      <w:r>
        <w:rPr>
          <w:rFonts w:eastAsia="Georgia" w:cs="Georgia" w:ascii="Georgia" w:hAnsi="Georgia"/>
        </w:rPr>
        <w:t xml:space="preserve">On travaille à la résonance </w:t>
      </w:r>
      <m:oMath>
        <m:r>
          <m:rPr>
            <m:sty m:val="i"/>
          </m:rPr>
          <m:t>ω</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Q57. Quelle est la direction du champ efficace à la résonance ?</w:t>
      </w:r>
      <w:r>
        <w:rPr/>
        <w:br w:type="textWrapping"/>
      </w:r>
      <w:r>
        <w:rPr>
          <w:rFonts w:eastAsia="Georgia" w:cs="Georgia" w:ascii="Georgia" w:hAnsi="Georgia"/>
        </w:rPr>
        <w:t xml:space="preserve">Q58. Préciser, toujours dans </w:t>
      </w:r>
      <m:oMath>
        <m:sSub>
          <m:sSubPr/>
          <m:e>
            <m:r>
              <m:rPr>
                <m:sty m:val="p"/>
              </m:rPr>
              <m:t>R</m:t>
            </m:r>
          </m:e>
          <m:sub>
            <m:r>
              <m:rPr>
                <m:sty m:val="p"/>
              </m:rPr>
              <m:t>1</m:t>
            </m:r>
          </m:sub>
        </m:sSub>
      </m:oMath>
      <w:r>
        <w:rPr>
          <w:rFonts w:eastAsia="Georgia" w:cs="Georgia" w:ascii="Georgia" w:hAnsi="Georgia"/>
        </w:rPr>
        <w:t xml:space="preserve">, avec quelle vitesse angulaire l'aimantation précesse autour de ce champ.</w:t>
      </w:r>
      <w:r>
        <w:rPr/>
        <w:br w:type="textWrapping"/>
      </w:r>
      <w:r>
        <w:rPr>
          <w:rFonts w:eastAsia="Georgia" w:cs="Georgia" w:ascii="Georgia" w:hAnsi="Georgia"/>
        </w:rPr>
        <w:t xml:space="preserve">Q59. Pourquoi ne tient-on pas compte du second champ tournant introduit à la question Q36 (page 9) ?</w:t>
      </w:r>
      <w:r>
        <w:rPr/>
        <w:br w:type="textWrapping"/>
      </w:r>
      <w:r>
        <w:rPr>
          <w:rFonts w:eastAsia="Georgia" w:cs="Georgia" w:ascii="Georgia" w:hAnsi="Georgia"/>
        </w:rPr>
        <w:t xml:space="preserve">Q60. En réalité, pour le champ intense permanent, on n'arrive pas à obtenir un champ homogène mais un champ qui dépend un peu de la position sur l'axe : </w:t>
      </w:r>
      <m:oMath>
        <m:acc>
          <m:accPr>
            <m:chr m:val="⃗"/>
          </m:accPr>
          <m:e>
            <m:r>
              <m:rPr>
                <m:sty m:val="i"/>
              </m:rPr>
              <m:t>B</m:t>
            </m:r>
          </m:e>
        </m:acc>
        <m:r>
          <m:rPr>
            <m:sty m:val="p"/>
          </m:rPr>
          <m:t>=</m:t>
        </m:r>
        <m:sSub>
          <m:sSubPr/>
          <m:e>
            <m:r>
              <m:rPr>
                <m:sty m:val="i"/>
              </m:rPr>
              <m:t>B</m:t>
            </m:r>
          </m:e>
          <m:sub>
            <m:r>
              <m:rPr>
                <m:sty m:val="p"/>
              </m:rPr>
              <m:t>0</m:t>
            </m:r>
          </m:sub>
        </m:sSub>
        <m:r>
          <m:rPr>
            <m:sty m:val="i"/>
          </m:rPr>
          <m:t>f</m:t>
        </m:r>
        <m:r>
          <m:rPr>
            <m:sty m:val="p"/>
          </m:rPr>
          <m:t>(</m:t>
        </m:r>
        <m:r>
          <m:rPr>
            <m:sty m:val="i"/>
          </m:rPr>
          <m:t>z</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Pourquoi dans ces conditionslà, faut-il que le signal radiofréquence ne soit pas rigoureusement monochromatique ?</w:t>
      </w:r>
    </w:p>
    <w:p>
      <w:pPr>
        <w:spacing w:after="220" w:lineRule="auto"/>
      </w:pPr>
      <w:r>
        <w:rPr>
          <w:rFonts w:eastAsia="Georgia" w:cs="Georgia" w:ascii="Georgia" w:hAnsi="Georgia"/>
        </w:rPr>
        <w:t xml:space="preserve">Dans la suite, on néglige le caractère non uniforme du champ permanent </w:t>
      </w:r>
      <m:oMath>
        <m:acc>
          <m:accPr>
            <m:chr m:val="⃗"/>
          </m:accPr>
          <m:e>
            <m:sSub>
              <m:sSubPr/>
              <m:e>
                <m:r>
                  <m:rPr>
                    <m:sty m:val="p"/>
                  </m:rPr>
                  <m:t>B</m:t>
                </m:r>
              </m:e>
              <m:sub>
                <m:r>
                  <m:rPr>
                    <m:sty m:val="p"/>
                  </m:rPr>
                  <m:t>0</m:t>
                </m:r>
              </m:sub>
            </m:sSub>
          </m:e>
        </m:acc>
      </m:oMath>
      <w:r>
        <w:rPr>
          <w:rFonts w:eastAsia="Georgia" w:cs="Georgia" w:ascii="Georgia" w:hAnsi="Georgia"/>
        </w:rPr>
        <w:t xml:space="preserve"> et on se place toujours à la résonance </w:t>
      </w:r>
      <m:oMath>
        <m:r>
          <m:rPr>
            <m:sty m:val="i"/>
          </m:rPr>
          <m:t>ω</m:t>
        </m:r>
        <m:r>
          <m:rPr>
            <m:sty m:val="p"/>
          </m:rPr>
          <m:t>=</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À partir d'une situation initiale, dans laquelle le système est en équilibre stable sous l'effet du champ permanent </w:t>
      </w:r>
      <m:oMath>
        <m:acc>
          <m:accPr>
            <m:chr m:val="⃗"/>
          </m:accPr>
          <m:e>
            <m:sSub>
              <m:sSubPr/>
              <m:e>
                <m:r>
                  <m:rPr>
                    <m:sty m:val="p"/>
                  </m:rPr>
                  <m:t>B</m:t>
                </m:r>
              </m:e>
              <m:sub>
                <m:r>
                  <m:rPr>
                    <m:sty m:val="p"/>
                  </m:rPr>
                  <m:t>0</m:t>
                </m:r>
              </m:sub>
            </m:sSub>
          </m:e>
        </m:acc>
      </m:oMath>
      <w:r>
        <w:rPr/>
        <w:t xml:space="preserve">, on applique le champ </w:t>
      </w:r>
      <m:oMath>
        <m:acc>
          <m:accPr>
            <m:chr m:val="⃗"/>
          </m:accPr>
          <m:e>
            <m:sSubSup>
              <m:sSubSupPr/>
              <m:e>
                <m:r>
                  <m:rPr>
                    <m:sty m:val="p"/>
                  </m:rPr>
                  <m:t>B</m:t>
                </m:r>
              </m:e>
              <m:sub>
                <m:r>
                  <m:rPr>
                    <m:sty m:val="p"/>
                  </m:rPr>
                  <m:t>1</m:t>
                </m:r>
              </m:sub>
              <m:sup>
                <m:r>
                  <m:rPr>
                    <m:sty m:val="i"/>
                  </m:rPr>
                  <m:t>′</m:t>
                </m:r>
              </m:sup>
            </m:sSubSup>
          </m:e>
        </m:acc>
      </m:oMath>
      <w:r>
        <w:rPr>
          <w:rFonts w:eastAsia="Georgia" w:cs="Georgia" w:ascii="Georgia" w:hAnsi="Georgia"/>
        </w:rPr>
        <w:t xml:space="preserve"> à un instant choisi comme origine </w:t>
      </w:r>
      <m:oMath>
        <m:r>
          <m:rPr>
            <m:sty m:val="p"/>
          </m:rPr>
          <m:t>t</m:t>
        </m:r>
        <m:r>
          <m:rPr>
            <m:sty m:val="p"/>
          </m:rPr>
          <m:t>=</m:t>
        </m:r>
        <m:r>
          <m:rPr>
            <m:sty m:val="p"/>
          </m:rPr>
          <m:t>0</m:t>
        </m:r>
      </m:oMath>
      <w:r>
        <w:rPr/>
        <w:t xml:space="preserve">. On se propose ensuite de supprimer le champ </w:t>
      </w:r>
      <m:oMath>
        <m:acc>
          <m:accPr>
            <m:chr m:val="⃗"/>
          </m:accPr>
          <m:e>
            <m:sSubSup>
              <m:sSubSupPr/>
              <m:e>
                <m:r>
                  <m:rPr>
                    <m:sty m:val="p"/>
                  </m:rPr>
                  <m:t>B</m:t>
                </m:r>
              </m:e>
              <m:sub>
                <m:r>
                  <m:rPr>
                    <m:sty m:val="p"/>
                  </m:rPr>
                  <m:t>1</m:t>
                </m:r>
              </m:sub>
              <m:sup>
                <m:r>
                  <m:rPr>
                    <m:sty m:val="i"/>
                  </m:rPr>
                  <m:t>′</m:t>
                </m:r>
              </m:sup>
            </m:sSubSup>
          </m:e>
        </m:acc>
      </m:oMath>
      <w:r>
        <w:rPr>
          <w:rFonts w:eastAsia="Georgia" w:cs="Georgia" w:ascii="Georgia" w:hAnsi="Georgia"/>
        </w:rPr>
        <w:t xml:space="preserve"> à l'instant </w:t>
      </w:r>
      <m:oMath>
        <m:r>
          <m:rPr>
            <m:sty m:val="p"/>
          </m:rPr>
          <m:t>t</m:t>
        </m:r>
        <m:r>
          <m:rPr>
            <m:sty m:val="p"/>
          </m:rPr>
          <m:t>=</m:t>
        </m:r>
        <m:r>
          <m:rPr>
            <m:sty m:val="i"/>
          </m:rPr>
          <m:t>θ</m:t>
        </m:r>
      </m:oMath>
      <w:r>
        <w:rPr/>
        <w:t xml:space="preserve">.</w:t>
      </w:r>
    </w:p>
    <w:p>
      <w:pPr>
        <w:spacing w:after="220" w:lineRule="auto"/>
      </w:pPr>
      <w:r>
        <w:rPr>
          <w:rFonts w:eastAsia="Georgia" w:cs="Georgia" w:ascii="Georgia" w:hAnsi="Georgia"/>
        </w:rPr>
        <w:t xml:space="preserve">Q61. À quels instants </w:t>
      </w:r>
      <m:oMath>
        <m:r>
          <m:rPr>
            <m:sty m:val="i"/>
          </m:rPr>
          <m:t>t</m:t>
        </m:r>
        <m:sSub>
          <m:sSubPr/>
          <m:e>
            <m:r>
              <m:rPr>
                <m:sty m:val="i"/>
              </m:rPr>
              <m:t>p</m:t>
            </m:r>
          </m:e>
          <m:sub>
            <m:r>
              <m:rPr>
                <m:sty m:val="p"/>
              </m:rPr>
              <m:t>1</m:t>
            </m:r>
          </m:sub>
        </m:sSub>
      </m:oMath>
      <w:r>
        <w:rPr>
          <w:rFonts w:eastAsia="Georgia" w:cs="Georgia" w:ascii="Georgia" w:hAnsi="Georgia"/>
        </w:rPr>
        <w:t xml:space="preserve"> doit-on le supprimer pour obtenir une situation hors d'équilibre avec une aimantation orthogonale au champ ? Quelle est la durée </w:t>
      </w:r>
      <m:oMath>
        <m:sSub>
          <m:sSubPr/>
          <m:e>
            <m:r>
              <m:rPr>
                <m:sty m:val="i"/>
              </m:rPr>
              <m:t>θ</m:t>
            </m:r>
          </m:e>
          <m:sub>
            <m:r>
              <m:rPr>
                <m:sty m:val="p"/>
              </m:rPr>
              <m:t>1</m:t>
            </m:r>
          </m:sub>
        </m:sSub>
      </m:oMath>
      <w:r>
        <w:rPr/>
        <w:t xml:space="preserve"> la plus courte possible, pendant laquelle on applique </w:t>
      </w:r>
      <m:oMath>
        <m:acc>
          <m:accPr>
            <m:chr m:val="⃗"/>
          </m:accPr>
          <m:e>
            <m:sSubSup>
              <m:sSubSupPr/>
              <m:e>
                <m:r>
                  <m:rPr>
                    <m:sty m:val="p"/>
                  </m:rPr>
                  <m:t>B</m:t>
                </m:r>
              </m:e>
              <m:sub>
                <m:r>
                  <m:rPr>
                    <m:sty m:val="p"/>
                  </m:rPr>
                  <m:t>1</m:t>
                </m:r>
              </m:sub>
              <m:sup>
                <m:r>
                  <m:rPr>
                    <m:sty m:val="i"/>
                  </m:rPr>
                  <m:t>′</m:t>
                </m:r>
              </m:sup>
            </m:sSubSup>
          </m:e>
        </m:acc>
      </m:oMath>
      <w:r>
        <w:rPr>
          <w:rFonts w:eastAsia="Georgia" w:cs="Georgia" w:ascii="Georgia" w:hAnsi="Georgia"/>
        </w:rPr>
        <w:t xml:space="preserve">, pour obtenir ce résultat?</w:t>
      </w:r>
      <w:r>
        <w:rPr/>
        <w:br w:type="textWrapping"/>
      </w:r>
      <w:r>
        <w:rPr>
          <w:rFonts w:eastAsia="Georgia" w:cs="Georgia" w:ascii="Georgia" w:hAnsi="Georgia"/>
        </w:rPr>
        <w:t xml:space="preserve">Q62. À quels instants </w:t>
      </w:r>
      <m:oMath>
        <m:sSub>
          <m:sSubPr/>
          <m:e>
            <m:r>
              <m:rPr>
                <m:sty m:val="p"/>
              </m:rPr>
              <m:t>tq</m:t>
            </m:r>
          </m:e>
          <m:sub>
            <m:r>
              <m:rPr>
                <m:sty m:val="p"/>
              </m:rPr>
              <m:t>2</m:t>
            </m:r>
          </m:sub>
        </m:sSub>
      </m:oMath>
      <w:r>
        <w:rPr>
          <w:rFonts w:eastAsia="Georgia" w:cs="Georgia" w:ascii="Georgia" w:hAnsi="Georgia"/>
        </w:rPr>
        <w:t xml:space="preserve"> doit-on le faire pour obtenir une situation hors d'équilibre avec une aimantation retournée ? Quelle est la durée </w:t>
      </w:r>
      <m:oMath>
        <m:sSub>
          <m:sSubPr/>
          <m:e>
            <m:r>
              <m:rPr>
                <m:sty m:val="i"/>
              </m:rPr>
              <m:t>θ</m:t>
            </m:r>
          </m:e>
          <m:sub>
            <m:r>
              <m:rPr>
                <m:sty m:val="p"/>
              </m:rPr>
              <m:t>2</m:t>
            </m:r>
          </m:sub>
        </m:sSub>
      </m:oMath>
      <w:r>
        <w:rPr/>
        <w:t xml:space="preserve"> la plus courte possible, pendant laquelle on applique </w:t>
      </w:r>
      <m:oMath>
        <m:acc>
          <m:accPr>
            <m:chr m:val="⃗"/>
          </m:accPr>
          <m:e>
            <m:sSup>
              <m:sSupPr/>
              <m:e>
                <m:r>
                  <m:rPr>
                    <m:sty m:val="p"/>
                  </m:rPr>
                  <m:t>B</m:t>
                </m:r>
              </m:e>
              <m:sup>
                <m:r>
                  <m:rPr>
                    <m:sty m:val="i"/>
                  </m:rPr>
                  <m:t>′</m:t>
                </m:r>
              </m:sup>
            </m:sSup>
            <m:sSub>
              <m:sSubPr/>
              <m:e>
                <m:r>
                  <m:t xml:space="preserve"> </m:t>
                </m:r>
              </m:e>
              <m:sub>
                <m:r>
                  <m:rPr>
                    <m:sty m:val="p"/>
                  </m:rPr>
                  <m:t>1</m:t>
                </m:r>
              </m:sub>
            </m:sSub>
            <m:r>
              <m:rPr>
                <m:nor/>
              </m:rPr>
              <m:t>, pour obtenir le retournement? </m:t>
            </m:r>
          </m:e>
        </m:acc>
      </m:oMath>
    </w:p>
    <w:p>
      <w:pPr>
        <w:spacing w:after="220" w:lineRule="auto"/>
      </w:pPr>
      <w:r>
        <w:rPr>
          <w:rFonts w:eastAsia="Georgia" w:cs="Georgia" w:ascii="Georgia" w:hAnsi="Georgia"/>
        </w:rPr>
        <w:t xml:space="preserve">Il s'agit alors de RMN pulsée. Dans le premier cas, comme à la question Q61, on parle d'impulsion à </w:t>
      </w:r>
      <m:oMath>
        <m:sSup>
          <m:sSupPr/>
          <m:e>
            <m:r>
              <m:rPr>
                <m:sty m:val="p"/>
              </m:rPr>
              <m:t>90</m:t>
            </m:r>
          </m:e>
          <m:sup>
            <m:r>
              <m:rPr>
                <m:sty m:val="p"/>
              </m:rPr>
              <m:t>∘</m:t>
            </m:r>
          </m:sup>
        </m:sSup>
      </m:oMath>
      <w:r>
        <w:rPr>
          <w:rFonts w:eastAsia="Georgia" w:cs="Georgia" w:ascii="Georgia" w:hAnsi="Georgia"/>
        </w:rPr>
        <w:t xml:space="preserve"> et dans le deuxième cas, comme à la question Q62, on parle d'impulsion à </w:t>
      </w:r>
      <m:oMath>
        <m:sSup>
          <m:sSupPr/>
          <m:e>
            <m:r>
              <m:rPr>
                <m:sty m:val="p"/>
              </m:rPr>
              <m:t>180</m:t>
            </m:r>
          </m:e>
          <m:sup>
            <m:r>
              <m:rPr>
                <m:sty m:val="p"/>
              </m:rPr>
              <m:t>∘</m:t>
            </m:r>
          </m:sup>
        </m:sSup>
      </m:oMath>
      <w:r>
        <w:rPr/>
        <w:t xml:space="preserve">.</w:t>
      </w:r>
      <w:r>
        <w:rPr/>
        <w:br w:type="textWrapping"/>
      </w:r>
      <w:r>
        <w:rPr>
          <w:rFonts w:eastAsia="Georgia" w:cs="Georgia" w:ascii="Georgia" w:hAnsi="Georgia"/>
        </w:rPr>
        <w:t xml:space="preserve">On n'observe pas l'aimantation pendant la durée du «pulse», c'est-à-dire entre l'introduction du champ (tournant à la fréquence de résonance) </w:t>
      </w:r>
      <m:oMath>
        <m:acc>
          <m:accPr>
            <m:chr m:val="⃗"/>
          </m:accPr>
          <m:e>
            <m:sSubSup>
              <m:sSubSupPr/>
              <m:e>
                <m:r>
                  <m:rPr>
                    <m:sty m:val="p"/>
                  </m:rPr>
                  <m:t>B</m:t>
                </m:r>
              </m:e>
              <m:sub>
                <m:r>
                  <m:rPr>
                    <m:sty m:val="p"/>
                  </m:rPr>
                  <m:t>1</m:t>
                </m:r>
              </m:sub>
              <m:sup>
                <m:r>
                  <m:rPr>
                    <m:sty m:val="i"/>
                  </m:rPr>
                  <m:t>′</m:t>
                </m:r>
              </m:sup>
            </m:sSubSup>
          </m:e>
        </m:acc>
      </m:oMath>
      <w:r>
        <w:rPr>
          <w:rFonts w:eastAsia="Georgia" w:cs="Georgia" w:ascii="Georgia" w:hAnsi="Georgia"/>
        </w:rPr>
        <w:t xml:space="preserve"> et sa coupure. On observe, après le pulse, l'évolution de l'aimantation dans le plan xOy, c'est-à-dire orthogonale au champ permanent </w:t>
      </w:r>
      <m:oMath>
        <m:acc>
          <m:accPr>
            <m:chr m:val="⃗"/>
          </m:accPr>
          <m:e>
            <m:sSub>
              <m:sSubPr/>
              <m:e>
                <m:r>
                  <m:rPr>
                    <m:sty m:val="p"/>
                  </m:rPr>
                  <m:t>B</m:t>
                </m:r>
              </m:e>
              <m:sub>
                <m:r>
                  <m:rPr>
                    <m:sty m:val="p"/>
                  </m:rPr>
                  <m:t>0</m:t>
                </m:r>
              </m:sub>
            </m:sSub>
          </m:e>
        </m:acc>
      </m:oMath>
      <w:r>
        <w:rPr/>
        <w:t xml:space="preserve">.</w:t>
      </w:r>
    </w:p>
    <w:p>
      <w:pPr>
        <w:spacing w:after="220" w:lineRule="auto"/>
      </w:pPr>
      <w:r>
        <w:rPr>
          <w:rFonts w:eastAsia="Georgia" w:cs="Georgia" w:ascii="Georgia" w:hAnsi="Georgia"/>
        </w:rPr>
        <w:t xml:space="preserve">Q63. Autour de quelle direction et avec quelle vitesse précesse l'aimantation après le pulse dans le référentiel </w:t>
      </w:r>
      <m:oMath>
        <m:sSub>
          <m:sSubPr/>
          <m:e>
            <m:r>
              <m:rPr>
                <m:sty m:val="p"/>
              </m:rPr>
              <m:t>R</m:t>
            </m:r>
          </m:e>
          <m:sub>
            <m:r>
              <m:rPr>
                <m:sty m:val="p"/>
              </m:rPr>
              <m:t>1</m:t>
            </m:r>
          </m:sub>
        </m:sSub>
      </m:oMath>
      <w:r>
        <w:rPr/>
        <w:t xml:space="preserve"> ?</w:t>
      </w:r>
      <w:r>
        <w:rPr/>
        <w:br w:type="textWrapping"/>
      </w:r>
      <w:r>
        <w:rPr>
          <w:rFonts w:eastAsia="Georgia" w:cs="Georgia" w:ascii="Georgia" w:hAnsi="Georgia"/>
        </w:rPr>
        <w:t xml:space="preserve">Q64. Comment évoluerait l'aimantation pour </w:t>
      </w:r>
      <m:oMath>
        <m:r>
          <m:rPr>
            <m:sty m:val="p"/>
          </m:rPr>
          <m:t>t</m:t>
        </m:r>
        <m:r>
          <m:rPr>
            <m:sty m:val="p"/>
          </m:rPr>
          <m:t>&gt;</m:t>
        </m:r>
        <m:sSub>
          <m:sSubPr/>
          <m:e>
            <m:r>
              <m:rPr>
                <m:sty m:val="i"/>
              </m:rPr>
              <m:t>θ</m:t>
            </m:r>
          </m:e>
          <m:sub>
            <m:r>
              <m:rPr>
                <m:sty m:val="p"/>
              </m:rPr>
              <m:t>i</m:t>
            </m:r>
          </m:sub>
        </m:sSub>
      </m:oMath>
      <w:r>
        <w:rPr>
          <w:rFonts w:eastAsia="Georgia" w:cs="Georgia" w:ascii="Georgia" w:hAnsi="Georgia"/>
        </w:rPr>
        <w:t xml:space="preserve">, si on ne tenait pas compte des phénomènes de relaxation?</w:t>
      </w:r>
      <w:r>
        <w:rPr/>
        <w:br w:type="textWrapping"/>
      </w:r>
      <w:r>
        <w:rPr>
          <w:rFonts w:eastAsia="Georgia" w:cs="Georgia" w:ascii="Georgia" w:hAnsi="Georgia"/>
        </w:rPr>
        <w:t xml:space="preserve">Q65. En vous appuyant sur le document 1 (pages 6, 7 et 8), expliquer pourquoi, à partir de l'évolution après un pulse à </w:t>
      </w:r>
      <m:oMath>
        <m:sSup>
          <m:sSupPr/>
          <m:e>
            <m:r>
              <m:rPr>
                <m:sty m:val="p"/>
              </m:rPr>
              <m:t>90</m:t>
            </m:r>
          </m:e>
          <m:sup>
            <m:r>
              <m:rPr>
                <m:sty m:val="p"/>
              </m:rPr>
              <m:t>∘</m:t>
            </m:r>
          </m:sup>
        </m:sSup>
      </m:oMath>
      <w:r>
        <w:rPr>
          <w:rFonts w:eastAsia="Georgia" w:cs="Georgia" w:ascii="Georgia" w:hAnsi="Georgia"/>
        </w:rPr>
        <w:t xml:space="preserve">, on peut à priori remonter au temps </w:t>
      </w:r>
      <m:oMath>
        <m:sSub>
          <m:sSubPr/>
          <m:e>
            <m:r>
              <m:rPr>
                <m:sty m:val="p"/>
              </m:rPr>
              <m:t>T</m:t>
            </m:r>
          </m:e>
          <m:sub>
            <m:r>
              <m:rPr>
                <m:sty m:val="p"/>
              </m:rPr>
              <m:t>2</m:t>
            </m:r>
          </m:sub>
        </m:sSub>
      </m:oMath>
      <w:r>
        <w:rPr/>
        <w:t xml:space="preserve">.</w:t>
      </w:r>
    </w:p>
    <w:p>
      <w:pPr>
        <w:spacing w:after="220" w:lineRule="auto"/>
      </w:pPr>
      <w:r>
        <w:rPr>
          <w:rFonts w:eastAsia="Georgia" w:cs="Georgia" w:ascii="Georgia" w:hAnsi="Georgia"/>
        </w:rPr>
        <w:t xml:space="preserve">Malheureusement, les inhomogénéités du champ magnétique et les interactions moléculaires perturbent le déclin exponentiel de l'aimantation et ce n'est pas le vrai temps de relaxation </w:t>
      </w:r>
      <m:oMath>
        <m:sSub>
          <m:sSubPr/>
          <m:e>
            <m:r>
              <m:rPr>
                <m:sty m:val="p"/>
              </m:rPr>
              <m:t>T</m:t>
            </m:r>
          </m:e>
          <m:sub>
            <m:r>
              <m:rPr>
                <m:sty m:val="p"/>
              </m:rPr>
              <m:t>2</m:t>
            </m:r>
          </m:sub>
        </m:sSub>
      </m:oMath>
      <w:r>
        <w:rPr>
          <w:rFonts w:eastAsia="Georgia" w:cs="Georgia" w:ascii="Georgia" w:hAnsi="Georgia"/>
        </w:rPr>
        <w:t xml:space="preserve"> mais un temps de relaxation perturbé </w:t>
      </w:r>
      <m:oMath>
        <m:sSub>
          <m:sSubPr/>
          <m:e>
            <m:r>
              <m:rPr>
                <m:sty m:val="i"/>
              </m:rPr>
              <m:t>T</m:t>
            </m:r>
          </m:e>
          <m:sub>
            <m:r>
              <m:rPr>
                <m:sty m:val="p"/>
              </m:rPr>
              <m:t>2</m:t>
            </m:r>
          </m:sub>
        </m:sSub>
        <m:sSup>
          <m:sSupPr/>
          <m:e>
            <m:r>
              <m:t xml:space="preserve"> </m:t>
            </m:r>
          </m:e>
          <m:sup>
            <m:r>
              <m:rPr>
                <m:sty m:val="p"/>
              </m:rPr>
              <m:t>∗</m:t>
            </m:r>
          </m:sup>
        </m:sSup>
      </m:oMath>
      <w:r>
        <w:rPr>
          <w:rFonts w:eastAsia="Georgia" w:cs="Georgia" w:ascii="Georgia" w:hAnsi="Georgia"/>
        </w:rPr>
        <w:t xml:space="preserve"> auquel on remonterait à partir d'un seul pulse à </w:t>
      </w:r>
      <m:oMath>
        <m:sSup>
          <m:sSupPr/>
          <m:e>
            <m:r>
              <m:rPr>
                <m:sty m:val="p"/>
              </m:rPr>
              <m:t>90</m:t>
            </m:r>
          </m:e>
          <m:sup>
            <m:r>
              <m:rPr>
                <m:sty m:val="p"/>
              </m:rPr>
              <m:t>∘</m:t>
            </m:r>
          </m:sup>
        </m:sSup>
      </m:oMath>
      <w:r>
        <w:rPr/>
        <w:t xml:space="preserve">.</w:t>
      </w:r>
      <w:r>
        <w:rPr/>
        <w:br w:type="textWrapping"/>
      </w:r>
      <w:r>
        <w:rPr>
          <w:rFonts w:eastAsia="Georgia" w:cs="Georgia" w:ascii="Georgia" w:hAnsi="Georgia"/>
        </w:rPr>
        <w:t xml:space="preserve">Le signal, lié à l'aimantation transversale </w:t>
      </w:r>
      <m:oMath>
        <m:sSub>
          <m:sSubPr/>
          <m:e>
            <m:r>
              <m:rPr>
                <m:sty m:val="p"/>
              </m:rPr>
              <m:t>M</m:t>
            </m:r>
          </m:e>
          <m:sub>
            <m:r>
              <m:rPr>
                <m:sty m:val="p"/>
              </m:rPr>
              <m:t>y</m:t>
            </m:r>
          </m:sub>
        </m:sSub>
      </m:oMath>
      <w:r>
        <w:rPr>
          <w:rFonts w:eastAsia="Georgia" w:cs="Georgia" w:ascii="Georgia" w:hAnsi="Georgia"/>
        </w:rPr>
        <w:t xml:space="preserve">, reçu par le système de détection est un signal sinusoïdal amorti dont l'enveloppe supérieure a un temps de relaxation </w:t>
      </w:r>
      <m:oMath>
        <m:sSub>
          <m:sSubPr/>
          <m:e>
            <m:r>
              <m:rPr>
                <m:sty m:val="p"/>
              </m:rPr>
              <m:t>T</m:t>
            </m:r>
          </m:e>
          <m:sub>
            <m:r>
              <m:rPr>
                <m:sty m:val="p"/>
              </m:rPr>
              <m:t>2</m:t>
            </m:r>
          </m:sub>
        </m:sSub>
        <m:sSup>
          <m:sSupPr/>
          <m:e>
            <m:r>
              <m:t xml:space="preserve"> </m:t>
            </m:r>
          </m:e>
          <m:sup>
            <m:r>
              <m:rPr>
                <m:sty m:val="p"/>
              </m:rPr>
              <m:t>∗</m:t>
            </m:r>
          </m:sup>
        </m:sSup>
      </m:oMath>
      <w:r>
        <w:rPr>
          <w:rFonts w:eastAsia="Georgia" w:cs="Georgia" w:ascii="Georgia" w:hAnsi="Georgia"/>
        </w:rPr>
        <w:t xml:space="preserve">. On doit donc améliorer la façon de procéder pour remonter au temps </w:t>
      </w:r>
      <m:oMath>
        <m:sSub>
          <m:sSubPr/>
          <m:e>
            <m:r>
              <m:rPr>
                <m:sty m:val="p"/>
              </m:rPr>
              <m:t>T</m:t>
            </m:r>
          </m:e>
          <m:sub>
            <m:r>
              <m:rPr>
                <m:sty m:val="p"/>
              </m:rPr>
              <m:t>2</m:t>
            </m:r>
          </m:sub>
        </m:sSub>
      </m:oMath>
      <w:r>
        <w:rPr/>
        <w:t xml:space="preserve">.</w:t>
      </w:r>
    </w:p>
    <w:p>
      <w:pPr>
        <w:spacing w:line="271" w:before="330" w:lineRule="auto"/>
      </w:pPr>
      <w:r>
        <w:rPr>
          <w:rFonts w:eastAsia="Georgia" w:cs="Georgia" w:ascii="Georgia" w:hAnsi="Georgia"/>
          <w:b/>
          <w:sz w:val="42"/>
        </w:rPr>
        <w:t xml:space="preserve">III.2-Écho de spin</w:t>
      </w:r>
    </w:p>
    <w:p>
      <w:pPr>
        <w:spacing w:after="220" w:lineRule="auto"/>
      </w:pPr>
      <w:r>
        <w:rPr>
          <w:rFonts w:eastAsia="Georgia" w:cs="Georgia" w:ascii="Georgia" w:hAnsi="Georgia"/>
        </w:rPr>
        <w:t xml:space="preserve">On utilise des séquences à deux pulses successifs. Un pulse à </w:t>
      </w:r>
      <m:oMath>
        <m:sSup>
          <m:sSupPr/>
          <m:e>
            <m:r>
              <m:rPr>
                <m:sty m:val="p"/>
              </m:rPr>
              <m:t>90</m:t>
            </m:r>
          </m:e>
          <m:sup>
            <m:r>
              <m:rPr>
                <m:sty m:val="p"/>
              </m:rPr>
              <m:t>∘</m:t>
            </m:r>
          </m:sup>
        </m:sSup>
      </m:oMath>
      <w:r>
        <w:rPr>
          <w:rFonts w:eastAsia="Georgia" w:cs="Georgia" w:ascii="Georgia" w:hAnsi="Georgia"/>
        </w:rPr>
        <w:t xml:space="preserve"> est suivi, après un temps </w:t>
      </w:r>
      <m:oMath>
        <m:r>
          <m:rPr>
            <m:sty m:val="i"/>
          </m:rPr>
          <m:t>τ</m:t>
        </m:r>
        <m:r>
          <m:rPr>
            <m:sty m:val="p"/>
          </m:rPr>
          <m:t>&gt;</m:t>
        </m:r>
        <m:r>
          <m:rPr>
            <m:sty m:val="p"/>
          </m:rPr>
          <m:t>3</m:t>
        </m:r>
        <m:sSub>
          <m:sSubPr/>
          <m:e>
            <m:r>
              <m:rPr>
                <m:nor/>
              </m:rPr>
              <m:t xml:space="preserve"> </m:t>
            </m:r>
            <m:r>
              <m:rPr>
                <m:sty m:val="p"/>
              </m:rPr>
              <m:t>T</m:t>
            </m:r>
          </m:e>
          <m:sub>
            <m:r>
              <m:rPr>
                <m:sty m:val="p"/>
              </m:rPr>
              <m:t>2</m:t>
            </m:r>
          </m:sub>
        </m:sSub>
        <m:sSup>
          <m:sSupPr/>
          <m:e>
            <m:r>
              <m:t xml:space="preserve"> </m:t>
            </m:r>
          </m:e>
          <m:sup>
            <m:r>
              <m:rPr>
                <m:sty m:val="p"/>
              </m:rPr>
              <m:t>∗</m:t>
            </m:r>
          </m:sup>
        </m:sSup>
        <m:r>
          <m:rPr>
            <m:sty m:val="p"/>
          </m:rPr>
          <m:t>≫</m:t>
        </m:r>
        <m:sSub>
          <m:sSubPr/>
          <m:e>
            <m:r>
              <m:rPr>
                <m:sty m:val="i"/>
              </m:rPr>
              <m:t>θ</m:t>
            </m:r>
          </m:e>
          <m:sub>
            <m:r>
              <m:rPr>
                <m:sty m:val="p"/>
              </m:rPr>
              <m:t>1</m:t>
            </m:r>
          </m:sub>
        </m:sSub>
      </m:oMath>
      <w:r>
        <w:rPr>
          <w:rFonts w:eastAsia="Georgia" w:cs="Georgia" w:ascii="Georgia" w:hAnsi="Georgia"/>
        </w:rPr>
        <w:t xml:space="preserve">, d'un pulse à </w:t>
      </w:r>
      <m:oMath>
        <m:sSup>
          <m:sSupPr/>
          <m:e>
            <m:r>
              <m:rPr>
                <m:sty m:val="p"/>
              </m:rPr>
              <m:t>180</m:t>
            </m:r>
          </m:e>
          <m:sup>
            <m:r>
              <m:rPr>
                <m:sty m:val="p"/>
              </m:rPr>
              <m:t>∘</m:t>
            </m:r>
          </m:sup>
        </m:sSup>
      </m:oMath>
      <w:r>
        <w:rPr>
          <w:rFonts w:eastAsia="Georgia" w:cs="Georgia" w:ascii="Georgia" w:hAnsi="Georgia"/>
        </w:rPr>
        <w:t xml:space="preserve">, comme la figure 7 ci-dessous le représente :</w:t>
      </w:r>
    </w:p>
    <w:p>
      <w:pPr>
        <w:spacing w:lineRule="auto"/>
        <w:jc w:val="center"/>
      </w:pPr>
      <w:r>
        <w:rPr/>
        <w:drawing>
          <wp:inline distB="0" distL="0" distR="0" distT="0">
            <wp:extent cx="5486400" cy="2224088"/>
            <wp:effectExtent b="0" l="0" r="0" t="0"/>
            <wp:docPr id="7" name="image-db8765e292f38b0fadae77ccbdba11432e605d1c.jpg"/>
            <a:graphic>
              <a:graphicData uri="http://schemas.openxmlformats.org/drawingml/2006/picture">
                <pic:pic>
                  <pic:nvPicPr>
                    <pic:cNvPr id="7" name="image-db8765e292f38b0fadae77ccbdba11432e605d1c.jpg" descr=""/>
                    <pic:cNvPicPr/>
                  </pic:nvPicPr>
                  <pic:blipFill>
                    <a:blip r:embed="rId11" cstate="print"/>
                    <a:srcRect b="0" l="0" r="0" t="0"/>
                    <a:stretch>
                      <a:fillRect/>
                    </a:stretch>
                  </pic:blipFill>
                  <pic:spPr>
                    <a:xfrm>
                      <a:off x="0" y="0"/>
                      <a:ext cx="5486400" cy="2224088"/>
                    </a:xfrm>
                    <a:prstGeom prst="rect"/>
                  </pic:spPr>
                </pic:pic>
              </a:graphicData>
            </a:graphic>
          </wp:inline>
        </w:drawing>
      </w:r>
    </w:p>
    <w:p>
      <w:pPr>
        <w:spacing w:lineRule="auto"/>
      </w:pPr>
      <w:r>
        <w:rPr>
          <w:rFonts w:eastAsia="Georgia" w:cs="Georgia" w:ascii="Georgia" w:hAnsi="Georgia"/>
        </w:rPr>
        <w:t xml:space="preserve">Figure 7 - Écho de spin</w:t>
      </w:r>
    </w:p>
    <w:p>
      <w:pPr>
        <w:spacing w:after="220" w:lineRule="auto"/>
      </w:pPr>
      <w:r>
        <w:rPr>
          <w:rFonts w:eastAsia="Georgia" w:cs="Georgia" w:ascii="Georgia" w:hAnsi="Georgia"/>
        </w:rPr>
        <w:t xml:space="preserve">Q66. Décrire les composantes de l'aimantation à l'instant </w:t>
      </w:r>
      <m:oMath>
        <m:r>
          <m:rPr>
            <m:sty m:val="p"/>
          </m:rPr>
          <m:t>t</m:t>
        </m:r>
        <m:r>
          <m:rPr>
            <m:sty m:val="p"/>
          </m:rPr>
          <m:t>=</m:t>
        </m:r>
        <m:sSub>
          <m:sSubPr/>
          <m:e>
            <m:r>
              <m:rPr>
                <m:sty m:val="i"/>
              </m:rPr>
              <m:t>θ</m:t>
            </m:r>
          </m:e>
          <m:sub>
            <m:r>
              <m:rPr>
                <m:sty m:val="p"/>
              </m:rPr>
              <m:t>1</m:t>
            </m:r>
          </m:sub>
        </m:sSub>
      </m:oMath>
      <w:r>
        <w:rPr>
          <w:rFonts w:eastAsia="Georgia" w:cs="Georgia" w:ascii="Georgia" w:hAnsi="Georgia"/>
        </w:rPr>
        <w:t xml:space="preserve">. Ce système est-il à l'équilibre thermique?</w:t>
      </w:r>
      <w:r>
        <w:rPr/>
        <w:br w:type="textWrapping"/>
      </w:r>
      <w:r>
        <w:rPr>
          <w:rFonts w:eastAsia="Georgia" w:cs="Georgia" w:ascii="Georgia" w:hAnsi="Georgia"/>
        </w:rPr>
        <w:t xml:space="preserve">Q67. Indiquer qualitativement comment évoluent l'aimantation transversale et longitudinale de </w:t>
      </w:r>
      <m:oMath>
        <m:r>
          <m:rPr>
            <m:sty m:val="p"/>
          </m:rPr>
          <m:t>t</m:t>
        </m:r>
        <m:r>
          <m:rPr>
            <m:sty m:val="p"/>
          </m:rPr>
          <m:t>=</m:t>
        </m:r>
        <m:sSub>
          <m:sSubPr/>
          <m:e>
            <m:r>
              <m:rPr>
                <m:sty m:val="i"/>
              </m:rPr>
              <m:t>θ</m:t>
            </m:r>
          </m:e>
          <m:sub>
            <m:r>
              <m:rPr>
                <m:sty m:val="p"/>
              </m:rPr>
              <m:t>1</m:t>
            </m:r>
          </m:sub>
        </m:sSub>
      </m:oMath>
      <w:r>
        <w:rPr>
          <w:rFonts w:eastAsia="Georgia" w:cs="Georgia" w:ascii="Georgia" w:hAnsi="Georgia"/>
        </w:rPr>
        <w:t xml:space="preserve">, jusqu'à </w:t>
      </w:r>
      <m:oMath>
        <m:r>
          <m:rPr>
            <m:sty m:val="p"/>
          </m:rPr>
          <m:t>t</m:t>
        </m:r>
        <m:r>
          <m:rPr>
            <m:sty m:val="p"/>
          </m:rPr>
          <m:t>=</m:t>
        </m:r>
        <m:r>
          <m:rPr>
            <m:sty m:val="i"/>
          </m:rPr>
          <m:t>τ</m:t>
        </m:r>
      </m:oMath>
      <w:r>
        <w:rPr/>
        <w:t xml:space="preserve">.</w:t>
      </w:r>
      <w:r>
        <w:rPr/>
        <w:br w:type="textWrapping"/>
      </w:r>
      <w:r>
        <w:rPr>
          <w:rFonts w:eastAsia="Georgia" w:cs="Georgia" w:ascii="Georgia" w:hAnsi="Georgia"/>
        </w:rPr>
        <w:t xml:space="preserve">Q68. Comment évolue </w:t>
      </w:r>
      <m:oMath>
        <m:sSub>
          <m:sSubPr/>
          <m:e>
            <m:r>
              <m:rPr>
                <m:sty m:val="p"/>
              </m:rPr>
              <m:t>M</m:t>
            </m:r>
          </m:e>
          <m:sub>
            <m:r>
              <m:rPr>
                <m:sty m:val="p"/>
              </m:rPr>
              <m:t>y</m:t>
            </m:r>
          </m:sub>
        </m:sSub>
      </m:oMath>
      <w:r>
        <w:rPr/>
        <w:t xml:space="preserve"> de </w:t>
      </w:r>
      <m:oMath>
        <m:r>
          <m:rPr>
            <m:sty m:val="p"/>
          </m:rPr>
          <m:t>t</m:t>
        </m:r>
        <m:r>
          <m:rPr>
            <m:sty m:val="p"/>
          </m:rPr>
          <m:t>=</m:t>
        </m:r>
        <m:sSub>
          <m:sSubPr/>
          <m:e>
            <m:r>
              <m:rPr>
                <m:sty m:val="i"/>
              </m:rPr>
              <m:t>θ</m:t>
            </m:r>
          </m:e>
          <m:sub>
            <m:r>
              <m:rPr>
                <m:sty m:val="p"/>
              </m:rPr>
              <m:t>1</m:t>
            </m:r>
          </m:sub>
        </m:sSub>
      </m:oMath>
      <w:r>
        <w:rPr>
          <w:rFonts w:eastAsia="Georgia" w:cs="Georgia" w:ascii="Georgia" w:hAnsi="Georgia"/>
        </w:rPr>
        <w:t xml:space="preserve">, jusqu'à </w:t>
      </w:r>
      <m:oMath>
        <m:r>
          <m:rPr>
            <m:sty m:val="p"/>
          </m:rPr>
          <m:t>t</m:t>
        </m:r>
        <m:r>
          <m:rPr>
            <m:sty m:val="p"/>
          </m:rPr>
          <m:t>=</m:t>
        </m:r>
        <m:r>
          <m:rPr>
            <m:sty m:val="i"/>
          </m:rPr>
          <m:t>τ</m:t>
        </m:r>
      </m:oMath>
      <w:r>
        <w:rPr/>
        <w:t xml:space="preserve"> ?</w:t>
      </w:r>
      <w:r>
        <w:rPr/>
        <w:br w:type="textWrapping"/>
      </w:r>
      <w:r>
        <w:rPr>
          <w:rFonts w:eastAsia="Georgia" w:cs="Georgia" w:ascii="Georgia" w:hAnsi="Georgia"/>
        </w:rPr>
        <w:t xml:space="preserve">Q69. Comment évolue l'aimantation pour </w:t>
      </w:r>
      <m:oMath>
        <m:r>
          <m:rPr>
            <m:sty m:val="p"/>
          </m:rPr>
          <m:t>t</m:t>
        </m:r>
        <m:r>
          <m:rPr>
            <m:sty m:val="p"/>
          </m:rPr>
          <m:t>&gt;</m:t>
        </m:r>
        <m:r>
          <m:rPr>
            <m:sty m:val="i"/>
          </m:rPr>
          <m:t>τ</m:t>
        </m:r>
        <m:r>
          <m:rPr>
            <m:sty m:val="p"/>
          </m:rPr>
          <m:t>+</m:t>
        </m:r>
        <m:r>
          <m:rPr>
            <m:sty m:val="p"/>
          </m:rPr>
          <m:t>2</m:t>
        </m:r>
        <m:sSub>
          <m:sSubPr/>
          <m:e>
            <m:r>
              <m:rPr>
                <m:sty m:val="i"/>
              </m:rPr>
              <m:t>θ</m:t>
            </m:r>
          </m:e>
          <m:sub>
            <m:r>
              <m:rPr>
                <m:sty m:val="p"/>
              </m:rPr>
              <m:t>1</m:t>
            </m:r>
          </m:sub>
        </m:sSub>
      </m:oMath>
      <w:r>
        <w:rPr/>
        <w:t xml:space="preserve"> ?</w:t>
      </w:r>
    </w:p>
    <w:p>
      <w:pPr>
        <w:spacing w:line="271" w:before="330" w:lineRule="auto"/>
      </w:pPr>
      <w:r>
        <w:rPr>
          <w:rFonts w:eastAsia="Georgia" w:cs="Georgia" w:ascii="Georgia" w:hAnsi="Georgia"/>
          <w:b/>
          <w:sz w:val="42"/>
        </w:rPr>
        <w:t xml:space="preserve">III.3-Bobines de détection</w:t>
      </w:r>
    </w:p>
    <w:p>
      <w:pPr>
        <w:spacing w:after="220" w:lineRule="auto"/>
      </w:pPr>
      <w:r>
        <w:rPr>
          <w:rFonts w:eastAsia="Georgia" w:cs="Georgia" w:ascii="Georgia" w:hAnsi="Georgia"/>
        </w:rPr>
        <w:t xml:space="preserve">Nous supposerons qu'elles sont dans une configuration solénoïde infini de rayon R , d'axe Oy c'est-àdire perpendiculaire à la fois à l'axe Ox du solénoïde de création du champ </w:t>
      </w:r>
      <m:oMath>
        <m:acc>
          <m:accPr>
            <m:chr m:val="⃗"/>
          </m:accPr>
          <m:e>
            <m:sSubSup>
              <m:sSubSupPr/>
              <m:e>
                <m:r>
                  <m:rPr>
                    <m:sty m:val="p"/>
                  </m:rPr>
                  <m:t>B</m:t>
                </m:r>
              </m:e>
              <m:sub>
                <m:r>
                  <m:rPr>
                    <m:sty m:val="p"/>
                  </m:rPr>
                  <m:t>1</m:t>
                </m:r>
              </m:sub>
              <m:sup>
                <m:r>
                  <m:rPr>
                    <m:sty m:val="i"/>
                  </m:rPr>
                  <m:t>′</m:t>
                </m:r>
              </m:sup>
            </m:sSubSup>
          </m:e>
        </m:acc>
      </m:oMath>
      <w:r>
        <w:rPr>
          <w:rFonts w:eastAsia="Georgia" w:cs="Georgia" w:ascii="Georgia" w:hAnsi="Georgia"/>
        </w:rPr>
        <w:t xml:space="preserve"> et à la direction Oz de </w:t>
      </w:r>
      <m:oMath>
        <m:acc>
          <m:accPr>
            <m:chr m:val="⃗"/>
          </m:accPr>
          <m:e>
            <m:sSub>
              <m:sSubPr/>
              <m:e>
                <m:r>
                  <m:rPr>
                    <m:sty m:val="p"/>
                  </m:rPr>
                  <m:t>B</m:t>
                </m:r>
              </m:e>
              <m:sub>
                <m:r>
                  <m:rPr>
                    <m:sty m:val="p"/>
                  </m:rPr>
                  <m:t>0</m:t>
                </m:r>
              </m:sub>
            </m:sSub>
          </m:e>
        </m:acc>
      </m:oMath>
      <w:r>
        <w:rPr>
          <w:rFonts w:eastAsia="Georgia" w:cs="Georgia" w:ascii="Georgia" w:hAnsi="Georgia"/>
        </w:rPr>
        <w:t xml:space="preserve">, comme indiqué sur la figure 8 ci-dessous.</w:t>
      </w:r>
      <w:r>
        <w:rPr/>
        <w:br w:type="textWrapping"/>
      </w:r>
      <w:r>
        <w:rPr>
          <w:rFonts w:eastAsia="Georgia" w:cs="Georgia" w:ascii="Georgia" w:hAnsi="Georgia"/>
        </w:rPr>
        <w:t xml:space="preserve">La précession de l'aimantation autour de Oz crée une tension, qui dépend du temps, aux bornes du circuit de ces bobines de détection.</w:t>
      </w:r>
    </w:p>
    <w:p>
      <w:pPr>
        <w:spacing w:lineRule="auto"/>
        <w:jc w:val="center"/>
      </w:pPr>
      <w:r>
        <w:rPr/>
        <w:drawing>
          <wp:inline distB="0" distL="0" distR="0" distT="0">
            <wp:extent cx="5486400" cy="3235569"/>
            <wp:effectExtent b="0" l="0" r="0" t="0"/>
            <wp:docPr id="8" name="image-cd4fcf94dbfe34dd74a43e20bafd0a963e3ede24.jpg"/>
            <a:graphic>
              <a:graphicData uri="http://schemas.openxmlformats.org/drawingml/2006/picture">
                <pic:pic>
                  <pic:nvPicPr>
                    <pic:cNvPr id="8" name="image-cd4fcf94dbfe34dd74a43e20bafd0a963e3ede24.jpg" descr=""/>
                    <pic:cNvPicPr/>
                  </pic:nvPicPr>
                  <pic:blipFill>
                    <a:blip r:embed="rId12" cstate="print"/>
                    <a:srcRect b="0" l="0" r="0" t="0"/>
                    <a:stretch>
                      <a:fillRect/>
                    </a:stretch>
                  </pic:blipFill>
                  <pic:spPr>
                    <a:xfrm>
                      <a:off x="0" y="0"/>
                      <a:ext cx="5486400" cy="3235569"/>
                    </a:xfrm>
                    <a:prstGeom prst="rect"/>
                  </pic:spPr>
                </pic:pic>
              </a:graphicData>
            </a:graphic>
          </wp:inline>
        </w:drawing>
      </w:r>
    </w:p>
    <w:p>
      <w:pPr>
        <w:spacing w:lineRule="auto"/>
      </w:pPr>
      <w:r>
        <w:rPr>
          <w:rFonts w:eastAsia="Georgia" w:cs="Georgia" w:ascii="Georgia" w:hAnsi="Georgia"/>
        </w:rPr>
        <w:t xml:space="preserve">Figure 8 - Positionnement des bobines de détection</w:t>
      </w:r>
    </w:p>
    <w:p>
      <w:pPr>
        <w:spacing w:after="220" w:lineRule="auto"/>
      </w:pPr>
      <w:r>
        <w:rPr>
          <w:rFonts w:eastAsia="Georgia" w:cs="Georgia" w:ascii="Georgia" w:hAnsi="Georgia"/>
        </w:rPr>
        <w:t xml:space="preserve">Q70. Expliquer pourquoi il y a naissance d'une force électromotrice induite dans ces bobines.</w:t>
      </w:r>
      <w:r>
        <w:rPr/>
        <w:br w:type="textWrapping"/>
      </w:r>
      <w:r>
        <w:rPr>
          <w:rFonts w:eastAsia="Georgia" w:cs="Georgia" w:ascii="Georgia" w:hAnsi="Georgia"/>
        </w:rPr>
        <w:t xml:space="preserve">La détection du signal se fait par un détecteur à bas bruit, haut gain réel, qui est conçu pour amplifier la force électromotrice radiofréquence induite aux bornes de la bobine de réception par la précession de l'aimantation.</w:t>
      </w:r>
    </w:p>
    <w:p>
      <w:pPr>
        <w:spacing w:after="220" w:lineRule="auto"/>
      </w:pPr>
      <w:r>
        <w:rPr>
          <w:rFonts w:eastAsia="Georgia" w:cs="Georgia" w:ascii="Georgia" w:hAnsi="Georgia"/>
        </w:rPr>
        <w:t xml:space="preserve">Q71. Parmi les propositions suivantes concernant le signal reçu entre </w:t>
      </w:r>
      <m:oMath>
        <m:r>
          <m:rPr>
            <m:sty m:val="p"/>
          </m:rPr>
          <m:t>t</m:t>
        </m:r>
        <m:r>
          <m:rPr>
            <m:sty m:val="p"/>
          </m:rPr>
          <m:t>=</m:t>
        </m:r>
        <m:sSub>
          <m:sSubPr/>
          <m:e>
            <m:r>
              <m:rPr>
                <m:sty m:val="i"/>
              </m:rPr>
              <m:t>θ</m:t>
            </m:r>
          </m:e>
          <m:sub>
            <m:r>
              <m:rPr>
                <m:sty m:val="p"/>
              </m:rPr>
              <m:t>1</m:t>
            </m:r>
          </m:sub>
        </m:sSub>
      </m:oMath>
      <w:r>
        <w:rPr/>
        <w:t xml:space="preserve"> et </w:t>
      </w:r>
      <m:oMath>
        <m:r>
          <m:rPr>
            <m:sty m:val="p"/>
          </m:rPr>
          <m:t>t</m:t>
        </m:r>
        <m:r>
          <m:rPr>
            <m:sty m:val="p"/>
          </m:rPr>
          <m:t>=</m:t>
        </m:r>
        <m:r>
          <m:rPr>
            <m:sty m:val="i"/>
          </m:rPr>
          <m:t>τ</m:t>
        </m:r>
      </m:oMath>
      <w:r>
        <w:rPr/>
        <w:t xml:space="preserve">, indiquer sur votre copie, quelles sont celles qui sont exactes.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proposition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PROPOSITION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sSub>
                <m:sSubPr/>
                <m:e>
                  <m:r>
                    <m:rPr>
                      <m:sty m:val="p"/>
                    </m:rPr>
                    <m:t>M</m:t>
                  </m:r>
                </m:e>
                <m:sub>
                  <m:r>
                    <m:rPr>
                      <m:sty m:val="p"/>
                    </m:rPr>
                    <m:t>z</m:t>
                  </m:r>
                </m:sub>
              </m:sSub>
              <m:r>
                <m:rPr>
                  <m:sty m:val="p"/>
                </m:rPr>
                <m:t>(</m:t>
              </m:r>
              <m:r>
                <m:rPr>
                  <m:sty m:val="p"/>
                </m:rPr>
                <m:t>t</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sSub>
                <m:sSubPr/>
                <m:e>
                  <m:r>
                    <m:rPr>
                      <m:sty m:val="p"/>
                    </m:rPr>
                    <m:t>M</m:t>
                  </m:r>
                </m:e>
                <m:sub>
                  <m:r>
                    <m:rPr>
                      <m:sty m:val="i"/>
                    </m:rPr>
                    <m:t>y</m:t>
                  </m:r>
                </m:sub>
              </m:sSub>
              <m:r>
                <m:rPr>
                  <m:sty m:val="p"/>
                </m:rPr>
                <m:t>(</m:t>
              </m:r>
              <m:r>
                <m:rPr>
                  <m:sty m:val="p"/>
                </m:rPr>
                <m:t>t</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f>
                <m:fPr>
                  <m:ctrlPr>
                    <w:rPr>
                      <w:rFonts w:ascii="Cambria Math" w:hAnsi="Cambria Math"/>
                    </w:rPr>
                  </m:ctrlPr>
                </m:fPr>
                <m:num>
                  <m:r>
                    <m:rPr>
                      <m:sty m:val="i"/>
                    </m:rPr>
                    <m:t>d</m:t>
                  </m:r>
                  <m:sSub>
                    <m:sSubPr/>
                    <m:e>
                      <m:r>
                        <m:rPr>
                          <m:sty m:val="i"/>
                        </m:rPr>
                        <m:t>M</m:t>
                      </m:r>
                    </m:e>
                    <m:sub>
                      <m:r>
                        <m:rPr>
                          <m:sty m:val="i"/>
                        </m:rPr>
                        <m:t>Z</m:t>
                      </m:r>
                      <m:r>
                        <m:rPr>
                          <m:sty m:val="p"/>
                        </m:rPr>
                        <m:t>(</m:t>
                      </m:r>
                      <m:r>
                        <m:rPr>
                          <m:sty m:val="i"/>
                        </m:rPr>
                        <m:t>t</m:t>
                      </m:r>
                      <m:r>
                        <m:rPr>
                          <m:sty m:val="p"/>
                        </m:rPr>
                        <m:t>)</m:t>
                      </m:r>
                    </m:sub>
                  </m:sSub>
                </m:num>
                <m:den>
                  <m:r>
                    <m:rPr>
                      <m:sty m:val="i"/>
                    </m:rPr>
                    <m:t>d</m:t>
                  </m:r>
                  <m:r>
                    <m:rPr>
                      <m:sty m:val="i"/>
                    </m:rPr>
                    <m:t>t</m:t>
                  </m:r>
                </m:den>
              </m:f>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f>
                <m:fPr>
                  <m:ctrlPr>
                    <w:rPr>
                      <w:rFonts w:ascii="Cambria Math" w:hAnsi="Cambria Math"/>
                    </w:rPr>
                  </m:ctrlPr>
                </m:fPr>
                <m:num>
                  <m:r>
                    <m:rPr>
                      <m:sty m:val="i"/>
                    </m:rPr>
                    <m:t>d</m:t>
                  </m:r>
                  <m:sSub>
                    <m:sSubPr/>
                    <m:e>
                      <m:r>
                        <m:rPr>
                          <m:sty m:val="i"/>
                        </m:rPr>
                        <m:t>M</m:t>
                      </m:r>
                    </m:e>
                    <m:sub>
                      <m:r>
                        <m:rPr>
                          <m:sty m:val="i"/>
                        </m:rPr>
                        <m:t>y</m:t>
                      </m:r>
                      <m:r>
                        <m:rPr>
                          <m:sty m:val="p"/>
                        </m:rPr>
                        <m:t>(</m:t>
                      </m:r>
                      <m:r>
                        <m:rPr>
                          <m:sty m:val="i"/>
                        </m:rPr>
                        <m:t>t</m:t>
                      </m:r>
                      <m:r>
                        <m:rPr>
                          <m:sty m:val="p"/>
                        </m:rPr>
                        <m:t>)</m:t>
                      </m:r>
                    </m:sub>
                  </m:sSub>
                </m:num>
                <m:den>
                  <m:r>
                    <m:rPr>
                      <m:sty m:val="i"/>
                    </m:rPr>
                    <m:t>d</m:t>
                  </m:r>
                  <m:r>
                    <m:rPr>
                      <m:sty m:val="i"/>
                    </m:rPr>
                    <m:t>t</m:t>
                  </m:r>
                </m:den>
              </m:f>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au rayon 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au carré du rayon </w:t>
            </w:r>
            <m:oMath>
              <m:sSup>
                <m:sSupPr/>
                <m:e>
                  <m:r>
                    <m:rPr>
                      <m:sty m:val="p"/>
                    </m:rPr>
                    <m:t>R</m:t>
                  </m:r>
                </m:e>
                <m:sup>
                  <m:r>
                    <m:rPr>
                      <m:sty m:val="p"/>
                    </m:rPr>
                    <m:t>2</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au champ </w:t>
            </w:r>
            <m:oMath>
              <m:sSub>
                <m:sSubPr/>
                <m:e>
                  <m:r>
                    <m:rPr>
                      <m:sty m:val="p"/>
                    </m:rPr>
                    <m:t>B</m:t>
                  </m:r>
                </m:e>
                <m:sub>
                  <m:r>
                    <m:rPr>
                      <m:sty m:val="p"/>
                    </m:rPr>
                    <m:t>0</m:t>
                  </m:r>
                </m:sub>
              </m:sSub>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d>
                    <m:dPr>
                      <m:begChr m:val="("/>
                      <m:endChr m:val=")"/>
                      <m:ctrlPr>
                        <w:rPr>
                          <w:rFonts w:ascii="Cambria Math" w:hAnsi="Cambria Math"/>
                        </w:rPr>
                      </m:ctrlPr>
                    </m:dPr>
                    <m:e>
                      <m:r>
                        <m:rPr>
                          <m:sty m:val="p"/>
                        </m:rPr>
                        <m:t>t</m:t>
                      </m:r>
                      <m:r>
                        <m:rPr>
                          <m:sty m:val="p"/>
                        </m:rPr>
                        <m:t>−</m:t>
                      </m:r>
                      <m:sSub>
                        <m:sSubPr/>
                        <m:e>
                          <m:r>
                            <m:rPr>
                              <m:sty m:val="i"/>
                            </m:rPr>
                            <m:t>θ</m:t>
                          </m:r>
                        </m:e>
                        <m:sub>
                          <m:r>
                            <m:rPr>
                              <m:sty m:val="p"/>
                            </m:rPr>
                            <m:t>1</m:t>
                          </m:r>
                        </m:sub>
                      </m:sSub>
                    </m:e>
                  </m:d>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signal reçu est proportionnel à </w:t>
            </w:r>
            <m:oMath>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p"/>
                        </m:rPr>
                        <m:t>t</m:t>
                      </m:r>
                      <m:r>
                        <m:rPr>
                          <m:sty m:val="p"/>
                        </m:rPr>
                        <m:t>−</m:t>
                      </m:r>
                      <m:sSub>
                        <m:sSubPr/>
                        <m:e>
                          <m:r>
                            <m:rPr>
                              <m:sty m:val="i"/>
                            </m:rPr>
                            <m:t>θ</m:t>
                          </m:r>
                        </m:e>
                        <m:sub>
                          <m:r>
                            <m:rPr>
                              <m:sty m:val="p"/>
                            </m:rPr>
                            <m:t>1</m:t>
                          </m:r>
                        </m:sub>
                      </m:sSub>
                    </m:e>
                  </m:d>
                  <m:r>
                    <m:rPr>
                      <m:sty m:val="p"/>
                    </m:rPr>
                    <m:t>/</m:t>
                  </m:r>
                  <m:sSub>
                    <m:sSubPr/>
                    <m:e>
                      <m:r>
                        <m:rPr>
                          <m:sty m:val="p"/>
                        </m:rPr>
                        <m:t>T</m:t>
                      </m:r>
                    </m:e>
                    <m:sub>
                      <m:r>
                        <m:rPr>
                          <m:sty m:val="p"/>
                        </m:rPr>
                        <m:t>2</m:t>
                      </m:r>
                    </m:sub>
                  </m:sSub>
                  <m:sSup>
                    <m:sSupPr/>
                    <m:e>
                      <m:r>
                        <m:t xml:space="preserve"> </m:t>
                      </m:r>
                    </m:e>
                    <m:sup>
                      <m:r>
                        <m:rPr>
                          <m:sty m:val="p"/>
                        </m:rPr>
                        <m:t>∗</m:t>
                      </m:r>
                    </m:sup>
                  </m:sSup>
                </m:e>
              </m:d>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d>
                    <m:dPr>
                      <m:begChr m:val="("/>
                      <m:endChr m:val=")"/>
                      <m:ctrlPr>
                        <w:rPr>
                          <w:rFonts w:ascii="Cambria Math" w:hAnsi="Cambria Math"/>
                        </w:rPr>
                      </m:ctrlPr>
                    </m:dPr>
                    <m:e>
                      <m:r>
                        <m:rPr>
                          <m:sty m:val="p"/>
                        </m:rPr>
                        <m:t>t</m:t>
                      </m:r>
                      <m:r>
                        <m:rPr>
                          <m:sty m:val="p"/>
                        </m:rPr>
                        <m:t>−</m:t>
                      </m:r>
                      <m:sSub>
                        <m:sSubPr/>
                        <m:e>
                          <m:r>
                            <m:rPr>
                              <m:sty m:val="i"/>
                            </m:rPr>
                            <m:t>θ</m:t>
                          </m:r>
                        </m:e>
                        <m:sub>
                          <m:r>
                            <m:rPr>
                              <m:sty m:val="p"/>
                            </m:rPr>
                            <m:t>1</m:t>
                          </m:r>
                        </m:sub>
                      </m:sSub>
                    </m:e>
                  </m:d>
                </m:e>
              </m:d>
            </m:oMath>
          </w:p>
        </w:tc>
      </w:tr>
    </w:tbl>
    <w:p>
      <w:pPr>
        <w:spacing w:lineRule="auto"/>
      </w:pPr>
    </w:p>
    <w:p>
      <w:pPr>
        <w:spacing w:after="220" w:lineRule="auto"/>
      </w:pPr>
      <w:r>
        <w:rPr/>
        <w:t xml:space="preserve">L'enveloppe </w:t>
      </w:r>
      <m:oMath>
        <m:r>
          <m:rPr>
            <m:sty m:val="p"/>
          </m:rPr>
          <m:t>Y</m:t>
        </m:r>
        <m:r>
          <m:rPr>
            <m:sty m:val="p"/>
          </m:rPr>
          <m:t>(</m:t>
        </m:r>
        <m:r>
          <m:rPr>
            <m:sty m:val="p"/>
          </m:rPr>
          <m:t>t</m:t>
        </m:r>
        <m:r>
          <m:rPr>
            <m:sty m:val="p"/>
          </m:rPr>
          <m:t>)</m:t>
        </m:r>
      </m:oMath>
      <w:r>
        <w:rPr>
          <w:rFonts w:eastAsia="Georgia" w:cs="Georgia" w:ascii="Georgia" w:hAnsi="Georgia"/>
        </w:rPr>
        <w:t xml:space="preserve"> du signal reçu est la forme dessinée en trait pleins sur la figure 9 ci-dessous.</w:t>
      </w:r>
    </w:p>
    <w:p>
      <w:pPr>
        <w:spacing w:lineRule="auto"/>
        <w:jc w:val="center"/>
      </w:pPr>
      <w:r>
        <w:rPr/>
        <w:drawing>
          <wp:inline distB="0" distL="0" distR="0" distT="0">
            <wp:extent cx="5486400" cy="2334560"/>
            <wp:effectExtent b="0" l="0" r="0" t="0"/>
            <wp:docPr id="9" name="image-d7ac7d9c7fffc1507fd22be71d8a5fe4b25a95dc.jpg"/>
            <a:graphic>
              <a:graphicData uri="http://schemas.openxmlformats.org/drawingml/2006/picture">
                <pic:pic>
                  <pic:nvPicPr>
                    <pic:cNvPr id="9" name="image-d7ac7d9c7fffc1507fd22be71d8a5fe4b25a95dc.jpg" descr=""/>
                    <pic:cNvPicPr/>
                  </pic:nvPicPr>
                  <pic:blipFill>
                    <a:blip r:embed="rId13" cstate="print"/>
                    <a:srcRect b="0" l="0" r="0" t="0"/>
                    <a:stretch>
                      <a:fillRect/>
                    </a:stretch>
                  </pic:blipFill>
                  <pic:spPr>
                    <a:xfrm>
                      <a:off x="0" y="0"/>
                      <a:ext cx="5486400" cy="2334560"/>
                    </a:xfrm>
                    <a:prstGeom prst="rect"/>
                  </pic:spPr>
                </pic:pic>
              </a:graphicData>
            </a:graphic>
          </wp:inline>
        </w:drawing>
      </w:r>
    </w:p>
    <w:p>
      <w:pPr>
        <w:spacing w:lineRule="auto"/>
      </w:pPr>
      <w:r>
        <w:rPr>
          <w:rFonts w:eastAsia="Georgia" w:cs="Georgia" w:ascii="Georgia" w:hAnsi="Georgia"/>
        </w:rPr>
        <w:t xml:space="preserve">Figure 9 - Enveloppe du signal reçu</w:t>
      </w:r>
    </w:p>
    <w:p>
      <w:pPr>
        <w:spacing w:after="220" w:lineRule="auto"/>
      </w:pPr>
      <w:r>
        <w:rPr>
          <w:rFonts w:eastAsia="Georgia" w:cs="Georgia" w:ascii="Georgia" w:hAnsi="Georgia"/>
        </w:rPr>
        <w:t xml:space="preserve">Q72. Interpréter la forme de la courbe en traits pleins. Indiquer pourquoi on peut, à partir d'échos de spin, détecter l'éventuelle nature cancéreuse d'un tissu.</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ffd97333189652c2fe34120a0d944050dae7324.jpg" TargetMode="Internal"/><Relationship Id="rId6" Type="http://schemas.openxmlformats.org/officeDocument/2006/relationships/image" Target="media/image-f1eb20fbb42a07e120791e9eb00f05bb4200a383.jpg" TargetMode="Internal"/><Relationship Id="rId7" Type="http://schemas.openxmlformats.org/officeDocument/2006/relationships/image" Target="media/image-cdc4d04112295de94f7cc14a2190c07a4db41a8a.jpg" TargetMode="Internal"/><Relationship Id="rId8" Type="http://schemas.openxmlformats.org/officeDocument/2006/relationships/image" Target="media/image-6cfce2b105ed28ecf268cf9c4346513d13b86e29.jpg" TargetMode="Internal"/><Relationship Id="rId9" Type="http://schemas.openxmlformats.org/officeDocument/2006/relationships/image" Target="media/image-bb9343fa2231cc254320fa928afb338655b1e5b6.jpg" TargetMode="Internal"/><Relationship Id="rId10" Type="http://schemas.openxmlformats.org/officeDocument/2006/relationships/image" Target="media/image-3edf2a088d42180fe482557146d90613f0bcd7b9.jpg" TargetMode="Internal"/><Relationship Id="rId11" Type="http://schemas.openxmlformats.org/officeDocument/2006/relationships/image" Target="media/image-db8765e292f38b0fadae77ccbdba11432e605d1c.jpg" TargetMode="Internal"/><Relationship Id="rId12" Type="http://schemas.openxmlformats.org/officeDocument/2006/relationships/image" Target="media/image-cd4fcf94dbfe34dd74a43e20bafd0a963e3ede24.jpg" TargetMode="Internal"/><Relationship Id="rId13" Type="http://schemas.openxmlformats.org/officeDocument/2006/relationships/image" Target="media/image-d7ac7d9c7fffc1507fd22be71d8a5fe4b25a95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