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w:t>
      </w:r>
    </w:p>
    <w:p>
      <w:pPr>
        <w:spacing w:line="271" w:before="330" w:lineRule="auto"/>
      </w:pPr>
      <w:r>
        <w:rPr>
          <w:b/>
          <w:sz w:val="42"/>
        </w:rPr>
        <w:t xml:space="preserve">Vendredi 4 mai : </w:t>
      </w:r>
      <m:oMath>
        <m:r>
          <m:rPr>
            <m:sty m:val="p"/>
          </m:rPr>
          <w:rPr>
            <w:sz w:val="42"/>
          </w:rPr>
          <m:t>8</m:t>
        </m:r>
        <m:r>
          <m:rPr>
            <m:nor/>
          </m:rPr>
          <w:rPr>
            <w:sz w:val="42"/>
          </w:rPr>
          <m:t xml:space="preserve"> </m:t>
        </m:r>
        <m:r>
          <m:rPr>
            <m:sty m:val="p"/>
          </m:rPr>
          <w:rPr>
            <w:sz w:val="42"/>
          </w:rPr>
          <m:t>h</m:t>
        </m:r>
        <m:r>
          <m:rPr>
            <m:sty m:val="p"/>
          </m:rPr>
          <w:rPr>
            <w:sz w:val="42"/>
          </w:rPr>
          <m:t>−</m:t>
        </m:r>
        <m:r>
          <m:rPr>
            <m:sty m:val="p"/>
          </m:rPr>
          <w:rPr>
            <w:sz w:val="42"/>
          </w:rPr>
          <m:t>12</m:t>
        </m:r>
        <m:r>
          <m:rPr>
            <m:nor/>
          </m:rPr>
          <w:rPr>
            <w:sz w:val="42"/>
          </w:rPr>
          <m:t xml:space="preserve"> </m:t>
        </m:r>
        <m:r>
          <m:rPr>
            <m:sty m:val="p"/>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L'énoncé de cette épreuve comporte 16 pages, dont 3 pages d'annexe.</w:t>
      </w:r>
    </w:p>
    <w:p>
      <w:pPr>
        <w:spacing w:line="271" w:before="330" w:lineRule="auto"/>
      </w:pPr>
      <w:r>
        <w:rPr>
          <w:rFonts w:eastAsia="Georgia" w:cs="Georgia" w:ascii="Georgia" w:hAnsi="Georgia"/>
          <w:b/>
          <w:sz w:val="42"/>
        </w:rPr>
        <w:t xml:space="preserve">Questionnements et découvertes autour de l'atome le plus simple de l'univers</w:t>
      </w:r>
    </w:p>
    <w:p>
      <w:pPr>
        <w:spacing w:after="220" w:lineRule="auto"/>
      </w:pPr>
      <w:r>
        <w:rPr>
          <w:rFonts w:eastAsia="Georgia" w:cs="Georgia" w:ascii="Georgia" w:hAnsi="Georgia"/>
        </w:rPr>
        <w:t xml:space="preserve">Dans ce sujet, on propose d'étudier quelques étapes clés de l'étude des niveaux d'énergie de l'atome d'hydrogène.</w:t>
      </w:r>
    </w:p>
    <w:p>
      <w:pPr>
        <w:spacing w:after="220" w:lineRule="auto"/>
      </w:pPr>
      <w:r>
        <w:rPr>
          <w:rFonts w:eastAsia="Georgia" w:cs="Georgia" w:ascii="Georgia" w:hAnsi="Georgia"/>
        </w:rPr>
        <w:t xml:space="preserve">Le problème est constitué de 7 parties, quasiment indépendantes, même s'il y a un fil conducteur entre elles. Il est conseillé au candidat de faire une première lecture rapide du sujet afin d'en retirer une vue d'ensemble. Les paragraphes rédigés en italique donnent des explications permettant de situer chaque partie dans son contexte scientifique historique, avec leurs hypothèses d'étude.</w:t>
      </w:r>
    </w:p>
    <w:p>
      <w:pPr>
        <w:spacing w:after="220" w:lineRule="auto"/>
      </w:pPr>
      <w:r>
        <w:rPr>
          <w:rFonts w:eastAsia="Georgia" w:cs="Georgia" w:ascii="Georgia" w:hAnsi="Georgia"/>
        </w:rPr>
        <w:t xml:space="preserve">Les constantes fondamentales intervenant dans le problème sont rappelées ci-dessous avec leurs valeurs numériques données avec 5 chiffres significatifs :</w:t>
      </w:r>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6022</m:t>
        </m:r>
        <m:r>
          <m:rPr>
            <m:sty m:val="p"/>
          </m:rPr>
          <m:t>⋅</m:t>
        </m:r>
        <m:sSup>
          <m:sSupPr/>
          <m:e>
            <m:r>
              <m:rPr>
                <m:sty m:val="p"/>
              </m:rPr>
              <m:t>10</m:t>
            </m:r>
          </m:e>
          <m:sup>
            <m:r>
              <m:rPr>
                <m:sty m:val="p"/>
              </m:rPr>
              <m:t>−</m:t>
            </m:r>
            <m:r>
              <m:rPr>
                <m:sty m:val="p"/>
              </m:rPr>
              <m:t>19</m:t>
            </m:r>
          </m:sup>
        </m:sSup>
        <m:r>
          <m:rPr>
            <m:sty m:val="p"/>
          </m:rPr>
          <m:t>C</m:t>
        </m:r>
      </m:oMath>
    </w:p>
    <w:p>
      <w:pPr>
        <w:numPr>
          <w:ilvl w:val="0"/>
          <w:numId w:val="1"/>
        </w:numPr>
        <w:spacing w:lineRule="auto"/>
      </w:pPr>
      <w:r>
        <w:rPr>
          <w:rFonts w:eastAsia="Georgia" w:cs="Georgia" w:ascii="Georgia" w:hAnsi="Georgia"/>
        </w:rPr>
        <w:t xml:space="preserve">charge de l'électron : </w:t>
      </w:r>
      <m:oMath>
        <m:r>
          <m:rPr>
            <m:sty m:val="p"/>
          </m:rPr>
          <m:t>−</m:t>
        </m:r>
        <m:r>
          <m:rPr>
            <m:sty m:val="i"/>
          </m:rPr>
          <m:t>e</m:t>
        </m:r>
      </m:oMath>
    </w:p>
    <w:p>
      <w:pPr>
        <w:numPr>
          <w:ilvl w:val="0"/>
          <w:numId w:val="1"/>
        </w:numPr>
        <w:spacing w:lineRule="auto"/>
      </w:pPr>
      <w:r>
        <w:rPr/>
        <w:t xml:space="preserve">charge du proton : </w:t>
      </w:r>
      <m:oMath>
        <m:r>
          <m:rPr>
            <m:sty m:val="p"/>
          </m:rPr>
          <m:t>+</m:t>
        </m:r>
        <m:r>
          <m:rPr>
            <m:sty m:val="i"/>
          </m:rPr>
          <m:t>e</m:t>
        </m:r>
      </m:oMath>
    </w:p>
    <w:p>
      <w:pPr>
        <w:numPr>
          <w:ilvl w:val="0"/>
          <w:numId w:val="1"/>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1094</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
        </w:numPr>
        <w:spacing w:lineRule="auto"/>
      </w:pPr>
      <w:r>
        <w:rPr/>
        <w:t xml:space="preserve">masse du proton : </w:t>
      </w:r>
      <m:oMath>
        <m:sSub>
          <m:sSubPr/>
          <m:e>
            <m:r>
              <m:rPr>
                <m:sty m:val="i"/>
              </m:rPr>
              <m:t>m</m:t>
            </m:r>
          </m:e>
          <m:sub>
            <m:r>
              <m:rPr>
                <m:sty m:val="i"/>
              </m:rPr>
              <m:t>p</m:t>
            </m:r>
          </m:sub>
        </m:sSub>
        <m:r>
          <m:rPr>
            <m:sty m:val="p"/>
          </m:rPr>
          <m:t>=</m:t>
        </m:r>
        <m:r>
          <m:rPr>
            <m:sty m:val="p"/>
          </m:rPr>
          <m:t>1</m:t>
        </m:r>
        <m:r>
          <m:rPr>
            <m:sty m:val="p"/>
          </m:rPr>
          <m:t>,</m:t>
        </m:r>
        <m:sSup>
          <m:sSupPr/>
          <m:e>
            <m:r>
              <m:rPr>
                <m:sty m:val="p"/>
              </m:rPr>
              <m:t>6726.10</m:t>
            </m:r>
          </m:e>
          <m:sup>
            <m:r>
              <m:rPr>
                <m:sty m:val="p"/>
              </m:rPr>
              <m:t>−</m:t>
            </m:r>
            <m:r>
              <m:rPr>
                <m:sty m:val="p"/>
              </m:rPr>
              <m:t>27</m:t>
            </m:r>
          </m:sup>
        </m:sSup>
        <m:r>
          <m:rPr>
            <m:nor/>
          </m:rPr>
          <m:t xml:space="preserve"> </m:t>
        </m:r>
        <m:r>
          <m:rPr>
            <m:sty m:val="p"/>
          </m:rPr>
          <m:t>kg</m:t>
        </m:r>
      </m:oMath>
    </w:p>
    <w:p>
      <w:pPr>
        <w:numPr>
          <w:ilvl w:val="0"/>
          <w:numId w:val="1"/>
        </w:numPr>
        <w:spacing w:lineRule="auto"/>
      </w:pPr>
      <w:r>
        <w:rPr/>
        <w:t xml:space="preserve">rayon de Bohr : </w:t>
      </w:r>
      <m:oMath>
        <m:sSub>
          <m:sSubPr/>
          <m:e>
            <m:r>
              <m:rPr>
                <m:sty m:val="i"/>
              </m:rPr>
              <m:t>a</m:t>
            </m:r>
          </m:e>
          <m:sub>
            <m:r>
              <m:rPr>
                <m:sty m:val="i"/>
              </m:rPr>
              <m:t>B</m:t>
            </m:r>
          </m:sub>
        </m:sSub>
        <m:r>
          <m:rPr>
            <m:sty m:val="p"/>
          </m:rPr>
          <m:t>=</m:t>
        </m:r>
        <m:r>
          <m:rPr>
            <m:sty m:val="p"/>
          </m:rPr>
          <m:t>5</m:t>
        </m:r>
        <m:r>
          <m:rPr>
            <m:sty m:val="p"/>
          </m:rPr>
          <m:t>,</m:t>
        </m:r>
        <m:r>
          <m:rPr>
            <m:sty m:val="p"/>
          </m:rPr>
          <m:t>2919</m:t>
        </m:r>
        <m:r>
          <m:rPr>
            <m:sty m:val="p"/>
          </m:rPr>
          <m:t>⋅</m:t>
        </m:r>
        <m:sSup>
          <m:sSupPr/>
          <m:e>
            <m:r>
              <m:rPr>
                <m:sty m:val="p"/>
              </m:rPr>
              <m:t>10</m:t>
            </m:r>
          </m:e>
          <m:sup>
            <m:r>
              <m:rPr>
                <m:sty m:val="p"/>
              </m:rPr>
              <m:t>−</m:t>
            </m:r>
            <m:r>
              <m:rPr>
                <m:sty m:val="p"/>
              </m:rPr>
              <m:t>11</m:t>
            </m:r>
          </m:sup>
        </m:sSup>
        <m:r>
          <m:rPr>
            <m:nor/>
          </m:rPr>
          <m:t xml:space="preserve"> </m:t>
        </m:r>
        <m:r>
          <m:rPr>
            <m:sty m:val="p"/>
          </m:rPr>
          <m:t>m</m:t>
        </m:r>
      </m:oMath>
    </w:p>
    <w:p>
      <w:pPr>
        <w:numPr>
          <w:ilvl w:val="0"/>
          <w:numId w:val="1"/>
        </w:numPr>
        <w:spacing w:lineRule="auto"/>
      </w:pPr>
      <w:r>
        <w:rPr>
          <w:rFonts w:eastAsia="Georgia" w:cs="Georgia" w:ascii="Georgia" w:hAnsi="Georgia"/>
        </w:rPr>
        <w:t xml:space="preserve">vitesse de la lumière dans le vide : </w:t>
      </w:r>
      <m:oMath>
        <m:r>
          <m:rPr>
            <m:sty m:val="i"/>
          </m:rPr>
          <m:t>c</m:t>
        </m:r>
        <m:r>
          <m:rPr>
            <m:sty m:val="p"/>
          </m:rPr>
          <m:t>=</m:t>
        </m:r>
        <m:r>
          <m:rPr>
            <m:sty m:val="p"/>
          </m:rPr>
          <m:t>2</m:t>
        </m:r>
        <m:r>
          <m:rPr>
            <m:sty m:val="p"/>
          </m:rPr>
          <m:t>,</m:t>
        </m:r>
        <m:sSup>
          <m:sSupPr/>
          <m:e>
            <m:r>
              <m:rPr>
                <m:sty m:val="p"/>
              </m:rPr>
              <m:t>9979.10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sSub>
              <m:sSubPr/>
              <m:e>
                <m:r>
                  <m:rPr>
                    <m:sty m:val="i"/>
                  </m:rPr>
                  <m:t>μ</m:t>
                </m:r>
              </m:e>
              <m:sub>
                <m:r>
                  <m:rPr>
                    <m:sty m:val="p"/>
                  </m:rPr>
                  <m:t>0</m:t>
                </m:r>
              </m:sub>
            </m:sSub>
            <m:sSup>
              <m:sSupPr/>
              <m:e>
                <m:r>
                  <m:rPr>
                    <m:sty m:val="i"/>
                  </m:rPr>
                  <m:t>c</m:t>
                </m:r>
              </m:e>
              <m:sup>
                <m:r>
                  <m:rPr>
                    <m:sty m:val="p"/>
                  </m:rPr>
                  <m:t>2</m:t>
                </m:r>
              </m:sup>
            </m:sSup>
          </m:den>
        </m:f>
        <m:r>
          <m:rPr>
            <m:sty m:val="p"/>
          </m:rPr>
          <m:t>=</m:t>
        </m:r>
        <m:r>
          <m:rPr>
            <m:sty m:val="p"/>
          </m:rPr>
          <m:t>8</m:t>
        </m:r>
        <m:r>
          <m:rPr>
            <m:sty m:val="p"/>
          </m:rPr>
          <m:t>,</m:t>
        </m:r>
        <m:sSup>
          <m:sSupPr/>
          <m:e>
            <m:r>
              <m:rPr>
                <m:sty m:val="p"/>
              </m:rPr>
              <m:t>8542.10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6261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
        </w:numPr>
        <w:spacing w:lineRule="auto"/>
      </w:pP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0546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
        </w:numPr>
        <w:spacing w:lineRule="auto"/>
      </w:pPr>
      <w:r>
        <w:rPr>
          <w:rFonts w:eastAsia="Georgia" w:cs="Georgia" w:ascii="Georgia" w:hAnsi="Georgia"/>
        </w:rPr>
        <w:t xml:space="preserve">constante énergétique de Rydberg : </w:t>
      </w:r>
      <m:oMath>
        <m:sSub>
          <m:sSubPr/>
          <m:e>
            <m:r>
              <m:rPr>
                <m:sty m:val="i"/>
              </m:rPr>
              <m:t>R</m:t>
            </m:r>
          </m:e>
          <m:sub>
            <m:r>
              <m:rPr>
                <m:sty m:val="i"/>
              </m:rPr>
              <m:t>y</m:t>
            </m:r>
          </m:sub>
        </m:sSub>
        <m:r>
          <m:rPr>
            <m:sty m:val="p"/>
          </m:rPr>
          <m:t>=</m:t>
        </m:r>
        <m:f>
          <m:fPr>
            <m:ctrlPr>
              <w:rPr>
                <w:rFonts w:ascii="Cambria Math" w:hAnsi="Cambria Math"/>
              </w:rPr>
            </m:ctrlPr>
          </m:fPr>
          <m:num>
            <m:sSub>
              <m:sSubPr/>
              <m:e>
                <m:r>
                  <m:rPr>
                    <m:sty m:val="i"/>
                  </m:rPr>
                  <m:t>m</m:t>
                </m:r>
              </m:e>
              <m:sub>
                <m:r>
                  <m:rPr>
                    <m:sty m:val="i"/>
                  </m:rPr>
                  <m:t>e</m:t>
                </m:r>
              </m:sub>
            </m:sSub>
          </m:num>
          <m:den>
            <m:r>
              <m:rPr>
                <m:sty m:val="p"/>
              </m:rPr>
              <m:t>2</m:t>
            </m:r>
            <m:sSup>
              <m:sSupPr/>
              <m:e>
                <m:r>
                  <m:rPr>
                    <m:sty m:val="i"/>
                  </m:rPr>
                  <m:t>ℏ</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e>
            </m:d>
          </m:e>
          <m:sup>
            <m:r>
              <m:rPr>
                <m:sty m:val="p"/>
              </m:rPr>
              <m:t>2</m:t>
            </m:r>
          </m:sup>
        </m:sSup>
        <m:r>
          <m:rPr>
            <m:sty m:val="p"/>
          </m:rPr>
          <m:t>=</m:t>
        </m:r>
        <m:r>
          <m:rPr>
            <m:sty m:val="p"/>
          </m:rPr>
          <m:t>2</m:t>
        </m:r>
        <m:r>
          <m:rPr>
            <m:sty m:val="p"/>
          </m:rPr>
          <m:t>,</m:t>
        </m:r>
        <m:r>
          <m:rPr>
            <m:sty m:val="p"/>
          </m:rPr>
          <m:t>1799</m:t>
        </m:r>
        <m:r>
          <m:rPr>
            <m:sty m:val="p"/>
          </m:rPr>
          <m:t>⋅</m:t>
        </m:r>
        <m:sSup>
          <m:sSupPr/>
          <m:e>
            <m:r>
              <m:rPr>
                <m:sty m:val="p"/>
              </m:rPr>
              <m:t>10</m:t>
            </m:r>
          </m:e>
          <m:sup>
            <m:r>
              <m:rPr>
                <m:sty m:val="p"/>
              </m:rPr>
              <m:t>−</m:t>
            </m:r>
            <m:r>
              <m:rPr>
                <m:sty m:val="p"/>
              </m:rPr>
              <m:t>18</m:t>
            </m:r>
          </m:sup>
        </m:sSup>
        <m:r>
          <m:rPr>
            <m:nor/>
          </m:rPr>
          <m:t xml:space="preserve"> </m:t>
        </m:r>
        <m:r>
          <m:rPr>
            <m:sty m:val="p"/>
          </m:rPr>
          <m:t>J</m:t>
        </m:r>
      </m:oMath>
    </w:p>
    <w:p>
      <w:pPr>
        <w:numPr>
          <w:ilvl w:val="0"/>
          <w:numId w:val="1"/>
        </w:numPr>
        <w:spacing w:lineRule="auto"/>
      </w:pPr>
      <w:r>
        <w:rPr>
          <w:rFonts w:eastAsia="Georgia" w:cs="Georgia" w:ascii="Georgia" w:hAnsi="Georgia"/>
        </w:rPr>
        <w:t xml:space="preserve">l'électron-volt, unité d'énergie : </w:t>
      </w:r>
      <m:oMath>
        <m:r>
          <m:rPr>
            <m:sty m:val="p"/>
          </m:rPr>
          <m:t>1</m:t>
        </m:r>
        <m:r>
          <m:rPr>
            <m:sty m:val="p"/>
          </m:rPr>
          <m:t>eV</m:t>
        </m:r>
        <m:r>
          <m:rPr>
            <m:sty m:val="p"/>
          </m:rPr>
          <m:t>=</m:t>
        </m:r>
        <m:r>
          <m:rPr>
            <m:sty m:val="p"/>
          </m:rPr>
          <m:t>1</m:t>
        </m:r>
        <m:r>
          <m:rPr>
            <m:sty m:val="p"/>
          </m:rPr>
          <m:t>,</m:t>
        </m:r>
        <m:sSup>
          <m:sSupPr/>
          <m:e>
            <m:r>
              <m:rPr>
                <m:sty m:val="p"/>
              </m:rPr>
              <m:t>6022.10</m:t>
            </m:r>
          </m:e>
          <m:sup>
            <m:r>
              <m:rPr>
                <m:sty m:val="p"/>
              </m:rPr>
              <m:t>−</m:t>
            </m:r>
            <m:r>
              <m:rPr>
                <m:sty m:val="p"/>
              </m:rPr>
              <m:t>19</m:t>
            </m:r>
          </m:sup>
        </m:sSup>
        <m:r>
          <m:rPr>
            <m:nor/>
          </m:rPr>
          <m:t xml:space="preserve"> </m:t>
        </m:r>
        <m:r>
          <m:rPr>
            <m:sty m:val="p"/>
          </m:rPr>
          <m:t>J</m:t>
        </m:r>
      </m:oMath>
    </w:p>
    <w:p>
      <w:pPr>
        <w:spacing w:after="220" w:lineRule="auto"/>
      </w:pPr>
      <w:r>
        <w:rPr>
          <w:rFonts w:eastAsia="Georgia" w:cs="Georgia" w:ascii="Georgia" w:hAnsi="Georgia"/>
        </w:rPr>
        <w:t xml:space="preserve">On donne l'expression du Laplacien en coordonnées cylindriques : </w:t>
      </w:r>
      <m:oMath>
        <m:r>
          <m:rPr>
            <m:sty m:val="p"/>
          </m:rPr>
          <m:t>Δ</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w:r>
        <w:rPr>
          <w:rFonts w:eastAsia="Georgia" w:cs="Georgia" w:ascii="Georgia" w:hAnsi="Georgia"/>
        </w:rPr>
        <w:t xml:space="preserve"> et l'expression de deux intégrales et leur valeur :</w:t>
      </w:r>
    </w:p>
    <w:p>
      <w:pPr>
        <w:numPr>
          <w:ilvl w:val="0"/>
          <w:numId w:val="2"/>
        </w:numPr>
        <w:spacing w:lineRule="auto"/>
      </w:pPr>
      <w:r>
        <w:rPr>
          <w:rFonts w:eastAsia="Georgia" w:cs="Georgia" w:ascii="Georgia" w:hAnsi="Georgia"/>
        </w:rPr>
        <w:t xml:space="preserve">pour tout réel </w:t>
      </w:r>
      <m:oMath>
        <m:sSub>
          <m:sSubPr/>
          <m:e>
            <m:r>
              <m:rPr>
                <m:sty m:val="i"/>
              </m:rPr>
              <m:t>r</m:t>
            </m:r>
          </m:e>
          <m:sub>
            <m:r>
              <m:rPr>
                <m:sty m:val="p"/>
              </m:rPr>
              <m:t>0</m:t>
            </m:r>
          </m:sub>
        </m:sSub>
        <m:r>
          <m:rPr>
            <m:sty m:val="p"/>
          </m:rPr>
          <m:t>&gt;</m:t>
        </m:r>
        <m:r>
          <m:rPr>
            <m:sty m:val="p"/>
          </m:rPr>
          <m:t>0</m:t>
        </m:r>
        <m:r>
          <m:rPr>
            <m:sty m:val="p"/>
          </m:rPr>
          <m:t>:</m:t>
        </m:r>
        <m:nary>
          <m:naryPr>
            <m:chr m:val="∫"/>
            <m:limLoc m:val="subSup"/>
            <m:grow m:val="1"/>
          </m:naryPr>
          <m:sub>
            <m:r>
              <m:rPr>
                <m:sty m:val="p"/>
              </m:rPr>
              <m:t>0</m:t>
            </m:r>
          </m:sub>
          <m:sup>
            <m:r>
              <m:rPr>
                <m:sty m:val="p"/>
              </m:rPr>
              <m:t>∞</m:t>
            </m:r>
          </m:sup>
          <m:e>
            <m:r>
              <m:rPr>
                <m:sty m:val="p"/>
              </m:rPr>
              <m:t xml:space="preserve"> </m:t>
            </m:r>
          </m:e>
        </m:nary>
        <m:r>
          <m:rPr>
            <m:sty m:val="i"/>
          </m:rPr>
          <m:t>r</m:t>
        </m:r>
        <m:r>
          <m:rPr>
            <m:sty m:val="p"/>
          </m:rPr>
          <m:t>exp</m:t>
        </m:r>
        <m:r>
          <m:rPr>
            <m:sty m:val="p"/>
          </m:rPr>
          <m:t>⁡</m:t>
        </m:r>
        <m:d>
          <m:dPr>
            <m:begChr m:val="("/>
            <m:endChr m:val=")"/>
            <m:ctrlPr>
              <w:rPr>
                <w:rFonts w:ascii="Cambria Math" w:hAnsi="Cambria Math"/>
              </w:rPr>
            </m:ctrlPr>
          </m:dPr>
          <m:e>
            <m:r>
              <m:rPr>
                <m:sty m:val="p"/>
              </m:rPr>
              <m:t>−</m:t>
            </m:r>
            <m:r>
              <m:rPr>
                <m:sty m:val="i"/>
              </m:rPr>
              <m:t>r</m:t>
            </m:r>
            <m:r>
              <m:rPr>
                <m:sty m:val="p"/>
              </m:rPr>
              <m:t>/</m:t>
            </m:r>
            <m:sSub>
              <m:sSubPr/>
              <m:e>
                <m:r>
                  <m:rPr>
                    <m:sty m:val="i"/>
                  </m:rPr>
                  <m:t>r</m:t>
                </m:r>
              </m:e>
              <m:sub>
                <m:r>
                  <m:rPr>
                    <m:sty m:val="p"/>
                  </m:rPr>
                  <m:t>0</m:t>
                </m:r>
              </m:sub>
            </m:sSub>
          </m:e>
        </m:d>
        <m:r>
          <m:rPr>
            <m:sty m:val="i"/>
          </m:rPr>
          <m:t>d</m:t>
        </m:r>
        <m:r>
          <m:rPr>
            <m:sty m:val="i"/>
          </m:rPr>
          <m:t>r</m:t>
        </m:r>
        <m:r>
          <m:rPr>
            <m:sty m:val="p"/>
          </m:rPr>
          <m:t>=</m:t>
        </m:r>
        <m:sSubSup>
          <m:sSubSupPr/>
          <m:e>
            <m:r>
              <m:rPr>
                <m:sty m:val="i"/>
              </m:rPr>
              <m:t>r</m:t>
            </m:r>
          </m:e>
          <m:sub>
            <m:r>
              <m:rPr>
                <m:sty m:val="p"/>
              </m:rPr>
              <m:t>0</m:t>
            </m:r>
          </m:sub>
          <m:sup>
            <m:r>
              <m:rPr>
                <m:sty m:val="p"/>
              </m:rPr>
              <m:t>2</m:t>
            </m:r>
          </m:sup>
        </m:sSubSup>
      </m:oMath>
      <w:r>
        <w:rPr/>
        <w:br w:type="textWrapping"/>
      </w:r>
      <m:oMath>
        <m:r>
          <m:rPr>
            <m:sty m:val="p"/>
          </m:rPr>
          <m:t>−</m:t>
        </m:r>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f>
          <m:fPr>
            <m:ctrlPr>
              <w:rPr>
                <w:rFonts w:ascii="Cambria Math" w:hAnsi="Cambria Math"/>
              </w:rPr>
            </m:ctrlPr>
          </m:fPr>
          <m:num>
            <m:r>
              <m:rPr>
                <m:sty m:val="p"/>
              </m:rPr>
              <m:t>4</m:t>
            </m:r>
          </m:num>
          <m:den>
            <m:r>
              <m:rPr>
                <m:sty m:val="p"/>
              </m:rPr>
              <m:t>3</m:t>
            </m:r>
          </m:den>
        </m:f>
      </m:oMath>
      <w:r>
        <w:rPr/>
        <w:t xml:space="preserve">.</w:t>
      </w:r>
      <w:r>
        <w:rPr/>
        <w:br w:type="textWrapping"/>
      </w:r>
      <w:r>
        <w:rPr>
          <w:rFonts w:eastAsia="Georgia" w:cs="Georgia" w:ascii="Georgia" w:hAnsi="Georgia"/>
        </w:rPr>
        <w:t xml:space="preserve">Même si elles ne sont pas systématiquement rappelées dans l'énoncé, le candidat utilisera à son initiative dans cette liste toute constante qu'il jugera nécessaire pour répondre aux questions posées.</w:t>
      </w:r>
    </w:p>
    <w:p>
      <w:pPr>
        <w:spacing w:after="220" w:lineRule="auto"/>
      </w:pPr>
      <w:r>
        <w:rPr>
          <w:rFonts w:eastAsia="Georgia" w:cs="Georgia" w:ascii="Georgia" w:hAnsi="Georgia"/>
        </w:rPr>
        <w:t xml:space="preserve">Les applications numériques demandées seront réalisées avec 4 chiffres significatifs pour les questions Q1 à Q17, puis avec 3 chiffres significatifs à partir de la question Q18.</w:t>
      </w:r>
    </w:p>
    <w:p>
      <w:pPr>
        <w:spacing w:line="271" w:before="330" w:lineRule="auto"/>
      </w:pPr>
      <w:r>
        <w:rPr>
          <w:rFonts w:eastAsia="Georgia" w:cs="Georgia" w:ascii="Georgia" w:hAnsi="Georgia"/>
          <w:b/>
          <w:sz w:val="42"/>
        </w:rPr>
        <w:t xml:space="preserve">Partie I - Modèle historique de Bohr de l'atome d'hydrogène (1913)</w:t>
      </w:r>
    </w:p>
    <w:p>
      <w:pPr>
        <w:spacing w:after="220" w:lineRule="auto"/>
      </w:pPr>
      <w:r>
        <w:rPr>
          <w:rFonts w:eastAsia="Georgia" w:cs="Georgia" w:ascii="Georgia" w:hAnsi="Georgia"/>
        </w:rPr>
        <w:t xml:space="preserve">Dans le modèle planétaire de Bohr de l'atome d'hydrogène, l'électron (vu comme ponctuel en M) tourne autour de son proton (lui aussi ponctuel et supposé immobile en </w:t>
      </w:r>
      <m:oMath>
        <m:r>
          <m:rPr>
            <m:sty m:val="i"/>
          </m:rPr>
          <m:t>O</m:t>
        </m:r>
      </m:oMath>
      <w:r>
        <w:rPr>
          <w:rFonts w:eastAsia="Georgia" w:cs="Georgia" w:ascii="Georgia" w:hAnsi="Georgia"/>
        </w:rPr>
        <w:t xml:space="preserve"> ) en décrivant une orbite circulaire de rayon </w:t>
      </w:r>
      <m:oMath>
        <m:r>
          <m:rPr>
            <m:sty m:val="i"/>
          </m:rPr>
          <m:t>r</m:t>
        </m:r>
        <m:r>
          <m:rPr>
            <m:sty m:val="p"/>
          </m:rPr>
          <m:t>=</m:t>
        </m:r>
        <m:r>
          <m:rPr>
            <m:sty m:val="i"/>
          </m:rPr>
          <m:t>O</m:t>
        </m:r>
        <m:r>
          <m:rPr>
            <m:sty m:val="i"/>
          </m:rPr>
          <m:t>M</m:t>
        </m:r>
      </m:oMath>
      <w:r>
        <w:rPr/>
        <w:t xml:space="preserve"> (figure 1). On note </w:t>
      </w:r>
      <m:oMath>
        <m:sSub>
          <m:sSubPr/>
          <m:e>
            <m:acc>
              <m:accPr>
                <m:chr m:val="⃗"/>
              </m:accPr>
              <m:e>
                <m:r>
                  <m:rPr>
                    <m:sty m:val="i"/>
                  </m:rPr>
                  <m:t>u</m:t>
                </m:r>
              </m:e>
            </m:acc>
          </m:e>
          <m:sub>
            <m:r>
              <m:rPr>
                <m:sty m:val="i"/>
              </m:rPr>
              <m:t>z</m:t>
            </m:r>
          </m:sub>
        </m:sSub>
      </m:oMath>
      <w:r>
        <w:rPr/>
        <w:t xml:space="preserve"> le vecteur unitaire normal au plan de l'orbite.</w:t>
      </w:r>
      <w:r>
        <w:rPr/>
        <w:br w:type="textWrapping"/>
      </w:r>
      <w:r>
        <w:rPr>
          <w:rFonts w:eastAsia="Georgia" w:cs="Georgia" w:ascii="Georgia" w:hAnsi="Georgia"/>
        </w:rPr>
        <w:t xml:space="preserve">L'électron est repéré par ses coordonnées polaires ( </w:t>
      </w:r>
      <m:oMath>
        <m:r>
          <m:rPr>
            <m:sty m:val="i"/>
          </m:rPr>
          <m:t>r</m:t>
        </m:r>
        <m:r>
          <m:rPr>
            <m:sty m:val="p"/>
          </m:rPr>
          <m:t>,</m:t>
        </m:r>
        <m:r>
          <m:rPr>
            <m:sty m:val="i"/>
          </m:rPr>
          <m:t>θ</m:t>
        </m:r>
      </m:oMath>
      <w:r>
        <w:rPr>
          <w:rFonts w:eastAsia="Georgia" w:cs="Georgia" w:ascii="Georgia" w:hAnsi="Georgia"/>
        </w:rPr>
        <w:t xml:space="preserve"> ) comme indiqué sur la figure </w:t>
      </w:r>
      <m:oMath>
        <m:r>
          <m:rPr>
            <m:sty m:val="b"/>
          </m:rPr>
          <m:t>1</m:t>
        </m:r>
      </m:oMath>
      <w:r>
        <w:rPr/>
        <w:t xml:space="preserve"> et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 ) est la base locale correspondante.</w:t>
      </w:r>
      <w:r>
        <w:rPr/>
        <w:br w:type="textWrapping"/>
      </w:r>
      <w:r>
        <w:rPr>
          <w:rFonts w:eastAsia="Georgia" w:cs="Georgia" w:ascii="Georgia" w:hAnsi="Georgia"/>
        </w:rPr>
        <w:t xml:space="preserve">On néglige l'interaction gravitationnelle entre l'électron et le proton.</w:t>
      </w:r>
    </w:p>
    <w:p>
      <w:pPr>
        <w:spacing w:lineRule="auto"/>
        <w:jc w:val="center"/>
      </w:pPr>
      <w:r>
        <w:rPr/>
        <w:drawing>
          <wp:inline distB="0" distL="0" distR="0" distT="0">
            <wp:extent cx="5486400" cy="4190474"/>
            <wp:effectExtent b="0" l="0" r="0" t="0"/>
            <wp:docPr id="1" name="image-bcd439ca1c4a30ba224770c22f7fd4bd286fc307.jpg"/>
            <a:graphic>
              <a:graphicData uri="http://schemas.openxmlformats.org/drawingml/2006/picture">
                <pic:pic>
                  <pic:nvPicPr>
                    <pic:cNvPr id="1" name="image-bcd439ca1c4a30ba224770c22f7fd4bd286fc307.jpg" descr=""/>
                    <pic:cNvPicPr/>
                  </pic:nvPicPr>
                  <pic:blipFill>
                    <a:blip r:embed="rId5" cstate="print"/>
                    <a:srcRect b="0" l="0" r="0" t="0"/>
                    <a:stretch>
                      <a:fillRect/>
                    </a:stretch>
                  </pic:blipFill>
                  <pic:spPr>
                    <a:xfrm>
                      <a:off x="0" y="0"/>
                      <a:ext cx="5486400" cy="4190474"/>
                    </a:xfrm>
                    <a:prstGeom prst="rect"/>
                  </pic:spPr>
                </pic:pic>
              </a:graphicData>
            </a:graphic>
          </wp:inline>
        </w:drawing>
      </w:r>
    </w:p>
    <w:p>
      <w:pPr>
        <w:spacing w:lineRule="auto"/>
      </w:pPr>
      <w:r>
        <w:rPr>
          <w:rFonts w:eastAsia="Georgia" w:cs="Georgia" w:ascii="Georgia" w:hAnsi="Georgia"/>
        </w:rPr>
        <w:t xml:space="preserve">Figure 1 - Trajectoire circulaire de l'électron autour du proton supposé immobile</w:t>
      </w:r>
    </w:p>
    <w:p>
      <w:pPr>
        <w:spacing w:after="220" w:lineRule="auto"/>
      </w:pPr>
      <w:r>
        <w:rPr>
          <w:rFonts w:eastAsia="Georgia" w:cs="Georgia" w:ascii="Georgia" w:hAnsi="Georgia"/>
        </w:rPr>
        <w:t xml:space="preserve">Q1. Rappeler l'expression de la force électrique exercée par le proton sur l'électron.</w:t>
      </w:r>
      <w:r>
        <w:rPr/>
        <w:br w:type="textWrapping"/>
      </w:r>
      <w:r>
        <w:rPr>
          <w:rFonts w:eastAsia="Georgia" w:cs="Georgia" w:ascii="Georgia" w:hAnsi="Georgia"/>
        </w:rPr>
        <w:t xml:space="preserve">Q2. Par l'application du théorème de la quantité de mouvement, déduire la norme </w:t>
      </w:r>
      <m:oMath>
        <m:r>
          <m:rPr>
            <m:sty m:val="i"/>
          </m:rPr>
          <m:t>v</m:t>
        </m:r>
      </m:oMath>
      <w:r>
        <w:rPr>
          <w:rFonts w:eastAsia="Georgia" w:cs="Georgia" w:ascii="Georgia" w:hAnsi="Georgia"/>
        </w:rPr>
        <w:t xml:space="preserve"> de la vitesse de l'électron en fonction entre autres du rayon </w:t>
      </w:r>
      <m:oMath>
        <m:r>
          <m:rPr>
            <m:sty m:val="i"/>
          </m:rPr>
          <m:t>r</m:t>
        </m:r>
      </m:oMath>
      <w:r>
        <w:rPr/>
        <w:t xml:space="preserve"> de l'orbite.</w:t>
      </w:r>
    </w:p>
    <w:p>
      <w:pPr>
        <w:spacing w:after="220" w:lineRule="auto"/>
      </w:pPr>
      <w:r>
        <w:rPr>
          <w:rFonts w:eastAsia="Georgia" w:cs="Georgia" w:ascii="Georgia" w:hAnsi="Georgia"/>
        </w:rPr>
        <w:t xml:space="preserve">Q3. Rappeler l'expression de l'énergie potentielle électrostatique </w:t>
      </w:r>
      <m:oMath>
        <m:sSub>
          <m:sSubPr/>
          <m:e>
            <m:r>
              <m:rPr>
                <m:sty m:val="i"/>
              </m:rPr>
              <m:t>E</m:t>
            </m:r>
          </m:e>
          <m:sub>
            <m:r>
              <m:rPr>
                <m:sty m:val="i"/>
              </m:rPr>
              <m:t>p</m:t>
            </m:r>
          </m:sub>
        </m:sSub>
      </m:oMath>
      <w:r>
        <w:rPr>
          <w:rFonts w:eastAsia="Georgia" w:cs="Georgia" w:ascii="Georgia" w:hAnsi="Georgia"/>
        </w:rPr>
        <w:t xml:space="preserve"> de l'électron. Montrer que l'énergie cinétique </w:t>
      </w:r>
      <m:oMath>
        <m:sSub>
          <m:sSubPr/>
          <m:e>
            <m:r>
              <m:rPr>
                <m:sty m:val="i"/>
              </m:rPr>
              <m:t>E</m:t>
            </m:r>
          </m:e>
          <m:sub>
            <m:r>
              <m:rPr>
                <m:sty m:val="i"/>
              </m:rPr>
              <m:t>c</m:t>
            </m:r>
          </m:sub>
        </m:sSub>
      </m:oMath>
      <w:r>
        <w:rPr>
          <w:rFonts w:eastAsia="Georgia" w:cs="Georgia" w:ascii="Georgia" w:hAnsi="Georgia"/>
        </w:rPr>
        <w:t xml:space="preserve"> de l'électron vérifie : </w:t>
      </w:r>
      <m:oMath>
        <m:sSub>
          <m:sSubPr/>
          <m:e>
            <m:r>
              <m:rPr>
                <m:sty m:val="i"/>
              </m:rPr>
              <m:t>E</m:t>
            </m:r>
          </m:e>
          <m:sub>
            <m:r>
              <m:rPr>
                <m:sty m:val="i"/>
              </m:rPr>
              <m:t>c</m:t>
            </m:r>
          </m:sub>
        </m:sSub>
        <m:r>
          <m:rPr>
            <m:sty m:val="p"/>
          </m:rPr>
          <m:t>=</m:t>
        </m:r>
        <m:r>
          <m:rPr>
            <m:sty m:val="p"/>
          </m:rPr>
          <m:t>−</m:t>
        </m:r>
        <m:sSub>
          <m:sSubPr/>
          <m:e>
            <m:r>
              <m:rPr>
                <m:sty m:val="i"/>
              </m:rPr>
              <m:t>E</m:t>
            </m:r>
          </m:e>
          <m:sub>
            <m:r>
              <m:rPr>
                <m:sty m:val="i"/>
              </m:rPr>
              <m:t>p</m:t>
            </m:r>
          </m:sub>
        </m:sSub>
        <m:r>
          <m:rPr>
            <m:sty m:val="p"/>
          </m:rPr>
          <m:t>/</m:t>
        </m:r>
        <m:r>
          <m:rPr>
            <m:sty m:val="p"/>
          </m:rPr>
          <m:t>2</m:t>
        </m:r>
      </m:oMath>
      <w:r>
        <w:rPr/>
        <w:t xml:space="preserve">.</w:t>
      </w:r>
    </w:p>
    <w:p>
      <w:pPr>
        <w:spacing w:after="220" w:lineRule="auto"/>
      </w:pPr>
      <w:r>
        <w:rPr/>
        <w:t xml:space="preserve">Q4. Exprimer la norme </w:t>
      </w:r>
      <m:oMath>
        <m:r>
          <m:rPr>
            <m:sty m:val="i"/>
          </m:rPr>
          <m:t>L</m:t>
        </m:r>
      </m:oMath>
      <w:r>
        <w:rPr>
          <w:rFonts w:eastAsia="Georgia" w:cs="Georgia" w:ascii="Georgia" w:hAnsi="Georgia"/>
        </w:rPr>
        <w:t xml:space="preserve"> du moment cinétique en </w:t>
      </w:r>
      <m:oMath>
        <m:r>
          <m:rPr>
            <m:sty m:val="i"/>
          </m:rPr>
          <m:t>O</m:t>
        </m:r>
      </m:oMath>
      <w:r>
        <w:rPr>
          <w:rFonts w:eastAsia="Georgia" w:cs="Georgia" w:ascii="Georgia" w:hAnsi="Georgia"/>
        </w:rPr>
        <w:t xml:space="preserve"> de l'électron en fonction de </w:t>
      </w:r>
      <m:oMath>
        <m:r>
          <m:rPr>
            <m:sty m:val="i"/>
          </m:rPr>
          <m:t>r</m:t>
        </m:r>
        <m:r>
          <m:rPr>
            <m:sty m:val="p"/>
          </m:rPr>
          <m:t>,</m:t>
        </m:r>
        <m:sSub>
          <m:sSubPr/>
          <m:e>
            <m:r>
              <m:rPr>
                <m:sty m:val="i"/>
              </m:rPr>
              <m:t>m</m:t>
            </m:r>
          </m:e>
          <m:sub>
            <m:r>
              <m:rPr>
                <m:sty m:val="i"/>
              </m:rPr>
              <m:t>e</m:t>
            </m:r>
          </m:sub>
        </m:sSub>
        <m:r>
          <m:rPr>
            <m:sty m:val="p"/>
          </m:rPr>
          <m:t>,</m:t>
        </m:r>
        <m:r>
          <m:rPr>
            <m:sty m:val="i"/>
          </m:rPr>
          <m:t>e</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En 1913, Bohr a postulé que </w:t>
      </w:r>
      <m:oMath>
        <m:r>
          <m:rPr>
            <m:sty m:val="i"/>
          </m:rPr>
          <m:t>L</m:t>
        </m:r>
      </m:oMath>
      <w:r>
        <w:rPr/>
        <w:t xml:space="preserve"> est un multiple entier de </w:t>
      </w:r>
      <m:oMath>
        <m:r>
          <m:rPr>
            <m:sty m:val="i"/>
          </m:rPr>
          <m:t>ℏ</m:t>
        </m:r>
      </m:oMath>
      <w:r>
        <w:rPr/>
        <w:t xml:space="preserve"> en posant </w:t>
      </w:r>
      <m:oMath>
        <m:r>
          <m:rPr>
            <m:sty m:val="i"/>
          </m:rPr>
          <m:t>L</m:t>
        </m:r>
        <m:r>
          <m:rPr>
            <m:sty m:val="p"/>
          </m:rPr>
          <m:t>=</m:t>
        </m:r>
        <m:r>
          <m:rPr>
            <m:sty m:val="i"/>
          </m:rPr>
          <m:t>n</m:t>
        </m:r>
        <m:r>
          <m:rPr>
            <m:sty m:val="i"/>
          </m:rPr>
          <m:t>ℏ</m:t>
        </m:r>
      </m:oMath>
      <w:r>
        <w:rPr>
          <w:rFonts w:eastAsia="Georgia" w:cs="Georgia" w:ascii="Georgia" w:hAnsi="Georgia"/>
        </w:rPr>
        <w:t xml:space="preserve">, où </w:t>
      </w:r>
      <m:oMath>
        <m:r>
          <m:rPr>
            <m:sty m:val="i"/>
          </m:rPr>
          <m:t>n</m:t>
        </m:r>
      </m:oMath>
      <w:r>
        <w:rPr>
          <w:rFonts w:eastAsia="Georgia" w:cs="Georgia" w:ascii="Georgia" w:hAnsi="Georgia"/>
        </w:rPr>
        <w:t xml:space="preserve"> est un entier naturel strictement positif et où ћ est la constante de Planck réduite. Pour de tels états du modèle de Bohr, dits stationnaires, l'électron, en mouvement circulaire uniforme, bien qu'accéléré, ne rayonne pas d'énergie.</w:t>
      </w:r>
    </w:p>
    <w:p>
      <w:pPr>
        <w:spacing w:after="220" w:lineRule="auto"/>
      </w:pPr>
      <w:r>
        <w:rPr>
          <w:rFonts w:eastAsia="Georgia" w:cs="Georgia" w:ascii="Georgia" w:hAnsi="Georgia"/>
        </w:rPr>
        <w:t xml:space="preserve">Q5. De l'égalité </w:t>
      </w:r>
      <m:oMath>
        <m:r>
          <m:rPr>
            <m:sty m:val="i"/>
          </m:rPr>
          <m:t>L</m:t>
        </m:r>
        <m:r>
          <m:rPr>
            <m:sty m:val="p"/>
          </m:rPr>
          <m:t>=</m:t>
        </m:r>
        <m:r>
          <m:rPr>
            <m:sty m:val="i"/>
          </m:rPr>
          <m:t>n</m:t>
        </m:r>
        <m:r>
          <m:rPr>
            <m:sty m:val="i"/>
          </m:rPr>
          <m:t>ℏ</m:t>
        </m:r>
      </m:oMath>
      <w:r>
        <w:rPr>
          <w:rFonts w:eastAsia="Georgia" w:cs="Georgia" w:ascii="Georgia" w:hAnsi="Georgia"/>
        </w:rPr>
        <w:t xml:space="preserve">, déduire que la relation de quantification du rayon </w:t>
      </w:r>
      <m:oMath>
        <m:sSub>
          <m:sSubPr/>
          <m:e>
            <m:r>
              <m:rPr>
                <m:sty m:val="i"/>
              </m:rPr>
              <m:t>r</m:t>
            </m:r>
          </m:e>
          <m:sub>
            <m:r>
              <m:rPr>
                <m:sty m:val="i"/>
              </m:rPr>
              <m:t>n</m:t>
            </m:r>
          </m:sub>
        </m:sSub>
      </m:oMath>
      <w:r>
        <w:rPr>
          <w:rFonts w:eastAsia="Georgia" w:cs="Georgia" w:ascii="Georgia" w:hAnsi="Georgia"/>
        </w:rPr>
        <w:t xml:space="preserve"> de l'orbite caractérisée par l'entier </w:t>
      </w:r>
      <m:oMath>
        <m:r>
          <m:rPr>
            <m:sty m:val="i"/>
          </m:rPr>
          <m:t>n</m:t>
        </m:r>
      </m:oMath>
      <w:r>
        <w:rPr>
          <w:rFonts w:eastAsia="Georgia" w:cs="Georgia" w:ascii="Georgia" w:hAnsi="Georgia"/>
        </w:rPr>
        <w:t xml:space="preserve"> s'écrit sous la forme </w:t>
      </w:r>
      <m:oMath>
        <m:sSub>
          <m:sSubPr/>
          <m:e>
            <m:r>
              <m:rPr>
                <m:sty m:val="i"/>
              </m:rPr>
              <m:t>r</m:t>
            </m:r>
          </m:e>
          <m:sub>
            <m:r>
              <m:rPr>
                <m:sty m:val="i"/>
              </m:rPr>
              <m:t>n</m:t>
            </m:r>
          </m:sub>
        </m:sSub>
        <m:r>
          <m:rPr>
            <m:sty m:val="p"/>
          </m:rPr>
          <m:t>=</m:t>
        </m:r>
        <m:sSub>
          <m:sSubPr/>
          <m:e>
            <m:r>
              <m:rPr>
                <m:sty m:val="i"/>
              </m:rPr>
              <m:t>a</m:t>
            </m:r>
          </m:e>
          <m:sub>
            <m:r>
              <m:rPr>
                <m:sty m:val="i"/>
              </m:rPr>
              <m:t>B</m:t>
            </m:r>
          </m:sub>
        </m:sSub>
        <m:sSup>
          <m:sSupPr/>
          <m:e>
            <m:r>
              <m:rPr>
                <m:sty m:val="i"/>
              </m:rPr>
              <m:t>n</m:t>
            </m:r>
          </m:e>
          <m:sup>
            <m:r>
              <m:rPr>
                <m:sty m:val="p"/>
              </m:rPr>
              <m:t>2</m:t>
            </m:r>
          </m:sup>
        </m:sSup>
      </m:oMath>
      <w:r>
        <w:rPr/>
        <w:t xml:space="preserve">, avec </w:t>
      </w:r>
      <m:oMath>
        <m:sSub>
          <m:sSubPr/>
          <m:e>
            <m:r>
              <m:rPr>
                <m:sty m:val="i"/>
              </m:rPr>
              <m:t>a</m:t>
            </m:r>
          </m:e>
          <m:sub>
            <m:r>
              <m:rPr>
                <m:sty m:val="i"/>
              </m:rPr>
              <m:t>B</m:t>
            </m:r>
          </m:sub>
        </m:sSub>
      </m:oMath>
      <w:r>
        <w:rPr/>
        <w:t xml:space="preserve"> le rayon de Bohr, qu'on exprimera en fonction de </w:t>
      </w:r>
      <m:oMath>
        <m:sSub>
          <m:sSubPr/>
          <m:e>
            <m:r>
              <m:rPr>
                <m:sty m:val="i"/>
              </m:rPr>
              <m:t>m</m:t>
            </m:r>
          </m:e>
          <m:sub>
            <m:r>
              <m:rPr>
                <m:sty m:val="i"/>
              </m:rPr>
              <m:t>e</m:t>
            </m:r>
          </m:sub>
        </m:sSub>
        <m:r>
          <m:rPr>
            <m:sty m:val="p"/>
          </m:rPr>
          <m:t>,</m:t>
        </m:r>
        <m:r>
          <m:rPr>
            <m:sty m:val="i"/>
          </m:rPr>
          <m:t>e</m:t>
        </m:r>
        <m:r>
          <m:rPr>
            <m:sty m:val="p"/>
          </m:rPr>
          <m:t>,</m:t>
        </m:r>
        <m:sSub>
          <m:sSubPr/>
          <m:e>
            <m:r>
              <m:rPr>
                <m:sty m:val="i"/>
              </m:rPr>
              <m:t>ε</m:t>
            </m:r>
          </m:e>
          <m:sub>
            <m:r>
              <m:rPr>
                <m:sty m:val="p"/>
              </m:rPr>
              <m:t>0</m:t>
            </m:r>
          </m:sub>
        </m:sSub>
      </m:oMath>
      <w:r>
        <w:rPr/>
        <w:t xml:space="preserve"> et </w:t>
      </w:r>
      <m:oMath>
        <m:r>
          <m:rPr>
            <m:sty m:val="i"/>
          </m:rPr>
          <m:t>ℏ</m:t>
        </m:r>
      </m:oMath>
      <w:r>
        <w:rPr/>
        <w:t xml:space="preserve">.</w:t>
      </w:r>
      <w:r>
        <w:rPr/>
        <w:br w:type="textWrapping"/>
      </w:r>
      <w:r>
        <w:rPr>
          <w:rFonts w:eastAsia="Georgia" w:cs="Georgia" w:ascii="Georgia" w:hAnsi="Georgia"/>
        </w:rPr>
        <w:t xml:space="preserve">Q6. En déduire que l'énergie mécanique </w:t>
      </w:r>
      <m:oMath>
        <m:sSub>
          <m:sSubPr/>
          <m:e>
            <m:r>
              <m:rPr>
                <m:sty m:val="i"/>
              </m:rPr>
              <m:t>E</m:t>
            </m:r>
          </m:e>
          <m:sub>
            <m:r>
              <m:rPr>
                <m:sty m:val="i"/>
              </m:rPr>
              <m:t>n</m:t>
            </m:r>
          </m:sub>
        </m:sSub>
      </m:oMath>
      <w:r>
        <w:rPr>
          <w:rFonts w:eastAsia="Georgia" w:cs="Georgia" w:ascii="Georgia" w:hAnsi="Georgia"/>
        </w:rPr>
        <w:t xml:space="preserve"> de l'électron vaut </w:t>
      </w:r>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R</m:t>
                </m:r>
              </m:e>
              <m:sub>
                <m:r>
                  <m:rPr>
                    <m:sty m:val="i"/>
                  </m:rPr>
                  <m:t>y</m:t>
                </m:r>
              </m:sub>
            </m:sSub>
          </m:num>
          <m:den>
            <m:sSup>
              <m:sSupPr/>
              <m:e>
                <m:r>
                  <m:rPr>
                    <m:sty m:val="i"/>
                  </m:rPr>
                  <m:t>n</m:t>
                </m:r>
              </m:e>
              <m:sup>
                <m:r>
                  <m:rPr>
                    <m:sty m:val="p"/>
                  </m:rPr>
                  <m:t>2</m:t>
                </m:r>
              </m:sup>
            </m:sSup>
          </m:den>
        </m:f>
      </m:oMath>
      <w:r>
        <w:rPr/>
        <w:t xml:space="preserve">, avec </w:t>
      </w:r>
      <m:oMath>
        <m:sSub>
          <m:sSubPr/>
          <m:e>
            <m:r>
              <m:rPr>
                <m:sty m:val="i"/>
              </m:rPr>
              <m:t>R</m:t>
            </m:r>
          </m:e>
          <m:sub>
            <m:r>
              <m:rPr>
                <m:sty m:val="i"/>
              </m:rPr>
              <m:t>y</m:t>
            </m:r>
          </m:sub>
        </m:sSub>
      </m:oMath>
      <w:r>
        <w:rPr>
          <w:rFonts w:eastAsia="Georgia" w:cs="Georgia" w:ascii="Georgia" w:hAnsi="Georgia"/>
        </w:rPr>
        <w:t xml:space="preserve"> la constante énergétique de Rydberg.</w:t>
      </w:r>
    </w:p>
    <w:p>
      <w:pPr>
        <w:spacing w:after="220" w:lineRule="auto"/>
      </w:pPr>
      <w:r>
        <w:rPr/>
        <w:t xml:space="preserve">Q7. Quelle est la signification du rayon de Bohr ?</w:t>
      </w:r>
      <w:r>
        <w:rPr/>
        <w:br w:type="textWrapping"/>
      </w:r>
      <w:r>
        <w:rPr/>
        <w:t xml:space="preserve">Donner la valeur de </w:t>
      </w:r>
      <m:oMath>
        <m:sSub>
          <m:sSubPr/>
          <m:e>
            <m:r>
              <m:rPr>
                <m:sty m:val="i"/>
              </m:rPr>
              <m:t>a</m:t>
            </m:r>
          </m:e>
          <m:sub>
            <m:r>
              <m:rPr>
                <m:sty m:val="i"/>
              </m:rPr>
              <m:t>B</m:t>
            </m:r>
          </m:sub>
        </m:sSub>
      </m:oMath>
      <w:r>
        <w:rPr>
          <w:rFonts w:eastAsia="Georgia" w:cs="Georgia" w:ascii="Georgia" w:hAnsi="Georgia"/>
        </w:rPr>
        <w:t xml:space="preserve"> en picomètres et celle de </w:t>
      </w:r>
      <m:oMath>
        <m:sSub>
          <m:sSubPr/>
          <m:e>
            <m:r>
              <m:rPr>
                <m:sty m:val="i"/>
              </m:rPr>
              <m:t>R</m:t>
            </m:r>
          </m:e>
          <m:sub>
            <m:r>
              <m:rPr>
                <m:sty m:val="i"/>
              </m:rPr>
              <m:t>y</m:t>
            </m:r>
          </m:sub>
        </m:sSub>
      </m:oMath>
      <w:r>
        <w:rPr>
          <w:rFonts w:eastAsia="Georgia" w:cs="Georgia" w:ascii="Georgia" w:hAnsi="Georgia"/>
        </w:rPr>
        <w:t xml:space="preserve"> en électron-volts.</w:t>
      </w:r>
    </w:p>
    <w:p>
      <w:pPr>
        <w:spacing w:after="220" w:lineRule="auto"/>
      </w:pPr>
      <w:r>
        <w:rPr/>
        <w:t xml:space="preserve">Q8. Donner la vitesse </w:t>
      </w:r>
      <m:oMath>
        <m:sSub>
          <m:sSubPr/>
          <m:e>
            <m:r>
              <m:rPr>
                <m:sty m:val="i"/>
              </m:rPr>
              <m:t>v</m:t>
            </m:r>
          </m:e>
          <m:sub>
            <m:r>
              <m:rPr>
                <m:sty m:val="i"/>
              </m:rPr>
              <m:t>n</m:t>
            </m:r>
          </m:sub>
        </m:sSub>
      </m:oMath>
      <w:r>
        <w:rPr>
          <w:rFonts w:eastAsia="Georgia" w:cs="Georgia" w:ascii="Georgia" w:hAnsi="Georgia"/>
        </w:rPr>
        <w:t xml:space="preserve"> de l'électron sur l'orbite caractérisée par l'entier </w:t>
      </w:r>
      <m:oMath>
        <m:r>
          <m:rPr>
            <m:sty m:val="i"/>
          </m:rPr>
          <m:t>n</m:t>
        </m:r>
      </m:oMath>
      <w:r>
        <w:rPr/>
        <w:t xml:space="preserve">. On l'exprimera en fonction de </w:t>
      </w:r>
      <m:oMath>
        <m:r>
          <m:rPr>
            <m:sty m:val="i"/>
          </m:rPr>
          <m:t>n</m:t>
        </m:r>
        <m:r>
          <m:rPr>
            <m:sty m:val="p"/>
          </m:rPr>
          <m:t>,</m:t>
        </m:r>
        <m:sSub>
          <m:sSubPr/>
          <m:e>
            <m:r>
              <m:rPr>
                <m:sty m:val="i"/>
              </m:rPr>
              <m:t>R</m:t>
            </m:r>
          </m:e>
          <m:sub>
            <m:r>
              <m:rPr>
                <m:sty m:val="i"/>
              </m:rPr>
              <m:t>y</m:t>
            </m:r>
          </m:sub>
        </m:sSub>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Donner la valeur numérique de </w:t>
      </w:r>
      <m:oMath>
        <m:sSub>
          <m:sSubPr/>
          <m:e>
            <m:r>
              <m:rPr>
                <m:sty m:val="i"/>
              </m:rPr>
              <m:t>v</m:t>
            </m:r>
          </m:e>
          <m:sub>
            <m:r>
              <m:rPr>
                <m:sty m:val="p"/>
              </m:rPr>
              <m:t>1</m:t>
            </m:r>
          </m:sub>
        </m:sSub>
      </m:oMath>
      <w:r>
        <w:rPr>
          <w:rFonts w:eastAsia="Georgia" w:cs="Georgia" w:ascii="Georgia" w:hAnsi="Georgia"/>
        </w:rPr>
        <w:t xml:space="preserve">. Le mouvement de l'électron vous semble-t-il relativiste? Justifier.</w:t>
      </w:r>
    </w:p>
    <w:p>
      <w:pPr>
        <w:spacing w:line="271" w:before="330" w:lineRule="auto"/>
      </w:pPr>
      <w:r>
        <w:rPr>
          <w:rFonts w:eastAsia="Georgia" w:cs="Georgia" w:ascii="Georgia" w:hAnsi="Georgia"/>
          <w:b/>
          <w:sz w:val="42"/>
        </w:rPr>
        <w:t xml:space="preserve">Partie II - Une résolution simplifiée de l'atome de Bohr par l'équation de Schrödinger (1926)</w:t>
      </w:r>
    </w:p>
    <w:p>
      <w:pPr>
        <w:spacing w:after="220" w:lineRule="auto"/>
      </w:pPr>
      <w:r>
        <w:rPr>
          <w:rFonts w:eastAsia="Georgia" w:cs="Georgia" w:ascii="Georgia" w:hAnsi="Georgia"/>
        </w:rPr>
        <w:t xml:space="preserve">On rappelle l'équation de Schrödinger pour une particule non relativiste de masse </w:t>
      </w:r>
      <m:oMath>
        <m:r>
          <m:rPr>
            <m:sty m:val="i"/>
          </m:rPr>
          <m:t>m</m:t>
        </m:r>
      </m:oMath>
      <w:r>
        <w:rPr>
          <w:rFonts w:eastAsia="Georgia" w:cs="Georgia" w:ascii="Georgia" w:hAnsi="Georgia"/>
        </w:rPr>
        <w:t xml:space="preserve"> décrite par la fonction d'onde </w:t>
      </w:r>
      <m:oMath>
        <m:r>
          <m:rPr>
            <m:sty m:val="i"/>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un champ d'énergie potentielle </w:t>
      </w:r>
      <m:oMath>
        <m:sSub>
          <m:sSubPr/>
          <m:e>
            <m:r>
              <m:rPr>
                <m:sty m:val="i"/>
              </m:rPr>
              <m:t>E</m:t>
            </m:r>
          </m:e>
          <m:sub>
            <m:r>
              <m:rPr>
                <m:sty m:val="i"/>
              </m:rPr>
              <m:t>p</m:t>
            </m:r>
          </m:sub>
        </m:sSub>
        <m:r>
          <m:rPr>
            <m:sty m:val="p"/>
          </m:rPr>
          <m:t>(</m:t>
        </m:r>
        <m:acc>
          <m:accPr>
            <m:chr m:val="⃗"/>
          </m:accPr>
          <m:e>
            <m:r>
              <m:rPr>
                <m:sty m:val="i"/>
              </m:rPr>
              <m:t>r</m:t>
            </m:r>
          </m:e>
        </m:acc>
        <m:r>
          <m:rPr>
            <m:sty m:val="p"/>
          </m:rPr>
          <m:t>)</m:t>
        </m:r>
      </m:oMath>
    </w:p>
    <w:p>
      <w:pPr>
        <w:spacing w:after="220" w:lineRule="auto"/>
      </w:pPr>
      <m:oMathPara>
        <m:oMath>
          <m:r>
            <m:rPr>
              <m:sty m:val="i"/>
            </m:rPr>
            <m:t>i</m:t>
          </m:r>
          <m:r>
            <m:rPr>
              <m:sty m:val="i"/>
            </m:rPr>
            <m:t>ℏ</m:t>
          </m:r>
          <m:f>
            <m:fPr>
              <m:ctrlPr>
                <w:rPr>
                  <w:rFonts w:ascii="Cambria Math" w:hAnsi="Cambria Math"/>
                </w:rPr>
              </m:ctrlPr>
            </m:fPr>
            <m:num>
              <m:r>
                <m:rPr>
                  <m:sty m:val="i"/>
                </m:rPr>
                <m:t>∂</m:t>
              </m:r>
              <m:r>
                <m:rPr>
                  <m:sty m:val="i"/>
                </m:rPr>
                <m:t>ψ</m:t>
              </m:r>
              <m:r>
                <m:rPr>
                  <m:sty m:val="p"/>
                </m:rPr>
                <m:t>(</m:t>
              </m:r>
              <m:acc>
                <m:accPr>
                  <m:chr m:val="⃗"/>
                </m:accPr>
                <m:e>
                  <m:r>
                    <m:rPr>
                      <m:sty m:val="i"/>
                    </m:rPr>
                    <m:t>r</m:t>
                  </m:r>
                </m:e>
              </m:acc>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i"/>
                </m:rPr>
                <m:t>p</m:t>
              </m:r>
            </m:sub>
          </m:sSub>
          <m:r>
            <m:rPr>
              <m:sty m:val="p"/>
            </m:rPr>
            <m:t>(</m:t>
          </m:r>
          <m:acc>
            <m:accPr>
              <m:chr m:val="⃗"/>
            </m:accPr>
            <m:e>
              <m:r>
                <m:rPr>
                  <m:sty m:val="i"/>
                </m:rPr>
                <m:t>r</m:t>
              </m:r>
            </m:e>
          </m:acc>
          <m:r>
            <m:rPr>
              <m:sty m:val="p"/>
            </m:rPr>
            <m:t>)</m:t>
          </m:r>
          <m:r>
            <m:rPr>
              <m:sty m:val="i"/>
            </m:rPr>
            <m:t>ψ</m:t>
          </m: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où </w:t>
      </w:r>
      <m:oMath>
        <m:acc>
          <m:accPr>
            <m:chr m:val="⃗"/>
          </m:accPr>
          <m:e>
            <m:r>
              <m:rPr>
                <m:sty m:val="i"/>
              </m:rPr>
              <m:t>r</m:t>
            </m:r>
          </m:e>
        </m:acc>
      </m:oMath>
      <w:r>
        <w:rPr>
          <w:rFonts w:eastAsia="Georgia" w:cs="Georgia" w:ascii="Georgia" w:hAnsi="Georgia"/>
        </w:rPr>
        <w:t xml:space="preserve"> désigne le vecteur position d'un point </w:t>
      </w:r>
      <m:oMath>
        <m:r>
          <m:rPr>
            <m:sty m:val="i"/>
          </m:rPr>
          <m:t>M</m:t>
        </m:r>
      </m:oMath>
      <w:r>
        <w:rPr/>
        <w:t xml:space="preserve"> quelconque de l'espace ( </w:t>
      </w:r>
      <m:oMath>
        <m:r>
          <m:rPr>
            <m:sty m:val="i"/>
          </m:rPr>
          <m:t>M</m:t>
        </m:r>
      </m:oMath>
      <w:r>
        <w:rPr>
          <w:rFonts w:eastAsia="Georgia" w:cs="Georgia" w:ascii="Georgia" w:hAnsi="Georgia"/>
        </w:rPr>
        <w:t xml:space="preserve"> est repéré par ses coordonnées cartésiennes, cylindriques ou sphériques, d'origine </w:t>
      </w:r>
      <m:oMath>
        <m:r>
          <m:rPr>
            <m:sty m:val="i"/>
          </m:rPr>
          <m:t>O</m:t>
        </m:r>
      </m:oMath>
      <w:r>
        <w:rPr/>
        <w:t xml:space="preserve"> ) et </w:t>
      </w:r>
      <m:oMath>
        <m:r>
          <m:rPr>
            <m:sty m:val="p"/>
          </m:rPr>
          <m:t>Δ</m:t>
        </m:r>
      </m:oMath>
      <w:r>
        <w:rPr>
          <w:rFonts w:eastAsia="Georgia" w:cs="Georgia" w:ascii="Georgia" w:hAnsi="Georgia"/>
        </w:rPr>
        <w:t xml:space="preserve"> est l'opérateur Laplacien.</w:t>
      </w:r>
    </w:p>
    <w:p>
      <w:pPr>
        <w:spacing w:after="220" w:lineRule="auto"/>
      </w:pPr>
      <w:r>
        <w:rPr>
          <w:rFonts w:eastAsia="Georgia" w:cs="Georgia" w:ascii="Georgia" w:hAnsi="Georgia"/>
        </w:rPr>
        <w:t xml:space="preserve">Q9. On s'intéresse aux états stationnaires d'énergie </w:t>
      </w:r>
      <m:oMath>
        <m:r>
          <m:rPr>
            <m:sty m:val="i"/>
          </m:rPr>
          <m:t>E</m:t>
        </m:r>
      </m:oMath>
      <w:r>
        <w:rPr>
          <w:rFonts w:eastAsia="Georgia" w:cs="Georgia" w:ascii="Georgia" w:hAnsi="Georgia"/>
        </w:rPr>
        <w:t xml:space="preserve"> de l'électron de l'atome d'hydrogène : on note </w:t>
      </w:r>
      <m:oMath>
        <m:r>
          <m:rPr>
            <m:sty m:val="i"/>
          </m:rPr>
          <m:t>ψ</m:t>
        </m:r>
        <m:r>
          <m:rPr>
            <m:sty m:val="p"/>
          </m:rPr>
          <m:t>(</m:t>
        </m:r>
        <m:acc>
          <m:accPr>
            <m:chr m:val="⃗"/>
          </m:accPr>
          <m:e>
            <m:r>
              <m:rPr>
                <m:sty m:val="i"/>
              </m:rPr>
              <m:t>r</m:t>
            </m:r>
          </m:e>
        </m:acc>
        <m:r>
          <m:rPr>
            <m:sty m:val="p"/>
          </m:rPr>
          <m:t>,</m:t>
        </m:r>
        <m:r>
          <m:rPr>
            <m:sty m:val="i"/>
          </m:rPr>
          <m:t>t</m:t>
        </m:r>
        <m:r>
          <m:rPr>
            <m:sty m:val="p"/>
          </m:rPr>
          <m:t>)</m:t>
        </m:r>
        <m:r>
          <m:rPr>
            <m:sty m:val="p"/>
          </m:rPr>
          <m:t>=</m:t>
        </m:r>
        <m:r>
          <m:rPr>
            <m:sty m:val="i"/>
          </m:rPr>
          <m:t>κ</m:t>
        </m:r>
        <m:r>
          <m:rPr>
            <m:sty m:val="p"/>
          </m:rPr>
          <m:t>(</m:t>
        </m:r>
        <m:acc>
          <m:accPr>
            <m:chr m:val="⃗"/>
          </m:accPr>
          <m:e>
            <m:r>
              <m:rPr>
                <m:sty m:val="i"/>
              </m:rPr>
              <m:t>r</m:t>
            </m:r>
          </m:e>
        </m:acc>
        <m:r>
          <m:rPr>
            <m:sty m:val="p"/>
          </m:rPr>
          <m:t>)</m:t>
        </m:r>
        <m:sSup>
          <m:sSupPr/>
          <m:e>
            <m:r>
              <m:rPr>
                <m:sty m:val="i"/>
              </m:rPr>
              <m:t>e</m:t>
            </m:r>
          </m:e>
          <m:sup>
            <m:r>
              <m:rPr>
                <m:sty m:val="p"/>
              </m:rPr>
              <m:t>−</m:t>
            </m:r>
            <m:r>
              <m:rPr>
                <m:sty m:val="i"/>
              </m:rPr>
              <m:t>i</m:t>
            </m:r>
            <m:r>
              <m:rPr>
                <m:sty m:val="i"/>
              </m:rPr>
              <m:t>E</m:t>
            </m:r>
            <m:r>
              <m:rPr>
                <m:sty m:val="i"/>
              </m:rPr>
              <m:t>t</m:t>
            </m:r>
            <m:r>
              <m:rPr>
                <m:sty m:val="p"/>
              </m:rPr>
              <m:t>/</m:t>
            </m:r>
            <m:r>
              <m:rPr>
                <m:sty m:val="i"/>
              </m:rPr>
              <m:t>ℏ</m:t>
            </m:r>
          </m:sup>
        </m:sSup>
      </m:oMath>
      <w:r>
        <w:rPr/>
        <w:t xml:space="preserve">.</w:t>
      </w:r>
      <w:r>
        <w:rPr/>
        <w:br w:type="textWrapping"/>
      </w:r>
      <w:r>
        <w:rPr>
          <w:rFonts w:eastAsia="Georgia" w:cs="Georgia" w:ascii="Georgia" w:hAnsi="Georgia"/>
        </w:rPr>
        <w:t xml:space="preserve">Écrire l'équation de Schrödinger indépendante du temps concernant la partie spatiale de la fonction d'onde </w:t>
      </w:r>
      <m:oMath>
        <m:r>
          <m:rPr>
            <m:sty m:val="i"/>
          </m:rPr>
          <m:t>κ</m:t>
        </m:r>
        <m:r>
          <m:rPr>
            <m:sty m:val="p"/>
          </m:rPr>
          <m:t>(</m:t>
        </m:r>
        <m:acc>
          <m:accPr>
            <m:chr m:val="⃗"/>
          </m:accPr>
          <m:e>
            <m:r>
              <m:rPr>
                <m:sty m:val="i"/>
              </m:rPr>
              <m:t>r</m:t>
            </m:r>
          </m:e>
        </m:acc>
        <m:r>
          <m:rPr>
            <m:sty m:val="p"/>
          </m:rPr>
          <m:t>)</m:t>
        </m:r>
      </m:oMath>
      <w:r>
        <w:rPr>
          <w:rFonts w:eastAsia="Georgia" w:cs="Georgia" w:ascii="Georgia" w:hAnsi="Georgia"/>
        </w:rPr>
        <w:t xml:space="preserve"> (On n'explicitera à ce stade ni la fonction énergie potentielle ni le Laplacien).</w:t>
      </w:r>
    </w:p>
    <w:p>
      <w:pPr>
        <w:spacing w:after="220" w:lineRule="auto"/>
      </w:pPr>
      <w:r>
        <w:rPr>
          <w:rFonts w:eastAsia="Georgia" w:cs="Georgia" w:ascii="Georgia" w:hAnsi="Georgia"/>
        </w:rPr>
        <w:t xml:space="preserve">Afin de simplifier la résolution de l'équation obtenue en </w:t>
      </w:r>
      <m:oMath>
        <m:r>
          <m:rPr>
            <m:sty m:val="b"/>
          </m:rPr>
          <m:t>Q</m:t>
        </m:r>
        <m:r>
          <m:rPr>
            <m:sty m:val="b"/>
          </m:rPr>
          <m:t>9</m:t>
        </m:r>
      </m:oMath>
      <w:r>
        <w:rPr>
          <w:rFonts w:eastAsia="Georgia" w:cs="Georgia" w:ascii="Georgia" w:hAnsi="Georgia"/>
        </w:rPr>
        <w:t xml:space="preserve">, nous nous limiterons à considérer que l'électron n'est spatialement détectable qu'en un lieu de points formé de cercles dans le plan d'équation </w:t>
      </w:r>
      <m:oMath>
        <m:r>
          <m:rPr>
            <m:sty m:val="i"/>
          </m:rPr>
          <m:t>z</m:t>
        </m:r>
        <m:r>
          <m:rPr>
            <m:sty m:val="p"/>
          </m:rPr>
          <m:t>=</m:t>
        </m:r>
        <m:r>
          <m:rPr>
            <m:sty m:val="p"/>
          </m:rPr>
          <m:t>0</m:t>
        </m:r>
      </m:oMath>
      <w:r>
        <w:rPr/>
        <w:t xml:space="preserve">, concentriques au point </w:t>
      </w:r>
      <m:oMath>
        <m:r>
          <m:rPr>
            <m:sty m:val="i"/>
          </m:rPr>
          <m:t>O</m:t>
        </m:r>
      </m:oMath>
      <w:r>
        <w:rPr>
          <w:rFonts w:eastAsia="Georgia" w:cs="Georgia" w:ascii="Georgia" w:hAnsi="Georgia"/>
        </w:rPr>
        <w:t xml:space="preserve"> où se trouve le proton (supposé ponctuel) et avec des rayons de valeurs quantifiées. Les points </w:t>
      </w:r>
      <m:oMath>
        <m:r>
          <m:rPr>
            <m:sty m:val="i"/>
          </m:rPr>
          <m:t>M</m:t>
        </m:r>
      </m:oMath>
      <w:r>
        <w:rPr>
          <w:rFonts w:eastAsia="Georgia" w:cs="Georgia" w:ascii="Georgia" w:hAnsi="Georgia"/>
        </w:rPr>
        <w:t xml:space="preserve"> où est évaluée la fonction d'onde sont ainsi repérés par leurs coordonnées polaires ( </w:t>
      </w:r>
      <m:oMath>
        <m:r>
          <m:rPr>
            <m:sty m:val="i"/>
          </m:rPr>
          <m:t>r</m:t>
        </m:r>
        <m:r>
          <m:rPr>
            <m:sty m:val="p"/>
          </m:rPr>
          <m:t>=</m:t>
        </m:r>
        <m:r>
          <m:rPr>
            <m:sty m:val="i"/>
          </m:rPr>
          <m:t>R</m:t>
        </m:r>
        <m:r>
          <m:rPr>
            <m:sty m:val="p"/>
          </m:rPr>
          <m:t>,</m:t>
        </m:r>
        <m:r>
          <m:rPr>
            <m:sty m:val="i"/>
          </m:rPr>
          <m:t>θ</m:t>
        </m:r>
      </m:oMath>
      <w:r>
        <w:rPr/>
        <w:t xml:space="preserve"> ), d'axe Oz, avec </w:t>
      </w:r>
      <m:oMath>
        <m:r>
          <m:rPr>
            <m:sty m:val="i"/>
          </m:rPr>
          <m:t>r</m:t>
        </m:r>
      </m:oMath>
      <w:r>
        <w:rPr>
          <w:rFonts w:eastAsia="Georgia" w:cs="Georgia" w:ascii="Georgia" w:hAnsi="Georgia"/>
        </w:rPr>
        <w:t xml:space="preserve"> contraint à prendre des valeurs </w:t>
      </w:r>
      <m:oMath>
        <m:r>
          <m:rPr>
            <m:sty m:val="i"/>
          </m:rPr>
          <m:t>R</m:t>
        </m:r>
      </m:oMath>
      <w:r>
        <w:rPr>
          <w:rFonts w:eastAsia="Georgia" w:cs="Georgia" w:ascii="Georgia" w:hAnsi="Georgia"/>
        </w:rPr>
        <w:t xml:space="preserve"> discrètes (que l'on cherche à déterminer). </w:t>
      </w:r>
      <m:oMath>
        <m:r>
          <m:rPr>
            <m:sty m:val="i"/>
          </m:rPr>
          <m:t>κ</m:t>
        </m:r>
        <m:r>
          <m:rPr>
            <m:sty m:val="p"/>
          </m:rPr>
          <m:t>(</m:t>
        </m:r>
        <m:acc>
          <m:accPr>
            <m:chr m:val="⃗"/>
          </m:accPr>
          <m:e>
            <m:r>
              <m:rPr>
                <m:sty m:val="i"/>
              </m:rPr>
              <m:t>r</m:t>
            </m:r>
          </m:e>
        </m:acc>
        <m:r>
          <m:rPr>
            <m:sty m:val="p"/>
          </m:rPr>
          <m:t>)</m:t>
        </m:r>
      </m:oMath>
      <w:r>
        <w:rPr/>
        <w:t xml:space="preserve"> est alors une fonction continue de la variable </w:t>
      </w:r>
      <m:oMath>
        <m:r>
          <m:rPr>
            <m:sty m:val="i"/>
          </m:rPr>
          <m:t>θ</m:t>
        </m:r>
      </m:oMath>
      <w:r>
        <w:rPr/>
        <w:t xml:space="preserve"> : on la notera </w:t>
      </w:r>
      <m:oMath>
        <m:r>
          <m:rPr>
            <m:sty m:val="i"/>
          </m:rPr>
          <m:t>κ</m:t>
        </m:r>
        <m:r>
          <m:rPr>
            <m:sty m:val="p"/>
          </m:rPr>
          <m:t>(</m:t>
        </m:r>
        <m:r>
          <m:rPr>
            <m:sty m:val="i"/>
          </m:rPr>
          <m:t>θ</m:t>
        </m:r>
        <m:r>
          <m:rPr>
            <m:sty m:val="p"/>
          </m:rPr>
          <m:t>)</m:t>
        </m:r>
      </m:oMath>
      <w:r>
        <w:rPr/>
        <w:t xml:space="preserve">.</w:t>
      </w:r>
    </w:p>
    <w:p>
      <w:pPr>
        <w:spacing w:after="220" w:lineRule="auto"/>
      </w:pPr>
      <w:r>
        <w:rPr>
          <w:rFonts w:eastAsia="Georgia" w:cs="Georgia" w:ascii="Georgia" w:hAnsi="Georgia"/>
        </w:rPr>
        <w:t xml:space="preserve">Q10. Expliciter la fonction énergie potentielle électrostatique de l'électron évoquée à la question Q3 et pour laquelle on impose </w:t>
      </w:r>
      <m:oMath>
        <m:r>
          <m:rPr>
            <m:sty m:val="i"/>
          </m:rPr>
          <m:t>r</m:t>
        </m:r>
        <m:r>
          <m:rPr>
            <m:sty m:val="p"/>
          </m:rPr>
          <m:t>=</m:t>
        </m:r>
        <m:r>
          <m:rPr>
            <m:sty m:val="i"/>
          </m:rPr>
          <m:t>R</m:t>
        </m:r>
      </m:oMath>
      <w:r>
        <w:rPr/>
        <w:t xml:space="preserve">.</w:t>
      </w:r>
    </w:p>
    <w:p>
      <w:pPr>
        <w:spacing w:after="220" w:lineRule="auto"/>
      </w:pPr>
      <w:r>
        <w:rPr/>
        <w:t xml:space="preserve">Q11. Sachant que </w:t>
      </w:r>
      <m:oMath>
        <m:sSub>
          <m:sSubPr/>
          <m:e>
            <m:r>
              <m:rPr>
                <m:sty m:val="i"/>
              </m:rPr>
              <m:t>E</m:t>
            </m:r>
          </m:e>
          <m:sub>
            <m:r>
              <m:rPr>
                <m:sty m:val="i"/>
              </m:rPr>
              <m:t>p</m:t>
            </m:r>
          </m:sub>
        </m:sSub>
        <m:r>
          <m:rPr>
            <m:sty m:val="p"/>
          </m:rPr>
          <m:t>=</m:t>
        </m:r>
        <m:r>
          <m:rPr>
            <m:sty m:val="p"/>
          </m:rPr>
          <m:t>2</m:t>
        </m:r>
        <m:r>
          <m:rPr>
            <m:sty m:val="i"/>
          </m:rPr>
          <m:t>E</m:t>
        </m:r>
      </m:oMath>
      <w:r>
        <w:rPr>
          <w:rFonts w:eastAsia="Georgia" w:cs="Georgia" w:ascii="Georgia" w:hAnsi="Georgia"/>
        </w:rPr>
        <w:t xml:space="preserve"> (résultat déduit de </w:t>
      </w:r>
      <m:oMath>
        <m:r>
          <m:rPr>
            <m:sty m:val="b"/>
          </m:rPr>
          <m:t>Q</m:t>
        </m:r>
        <m:r>
          <m:rPr>
            <m:sty m:val="b"/>
          </m:rPr>
          <m:t>3</m:t>
        </m:r>
      </m:oMath>
      <w:r>
        <w:rPr/>
        <w:t xml:space="preserve"> ), montrer que </w:t>
      </w:r>
      <m:oMath>
        <m:r>
          <m:rPr>
            <m:sty m:val="i"/>
          </m:rPr>
          <m:t>κ</m:t>
        </m:r>
        <m:r>
          <m:rPr>
            <m:sty m:val="p"/>
          </m:rPr>
          <m:t>(</m:t>
        </m:r>
        <m:r>
          <m:rPr>
            <m:sty m:val="i"/>
          </m:rPr>
          <m:t>θ</m:t>
        </m:r>
        <m:r>
          <m:rPr>
            <m:sty m:val="p"/>
          </m:rPr>
          <m:t>)</m:t>
        </m:r>
      </m:oMath>
      <w:r>
        <w:rPr>
          <w:rFonts w:eastAsia="Georgia" w:cs="Georgia" w:ascii="Georgia" w:hAnsi="Georgia"/>
        </w:rPr>
        <w:t xml:space="preserve"> vérifie l'équation différentielle suivante :</w:t>
      </w:r>
    </w:p>
    <w:p>
      <w:pPr>
        <w:spacing w:after="220" w:lineRule="auto"/>
      </w:pPr>
      <m:oMathPara>
        <m:oMath>
          <m:f>
            <m:fPr>
              <m:ctrlPr>
                <w:rPr>
                  <w:rFonts w:ascii="Cambria Math" w:hAnsi="Cambria Math"/>
                </w:rPr>
              </m:ctrlPr>
            </m:fPr>
            <m:num>
              <m:sSup>
                <m:sSupPr/>
                <m:e>
                  <m:r>
                    <m:rPr>
                      <m:sty m:val="i"/>
                    </m:rPr>
                    <m:t>ℏ</m:t>
                  </m:r>
                </m:e>
                <m:sup>
                  <m:r>
                    <m:rPr>
                      <m:sty m:val="p"/>
                    </m:rPr>
                    <m:t>2</m:t>
                  </m:r>
                </m:sup>
              </m:sSup>
            </m:num>
            <m:den>
              <m:r>
                <m:rPr>
                  <m:sty m:val="p"/>
                </m:rPr>
                <m:t>2</m:t>
              </m:r>
              <m:sSub>
                <m:sSubPr/>
                <m:e>
                  <m:r>
                    <m:rPr>
                      <m:sty m:val="i"/>
                    </m:rPr>
                    <m:t>m</m:t>
                  </m:r>
                </m:e>
                <m:sub>
                  <m:r>
                    <m:rPr>
                      <m:sty m:val="i"/>
                    </m:rPr>
                    <m:t>e</m:t>
                  </m:r>
                </m:sub>
              </m:sSub>
              <m:sSup>
                <m:sSupPr/>
                <m:e>
                  <m:r>
                    <m:rPr>
                      <m:sty m:val="i"/>
                    </m:rPr>
                    <m:t>R</m:t>
                  </m:r>
                </m:e>
                <m:sup>
                  <m:r>
                    <m:rPr>
                      <m:sty m:val="p"/>
                    </m:rPr>
                    <m:t>2</m:t>
                  </m:r>
                </m:sup>
              </m:sSup>
            </m:den>
          </m:f>
          <m:f>
            <m:fPr>
              <m:ctrlPr>
                <w:rPr>
                  <w:rFonts w:ascii="Cambria Math" w:hAnsi="Cambria Math"/>
                </w:rPr>
              </m:ctrlPr>
            </m:fPr>
            <m:num>
              <m:sSup>
                <m:sSupPr/>
                <m:e>
                  <m:r>
                    <m:rPr>
                      <m:sty m:val="i"/>
                    </m:rPr>
                    <m:t>d</m:t>
                  </m:r>
                </m:e>
                <m:sup>
                  <m:r>
                    <m:rPr>
                      <m:sty m:val="p"/>
                    </m:rPr>
                    <m:t>2</m:t>
                  </m:r>
                </m:sup>
              </m:sSup>
              <m:r>
                <m:rPr>
                  <m:sty m:val="i"/>
                </m:rPr>
                <m:t>κ</m:t>
              </m:r>
              <m:r>
                <m:rPr>
                  <m:sty m:val="p"/>
                </m:rPr>
                <m:t>(</m:t>
              </m:r>
              <m:r>
                <m:rPr>
                  <m:sty m:val="i"/>
                </m:rPr>
                <m:t>θ</m:t>
              </m:r>
              <m:r>
                <m:rPr>
                  <m:sty m:val="p"/>
                </m:rPr>
                <m:t>)</m:t>
              </m:r>
            </m:num>
            <m:den>
              <m:r>
                <m:rPr>
                  <m:sty m:val="i"/>
                </m:rPr>
                <m:t>d</m:t>
              </m:r>
              <m:sSup>
                <m:sSupPr/>
                <m:e>
                  <m:r>
                    <m:rPr>
                      <m:sty m:val="i"/>
                    </m:rPr>
                    <m:t>θ</m:t>
                  </m:r>
                </m:e>
                <m:sup>
                  <m:r>
                    <m:rPr>
                      <m:sty m:val="p"/>
                    </m:rPr>
                    <m:t>2</m:t>
                  </m:r>
                </m:sup>
              </m:sSup>
            </m:den>
          </m:f>
          <m:r>
            <m:rPr>
              <m:sty m:val="p"/>
            </m:rPr>
            <m:t>=</m:t>
          </m:r>
          <m:r>
            <m:rPr>
              <m:sty m:val="i"/>
            </m:rPr>
            <m:t>E</m:t>
          </m:r>
          <m:r>
            <m:rPr>
              <m:sty m:val="i"/>
            </m:rPr>
            <m:t>κ</m:t>
          </m:r>
          <m:r>
            <m:rPr>
              <m:sty m:val="p"/>
            </m:rPr>
            <m:t>(</m:t>
          </m:r>
          <m:r>
            <m:rPr>
              <m:sty m:val="i"/>
            </m:rPr>
            <m:t>θ</m:t>
          </m:r>
          <m:r>
            <m:rPr>
              <m:sty m:val="p"/>
            </m:rPr>
            <m:t>)</m:t>
          </m:r>
          <m:r>
            <m:rPr>
              <m:sty m:val="p"/>
            </m:rPr>
            <m:t>.</m:t>
          </m:r>
        </m:oMath>
      </m:oMathPara>
    </w:p>
    <w:p>
      <w:pPr>
        <w:spacing w:after="220" w:lineRule="auto"/>
      </w:pPr>
      <w:r>
        <w:rPr>
          <w:rFonts w:eastAsia="Georgia" w:cs="Georgia" w:ascii="Georgia" w:hAnsi="Georgia"/>
        </w:rPr>
        <w:t xml:space="preserve">Résoudre cette équation pour les états liés de l'électron en posant </w:t>
      </w:r>
      <m:oMath>
        <m:sSup>
          <m:sSupPr/>
          <m:e>
            <m:r>
              <m:rPr>
                <m:sty m:val="i"/>
              </m:rPr>
              <m:t>η</m:t>
            </m:r>
          </m:e>
          <m:sup>
            <m:r>
              <m:rPr>
                <m:sty m:val="p"/>
              </m:rPr>
              <m:t>2</m:t>
            </m:r>
          </m:sup>
        </m:sSup>
        <m:r>
          <m:rPr>
            <m:sty m:val="p"/>
          </m:rPr>
          <m:t>=</m:t>
        </m:r>
        <m:f>
          <m:fPr>
            <m:ctrlPr>
              <w:rPr>
                <w:rFonts w:ascii="Cambria Math" w:hAnsi="Cambria Math"/>
              </w:rPr>
            </m:ctrlPr>
          </m:fPr>
          <m:num>
            <m:sSub>
              <m:sSubPr/>
              <m:e>
                <m:r>
                  <m:rPr>
                    <m:sty m:val="i"/>
                  </m:rPr>
                  <m:t>m</m:t>
                </m:r>
              </m:e>
              <m:sub>
                <m:r>
                  <m:rPr>
                    <m:sty m:val="i"/>
                  </m:rPr>
                  <m:t>e</m:t>
                </m:r>
              </m:sub>
            </m:sSub>
            <m:r>
              <m:rPr>
                <m:sty m:val="i"/>
              </m:rPr>
              <m:t>R</m:t>
            </m:r>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sSup>
              <m:sSupPr/>
              <m:e>
                <m:r>
                  <m:rPr>
                    <m:sty m:val="i"/>
                  </m:rPr>
                  <m:t>ℏ</m:t>
                </m:r>
              </m:e>
              <m:sup>
                <m:r>
                  <m:rPr>
                    <m:sty m:val="p"/>
                  </m:rPr>
                  <m:t>2</m:t>
                </m:r>
              </m:sup>
            </m:sSup>
          </m:den>
        </m:f>
      </m:oMath>
      <w:r>
        <w:rPr/>
        <w:t xml:space="preserve">.</w:t>
      </w:r>
      <w:r>
        <w:rPr/>
        <w:br w:type="textWrapping"/>
      </w:r>
      <w:r>
        <w:rPr/>
        <w:t xml:space="preserve">Q12. En remarquant que </w:t>
      </w:r>
      <m:oMath>
        <m:r>
          <m:rPr>
            <m:sty m:val="i"/>
          </m:rPr>
          <m:t>κ</m:t>
        </m:r>
        <m:r>
          <m:rPr>
            <m:sty m:val="p"/>
          </m:rPr>
          <m:t>(</m:t>
        </m:r>
        <m:r>
          <m:rPr>
            <m:sty m:val="i"/>
          </m:rPr>
          <m:t>θ</m:t>
        </m:r>
        <m:r>
          <m:rPr>
            <m:sty m:val="p"/>
          </m:rPr>
          <m:t>+</m:t>
        </m:r>
        <m:r>
          <m:rPr>
            <m:sty m:val="p"/>
          </m:rPr>
          <m:t>2</m:t>
        </m:r>
        <m:r>
          <m:rPr>
            <m:sty m:val="i"/>
          </m:rPr>
          <m:t>π</m:t>
        </m:r>
        <m:r>
          <m:rPr>
            <m:sty m:val="p"/>
          </m:rPr>
          <m:t>)</m:t>
        </m:r>
        <m:r>
          <m:rPr>
            <m:sty m:val="p"/>
          </m:rPr>
          <m:t>=</m:t>
        </m:r>
        <m:r>
          <m:rPr>
            <m:sty m:val="i"/>
          </m:rPr>
          <m:t>κ</m:t>
        </m:r>
        <m:r>
          <m:rPr>
            <m:sty m:val="p"/>
          </m:rPr>
          <m:t>(</m:t>
        </m:r>
        <m:r>
          <m:rPr>
            <m:sty m:val="i"/>
          </m:rPr>
          <m:t>θ</m:t>
        </m:r>
        <m:r>
          <m:rPr>
            <m:sty m:val="p"/>
          </m:rPr>
          <m:t>)</m:t>
        </m:r>
      </m:oMath>
      <w:r>
        <w:rPr>
          <w:rFonts w:eastAsia="Georgia" w:cs="Georgia" w:ascii="Georgia" w:hAnsi="Georgia"/>
        </w:rPr>
        <w:t xml:space="preserve">, déterminer une relation de quantification des valeurs de </w:t>
      </w:r>
      <m:oMath>
        <m:r>
          <m:rPr>
            <m:sty m:val="i"/>
          </m:rPr>
          <m:t>R</m:t>
        </m:r>
      </m:oMath>
      <w:r>
        <w:rPr>
          <w:rFonts w:eastAsia="Georgia" w:cs="Georgia" w:ascii="Georgia" w:hAnsi="Georgia"/>
        </w:rPr>
        <w:t xml:space="preserve">, puis des énergies </w:t>
      </w:r>
      <m:oMath>
        <m:r>
          <m:rPr>
            <m:sty m:val="i"/>
          </m:rPr>
          <m:t>E</m:t>
        </m:r>
      </m:oMath>
      <w:r>
        <w:rPr>
          <w:rFonts w:eastAsia="Georgia" w:cs="Georgia" w:ascii="Georgia" w:hAnsi="Georgia"/>
        </w:rPr>
        <w:t xml:space="preserve">. Commenter ces résultats.</w:t>
      </w:r>
    </w:p>
    <w:p>
      <w:pPr>
        <w:spacing w:line="271" w:before="330" w:lineRule="auto"/>
      </w:pPr>
      <w:r>
        <w:rPr>
          <w:rFonts w:eastAsia="Georgia" w:cs="Georgia" w:ascii="Georgia" w:hAnsi="Georgia"/>
          <w:b/>
          <w:sz w:val="42"/>
        </w:rPr>
        <w:t xml:space="preserve">Partie III - Spectre de raies de l'hydrogène</w:t>
      </w:r>
    </w:p>
    <w:p>
      <w:pPr>
        <w:spacing w:after="220" w:lineRule="auto"/>
      </w:pPr>
      <w:r>
        <w:rPr>
          <w:rFonts w:eastAsia="Georgia" w:cs="Georgia" w:ascii="Georgia" w:hAnsi="Georgia"/>
        </w:rPr>
        <w:t xml:space="preserve">Cette partie n'est pas indépendante des précédentes.</w:t>
      </w:r>
      <w:r>
        <w:rPr/>
        <w:br w:type="textWrapping"/>
      </w:r>
      <w:r>
        <w:rPr>
          <w:rFonts w:eastAsia="Georgia" w:cs="Georgia" w:ascii="Georgia" w:hAnsi="Georgia"/>
        </w:rPr>
        <w:t xml:space="preserve">On rappelle que l'émission de lumière par un atome est due aux transitions entre deux états stationnaires (stationnaires au sens de Bohr (partie I), ou, au choix, au sens de la mécanique quantique (partie II)).</w:t>
      </w:r>
    </w:p>
    <w:p>
      <w:pPr>
        <w:spacing w:after="220" w:lineRule="auto"/>
      </w:pPr>
      <w:r>
        <w:rPr>
          <w:rFonts w:eastAsia="Georgia" w:cs="Georgia" w:ascii="Georgia" w:hAnsi="Georgia"/>
        </w:rPr>
        <w:t xml:space="preserve">Q13. Quelle est l'énergie du photon émis lors de la transition entre un état atomique d'énergie </w:t>
      </w:r>
      <m:oMath>
        <m:sSub>
          <m:sSubPr/>
          <m:e>
            <m:r>
              <m:rPr>
                <m:sty m:val="i"/>
              </m:rPr>
              <m:t>E</m:t>
            </m:r>
          </m:e>
          <m:sub>
            <m:r>
              <m:rPr>
                <m:nor/>
              </m:rPr>
              <m:t>sup </m:t>
            </m:r>
          </m:sub>
        </m:sSub>
      </m:oMath>
      <w:r>
        <w:rPr>
          <w:rFonts w:eastAsia="Georgia" w:cs="Georgia" w:ascii="Georgia" w:hAnsi="Georgia"/>
        </w:rPr>
        <w:t xml:space="preserve"> vers un état d'énergie plus faible </w:t>
      </w:r>
      <m:oMath>
        <m:sSub>
          <m:sSubPr/>
          <m:e>
            <m:r>
              <m:rPr>
                <m:sty m:val="i"/>
              </m:rPr>
              <m:t>E</m:t>
            </m:r>
          </m:e>
          <m:sub>
            <m:r>
              <m:rPr>
                <m:nor/>
              </m:rPr>
              <m:t>inf </m:t>
            </m:r>
          </m:sub>
        </m:sSub>
      </m:oMath>
      <w:r>
        <w:rPr/>
        <w:t xml:space="preserve"> ?</w:t>
      </w:r>
      <w:r>
        <w:rPr/>
        <w:br w:type="textWrapping"/>
      </w:r>
      <w:r>
        <w:rPr>
          <w:rFonts w:eastAsia="Georgia" w:cs="Georgia" w:ascii="Georgia" w:hAnsi="Georgia"/>
        </w:rPr>
        <w:t xml:space="preserve">Montrer dans le cas de l'atome d'hydrogène que la longueur d'onde </w:t>
      </w:r>
      <m:oMath>
        <m:sSub>
          <m:sSubPr/>
          <m:e>
            <m:r>
              <m:rPr>
                <m:sty m:val="i"/>
              </m:rPr>
              <m:t>λ</m:t>
            </m:r>
          </m:e>
          <m:sub>
            <m:r>
              <m:rPr>
                <m:sty m:val="i"/>
              </m:rPr>
              <m:t>n</m:t>
            </m:r>
            <m:sSup>
              <m:sSupPr/>
              <m:e>
                <m:r>
                  <m:rPr>
                    <m:sty m:val="i"/>
                  </m:rPr>
                  <m:t>n</m:t>
                </m:r>
              </m:e>
              <m:sup>
                <m:r>
                  <m:rPr>
                    <m:sty m:val="i"/>
                  </m:rPr>
                  <m:t>′</m:t>
                </m:r>
              </m:sup>
            </m:sSup>
          </m:sub>
        </m:sSub>
      </m:oMath>
      <w:r>
        <w:rPr>
          <w:rFonts w:eastAsia="Georgia" w:cs="Georgia" w:ascii="Georgia" w:hAnsi="Georgia"/>
        </w:rPr>
        <w:t xml:space="preserve"> de la raie d'émission correspondant à la transition de l'état d'énergie </w:t>
      </w:r>
      <m:oMath>
        <m:sSub>
          <m:sSubPr/>
          <m:e>
            <m:r>
              <m:rPr>
                <m:sty m:val="i"/>
              </m:rPr>
              <m:t>E</m:t>
            </m:r>
          </m:e>
          <m:sub>
            <m:r>
              <m:rPr>
                <m:sty m:val="i"/>
              </m:rPr>
              <m:t>n</m:t>
            </m:r>
          </m:sub>
        </m:sSub>
      </m:oMath>
      <w:r>
        <w:rPr>
          <w:rFonts w:eastAsia="Georgia" w:cs="Georgia" w:ascii="Georgia" w:hAnsi="Georgia"/>
        </w:rPr>
        <w:t xml:space="preserve"> vers l'état d'énergie </w:t>
      </w:r>
      <m:oMath>
        <m:sSub>
          <m:sSubPr/>
          <m:e>
            <m:r>
              <m:rPr>
                <m:sty m:val="i"/>
              </m:rPr>
              <m:t>E</m:t>
            </m:r>
          </m:e>
          <m:sub>
            <m:sSup>
              <m:sSupPr/>
              <m:e>
                <m:r>
                  <m:rPr>
                    <m:sty m:val="i"/>
                  </m:rPr>
                  <m:t>n</m:t>
                </m:r>
              </m:e>
              <m:sup>
                <m:r>
                  <m:rPr>
                    <m:sty m:val="i"/>
                  </m:rPr>
                  <m:t>′</m:t>
                </m:r>
              </m:sup>
            </m:sSup>
          </m:sub>
        </m:sSub>
      </m:oMath>
      <w:r>
        <w:rPr/>
        <w:t xml:space="preserve"> (avec </w:t>
      </w:r>
      <m:oMath>
        <m:sSup>
          <m:sSupPr/>
          <m:e>
            <m:r>
              <m:rPr>
                <m:sty m:val="i"/>
              </m:rPr>
              <m:t>n</m:t>
            </m:r>
          </m:e>
          <m:sup>
            <m:r>
              <m:rPr>
                <m:sty m:val="i"/>
              </m:rPr>
              <m:t>′</m:t>
            </m:r>
          </m:sup>
        </m:sSup>
        <m:r>
          <m:rPr>
            <m:sty m:val="p"/>
          </m:rPr>
          <m:t>&lt;</m:t>
        </m:r>
        <m:r>
          <m:rPr>
            <m:sty m:val="i"/>
          </m:rPr>
          <m:t>n</m:t>
        </m:r>
      </m:oMath>
      <w:r>
        <w:rPr>
          <w:rFonts w:eastAsia="Georgia" w:cs="Georgia" w:ascii="Georgia" w:hAnsi="Georgia"/>
        </w:rPr>
        <w:t xml:space="preserve"> ) vérifie la relation de Ritz </w:t>
      </w:r>
      <m:oMath>
        <m:f>
          <m:fPr>
            <m:ctrlPr>
              <w:rPr>
                <w:rFonts w:ascii="Cambria Math" w:hAnsi="Cambria Math"/>
              </w:rPr>
            </m:ctrlPr>
          </m:fPr>
          <m:num>
            <m:r>
              <m:rPr>
                <m:sty m:val="p"/>
              </m:rPr>
              <m:t>1</m:t>
            </m:r>
          </m:num>
          <m:den>
            <m:sSub>
              <m:sSubPr/>
              <m:e>
                <m:r>
                  <m:rPr>
                    <m:sty m:val="i"/>
                  </m:rPr>
                  <m:t>λ</m:t>
                </m:r>
              </m:e>
              <m:sub>
                <m:r>
                  <m:rPr>
                    <m:sty m:val="i"/>
                  </m:rPr>
                  <m:t>n</m:t>
                </m:r>
                <m:sSup>
                  <m:sSupPr/>
                  <m:e>
                    <m:r>
                      <m:rPr>
                        <m:sty m:val="i"/>
                      </m:rPr>
                      <m:t>n</m:t>
                    </m:r>
                  </m:e>
                  <m:sup>
                    <m:r>
                      <m:rPr>
                        <m:sty m:val="i"/>
                      </m:rPr>
                      <m:t>′</m:t>
                    </m:r>
                  </m:sup>
                </m:sSup>
              </m:sub>
            </m:sSub>
          </m:den>
        </m:f>
        <m:r>
          <m:rPr>
            <m:sty m:val="p"/>
          </m:rPr>
          <m:t>=</m:t>
        </m:r>
        <m:sSub>
          <m:sSubPr/>
          <m:e>
            <m:r>
              <m:rPr>
                <m:sty m:val="i"/>
              </m:rPr>
              <m:t>R</m:t>
            </m:r>
          </m:e>
          <m:sub>
            <m:r>
              <m:rPr>
                <m:sty m:val="i"/>
              </m:rPr>
              <m:t>H</m:t>
            </m:r>
          </m:sub>
        </m:sSub>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m:t>
                    </m:r>
                    <m:r>
                      <m:rPr>
                        <m:sty m:val="p"/>
                      </m:rPr>
                      <m:t>2</m:t>
                    </m:r>
                  </m:sup>
                </m:sSup>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e>
        </m:d>
      </m:oMath>
      <w:r>
        <w:rPr/>
        <w:t xml:space="preserve">. On explicitera la constante </w:t>
      </w:r>
      <m:oMath>
        <m:sSub>
          <m:sSubPr/>
          <m:e>
            <m:r>
              <m:rPr>
                <m:sty m:val="i"/>
              </m:rPr>
              <m:t>R</m:t>
            </m:r>
          </m:e>
          <m:sub>
            <m:r>
              <m:rPr>
                <m:sty m:val="i"/>
              </m:rPr>
              <m:t>H</m:t>
            </m:r>
          </m:sub>
        </m:sSub>
      </m:oMath>
      <w:r>
        <w:rPr/>
        <w:t xml:space="preserve"> en fonction de </w:t>
      </w:r>
      <m:oMath>
        <m:sSub>
          <m:sSubPr/>
          <m:e>
            <m:r>
              <m:rPr>
                <m:sty m:val="i"/>
              </m:rPr>
              <m:t>R</m:t>
            </m:r>
          </m:e>
          <m:sub>
            <m:r>
              <m:rPr>
                <m:sty m:val="i"/>
              </m:rPr>
              <m:t>y</m:t>
            </m:r>
          </m:sub>
        </m:sSub>
        <m:r>
          <m:rPr>
            <m:sty m:val="p"/>
          </m:rPr>
          <m:t>,</m:t>
        </m:r>
        <m:r>
          <m:rPr>
            <m:sty m:val="i"/>
          </m:rPr>
          <m:t>h</m:t>
        </m:r>
      </m:oMath>
      <w:r>
        <w:rPr/>
        <w:t xml:space="preserve"> et </w:t>
      </w:r>
      <m:oMath>
        <m:r>
          <m:rPr>
            <m:sty m:val="i"/>
          </m:rPr>
          <m:t>c</m:t>
        </m:r>
      </m:oMath>
      <w:r>
        <w:rPr/>
        <w:t xml:space="preserve">.</w:t>
      </w:r>
    </w:p>
    <w:p>
      <w:pPr>
        <w:spacing w:after="220" w:lineRule="auto"/>
      </w:pPr>
      <w:r>
        <w:rPr>
          <w:rFonts w:eastAsia="Georgia" w:cs="Georgia" w:ascii="Georgia" w:hAnsi="Georgia"/>
        </w:rPr>
        <w:t xml:space="preserve">Q14. Calculer les valeurs numériques des longueurs d'onde des quatre premières raies d'émission de la série de Balmer prédites par la formule de Ritz, c'est-à-dire les raies correspondant aux transitions des états </w:t>
      </w:r>
      <m:oMath>
        <m:r>
          <m:rPr>
            <m:sty m:val="i"/>
          </m:rPr>
          <m:t>n</m:t>
        </m:r>
        <m:r>
          <m:rPr>
            <m:sty m:val="p"/>
          </m:rPr>
          <m:t>=</m:t>
        </m:r>
        <m:r>
          <m:rPr>
            <m:sty m:val="p"/>
          </m:rPr>
          <m:t>3</m:t>
        </m:r>
        <m:r>
          <m:rPr>
            <m:sty m:val="p"/>
          </m:rPr>
          <m:t>,</m:t>
        </m:r>
        <m:r>
          <m:rPr>
            <m:sty m:val="p"/>
          </m:rPr>
          <m:t>4</m:t>
        </m:r>
        <m:r>
          <m:rPr>
            <m:sty m:val="p"/>
          </m:rPr>
          <m:t>,</m:t>
        </m:r>
        <m:r>
          <m:rPr>
            <m:sty m:val="p"/>
          </m:rPr>
          <m:t>5</m:t>
        </m:r>
        <m:r>
          <m:rPr>
            <m:sty m:val="p"/>
          </m:rPr>
          <m:t>,</m:t>
        </m:r>
        <m:r>
          <m:rPr>
            <m:sty m:val="p"/>
          </m:rPr>
          <m:t>6</m:t>
        </m:r>
      </m:oMath>
      <w:r>
        <w:rPr>
          <w:rFonts w:eastAsia="Georgia" w:cs="Georgia" w:ascii="Georgia" w:hAnsi="Georgia"/>
        </w:rPr>
        <w:t xml:space="preserve"> vers l'état </w:t>
      </w:r>
      <m:oMath>
        <m:sSup>
          <m:sSupPr/>
          <m:e>
            <m:r>
              <m:rPr>
                <m:sty m:val="i"/>
              </m:rPr>
              <m:t>n</m:t>
            </m:r>
          </m:e>
          <m:sup>
            <m:r>
              <m:rPr>
                <m:sty m:val="i"/>
              </m:rPr>
              <m:t>′</m:t>
            </m:r>
          </m:sup>
        </m:sSup>
        <m:r>
          <m:rPr>
            <m:sty m:val="p"/>
          </m:rPr>
          <m:t>=</m:t>
        </m:r>
        <m:r>
          <m:rPr>
            <m:sty m:val="p"/>
          </m:rPr>
          <m:t>2</m:t>
        </m:r>
      </m:oMath>
      <w:r>
        <w:rPr>
          <w:rFonts w:eastAsia="Georgia" w:cs="Georgia" w:ascii="Georgia" w:hAnsi="Georgia"/>
        </w:rPr>
        <w:t xml:space="preserve"> (représentées et nommées dans la partie gauche de la figure 2 de la partie IV, page 6).</w:t>
      </w:r>
      <w:r>
        <w:rPr/>
        <w:br w:type="textWrapping"/>
      </w:r>
      <w:r>
        <w:rPr>
          <w:rFonts w:eastAsia="Georgia" w:cs="Georgia" w:ascii="Georgia" w:hAnsi="Georgia"/>
        </w:rPr>
        <w:t xml:space="preserve">Le tableau 1 ci-dessous indique les valeurs expérimentales établies en 1885.</w:t>
      </w:r>
      <w:r>
        <w:rPr/>
        <w:br w:type="textWrapping"/>
      </w:r>
      <w:r>
        <w:rPr>
          <w:rFonts w:eastAsia="Georgia" w:cs="Georgia" w:ascii="Georgia" w:hAnsi="Georgia"/>
        </w:rPr>
        <w:t xml:space="preserve">Recopiez ce tableau sur votre copie en le complétant par les valeurs numériques précédemment calculées.</w:t>
      </w:r>
      <w:r>
        <w:rPr/>
        <w:br w:type="textWrapping"/>
      </w:r>
      <w:r>
        <w:rPr>
          <w:rFonts w:eastAsia="Georgia" w:cs="Georgia" w:ascii="Georgia" w:hAnsi="Georgia"/>
        </w:rPr>
        <w:t xml:space="preserve">Les intervalles d'incertitudes expérimentales englobent-ils les valeurs de Ritz?</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 de la raie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H</m:t>
                </m:r>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H</m:t>
                </m:r>
                <m:r>
                  <m:rPr>
                    <m:sty m:val="i"/>
                  </m:rPr>
                  <m:t>β</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i"/>
                      </m:rPr>
                      <m:t>γ</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i"/>
                      </m:rPr>
                      <m:t>δ</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λ</m:t>
                    </m:r>
                  </m:e>
                  <m:sub>
                    <m:r>
                      <m:rPr>
                        <m:nor/>
                      </m:rPr>
                      <m:t>Ritz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λ</m:t>
                  </m:r>
                </m:e>
                <m:sub>
                  <m:r>
                    <m:rPr>
                      <m:nor/>
                    </m:rPr>
                    <m:t>exp </m:t>
                  </m:r>
                </m:sub>
              </m:sSub>
            </m:oMath>
            <w:r>
              <w:rPr/>
              <w:t xml:space="preserve"> (valeurs de 1885)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656</m:t>
                </m:r>
                <m:r>
                  <m:rPr>
                    <m:sty m:val="p"/>
                  </m:rPr>
                  <m:t>,</m:t>
                </m:r>
                <m:r>
                  <m:rPr>
                    <m:sty m:val="p"/>
                  </m:rPr>
                  <m:t>3</m:t>
                </m:r>
                <m:r>
                  <m:rPr>
                    <m:nor/>
                  </m:rPr>
                  <m:t xml:space="preserve"> </m:t>
                </m:r>
                <m:r>
                  <m:rPr>
                    <m:sty m:val="p"/>
                  </m:rPr>
                  <m:t>nm</m:t>
                </m:r>
                <m:r>
                  <m:rPr>
                    <m:sty m:val="p"/>
                  </m:rPr>
                  <m:t>±</m:t>
                </m:r>
                <m:r>
                  <m:rPr>
                    <m:sty m:val="p"/>
                  </m:rPr>
                  <m:t>0</m:t>
                </m:r>
                <m:r>
                  <m:rPr>
                    <m:sty m:val="p"/>
                  </m:rPr>
                  <m:t>,</m:t>
                </m:r>
                <m:r>
                  <m:rPr>
                    <m:sty m:val="p"/>
                  </m:rPr>
                  <m:t>3</m:t>
                </m:r>
                <m:r>
                  <m:rPr>
                    <m:nor/>
                  </m:rPr>
                  <m:t xml:space="preserve"> </m:t>
                </m:r>
                <m:r>
                  <m:rPr>
                    <m:sty m:val="p"/>
                  </m:rPr>
                  <m:t>nm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486</m:t>
                </m:r>
                <m:r>
                  <m:rPr>
                    <m:sty m:val="p"/>
                  </m:rPr>
                  <m:t>,</m:t>
                </m:r>
                <m:r>
                  <m:rPr>
                    <m:sty m:val="p"/>
                  </m:rPr>
                  <m:t>1</m:t>
                </m:r>
                <m:r>
                  <m:rPr>
                    <m:nor/>
                  </m:rPr>
                  <m:t xml:space="preserve"> </m:t>
                </m:r>
                <m:r>
                  <m:rPr>
                    <m:sty m:val="p"/>
                  </m:rPr>
                  <m:t>nm</m:t>
                </m:r>
                <m:r>
                  <m:rPr>
                    <m:sty m:val="p"/>
                  </m:rPr>
                  <m:t>±</m:t>
                </m:r>
                <m:r>
                  <m:rPr>
                    <m:sty m:val="p"/>
                  </m:rPr>
                  <m:t>0</m:t>
                </m:r>
                <m:r>
                  <m:rPr>
                    <m:sty m:val="p"/>
                  </m:rPr>
                  <m:t>,</m:t>
                </m:r>
                <m:r>
                  <m:rPr>
                    <m:sty m:val="p"/>
                  </m:rPr>
                  <m:t>2</m:t>
                </m:r>
                <m:r>
                  <m:rPr>
                    <m:nor/>
                  </m:rPr>
                  <m:t xml:space="preserve"> </m:t>
                </m:r>
                <m:r>
                  <m:rPr>
                    <m:sty m:val="p"/>
                  </m:rPr>
                  <m:t>nm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434</m:t>
                </m:r>
                <m:r>
                  <m:rPr>
                    <m:sty m:val="p"/>
                  </m:rPr>
                  <m:t>,</m:t>
                </m:r>
                <m:r>
                  <m:rPr>
                    <m:sty m:val="p"/>
                  </m:rPr>
                  <m:t>0</m:t>
                </m:r>
                <m:r>
                  <m:rPr>
                    <m:nor/>
                  </m:rPr>
                  <m:t xml:space="preserve"> </m:t>
                </m:r>
                <m:r>
                  <m:rPr>
                    <m:sty m:val="p"/>
                  </m:rPr>
                  <m:t>nm</m:t>
                </m:r>
                <m:r>
                  <m:rPr>
                    <m:sty m:val="p"/>
                  </m:rPr>
                  <m:t>±</m:t>
                </m:r>
                <m:r>
                  <m:rPr>
                    <m:sty m:val="p"/>
                  </m:rPr>
                  <m:t>0</m:t>
                </m:r>
                <m:r>
                  <m:rPr>
                    <m:sty m:val="p"/>
                  </m:rPr>
                  <m:t>,</m:t>
                </m:r>
                <m:r>
                  <m:rPr>
                    <m:sty m:val="p"/>
                  </m:rPr>
                  <m:t>2</m:t>
                </m:r>
                <m:r>
                  <m:rPr>
                    <m:nor/>
                  </m:rPr>
                  <m:t xml:space="preserve"> </m:t>
                </m:r>
                <m:r>
                  <m:rPr>
                    <m:sty m:val="p"/>
                  </m:rPr>
                  <m:t>nm</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410</m:t>
                </m:r>
                <m:r>
                  <m:rPr>
                    <m:sty m:val="p"/>
                  </m:rPr>
                  <m:t>,</m:t>
                </m:r>
                <m:r>
                  <m:rPr>
                    <m:sty m:val="p"/>
                  </m:rPr>
                  <m:t>2</m:t>
                </m:r>
                <m:r>
                  <m:rPr>
                    <m:nor/>
                  </m:rPr>
                  <m:t xml:space="preserve"> </m:t>
                </m:r>
                <m:r>
                  <m:rPr>
                    <m:sty m:val="p"/>
                  </m:rPr>
                  <m:t>nm</m:t>
                </m:r>
                <m:r>
                  <m:rPr>
                    <m:sty m:val="p"/>
                  </m:rPr>
                  <m:t>±</m:t>
                </m:r>
                <m:r>
                  <m:rPr>
                    <m:sty m:val="p"/>
                  </m:rPr>
                  <m:t>0</m:t>
                </m:r>
                <m:r>
                  <m:rPr>
                    <m:sty m:val="p"/>
                  </m:rPr>
                  <m:t>,</m:t>
                </m:r>
                <m:r>
                  <m:rPr>
                    <m:sty m:val="p"/>
                  </m:rPr>
                  <m:t>2</m:t>
                </m:r>
                <m:r>
                  <m:rPr>
                    <m:nor/>
                  </m:rPr>
                  <m:t xml:space="preserve"> </m:t>
                </m:r>
                <m:r>
                  <m:rPr>
                    <m:sty m:val="p"/>
                  </m:rPr>
                  <m:t>nm</m:t>
                </m:r>
              </m:oMath>
            </m:oMathPara>
          </w:p>
        </w:tc>
      </w:tr>
    </w:tbl>
    <w:p>
      <w:pPr>
        <w:spacing w:lineRule="auto"/>
      </w:pPr>
    </w:p>
    <w:p>
      <w:pPr>
        <w:spacing w:lineRule="auto"/>
      </w:pPr>
      <w:r>
        <w:rPr>
          <w:rFonts w:eastAsia="Georgia" w:cs="Georgia" w:ascii="Georgia" w:hAnsi="Georgia"/>
        </w:rPr>
        <w:t xml:space="preserve">Tableau 1 - Longueurs d'onde des premières raies de la série de Balmer</w:t>
      </w:r>
    </w:p>
    <w:p>
      <w:pPr>
        <w:spacing w:line="271" w:before="330" w:lineRule="auto"/>
      </w:pPr>
      <w:r>
        <w:rPr>
          <w:b/>
          <w:sz w:val="42"/>
        </w:rPr>
        <w:t xml:space="preserve">Partie IV - Corrections relativistes de Sommerfeld (1916) : introduction de la constante de structure fine</w:t>
      </w:r>
    </w:p>
    <w:p>
      <w:pPr>
        <w:spacing w:after="220" w:lineRule="auto"/>
      </w:pPr>
      <w:r>
        <w:rPr>
          <w:rFonts w:eastAsia="Georgia" w:cs="Georgia" w:ascii="Georgia" w:hAnsi="Georgia"/>
        </w:rPr>
        <w:t xml:space="preserve">Le modèle de Bohr fut un premier succès dans la prévision du spectre d'émission de l'hydrogène. Mais les progrès de la spectroscopie ont rapidement conduit à observer que certaines raies vues initialement comme monochromatiques présentaient en fait une structure fine sous la forme de multiplets de raies voisines. C'est le cas, par exemple, de la raie </w:t>
      </w:r>
      <m:oMath>
        <m:r>
          <m:rPr>
            <m:sty m:val="i"/>
          </m:rPr>
          <m:t>H</m:t>
        </m:r>
        <m:r>
          <m:rPr>
            <m:sty m:val="i"/>
          </m:rPr>
          <m:t>α</m:t>
        </m:r>
      </m:oMath>
      <w:r>
        <w:rPr>
          <w:rFonts w:eastAsia="Georgia" w:cs="Georgia" w:ascii="Georgia" w:hAnsi="Georgia"/>
        </w:rPr>
        <w:t xml:space="preserve"> qui fut observée comme un doublet par Michelson et Morley dès 1887, mais qui, plus tard, se révèlera être formée de raies plus nombreuses. Sur la partie droite de la figure 2 (page 6) se trouve la carte actuelle simplifiée des niveaux d'énergie et des multiplets de raies qui composent la raie </w:t>
      </w:r>
      <m:oMath>
        <m:sSub>
          <m:sSubPr/>
          <m:e>
            <m:r>
              <m:rPr>
                <m:sty m:val="i"/>
              </m:rPr>
              <m:t>H</m:t>
            </m:r>
          </m:e>
          <m:sub>
            <m:r>
              <m:rPr>
                <m:sty m:val="i"/>
              </m:rPr>
              <m:t>α</m:t>
            </m:r>
          </m:sub>
        </m:sSub>
      </m:oMath>
      <w:r>
        <w:rPr>
          <w:rFonts w:eastAsia="Georgia" w:cs="Georgia" w:ascii="Georgia" w:hAnsi="Georgia"/>
        </w:rPr>
        <w:t xml:space="preserve"> (noter le changement d'échelle: facteur de zoom </w:t>
      </w:r>
      <m:oMath>
        <m:r>
          <m:rPr>
            <m:sty m:val="p"/>
          </m:rPr>
          <m:t>×</m:t>
        </m:r>
        <m:sSup>
          <m:sSupPr/>
          <m:e>
            <m:r>
              <m:rPr>
                <m:sty m:val="p"/>
              </m:rPr>
              <m:t>10</m:t>
            </m:r>
          </m:e>
          <m:sup>
            <m:r>
              <m:rPr>
                <m:sty m:val="p"/>
              </m:rPr>
              <m:t>4</m:t>
            </m:r>
          </m:sup>
        </m:sSup>
      </m:oMath>
      <w:r>
        <w:rPr>
          <w:rFonts w:eastAsia="Georgia" w:cs="Georgia" w:ascii="Georgia" w:hAnsi="Georgia"/>
        </w:rPr>
        <w:t xml:space="preserve"> par rapport au spectre de la série de Balmer à gauche).</w:t>
      </w:r>
    </w:p>
    <w:p>
      <w:pPr>
        <w:spacing w:after="220" w:lineRule="auto"/>
      </w:pPr>
      <w:r>
        <w:rPr>
          <w:rFonts w:eastAsia="Georgia" w:cs="Georgia" w:ascii="Georgia" w:hAnsi="Georgia"/>
        </w:rPr>
        <w:t xml:space="preserve">La première explication théorique de ces multiplets a été fournie par Sommerfeld en 1916 grâce à un traitement relativiste amélioré du modèle de Bohr utilisant la constante </w:t>
      </w:r>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r>
              <m:rPr>
                <m:sty m:val="i"/>
              </m:rPr>
              <m:t>ℏ</m:t>
            </m:r>
            <m:r>
              <m:rPr>
                <m:sty m:val="i"/>
              </m:rPr>
              <m:t>c</m:t>
            </m:r>
          </m:den>
        </m:f>
      </m:oMath>
      <w:r>
        <w:rPr>
          <w:rFonts w:eastAsia="Georgia" w:cs="Georgia" w:ascii="Georgia" w:hAnsi="Georgia"/>
        </w:rPr>
        <w:t xml:space="preserve">, nommée constante de structure fine.</w:t>
      </w:r>
    </w:p>
    <w:p>
      <w:pPr>
        <w:spacing w:lineRule="auto"/>
        <w:jc w:val="center"/>
      </w:pPr>
      <w:r>
        <w:rPr/>
        <w:drawing>
          <wp:inline distB="0" distL="0" distR="0" distT="0">
            <wp:extent cx="5486400" cy="4986997"/>
            <wp:effectExtent b="0" l="0" r="0" t="0"/>
            <wp:docPr id="2" name="image-3f66b70c460be8665c7a1ea605bea87f0f929f1f.jpg"/>
            <a:graphic>
              <a:graphicData uri="http://schemas.openxmlformats.org/drawingml/2006/picture">
                <pic:pic>
                  <pic:nvPicPr>
                    <pic:cNvPr id="2" name="image-3f66b70c460be8665c7a1ea605bea87f0f929f1f.jpg" descr=""/>
                    <pic:cNvPicPr/>
                  </pic:nvPicPr>
                  <pic:blipFill>
                    <a:blip r:embed="rId6" cstate="print"/>
                    <a:srcRect b="0" l="0" r="0" t="0"/>
                    <a:stretch>
                      <a:fillRect/>
                    </a:stretch>
                  </pic:blipFill>
                  <pic:spPr>
                    <a:xfrm>
                      <a:off x="0" y="0"/>
                      <a:ext cx="5486400" cy="4986997"/>
                    </a:xfrm>
                    <a:prstGeom prst="rect"/>
                  </pic:spPr>
                </pic:pic>
              </a:graphicData>
            </a:graphic>
          </wp:inline>
        </w:drawing>
      </w:r>
    </w:p>
    <w:p>
      <w:pPr>
        <w:spacing w:lineRule="auto"/>
      </w:pPr>
      <w:r>
        <w:rPr>
          <w:rFonts w:eastAsia="Georgia" w:cs="Georgia" w:ascii="Georgia" w:hAnsi="Georgia"/>
        </w:rPr>
        <w:t xml:space="preserve">Figure 2 - Premières raies de la série de Balmer (à gauche) et structure fine (simplifiée) de la raie </w:t>
      </w:r>
      <m:oMath>
        <m:sSub>
          <m:sSubPr/>
          <m:e>
            <m:r>
              <m:rPr>
                <m:sty m:val="p"/>
              </m:rPr>
              <m:t>H</m:t>
            </m:r>
          </m:e>
          <m:sub>
            <m:r>
              <m:rPr>
                <m:sty m:val="i"/>
              </m:rPr>
              <m:t>α</m:t>
            </m:r>
          </m:sub>
        </m:sSub>
      </m:oMath>
      <w:r>
        <w:rPr>
          <w:rFonts w:eastAsia="Georgia" w:cs="Georgia" w:ascii="Georgia" w:hAnsi="Georgia"/>
        </w:rPr>
        <w:t xml:space="preserve"> (à droite)</w:t>
      </w:r>
    </w:p>
    <w:p>
      <w:pPr>
        <w:spacing w:after="220" w:lineRule="auto"/>
      </w:pPr>
      <w:r>
        <w:rPr/>
        <w:t xml:space="preserve">Q15. En explicitant </w:t>
      </w:r>
      <m:oMath>
        <m:sSub>
          <m:sSubPr/>
          <m:e>
            <m:r>
              <m:rPr>
                <m:sty m:val="i"/>
              </m:rPr>
              <m:t>R</m:t>
            </m:r>
          </m:e>
          <m:sub>
            <m:r>
              <m:rPr>
                <m:sty m:val="i"/>
              </m:rPr>
              <m:t>y</m:t>
            </m:r>
          </m:sub>
        </m:sSub>
      </m:oMath>
      <w:r>
        <w:rPr/>
        <w:t xml:space="preserve"> dans l'expression de </w:t>
      </w:r>
      <m:oMath>
        <m:sSub>
          <m:sSubPr/>
          <m:e>
            <m:r>
              <m:rPr>
                <m:sty m:val="i"/>
              </m:rPr>
              <m:t>v</m:t>
            </m:r>
          </m:e>
          <m:sub>
            <m:r>
              <m:rPr>
                <m:sty m:val="i"/>
              </m:rPr>
              <m:t>n</m:t>
            </m:r>
          </m:sub>
        </m:sSub>
      </m:oMath>
      <w:r>
        <w:rPr/>
        <w:t xml:space="preserve"> obtenue en </w:t>
      </w:r>
      <m:oMath>
        <m:r>
          <m:rPr>
            <m:sty m:val="b"/>
          </m:rPr>
          <m:t>Q</m:t>
        </m:r>
        <m:r>
          <m:rPr>
            <m:sty m:val="b"/>
          </m:rPr>
          <m:t>8</m:t>
        </m:r>
      </m:oMath>
      <w:r>
        <w:rPr/>
        <w:t xml:space="preserve">, donner </w:t>
      </w:r>
      <m:oMath>
        <m:r>
          <m:rPr>
            <m:sty m:val="i"/>
          </m:rPr>
          <m:t>α</m:t>
        </m:r>
      </m:oMath>
      <w:r>
        <w:rPr/>
        <w:t xml:space="preserve"> en fonction de </w:t>
      </w:r>
      <m:oMath>
        <m:sSub>
          <m:sSubPr/>
          <m:e>
            <m:r>
              <m:rPr>
                <m:sty m:val="i"/>
              </m:rPr>
              <m:t>v</m:t>
            </m:r>
          </m:e>
          <m:sub>
            <m:r>
              <m:rPr>
                <m:sty m:val="p"/>
              </m:rPr>
              <m:t>1</m:t>
            </m:r>
          </m:sub>
        </m:sSub>
      </m:oMath>
      <w:r>
        <w:rPr/>
        <w:t xml:space="preserve"> et de </w:t>
      </w:r>
      <m:oMath>
        <m:r>
          <m:rPr>
            <m:sty m:val="i"/>
          </m:rPr>
          <m:t>c</m:t>
        </m:r>
      </m:oMath>
      <w:r>
        <w:rPr>
          <w:rFonts w:eastAsia="Georgia" w:cs="Georgia" w:ascii="Georgia" w:hAnsi="Georgia"/>
        </w:rPr>
        <w:t xml:space="preserve">. En déduire la dimension de </w:t>
      </w:r>
      <m:oMath>
        <m:r>
          <m:rPr>
            <m:sty m:val="i"/>
          </m:rPr>
          <m:t>α</m:t>
        </m:r>
      </m:oMath>
      <w:r>
        <w:rPr/>
        <w:t xml:space="preserve">.</w:t>
      </w:r>
    </w:p>
    <w:p>
      <w:pPr>
        <w:spacing w:after="220" w:lineRule="auto"/>
      </w:pPr>
      <w:r>
        <w:rPr>
          <w:rFonts w:eastAsia="Georgia" w:cs="Georgia" w:ascii="Georgia" w:hAnsi="Georgia"/>
        </w:rPr>
        <w:t xml:space="preserve">Q16. Donner la valeur numérique de </w:t>
      </w:r>
      <m:oMath>
        <m:r>
          <m:rPr>
            <m:sty m:val="i"/>
          </m:rPr>
          <m:t>α</m:t>
        </m:r>
      </m:oMath>
      <w:r>
        <w:rPr/>
        <w:t xml:space="preserve">, puis celle de son inverse </w:t>
      </w:r>
      <m:oMath>
        <m:r>
          <m:rPr>
            <m:sty m:val="p"/>
          </m:rPr>
          <m:t>1</m:t>
        </m:r>
        <m:r>
          <m:rPr>
            <m:sty m:val="p"/>
          </m:rPr>
          <m:t>/</m:t>
        </m:r>
        <m:r>
          <m:rPr>
            <m:sty m:val="i"/>
          </m:rPr>
          <m:t>α</m:t>
        </m:r>
      </m:oMath>
      <w:r>
        <w:rPr/>
        <w:t xml:space="preserve"> (que l'on utilise bien plus volontiers).</w:t>
      </w:r>
    </w:p>
    <w:p>
      <w:pPr>
        <w:spacing w:after="220" w:lineRule="auto"/>
      </w:pPr>
      <w:r>
        <w:rPr>
          <w:rFonts w:eastAsia="Georgia" w:cs="Georgia" w:ascii="Georgia" w:hAnsi="Georgia"/>
        </w:rPr>
        <w:t xml:space="preserve">Au terme de son calcul, Sommerfeld aboutit à l'expression des niveaux d'énergie </w:t>
      </w:r>
      <m:oMath>
        <m:sSub>
          <m:sSubPr/>
          <m:e>
            <m:r>
              <m:rPr>
                <m:sty m:val="i"/>
              </m:rPr>
              <m:t>E</m:t>
            </m:r>
          </m:e>
          <m:sub>
            <m:r>
              <m:rPr>
                <m:sty m:val="i"/>
              </m:rPr>
              <m:t>n</m:t>
            </m:r>
            <m:r>
              <m:rPr>
                <m:sty m:val="p"/>
              </m:rPr>
              <m:t>,</m:t>
            </m:r>
            <m:r>
              <m:rPr>
                <m:sty m:val="i"/>
              </m:rPr>
              <m:t>l</m:t>
            </m:r>
          </m:sub>
        </m:sSub>
      </m:oMath>
      <w:r>
        <w:rPr>
          <w:rFonts w:eastAsia="Georgia" w:cs="Georgia" w:ascii="Georgia" w:hAnsi="Georgia"/>
        </w:rPr>
        <w:t xml:space="preserve"> suivants, indicés par deux entiers ( </w:t>
      </w:r>
      <m:oMath>
        <m:r>
          <m:rPr>
            <m:sty m:val="i"/>
          </m:rPr>
          <m:t>n</m:t>
        </m:r>
        <m:r>
          <m:rPr>
            <m:sty m:val="p"/>
          </m:rPr>
          <m:t>,</m:t>
        </m:r>
        <m:r>
          <m:rPr>
            <m:sty m:val="i"/>
          </m:rPr>
          <m:t>l</m:t>
        </m:r>
      </m:oMath>
      <w:r>
        <w:rPr/>
        <w:t xml:space="preserve"> ) avec </w:t>
      </w:r>
      <m:oMath>
        <m:r>
          <m:rPr>
            <m:sty m:val="i"/>
          </m:rPr>
          <m:t>n</m:t>
        </m:r>
        <m:r>
          <m:rPr>
            <m:sty m:val="p"/>
          </m:rPr>
          <m:t>≥</m:t>
        </m:r>
        <m:r>
          <m:rPr>
            <m:sty m:val="p"/>
          </m:rPr>
          <m:t>1</m:t>
        </m:r>
      </m:oMath>
      <w:r>
        <w:rPr/>
        <w:t xml:space="preserve"> et </w:t>
      </w:r>
      <m:oMath>
        <m:r>
          <m:rPr>
            <m:sty m:val="i"/>
          </m:rPr>
          <m:t>l</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oMath>
      <w:r>
        <w:rPr/>
        <w:t xml:space="preserve"> :</w:t>
      </w:r>
      <w:r>
        <w:rPr/>
        <w:br w:type="textWrapping"/>
      </w:r>
      <m:oMath>
        <m:sSub>
          <m:sSubPr/>
          <m:e>
            <m:r>
              <m:rPr>
                <m:sty m:val="i"/>
              </m:rPr>
              <m:t>E</m:t>
            </m:r>
          </m:e>
          <m:sub>
            <m:r>
              <m:rPr>
                <m:sty m:val="i"/>
              </m:rPr>
              <m:t>n</m:t>
            </m:r>
            <m:r>
              <m:rPr>
                <m:sty m:val="p"/>
              </m:rPr>
              <m:t>,</m:t>
            </m:r>
            <m:r>
              <m:rPr>
                <m:sty m:val="i"/>
              </m:rPr>
              <m:t>l</m:t>
            </m:r>
          </m:sub>
        </m:sSub>
        <m:r>
          <m:rPr>
            <m:sty m:val="p"/>
          </m:rPr>
          <m:t>=</m:t>
        </m:r>
        <m:r>
          <m:rPr>
            <m:sty m:val="p"/>
          </m:rPr>
          <m:t>−</m:t>
        </m:r>
        <m:f>
          <m:fPr>
            <m:ctrlPr>
              <w:rPr>
                <w:rFonts w:ascii="Cambria Math" w:hAnsi="Cambria Math"/>
              </w:rPr>
            </m:ctrlPr>
          </m:fPr>
          <m:num>
            <m:sSub>
              <m:sSubPr/>
              <m:e>
                <m:r>
                  <m:rPr>
                    <m:sty m:val="i"/>
                  </m:rPr>
                  <m:t>R</m:t>
                </m:r>
              </m:e>
              <m:sub>
                <m:r>
                  <m:rPr>
                    <m:sty m:val="i"/>
                  </m:rPr>
                  <m:t>y</m:t>
                </m:r>
              </m:sub>
            </m:sSub>
          </m:num>
          <m:den>
            <m:sSup>
              <m:sSupPr/>
              <m:e>
                <m:r>
                  <m:rPr>
                    <m:sty m:val="i"/>
                  </m:rPr>
                  <m:t>n</m:t>
                </m:r>
              </m:e>
              <m:sup>
                <m:r>
                  <m:rPr>
                    <m:sty m:val="p"/>
                  </m:rPr>
                  <m:t>2</m:t>
                </m:r>
              </m:sup>
            </m:sSup>
          </m:den>
        </m:f>
        <m:d>
          <m:dPr>
            <m:begChr m:val="("/>
            <m:endChr m:val=")"/>
            <m:ctrlPr>
              <w:rPr>
                <w:rFonts w:ascii="Cambria Math" w:hAnsi="Cambria Math"/>
              </w:rPr>
            </m:ctrlPr>
          </m:dPr>
          <m:e>
            <m:r>
              <m:rPr>
                <m:sty m:val="p"/>
              </m:rPr>
              <m:t>1</m:t>
            </m:r>
            <m:r>
              <m:rPr>
                <m:sty m:val="p"/>
              </m:rPr>
              <m:t>+</m:t>
            </m:r>
            <m:sSup>
              <m:sSupPr/>
              <m:e>
                <m:r>
                  <m:rPr>
                    <m:sty m:val="i"/>
                  </m:rPr>
                  <m:t>α</m:t>
                </m:r>
              </m:e>
              <m:sup>
                <m:r>
                  <m:rPr>
                    <m:sty m:val="p"/>
                  </m:rPr>
                  <m:t>2</m:t>
                </m:r>
              </m:sup>
            </m:sSup>
            <m:f>
              <m:fPr>
                <m:ctrlPr>
                  <w:rPr>
                    <w:rFonts w:ascii="Cambria Math" w:hAnsi="Cambria Math"/>
                  </w:rPr>
                </m:ctrlPr>
              </m:fPr>
              <m:num>
                <m:r>
                  <m:rPr>
                    <m:sty m:val="p"/>
                  </m:rPr>
                  <m:t>1</m:t>
                </m:r>
              </m:num>
              <m:den>
                <m:sSup>
                  <m:sSupPr/>
                  <m:e>
                    <m:r>
                      <m:rPr>
                        <m:sty m:val="i"/>
                      </m:rPr>
                      <m:t>n</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n</m:t>
                    </m:r>
                  </m:num>
                  <m:den>
                    <m:r>
                      <m:rPr>
                        <m:sty m:val="i"/>
                      </m:rPr>
                      <m:t>l</m:t>
                    </m:r>
                    <m:r>
                      <m:rPr>
                        <m:sty m:val="p"/>
                      </m:rPr>
                      <m:t>+</m:t>
                    </m:r>
                    <m:r>
                      <m:rPr>
                        <m:sty m:val="p"/>
                      </m:rPr>
                      <m:t>1</m:t>
                    </m:r>
                  </m:den>
                </m:f>
                <m:r>
                  <m:rPr>
                    <m:sty m:val="p"/>
                  </m:rPr>
                  <m:t>−</m:t>
                </m:r>
                <m:f>
                  <m:fPr>
                    <m:ctrlPr>
                      <w:rPr>
                        <w:rFonts w:ascii="Cambria Math" w:hAnsi="Cambria Math"/>
                      </w:rPr>
                    </m:ctrlPr>
                  </m:fPr>
                  <m:num>
                    <m:r>
                      <m:rPr>
                        <m:sty m:val="p"/>
                      </m:rPr>
                      <m:t>3</m:t>
                    </m:r>
                  </m:num>
                  <m:den>
                    <m:r>
                      <m:rPr>
                        <m:sty m:val="p"/>
                      </m:rPr>
                      <m:t>4</m:t>
                    </m:r>
                  </m:den>
                </m:f>
              </m:e>
            </m:d>
          </m:e>
        </m:d>
      </m:oMath>
      <w:r>
        <w:rPr>
          <w:rFonts w:eastAsia="Georgia" w:cs="Georgia" w:ascii="Georgia" w:hAnsi="Georgia"/>
        </w:rPr>
        <w:t xml:space="preserve"> où </w:t>
      </w:r>
      <m:oMath>
        <m:r>
          <m:rPr>
            <m:sty m:val="i"/>
          </m:rPr>
          <m:t>α</m:t>
        </m:r>
      </m:oMath>
      <w:r>
        <w:rPr/>
        <w:t xml:space="preserve"> est la constante de structure fine introduite ci-dessus.</w:t>
      </w:r>
      <w:r>
        <w:rPr/>
        <w:br w:type="textWrapping"/>
      </w:r>
      <w:r>
        <w:rPr>
          <w:rFonts w:eastAsia="Georgia" w:cs="Georgia" w:ascii="Georgia" w:hAnsi="Georgia"/>
        </w:rPr>
        <w:t xml:space="preserve">Trois années auparavant, Bohr avait trouvé (question Q6) l'expression suivante à un seul indice entier : </w:t>
      </w:r>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R</m:t>
                </m:r>
              </m:e>
              <m:sub>
                <m:r>
                  <m:rPr>
                    <m:sty m:val="i"/>
                  </m:rPr>
                  <m:t>y</m:t>
                </m:r>
              </m:sub>
            </m:sSub>
          </m:num>
          <m:den>
            <m:sSup>
              <m:sSupPr/>
              <m:e>
                <m:r>
                  <m:rPr>
                    <m:sty m:val="i"/>
                  </m:rPr>
                  <m:t>n</m:t>
                </m:r>
              </m:e>
              <m:sup>
                <m:r>
                  <m:rPr>
                    <m:sty m:val="p"/>
                  </m:rPr>
                  <m:t>2</m:t>
                </m:r>
              </m:sup>
            </m:sSup>
          </m:den>
        </m:f>
      </m:oMath>
      <w:r>
        <w:rPr/>
        <w:t xml:space="preserve">.</w:t>
      </w:r>
    </w:p>
    <w:p>
      <w:pPr>
        <w:spacing w:after="220" w:lineRule="auto"/>
      </w:pPr>
      <w:r>
        <w:rPr/>
        <w:t xml:space="preserve">Q17. Commenter la formule de Sommerfeld en liaison avec la formule de Bohr et la faible valeur de </w:t>
      </w:r>
      <m:oMath>
        <m:r>
          <m:rPr>
            <m:sty m:val="i"/>
          </m:rPr>
          <m:t>α</m:t>
        </m:r>
      </m:oMath>
      <w:r>
        <w:rPr/>
        <w:t xml:space="preserve">.</w:t>
      </w:r>
      <w:r>
        <w:rPr/>
        <w:br w:type="textWrapping"/>
      </w:r>
      <w:r>
        <w:rPr>
          <w:rFonts w:eastAsia="Georgia" w:cs="Georgia" w:ascii="Georgia" w:hAnsi="Georgia"/>
        </w:rPr>
        <w:t xml:space="preserve">Combien de sous-niveaux d'énergie ce calcul prévoit-il pour les niveaux </w:t>
      </w:r>
      <m:oMath>
        <m:r>
          <m:rPr>
            <m:sty m:val="i"/>
          </m:rPr>
          <m:t>n</m:t>
        </m:r>
        <m:r>
          <m:rPr>
            <m:sty m:val="p"/>
          </m:rPr>
          <m:t>=</m:t>
        </m:r>
        <m:r>
          <m:rPr>
            <m:sty m:val="p"/>
          </m:rPr>
          <m:t>2</m:t>
        </m:r>
      </m:oMath>
      <w:r>
        <w:rPr/>
        <w:t xml:space="preserve"> et </w:t>
      </w:r>
      <m:oMath>
        <m:r>
          <m:rPr>
            <m:sty m:val="i"/>
          </m:rPr>
          <m:t>n</m:t>
        </m:r>
        <m:r>
          <m:rPr>
            <m:sty m:val="p"/>
          </m:rPr>
          <m:t>=</m:t>
        </m:r>
        <m:r>
          <m:rPr>
            <m:sty m:val="p"/>
          </m:rPr>
          <m:t>3</m:t>
        </m:r>
      </m:oMath>
      <w:r>
        <w:rPr/>
        <w:t xml:space="preserve"> de la formule de Bohr?</w:t>
      </w:r>
    </w:p>
    <w:p>
      <w:pPr>
        <w:spacing w:after="220" w:lineRule="auto"/>
      </w:pPr>
      <w:r>
        <w:rPr/>
        <w:t xml:space="preserve">Q18. Ces sous-niveaux constituent la structure fine de la raie </w:t>
      </w:r>
      <m:oMath>
        <m:sSub>
          <m:sSubPr/>
          <m:e>
            <m:r>
              <m:rPr>
                <m:sty m:val="p"/>
              </m:rPr>
              <m:t>H</m:t>
            </m:r>
          </m:e>
          <m:sub>
            <m:r>
              <m:rPr>
                <m:sty m:val="i"/>
              </m:rPr>
              <m:t>α</m:t>
            </m:r>
          </m:sub>
        </m:sSub>
      </m:oMath>
      <w:r>
        <w:rPr>
          <w:rFonts w:eastAsia="Georgia" w:cs="Georgia" w:ascii="Georgia" w:hAnsi="Georgia"/>
        </w:rPr>
        <w:t xml:space="preserve">. En reproduisant sur votre copie la partie droite de la figure 2 (page 6), identifier chacun de ces niveaux d'énergie par leurs indices ( </w:t>
      </w:r>
      <m:oMath>
        <m:r>
          <m:rPr>
            <m:sty m:val="i"/>
          </m:rPr>
          <m:t>n</m:t>
        </m:r>
        <m:r>
          <m:rPr>
            <m:sty m:val="p"/>
          </m:rPr>
          <m:t>,</m:t>
        </m:r>
        <m:r>
          <m:rPr>
            <m:sty m:val="i"/>
          </m:rPr>
          <m:t>l</m:t>
        </m:r>
      </m:oMath>
      <w:r>
        <w:rPr/>
        <w:t xml:space="preserve"> ) respectifs.</w:t>
      </w:r>
      <w:r>
        <w:rPr/>
        <w:br w:type="textWrapping"/>
      </w:r>
      <w:r>
        <w:rPr>
          <w:rFonts w:eastAsia="Georgia" w:cs="Georgia" w:ascii="Georgia" w:hAnsi="Georgia"/>
        </w:rPr>
        <w:t xml:space="preserve">En déduire, en fonction de </w:t>
      </w:r>
      <m:oMath>
        <m:sSub>
          <m:sSubPr/>
          <m:e>
            <m:r>
              <m:rPr>
                <m:sty m:val="i"/>
              </m:rPr>
              <m:t>R</m:t>
            </m:r>
          </m:e>
          <m:sub>
            <m:r>
              <m:rPr>
                <m:sty m:val="i"/>
              </m:rPr>
              <m:t>y</m:t>
            </m:r>
          </m:sub>
        </m:sSub>
      </m:oMath>
      <w:r>
        <w:rPr/>
        <w:t xml:space="preserve"> et </w:t>
      </w:r>
      <m:oMath>
        <m:r>
          <m:rPr>
            <m:sty m:val="i"/>
          </m:rPr>
          <m:t>α</m:t>
        </m:r>
      </m:oMath>
      <w:r>
        <w:rPr>
          <w:rFonts w:eastAsia="Georgia" w:cs="Georgia" w:ascii="Georgia" w:hAnsi="Georgia"/>
        </w:rPr>
        <w:t xml:space="preserve">, l'expression de l'écart </w:t>
      </w:r>
      <m:oMath>
        <m:r>
          <m:rPr>
            <m:sty m:val="p"/>
          </m:rPr>
          <m:t>Δ</m:t>
        </m:r>
        <m:sSub>
          <m:sSubPr/>
          <m:e>
            <m:r>
              <m:rPr>
                <m:sty m:val="i"/>
              </m:rPr>
              <m:t>E</m:t>
            </m:r>
          </m:e>
          <m:sub>
            <m:r>
              <m:rPr>
                <m:sty m:val="i"/>
              </m:rPr>
              <m:t>f</m:t>
            </m:r>
          </m:sub>
        </m:sSub>
        <m:r>
          <m:rPr>
            <m:sty m:val="p"/>
          </m:rPr>
          <m:t>=</m:t>
        </m:r>
        <m:sSub>
          <m:sSubPr/>
          <m:e>
            <m:r>
              <m:rPr>
                <m:sty m:val="i"/>
              </m:rPr>
              <m:t>E</m:t>
            </m:r>
          </m:e>
          <m:sub>
            <m:r>
              <m:rPr>
                <m:sty m:val="p"/>
              </m:rPr>
              <m:t>2</m:t>
            </m:r>
            <m:r>
              <m:rPr>
                <m:sty m:val="p"/>
              </m:rPr>
              <m:t>,</m:t>
            </m:r>
            <m:r>
              <m:rPr>
                <m:sty m:val="p"/>
              </m:rPr>
              <m:t>1</m:t>
            </m:r>
          </m:sub>
        </m:sSub>
        <m:r>
          <m:rPr>
            <m:sty m:val="p"/>
          </m:rPr>
          <m:t>−</m:t>
        </m:r>
        <m:sSub>
          <m:sSubPr/>
          <m:e>
            <m:r>
              <m:rPr>
                <m:sty m:val="i"/>
              </m:rPr>
              <m:t>E</m:t>
            </m:r>
          </m:e>
          <m:sub>
            <m:r>
              <m:rPr>
                <m:sty m:val="p"/>
              </m:rPr>
              <m:t>2</m:t>
            </m:r>
            <m:r>
              <m:rPr>
                <m:sty m:val="p"/>
              </m:rPr>
              <m:t>,</m:t>
            </m:r>
            <m:r>
              <m:rPr>
                <m:sty m:val="p"/>
              </m:rPr>
              <m:t>0</m:t>
            </m:r>
          </m:sub>
        </m:sSub>
      </m:oMath>
      <w:r>
        <w:rPr/>
        <w:t xml:space="preserve"> entre les deux sous-niveaux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Calculer la valeur numérique de </w:t>
      </w:r>
      <m:oMath>
        <m:r>
          <m:rPr>
            <m:sty m:val="p"/>
          </m:rPr>
          <m:t>Δ</m:t>
        </m:r>
        <m:sSub>
          <m:sSubPr/>
          <m:e>
            <m:r>
              <m:rPr>
                <m:sty m:val="i"/>
              </m:rPr>
              <m:t>E</m:t>
            </m:r>
          </m:e>
          <m:sub>
            <m:r>
              <m:rPr>
                <m:sty m:val="i"/>
              </m:rPr>
              <m:t>f</m:t>
            </m:r>
          </m:sub>
        </m:sSub>
      </m:oMath>
      <w:r>
        <w:rPr>
          <w:rFonts w:eastAsia="Georgia" w:cs="Georgia" w:ascii="Georgia" w:hAnsi="Georgia"/>
        </w:rPr>
        <w:t xml:space="preserve"> en électron-volts.</w:t>
      </w:r>
      <w:r>
        <w:rPr/>
        <w:br w:type="textWrapping"/>
      </w:r>
      <w:r>
        <w:rPr/>
        <w:t xml:space="preserve">Q19. On rappelle que le nombre d'onde </w:t>
      </w:r>
      <m:oMath>
        <m:r>
          <m:rPr>
            <m:sty m:val="i"/>
          </m:rPr>
          <m:t>σ</m:t>
        </m:r>
      </m:oMath>
      <w:r>
        <w:rPr/>
        <w:t xml:space="preserve"> d'une radiation est l'inverse de sa longueur d'onde. Exprimer en fonction de </w:t>
      </w:r>
      <m:oMath>
        <m:r>
          <m:rPr>
            <m:sty m:val="i"/>
          </m:rPr>
          <m:t>h</m:t>
        </m:r>
        <m:r>
          <m:rPr>
            <m:sty m:val="p"/>
          </m:rPr>
          <m:t>,</m:t>
        </m:r>
        <m:r>
          <m:rPr>
            <m:sty m:val="i"/>
          </m:rPr>
          <m:t>c</m:t>
        </m:r>
      </m:oMath>
      <w:r>
        <w:rPr/>
        <w:t xml:space="preserve">, et </w:t>
      </w:r>
      <m:oMath>
        <m:r>
          <m:rPr>
            <m:sty m:val="p"/>
          </m:rPr>
          <m:t>Δ</m:t>
        </m:r>
        <m:sSub>
          <m:sSubPr/>
          <m:e>
            <m:r>
              <m:rPr>
                <m:sty m:val="i"/>
              </m:rPr>
              <m:t>E</m:t>
            </m:r>
          </m:e>
          <m:sub>
            <m:r>
              <m:rPr>
                <m:sty m:val="i"/>
              </m:rPr>
              <m:t>f</m:t>
            </m:r>
          </m:sub>
        </m:sSub>
      </m:oMath>
      <w:r>
        <w:rPr>
          <w:rFonts w:eastAsia="Georgia" w:cs="Georgia" w:ascii="Georgia" w:hAnsi="Georgia"/>
        </w:rPr>
        <w:t xml:space="preserve">, l'écart </w:t>
      </w:r>
      <m:oMath>
        <m:r>
          <m:rPr>
            <m:sty m:val="p"/>
          </m:rPr>
          <m:t>Δ</m:t>
        </m:r>
        <m:r>
          <m:rPr>
            <m:sty m:val="i"/>
          </m:rPr>
          <m:t>σ</m:t>
        </m:r>
        <m:r>
          <m:rPr>
            <m:sty m:val="p"/>
          </m:rPr>
          <m:t>=</m:t>
        </m:r>
        <m:sSub>
          <m:sSubPr/>
          <m:e>
            <m:r>
              <m:rPr>
                <m:sty m:val="i"/>
              </m:rPr>
              <m:t>σ</m:t>
            </m:r>
          </m:e>
          <m:sub>
            <m:r>
              <m:rPr>
                <m:sty m:val="i"/>
              </m:rPr>
              <m:t>a</m:t>
            </m:r>
          </m:sub>
        </m:sSub>
        <m:r>
          <m:rPr>
            <m:sty m:val="p"/>
          </m:rPr>
          <m:t>−</m:t>
        </m:r>
        <m:sSub>
          <m:sSubPr/>
          <m:e>
            <m:r>
              <m:rPr>
                <m:sty m:val="i"/>
              </m:rPr>
              <m:t>σ</m:t>
            </m:r>
          </m:e>
          <m:sub>
            <m:r>
              <m:rPr>
                <m:sty m:val="i"/>
              </m:rPr>
              <m:t>b</m:t>
            </m:r>
          </m:sub>
        </m:sSub>
      </m:oMath>
      <w:r>
        <w:rPr/>
        <w:t xml:space="preserve"> des nombres d'onde </w:t>
      </w:r>
      <m:oMath>
        <m:sSub>
          <m:sSubPr/>
          <m:e>
            <m:r>
              <m:rPr>
                <m:sty m:val="i"/>
              </m:rPr>
              <m:t>σ</m:t>
            </m:r>
          </m:e>
          <m:sub>
            <m:r>
              <m:rPr>
                <m:sty m:val="i"/>
              </m:rPr>
              <m:t>a</m:t>
            </m:r>
          </m:sub>
        </m:sSub>
      </m:oMath>
      <w:r>
        <w:rPr/>
        <w:t xml:space="preserve"> et </w:t>
      </w:r>
      <m:oMath>
        <m:sSub>
          <m:sSubPr/>
          <m:e>
            <m:r>
              <m:rPr>
                <m:sty m:val="i"/>
              </m:rPr>
              <m:t>σ</m:t>
            </m:r>
          </m:e>
          <m:sub>
            <m:r>
              <m:rPr>
                <m:sty m:val="i"/>
              </m:rPr>
              <m:t>b</m:t>
            </m:r>
          </m:sub>
        </m:sSub>
      </m:oMath>
      <w:r>
        <w:rPr>
          <w:rFonts w:eastAsia="Georgia" w:cs="Georgia" w:ascii="Georgia" w:hAnsi="Georgia"/>
        </w:rPr>
        <w:t xml:space="preserve"> des radiations émises lors des deux transitions (a) et (b) suivantes :</w:t>
      </w:r>
      <w:r>
        <w:rPr/>
        <w:br w:type="textWrapping"/>
      </w:r>
      <w:r>
        <w:rPr>
          <w:rFonts w:eastAsia="Georgia" w:cs="Georgia" w:ascii="Georgia" w:hAnsi="Georgia"/>
        </w:rPr>
        <w:t xml:space="preserve">(a) : obtenue par désexcitation depuis le niveau ( </w:t>
      </w:r>
      <m:oMath>
        <m:r>
          <m:rPr>
            <m:sty m:val="i"/>
          </m:rPr>
          <m:t>n</m:t>
        </m:r>
        <m:r>
          <m:rPr>
            <m:sty m:val="p"/>
          </m:rPr>
          <m:t>=</m:t>
        </m:r>
        <m:r>
          <m:rPr>
            <m:sty m:val="p"/>
          </m:rPr>
          <m:t>3</m:t>
        </m:r>
        <m:r>
          <m:rPr>
            <m:sty m:val="p"/>
          </m:rPr>
          <m:t>,</m:t>
        </m:r>
        <m:r>
          <m:rPr>
            <m:sty m:val="i"/>
          </m:rPr>
          <m:t>l</m:t>
        </m:r>
        <m:r>
          <m:rPr>
            <m:sty m:val="p"/>
          </m:rPr>
          <m:t>=</m:t>
        </m:r>
        <m:r>
          <m:rPr>
            <m:sty m:val="p"/>
          </m:rPr>
          <m:t>1</m:t>
        </m:r>
      </m:oMath>
      <w:r>
        <w:rPr/>
        <w:t xml:space="preserve"> ) vers le niveau ( </w:t>
      </w:r>
      <m:oMath>
        <m:r>
          <m:rPr>
            <m:sty m:val="i"/>
          </m:rPr>
          <m:t>n</m:t>
        </m:r>
        <m:r>
          <m:rPr>
            <m:sty m:val="p"/>
          </m:rPr>
          <m:t>=</m:t>
        </m:r>
        <m:r>
          <m:rPr>
            <m:sty m:val="p"/>
          </m:rPr>
          <m:t>2</m:t>
        </m:r>
        <m:r>
          <m:rPr>
            <m:sty m:val="p"/>
          </m:rPr>
          <m:t>,</m:t>
        </m:r>
        <m:r>
          <m:rPr>
            <m:sty m:val="i"/>
          </m:rPr>
          <m:t>l</m:t>
        </m:r>
        <m:r>
          <m:rPr>
            <m:sty m:val="p"/>
          </m:rPr>
          <m:t>=</m:t>
        </m:r>
        <m:r>
          <m:rPr>
            <m:sty m:val="p"/>
          </m:rPr>
          <m:t>0</m:t>
        </m:r>
      </m:oMath>
      <w:r>
        <w:rPr/>
        <w:t xml:space="preserve"> )</w:t>
      </w:r>
      <w:r>
        <w:rPr/>
        <w:br w:type="textWrapping"/>
      </w:r>
      <w:r>
        <w:rPr>
          <w:rFonts w:eastAsia="Georgia" w:cs="Georgia" w:ascii="Georgia" w:hAnsi="Georgia"/>
        </w:rPr>
        <w:t xml:space="preserve">(b) : obtenue par désexcitation depuis le niveau ( </w:t>
      </w:r>
      <m:oMath>
        <m:r>
          <m:rPr>
            <m:sty m:val="i"/>
          </m:rPr>
          <m:t>n</m:t>
        </m:r>
        <m:r>
          <m:rPr>
            <m:sty m:val="p"/>
          </m:rPr>
          <m:t>=</m:t>
        </m:r>
        <m:r>
          <m:rPr>
            <m:sty m:val="p"/>
          </m:rPr>
          <m:t>3</m:t>
        </m:r>
        <m:r>
          <m:rPr>
            <m:sty m:val="p"/>
          </m:rPr>
          <m:t>,</m:t>
        </m:r>
        <m:r>
          <m:rPr>
            <m:sty m:val="i"/>
          </m:rPr>
          <m:t>l</m:t>
        </m:r>
        <m:r>
          <m:rPr>
            <m:sty m:val="p"/>
          </m:rPr>
          <m:t>=</m:t>
        </m:r>
        <m:r>
          <m:rPr>
            <m:sty m:val="p"/>
          </m:rPr>
          <m:t>1</m:t>
        </m:r>
      </m:oMath>
      <w:r>
        <w:rPr/>
        <w:t xml:space="preserve"> ) vers le niveau ( </w:t>
      </w:r>
      <m:oMath>
        <m:r>
          <m:rPr>
            <m:sty m:val="i"/>
          </m:rPr>
          <m:t>n</m:t>
        </m:r>
        <m:r>
          <m:rPr>
            <m:sty m:val="p"/>
          </m:rPr>
          <m:t>=</m:t>
        </m:r>
        <m:r>
          <m:rPr>
            <m:sty m:val="p"/>
          </m:rPr>
          <m:t>2</m:t>
        </m:r>
        <m:r>
          <m:rPr>
            <m:sty m:val="p"/>
          </m:rPr>
          <m:t>,</m:t>
        </m:r>
        <m:r>
          <m:rPr>
            <m:sty m:val="i"/>
          </m:rPr>
          <m:t>l</m:t>
        </m:r>
        <m:r>
          <m:rPr>
            <m:sty m:val="p"/>
          </m:rPr>
          <m:t>=</m:t>
        </m:r>
        <m:r>
          <m:rPr>
            <m:sty m:val="p"/>
          </m:rPr>
          <m:t>1</m:t>
        </m:r>
      </m:oMath>
      <w:r>
        <w:rPr/>
        <w:t xml:space="preserve"> ).</w:t>
      </w:r>
    </w:p>
    <w:p>
      <w:pPr>
        <w:spacing w:after="220" w:lineRule="auto"/>
      </w:pPr>
      <w:r>
        <w:rPr/>
        <w:t xml:space="preserve">Calculer </w:t>
      </w:r>
      <m:oMath>
        <m:r>
          <m:rPr>
            <m:sty m:val="p"/>
          </m:rPr>
          <m:t>Δ</m:t>
        </m:r>
        <m:r>
          <m:rPr>
            <m:sty m:val="i"/>
          </m:rPr>
          <m:t>σ</m:t>
        </m:r>
        <m:r>
          <m:rPr>
            <m:sty m:val="p"/>
          </m:rPr>
          <m:t>en</m:t>
        </m:r>
        <m:sSup>
          <m:sSupPr/>
          <m:e>
            <m:r>
              <m:rPr>
                <m:sty m:val="p"/>
              </m:rPr>
              <m:t>cm</m:t>
            </m:r>
          </m:e>
          <m:sup>
            <m:r>
              <m:rPr>
                <m:sty m:val="p"/>
              </m:rPr>
              <m:t>−</m:t>
            </m:r>
            <m:r>
              <m:rPr>
                <m:sty m:val="p"/>
              </m:rPr>
              <m:t>1</m:t>
            </m:r>
          </m:sup>
        </m:sSup>
      </m:oMath>
      <w:r>
        <w:rPr>
          <w:rFonts w:eastAsia="Georgia" w:cs="Georgia" w:ascii="Georgia" w:hAnsi="Georgia"/>
        </w:rPr>
        <w:t xml:space="preserve">, unité habituelle des spectroscopistes.</w:t>
      </w:r>
    </w:p>
    <w:p>
      <w:pPr>
        <w:spacing w:after="220" w:lineRule="auto"/>
      </w:pPr>
      <w:r>
        <w:rPr>
          <w:rFonts w:eastAsia="Georgia" w:cs="Georgia" w:ascii="Georgia" w:hAnsi="Georgia"/>
        </w:rPr>
        <w:t xml:space="preserve">Immédiatement après l'annonce du résultat négatif de leur expérience consacrée à confirmer l'existence de l'éther luminifère, Michelson et Morley mentionnèrent dans une publication l'observation de la raie </w:t>
      </w:r>
      <m:oMath>
        <m:sSub>
          <m:sSubPr/>
          <m:e>
            <m:r>
              <m:rPr>
                <m:sty m:val="i"/>
              </m:rPr>
              <m:t>H</m:t>
            </m:r>
          </m:e>
          <m:sub>
            <m:r>
              <m:rPr>
                <m:sty m:val="i"/>
              </m:rPr>
              <m:t>α</m:t>
            </m:r>
          </m:sub>
        </m:sSub>
      </m:oMath>
      <w:r>
        <w:rPr/>
        <w:t xml:space="preserve"> comme un doublet de nombre d'onde moyen </w:t>
      </w:r>
      <m:oMath>
        <m:sSub>
          <m:sSubPr/>
          <m:e>
            <m:r>
              <m:rPr>
                <m:sty m:val="i"/>
              </m:rPr>
              <m:t>σ</m:t>
            </m:r>
          </m:e>
          <m:sub>
            <m:r>
              <m:rPr>
                <m:sty m:val="i"/>
              </m:rPr>
              <m:t>m</m:t>
            </m:r>
          </m:sub>
        </m:sSub>
        <m:r>
          <m:rPr>
            <m:sty m:val="p"/>
          </m:rPr>
          <m:t>=</m:t>
        </m:r>
        <m:r>
          <m:rPr>
            <m:sty m:val="p"/>
          </m:rPr>
          <m:t>15237</m:t>
        </m:r>
        <m:r>
          <m:rPr>
            <m:sty m:val="p"/>
          </m:rPr>
          <m:t>,</m:t>
        </m:r>
        <m:r>
          <m:rPr>
            <m:sty m:val="p"/>
          </m:rPr>
          <m:t>40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et d'écart spectral </w:t>
      </w:r>
      <m:oMath>
        <m:r>
          <m:rPr>
            <m:sty m:val="p"/>
          </m:rPr>
          <m:t>Δ</m:t>
        </m:r>
        <m:sSub>
          <m:sSubPr/>
          <m:e>
            <m:r>
              <m:rPr>
                <m:sty m:val="i"/>
              </m:rPr>
              <m:t>σ</m:t>
            </m:r>
          </m:e>
          <m:sub>
            <m:r>
              <m:rPr>
                <m:sty m:val="p"/>
              </m:rPr>
              <m:t>exp</m:t>
            </m:r>
          </m:sub>
        </m:sSub>
        <m:r>
          <m:rPr>
            <m:sty m:val="p"/>
          </m:rPr>
          <m:t>=</m:t>
        </m:r>
        <m:r>
          <m:rPr>
            <m:sty m:val="p"/>
          </m:rPr>
          <m:t>0</m:t>
        </m:r>
        <m:r>
          <m:rPr>
            <m:sty m:val="p"/>
          </m:rPr>
          <m:t>,</m:t>
        </m:r>
        <m:r>
          <m:rPr>
            <m:sty m:val="p"/>
          </m:rPr>
          <m:t>360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(valeurs expérimentales de 1887).</w:t>
      </w:r>
    </w:p>
    <w:p>
      <w:pPr>
        <w:spacing w:after="220" w:lineRule="auto"/>
      </w:pPr>
      <w:r>
        <w:rPr>
          <w:rFonts w:eastAsia="Georgia" w:cs="Georgia" w:ascii="Georgia" w:hAnsi="Georgia"/>
        </w:rPr>
        <w:t xml:space="preserve">Q20. De quelle couleur est ce doublet ? Calculer son écart relatif en nombre d'onde </w:t>
      </w:r>
      <m:oMath>
        <m:r>
          <m:rPr>
            <m:sty m:val="p"/>
          </m:rPr>
          <m:t>Δ</m:t>
        </m:r>
        <m:sSub>
          <m:sSubPr/>
          <m:e>
            <m:r>
              <m:rPr>
                <m:sty m:val="i"/>
              </m:rPr>
              <m:t>σ</m:t>
            </m:r>
          </m:e>
          <m:sub>
            <m:r>
              <m:rPr>
                <m:nor/>
              </m:rPr>
              <m:t>exp </m:t>
            </m:r>
          </m:sub>
        </m:sSub>
        <m:r>
          <m:rPr>
            <m:sty m:val="p"/>
          </m:rPr>
          <m:t>/</m:t>
        </m:r>
        <m:sSub>
          <m:sSubPr/>
          <m:e>
            <m:r>
              <m:rPr>
                <m:sty m:val="i"/>
              </m:rPr>
              <m:t>σ</m:t>
            </m:r>
          </m:e>
          <m:sub>
            <m:r>
              <m:rPr>
                <m:sty m:val="i"/>
              </m:rPr>
              <m:t>m</m:t>
            </m:r>
          </m:sub>
        </m:sSub>
      </m:oMath>
      <w:r>
        <w:rPr>
          <w:rFonts w:eastAsia="Georgia" w:cs="Georgia" w:ascii="Georgia" w:hAnsi="Georgia"/>
        </w:rPr>
        <w:t xml:space="preserve">. Comparer cet écart relatif à celui du doublet jaune du sodium ( </w:t>
      </w:r>
      <m:oMath>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6</m:t>
        </m:r>
        <m:r>
          <m:rPr>
            <m:nor/>
          </m:rPr>
          <m:t xml:space="preserve"> </m:t>
        </m:r>
        <m:r>
          <m:rPr>
            <m:sty m:val="p"/>
          </m:rPr>
          <m:t>nm</m:t>
        </m:r>
      </m:oMath>
      <w:r>
        <w:rPr/>
        <w:t xml:space="preserve"> ).</w:t>
      </w:r>
    </w:p>
    <w:p>
      <w:pPr>
        <w:spacing w:line="271" w:before="330" w:lineRule="auto"/>
      </w:pPr>
      <w:r>
        <w:rPr>
          <w:rFonts w:eastAsia="Georgia" w:cs="Georgia" w:ascii="Georgia" w:hAnsi="Georgia"/>
          <w:b/>
          <w:sz w:val="42"/>
        </w:rPr>
        <w:t xml:space="preserve">Partie V - Résolution interférométrique d'un doublet spectral</w:t>
      </w:r>
    </w:p>
    <w:p>
      <w:pPr>
        <w:spacing w:after="220" w:lineRule="auto"/>
      </w:pPr>
      <w:r>
        <w:rPr>
          <w:rFonts w:eastAsia="Georgia" w:cs="Georgia" w:ascii="Georgia" w:hAnsi="Georgia"/>
        </w:rPr>
        <w:t xml:space="preserve">Les moyens spectroscopiques conventionnels (spectroscope à prisme ou à réseau) peuvent se révéler insuffisants quand il s'agit de résoudre un doublet à très faible écart spectral. On peut alors avoir recours à des méthodes interférométriques. Il est question dans cette partie de l'utilisation de l'interféromètre de Michelson.</w:t>
      </w:r>
    </w:p>
    <w:p>
      <w:pPr>
        <w:spacing w:after="220" w:lineRule="auto"/>
      </w:pPr>
      <w:r>
        <w:rPr>
          <w:rFonts w:eastAsia="Georgia" w:cs="Georgia" w:ascii="Georgia" w:hAnsi="Georgia"/>
        </w:rPr>
        <w:t xml:space="preserve">Le schéma 1 de principe d'un interféromètre de Michelson réglé en lame d'air est donné page 8. On note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deux axes perpendiculaires définissant les directions des deux bras de l'interféromètre. </w:t>
      </w:r>
      <m:oMath>
        <m:r>
          <m:rPr>
            <m:sty m:val="i"/>
          </m:rPr>
          <m:t>S</m:t>
        </m:r>
      </m:oMath>
      <w:r>
        <w:rPr>
          <w:rFonts w:eastAsia="Georgia" w:cs="Georgia" w:ascii="Georgia" w:hAnsi="Georgia"/>
        </w:rPr>
        <w:t xml:space="preserve"> est une source lumineuse ponctuelle située sur </w:t>
      </w:r>
      <m:oMath>
        <m:r>
          <m:rPr>
            <m:sty m:val="i"/>
          </m:rPr>
          <m:t>O</m:t>
        </m:r>
        <m:r>
          <m:rPr>
            <m:sty m:val="i"/>
          </m:rPr>
          <m:t>x</m:t>
        </m:r>
        <m:r>
          <m:rPr>
            <m:sty m:val="p"/>
          </m:rPr>
          <m:t>.</m:t>
        </m:r>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deux miroirs plans parfaitement réfléchissants, disposés perpendiculairement à </w:t>
      </w:r>
      <m:oMath>
        <m:r>
          <m:rPr>
            <m:sty m:val="i"/>
          </m:rPr>
          <m:t>O</m:t>
        </m:r>
        <m:r>
          <m:rPr>
            <m:sty m:val="i"/>
          </m:rPr>
          <m:t>x</m:t>
        </m:r>
      </m:oMath>
      <w:r>
        <w:rPr/>
        <w:t xml:space="preserve"> en </w:t>
      </w:r>
      <m:oMath>
        <m:sSub>
          <m:sSubPr/>
          <m:e>
            <m:r>
              <m:rPr>
                <m:sty m:val="i"/>
              </m:rPr>
              <m:t>H</m:t>
            </m:r>
          </m:e>
          <m:sub>
            <m:r>
              <m:rPr>
                <m:sty m:val="p"/>
              </m:rPr>
              <m:t>1</m:t>
            </m:r>
          </m:sub>
        </m:sSub>
      </m:oMath>
      <w:r>
        <w:rPr>
          <w:rFonts w:eastAsia="Georgia" w:cs="Georgia" w:ascii="Georgia" w:hAnsi="Georgia"/>
        </w:rPr>
        <w:t xml:space="preserve"> et respectivement à </w:t>
      </w:r>
      <m:oMath>
        <m:r>
          <m:rPr>
            <m:sty m:val="i"/>
          </m:rPr>
          <m:t>O</m:t>
        </m:r>
        <m:r>
          <m:rPr>
            <m:sty m:val="i"/>
          </m:rPr>
          <m:t>y</m:t>
        </m:r>
      </m:oMath>
      <w:r>
        <w:rPr/>
        <w:t xml:space="preserve"> en </w:t>
      </w:r>
      <m:oMath>
        <m:sSub>
          <m:sSubPr/>
          <m:e>
            <m:r>
              <m:rPr>
                <m:sty m:val="i"/>
              </m:rPr>
              <m:t>H</m:t>
            </m:r>
          </m:e>
          <m:sub>
            <m:r>
              <m:rPr>
                <m:sty m:val="p"/>
              </m:rPr>
              <m:t>2</m:t>
            </m:r>
          </m:sub>
        </m:sSub>
      </m:oMath>
      <w:r>
        <w:rPr>
          <w:rFonts w:eastAsia="Georgia" w:cs="Georgia" w:ascii="Georgia" w:hAnsi="Georgia"/>
        </w:rPr>
        <w:t xml:space="preserve">. Le trait incliné à </w:t>
      </w:r>
      <m:oMath>
        <m:sSup>
          <m:sSupPr/>
          <m:e>
            <m:r>
              <m:rPr>
                <m:sty m:val="p"/>
              </m:rPr>
              <m:t>45</m:t>
            </m:r>
          </m:e>
          <m:sup>
            <m:r>
              <m:rPr>
                <m:sty m:val="p"/>
              </m:rPr>
              <m:t>∘</m:t>
            </m:r>
          </m:sup>
        </m:sSup>
      </m:oMath>
      <w:r>
        <w:rPr>
          <w:rFonts w:eastAsia="Georgia" w:cs="Georgia" w:ascii="Georgia" w:hAnsi="Georgia"/>
        </w:rPr>
        <w:t xml:space="preserve">, noté </w:t>
      </w:r>
      <m:oMath>
        <m:sSub>
          <m:sSubPr/>
          <m:e>
            <m:r>
              <m:rPr>
                <m:sty m:val="i"/>
              </m:rPr>
              <m:t>L</m:t>
            </m:r>
          </m:e>
          <m:sub>
            <m:r>
              <m:rPr>
                <m:sty m:val="i"/>
              </m:rPr>
              <m:t>s</m:t>
            </m:r>
          </m:sub>
        </m:sSub>
      </m:oMath>
      <w:r>
        <w:rPr>
          <w:rFonts w:eastAsia="Georgia" w:cs="Georgia" w:ascii="Georgia" w:hAnsi="Georgia"/>
        </w:rPr>
        <w:t xml:space="preserve">, schématise un groupe de deux lames semi-réfléchissantes à faces parallèles. Ce groupe est supposé n'introduire aucune différence de marche sur les trajets lumineux. </w:t>
      </w:r>
      <m:oMath>
        <m:sSub>
          <m:sSubPr/>
          <m:e>
            <m:r>
              <m:rPr>
                <m:sty m:val="i"/>
              </m:rPr>
              <m:t>L</m:t>
            </m:r>
          </m:e>
          <m:sub>
            <m:r>
              <m:rPr>
                <m:sty m:val="i"/>
              </m:rPr>
              <m:t>p</m:t>
            </m:r>
          </m:sub>
        </m:sSub>
      </m:oMath>
      <w:r>
        <w:rPr>
          <w:rFonts w:eastAsia="Georgia" w:cs="Georgia" w:ascii="Georgia" w:hAnsi="Georgia"/>
        </w:rPr>
        <w:t xml:space="preserve"> désigne une lentille mince convergente placée à la sortie de l'interféromètre de manière à ce que son axe optique soit confondu avec l'axe </w:t>
      </w:r>
      <m:oMath>
        <m:r>
          <m:rPr>
            <m:sty m:val="i"/>
          </m:rPr>
          <m:t>O</m:t>
        </m:r>
        <m:r>
          <m:rPr>
            <m:sty m:val="i"/>
          </m:rPr>
          <m:t>y</m:t>
        </m:r>
      </m:oMath>
      <w:r>
        <w:rPr>
          <w:rFonts w:eastAsia="Georgia" w:cs="Georgia" w:ascii="Georgia" w:hAnsi="Georgia"/>
        </w:rPr>
        <w:t xml:space="preserve">. Un écran </w:t>
      </w:r>
      <m:oMath>
        <m:r>
          <m:rPr>
            <m:sty m:val="i"/>
          </m:rPr>
          <m:t>E</m:t>
        </m:r>
      </m:oMath>
      <w:r>
        <w:rPr>
          <w:rFonts w:eastAsia="Georgia" w:cs="Georgia" w:ascii="Georgia" w:hAnsi="Georgia"/>
        </w:rPr>
        <w:t xml:space="preserve"> est placé dans le plan focal image de </w:t>
      </w:r>
      <m:oMath>
        <m:sSub>
          <m:sSubPr/>
          <m:e>
            <m:r>
              <m:rPr>
                <m:sty m:val="i"/>
              </m:rPr>
              <m:t>L</m:t>
            </m:r>
          </m:e>
          <m:sub>
            <m:r>
              <m:rPr>
                <m:sty m:val="i"/>
              </m:rPr>
              <m:t>p</m:t>
            </m:r>
          </m:sub>
        </m:sSub>
      </m:oMath>
      <w:r>
        <w:rPr/>
        <w:t xml:space="preserve">. On note </w:t>
      </w:r>
      <m:oMath>
        <m:r>
          <m:rPr>
            <m:sty m:val="i"/>
          </m:rPr>
          <m:t>C</m:t>
        </m:r>
      </m:oMath>
      <w:r>
        <w:rPr/>
        <w:t xml:space="preserve"> le foyer image de </w:t>
      </w:r>
      <m:oMath>
        <m:sSub>
          <m:sSubPr/>
          <m:e>
            <m:r>
              <m:rPr>
                <m:sty m:val="i"/>
              </m:rPr>
              <m:t>L</m:t>
            </m:r>
          </m:e>
          <m:sub>
            <m:r>
              <m:rPr>
                <m:sty m:val="i"/>
              </m:rPr>
              <m:t>p</m:t>
            </m:r>
          </m:sub>
        </m:sSub>
      </m:oMath>
      <w:r>
        <w:rPr/>
        <w:t xml:space="preserve">.</w:t>
      </w:r>
    </w:p>
    <w:p>
      <w:pPr>
        <w:spacing w:after="220" w:lineRule="auto"/>
      </w:pPr>
      <w:r>
        <w:rPr/>
        <w:t xml:space="preserve">Q21. Nommer les lames qui composent </w:t>
      </w:r>
      <m:oMath>
        <m:sSub>
          <m:sSubPr/>
          <m:e>
            <m:r>
              <m:rPr>
                <m:sty m:val="i"/>
              </m:rPr>
              <m:t>L</m:t>
            </m:r>
          </m:e>
          <m:sub>
            <m:r>
              <m:rPr>
                <m:sty m:val="i"/>
              </m:rPr>
              <m:t>s</m:t>
            </m:r>
          </m:sub>
        </m:sSub>
      </m:oMath>
      <w:r>
        <w:rPr>
          <w:rFonts w:eastAsia="Georgia" w:cs="Georgia" w:ascii="Georgia" w:hAnsi="Georgia"/>
        </w:rPr>
        <w:t xml:space="preserve">. Qu'est-ce qui les distingue ? Expliquer la nécessité pratique d'utiliser deux lames.</w:t>
      </w:r>
    </w:p>
    <w:p>
      <w:pPr>
        <w:spacing w:after="220" w:lineRule="auto"/>
      </w:pPr>
      <w:r>
        <w:rPr>
          <w:rFonts w:eastAsia="Georgia" w:cs="Georgia" w:ascii="Georgia" w:hAnsi="Georgia"/>
        </w:rPr>
        <w:t xml:space="preserve">Q22. Un rayon lumineux, noté (r), émis par </w:t>
      </w:r>
      <m:oMath>
        <m:r>
          <m:rPr>
            <m:sty m:val="i"/>
          </m:rPr>
          <m:t>S</m:t>
        </m:r>
      </m:oMath>
      <w:r>
        <w:rPr>
          <w:rFonts w:eastAsia="Georgia" w:cs="Georgia" w:ascii="Georgia" w:hAnsi="Georgia"/>
        </w:rPr>
        <w:t xml:space="preserve">, a été représenté. Reproduire le schéma ci-dessous sur la copie avec </w:t>
      </w:r>
      <m:oMath>
        <m:r>
          <m:rPr>
            <m:sty m:val="i"/>
          </m:rPr>
          <m:t>S</m:t>
        </m:r>
        <m:r>
          <m:rPr>
            <m:sty m:val="i"/>
          </m:rPr>
          <m:t>O</m:t>
        </m:r>
        <m:r>
          <m:rPr>
            <m:sty m:val="p"/>
          </m:rPr>
          <m:t>=</m:t>
        </m:r>
        <m:r>
          <m:rPr>
            <m:sty m:val="i"/>
          </m:rPr>
          <m:t>O</m:t>
        </m:r>
        <m:sSub>
          <m:sSubPr/>
          <m:e>
            <m:r>
              <m:rPr>
                <m:sty m:val="i"/>
              </m:rPr>
              <m:t>H</m:t>
            </m:r>
          </m:e>
          <m:sub>
            <m:r>
              <m:rPr>
                <m:sty m:val="p"/>
              </m:rPr>
              <m:t>1</m:t>
            </m:r>
          </m:sub>
        </m:sSub>
        <m:r>
          <m:rPr>
            <m:sty m:val="p"/>
          </m:rPr>
          <m:t>=</m:t>
        </m:r>
        <m:r>
          <m:rPr>
            <m:sty m:val="p"/>
          </m:rPr>
          <m:t>2</m:t>
        </m:r>
        <m:r>
          <m:rPr>
            <m:sty m:val="i"/>
          </m:rPr>
          <m:t>O</m:t>
        </m:r>
        <m:sSub>
          <m:sSubPr/>
          <m:e>
            <m:r>
              <m:rPr>
                <m:sty m:val="i"/>
              </m:rPr>
              <m:t>H</m:t>
            </m:r>
          </m:e>
          <m:sub>
            <m:r>
              <m:rPr>
                <m:sty m:val="p"/>
              </m:rPr>
              <m:t>2</m:t>
            </m:r>
          </m:sub>
        </m:sSub>
      </m:oMath>
      <w:r>
        <w:rPr>
          <w:rFonts w:eastAsia="Georgia" w:cs="Georgia" w:ascii="Georgia" w:hAnsi="Georgia"/>
        </w:rPr>
        <w:t xml:space="preserve"> et le compléter en faisant un tracé soigné des deux rayons </w:t>
      </w:r>
      <m:oMath>
        <m:d>
          <m:dPr>
            <m:begChr m:val="("/>
            <m:endChr m:val=")"/>
            <m:ctrlPr>
              <w:rPr>
                <w:rFonts w:ascii="Cambria Math" w:hAnsi="Cambria Math"/>
              </w:rPr>
            </m:ctrlPr>
          </m:dPr>
          <m:e>
            <m:sSub>
              <m:sSubPr/>
              <m:e>
                <m:r>
                  <m:rPr>
                    <m:sty m:val="i"/>
                  </m:rPr>
                  <m:t>r</m:t>
                </m:r>
              </m:e>
              <m:sub>
                <m:r>
                  <m:rPr>
                    <m:sty m:val="p"/>
                  </m:rPr>
                  <m:t>1</m:t>
                </m:r>
              </m:sub>
            </m:sSub>
          </m:e>
        </m:d>
      </m:oMath>
      <w:r>
        <w:rPr/>
        <w:t xml:space="preserve"> et </w:t>
      </w:r>
      <m:oMath>
        <m:d>
          <m:dPr>
            <m:begChr m:val="("/>
            <m:endChr m:val=")"/>
            <m:ctrlPr>
              <w:rPr>
                <w:rFonts w:ascii="Cambria Math" w:hAnsi="Cambria Math"/>
              </w:rPr>
            </m:ctrlPr>
          </m:dPr>
          <m:e>
            <m:sSub>
              <m:sSubPr/>
              <m:e>
                <m:r>
                  <m:rPr>
                    <m:sty m:val="i"/>
                  </m:rPr>
                  <m:t>r</m:t>
                </m:r>
              </m:e>
              <m:sub>
                <m:r>
                  <m:rPr>
                    <m:sty m:val="p"/>
                  </m:rPr>
                  <m:t>2</m:t>
                </m:r>
              </m:sub>
            </m:sSub>
          </m:e>
        </m:d>
      </m:oMath>
      <w:r>
        <w:rPr>
          <w:rFonts w:eastAsia="Georgia" w:cs="Georgia" w:ascii="Georgia" w:hAnsi="Georgia"/>
        </w:rPr>
        <w:t xml:space="preserve"> qui émergent de l'interféromètre après division de </w:t>
      </w:r>
      <m:oMath>
        <m:r>
          <m:rPr>
            <m:sty m:val="p"/>
          </m:rPr>
          <m:t>(</m:t>
        </m:r>
        <m:r>
          <m:rPr>
            <m:sty m:val="i"/>
          </m:rPr>
          <m:t>r</m:t>
        </m:r>
        <m:r>
          <m:rPr>
            <m:sty m:val="p"/>
          </m:rPr>
          <m:t>)</m:t>
        </m:r>
      </m:oMath>
      <w:r>
        <w:rPr>
          <w:rFonts w:eastAsia="Georgia" w:cs="Georgia" w:ascii="Georgia" w:hAnsi="Georgia"/>
        </w:rPr>
        <w:t xml:space="preserve">. On laissera apparent tout élément de construction (traits, prolongements de rayons, points remarquables, etc.) justifiant d'un tracé raisonné sans utilisation d'aucun rapporteur d'angle. Tout élément explicatif (noms, positions des points, constructions réalisées...) sera également mentionné.</w:t>
      </w:r>
    </w:p>
    <w:p>
      <w:pPr>
        <w:spacing w:after="220" w:lineRule="auto"/>
      </w:pPr>
      <w:r>
        <w:rPr>
          <w:rFonts w:eastAsia="Georgia" w:cs="Georgia" w:ascii="Georgia" w:hAnsi="Georgia"/>
        </w:rPr>
        <w:t xml:space="preserve">Q23. Sur ce même schéma positionner le miroir fictif </w:t>
      </w:r>
      <m:oMath>
        <m:sSup>
          <m:sSupPr/>
          <m:e>
            <m:r>
              <m:rPr>
                <m:sty m:val="i"/>
              </m:rPr>
              <m:t>M</m:t>
            </m:r>
          </m:e>
          <m:sup>
            <m:r>
              <m:rPr>
                <m:sty m:val="i"/>
              </m:rPr>
              <m:t>′</m:t>
            </m:r>
          </m:sup>
        </m:sSup>
      </m:oMath>
      <w:r>
        <w:rPr>
          <w:rFonts w:eastAsia="Georgia" w:cs="Georgia" w:ascii="Georgia" w:hAnsi="Georgia"/>
        </w:rPr>
        <w:t xml:space="preserve"> j justifiant de la dénomination «lame d'air » en faisant apparaître le point </w:t>
      </w:r>
      <m:oMath>
        <m:sSub>
          <m:sSubPr/>
          <m:e>
            <m:r>
              <m:rPr>
                <m:sty m:val="i"/>
              </m:rPr>
              <m:t>Q</m:t>
            </m:r>
          </m:e>
          <m:sub>
            <m:r>
              <m:rPr>
                <m:sty m:val="p"/>
              </m:rPr>
              <m:t>1</m:t>
            </m:r>
          </m:sub>
        </m:sSub>
      </m:oMath>
      <w:r>
        <w:rPr/>
        <w:t xml:space="preserve"> intersection de </w:t>
      </w:r>
      <m:oMath>
        <m:sSup>
          <m:sSupPr/>
          <m:e>
            <m:r>
              <m:rPr>
                <m:sty m:val="i"/>
              </m:rPr>
              <m:t>M</m:t>
            </m:r>
          </m:e>
          <m:sup>
            <m:r>
              <m:rPr>
                <m:sty m:val="i"/>
              </m:rPr>
              <m:t>′</m:t>
            </m:r>
          </m:sup>
        </m:sSup>
      </m:oMath>
      <w:r>
        <w:rPr/>
        <w:t xml:space="preserve"> ' avec les deux prolongements fictifs ad hoc de </w:t>
      </w:r>
      <m:oMath>
        <m:d>
          <m:dPr>
            <m:begChr m:val="("/>
            <m:endChr m:val=")"/>
            <m:ctrlPr>
              <w:rPr>
                <w:rFonts w:ascii="Cambria Math" w:hAnsi="Cambria Math"/>
              </w:rPr>
            </m:ctrlPr>
          </m:dPr>
          <m:e>
            <m:sSub>
              <m:sSubPr/>
              <m:e>
                <m:r>
                  <m:rPr>
                    <m:sty m:val="i"/>
                  </m:rPr>
                  <m:t>r</m:t>
                </m:r>
              </m:e>
              <m:sub>
                <m:r>
                  <m:rPr>
                    <m:sty m:val="p"/>
                  </m:rPr>
                  <m:t>1</m:t>
                </m:r>
              </m:sub>
            </m:sSub>
          </m:e>
        </m:d>
      </m:oMath>
      <w:r>
        <w:rPr/>
        <w:t xml:space="preserve"> et de </w:t>
      </w:r>
      <m:oMath>
        <m:d>
          <m:dPr>
            <m:begChr m:val="("/>
            <m:endChr m:val=")"/>
            <m:ctrlPr>
              <w:rPr>
                <w:rFonts w:ascii="Cambria Math" w:hAnsi="Cambria Math"/>
              </w:rPr>
            </m:ctrlPr>
          </m:dPr>
          <m:e>
            <m:sSub>
              <m:sSubPr/>
              <m:e>
                <m:r>
                  <m:rPr>
                    <m:sty m:val="i"/>
                  </m:rPr>
                  <m:t>r</m:t>
                </m:r>
              </m:e>
              <m:sub>
                <m:r>
                  <m:rPr>
                    <m:sty m:val="p"/>
                  </m:rPr>
                  <m:t>2</m:t>
                </m:r>
              </m:sub>
            </m:sSub>
          </m:e>
        </m:d>
      </m:oMath>
      <w:r>
        <w:rPr/>
        <w:t xml:space="preserve">.</w:t>
      </w:r>
      <w:r>
        <w:rPr/>
        <w:br w:type="textWrapping"/>
      </w:r>
      <w:r>
        <w:rPr>
          <w:rFonts w:eastAsia="Georgia" w:cs="Georgia" w:ascii="Georgia" w:hAnsi="Georgia"/>
        </w:rPr>
        <w:t xml:space="preserve">Enfin, terminer le tracé des rayons ( </w:t>
      </w:r>
      <m:oMath>
        <m:sSub>
          <m:sSubPr/>
          <m:e>
            <m:r>
              <m:rPr>
                <m:sty m:val="p"/>
              </m:rPr>
              <m:t>r</m:t>
            </m:r>
          </m:e>
          <m:sub>
            <m:r>
              <m:rPr>
                <m:sty m:val="p"/>
              </m:rPr>
              <m:t>1</m:t>
            </m:r>
          </m:sub>
        </m:sSub>
      </m:oMath>
      <w:r>
        <w:rPr/>
        <w:t xml:space="preserve"> ) et ( </w:t>
      </w:r>
      <m:oMath>
        <m:sSub>
          <m:sSubPr/>
          <m:e>
            <m:r>
              <m:rPr>
                <m:sty m:val="p"/>
              </m:rPr>
              <m:t>r</m:t>
            </m:r>
          </m:e>
          <m:sub>
            <m:r>
              <m:rPr>
                <m:sty m:val="p"/>
              </m:rPr>
              <m:t>2</m:t>
            </m:r>
          </m:sub>
        </m:sSub>
      </m:oMath>
      <w:r>
        <w:rPr>
          <w:rFonts w:eastAsia="Georgia" w:cs="Georgia" w:ascii="Georgia" w:hAnsi="Georgia"/>
        </w:rPr>
        <w:t xml:space="preserve"> ) après la lentille </w:t>
      </w:r>
      <m:oMath>
        <m:sSub>
          <m:sSubPr/>
          <m:e>
            <m:r>
              <m:rPr>
                <m:sty m:val="i"/>
              </m:rPr>
              <m:t>L</m:t>
            </m:r>
          </m:e>
          <m:sub>
            <m:r>
              <m:rPr>
                <m:sty m:val="i"/>
              </m:rPr>
              <m:t>p</m:t>
            </m:r>
          </m:sub>
        </m:sSub>
      </m:oMath>
      <w:r>
        <w:rPr>
          <w:rFonts w:eastAsia="Georgia" w:cs="Georgia" w:ascii="Georgia" w:hAnsi="Georgia"/>
        </w:rPr>
        <w:t xml:space="preserve"> jusqu'à l'écran </w:t>
      </w:r>
      <m:oMath>
        <m:r>
          <m:rPr>
            <m:sty m:val="i"/>
          </m:rPr>
          <m:t>E</m:t>
        </m:r>
      </m:oMath>
      <w:r>
        <w:rPr>
          <w:rFonts w:eastAsia="Georgia" w:cs="Georgia" w:ascii="Georgia" w:hAnsi="Georgia"/>
        </w:rPr>
        <w:t xml:space="preserve"> (on demande comme ci-dessus un tracé raisonné).</w:t>
      </w:r>
    </w:p>
    <w:p>
      <w:pPr>
        <w:spacing w:lineRule="auto"/>
        <w:jc w:val="center"/>
      </w:pPr>
      <w:r>
        <w:rPr/>
        <w:drawing>
          <wp:inline distB="0" distL="0" distR="0" distT="0">
            <wp:extent cx="5486400" cy="5820450"/>
            <wp:effectExtent b="0" l="0" r="0" t="0"/>
            <wp:docPr id="3" name="image-9cabdc742935dbd4cd0f32fd58103b3b8ffe9ea0.jpg"/>
            <a:graphic>
              <a:graphicData uri="http://schemas.openxmlformats.org/drawingml/2006/picture">
                <pic:pic>
                  <pic:nvPicPr>
                    <pic:cNvPr id="3" name="image-9cabdc742935dbd4cd0f32fd58103b3b8ffe9ea0.jpg" descr=""/>
                    <pic:cNvPicPr/>
                  </pic:nvPicPr>
                  <pic:blipFill>
                    <a:blip r:embed="rId7" cstate="print"/>
                    <a:srcRect b="0" l="0" r="0" t="0"/>
                    <a:stretch>
                      <a:fillRect/>
                    </a:stretch>
                  </pic:blipFill>
                  <pic:spPr>
                    <a:xfrm>
                      <a:off x="0" y="0"/>
                      <a:ext cx="5486400" cy="5820450"/>
                    </a:xfrm>
                    <a:prstGeom prst="rect"/>
                  </pic:spPr>
                </pic:pic>
              </a:graphicData>
            </a:graphic>
          </wp:inline>
        </w:drawing>
      </w:r>
    </w:p>
    <w:p>
      <w:pPr>
        <w:spacing w:lineRule="auto"/>
      </w:pPr>
      <w:r>
        <w:rPr>
          <w:rFonts w:eastAsia="Georgia" w:cs="Georgia" w:ascii="Georgia" w:hAnsi="Georgia"/>
        </w:rPr>
        <w:t xml:space="preserve">Schéma 1 - Interféromètre de Michelson</w:t>
      </w:r>
    </w:p>
    <w:p>
      <w:pPr>
        <w:spacing w:after="220" w:lineRule="auto"/>
      </w:pPr>
      <w:r>
        <w:rPr>
          <w:rFonts w:eastAsia="Georgia" w:cs="Georgia" w:ascii="Georgia" w:hAnsi="Georgia"/>
        </w:rPr>
        <w:t xml:space="preserve">Q24. Indiquer quelle est la forme des franges d'interférences observées sur l'écran (aucune justification n'est demandée). Comment nomme-t-on ces franges ?</w:t>
      </w:r>
    </w:p>
    <w:p>
      <w:pPr>
        <w:spacing w:after="220" w:lineRule="auto"/>
      </w:pPr>
      <w:r>
        <w:rPr>
          <w:rFonts w:eastAsia="Georgia" w:cs="Georgia" w:ascii="Georgia" w:hAnsi="Georgia"/>
        </w:rPr>
        <w:t xml:space="preserve">Q25. En appelant e l'épaisseur de la lame d'air et en prenant l'indice optique de l'air égal à 1 , exprimer la différence de marche </w:t>
      </w:r>
      <m:oMath>
        <m:r>
          <m:rPr>
            <m:sty m:val="i"/>
          </m:rPr>
          <m:t>δ</m:t>
        </m:r>
      </m:oMath>
      <w:r>
        <w:rPr/>
        <w:t xml:space="preserve"> au centre </w:t>
      </w:r>
      <m:oMath>
        <m:r>
          <m:rPr>
            <m:sty m:val="i"/>
          </m:rPr>
          <m:t>C</m:t>
        </m:r>
      </m:oMath>
      <w:r>
        <w:rPr>
          <w:rFonts w:eastAsia="Georgia" w:cs="Georgia" w:ascii="Georgia" w:hAnsi="Georgia"/>
        </w:rPr>
        <w:t xml:space="preserve"> de l'écran.</w:t>
      </w:r>
    </w:p>
    <w:p>
      <w:pPr>
        <w:spacing w:after="220" w:lineRule="auto"/>
      </w:pPr>
      <w:r>
        <w:rPr>
          <w:rFonts w:eastAsia="Georgia" w:cs="Georgia" w:ascii="Georgia" w:hAnsi="Georgia"/>
        </w:rPr>
        <w:t xml:space="preserve">Q26. On étudie le cas où la source de lumière utilisée présente un doublet spectral de nombres d'ondes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Donner l'expression des ordres d'interférence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en </w:t>
      </w:r>
      <m:oMath>
        <m:r>
          <m:rPr>
            <m:sty m:val="i"/>
          </m:rPr>
          <m:t>C</m:t>
        </m:r>
      </m:oMath>
      <w:r>
        <w:rPr/>
        <w:t xml:space="preserve"> pour chaque radiation du doublet en fonction de </w:t>
      </w:r>
      <m:oMath>
        <m:r>
          <m:rPr>
            <m:sty m:val="i"/>
          </m:rPr>
          <m:t>δ</m:t>
        </m:r>
        <m:r>
          <m:rPr>
            <m:sty m:val="p"/>
          </m:rPr>
          <m:t>,</m:t>
        </m:r>
        <m:sSub>
          <m:sSubPr/>
          <m:e>
            <m:r>
              <m:rPr>
                <m:sty m:val="i"/>
              </m:rPr>
              <m:t>σ</m:t>
            </m:r>
          </m:e>
          <m:sub>
            <m:r>
              <m:rPr>
                <m:sty m:val="p"/>
              </m:rPr>
              <m:t>1</m:t>
            </m:r>
          </m:sub>
        </m:sSub>
      </m:oMath>
      <w:r>
        <w:rPr/>
        <w:t xml:space="preserve"> et </w:t>
      </w:r>
      <m:oMath>
        <m:sSub>
          <m:sSubPr/>
          <m:e>
            <m:r>
              <m:rPr>
                <m:sty m:val="i"/>
              </m:rPr>
              <m:t>σ</m:t>
            </m:r>
          </m:e>
          <m:sub>
            <m:r>
              <m:rPr>
                <m:sty m:val="p"/>
              </m:rPr>
              <m:t>2</m:t>
            </m:r>
          </m:sub>
        </m:sSub>
      </m:oMath>
      <w:r>
        <w:rPr/>
        <w:t xml:space="preserve">.</w:t>
      </w:r>
    </w:p>
    <w:p>
      <w:pPr>
        <w:spacing w:after="220" w:lineRule="auto"/>
      </w:pPr>
      <w:r>
        <w:rPr>
          <w:rFonts w:eastAsia="Georgia" w:cs="Georgia" w:ascii="Georgia" w:hAnsi="Georgia"/>
        </w:rPr>
        <w:t xml:space="preserve">Q27. Pour quelles valeurs de la différence </w:t>
      </w:r>
      <m:oMath>
        <m:sSub>
          <m:sSubPr/>
          <m:e>
            <m:r>
              <m:rPr>
                <m:sty m:val="p"/>
              </m:rPr>
              <m:t>p</m:t>
            </m:r>
          </m:e>
          <m:sub>
            <m:r>
              <m:rPr>
                <m:sty m:val="p"/>
              </m:rPr>
              <m:t>1</m:t>
            </m:r>
          </m:sub>
        </m:sSub>
        <m:r>
          <m:rPr>
            <m:sty m:val="p"/>
          </m:rPr>
          <m:t>−</m:t>
        </m:r>
        <m:sSub>
          <m:sSubPr/>
          <m:e>
            <m:r>
              <m:rPr>
                <m:sty m:val="p"/>
              </m:rPr>
              <m:t>p</m:t>
            </m:r>
          </m:e>
          <m:sub>
            <m:r>
              <m:rPr>
                <m:sty m:val="p"/>
              </m:rPr>
              <m:t>2</m:t>
            </m:r>
          </m:sub>
        </m:sSub>
        <m:r>
          <m:rPr>
            <m:sty m:val="p"/>
          </m:rPr>
          <m:t>y</m:t>
        </m:r>
        <m:r>
          <m:rPr>
            <m:sty m:val="p"/>
          </m:rPr>
          <m:t>−</m:t>
        </m:r>
        <m:r>
          <m:rPr>
            <m:sty m:val="p"/>
          </m:rPr>
          <m:t>a</m:t>
        </m:r>
        <m:r>
          <m:rPr>
            <m:sty m:val="p"/>
          </m:rPr>
          <m:t>−</m:t>
        </m:r>
        <m:r>
          <m:rPr>
            <m:sty m:val="p"/>
          </m:rPr>
          <m:t>t</m:t>
        </m:r>
        <m:r>
          <m:rPr>
            <m:sty m:val="p"/>
          </m:rPr>
          <m:t>−</m:t>
        </m:r>
        <m:r>
          <m:rPr>
            <m:sty m:val="p"/>
          </m:rPr>
          <m:t>il</m:t>
        </m:r>
      </m:oMath>
      <w:r>
        <w:rPr/>
        <w:t xml:space="preserve"> brouillage en </w:t>
      </w:r>
      <m:oMath>
        <m:r>
          <m:rPr>
            <m:sty m:val="i"/>
          </m:rPr>
          <m:t>C</m:t>
        </m:r>
      </m:oMath>
      <w:r>
        <w:rPr>
          <w:rFonts w:eastAsia="Georgia" w:cs="Georgia" w:ascii="Georgia" w:hAnsi="Georgia"/>
        </w:rPr>
        <w:t xml:space="preserve"> ? En pratique la totalité de la figure d'interférences est affectée et on perd la visibilité des franges partout sur l'écran. En déduire, en fonction de l'écart spectral </w:t>
      </w:r>
      <m:oMath>
        <m:r>
          <m:rPr>
            <m:sty m:val="p"/>
          </m:rPr>
          <m:t>Δ</m:t>
        </m:r>
        <m:r>
          <m:rPr>
            <m:sty m:val="i"/>
          </m:rPr>
          <m:t>σ</m:t>
        </m:r>
        <m:r>
          <m:rPr>
            <m:sty m:val="p"/>
          </m:rPr>
          <m:t>=</m:t>
        </m:r>
        <m:sSub>
          <m:sSubPr/>
          <m:e>
            <m:r>
              <m:rPr>
                <m:sty m:val="i"/>
              </m:rPr>
              <m:t>σ</m:t>
            </m:r>
          </m:e>
          <m:sub>
            <m:r>
              <m:rPr>
                <m:sty m:val="p"/>
              </m:rPr>
              <m:t>1</m:t>
            </m:r>
          </m:sub>
        </m:sSub>
        <m:r>
          <m:rPr>
            <m:sty m:val="p"/>
          </m:rPr>
          <m:t>−</m:t>
        </m:r>
        <m:sSub>
          <m:sSubPr/>
          <m:e>
            <m:r>
              <m:rPr>
                <m:sty m:val="i"/>
              </m:rPr>
              <m:t>σ</m:t>
            </m:r>
          </m:e>
          <m:sub>
            <m:r>
              <m:rPr>
                <m:sty m:val="p"/>
              </m:rPr>
              <m:t>2</m:t>
            </m:r>
          </m:sub>
        </m:sSub>
      </m:oMath>
      <w:r>
        <w:rPr/>
        <w:t xml:space="preserve">, la variation </w:t>
      </w:r>
      <m:oMath>
        <m:sSub>
          <m:sSubPr/>
          <m:e>
            <m:r>
              <m:rPr>
                <m:sty m:val="i"/>
              </m:rPr>
              <m:t>D</m:t>
            </m:r>
          </m:e>
          <m:sub>
            <m:r>
              <m:rPr>
                <m:sty m:val="i"/>
              </m:rPr>
              <m:t>δ</m:t>
            </m:r>
          </m:sub>
        </m:sSub>
      </m:oMath>
      <w:r>
        <w:rPr>
          <w:rFonts w:eastAsia="Georgia" w:cs="Georgia" w:ascii="Georgia" w:hAnsi="Georgia"/>
        </w:rPr>
        <w:t xml:space="preserve"> de la différence de marche entre deux situations consécutives de brouillage. Comment nomme-t-on ces situations?</w:t>
      </w:r>
    </w:p>
    <w:p>
      <w:pPr>
        <w:spacing w:after="220" w:lineRule="auto"/>
      </w:pPr>
      <w:r>
        <w:rPr>
          <w:rFonts w:eastAsia="Georgia" w:cs="Georgia" w:ascii="Georgia" w:hAnsi="Georgia"/>
        </w:rPr>
        <w:t xml:space="preserve">Application numérique : dans le cas du doublet </w:t>
      </w:r>
      <m:oMath>
        <m:r>
          <m:rPr>
            <m:sty m:val="p"/>
          </m:rPr>
          <m:t>H</m:t>
        </m:r>
        <m:r>
          <m:rPr>
            <m:sty m:val="i"/>
          </m:rPr>
          <m:t>α</m:t>
        </m:r>
      </m:oMath>
      <w:r>
        <w:rPr>
          <w:rFonts w:eastAsia="Georgia" w:cs="Georgia" w:ascii="Georgia" w:hAnsi="Georgia"/>
        </w:rPr>
        <w:t xml:space="preserve"> (écart spectral </w:t>
      </w:r>
      <m:oMath>
        <m:r>
          <m:rPr>
            <m:sty m:val="p"/>
          </m:rPr>
          <m:t>Δ</m:t>
        </m:r>
        <m:sSub>
          <m:sSubPr/>
          <m:e>
            <m:r>
              <m:rPr>
                <m:sty m:val="i"/>
              </m:rPr>
              <m:t>σ</m:t>
            </m:r>
          </m:e>
          <m:sub>
            <m:r>
              <m:rPr>
                <m:sty m:val="p"/>
              </m:rPr>
              <m:t>exp</m:t>
            </m:r>
          </m:sub>
        </m:sSub>
        <m:r>
          <m:rPr>
            <m:sty m:val="p"/>
          </m:rPr>
          <m:t>=</m:t>
        </m:r>
        <m:r>
          <m:rPr>
            <m:sty m:val="p"/>
          </m:rPr>
          <m:t>0</m:t>
        </m:r>
        <m:r>
          <m:rPr>
            <m:sty m:val="p"/>
          </m:rPr>
          <m:t>,</m:t>
        </m:r>
        <m:r>
          <m:rPr>
            <m:sty m:val="p"/>
          </m:rPr>
          <m:t>360</m:t>
        </m:r>
        <m:sSup>
          <m:sSupPr/>
          <m:e>
            <m:r>
              <m:rPr>
                <m:nor/>
              </m:rPr>
              <m:t xml:space="preserve"> </m:t>
            </m:r>
            <m:r>
              <m:rPr>
                <m:sty m:val="p"/>
              </m:rPr>
              <m:t>cm</m:t>
            </m:r>
          </m:e>
          <m:sup>
            <m:r>
              <m:rPr>
                <m:sty m:val="p"/>
              </m:rPr>
              <m:t>−</m:t>
            </m:r>
            <m:r>
              <m:rPr>
                <m:sty m:val="p"/>
              </m:rPr>
              <m:t>1</m:t>
            </m:r>
          </m:sup>
        </m:sSup>
      </m:oMath>
      <w:r>
        <w:rPr/>
        <w:t xml:space="preserve"> ), calculer la variation </w:t>
      </w:r>
      <m:oMath>
        <m:sSub>
          <m:sSubPr/>
          <m:e>
            <m:r>
              <m:rPr>
                <m:sty m:val="i"/>
              </m:rPr>
              <m:t>D</m:t>
            </m:r>
          </m:e>
          <m:sub>
            <m:r>
              <m:rPr>
                <m:sty m:val="i"/>
              </m:rPr>
              <m:t>e</m:t>
            </m:r>
          </m:sub>
        </m:sSub>
      </m:oMath>
      <w:r>
        <w:rPr>
          <w:rFonts w:eastAsia="Georgia" w:cs="Georgia" w:ascii="Georgia" w:hAnsi="Georgia"/>
        </w:rPr>
        <w:t xml:space="preserve"> de l'épaisseur de la lame d'air pour passer d'une situation de brouillage à la situation de brouillage directement consécutive.</w:t>
      </w:r>
    </w:p>
    <w:p>
      <w:pPr>
        <w:spacing w:lineRule="auto"/>
        <w:jc w:val="center"/>
      </w:pPr>
      <w:r>
        <w:rPr/>
        <w:drawing>
          <wp:inline distB="0" distL="0" distR="0" distT="0">
            <wp:extent cx="5486400" cy="4179035"/>
            <wp:effectExtent b="0" l="0" r="0" t="0"/>
            <wp:docPr id="4" name="image-ff9187e3bbf81fc68a6f464dbb541a5613bac8d3.jpg"/>
            <a:graphic>
              <a:graphicData uri="http://schemas.openxmlformats.org/drawingml/2006/picture">
                <pic:pic>
                  <pic:nvPicPr>
                    <pic:cNvPr id="4" name="image-ff9187e3bbf81fc68a6f464dbb541a5613bac8d3.jpg" descr=""/>
                    <pic:cNvPicPr/>
                  </pic:nvPicPr>
                  <pic:blipFill>
                    <a:blip r:embed="rId8" cstate="print"/>
                    <a:srcRect b="0" l="0" r="0" t="0"/>
                    <a:stretch>
                      <a:fillRect/>
                    </a:stretch>
                  </pic:blipFill>
                  <pic:spPr>
                    <a:xfrm>
                      <a:off x="0" y="0"/>
                      <a:ext cx="5486400" cy="4179035"/>
                    </a:xfrm>
                    <a:prstGeom prst="rect"/>
                  </pic:spPr>
                </pic:pic>
              </a:graphicData>
            </a:graphic>
          </wp:inline>
        </w:drawing>
      </w:r>
    </w:p>
    <w:p>
      <w:pPr>
        <w:spacing w:lineRule="auto"/>
      </w:pPr>
      <w:r>
        <w:rPr>
          <w:rFonts w:eastAsia="Georgia" w:cs="Georgia" w:ascii="Georgia" w:hAnsi="Georgia"/>
        </w:rPr>
        <w:t xml:space="preserve">Figure 3 - Schéma des trajets lumineux dans l'interféromètre de Michelson et Morley de 1887 (source : http://ondes-relativite.info/DominiqueCabala/chap4_histo.htm)</w:t>
      </w:r>
    </w:p>
    <w:p>
      <w:pPr>
        <w:spacing w:after="220" w:lineRule="auto"/>
      </w:pPr>
      <w:r>
        <w:rPr>
          <w:rFonts w:eastAsia="Georgia" w:cs="Georgia" w:ascii="Georgia" w:hAnsi="Georgia"/>
        </w:rPr>
        <w:t xml:space="preserve">Q28. À l'entrée de leur interféromètre historique de 1887, Michelson et Morley ont utilisé un dispositif à prismes muni d'une fente pour sélectionner la raie </w:t>
      </w:r>
      <m:oMath>
        <m:sSub>
          <m:sSubPr/>
          <m:e>
            <m:r>
              <m:rPr>
                <m:sty m:val="p"/>
              </m:rPr>
              <m:t>H</m:t>
            </m:r>
          </m:e>
          <m:sub>
            <m:r>
              <m:rPr>
                <m:sty m:val="i"/>
              </m:rPr>
              <m:t>α</m:t>
            </m:r>
          </m:sub>
        </m:sSub>
      </m:oMath>
      <w:r>
        <w:rPr>
          <w:rFonts w:eastAsia="Georgia" w:cs="Georgia" w:ascii="Georgia" w:hAnsi="Georgia"/>
        </w:rPr>
        <w:t xml:space="preserve"> présente dans le spectre solaire. Ils ont observé des brouillages périodiques lors de la translation du miroir mobile de leur interféromètre. Partant du contact optique (bras de longueurs rigoureusement égales à </w:t>
      </w:r>
      <m:oMath>
        <m:sSub>
          <m:sSubPr/>
          <m:e>
            <m:r>
              <m:rPr>
                <m:sty m:val="i"/>
              </m:rPr>
              <m:t>L</m:t>
            </m:r>
          </m:e>
          <m:sub>
            <m:r>
              <m:rPr>
                <m:sty m:val="p"/>
              </m:rPr>
              <m:t>0</m:t>
            </m:r>
          </m:sub>
        </m:sSub>
      </m:oMath>
      <w:r>
        <w:rPr>
          <w:rFonts w:eastAsia="Georgia" w:cs="Georgia" w:ascii="Georgia" w:hAnsi="Georgia"/>
        </w:rPr>
        <w:t xml:space="preserve"> ), ils ont compté un total de 6 brouillages de part et d'autre du contact optique ( 3 de chaque côté) pour un déplacement du miroir égal à </w:t>
      </w:r>
      <m:oMath>
        <m:r>
          <m:rPr>
            <m:sty m:val="p"/>
          </m:rPr>
          <m:t>1</m:t>
        </m:r>
        <m:r>
          <m:rPr>
            <m:sty m:val="p"/>
          </m:rPr>
          <m:t>/</m:t>
        </m:r>
        <m:sSup>
          <m:sSupPr/>
          <m:e>
            <m:r>
              <m:rPr>
                <m:sty m:val="p"/>
              </m:rPr>
              <m:t>160</m:t>
            </m:r>
          </m:e>
          <m:sup>
            <m:r>
              <m:rPr>
                <m:sty m:val="p"/>
              </m:rPr>
              <m:t>e</m:t>
            </m:r>
          </m:sup>
        </m:sSup>
      </m:oMath>
      <w:r>
        <w:rPr/>
        <w:t xml:space="preserve"> de la longueur </w:t>
      </w:r>
      <m:oMath>
        <m:sSub>
          <m:sSubPr/>
          <m:e>
            <m:r>
              <m:rPr>
                <m:sty m:val="i"/>
              </m:rPr>
              <m:t>L</m:t>
            </m:r>
          </m:e>
          <m:sub>
            <m:r>
              <m:rPr>
                <m:sty m:val="p"/>
              </m:rPr>
              <m:t>0</m:t>
            </m:r>
          </m:sub>
        </m:sSub>
      </m:oMath>
      <w:r>
        <w:rPr/>
        <w:t xml:space="preserve">.</w:t>
      </w:r>
      <w:r>
        <w:rPr/>
        <w:br w:type="textWrapping"/>
      </w:r>
      <w:r>
        <w:rPr/>
        <w:t xml:space="preserve">Calculer la valeur de </w:t>
      </w:r>
      <m:oMath>
        <m:sSub>
          <m:sSubPr/>
          <m:e>
            <m:r>
              <m:rPr>
                <m:sty m:val="i"/>
              </m:rPr>
              <m:t>L</m:t>
            </m:r>
          </m:e>
          <m:sub>
            <m:r>
              <m:rPr>
                <m:sty m:val="p"/>
              </m:rPr>
              <m:t>0</m:t>
            </m:r>
          </m:sub>
        </m:sSub>
      </m:oMath>
      <w:r>
        <w:rPr>
          <w:rFonts w:eastAsia="Georgia" w:cs="Georgia" w:ascii="Georgia" w:hAnsi="Georgia"/>
        </w:rPr>
        <w:t xml:space="preserve"> pour l'interféromètre de Michelson de 1887.</w:t>
      </w:r>
      <w:r>
        <w:rPr/>
        <w:br w:type="textWrapping"/>
      </w:r>
      <w:r>
        <w:rPr>
          <w:rFonts w:eastAsia="Georgia" w:cs="Georgia" w:ascii="Georgia" w:hAnsi="Georgia"/>
        </w:rPr>
        <w:t xml:space="preserve">Q29. L'interféromètre, construit dans un sous-sol du campus de l'Université de Cleveland aux EtatsUnis, était monté sur une table en granite rectangulaire posée sur un cylindre de bois flottant dans du mercure.</w:t>
      </w:r>
      <w:r>
        <w:rPr/>
        <w:br w:type="textWrapping"/>
      </w:r>
      <w:r>
        <w:rPr/>
        <w:t xml:space="preserve">La table faisait environ </w:t>
      </w:r>
      <m:oMath>
        <m:r>
          <m:rPr>
            <m:sty m:val="p"/>
          </m:rPr>
          <m:t>130</m:t>
        </m:r>
        <m:r>
          <m:rPr>
            <m:nor/>
          </m:rPr>
          <m:t xml:space="preserve"> </m:t>
        </m:r>
        <m:r>
          <m:rPr>
            <m:sty m:val="p"/>
          </m:rPr>
          <m:t>cm</m:t>
        </m:r>
        <m:r>
          <m:rPr>
            <m:sty m:val="p"/>
          </m:rPr>
          <m:t>×</m:t>
        </m:r>
        <m:r>
          <m:rPr>
            <m:sty m:val="p"/>
          </m:rPr>
          <m:t>110</m:t>
        </m:r>
        <m:r>
          <m:rPr>
            <m:nor/>
          </m:rPr>
          <m:t xml:space="preserve"> </m:t>
        </m:r>
        <m:r>
          <m:rPr>
            <m:sty m:val="p"/>
          </m:rPr>
          <m:t>cm</m:t>
        </m:r>
      </m:oMath>
      <w:r>
        <w:rPr>
          <w:rFonts w:eastAsia="Georgia" w:cs="Georgia" w:ascii="Georgia" w:hAnsi="Georgia"/>
        </w:rPr>
        <w:t xml:space="preserve"> de cotés. La longueur </w:t>
      </w:r>
      <m:oMath>
        <m:sSub>
          <m:sSubPr/>
          <m:e>
            <m:r>
              <m:rPr>
                <m:sty m:val="i"/>
              </m:rPr>
              <m:t>L</m:t>
            </m:r>
          </m:e>
          <m:sub>
            <m:r>
              <m:rPr>
                <m:sty m:val="p"/>
              </m:rPr>
              <m:t>0</m:t>
            </m:r>
          </m:sub>
        </m:sSub>
      </m:oMath>
      <w:r>
        <w:rPr>
          <w:rFonts w:eastAsia="Georgia" w:cs="Georgia" w:ascii="Georgia" w:hAnsi="Georgia"/>
        </w:rPr>
        <w:t xml:space="preserve"> des bras de l'interféromètre était synthétisée grâce à deux groupes de miroirs permettant plusieurs allers-retours du faisceau sur chaque voie, comme représenté sur la figure 3 (page 9).</w:t>
      </w:r>
    </w:p>
    <w:p>
      <w:pPr>
        <w:spacing w:after="220" w:lineRule="auto"/>
      </w:pPr>
      <w:r>
        <w:rPr>
          <w:rFonts w:eastAsia="Georgia" w:cs="Georgia" w:ascii="Georgia" w:hAnsi="Georgia"/>
        </w:rPr>
        <w:t xml:space="preserve">À partir de la figure 3 (page 9), donner, en expliquant votre calcul, une estimation grossière de la longueur d'un bras de l'interféromètre. L'ordre de grandeur obtenu est-il en accord avec la valeur </w:t>
      </w:r>
      <m:oMath>
        <m:sSub>
          <m:sSubPr/>
          <m:e>
            <m:r>
              <m:rPr>
                <m:sty m:val="i"/>
              </m:rPr>
              <m:t>L</m:t>
            </m:r>
          </m:e>
          <m:sub>
            <m:r>
              <m:rPr>
                <m:sty m:val="p"/>
              </m:rPr>
              <m:t>0</m:t>
            </m:r>
          </m:sub>
        </m:sSub>
      </m:oMath>
      <w:r>
        <w:rPr>
          <w:rFonts w:eastAsia="Georgia" w:cs="Georgia" w:ascii="Georgia" w:hAnsi="Georgia"/>
        </w:rPr>
        <w:t xml:space="preserve"> trouvée à la question </w:t>
      </w:r>
      <m:oMath>
        <m:r>
          <m:rPr>
            <m:sty m:val="b"/>
          </m:rPr>
          <m:t>Q</m:t>
        </m:r>
        <m:r>
          <m:rPr>
            <m:sty m:val="b"/>
          </m:rPr>
          <m:t>2</m:t>
        </m:r>
        <m:r>
          <m:rPr>
            <m:sty m:val="b"/>
          </m:rPr>
          <m:t>8</m:t>
        </m:r>
      </m:oMath>
      <w:r>
        <w:rPr/>
        <w:t xml:space="preserve"> ?</w:t>
      </w:r>
    </w:p>
    <w:p>
      <w:pPr>
        <w:spacing w:line="271" w:before="330" w:lineRule="auto"/>
      </w:pPr>
      <w:r>
        <w:rPr>
          <w:b/>
          <w:sz w:val="42"/>
        </w:rPr>
        <w:t xml:space="preserve">Partie VI - Calcul d'une structure fine par l'interaction spin-orbite</w:t>
      </w:r>
    </w:p>
    <w:p>
      <w:pPr>
        <w:spacing w:after="220" w:lineRule="auto"/>
      </w:pPr>
      <w:r>
        <w:rPr>
          <w:rFonts w:eastAsia="Georgia" w:cs="Georgia" w:ascii="Georgia" w:hAnsi="Georgia"/>
        </w:rPr>
        <w:t xml:space="preserve">Une interprétation globale satisfaisante de l'ensemble des spectres observés, ainsi que des dédoublements de raies obtenus lors de l'application d'un champ magnétique extérieur (effet Zeeman), n'a pu voir le jour qu'avec les travaux de Pauli, puis de Goudsmit et Uhlenbeck en 1925 conduisant à introduire le spin. Dans ce cadre nouveau, on explique la structure fine des raies spectrales par une levée de dégénérescence des niveaux d'énergie produite par l'interaction entre le moment magnétique de spin de l'électron et le champ magnétique créé par le proton en mouvement autour de l'électron dans le changement de référentiel.</w:t>
      </w:r>
    </w:p>
    <w:p>
      <w:pPr>
        <w:spacing w:after="220" w:lineRule="auto"/>
      </w:pPr>
      <w:r>
        <w:rPr>
          <w:rFonts w:eastAsia="Georgia" w:cs="Georgia" w:ascii="Georgia" w:hAnsi="Georgia"/>
        </w:rPr>
        <w:t xml:space="preserve">Q30. Dans cette question, on reprend le modèle de Bohr de la partie I, figure 1 page 3 : dans le référentiel du laboratoire, le proton est immobile en </w:t>
      </w:r>
      <m:oMath>
        <m:r>
          <m:rPr>
            <m:sty m:val="i"/>
          </m:rPr>
          <m:t>O</m:t>
        </m:r>
      </m:oMath>
      <w:r>
        <w:rPr>
          <w:rFonts w:eastAsia="Georgia" w:cs="Georgia" w:ascii="Georgia" w:hAnsi="Georgia"/>
        </w:rPr>
        <w:t xml:space="preserve"> et l'électron décrit une orbite circulaire de rayon </w:t>
      </w:r>
      <m:oMath>
        <m:r>
          <m:rPr>
            <m:sty m:val="i"/>
          </m:rPr>
          <m:t>r</m:t>
        </m:r>
      </m:oMath>
      <w:r>
        <w:rPr>
          <w:rFonts w:eastAsia="Georgia" w:cs="Georgia" w:ascii="Georgia" w:hAnsi="Georgia"/>
        </w:rPr>
        <w:t xml:space="preserve"> centrée sur le proton, à la vitesse </w:t>
      </w:r>
      <m:oMath>
        <m:r>
          <m:rPr>
            <m:sty m:val="i"/>
          </m:rPr>
          <m:t>v</m:t>
        </m:r>
      </m:oMath>
      <w:r>
        <w:rPr/>
        <w:t xml:space="preserve">. Exprimer en fonction de </w:t>
      </w:r>
      <m:oMath>
        <m:r>
          <m:rPr>
            <m:sty m:val="i"/>
          </m:rPr>
          <m:t>r</m:t>
        </m:r>
        <m:r>
          <m:rPr>
            <m:sty m:val="p"/>
          </m:rPr>
          <m:t>,</m:t>
        </m:r>
        <m:sSub>
          <m:sSubPr/>
          <m:e>
            <m:r>
              <m:rPr>
                <m:sty m:val="i"/>
              </m:rPr>
              <m:t>m</m:t>
            </m:r>
          </m:e>
          <m:sub>
            <m:r>
              <m:rPr>
                <m:sty m:val="i"/>
              </m:rPr>
              <m:t>e</m:t>
            </m:r>
          </m:sub>
        </m:sSub>
        <m:r>
          <m:rPr>
            <m:sty m:val="p"/>
          </m:rPr>
          <m:t>,</m:t>
        </m:r>
        <m:r>
          <m:rPr>
            <m:sty m:val="i"/>
          </m:rPr>
          <m:t>v</m:t>
        </m:r>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le moment cinétique orbital en </w:t>
      </w:r>
      <m:oMath>
        <m:r>
          <m:rPr>
            <m:sty m:val="i"/>
          </m:rPr>
          <m:t>O</m:t>
        </m:r>
      </m:oMath>
      <w:r>
        <w:rPr>
          <w:rFonts w:eastAsia="Georgia" w:cs="Georgia" w:ascii="Georgia" w:hAnsi="Georgia"/>
        </w:rPr>
        <w:t xml:space="preserve"> de l'électron, noté </w:t>
      </w:r>
      <m:oMath>
        <m:acc>
          <m:accPr>
            <m:chr m:val="⃗"/>
          </m:accPr>
          <m:e>
            <m:r>
              <m:rPr>
                <m:sty m:val="i"/>
              </m:rPr>
              <m:t>L</m:t>
            </m:r>
          </m:e>
        </m:acc>
      </m:oMath>
      <w:r>
        <w:rPr/>
        <w:t xml:space="preserve">.</w:t>
      </w:r>
    </w:p>
    <w:p>
      <w:pPr>
        <w:spacing w:after="220" w:lineRule="auto"/>
      </w:pPr>
      <w:r>
        <w:rPr>
          <w:rFonts w:eastAsia="Georgia" w:cs="Georgia" w:ascii="Georgia" w:hAnsi="Georgia"/>
        </w:rPr>
        <w:t xml:space="preserve">Q31. En se plaçant dans le référentiel de l'électron, c'est le proton qui est en mouvement circulaire autour de l'électron. Donner les expressions du champ magnétique </w:t>
      </w:r>
      <m:oMath>
        <m:acc>
          <m:accPr>
            <m:chr m:val="⃗"/>
          </m:accPr>
          <m:e>
            <m:r>
              <m:rPr>
                <m:sty m:val="i"/>
              </m:rPr>
              <m:t>B</m:t>
            </m:r>
          </m:e>
        </m:acc>
      </m:oMath>
      <w:r>
        <w:rPr>
          <w:rFonts w:eastAsia="Georgia" w:cs="Georgia" w:ascii="Georgia" w:hAnsi="Georgia"/>
        </w:rPr>
        <w:t xml:space="preserve"> ressenti par l'électron dû au mouvement du proton en fonction de </w:t>
      </w:r>
      <m:oMath>
        <m:sSub>
          <m:sSubPr/>
          <m:e>
            <m:r>
              <m:rPr>
                <m:sty m:val="i"/>
              </m:rPr>
              <m:t>μ</m:t>
            </m:r>
          </m:e>
          <m:sub>
            <m:r>
              <m:rPr>
                <m:sty m:val="p"/>
              </m:rPr>
              <m:t>0</m:t>
            </m:r>
          </m:sub>
        </m:sSub>
        <m:r>
          <m:rPr>
            <m:sty m:val="p"/>
          </m:rPr>
          <m:t>,</m:t>
        </m:r>
        <m:r>
          <m:rPr>
            <m:sty m:val="i"/>
          </m:rPr>
          <m:t>e</m:t>
        </m:r>
        <m:r>
          <m:rPr>
            <m:sty m:val="p"/>
          </m:rPr>
          <m:t>,</m:t>
        </m:r>
        <m:r>
          <m:rPr>
            <m:sty m:val="i"/>
          </m:rPr>
          <m:t>v</m:t>
        </m:r>
        <m:r>
          <m:rPr>
            <m:sty m:val="p"/>
          </m:rPr>
          <m:t>,</m:t>
        </m:r>
        <m:r>
          <m:rPr>
            <m:sty m:val="i"/>
          </m:rPr>
          <m:t>r</m:t>
        </m:r>
      </m:oMath>
      <w:r>
        <w:rPr/>
        <w:t xml:space="preserve"> et </w:t>
      </w:r>
      <m:oMath>
        <m:sSub>
          <m:sSubPr/>
          <m:e>
            <m:acc>
              <m:accPr>
                <m:chr m:val="⃗"/>
              </m:accPr>
              <m:e>
                <m:r>
                  <m:rPr>
                    <m:sty m:val="i"/>
                  </m:rPr>
                  <m:t>u</m:t>
                </m:r>
              </m:e>
            </m:acc>
          </m:e>
          <m:sub>
            <m:r>
              <m:rPr>
                <m:sty m:val="i"/>
              </m:rPr>
              <m:t>z</m:t>
            </m:r>
          </m:sub>
        </m:sSub>
      </m:oMath>
      <w:r>
        <w:rPr/>
        <w:t xml:space="preserve">, puis de </w:t>
      </w:r>
      <m:oMath>
        <m:sSub>
          <m:sSubPr/>
          <m:e>
            <m:r>
              <m:rPr>
                <m:sty m:val="i"/>
              </m:rPr>
              <m:t>μ</m:t>
            </m:r>
          </m:e>
          <m:sub>
            <m:r>
              <m:rPr>
                <m:sty m:val="p"/>
              </m:rPr>
              <m:t>0</m:t>
            </m:r>
          </m:sub>
        </m:sSub>
        <m:r>
          <m:rPr>
            <m:sty m:val="p"/>
          </m:rPr>
          <m:t>,</m:t>
        </m:r>
        <m:r>
          <m:rPr>
            <m:sty m:val="i"/>
          </m:rPr>
          <m:t>e</m:t>
        </m:r>
        <m:r>
          <m:rPr>
            <m:sty m:val="p"/>
          </m:rPr>
          <m:t>,</m:t>
        </m:r>
        <m:sSub>
          <m:sSubPr/>
          <m:e>
            <m:r>
              <m:rPr>
                <m:sty m:val="i"/>
              </m:rPr>
              <m:t>m</m:t>
            </m:r>
          </m:e>
          <m:sub>
            <m:r>
              <m:rPr>
                <m:sty m:val="i"/>
              </m:rPr>
              <m:t>e</m:t>
            </m:r>
          </m:sub>
        </m:sSub>
        <m:r>
          <m:rPr>
            <m:sty m:val="p"/>
          </m:rPr>
          <m:t>,</m:t>
        </m:r>
        <m:r>
          <m:rPr>
            <m:sty m:val="i"/>
          </m:rPr>
          <m:t>r</m:t>
        </m:r>
      </m:oMath>
      <w:r>
        <w:rPr/>
        <w:t xml:space="preserve"> et </w:t>
      </w:r>
      <m:oMath>
        <m:acc>
          <m:accPr>
            <m:chr m:val="⃗"/>
          </m:accPr>
          <m:e>
            <m:r>
              <m:rPr>
                <m:sty m:val="i"/>
              </m:rPr>
              <m:t>L</m:t>
            </m:r>
          </m:e>
        </m:acc>
      </m:oMath>
      <w:r>
        <w:rPr/>
        <w:t xml:space="preserve">.</w:t>
      </w:r>
    </w:p>
    <w:p>
      <w:pPr>
        <w:spacing w:after="220" w:lineRule="auto"/>
      </w:pPr>
      <w:r>
        <w:rPr>
          <w:rFonts w:eastAsia="Georgia" w:cs="Georgia" w:ascii="Georgia" w:hAnsi="Georgia"/>
        </w:rPr>
        <w:t xml:space="preserve">On rappelle à cet effet l'expression du champ magnétique </w:t>
      </w:r>
      <m:oMath>
        <m:acc>
          <m:accPr>
            <m:chr m:val="⃗"/>
          </m:accPr>
          <m:e>
            <m:r>
              <m:rPr>
                <m:sty m:val="i"/>
              </m:rPr>
              <m:t>b</m:t>
            </m:r>
          </m:e>
        </m:acc>
      </m:oMath>
      <w:r>
        <w:rPr>
          <w:rFonts w:eastAsia="Georgia" w:cs="Georgia" w:ascii="Georgia" w:hAnsi="Georgia"/>
        </w:rPr>
        <w:t xml:space="preserve"> créé par une spire circulaire de courant d'intensité </w:t>
      </w:r>
      <m:oMath>
        <m:r>
          <m:rPr>
            <m:sty m:val="i"/>
          </m:rPr>
          <m:t>I</m:t>
        </m:r>
      </m:oMath>
      <w:r>
        <w:rPr/>
        <w:t xml:space="preserve">, d'axe </w:t>
      </w:r>
      <m:oMath>
        <m:r>
          <m:rPr>
            <m:sty m:val="i"/>
          </m:rPr>
          <m:t>O</m:t>
        </m:r>
        <m:r>
          <m:rPr>
            <m:sty m:val="i"/>
          </m:rPr>
          <m:t>z</m:t>
        </m:r>
      </m:oMath>
      <w:r>
        <w:rPr/>
        <w:t xml:space="preserve"> et de rayon </w:t>
      </w:r>
      <m:oMath>
        <m:r>
          <m:rPr>
            <m:sty m:val="i"/>
          </m:rPr>
          <m:t>r</m:t>
        </m:r>
      </m:oMath>
      <w:r>
        <w:rPr/>
        <w:t xml:space="preserve">, en son centre : </w:t>
      </w:r>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sSub>
          <m:sSubPr/>
          <m:e>
            <m:acc>
              <m:accPr>
                <m:chr m:val="⃗"/>
              </m:accPr>
              <m:e>
                <m:r>
                  <m:rPr>
                    <m:sty m:val="i"/>
                  </m:rPr>
                  <m:t>u</m:t>
                </m:r>
              </m:e>
            </m:acc>
          </m:e>
          <m:sub>
            <m:r>
              <m:rPr>
                <m:sty m:val="i"/>
              </m:rPr>
              <m:t>z</m:t>
            </m:r>
          </m:sub>
        </m:sSub>
      </m:oMath>
      <w:r>
        <w:rPr/>
        <w:t xml:space="preserve">, le sens de </w:t>
      </w:r>
      <m:oMath>
        <m:sSub>
          <m:sSubPr/>
          <m:e>
            <m:acc>
              <m:accPr>
                <m:chr m:val="⃗"/>
              </m:accPr>
              <m:e>
                <m:r>
                  <m:rPr>
                    <m:sty m:val="i"/>
                  </m:rPr>
                  <m:t>u</m:t>
                </m:r>
              </m:e>
            </m:acc>
          </m:e>
          <m:sub>
            <m:r>
              <m:rPr>
                <m:sty m:val="i"/>
              </m:rPr>
              <m:t>z</m:t>
            </m:r>
          </m:sub>
        </m:sSub>
      </m:oMath>
      <w:r>
        <w:rPr>
          <w:rFonts w:eastAsia="Georgia" w:cs="Georgia" w:ascii="Georgia" w:hAnsi="Georgia"/>
        </w:rPr>
        <w:t xml:space="preserve"> étant relié à celui de </w:t>
      </w:r>
      <m:oMath>
        <m:r>
          <m:rPr>
            <m:sty m:val="i"/>
          </m:rPr>
          <m:t>I</m:t>
        </m:r>
      </m:oMath>
      <w:r>
        <w:rPr>
          <w:rFonts w:eastAsia="Georgia" w:cs="Georgia" w:ascii="Georgia" w:hAnsi="Georgia"/>
        </w:rPr>
        <w:t xml:space="preserve"> par la "règle du tire-bouchon".</w:t>
      </w:r>
    </w:p>
    <w:p>
      <w:pPr>
        <w:spacing w:after="220" w:lineRule="auto"/>
      </w:pPr>
      <w:r>
        <w:rPr/>
        <w:t xml:space="preserve">Q32. On note </w:t>
      </w:r>
      <m:oMath>
        <m:sSub>
          <m:sSubPr/>
          <m:e>
            <m:acc>
              <m:accPr>
                <m:chr m:val="⃗"/>
              </m:accPr>
              <m:e>
                <m:r>
                  <m:rPr>
                    <m:sty m:val="i"/>
                  </m:rPr>
                  <m:t>μ</m:t>
                </m:r>
              </m:e>
            </m:acc>
          </m:e>
          <m:sub>
            <m:r>
              <m:rPr>
                <m:sty m:val="i"/>
              </m:rPr>
              <m:t>s</m:t>
            </m:r>
          </m:sub>
        </m:sSub>
      </m:oMath>
      <w:r>
        <w:rPr>
          <w:rFonts w:eastAsia="Georgia" w:cs="Georgia" w:ascii="Georgia" w:hAnsi="Georgia"/>
        </w:rPr>
        <w:t xml:space="preserve"> le moment magnétique de spin de l'électron.</w:t>
      </w:r>
      <w:r>
        <w:rPr/>
        <w:br w:type="textWrapping"/>
      </w:r>
      <w:r>
        <w:rPr/>
        <w:t xml:space="preserve">On rappelle que </w:t>
      </w:r>
      <m:oMath>
        <m:sSub>
          <m:sSubPr/>
          <m:e>
            <m:acc>
              <m:accPr>
                <m:chr m:val="⃗"/>
              </m:accPr>
              <m:e>
                <m:r>
                  <m:rPr>
                    <m:sty m:val="i"/>
                  </m:rPr>
                  <m:t>μ</m:t>
                </m:r>
              </m:e>
            </m:acc>
          </m:e>
          <m:sub>
            <m:r>
              <m:rPr>
                <m:sty m:val="i"/>
              </m:rPr>
              <m:t>s</m:t>
            </m:r>
          </m:sub>
        </m:sSub>
        <m:r>
          <m:rPr>
            <m:sty m:val="p"/>
          </m:rPr>
          <m:t>=</m:t>
        </m:r>
        <m:sSub>
          <m:sSubPr/>
          <m:e>
            <m:r>
              <m:rPr>
                <m:sty m:val="i"/>
              </m:rPr>
              <m:t>g</m:t>
            </m:r>
          </m:e>
          <m:sub>
            <m:r>
              <m:rPr>
                <m:sty m:val="i"/>
              </m:rPr>
              <m:t>e</m:t>
            </m:r>
          </m:sub>
        </m:sSub>
        <m:sSub>
          <m:sSubPr/>
          <m:e>
            <m:r>
              <m:rPr>
                <m:sty m:val="i"/>
              </m:rPr>
              <m:t>γ</m:t>
            </m:r>
          </m:e>
          <m:sub>
            <m:r>
              <m:rPr>
                <m:sty m:val="i"/>
              </m:rPr>
              <m:t>e</m:t>
            </m:r>
          </m:sub>
        </m:sSub>
        <m:acc>
          <m:accPr>
            <m:chr m:val="⃗"/>
          </m:accPr>
          <m:e>
            <m:r>
              <m:rPr>
                <m:sty m:val="i"/>
              </m:rPr>
              <m:t>S</m:t>
            </m:r>
          </m:e>
        </m:acc>
      </m:oMath>
      <w:r>
        <w:rPr>
          <w:rFonts w:eastAsia="Georgia" w:cs="Georgia" w:ascii="Georgia" w:hAnsi="Georgia"/>
        </w:rPr>
        <w:t xml:space="preserve"> où </w:t>
      </w:r>
      <m:oMath>
        <m:acc>
          <m:accPr>
            <m:chr m:val="⃗"/>
          </m:accPr>
          <m:e>
            <m:r>
              <m:rPr>
                <m:sty m:val="i"/>
              </m:rPr>
              <m:t>S</m:t>
            </m:r>
          </m:e>
        </m:acc>
      </m:oMath>
      <w:r>
        <w:rPr>
          <w:rFonts w:eastAsia="Georgia" w:cs="Georgia" w:ascii="Georgia" w:hAnsi="Georgia"/>
        </w:rPr>
        <w:t xml:space="preserve"> est le moment cinétique de spin, </w:t>
      </w:r>
      <m:oMath>
        <m:sSub>
          <m:sSubPr/>
          <m:e>
            <m:r>
              <m:rPr>
                <m:sty m:val="i"/>
              </m:rPr>
              <m:t>γ</m:t>
            </m:r>
          </m:e>
          <m:sub>
            <m:r>
              <m:rPr>
                <m:sty m:val="i"/>
              </m:rPr>
              <m:t>e</m:t>
            </m:r>
          </m:sub>
        </m:sSub>
        <m:r>
          <m:rPr>
            <m:sty m:val="p"/>
          </m:rPr>
          <m:t>=</m:t>
        </m:r>
        <m:r>
          <m:rPr>
            <m:sty m:val="p"/>
          </m:rPr>
          <m:t>−</m:t>
        </m:r>
        <m:f>
          <m:fPr>
            <m:ctrlPr>
              <w:rPr>
                <w:rFonts w:ascii="Cambria Math" w:hAnsi="Cambria Math"/>
              </w:rPr>
            </m:ctrlPr>
          </m:fPr>
          <m:num>
            <m:r>
              <m:rPr>
                <m:sty m:val="i"/>
              </m:rPr>
              <m:t>e</m:t>
            </m:r>
          </m:num>
          <m:den>
            <m:r>
              <m:rPr>
                <m:sty m:val="p"/>
              </m:rPr>
              <m:t>2</m:t>
            </m:r>
            <m:sSub>
              <m:sSubPr/>
              <m:e>
                <m:r>
                  <m:rPr>
                    <m:sty m:val="i"/>
                  </m:rPr>
                  <m:t>m</m:t>
                </m:r>
              </m:e>
              <m:sub>
                <m:r>
                  <m:rPr>
                    <m:sty m:val="i"/>
                  </m:rPr>
                  <m:t>e</m:t>
                </m:r>
              </m:sub>
            </m:sSub>
          </m:den>
        </m:f>
      </m:oMath>
      <w:r>
        <w:rPr>
          <w:rFonts w:eastAsia="Georgia" w:cs="Georgia" w:ascii="Georgia" w:hAnsi="Georgia"/>
        </w:rPr>
        <w:t xml:space="preserve"> le rapport gyromagnétique de l'électron et </w:t>
      </w:r>
      <m:oMath>
        <m:sSub>
          <m:sSubPr/>
          <m:e>
            <m:r>
              <m:rPr>
                <m:sty m:val="i"/>
              </m:rPr>
              <m:t>g</m:t>
            </m:r>
          </m:e>
          <m:sub>
            <m:r>
              <m:rPr>
                <m:sty m:val="i"/>
              </m:rPr>
              <m:t>e</m:t>
            </m:r>
          </m:sub>
        </m:sSub>
        <m:r>
          <m:rPr>
            <m:sty m:val="p"/>
          </m:rPr>
          <m:t>=</m:t>
        </m:r>
        <m:r>
          <m:rPr>
            <m:sty m:val="p"/>
          </m:rPr>
          <m:t>2</m:t>
        </m:r>
        <m:r>
          <m:rPr>
            <m:sty m:val="p"/>
          </m:rPr>
          <m:t>,</m:t>
        </m:r>
        <m:r>
          <m:rPr>
            <m:sty m:val="p"/>
          </m:rPr>
          <m:t>0023</m:t>
        </m:r>
      </m:oMath>
      <w:r>
        <w:rPr>
          <w:rFonts w:eastAsia="Georgia" w:cs="Georgia" w:ascii="Georgia" w:hAnsi="Georgia"/>
        </w:rPr>
        <w:t xml:space="preserve"> le facteur de Landé de l'électron.</w:t>
      </w:r>
    </w:p>
    <w:p>
      <w:pPr>
        <w:spacing w:after="220" w:lineRule="auto"/>
      </w:pPr>
      <w:r>
        <w:rPr>
          <w:rFonts w:eastAsia="Georgia" w:cs="Georgia" w:ascii="Georgia" w:hAnsi="Georgia"/>
        </w:rPr>
        <w:t xml:space="preserve">On rappelle également que l'énergie potentielle d'un dipôle magnétique </w:t>
      </w:r>
      <m:oMath>
        <m:acc>
          <m:accPr>
            <m:chr m:val="⃗"/>
          </m:accPr>
          <m:e>
            <m:r>
              <m:rPr>
                <m:sty m:val="i"/>
              </m:rPr>
              <m:t>μ</m:t>
            </m:r>
          </m:e>
        </m:acc>
      </m:oMath>
      <w:r>
        <w:rPr>
          <w:rFonts w:eastAsia="Georgia" w:cs="Georgia" w:ascii="Georgia" w:hAnsi="Georgia"/>
        </w:rPr>
        <w:t xml:space="preserve"> interagissant avec un champ magnétique extérieur </w:t>
      </w:r>
      <m:oMath>
        <m:acc>
          <m:accPr>
            <m:chr m:val="⃗"/>
          </m:accPr>
          <m:e>
            <m:r>
              <m:rPr>
                <m:sty m:val="i"/>
              </m:rPr>
              <m:t>B</m:t>
            </m:r>
          </m:e>
        </m:acc>
      </m:oMath>
      <w:r>
        <w:rPr/>
        <w:t xml:space="preserve"> est : </w:t>
      </w:r>
      <m:oMath>
        <m:r>
          <m:rPr>
            <m:sty m:val="i"/>
          </m:rPr>
          <m:t>E</m:t>
        </m:r>
        <m:r>
          <m:rPr>
            <m:sty m:val="p"/>
          </m:rPr>
          <m:t>=</m:t>
        </m:r>
        <m:r>
          <m:rPr>
            <m:sty m:val="p"/>
          </m:rPr>
          <m:t>−</m:t>
        </m:r>
        <m:acc>
          <m:accPr>
            <m:chr m:val="⃗"/>
          </m:accPr>
          <m:e>
            <m:r>
              <m:rPr>
                <m:sty m:val="i"/>
              </m:rPr>
              <m:t>μ</m:t>
            </m:r>
          </m:e>
        </m:acc>
        <m:r>
          <m:rPr>
            <m:sty m:val="p"/>
          </m:rPr>
          <m:t>⋅</m:t>
        </m:r>
        <m:acc>
          <m:accPr>
            <m:chr m:val="⃗"/>
          </m:accPr>
          <m:e>
            <m:r>
              <m:rPr>
                <m:sty m:val="i"/>
              </m:rPr>
              <m:t>B</m:t>
            </m:r>
          </m:e>
        </m:acc>
      </m:oMath>
      <w:r>
        <w:rPr/>
        <w:t xml:space="preserve">.</w:t>
      </w:r>
    </w:p>
    <w:p>
      <w:pPr>
        <w:spacing w:after="220" w:lineRule="auto"/>
      </w:pPr>
      <w:r>
        <w:rPr/>
        <w:t xml:space="preserve">On note </w:t>
      </w:r>
      <m:oMath>
        <m:sSub>
          <m:sSubPr/>
          <m:e>
            <m:r>
              <m:rPr>
                <m:sty m:val="i"/>
              </m:rPr>
              <m:t>E</m:t>
            </m:r>
          </m:e>
          <m:sub>
            <m:r>
              <m:rPr>
                <m:sty m:val="i"/>
              </m:rPr>
              <m:t>s</m:t>
            </m:r>
            <m:r>
              <m:rPr>
                <m:sty m:val="i"/>
              </m:rPr>
              <m:t>o</m:t>
            </m:r>
          </m:sub>
        </m:sSub>
      </m:oMath>
      <w:r>
        <w:rPr>
          <w:rFonts w:eastAsia="Georgia" w:cs="Georgia" w:ascii="Georgia" w:hAnsi="Georgia"/>
        </w:rPr>
        <w:t xml:space="preserve"> l'énergie d'interaction de </w:t>
      </w:r>
      <m:oMath>
        <m:sSub>
          <m:sSubPr/>
          <m:e>
            <m:acc>
              <m:accPr>
                <m:chr m:val="⃗"/>
              </m:accPr>
              <m:e>
                <m:r>
                  <m:rPr>
                    <m:sty m:val="i"/>
                  </m:rPr>
                  <m:t>μ</m:t>
                </m:r>
              </m:e>
            </m:acc>
          </m:e>
          <m:sub>
            <m:r>
              <m:rPr>
                <m:sty m:val="i"/>
              </m:rPr>
              <m:t>s</m:t>
            </m:r>
          </m:sub>
        </m:sSub>
      </m:oMath>
      <w:r>
        <w:rPr/>
        <w:t xml:space="preserve"> avec le champ </w:t>
      </w:r>
      <m:oMath>
        <m:acc>
          <m:accPr>
            <m:chr m:val="⃗"/>
          </m:accPr>
          <m:e>
            <m:r>
              <m:rPr>
                <m:sty m:val="i"/>
              </m:rPr>
              <m:t>B</m:t>
            </m:r>
          </m:e>
        </m:acc>
      </m:oMath>
      <w:r>
        <w:rPr>
          <w:rFonts w:eastAsia="Georgia" w:cs="Georgia" w:ascii="Georgia" w:hAnsi="Georgia"/>
        </w:rPr>
        <w:t xml:space="preserve"> (indice "so" pour "spin-orbite"). Montrer que cette énergie d'interaction s'écrit :</w:t>
      </w:r>
    </w:p>
    <w:p>
      <w:pPr>
        <w:spacing w:after="220" w:lineRule="auto"/>
      </w:pPr>
      <m:oMathPara>
        <m:oMath>
          <m:sSub>
            <m:sSubPr/>
            <m:e>
              <m:r>
                <m:rPr>
                  <m:sty m:val="i"/>
                </m:rPr>
                <m:t>E</m:t>
              </m:r>
            </m:e>
            <m:sub>
              <m:r>
                <m:rPr>
                  <m:sty m:val="i"/>
                </m:rPr>
                <m:t>S</m:t>
              </m:r>
              <m:r>
                <m:rPr>
                  <m:sty m:val="i"/>
                </m:rPr>
                <m:t>O</m:t>
              </m:r>
            </m:sub>
          </m:sSub>
          <m:r>
            <m:rPr>
              <m:sty m:val="p"/>
            </m:rPr>
            <m:t>=</m:t>
          </m:r>
          <m:sSub>
            <m:sSubPr/>
            <m:e>
              <m:r>
                <m:rPr>
                  <m:sty m:val="i"/>
                </m:rPr>
                <m:t>g</m:t>
              </m:r>
            </m:e>
            <m:sub>
              <m:r>
                <m:rPr>
                  <m:sty m:val="i"/>
                </m:rPr>
                <m:t>e</m:t>
              </m:r>
            </m:sub>
          </m:sSub>
          <m:sSup>
            <m:sSupPr/>
            <m:e>
              <m:r>
                <m:rPr>
                  <m:sty m:val="i"/>
                </m:rPr>
                <m:t>α</m:t>
              </m:r>
            </m:e>
            <m:sup>
              <m:r>
                <m:rPr>
                  <m:sty m:val="p"/>
                </m:rPr>
                <m:t>2</m:t>
              </m:r>
            </m:sup>
          </m:sSup>
          <m:sSub>
            <m:sSubPr/>
            <m:e>
              <m:r>
                <m:rPr>
                  <m:sty m:val="i"/>
                </m:rPr>
                <m:t>R</m:t>
              </m:r>
            </m:e>
            <m:sub>
              <m:r>
                <m:rPr>
                  <m:sty m:val="i"/>
                </m:rPr>
                <m:t>y</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B</m:t>
                          </m:r>
                        </m:sub>
                      </m:sSub>
                    </m:num>
                    <m:den>
                      <m:r>
                        <m:rPr>
                          <m:sty m:val="i"/>
                        </m:rPr>
                        <m:t>r</m:t>
                      </m:r>
                    </m:den>
                  </m:f>
                </m:e>
              </m:d>
            </m:e>
            <m:sup>
              <m:r>
                <m:rPr>
                  <m:sty m:val="p"/>
                </m:rPr>
                <m:t>3</m:t>
              </m:r>
            </m:sup>
          </m:sSup>
          <m:f>
            <m:fPr>
              <m:ctrlPr>
                <w:rPr>
                  <w:rFonts w:ascii="Cambria Math" w:hAnsi="Cambria Math"/>
                </w:rPr>
              </m:ctrlPr>
            </m:fPr>
            <m:num>
              <m:acc>
                <m:accPr>
                  <m:chr m:val="⃗"/>
                </m:accPr>
                <m:e>
                  <m:r>
                    <m:rPr>
                      <m:sty m:val="i"/>
                    </m:rPr>
                    <m:t>L</m:t>
                  </m:r>
                </m:e>
              </m:acc>
              <m:r>
                <m:rPr>
                  <m:sty m:val="p"/>
                </m:rPr>
                <m:t>⋅</m:t>
              </m:r>
              <m:acc>
                <m:accPr>
                  <m:chr m:val="⃗"/>
                </m:accPr>
                <m:e>
                  <m:r>
                    <m:rPr>
                      <m:sty m:val="i"/>
                    </m:rPr>
                    <m:t>S</m:t>
                  </m:r>
                </m:e>
              </m:acc>
            </m:num>
            <m:den>
              <m:sSup>
                <m:sSupPr/>
                <m:e>
                  <m:r>
                    <m:rPr>
                      <m:sty m:val="i"/>
                    </m:rPr>
                    <m:t>ℏ</m:t>
                  </m:r>
                </m:e>
                <m:sup>
                  <m:r>
                    <m:rPr>
                      <m:sty m:val="p"/>
                    </m:rPr>
                    <m:t>2</m:t>
                  </m:r>
                </m:sup>
              </m:sSup>
            </m:den>
          </m:f>
          <m:r>
            <m:rPr>
              <m:sty m:val="p"/>
            </m:rPr>
            <m:t>.</m:t>
          </m:r>
        </m:oMath>
      </m:oMathPara>
    </w:p>
    <w:p>
      <w:pPr>
        <w:spacing w:after="220" w:lineRule="auto"/>
      </w:pPr>
      <w:r>
        <w:rPr>
          <w:rFonts w:eastAsia="Georgia" w:cs="Georgia" w:ascii="Georgia" w:hAnsi="Georgia"/>
        </w:rPr>
        <w:t xml:space="preserve">On utilisera pour cela l'identité </w:t>
      </w:r>
      <m:oMath>
        <m:sSubSup>
          <m:sSubSupPr/>
          <m:e>
            <m:r>
              <m:rPr>
                <m:sty m:val="i"/>
              </m:rPr>
              <m:t>γ</m:t>
            </m:r>
          </m:e>
          <m:sub>
            <m:r>
              <m:rPr>
                <m:sty m:val="i"/>
              </m:rPr>
              <m:t>e</m:t>
            </m:r>
          </m:sub>
          <m:sup>
            <m:r>
              <m:rPr>
                <m:sty m:val="p"/>
              </m:rPr>
              <m:t>2</m:t>
            </m:r>
          </m:sup>
        </m:sSubSup>
        <m:f>
          <m:fPr>
            <m:ctrlPr>
              <w:rPr>
                <w:rFonts w:ascii="Cambria Math" w:hAnsi="Cambria Math"/>
              </w:rPr>
            </m:ctrlPr>
          </m:fPr>
          <m:num>
            <m:sSub>
              <m:sSubPr/>
              <m:e>
                <m:r>
                  <m:rPr>
                    <m:sty m:val="i"/>
                  </m:rPr>
                  <m:t>μ</m:t>
                </m:r>
              </m:e>
              <m:sub>
                <m:r>
                  <m:rPr>
                    <m:sty m:val="p"/>
                  </m:rPr>
                  <m:t>0</m:t>
                </m:r>
              </m:sub>
            </m:sSub>
          </m:num>
          <m:den>
            <m:r>
              <m:rPr>
                <m:sty m:val="p"/>
              </m:rPr>
              <m:t>2</m:t>
            </m:r>
            <m:r>
              <m:rPr>
                <m:sty m:val="i"/>
              </m:rPr>
              <m:t>π</m:t>
            </m:r>
          </m:den>
        </m:f>
        <m:r>
          <m:rPr>
            <m:sty m:val="p"/>
          </m:rPr>
          <m:t>=</m:t>
        </m:r>
        <m:f>
          <m:fPr>
            <m:ctrlPr>
              <w:rPr>
                <w:rFonts w:ascii="Cambria Math" w:hAnsi="Cambria Math"/>
              </w:rPr>
            </m:ctrlPr>
          </m:fPr>
          <m:num>
            <m:sSubSup>
              <m:sSubSupPr/>
              <m:e>
                <m:r>
                  <m:rPr>
                    <m:sty m:val="i"/>
                  </m:rPr>
                  <m:t>a</m:t>
                </m:r>
              </m:e>
              <m:sub>
                <m:r>
                  <m:rPr>
                    <m:sty m:val="i"/>
                  </m:rPr>
                  <m:t>B</m:t>
                </m:r>
              </m:sub>
              <m:sup>
                <m:r>
                  <m:rPr>
                    <m:sty m:val="p"/>
                  </m:rPr>
                  <m:t>3</m:t>
                </m:r>
              </m:sup>
            </m:sSubSup>
            <m:sSup>
              <m:sSupPr/>
              <m:e>
                <m:r>
                  <m:rPr>
                    <m:sty m:val="i"/>
                  </m:rPr>
                  <m:t>α</m:t>
                </m:r>
              </m:e>
              <m:sup>
                <m:r>
                  <m:rPr>
                    <m:sty m:val="p"/>
                  </m:rPr>
                  <m:t>2</m:t>
                </m:r>
              </m:sup>
            </m:sSup>
            <m:sSub>
              <m:sSubPr/>
              <m:e>
                <m:r>
                  <m:rPr>
                    <m:sty m:val="i"/>
                  </m:rPr>
                  <m:t>R</m:t>
                </m:r>
              </m:e>
              <m:sub>
                <m:r>
                  <m:rPr>
                    <m:sty m:val="i"/>
                  </m:rPr>
                  <m:t>y</m:t>
                </m:r>
              </m:sub>
            </m:sSub>
          </m:num>
          <m:den>
            <m:sSup>
              <m:sSupPr/>
              <m:e>
                <m:r>
                  <m:rPr>
                    <m:sty m:val="i"/>
                  </m:rPr>
                  <m:t>ℏ</m:t>
                </m:r>
              </m:e>
              <m:sup>
                <m:r>
                  <m:rPr>
                    <m:sty m:val="p"/>
                  </m:rPr>
                  <m:t>2</m:t>
                </m:r>
              </m:sup>
            </m:sSup>
          </m:den>
        </m:f>
      </m:oMath>
      <w:r>
        <w:rPr/>
        <w:t xml:space="preserve">, dans laquelle </w:t>
      </w:r>
      <m:oMath>
        <m:r>
          <m:rPr>
            <m:sty m:val="i"/>
          </m:rPr>
          <m:t>α</m:t>
        </m:r>
      </m:oMath>
      <w:r>
        <w:rPr>
          <w:rFonts w:eastAsia="Georgia" w:cs="Georgia" w:ascii="Georgia" w:hAnsi="Georgia"/>
        </w:rPr>
        <w:t xml:space="preserve"> est la constante de structure fine introduite à la fin du paragraphe en italique de la partie IV (page 5), </w:t>
      </w:r>
      <m:oMath>
        <m:sSub>
          <m:sSubPr/>
          <m:e>
            <m:r>
              <m:rPr>
                <m:sty m:val="i"/>
              </m:rPr>
              <m:t>R</m:t>
            </m:r>
          </m:e>
          <m:sub>
            <m:r>
              <m:rPr>
                <m:sty m:val="i"/>
              </m:rPr>
              <m:t>y</m:t>
            </m:r>
          </m:sub>
        </m:sSub>
      </m:oMath>
      <w:r>
        <w:rPr>
          <w:rFonts w:eastAsia="Georgia" w:cs="Georgia" w:ascii="Georgia" w:hAnsi="Georgia"/>
        </w:rPr>
        <w:t xml:space="preserve"> est la constante énergétique de Rydberg et </w:t>
      </w:r>
      <m:oMath>
        <m:sSub>
          <m:sSubPr/>
          <m:e>
            <m:r>
              <m:rPr>
                <m:sty m:val="i"/>
              </m:rPr>
              <m:t>a</m:t>
            </m:r>
          </m:e>
          <m:sub>
            <m:r>
              <m:rPr>
                <m:sty m:val="i"/>
              </m:rPr>
              <m:t>B</m:t>
            </m:r>
          </m:sub>
        </m:sSub>
      </m:oMath>
      <w:r>
        <w:rPr/>
        <w:t xml:space="preserve"> est le rayon de Bohr.</w:t>
      </w:r>
    </w:p>
    <w:p>
      <w:pPr>
        <w:spacing w:after="220" w:lineRule="auto"/>
      </w:pPr>
      <w:r>
        <w:rPr/>
        <w:t xml:space="preserve">La projection sur </w:t>
      </w:r>
      <m:oMath>
        <m:sSub>
          <m:sSubPr/>
          <m:e>
            <m:acc>
              <m:accPr>
                <m:chr m:val="⃗"/>
              </m:accPr>
              <m:e>
                <m:r>
                  <m:rPr>
                    <m:sty m:val="i"/>
                  </m:rPr>
                  <m:t>u</m:t>
                </m:r>
              </m:e>
            </m:acc>
          </m:e>
          <m:sub>
            <m:r>
              <m:rPr>
                <m:sty m:val="i"/>
              </m:rPr>
              <m:t>z</m:t>
            </m:r>
          </m:sub>
        </m:sSub>
      </m:oMath>
      <w:r>
        <w:rPr>
          <w:rFonts w:eastAsia="Georgia" w:cs="Georgia" w:ascii="Georgia" w:hAnsi="Georgia"/>
        </w:rPr>
        <w:t xml:space="preserve"> du moment cinétique de spin de l'électron est quantifiée : </w:t>
      </w:r>
      <m:oMath>
        <m:sSub>
          <m:sSubPr/>
          <m:e>
            <m:r>
              <m:rPr>
                <m:sty m:val="i"/>
              </m:rPr>
              <m:t>S</m:t>
            </m:r>
          </m:e>
          <m:sub>
            <m:r>
              <m:rPr>
                <m:sty m:val="i"/>
              </m:rPr>
              <m:t>z</m:t>
            </m:r>
          </m:sub>
        </m:sSub>
        <m:r>
          <m:rPr>
            <m:sty m:val="p"/>
          </m:rPr>
          <m:t>=</m:t>
        </m:r>
        <m:r>
          <m:rPr>
            <m:sty m:val="p"/>
          </m:rPr>
          <m:t>±</m:t>
        </m:r>
        <m:f>
          <m:fPr>
            <m:ctrlPr>
              <w:rPr>
                <w:rFonts w:ascii="Cambria Math" w:hAnsi="Cambria Math"/>
              </w:rPr>
            </m:ctrlPr>
          </m:fPr>
          <m:num>
            <m:r>
              <m:rPr>
                <m:sty m:val="p"/>
              </m:rPr>
              <m:t>1</m:t>
            </m:r>
          </m:num>
          <m:den>
            <m:r>
              <m:rPr>
                <m:sty m:val="p"/>
              </m:rPr>
              <m:t>2</m:t>
            </m:r>
          </m:den>
        </m:f>
        <m:r>
          <m:rPr>
            <m:sty m:val="i"/>
          </m:rPr>
          <m:t>ℏ</m:t>
        </m:r>
      </m:oMath>
      <w:r>
        <w:rPr>
          <w:rFonts w:eastAsia="Georgia" w:cs="Georgia" w:ascii="Georgia" w:hAnsi="Georgia"/>
        </w:rPr>
        <w:t xml:space="preserve">, celle du moment cinétique orbital l'est aussi: </w:t>
      </w:r>
      <m:oMath>
        <m:sSub>
          <m:sSubPr/>
          <m:e>
            <m:r>
              <m:rPr>
                <m:sty m:val="i"/>
              </m:rPr>
              <m:t>L</m:t>
            </m:r>
          </m:e>
          <m:sub>
            <m:r>
              <m:rPr>
                <m:sty m:val="i"/>
              </m:rPr>
              <m:t>z</m:t>
            </m:r>
          </m:sub>
        </m:sSub>
        <m:r>
          <m:rPr>
            <m:sty m:val="p"/>
          </m:rPr>
          <m:t>=</m:t>
        </m:r>
        <m:sSub>
          <m:sSubPr/>
          <m:e>
            <m:r>
              <m:rPr>
                <m:sty m:val="i"/>
              </m:rPr>
              <m:t>m</m:t>
            </m:r>
          </m:e>
          <m:sub>
            <m:r>
              <m:rPr>
                <m:sty m:val="i"/>
              </m:rPr>
              <m:t>l</m:t>
            </m:r>
          </m:sub>
        </m:sSub>
        <m:r>
          <m:rPr>
            <m:sty m:val="i"/>
          </m:rPr>
          <m:t>ℏ</m:t>
        </m:r>
      </m:oMath>
      <w:r>
        <w:rPr>
          <w:rFonts w:eastAsia="Georgia" w:cs="Georgia" w:ascii="Georgia" w:hAnsi="Georgia"/>
        </w:rPr>
        <w:t xml:space="preserve"> où </w:t>
      </w:r>
      <m:oMath>
        <m:sSub>
          <m:sSubPr/>
          <m:e>
            <m:r>
              <m:rPr>
                <m:sty m:val="i"/>
              </m:rPr>
              <m:t>m</m:t>
            </m:r>
          </m:e>
          <m:sub>
            <m:r>
              <m:rPr>
                <m:sty m:val="i"/>
              </m:rPr>
              <m:t>l</m:t>
            </m:r>
          </m:sub>
        </m:sSub>
      </m:oMath>
      <w:r>
        <w:rPr/>
        <w:t xml:space="preserve"> est un entier relatif tel que </w:t>
      </w:r>
      <m:oMath>
        <m:r>
          <m:rPr>
            <m:sty m:val="p"/>
          </m:rPr>
          <m:t>−</m:t>
        </m:r>
        <m:r>
          <m:rPr>
            <m:sty m:val="i"/>
          </m:rPr>
          <m:t>l</m:t>
        </m:r>
        <m:r>
          <m:rPr>
            <m:sty m:val="p"/>
          </m:rPr>
          <m:t>≤</m:t>
        </m:r>
        <m:sSub>
          <m:sSubPr/>
          <m:e>
            <m:r>
              <m:rPr>
                <m:sty m:val="i"/>
              </m:rPr>
              <m:t>m</m:t>
            </m:r>
          </m:e>
          <m:sub>
            <m:r>
              <m:rPr>
                <m:sty m:val="i"/>
              </m:rPr>
              <m:t>l</m:t>
            </m:r>
          </m:sub>
        </m:sSub>
        <m:r>
          <m:rPr>
            <m:sty m:val="p"/>
          </m:rPr>
          <m:t>≤</m:t>
        </m:r>
        <m:r>
          <m:rPr>
            <m:sty m:val="i"/>
          </m:rPr>
          <m:t>l</m:t>
        </m:r>
      </m:oMath>
      <w:r>
        <w:rPr/>
        <w:t xml:space="preserve"> avec </w:t>
      </w:r>
      <m:oMath>
        <m:r>
          <m:rPr>
            <m:sty m:val="i"/>
          </m:rPr>
          <m:t>l</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Q33. Citer, en la décrivant succinctement (particules utilisées, principe de la manipulation, résultats) l'expérience historique qui a prouvé la quantification du moment cinétique et magnétique.</w:t>
      </w:r>
    </w:p>
    <w:p>
      <w:pPr>
        <w:spacing w:after="220" w:lineRule="auto"/>
      </w:pPr>
      <w:r>
        <w:rPr>
          <w:rFonts w:eastAsia="Georgia" w:cs="Georgia" w:ascii="Georgia" w:hAnsi="Georgia"/>
        </w:rPr>
        <w:t xml:space="preserve">En faisant intervenir le moment cinétique total </w:t>
      </w:r>
      <m:oMath>
        <m:acc>
          <m:accPr>
            <m:chr m:val="⃗"/>
          </m:accPr>
          <m:e>
            <m:r>
              <m:rPr>
                <m:sty m:val="i"/>
              </m:rPr>
              <m:t>J</m:t>
            </m:r>
          </m:e>
        </m:acc>
        <m:r>
          <m:rPr>
            <m:sty m:val="p"/>
          </m:rPr>
          <m:t>=</m:t>
        </m:r>
        <m:acc>
          <m:accPr>
            <m:chr m:val="⃗"/>
          </m:accPr>
          <m:e>
            <m:r>
              <m:rPr>
                <m:sty m:val="i"/>
              </m:rPr>
              <m:t>L</m:t>
            </m:r>
          </m:e>
        </m:acc>
        <m:r>
          <m:rPr>
            <m:sty m:val="p"/>
          </m:rPr>
          <m:t>+</m:t>
        </m:r>
        <m:acc>
          <m:accPr>
            <m:chr m:val="⃗"/>
          </m:accPr>
          <m:e>
            <m:r>
              <m:rPr>
                <m:sty m:val="i"/>
              </m:rPr>
              <m:t>S</m:t>
            </m:r>
          </m:e>
        </m:acc>
      </m:oMath>
      <w:r>
        <w:rPr>
          <w:rFonts w:eastAsia="Georgia" w:cs="Georgia" w:ascii="Georgia" w:hAnsi="Georgia"/>
        </w:rPr>
        <w:t xml:space="preserve">, chaque état atomique est caractérisé par un triplet de nombres ( </w:t>
      </w:r>
      <m:oMath>
        <m:r>
          <m:rPr>
            <m:sty m:val="i"/>
          </m:rPr>
          <m:t>n</m:t>
        </m:r>
        <m:r>
          <m:rPr>
            <m:sty m:val="p"/>
          </m:rPr>
          <m:t>,</m:t>
        </m:r>
        <m:r>
          <m:rPr>
            <m:sty m:val="i"/>
          </m:rPr>
          <m:t>l</m:t>
        </m:r>
        <m:r>
          <m:rPr>
            <m:sty m:val="p"/>
          </m:rPr>
          <m:t>,</m:t>
        </m:r>
        <m:r>
          <m:rPr>
            <m:sty m:val="i"/>
          </m:rPr>
          <m:t>j</m:t>
        </m:r>
      </m:oMath>
      <w:r>
        <w:rPr/>
        <w:t xml:space="preserve"> ) avec </w:t>
      </w:r>
      <m:oMath>
        <m:r>
          <m:rPr>
            <m:sty m:val="i"/>
          </m:rPr>
          <m:t>n</m:t>
        </m:r>
      </m:oMath>
      <w:r>
        <w:rPr/>
        <w:t xml:space="preserve"> le nombre quantique principal ( </w:t>
      </w:r>
      <m:oMath>
        <m:r>
          <m:rPr>
            <m:sty m:val="i"/>
          </m:rPr>
          <m:t>n</m:t>
        </m:r>
        <m:r>
          <m:rPr>
            <m:sty m:val="p"/>
          </m:rPr>
          <m:t>≥</m:t>
        </m:r>
        <m:r>
          <m:rPr>
            <m:sty m:val="p"/>
          </m:rPr>
          <m:t>1</m:t>
        </m:r>
      </m:oMath>
      <w:r>
        <w:rPr/>
        <w:t xml:space="preserve"> ), </w:t>
      </w:r>
      <m:oMath>
        <m:r>
          <m:rPr>
            <m:sty m:val="i"/>
          </m:rPr>
          <m:t>l</m:t>
        </m:r>
      </m:oMath>
      <w:r>
        <w:rPr>
          <w:rFonts w:eastAsia="Georgia" w:cs="Georgia" w:ascii="Georgia" w:hAnsi="Georgia"/>
        </w:rPr>
        <w:t xml:space="preserve"> le nombre quantique de moment cinétique orbital ( </w:t>
      </w:r>
      <m:oMath>
        <m:r>
          <m:rPr>
            <m:sty m:val="i"/>
          </m:rPr>
          <m:t>l</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i"/>
          </m:rPr>
          <m:t>n</m:t>
        </m:r>
        <m:r>
          <m:rPr>
            <m:sty m:val="p"/>
          </m:rPr>
          <m:t>−</m:t>
        </m:r>
        <m:r>
          <m:rPr>
            <m:sty m:val="p"/>
          </m:rPr>
          <m:t>1</m:t>
        </m:r>
      </m:oMath>
      <w:r>
        <w:rPr/>
        <w:t xml:space="preserve"> ) et </w:t>
      </w:r>
      <m:oMath>
        <m:r>
          <m:rPr>
            <m:sty m:val="i"/>
          </m:rPr>
          <m:t>j</m:t>
        </m:r>
      </m:oMath>
      <w:r>
        <w:rPr>
          <w:rFonts w:eastAsia="Georgia" w:cs="Georgia" w:ascii="Georgia" w:hAnsi="Georgia"/>
        </w:rPr>
        <w:t xml:space="preserve"> un troisième nombre (associé à la quantification de </w:t>
      </w:r>
      <m:oMath>
        <m:r>
          <m:rPr>
            <m:sty m:val="p"/>
          </m:rPr>
          <m:t>‖</m:t>
        </m:r>
        <m:acc>
          <m:accPr>
            <m:chr m:val="⃗"/>
          </m:accPr>
          <m:e>
            <m:r>
              <m:rPr>
                <m:sty m:val="i"/>
              </m:rPr>
              <m:t>J</m:t>
            </m:r>
          </m:e>
        </m:acc>
        <m:r>
          <m:rPr>
            <m:sty m:val="p"/>
          </m:rPr>
          <m:t>‖</m:t>
        </m:r>
      </m:oMath>
      <w:r>
        <w:rPr/>
        <w:t xml:space="preserve"> ), tel que </w:t>
      </w:r>
      <m:oMath>
        <m:r>
          <m:rPr>
            <m:sty m:val="i"/>
          </m:rPr>
          <m:t>j</m:t>
        </m:r>
        <m:r>
          <m:rPr>
            <m:sty m:val="p"/>
          </m:rPr>
          <m:t>=</m:t>
        </m:r>
        <m:f>
          <m:fPr>
            <m:ctrlPr>
              <w:rPr>
                <w:rFonts w:ascii="Cambria Math" w:hAnsi="Cambria Math"/>
              </w:rPr>
            </m:ctrlPr>
          </m:fPr>
          <m:num>
            <m:r>
              <m:rPr>
                <m:sty m:val="p"/>
              </m:rPr>
              <m:t>1</m:t>
            </m:r>
          </m:num>
          <m:den>
            <m:r>
              <m:rPr>
                <m:sty m:val="p"/>
              </m:rPr>
              <m:t>2</m:t>
            </m:r>
          </m:den>
        </m:f>
      </m:oMath>
      <w:r>
        <w:rPr/>
        <w:t xml:space="preserve"> si </w:t>
      </w:r>
      <m:oMath>
        <m:r>
          <m:rPr>
            <m:sty m:val="i"/>
          </m:rPr>
          <m:t>l</m:t>
        </m:r>
        <m:r>
          <m:rPr>
            <m:sty m:val="p"/>
          </m:rPr>
          <m:t>=</m:t>
        </m:r>
        <m:r>
          <m:rPr>
            <m:sty m:val="p"/>
          </m:rPr>
          <m:t>0</m:t>
        </m:r>
      </m:oMath>
      <w:r>
        <w:rPr/>
        <w:t xml:space="preserve"> et </w:t>
      </w:r>
      <m:oMath>
        <m:r>
          <m:rPr>
            <m:sty m:val="i"/>
          </m:rPr>
          <m:t>j</m:t>
        </m:r>
        <m:r>
          <m:rPr>
            <m:sty m:val="p"/>
          </m:rPr>
          <m:t>=</m:t>
        </m:r>
        <m:r>
          <m:rPr>
            <m:sty m:val="i"/>
          </m:rPr>
          <m:t>l</m:t>
        </m:r>
        <m:r>
          <m:rPr>
            <m:sty m:val="p"/>
          </m:rPr>
          <m:t>−</m:t>
        </m:r>
        <m:f>
          <m:fPr>
            <m:ctrlPr>
              <w:rPr>
                <w:rFonts w:ascii="Cambria Math" w:hAnsi="Cambria Math"/>
              </w:rPr>
            </m:ctrlPr>
          </m:fPr>
          <m:num>
            <m:r>
              <m:rPr>
                <m:sty m:val="p"/>
              </m:rPr>
              <m:t>1</m:t>
            </m:r>
          </m:num>
          <m:den>
            <m:r>
              <m:rPr>
                <m:sty m:val="p"/>
              </m:rPr>
              <m:t>2</m:t>
            </m:r>
          </m:den>
        </m:f>
      </m:oMath>
      <w:r>
        <w:rPr/>
        <w:t xml:space="preserve"> ou </w:t>
      </w:r>
      <m:oMath>
        <m:r>
          <m:rPr>
            <m:sty m:val="i"/>
          </m:rPr>
          <m:t>l</m:t>
        </m:r>
        <m:r>
          <m:rPr>
            <m:sty m:val="p"/>
          </m:rPr>
          <m:t>+</m:t>
        </m:r>
        <m:f>
          <m:fPr>
            <m:ctrlPr>
              <w:rPr>
                <w:rFonts w:ascii="Cambria Math" w:hAnsi="Cambria Math"/>
              </w:rPr>
            </m:ctrlPr>
          </m:fPr>
          <m:num>
            <m:r>
              <m:rPr>
                <m:sty m:val="p"/>
              </m:rPr>
              <m:t>1</m:t>
            </m:r>
          </m:num>
          <m:den>
            <m:r>
              <m:rPr>
                <m:sty m:val="p"/>
              </m:rPr>
              <m:t>2</m:t>
            </m:r>
          </m:den>
        </m:f>
      </m:oMath>
      <w:r>
        <w:rPr/>
        <w:t xml:space="preserve"> si </w:t>
      </w:r>
      <m:oMath>
        <m:r>
          <m:rPr>
            <m:sty m:val="i"/>
          </m:rPr>
          <m:t>l</m:t>
        </m:r>
        <m:r>
          <m:rPr>
            <m:sty m:val="p"/>
          </m:rPr>
          <m:t>≥</m:t>
        </m:r>
        <m:r>
          <m:rPr>
            <m:sty m:val="p"/>
          </m:rPr>
          <m:t>1</m:t>
        </m:r>
      </m:oMath>
      <w:r>
        <w:rPr/>
        <w:t xml:space="preserve">.</w:t>
      </w:r>
    </w:p>
    <w:p>
      <w:pPr>
        <w:spacing w:after="220" w:lineRule="auto"/>
      </w:pPr>
      <w:r>
        <w:rPr>
          <w:rFonts w:eastAsia="Georgia" w:cs="Georgia" w:ascii="Georgia" w:hAnsi="Georgia"/>
        </w:rPr>
        <w:t xml:space="preserve">Dans ce modèle à trois nombres quantiques ( </w:t>
      </w:r>
      <m:oMath>
        <m:r>
          <m:rPr>
            <m:sty m:val="i"/>
          </m:rPr>
          <m:t>n</m:t>
        </m:r>
        <m:r>
          <m:rPr>
            <m:sty m:val="p"/>
          </m:rPr>
          <m:t>,</m:t>
        </m:r>
        <m:r>
          <m:rPr>
            <m:sty m:val="i"/>
          </m:rPr>
          <m:t>l</m:t>
        </m:r>
        <m:r>
          <m:rPr>
            <m:sty m:val="p"/>
          </m:rPr>
          <m:t>,</m:t>
        </m:r>
        <m:r>
          <m:rPr>
            <m:sty m:val="i"/>
          </m:rPr>
          <m:t>j</m:t>
        </m:r>
      </m:oMath>
      <w:r>
        <w:rPr/>
        <w:t xml:space="preserve"> ) la formule classique de </w:t>
      </w:r>
      <m:oMath>
        <m:sSub>
          <m:sSubPr/>
          <m:e>
            <m:r>
              <m:rPr>
                <m:sty m:val="i"/>
              </m:rPr>
              <m:t>E</m:t>
            </m:r>
          </m:e>
          <m:sub>
            <m:r>
              <m:rPr>
                <m:sty m:val="i"/>
              </m:rPr>
              <m:t>S</m:t>
            </m:r>
            <m:r>
              <m:rPr>
                <m:sty m:val="i"/>
              </m:rPr>
              <m:t>O</m:t>
            </m:r>
          </m:sub>
        </m:sSub>
      </m:oMath>
      <w:r>
        <w:rPr>
          <w:rFonts w:eastAsia="Georgia" w:cs="Georgia" w:ascii="Georgia" w:hAnsi="Georgia"/>
        </w:rPr>
        <w:t xml:space="preserve"> (obtenue en Q32) doit être remplacée par la forme suivante</w:t>
      </w:r>
    </w:p>
    <w:p>
      <w:pPr>
        <w:spacing w:after="220" w:lineRule="auto"/>
      </w:pPr>
      <m:oMathPara>
        <m:oMath>
          <m:sSub>
            <m:sSubPr/>
            <m:e>
              <m:r>
                <m:rPr>
                  <m:sty m:val="i"/>
                </m:rPr>
                <m:t>E</m:t>
              </m:r>
            </m:e>
            <m:sub>
              <m:r>
                <m:rPr>
                  <m:sty m:val="i"/>
                </m:rPr>
                <m:t>S</m:t>
              </m:r>
              <m:r>
                <m:rPr>
                  <m:sty m:val="i"/>
                </m:rPr>
                <m:t>O</m:t>
              </m:r>
              <m:r>
                <m:rPr>
                  <m:sty m:val="p"/>
                </m:rPr>
                <m:t>,</m:t>
              </m:r>
              <m:r>
                <m:rPr>
                  <m:sty m:val="i"/>
                </m:rPr>
                <m:t>n</m:t>
              </m:r>
              <m:r>
                <m:rPr>
                  <m:sty m:val="p"/>
                </m:rPr>
                <m:t>,</m:t>
              </m:r>
              <m:r>
                <m:rPr>
                  <m:sty m:val="i"/>
                </m:rPr>
                <m:t>l</m:t>
              </m:r>
              <m:r>
                <m:rPr>
                  <m:sty m:val="p"/>
                </m:rPr>
                <m:t>,</m:t>
              </m:r>
              <m:r>
                <m:rPr>
                  <m:sty m:val="i"/>
                </m:rPr>
                <m:t>j</m:t>
              </m:r>
            </m:sub>
          </m:sSub>
          <m:r>
            <m:rPr>
              <m:sty m:val="p"/>
            </m:rPr>
            <m:t>=</m:t>
          </m:r>
          <m:sSub>
            <m:sSubPr/>
            <m:e>
              <m:r>
                <m:rPr>
                  <m:sty m:val="i"/>
                </m:rPr>
                <m:t>g</m:t>
              </m:r>
            </m:e>
            <m:sub>
              <m:r>
                <m:rPr>
                  <m:sty m:val="i"/>
                </m:rPr>
                <m:t>e</m:t>
              </m:r>
            </m:sub>
          </m:sSub>
          <m:sSup>
            <m:sSupPr/>
            <m:e>
              <m:r>
                <m:rPr>
                  <m:sty m:val="i"/>
                </m:rPr>
                <m:t>α</m:t>
              </m:r>
            </m:e>
            <m:sup>
              <m:r>
                <m:rPr>
                  <m:sty m:val="p"/>
                </m:rPr>
                <m:t>2</m:t>
              </m:r>
            </m:sup>
          </m:sSup>
          <m:sSub>
            <m:sSubPr/>
            <m:e>
              <m:r>
                <m:rPr>
                  <m:sty m:val="i"/>
                </m:rPr>
                <m:t>R</m:t>
              </m:r>
            </m:e>
            <m:sub>
              <m:r>
                <m:rPr>
                  <m:sty m:val="i"/>
                </m:rPr>
                <m:t>y</m:t>
              </m:r>
            </m:sub>
          </m:sSub>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b>
                        <m:sSubPr/>
                        <m:e>
                          <m:r>
                            <m:rPr>
                              <m:sty m:val="i"/>
                            </m:rPr>
                            <m:t>ψ</m:t>
                          </m:r>
                        </m:e>
                        <m:sub>
                          <m:r>
                            <m:rPr>
                              <m:sty m:val="i"/>
                            </m:rPr>
                            <m:t>n</m:t>
                          </m:r>
                          <m:r>
                            <m:rPr>
                              <m:sty m:val="p"/>
                            </m:rPr>
                            <m:t>,</m:t>
                          </m:r>
                          <m:r>
                            <m:rPr>
                              <m:sty m:val="i"/>
                            </m:rPr>
                            <m:t>l</m:t>
                          </m:r>
                        </m:sub>
                      </m:sSub>
                      <m:r>
                        <m:rPr>
                          <m:sty m:val="p"/>
                        </m:rPr>
                        <m:t>(</m:t>
                      </m:r>
                      <m:acc>
                        <m:accPr>
                          <m:chr m:val="⃗"/>
                        </m:accPr>
                        <m:e>
                          <m:r>
                            <m:rPr>
                              <m:sty m:val="i"/>
                            </m:rPr>
                            <m:t>r</m:t>
                          </m:r>
                        </m:e>
                      </m:acc>
                      <m:r>
                        <m:rPr>
                          <m:sty m:val="p"/>
                        </m:rPr>
                        <m:t>)</m:t>
                      </m:r>
                    </m:e>
                  </m:d>
                </m:e>
                <m:sup>
                  <m:r>
                    <m:rPr>
                      <m:sty m:val="p"/>
                    </m:rPr>
                    <m:t>2</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B</m:t>
                              </m:r>
                            </m:sub>
                          </m:sSub>
                        </m:num>
                        <m:den>
                          <m:r>
                            <m:rPr>
                              <m:sty m:val="i"/>
                            </m:rPr>
                            <m:t>r</m:t>
                          </m:r>
                        </m:den>
                      </m:f>
                    </m:e>
                  </m:d>
                </m:e>
                <m:sup>
                  <m:r>
                    <m:rPr>
                      <m:sty m:val="p"/>
                    </m:rPr>
                    <m:t>3</m:t>
                  </m:r>
                </m:sup>
              </m:sSup>
              <m:sSup>
                <m:sSupPr/>
                <m:e>
                  <m:r>
                    <m:rPr>
                      <m:sty m:val="i"/>
                    </m:rPr>
                    <m:t>d</m:t>
                  </m:r>
                </m:e>
                <m:sup>
                  <m:r>
                    <m:rPr>
                      <m:sty m:val="p"/>
                    </m:rPr>
                    <m:t>3</m:t>
                  </m:r>
                </m:sup>
              </m:sSup>
              <m:acc>
                <m:accPr>
                  <m:chr m:val="⃗"/>
                </m:accPr>
                <m:e>
                  <m:r>
                    <m:rPr>
                      <m:sty m:val="i"/>
                    </m:rPr>
                    <m:t>r</m:t>
                  </m:r>
                </m:e>
              </m:acc>
            </m:e>
          </m:d>
          <m:f>
            <m:fPr>
              <m:ctrlPr>
                <w:rPr>
                  <w:rFonts w:ascii="Cambria Math" w:hAnsi="Cambria Math"/>
                </w:rPr>
              </m:ctrlPr>
            </m:fPr>
            <m:num>
              <m:acc>
                <m:accPr>
                  <m:chr m:val="⃗"/>
                </m:accPr>
                <m:e>
                  <m:r>
                    <m:rPr>
                      <m:sty m:val="i"/>
                    </m:rPr>
                    <m:t>L</m:t>
                  </m:r>
                </m:e>
              </m:acc>
              <m:r>
                <m:rPr>
                  <m:sty m:val="p"/>
                </m:rPr>
                <m:t>.</m:t>
              </m:r>
              <m:acc>
                <m:accPr>
                  <m:chr m:val="⃗"/>
                </m:accPr>
                <m:e>
                  <m:r>
                    <m:rPr>
                      <m:sty m:val="i"/>
                    </m:rPr>
                    <m:t>S</m:t>
                  </m:r>
                </m:e>
              </m:acc>
            </m:num>
            <m:den>
              <m:sSup>
                <m:sSupPr/>
                <m:e>
                  <m:r>
                    <m:rPr>
                      <m:sty m:val="i"/>
                    </m:rPr>
                    <m:t>ℏ</m:t>
                  </m:r>
                </m:e>
                <m:sup>
                  <m:r>
                    <m:rPr>
                      <m:sty m:val="p"/>
                    </m:rPr>
                    <m:t>2</m:t>
                  </m:r>
                </m:sup>
              </m:sSup>
            </m:den>
          </m:f>
        </m:oMath>
      </m:oMathPara>
    </w:p>
    <w:p>
      <w:pPr>
        <w:spacing w:after="220" w:lineRule="auto"/>
      </w:pPr>
      <w:r>
        <w:rPr/>
        <w:t xml:space="preserve">avec </w:t>
      </w:r>
      <m:oMath>
        <m:acc>
          <m:accPr>
            <m:chr m:val="⃗"/>
          </m:accPr>
          <m:e>
            <m:r>
              <m:rPr>
                <m:sty m:val="i"/>
              </m:rPr>
              <m:t>L</m:t>
            </m:r>
          </m:e>
        </m:acc>
        <m:r>
          <m:rPr>
            <m:sty m:val="p"/>
          </m:rPr>
          <m:t>.</m:t>
        </m:r>
        <m:acc>
          <m:accPr>
            <m:chr m:val="⃗"/>
          </m:accPr>
          <m:e>
            <m:r>
              <m:rPr>
                <m:sty m:val="i"/>
              </m:rPr>
              <m:t>S</m:t>
            </m:r>
          </m:e>
        </m:acc>
        <m:r>
          <m:rPr>
            <m:sty m:val="p"/>
          </m:rPr>
          <m:t>=</m:t>
        </m:r>
        <m:d>
          <m:dPr>
            <m:begChr m:val="("/>
            <m:endChr m:val=")"/>
            <m:ctrlPr>
              <w:rPr>
                <w:rFonts w:ascii="Cambria Math" w:hAnsi="Cambria Math"/>
              </w:rPr>
            </m:ctrlPr>
          </m:dPr>
          <m:e>
            <m:r>
              <m:rPr>
                <m:sty m:val="i"/>
              </m:rPr>
              <m:t>j</m:t>
            </m:r>
            <m:r>
              <m:rPr>
                <m:sty m:val="p"/>
              </m:rPr>
              <m:t>(</m:t>
            </m:r>
            <m:r>
              <m:rPr>
                <m:sty m:val="i"/>
              </m:rPr>
              <m:t>j</m:t>
            </m:r>
            <m:r>
              <m:rPr>
                <m:sty m:val="p"/>
              </m:rPr>
              <m:t>+</m:t>
            </m:r>
            <m:r>
              <m:rPr>
                <m:sty m:val="p"/>
              </m:rPr>
              <m:t>1</m:t>
            </m:r>
            <m:r>
              <m:rPr>
                <m:sty m:val="p"/>
              </m:rPr>
              <m:t>)</m:t>
            </m:r>
            <m:r>
              <m:rPr>
                <m:sty m:val="p"/>
              </m:rPr>
              <m:t>−</m:t>
            </m:r>
            <m:r>
              <m:rPr>
                <m:sty m:val="i"/>
              </m:rPr>
              <m:t>l</m:t>
            </m:r>
            <m:r>
              <m:rPr>
                <m:sty m:val="p"/>
              </m:rPr>
              <m:t>(</m:t>
            </m:r>
            <m:r>
              <m:rPr>
                <m:sty m:val="i"/>
              </m:rPr>
              <m:t>l</m:t>
            </m:r>
            <m:r>
              <m:rPr>
                <m:sty m:val="p"/>
              </m:rPr>
              <m:t>+</m:t>
            </m:r>
            <m:r>
              <m:rPr>
                <m:sty m:val="p"/>
              </m:rPr>
              <m:t>1</m:t>
            </m:r>
            <m:r>
              <m:rPr>
                <m:sty m:val="p"/>
              </m:rPr>
              <m:t>)</m:t>
            </m:r>
            <m:r>
              <m:rPr>
                <m:sty m:val="p"/>
              </m:rPr>
              <m:t>−</m:t>
            </m:r>
            <m:f>
              <m:fPr>
                <m:ctrlPr>
                  <w:rPr>
                    <w:rFonts w:ascii="Cambria Math" w:hAnsi="Cambria Math"/>
                  </w:rPr>
                </m:ctrlPr>
              </m:fPr>
              <m:num>
                <m:r>
                  <m:rPr>
                    <m:sty m:val="p"/>
                  </m:rPr>
                  <m:t>3</m:t>
                </m:r>
              </m:num>
              <m:den>
                <m:r>
                  <m:rPr>
                    <m:sty m:val="p"/>
                  </m:rPr>
                  <m:t>4</m:t>
                </m:r>
              </m:den>
            </m:f>
          </m:e>
        </m:d>
        <m:f>
          <m:fPr>
            <m:ctrlPr>
              <w:rPr>
                <w:rFonts w:ascii="Cambria Math" w:hAnsi="Cambria Math"/>
              </w:rPr>
            </m:ctrlPr>
          </m:fPr>
          <m:num>
            <m:sSup>
              <m:sSupPr/>
              <m:e>
                <m:r>
                  <m:rPr>
                    <m:sty m:val="i"/>
                  </m:rPr>
                  <m:t>ℏ</m:t>
                </m:r>
              </m:e>
              <m:sup>
                <m:r>
                  <m:rPr>
                    <m:sty m:val="p"/>
                  </m:rPr>
                  <m:t>2</m:t>
                </m:r>
              </m:sup>
            </m:sSup>
          </m:num>
          <m:den>
            <m:r>
              <m:rPr>
                <m:sty m:val="p"/>
              </m:rPr>
              <m:t>2</m:t>
            </m:r>
          </m:den>
        </m:f>
      </m:oMath>
      <w:r>
        <w:rPr>
          <w:rFonts w:eastAsia="Georgia" w:cs="Georgia" w:ascii="Georgia" w:hAnsi="Georgia"/>
        </w:rPr>
        <w:t xml:space="preserve">, l'intégrale triple portant sur tout l'espace, </w:t>
      </w:r>
      <m:oMath>
        <m:sSub>
          <m:sSubPr/>
          <m:e>
            <m:r>
              <m:rPr>
                <m:sty m:val="i"/>
              </m:rPr>
              <m:t>ψ</m:t>
            </m:r>
          </m:e>
          <m:sub>
            <m:r>
              <m:rPr>
                <m:sty m:val="i"/>
              </m:rPr>
              <m:t>n</m:t>
            </m:r>
            <m:r>
              <m:rPr>
                <m:sty m:val="p"/>
              </m:rPr>
              <m:t>,</m:t>
            </m:r>
            <m:r>
              <m:rPr>
                <m:sty m:val="i"/>
              </m:rPr>
              <m:t>l</m:t>
            </m:r>
          </m:sub>
        </m:sSub>
        <m:r>
          <m:rPr>
            <m:sty m:val="p"/>
          </m:rPr>
          <m:t>(</m:t>
        </m:r>
        <m:acc>
          <m:accPr>
            <m:chr m:val="⃗"/>
          </m:accPr>
          <m:e>
            <m:r>
              <m:rPr>
                <m:sty m:val="i"/>
              </m:rPr>
              <m:t>r</m:t>
            </m:r>
          </m:e>
        </m:acc>
        <m:r>
          <m:rPr>
            <m:sty m:val="p"/>
          </m:rPr>
          <m:t>)</m:t>
        </m:r>
      </m:oMath>
      <w:r>
        <w:rPr>
          <w:rFonts w:eastAsia="Georgia" w:cs="Georgia" w:ascii="Georgia" w:hAnsi="Georgia"/>
        </w:rPr>
        <w:t xml:space="preserve"> désignant la valeur de la fonction d'onde de l'électron au point de l'espace repéré par le vecteur position </w:t>
      </w:r>
      <m:oMath>
        <m:acc>
          <m:accPr>
            <m:chr m:val="⃗"/>
          </m:accPr>
          <m:e>
            <m:r>
              <m:rPr>
                <m:sty m:val="i"/>
              </m:rPr>
              <m:t>r</m:t>
            </m:r>
          </m:e>
        </m:acc>
      </m:oMath>
      <w:r>
        <w:rPr>
          <w:rFonts w:eastAsia="Georgia" w:cs="Georgia" w:ascii="Georgia" w:hAnsi="Georgia"/>
        </w:rPr>
        <w:t xml:space="preserve"> dans un système de coordonnées sphériques avec pour origine le proton et </w:t>
      </w:r>
      <m:oMath>
        <m:sSup>
          <m:sSupPr/>
          <m:e>
            <m:r>
              <m:rPr>
                <m:sty m:val="i"/>
              </m:rPr>
              <m:t>d</m:t>
            </m:r>
          </m:e>
          <m:sup>
            <m:r>
              <m:rPr>
                <m:sty m:val="p"/>
              </m:rPr>
              <m:t>3</m:t>
            </m:r>
          </m:sup>
        </m:sSup>
        <m:acc>
          <m:accPr>
            <m:chr m:val="⃗"/>
          </m:accPr>
          <m:e>
            <m:r>
              <m:rPr>
                <m:sty m:val="i"/>
              </m:rPr>
              <m:t>r</m:t>
            </m:r>
          </m:e>
        </m:acc>
      </m:oMath>
      <w:r>
        <w:rPr>
          <w:rFonts w:eastAsia="Georgia" w:cs="Georgia" w:ascii="Georgia" w:hAnsi="Georgia"/>
        </w:rPr>
        <w:t xml:space="preserve"> étant la notation couramment utilisée pour désigner un élément de volume.</w:t>
      </w:r>
      <w:r>
        <w:rPr/>
        <w:br w:type="textWrapping"/>
      </w:r>
      <w:r>
        <w:rPr/>
        <w:t xml:space="preserve">Avec les notations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habituelles (utilisées par exemple dans le document 1, en annexe, page 14) : </w:t>
      </w:r>
      <m:oMath>
        <m:sSup>
          <m:sSupPr/>
          <m:e>
            <m:r>
              <m:rPr>
                <m:sty m:val="i"/>
              </m:rPr>
              <m:t>d</m:t>
            </m:r>
          </m:e>
          <m:sup>
            <m:r>
              <m:rPr>
                <m:sty m:val="p"/>
              </m:rPr>
              <m:t>3</m:t>
            </m:r>
          </m:sup>
        </m:sSup>
        <m:acc>
          <m:accPr>
            <m:chr m:val="⃗"/>
          </m:accPr>
          <m:e>
            <m:r>
              <m:rPr>
                <m:sty m:val="i"/>
              </m:rPr>
              <m:t>r</m:t>
            </m:r>
          </m:e>
        </m:acc>
        <m:r>
          <m:rPr>
            <m:sty m:val="p"/>
          </m:rPr>
          <m:t>=</m:t>
        </m:r>
        <m:sSup>
          <m:sSupPr/>
          <m:e>
            <m:r>
              <m:rPr>
                <m:sty m:val="i"/>
              </m:rPr>
              <m:t>r</m:t>
            </m:r>
          </m:e>
          <m:sup>
            <m:r>
              <m:rPr>
                <m:sty m:val="p"/>
              </m:rPr>
              <m:t>2</m:t>
            </m:r>
          </m:sup>
        </m:sSup>
        <m:r>
          <m:rPr>
            <m:sty m:val="p"/>
          </m:rPr>
          <m:t>sin</m:t>
        </m:r>
        <m:r>
          <m:rPr>
            <m:sty m:val="p"/>
          </m:rPr>
          <m:t>⁡</m:t>
        </m:r>
        <m:r>
          <m:rPr>
            <m:sty m:val="i"/>
          </m:rPr>
          <m:t>θ</m:t>
        </m:r>
        <m:r>
          <m:rPr>
            <m:sty m:val="i"/>
          </m:rPr>
          <m:t>d</m:t>
        </m:r>
        <m:r>
          <m:rPr>
            <m:sty m:val="i"/>
          </m:rPr>
          <m:t>r</m:t>
        </m:r>
        <m:r>
          <m:rPr>
            <m:sty m:val="i"/>
          </m:rPr>
          <m:t>d</m:t>
        </m:r>
        <m:r>
          <m:rPr>
            <m:sty m:val="i"/>
          </m:rPr>
          <m:t>θ</m:t>
        </m:r>
        <m:r>
          <m:rPr>
            <m:sty m:val="i"/>
          </m:rPr>
          <m:t>d</m:t>
        </m:r>
        <m:r>
          <m:rPr>
            <m:sty m:val="i"/>
          </m:rPr>
          <m:t>φ</m:t>
        </m:r>
      </m:oMath>
      <w:r>
        <w:rPr/>
        <w:t xml:space="preserve">.</w:t>
      </w:r>
    </w:p>
    <w:p>
      <w:pPr>
        <w:spacing w:after="220" w:lineRule="auto"/>
      </w:pPr>
      <w:r>
        <w:rPr>
          <w:rFonts w:eastAsia="Georgia" w:cs="Georgia" w:ascii="Georgia" w:hAnsi="Georgia"/>
        </w:rPr>
        <w:t xml:space="preserve">Q34. Commenter le remplacement de la quantité </w:t>
      </w:r>
      <m:oMath>
        <m:sSup>
          <m:sSup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B</m:t>
                        </m:r>
                      </m:sub>
                    </m:sSub>
                  </m:num>
                  <m:den>
                    <m:r>
                      <m:rPr>
                        <m:sty m:val="i"/>
                      </m:rPr>
                      <m:t>r</m:t>
                    </m:r>
                  </m:den>
                </m:f>
              </m:e>
            </m:d>
          </m:e>
          <m:sup>
            <m:r>
              <m:rPr>
                <m:sty m:val="p"/>
              </m:rPr>
              <m:t>3</m:t>
            </m:r>
          </m:sup>
        </m:sSup>
      </m:oMath>
      <w:r>
        <w:rPr>
          <w:rFonts w:eastAsia="Georgia" w:cs="Georgia" w:ascii="Georgia" w:hAnsi="Georgia"/>
        </w:rPr>
        <w:t xml:space="preserve"> par l'intégrale </w:t>
      </w:r>
      <m:oMath>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b>
                  <m:sSubPr/>
                  <m:e>
                    <m:r>
                      <m:rPr>
                        <m:sty m:val="i"/>
                      </m:rPr>
                      <m:t>ψ</m:t>
                    </m:r>
                  </m:e>
                  <m:sub>
                    <m:r>
                      <m:rPr>
                        <m:sty m:val="i"/>
                      </m:rPr>
                      <m:t>n</m:t>
                    </m:r>
                    <m:r>
                      <m:rPr>
                        <m:sty m:val="p"/>
                      </m:rPr>
                      <m:t>,</m:t>
                    </m:r>
                    <m:r>
                      <m:rPr>
                        <m:sty m:val="i"/>
                      </m:rPr>
                      <m:t>l</m:t>
                    </m:r>
                  </m:sub>
                </m:sSub>
                <m:r>
                  <m:rPr>
                    <m:sty m:val="p"/>
                  </m:rPr>
                  <m:t>(</m:t>
                </m:r>
                <m:acc>
                  <m:accPr>
                    <m:chr m:val="⃗"/>
                  </m:accPr>
                  <m:e>
                    <m:r>
                      <m:rPr>
                        <m:sty m:val="i"/>
                      </m:rPr>
                      <m:t>r</m:t>
                    </m:r>
                  </m:e>
                </m:acc>
                <m:r>
                  <m:rPr>
                    <m:sty m:val="p"/>
                  </m:rPr>
                  <m:t>)</m:t>
                </m:r>
              </m:e>
            </m:d>
          </m:e>
          <m:sup>
            <m:r>
              <m:rPr>
                <m:sty m:val="p"/>
              </m:rPr>
              <m:t>2</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B</m:t>
                        </m:r>
                      </m:sub>
                    </m:sSub>
                  </m:num>
                  <m:den>
                    <m:r>
                      <m:rPr>
                        <m:sty m:val="i"/>
                      </m:rPr>
                      <m:t>r</m:t>
                    </m:r>
                  </m:den>
                </m:f>
              </m:e>
            </m:d>
          </m:e>
          <m:sup>
            <m:r>
              <m:rPr>
                <m:sty m:val="p"/>
              </m:rPr>
              <m:t>3</m:t>
            </m:r>
          </m:sup>
        </m:sSup>
        <m:sSup>
          <m:sSupPr/>
          <m:e>
            <m:r>
              <m:rPr>
                <m:sty m:val="i"/>
              </m:rPr>
              <m:t>d</m:t>
            </m:r>
          </m:e>
          <m:sup>
            <m:r>
              <m:rPr>
                <m:sty m:val="p"/>
              </m:rPr>
              <m:t>3</m:t>
            </m:r>
          </m:sup>
        </m:sSup>
        <m:acc>
          <m:accPr>
            <m:chr m:val="⃗"/>
          </m:accPr>
          <m:e>
            <m:r>
              <m:rPr>
                <m:sty m:val="i"/>
              </m:rPr>
              <m:t>r</m:t>
            </m:r>
          </m:e>
        </m:acc>
      </m:oMath>
      <w:r>
        <w:rPr/>
        <w:t xml:space="preserve">.</w:t>
      </w:r>
      <w:r>
        <w:rPr/>
        <w:br w:type="textWrapping"/>
      </w:r>
      <w:r>
        <w:rPr>
          <w:rFonts w:eastAsia="Georgia" w:cs="Georgia" w:ascii="Georgia" w:hAnsi="Georgia"/>
        </w:rPr>
        <w:t xml:space="preserve">Calculer cette intégrale pour </w:t>
      </w:r>
      <m:oMath>
        <m:r>
          <m:rPr>
            <m:sty m:val="i"/>
          </m:rPr>
          <m:t>n</m:t>
        </m:r>
        <m:r>
          <m:rPr>
            <m:sty m:val="p"/>
          </m:rPr>
          <m:t>=</m:t>
        </m:r>
        <m:r>
          <m:rPr>
            <m:sty m:val="p"/>
          </m:rPr>
          <m:t>2</m:t>
        </m:r>
      </m:oMath>
      <w:r>
        <w:rPr/>
        <w:t xml:space="preserve"> et </w:t>
      </w:r>
      <m:oMath>
        <m:r>
          <m:rPr>
            <m:sty m:val="i"/>
          </m:rPr>
          <m:t>l</m:t>
        </m:r>
        <m:r>
          <m:rPr>
            <m:sty m:val="p"/>
          </m:rPr>
          <m:t>=</m:t>
        </m:r>
        <m:r>
          <m:rPr>
            <m:sty m:val="p"/>
          </m:rPr>
          <m:t>1</m:t>
        </m:r>
      </m:oMath>
      <w:r>
        <w:rPr/>
        <w:t xml:space="preserve">.</w:t>
      </w:r>
      <w:r>
        <w:rPr/>
        <w:br w:type="textWrapping"/>
      </w:r>
      <w:r>
        <w:rPr/>
        <w:t xml:space="preserve">On donne pour cela : </w:t>
      </w:r>
      <m:oMath>
        <m:d>
          <m:dPr>
            <m:begChr m:val="|"/>
            <m:endChr m:val="|"/>
            <m:ctrlPr>
              <w:rPr>
                <w:rFonts w:ascii="Cambria Math" w:hAnsi="Cambria Math"/>
              </w:rPr>
            </m:ctrlPr>
          </m:dPr>
          <m:e>
            <m:sSub>
              <m:sSubPr/>
              <m:e>
                <m:r>
                  <m:rPr>
                    <m:sty m:val="i"/>
                  </m:rPr>
                  <m:t>ψ</m:t>
                </m:r>
              </m:e>
              <m:sub>
                <m:r>
                  <m:rPr>
                    <m:sty m:val="p"/>
                  </m:rPr>
                  <m:t>2</m:t>
                </m:r>
                <m:r>
                  <m:rPr>
                    <m:sty m:val="p"/>
                  </m:rPr>
                  <m:t>,</m:t>
                </m:r>
                <m:r>
                  <m:rPr>
                    <m:sty m:val="p"/>
                  </m:rPr>
                  <m:t>1</m:t>
                </m:r>
              </m:sub>
            </m:sSub>
            <m:r>
              <m:rPr>
                <m:sty m:val="p"/>
              </m:rPr>
              <m:t>(</m:t>
            </m:r>
            <m:acc>
              <m:accPr>
                <m:chr m:val="⃗"/>
              </m:accPr>
              <m:e>
                <m:r>
                  <m:rPr>
                    <m:sty m:val="i"/>
                  </m:rPr>
                  <m:t>r</m:t>
                </m:r>
              </m:e>
            </m:acc>
            <m:r>
              <m:rPr>
                <m:sty m:val="p"/>
              </m:rPr>
              <m:t>)</m:t>
            </m:r>
          </m:e>
        </m:d>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4</m:t>
                    </m:r>
                    <m:sSub>
                      <m:sSubPr/>
                      <m:e>
                        <m:r>
                          <m:rPr>
                            <m:sty m:val="i"/>
                          </m:rPr>
                          <m:t>a</m:t>
                        </m:r>
                      </m:e>
                      <m:sub>
                        <m:r>
                          <m:rPr>
                            <m:sty m:val="i"/>
                          </m:rPr>
                          <m:t>B</m:t>
                        </m:r>
                      </m:sub>
                    </m:sSub>
                  </m:e>
                </m:d>
              </m:e>
              <m:sup>
                <m:r>
                  <m:rPr>
                    <m:sty m:val="p"/>
                  </m:rPr>
                  <m:t>3</m:t>
                </m:r>
                <m:r>
                  <m:rPr>
                    <m:sty m:val="p"/>
                  </m:rPr>
                  <m:t>/</m:t>
                </m:r>
                <m:r>
                  <m:rPr>
                    <m:sty m:val="p"/>
                  </m:rPr>
                  <m:t>2</m:t>
                </m:r>
              </m:sup>
            </m:sSup>
          </m:den>
        </m:f>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f>
          <m:fPr>
            <m:ctrlPr>
              <w:rPr>
                <w:rFonts w:ascii="Cambria Math" w:hAnsi="Cambria Math"/>
              </w:rPr>
            </m:ctrlPr>
          </m:fPr>
          <m:num>
            <m:r>
              <m:rPr>
                <m:sty m:val="i"/>
              </m:rPr>
              <m:t>r</m:t>
            </m:r>
          </m:num>
          <m:den>
            <m:sSub>
              <m:sSubPr/>
              <m:e>
                <m:r>
                  <m:rPr>
                    <m:sty m:val="i"/>
                  </m:rPr>
                  <m:t>a</m:t>
                </m:r>
              </m:e>
              <m:sub>
                <m:r>
                  <m:rPr>
                    <m:sty m:val="i"/>
                  </m:rPr>
                  <m:t>B</m:t>
                </m:r>
              </m:sub>
            </m:sSub>
          </m:den>
        </m:f>
        <m:r>
          <m:rPr>
            <m:sty m:val="p"/>
          </m:rPr>
          <m:t>sin</m:t>
        </m:r>
        <m:r>
          <m:rPr>
            <m:sty m:val="p"/>
          </m:rPr>
          <m:t>⁡</m:t>
        </m:r>
        <m:r>
          <m:rPr>
            <m:sty m:val="i"/>
          </m:rPr>
          <m:t>θ</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r>
                  <m:rPr>
                    <m:sty m:val="p"/>
                  </m:rPr>
                  <m:t>2</m:t>
                </m:r>
                <m:sSub>
                  <m:sSubPr/>
                  <m:e>
                    <m:r>
                      <m:rPr>
                        <m:sty m:val="i"/>
                      </m:rPr>
                      <m:t>a</m:t>
                    </m:r>
                  </m:e>
                  <m:sub>
                    <m:r>
                      <m:rPr>
                        <m:sty m:val="i"/>
                      </m:rPr>
                      <m:t>B</m:t>
                    </m:r>
                  </m:sub>
                </m:sSub>
              </m:den>
            </m:f>
          </m:e>
        </m:d>
      </m:oMath>
      <w:r>
        <w:rPr/>
        <w:t xml:space="preserve">.</w:t>
      </w:r>
    </w:p>
    <w:p>
      <w:pPr>
        <w:spacing w:after="220" w:lineRule="auto"/>
      </w:pPr>
      <w:r>
        <w:rPr>
          <w:rFonts w:eastAsia="Georgia" w:cs="Georgia" w:ascii="Georgia" w:hAnsi="Georgia"/>
        </w:rPr>
        <w:t xml:space="preserve">Q35. On s'intéresse à la structure fine du niveau </w:t>
      </w:r>
      <m:oMath>
        <m:r>
          <m:rPr>
            <m:sty m:val="i"/>
          </m:rPr>
          <m:t>n</m:t>
        </m:r>
        <m:r>
          <m:rPr>
            <m:sty m:val="p"/>
          </m:rPr>
          <m:t>=</m:t>
        </m:r>
        <m:r>
          <m:rPr>
            <m:sty m:val="p"/>
          </m:rPr>
          <m:t>2</m:t>
        </m:r>
      </m:oMath>
      <w:r>
        <w:rPr>
          <w:rFonts w:eastAsia="Georgia" w:cs="Georgia" w:ascii="Georgia" w:hAnsi="Georgia"/>
        </w:rPr>
        <w:t xml:space="preserve"> de l'atome d'hydrogène.</w:t>
      </w:r>
      <w:r>
        <w:rPr/>
        <w:br w:type="textWrapping"/>
      </w:r>
      <w:r>
        <w:rPr>
          <w:rFonts w:eastAsia="Georgia" w:cs="Georgia" w:ascii="Georgia" w:hAnsi="Georgia"/>
        </w:rPr>
        <w:t xml:space="preserve">Faire un décompte des différents états ( </w:t>
      </w:r>
      <m:oMath>
        <m:r>
          <m:rPr>
            <m:sty m:val="p"/>
          </m:rPr>
          <m:t>2</m:t>
        </m:r>
        <m:r>
          <m:rPr>
            <m:sty m:val="p"/>
          </m:rPr>
          <m:t>,</m:t>
        </m:r>
        <m:r>
          <m:rPr>
            <m:sty m:val="i"/>
          </m:rPr>
          <m:t>l</m:t>
        </m:r>
        <m:r>
          <m:rPr>
            <m:sty m:val="p"/>
          </m:rPr>
          <m:t>,</m:t>
        </m:r>
        <m:r>
          <m:rPr>
            <m:sty m:val="i"/>
          </m:rPr>
          <m:t>j</m:t>
        </m:r>
      </m:oMath>
      <w:r>
        <w:rPr/>
        <w:t xml:space="preserve"> ) possibles et exprimer en fonction de </w:t>
      </w:r>
      <m:oMath>
        <m:sSub>
          <m:sSubPr/>
          <m:e>
            <m:r>
              <m:rPr>
                <m:sty m:val="i"/>
              </m:rPr>
              <m:t>g</m:t>
            </m:r>
          </m:e>
          <m:sub>
            <m:r>
              <m:rPr>
                <m:sty m:val="i"/>
              </m:rPr>
              <m:t>e</m:t>
            </m:r>
          </m:sub>
        </m:sSub>
        <m:r>
          <m:rPr>
            <m:sty m:val="p"/>
          </m:rPr>
          <m:t>,</m:t>
        </m:r>
        <m:r>
          <m:rPr>
            <m:sty m:val="i"/>
          </m:rPr>
          <m:t>α</m:t>
        </m:r>
      </m:oMath>
      <w:r>
        <w:rPr/>
        <w:t xml:space="preserve"> et </w:t>
      </w:r>
      <m:oMath>
        <m:sSub>
          <m:sSubPr/>
          <m:e>
            <m:r>
              <m:rPr>
                <m:sty m:val="i"/>
              </m:rPr>
              <m:t>R</m:t>
            </m:r>
          </m:e>
          <m:sub>
            <m:r>
              <m:rPr>
                <m:sty m:val="i"/>
              </m:rPr>
              <m:t>y</m:t>
            </m:r>
          </m:sub>
        </m:sSub>
      </m:oMath>
      <w:r>
        <w:rPr>
          <w:rFonts w:eastAsia="Georgia" w:cs="Georgia" w:ascii="Georgia" w:hAnsi="Georgia"/>
        </w:rPr>
        <w:t xml:space="preserve"> leurs énergies d'interaction spin-orbite correspondantes.</w:t>
      </w:r>
    </w:p>
    <w:p>
      <w:pPr>
        <w:spacing w:after="220" w:lineRule="auto"/>
      </w:pPr>
      <w:r>
        <w:rPr/>
        <w:t xml:space="preserve">On note </w:t>
      </w:r>
      <m:oMath>
        <m:sSubSup>
          <m:sSubSupPr/>
          <m:e>
            <m:r>
              <m:rPr>
                <m:sty m:val="i"/>
              </m:rPr>
              <m:t>E</m:t>
            </m:r>
          </m:e>
          <m:sub>
            <m:r>
              <m:rPr>
                <m:sty m:val="i"/>
              </m:rPr>
              <m:t>s</m:t>
            </m:r>
            <m:r>
              <m:rPr>
                <m:sty m:val="i"/>
              </m:rPr>
              <m:t>o</m:t>
            </m:r>
            <m:r>
              <m:rPr>
                <m:sty m:val="p"/>
              </m:rPr>
              <m:t>,</m:t>
            </m:r>
            <m:r>
              <m:rPr>
                <m:sty m:val="i"/>
              </m:rPr>
              <m:t>n</m:t>
            </m:r>
            <m:r>
              <m:rPr>
                <m:sty m:val="p"/>
              </m:rPr>
              <m:t>=</m:t>
            </m:r>
            <m:r>
              <m:rPr>
                <m:sty m:val="p"/>
              </m:rPr>
              <m:t>2</m:t>
            </m:r>
          </m:sub>
          <m:sup>
            <m:r>
              <m:rPr>
                <m:sty m:val="p"/>
              </m:rPr>
              <m:t>min</m:t>
            </m:r>
          </m:sup>
        </m:sSubSup>
      </m:oMath>
      <w:r>
        <w:rPr/>
        <w:t xml:space="preserve"> (respectivement </w:t>
      </w:r>
      <m:oMath>
        <m:sSubSup>
          <m:sSubSupPr/>
          <m:e>
            <m:r>
              <m:rPr>
                <m:sty m:val="i"/>
              </m:rPr>
              <m:t>E</m:t>
            </m:r>
          </m:e>
          <m:sub>
            <m:r>
              <m:rPr>
                <m:sty m:val="i"/>
              </m:rPr>
              <m:t>s</m:t>
            </m:r>
            <m:r>
              <m:rPr>
                <m:sty m:val="i"/>
              </m:rPr>
              <m:t>o</m:t>
            </m:r>
            <m:r>
              <m:rPr>
                <m:sty m:val="p"/>
              </m:rPr>
              <m:t>,</m:t>
            </m:r>
            <m:r>
              <m:rPr>
                <m:sty m:val="i"/>
              </m:rPr>
              <m:t>n</m:t>
            </m:r>
            <m:r>
              <m:rPr>
                <m:sty m:val="p"/>
              </m:rPr>
              <m:t>=</m:t>
            </m:r>
            <m:r>
              <m:rPr>
                <m:sty m:val="p"/>
              </m:rPr>
              <m:t>2</m:t>
            </m:r>
          </m:sub>
          <m:sup>
            <m:r>
              <m:rPr>
                <m:sty m:val="p"/>
              </m:rPr>
              <m:t>max</m:t>
            </m:r>
          </m:sup>
        </m:sSubSup>
      </m:oMath>
      <w:r>
        <w:rPr/>
        <w:t xml:space="preserve"> ) la plus petite (respectivement la plus grande) des valeurs prises par </w:t>
      </w:r>
      <m:oMath>
        <m:sSub>
          <m:sSubPr/>
          <m:e>
            <m:r>
              <m:rPr>
                <m:sty m:val="i"/>
              </m:rPr>
              <m:t>E</m:t>
            </m:r>
          </m:e>
          <m:sub>
            <m:r>
              <m:rPr>
                <m:sty m:val="i"/>
              </m:rPr>
              <m:t>s</m:t>
            </m:r>
            <m:r>
              <m:rPr>
                <m:sty m:val="i"/>
              </m:rPr>
              <m:t>o</m:t>
            </m:r>
          </m:sub>
        </m:sSub>
      </m:oMath>
      <w:r>
        <w:rPr>
          <w:rFonts w:eastAsia="Georgia" w:cs="Georgia" w:ascii="Georgia" w:hAnsi="Georgia"/>
        </w:rPr>
        <w:t xml:space="preserve"> dans le cas où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Donner l'expression de la différence </w:t>
      </w:r>
      <m:oMath>
        <m:r>
          <m:rPr>
            <m:sty m:val="p"/>
          </m:rPr>
          <m:t>Δ</m:t>
        </m:r>
        <m:sSub>
          <m:sSubPr/>
          <m:e>
            <m:r>
              <m:rPr>
                <m:sty m:val="i"/>
              </m:rPr>
              <m:t>E</m:t>
            </m:r>
          </m:e>
          <m:sub>
            <m:r>
              <m:rPr>
                <m:sty m:val="i"/>
              </m:rPr>
              <m:t>s</m:t>
            </m:r>
            <m:r>
              <m:rPr>
                <m:sty m:val="i"/>
              </m:rPr>
              <m:t>o</m:t>
            </m:r>
            <m:r>
              <m:rPr>
                <m:sty m:val="p"/>
              </m:rPr>
              <m:t>,</m:t>
            </m:r>
            <m:r>
              <m:rPr>
                <m:sty m:val="i"/>
              </m:rPr>
              <m:t>n</m:t>
            </m:r>
            <m:r>
              <m:rPr>
                <m:sty m:val="p"/>
              </m:rPr>
              <m:t>=</m:t>
            </m:r>
            <m:r>
              <m:rPr>
                <m:sty m:val="p"/>
              </m:rPr>
              <m:t>2</m:t>
            </m:r>
          </m:sub>
        </m:sSub>
        <m:r>
          <m:rPr>
            <m:sty m:val="p"/>
          </m:rPr>
          <m:t>=</m:t>
        </m:r>
        <m:sSubSup>
          <m:sSubSupPr/>
          <m:e>
            <m:r>
              <m:rPr>
                <m:sty m:val="i"/>
              </m:rPr>
              <m:t>E</m:t>
            </m:r>
          </m:e>
          <m:sub>
            <m:r>
              <m:rPr>
                <m:sty m:val="i"/>
              </m:rPr>
              <m:t>s</m:t>
            </m:r>
            <m:r>
              <m:rPr>
                <m:sty m:val="i"/>
              </m:rPr>
              <m:t>o</m:t>
            </m:r>
            <m:r>
              <m:rPr>
                <m:sty m:val="p"/>
              </m:rPr>
              <m:t>,</m:t>
            </m:r>
            <m:r>
              <m:rPr>
                <m:sty m:val="i"/>
              </m:rPr>
              <m:t>n</m:t>
            </m:r>
            <m:r>
              <m:rPr>
                <m:sty m:val="p"/>
              </m:rPr>
              <m:t>=</m:t>
            </m:r>
            <m:r>
              <m:rPr>
                <m:sty m:val="p"/>
              </m:rPr>
              <m:t>2</m:t>
            </m:r>
          </m:sub>
          <m:sup>
            <m:r>
              <m:rPr>
                <m:sty m:val="p"/>
              </m:rPr>
              <m:t>max</m:t>
            </m:r>
          </m:sup>
        </m:sSubSup>
        <m:r>
          <m:rPr>
            <m:sty m:val="p"/>
          </m:rPr>
          <m:t>−</m:t>
        </m:r>
        <m:sSubSup>
          <m:sSubSupPr/>
          <m:e>
            <m:r>
              <m:rPr>
                <m:sty m:val="i"/>
              </m:rPr>
              <m:t>E</m:t>
            </m:r>
          </m:e>
          <m:sub>
            <m:r>
              <m:rPr>
                <m:sty m:val="i"/>
              </m:rPr>
              <m:t>s</m:t>
            </m:r>
            <m:r>
              <m:rPr>
                <m:sty m:val="i"/>
              </m:rPr>
              <m:t>o</m:t>
            </m:r>
            <m:r>
              <m:rPr>
                <m:sty m:val="p"/>
              </m:rPr>
              <m:t>,</m:t>
            </m:r>
            <m:r>
              <m:rPr>
                <m:sty m:val="i"/>
              </m:rPr>
              <m:t>n</m:t>
            </m:r>
            <m:r>
              <m:rPr>
                <m:sty m:val="p"/>
              </m:rPr>
              <m:t>=</m:t>
            </m:r>
            <m:r>
              <m:rPr>
                <m:sty m:val="p"/>
              </m:rPr>
              <m:t>2</m:t>
            </m:r>
          </m:sub>
          <m:sup>
            <m:r>
              <m:rPr>
                <m:sty m:val="p"/>
              </m:rPr>
              <m:t>min</m:t>
            </m:r>
          </m:sup>
        </m:sSubSup>
      </m:oMath>
      <w:r>
        <w:rPr/>
        <w:t xml:space="preserve"> en fonction de </w:t>
      </w:r>
      <m:oMath>
        <m:sSub>
          <m:sSubPr/>
          <m:e>
            <m:r>
              <m:rPr>
                <m:sty m:val="i"/>
              </m:rPr>
              <m:t>g</m:t>
            </m:r>
          </m:e>
          <m:sub>
            <m:r>
              <m:rPr>
                <m:sty m:val="i"/>
              </m:rPr>
              <m:t>e</m:t>
            </m:r>
          </m:sub>
        </m:sSub>
        <m:r>
          <m:rPr>
            <m:sty m:val="p"/>
          </m:rPr>
          <m:t>,</m:t>
        </m:r>
        <m:r>
          <m:rPr>
            <m:sty m:val="i"/>
          </m:rPr>
          <m:t>α</m:t>
        </m:r>
      </m:oMath>
      <w:r>
        <w:rPr/>
        <w:t xml:space="preserve"> et </w:t>
      </w:r>
      <m:oMath>
        <m:sSub>
          <m:sSubPr/>
          <m:e>
            <m:r>
              <m:rPr>
                <m:sty m:val="i"/>
              </m:rPr>
              <m:t>R</m:t>
            </m:r>
          </m:e>
          <m:sub>
            <m:r>
              <m:rPr>
                <m:sty m:val="i"/>
              </m:rPr>
              <m:t>y</m:t>
            </m:r>
          </m:sub>
        </m:sSub>
      </m:oMath>
      <w:r>
        <w:rPr/>
        <w:t xml:space="preserve">.</w:t>
      </w:r>
      <w:r>
        <w:rPr/>
        <w:br w:type="textWrapping"/>
      </w:r>
      <w:r>
        <w:rPr>
          <w:rFonts w:eastAsia="Georgia" w:cs="Georgia" w:ascii="Georgia" w:hAnsi="Georgia"/>
        </w:rPr>
        <w:t xml:space="preserve">L'introduction du spin par Uhlenbeck et Goudsmith en 1925 a permis d'expliquer la levée de dégénérescence des niveaux d'énergie (structure fine et effet Zeeman), mais il subsistait une difficulté pour l'écart des niveaux de la structure fine : la valeur calculée en considérant un facteur de Landé </w:t>
      </w:r>
      <m:oMath>
        <m:sSub>
          <m:sSubPr/>
          <m:e>
            <m:r>
              <m:rPr>
                <m:sty m:val="i"/>
              </m:rPr>
              <m:t>g</m:t>
            </m:r>
          </m:e>
          <m:sub>
            <m:r>
              <m:rPr>
                <m:sty m:val="i"/>
              </m:rPr>
              <m:t>e</m:t>
            </m:r>
          </m:sub>
        </m:sSub>
        <m:r>
          <m:rPr>
            <m:sty m:val="p"/>
          </m:rPr>
          <m:t>≃</m:t>
        </m:r>
        <m:r>
          <m:rPr>
            <m:sty m:val="p"/>
          </m:rPr>
          <m:t>2</m:t>
        </m:r>
      </m:oMath>
      <w:r>
        <w:rPr>
          <w:rFonts w:eastAsia="Georgia" w:cs="Georgia" w:ascii="Georgia" w:hAnsi="Georgia"/>
        </w:rPr>
        <w:t xml:space="preserve"> pour l'électron conduisait au double de la valeur attendue. On retrouvait le bon résultat si on posait </w:t>
      </w:r>
      <m:oMath>
        <m:sSub>
          <m:sSubPr/>
          <m:e>
            <m:r>
              <m:rPr>
                <m:sty m:val="i"/>
              </m:rPr>
              <m:t>g</m:t>
            </m:r>
          </m:e>
          <m:sub>
            <m:r>
              <m:rPr>
                <m:sty m:val="i"/>
              </m:rPr>
              <m:t>e</m:t>
            </m:r>
          </m:sub>
        </m:sSub>
        <m:r>
          <m:rPr>
            <m:sty m:val="p"/>
          </m:rPr>
          <m:t>=</m:t>
        </m:r>
        <m:r>
          <m:rPr>
            <m:sty m:val="p"/>
          </m:rPr>
          <m:t>1</m:t>
        </m:r>
      </m:oMath>
      <w:r>
        <w:rPr>
          <w:rFonts w:eastAsia="Georgia" w:cs="Georgia" w:ascii="Georgia" w:hAnsi="Georgia"/>
        </w:rPr>
        <w:t xml:space="preserve">, mais c'était alors l'effet Zeeman qui était incorrectement traité.</w:t>
      </w:r>
      <w:r>
        <w:rPr/>
        <w:br w:type="textWrapping"/>
      </w:r>
      <w:r>
        <w:rPr>
          <w:rFonts w:eastAsia="Georgia" w:cs="Georgia" w:ascii="Georgia" w:hAnsi="Georgia"/>
        </w:rPr>
        <w:t xml:space="preserve">En 1927, Llewellyn Thomas parvint à montrer que la valeur </w:t>
      </w:r>
      <m:oMath>
        <m:sSub>
          <m:sSubPr/>
          <m:e>
            <m:r>
              <m:rPr>
                <m:sty m:val="i"/>
              </m:rPr>
              <m:t>g</m:t>
            </m:r>
          </m:e>
          <m:sub>
            <m:r>
              <m:rPr>
                <m:sty m:val="i"/>
              </m:rPr>
              <m:t>e</m:t>
            </m:r>
          </m:sub>
        </m:sSub>
        <m:r>
          <m:rPr>
            <m:sty m:val="p"/>
          </m:rPr>
          <m:t>≃</m:t>
        </m:r>
        <m:r>
          <m:rPr>
            <m:sty m:val="p"/>
          </m:rPr>
          <m:t>2</m:t>
        </m:r>
      </m:oMath>
      <w:r>
        <w:rPr>
          <w:rFonts w:eastAsia="Georgia" w:cs="Georgia" w:ascii="Georgia" w:hAnsi="Georgia"/>
        </w:rPr>
        <w:t xml:space="preserve"> n'est à remettre en question pour aucun des deux effets, mais qu'il faut corriger l'expression de l'interaction spinorbite dans le référentiel du laboratoire par un facteur </w:t>
      </w:r>
      <m:oMath>
        <m:r>
          <m:rPr>
            <m:sty m:val="p"/>
          </m:rPr>
          <m:t>1</m:t>
        </m:r>
        <m:r>
          <m:rPr>
            <m:sty m:val="p"/>
          </m:rPr>
          <m:t>/</m:t>
        </m:r>
        <m:r>
          <m:rPr>
            <m:sty m:val="p"/>
          </m:rPr>
          <m:t>2</m:t>
        </m:r>
      </m:oMath>
      <w:r>
        <w:rPr>
          <w:rFonts w:eastAsia="Georgia" w:cs="Georgia" w:ascii="Georgia" w:hAnsi="Georgia"/>
        </w:rPr>
        <w:t xml:space="preserve"> à cause d'un effet relativiste. Ce résultat (appelé précession de Thomas) a définitivement démêlé le lien étroit entre spin et relativité.</w:t>
      </w:r>
    </w:p>
    <w:p>
      <w:pPr>
        <w:spacing w:after="220" w:lineRule="auto"/>
      </w:pPr>
      <w:r>
        <w:rPr>
          <w:rFonts w:eastAsia="Georgia" w:cs="Georgia" w:ascii="Georgia" w:hAnsi="Georgia"/>
        </w:rPr>
        <w:t xml:space="preserve">Donner l'expression corrigée de </w:t>
      </w:r>
      <m:oMath>
        <m:r>
          <m:rPr>
            <m:sty m:val="p"/>
          </m:rPr>
          <m:t>Δ</m:t>
        </m:r>
        <m:sSub>
          <m:sSubPr/>
          <m:e>
            <m:r>
              <m:rPr>
                <m:sty m:val="i"/>
              </m:rPr>
              <m:t>E</m:t>
            </m:r>
          </m:e>
          <m:sub>
            <m:r>
              <m:rPr>
                <m:sty m:val="i"/>
              </m:rPr>
              <m:t>s</m:t>
            </m:r>
            <m:r>
              <m:rPr>
                <m:sty m:val="i"/>
              </m:rPr>
              <m:t>o</m:t>
            </m:r>
            <m:r>
              <m:rPr>
                <m:sty m:val="p"/>
              </m:rPr>
              <m:t>,</m:t>
            </m:r>
            <m:r>
              <m:rPr>
                <m:sty m:val="i"/>
              </m:rPr>
              <m:t>n</m:t>
            </m:r>
            <m:r>
              <m:rPr>
                <m:sty m:val="p"/>
              </m:rPr>
              <m:t>=</m:t>
            </m:r>
            <m:r>
              <m:rPr>
                <m:sty m:val="p"/>
              </m:rPr>
              <m:t>2</m:t>
            </m:r>
          </m:sub>
        </m:sSub>
      </m:oMath>
      <w:r>
        <w:rPr>
          <w:rFonts w:eastAsia="Georgia" w:cs="Georgia" w:ascii="Georgia" w:hAnsi="Georgia"/>
        </w:rPr>
        <w:t xml:space="preserve"> après l'analyse de Thomas.</w:t>
      </w:r>
      <w:r>
        <w:rPr/>
        <w:br w:type="textWrapping"/>
      </w:r>
      <w:r>
        <w:rPr>
          <w:rFonts w:eastAsia="Georgia" w:cs="Georgia" w:ascii="Georgia" w:hAnsi="Georgia"/>
        </w:rPr>
        <w:t xml:space="preserve">La comparer à </w:t>
      </w:r>
      <m:oMath>
        <m:r>
          <m:rPr>
            <m:sty m:val="p"/>
          </m:rPr>
          <m:t>Δ</m:t>
        </m:r>
        <m:sSub>
          <m:sSubPr/>
          <m:e>
            <m:r>
              <m:rPr>
                <m:sty m:val="i"/>
              </m:rPr>
              <m:t>E</m:t>
            </m:r>
          </m:e>
          <m:sub>
            <m:r>
              <m:rPr>
                <m:sty m:val="i"/>
              </m:rPr>
              <m:t>f</m:t>
            </m:r>
          </m:sub>
        </m:sSub>
      </m:oMath>
      <w:r>
        <w:rPr>
          <w:rFonts w:eastAsia="Georgia" w:cs="Georgia" w:ascii="Georgia" w:hAnsi="Georgia"/>
        </w:rPr>
        <w:t xml:space="preserve"> trouvée en </w:t>
      </w:r>
      <m:oMath>
        <m:r>
          <m:rPr>
            <m:sty m:val="b"/>
          </m:rPr>
          <m:t>Q</m:t>
        </m:r>
        <m:r>
          <m:rPr>
            <m:sty m:val="b"/>
          </m:rPr>
          <m:t>1</m:t>
        </m:r>
        <m:r>
          <m:rPr>
            <m:sty m:val="b"/>
          </m:rPr>
          <m:t>8</m:t>
        </m:r>
      </m:oMath>
      <w:r>
        <w:rPr>
          <w:rFonts w:eastAsia="Georgia" w:cs="Georgia" w:ascii="Georgia" w:hAnsi="Georgia"/>
        </w:rPr>
        <w:t xml:space="preserve"> à partir de la formule de Sommerfeld.</w:t>
      </w:r>
    </w:p>
    <w:p>
      <w:pPr>
        <w:spacing w:line="271" w:before="330" w:lineRule="auto"/>
      </w:pPr>
      <w:r>
        <w:rPr>
          <w:rFonts w:eastAsia="Georgia" w:cs="Georgia" w:ascii="Georgia" w:hAnsi="Georgia"/>
          <w:b/>
          <w:sz w:val="42"/>
        </w:rPr>
        <w:t xml:space="preserve">Partie VII - Encore plus fin (!) : la structure hyperfine du niveau fondamental de l'atome d'hydrogène</w:t>
      </w:r>
    </w:p>
    <w:p>
      <w:pPr>
        <w:spacing w:after="220" w:lineRule="auto"/>
      </w:pPr>
      <w:r>
        <w:rPr>
          <w:rFonts w:eastAsia="Georgia" w:cs="Georgia" w:ascii="Georgia" w:hAnsi="Georgia"/>
        </w:rPr>
        <w:t xml:space="preserve">Après plusieurs années passées à étudier la structure de la Voie lactée par des moyens optiques, l'astronome néerlandais Jan Oort réalisa l'importance d'une fenêtre d'observation dans le domaine des ondes radio afin de contourner le problème de l'absorption de la lumière visible par les nuages de poussière galactiques. L'hydrogène étant l'élément le plus abondant dans l'univers, Oort demanda à son élève H.-C. Van de Hulst d'étudier la possibilité d'une raie spectrale dans le domaine radio en rapport avec l'hydrogène. Celui-ci aboutit en 1944 à la prévision d'une raie due à la structure hyperfine du niveau fondamental de l'atome d'hydrogène. Cette raie, appelée raie de l'hydrogène à 21 cm , a été observée pour la première fois en 1951 par Ewen et Purcell. Cette nouvelle fenètre d'observation astronomique a permis de découvrir la forme spirale des bras de notre galaxie.</w:t>
      </w:r>
    </w:p>
    <w:p>
      <w:pPr>
        <w:spacing w:after="220" w:lineRule="auto"/>
      </w:pPr>
      <w:r>
        <w:rPr>
          <w:rFonts w:eastAsia="Georgia" w:cs="Georgia" w:ascii="Georgia" w:hAnsi="Georgia"/>
        </w:rPr>
        <w:t xml:space="preserve">À l'aide notamment des documents 1, 2, 3 et 4 fournis en annexe (pages 14 à 16), répondre aux questions suivantes.</w:t>
      </w:r>
    </w:p>
    <w:p>
      <w:pPr>
        <w:spacing w:after="220" w:lineRule="auto"/>
      </w:pPr>
      <w:r>
        <w:rPr>
          <w:rFonts w:eastAsia="Georgia" w:cs="Georgia" w:ascii="Georgia" w:hAnsi="Georgia"/>
        </w:rPr>
        <w:t xml:space="preserve">Q36. Justifier le choix et la valeur de la fréquence suggérée par Morrison et Cocconi (document 4). Calculer, en électron-volts, l'écart en énergie </w:t>
      </w:r>
      <m:oMath>
        <m:r>
          <m:rPr>
            <m:sty m:val="p"/>
          </m:rPr>
          <m:t>Δ</m:t>
        </m:r>
        <m:sSub>
          <m:sSubPr/>
          <m:e>
            <m:r>
              <m:rPr>
                <m:sty m:val="i"/>
              </m:rPr>
              <m:t>E</m:t>
            </m:r>
          </m:e>
          <m:sub>
            <m:r>
              <m:rPr>
                <m:sty m:val="i"/>
              </m:rPr>
              <m:t>h</m:t>
            </m:r>
            <m:r>
              <m:rPr>
                <m:sty m:val="i"/>
              </m:rPr>
              <m:t>f</m:t>
            </m:r>
            <m:r>
              <m:rPr>
                <m:nor/>
              </m:rPr>
              <m:t> exp </m:t>
            </m:r>
          </m:sub>
        </m:sSub>
      </m:oMath>
      <w:r>
        <w:rPr>
          <w:rFonts w:eastAsia="Georgia" w:cs="Georgia" w:ascii="Georgia" w:hAnsi="Georgia"/>
        </w:rPr>
        <w:t xml:space="preserve"> (indice "exp" pour expérimental) entre les deux niveaux hyperfins de l'atome d'hydrogène impliqués dans la raie à 21 cm (en fait </w:t>
      </w:r>
      <m:oMath>
        <m:r>
          <m:rPr>
            <m:sty m:val="p"/>
          </m:rPr>
          <m:t>21</m:t>
        </m:r>
        <m:r>
          <m:rPr>
            <m:sty m:val="p"/>
          </m:rPr>
          <m:t>,</m:t>
        </m:r>
        <m:r>
          <m:rPr>
            <m:sty m:val="p"/>
          </m:rPr>
          <m:t>1</m:t>
        </m:r>
        <m:r>
          <m:rPr>
            <m:nor/>
          </m:rPr>
          <m:t xml:space="preserve"> </m:t>
        </m:r>
        <m:r>
          <m:rPr>
            <m:sty m:val="p"/>
          </m:rPr>
          <m:t>cm</m:t>
        </m:r>
      </m:oMath>
      <w:r>
        <w:rPr>
          <w:rFonts w:eastAsia="Georgia" w:cs="Georgia" w:ascii="Georgia" w:hAnsi="Georgia"/>
        </w:rPr>
        <w:t xml:space="preserve"> pour être plus précis).</w:t>
      </w:r>
    </w:p>
    <w:p>
      <w:pPr>
        <w:spacing w:after="220" w:lineRule="auto"/>
      </w:pPr>
      <w:r>
        <w:rPr>
          <w:rFonts w:eastAsia="Georgia" w:cs="Georgia" w:ascii="Georgia" w:hAnsi="Georgia"/>
        </w:rPr>
        <w:t xml:space="preserve">Q37. Rappeler l'unité de moment magnétique dans le Système International. On appelle magnéton de Bohr </w:t>
      </w:r>
      <m:oMath>
        <m:d>
          <m:dPr>
            <m:begChr m:val="("/>
            <m:endChr m:val=")"/>
            <m:ctrlPr>
              <w:rPr>
                <w:rFonts w:ascii="Cambria Math" w:hAnsi="Cambria Math"/>
              </w:rPr>
            </m:ctrlPr>
          </m:dPr>
          <m:e>
            <m:sSub>
              <m:sSubPr/>
              <m:e>
                <m:r>
                  <m:rPr>
                    <m:sty m:val="i"/>
                  </m:rPr>
                  <m:t>μ</m:t>
                </m:r>
              </m:e>
              <m:sub>
                <m:r>
                  <m:rPr>
                    <m:sty m:val="i"/>
                  </m:rPr>
                  <m:t>B</m:t>
                </m:r>
              </m:sub>
            </m:sSub>
          </m:e>
        </m:d>
      </m:oMath>
      <w:r>
        <w:rPr>
          <w:rFonts w:eastAsia="Georgia" w:cs="Georgia" w:ascii="Georgia" w:hAnsi="Georgia"/>
        </w:rPr>
        <w:t xml:space="preserve">, respectivement magnéton nucléaire </w:t>
      </w:r>
      <m:oMath>
        <m:d>
          <m:dPr>
            <m:begChr m:val="("/>
            <m:endChr m:val=")"/>
            <m:ctrlPr>
              <w:rPr>
                <w:rFonts w:ascii="Cambria Math" w:hAnsi="Cambria Math"/>
              </w:rPr>
            </m:ctrlPr>
          </m:dPr>
          <m:e>
            <m:sSub>
              <m:sSubPr/>
              <m:e>
                <m:r>
                  <m:rPr>
                    <m:sty m:val="i"/>
                  </m:rPr>
                  <m:t>μ</m:t>
                </m:r>
              </m:e>
              <m:sub>
                <m:r>
                  <m:rPr>
                    <m:sty m:val="i"/>
                  </m:rPr>
                  <m:t>N</m:t>
                </m:r>
              </m:sub>
            </m:sSub>
          </m:e>
        </m:d>
      </m:oMath>
      <w:r>
        <w:rPr>
          <w:rFonts w:eastAsia="Georgia" w:cs="Georgia" w:ascii="Georgia" w:hAnsi="Georgia"/>
        </w:rPr>
        <w:t xml:space="preserve">, la norme du moment magnétique de spin de l'électron, respectivement du proton. Donner les valeurs numériques de </w:t>
      </w:r>
      <m:oMath>
        <m:sSub>
          <m:sSubPr/>
          <m:e>
            <m:r>
              <m:rPr>
                <m:sty m:val="i"/>
              </m:rPr>
              <m:t>μ</m:t>
            </m:r>
          </m:e>
          <m:sub>
            <m:r>
              <m:rPr>
                <m:sty m:val="i"/>
              </m:rPr>
              <m:t>B</m:t>
            </m:r>
          </m:sub>
        </m:sSub>
      </m:oMath>
      <w:r>
        <w:rPr/>
        <w:t xml:space="preserve"> et de </w:t>
      </w:r>
      <m:oMath>
        <m:sSub>
          <m:sSubPr/>
          <m:e>
            <m:r>
              <m:rPr>
                <m:sty m:val="i"/>
              </m:rPr>
              <m:t>μ</m:t>
            </m:r>
          </m:e>
          <m:sub>
            <m:r>
              <m:rPr>
                <m:sty m:val="i"/>
              </m:rPr>
              <m:t>N</m:t>
            </m:r>
          </m:sub>
        </m:sSub>
      </m:oMath>
      <w:r>
        <w:rPr/>
        <w:t xml:space="preserve">.</w:t>
      </w:r>
    </w:p>
    <w:p>
      <w:pPr>
        <w:spacing w:after="220" w:lineRule="auto"/>
      </w:pPr>
      <w:r>
        <w:rPr>
          <w:rFonts w:eastAsia="Georgia" w:cs="Georgia" w:ascii="Georgia" w:hAnsi="Georgia"/>
        </w:rPr>
        <w:t xml:space="preserve">Q38. Établir une formule (classique) d'estimation de l'écart énergétique entre les deux niveaux hyperfins de l'état fondamental de l'atome d'hydrogène (on prendra le rayon de Bohr </w:t>
      </w:r>
      <m:oMath>
        <m:sSub>
          <m:sSubPr/>
          <m:e>
            <m:r>
              <m:rPr>
                <m:sty m:val="i"/>
              </m:rPr>
              <m:t>a</m:t>
            </m:r>
          </m:e>
          <m:sub>
            <m:r>
              <m:rPr>
                <m:sty m:val="i"/>
              </m:rPr>
              <m:t>B</m:t>
            </m:r>
          </m:sub>
        </m:sSub>
      </m:oMath>
      <w:r>
        <w:rPr>
          <w:rFonts w:eastAsia="Georgia" w:cs="Georgia" w:ascii="Georgia" w:hAnsi="Georgia"/>
        </w:rPr>
        <w:t xml:space="preserve"> comme la distance séparant le proton de l'électron). On attend une expression </w:t>
      </w:r>
      <m:oMath>
        <m:r>
          <m:rPr>
            <m:sty m:val="p"/>
          </m:rPr>
          <m:t>Δ</m:t>
        </m:r>
        <m:sSub>
          <m:sSubPr/>
          <m:e>
            <m:r>
              <m:rPr>
                <m:sty m:val="p"/>
              </m:rPr>
              <m:t>E</m:t>
            </m:r>
          </m:e>
          <m:sub>
            <m:r>
              <m:rPr>
                <m:sty m:val="i"/>
              </m:rPr>
              <m:t>h</m:t>
            </m:r>
            <m:r>
              <m:rPr>
                <m:sty m:val="i"/>
              </m:rPr>
              <m:t>f</m:t>
            </m:r>
            <m:r>
              <m:rPr>
                <m:sty m:val="p"/>
              </m:rPr>
              <m:t>,</m:t>
            </m:r>
            <m:r>
              <m:rPr>
                <m:sty m:val="i"/>
              </m:rPr>
              <m:t>c</m:t>
            </m:r>
            <m:r>
              <m:rPr>
                <m:sty m:val="i"/>
              </m:rPr>
              <m:t>l</m:t>
            </m:r>
            <m:r>
              <m:rPr>
                <m:sty m:val="i"/>
              </m:rPr>
              <m:t>a</m:t>
            </m:r>
            <m:r>
              <m:rPr>
                <m:sty m:val="i"/>
              </m:rPr>
              <m:t>s</m:t>
            </m:r>
            <m:r>
              <m:rPr>
                <m:sty m:val="i"/>
              </m:rPr>
              <m:t>s</m:t>
            </m:r>
            <m:r>
              <m:rPr>
                <m:sty m:val="i"/>
              </m:rPr>
              <m:t>i</m:t>
            </m:r>
            <m:r>
              <m:rPr>
                <m:sty m:val="i"/>
              </m:rPr>
              <m:t>q</m:t>
            </m:r>
            <m:r>
              <m:rPr>
                <m:sty m:val="i"/>
              </m:rPr>
              <m:t>u</m:t>
            </m:r>
            <m:r>
              <m:rPr>
                <m:sty m:val="i"/>
              </m:rPr>
              <m:t>e</m:t>
            </m:r>
          </m:sub>
        </m:sSub>
      </m:oMath>
      <w:r>
        <w:rPr/>
        <w:t xml:space="preserve"> faisant intervenir </w:t>
      </w:r>
      <m:oMath>
        <m:sSub>
          <m:sSubPr/>
          <m:e>
            <m:r>
              <m:rPr>
                <m:sty m:val="i"/>
              </m:rPr>
              <m:t>μ</m:t>
            </m:r>
          </m:e>
          <m:sub>
            <m:r>
              <m:rPr>
                <m:sty m:val="p"/>
              </m:rPr>
              <m:t>0</m:t>
            </m:r>
          </m:sub>
        </m:sSub>
        <m:r>
          <m:rPr>
            <m:sty m:val="p"/>
          </m:rPr>
          <m:t>,</m:t>
        </m:r>
        <m:sSub>
          <m:sSubPr/>
          <m:e>
            <m:r>
              <m:rPr>
                <m:sty m:val="i"/>
              </m:rPr>
              <m:t>μ</m:t>
            </m:r>
          </m:e>
          <m:sub>
            <m:r>
              <m:rPr>
                <m:sty m:val="i"/>
              </m:rPr>
              <m:t>B</m:t>
            </m:r>
          </m:sub>
        </m:sSub>
        <m:r>
          <m:rPr>
            <m:sty m:val="p"/>
          </m:rPr>
          <m:t>,</m:t>
        </m:r>
        <m:sSub>
          <m:sSubPr/>
          <m:e>
            <m:r>
              <m:rPr>
                <m:sty m:val="i"/>
              </m:rPr>
              <m:t>μ</m:t>
            </m:r>
          </m:e>
          <m:sub>
            <m:r>
              <m:rPr>
                <m:sty m:val="i"/>
              </m:rPr>
              <m:t>N</m:t>
            </m:r>
          </m:sub>
        </m:sSub>
      </m:oMath>
      <w:r>
        <w:rPr/>
        <w:t xml:space="preserve">, et </w:t>
      </w:r>
      <m:oMath>
        <m:sSub>
          <m:sSubPr/>
          <m:e>
            <m:r>
              <m:rPr>
                <m:sty m:val="i"/>
              </m:rPr>
              <m:t>a</m:t>
            </m:r>
          </m:e>
          <m:sub>
            <m:r>
              <m:rPr>
                <m:sty m:val="i"/>
              </m:rPr>
              <m:t>B</m:t>
            </m:r>
          </m:sub>
        </m:sSub>
      </m:oMath>
      <w:r>
        <w:rPr/>
        <w:t xml:space="preserve">.</w:t>
      </w:r>
    </w:p>
    <w:p>
      <w:pPr>
        <w:spacing w:after="220" w:lineRule="auto"/>
      </w:pPr>
      <w:r>
        <w:rPr>
          <w:rFonts w:eastAsia="Georgia" w:cs="Georgia" w:ascii="Georgia" w:hAnsi="Georgia"/>
        </w:rPr>
        <w:t xml:space="preserve">Q39. La résolution de l'équation de Schrödinger donne en fait </w:t>
      </w:r>
      <m:oMath>
        <m:r>
          <m:rPr>
            <m:sty m:val="p"/>
          </m:rPr>
          <m:t>Δ</m:t>
        </m:r>
        <m:sSub>
          <m:sSubPr/>
          <m:e>
            <m:r>
              <m:rPr>
                <m:sty m:val="p"/>
              </m:rPr>
              <m:t>E</m:t>
            </m:r>
          </m:e>
          <m:sub>
            <m:r>
              <m:rPr>
                <m:sty m:val="i"/>
              </m:rPr>
              <m:t>h</m:t>
            </m:r>
            <m:r>
              <m:rPr>
                <m:sty m:val="i"/>
              </m:rPr>
              <m:t>f</m:t>
            </m:r>
          </m:sub>
        </m:sSub>
        <m:r>
          <m:rPr>
            <m:sty m:val="p"/>
          </m:rPr>
          <m:t>=</m:t>
        </m:r>
        <m:r>
          <m:rPr>
            <m:sty m:val="p"/>
          </m:rPr>
          <m:t>(</m:t>
        </m:r>
        <m:r>
          <m:rPr>
            <m:sty m:val="p"/>
          </m:rPr>
          <m:t>16</m:t>
        </m:r>
        <m:r>
          <m:rPr>
            <m:sty m:val="p"/>
          </m:rPr>
          <m:t>/</m:t>
        </m:r>
        <m:r>
          <m:rPr>
            <m:sty m:val="p"/>
          </m:rPr>
          <m:t>3</m:t>
        </m:r>
        <m:r>
          <m:rPr>
            <m:sty m:val="p"/>
          </m:rPr>
          <m:t>)</m:t>
        </m:r>
        <m:r>
          <m:rPr>
            <m:sty m:val="p"/>
          </m:rPr>
          <m:t>×</m:t>
        </m:r>
        <m:r>
          <m:rPr>
            <m:sty m:val="p"/>
          </m:rPr>
          <m:t>Δ</m:t>
        </m:r>
        <m:sSub>
          <m:sSubPr/>
          <m:e>
            <m:r>
              <m:rPr>
                <m:sty m:val="p"/>
              </m:rPr>
              <m:t>E</m:t>
            </m:r>
          </m:e>
          <m:sub>
            <m:r>
              <m:rPr>
                <m:sty m:val="i"/>
              </m:rPr>
              <m:t>h</m:t>
            </m:r>
            <m:r>
              <m:rPr>
                <m:sty m:val="i"/>
              </m:rPr>
              <m:t>f</m:t>
            </m:r>
            <m:r>
              <m:rPr>
                <m:nor/>
              </m:rPr>
              <m:t> fclassique </m:t>
            </m:r>
          </m:sub>
        </m:sSub>
      </m:oMath>
      <w:r>
        <w:rPr/>
        <w:t xml:space="preserve">.</w:t>
      </w:r>
      <w:r>
        <w:rPr/>
        <w:br w:type="textWrapping"/>
      </w:r>
      <w:r>
        <w:rPr>
          <w:rFonts w:eastAsia="Georgia" w:cs="Georgia" w:ascii="Georgia" w:hAnsi="Georgia"/>
        </w:rPr>
        <w:t xml:space="preserve">Application numérique : calculer </w:t>
      </w:r>
      <m:oMath>
        <m:r>
          <m:rPr>
            <m:sty m:val="p"/>
          </m:rPr>
          <m:t>Δ</m:t>
        </m:r>
        <m:sSub>
          <m:sSubPr/>
          <m:e>
            <m:r>
              <m:rPr>
                <m:sty m:val="p"/>
              </m:rPr>
              <m:t>E</m:t>
            </m:r>
          </m:e>
          <m:sub>
            <m:r>
              <m:rPr>
                <m:sty m:val="i"/>
              </m:rPr>
              <m:t>h</m:t>
            </m:r>
            <m:r>
              <m:rPr>
                <m:sty m:val="i"/>
              </m:rPr>
              <m:t>f</m:t>
            </m:r>
          </m:sub>
        </m:sSub>
      </m:oMath>
      <w:r>
        <w:rPr/>
        <w:t xml:space="preserve">.</w:t>
      </w:r>
      <w:r>
        <w:rPr/>
        <w:br w:type="textWrapping"/>
      </w:r>
      <w:r>
        <w:rPr>
          <w:rFonts w:eastAsia="Georgia" w:cs="Georgia" w:ascii="Georgia" w:hAnsi="Georgia"/>
        </w:rPr>
        <w:t xml:space="preserve">La valeur trouvée est-elle cohérente avec la valeur expérimentale </w:t>
      </w:r>
      <m:oMath>
        <m:r>
          <m:rPr>
            <m:sty m:val="p"/>
          </m:rPr>
          <m:t>Δ</m:t>
        </m:r>
        <m:sSub>
          <m:sSubPr/>
          <m:e>
            <m:r>
              <m:rPr>
                <m:sty m:val="p"/>
              </m:rPr>
              <m:t>E</m:t>
            </m:r>
          </m:e>
          <m:sub>
            <m:r>
              <m:rPr>
                <m:sty m:val="i"/>
              </m:rPr>
              <m:t>h</m:t>
            </m:r>
            <m:r>
              <m:rPr>
                <m:sty m:val="i"/>
              </m:rPr>
              <m:t>f</m:t>
            </m:r>
            <m:r>
              <m:rPr>
                <m:nor/>
              </m:rPr>
              <m:t> exp </m:t>
            </m:r>
          </m:sub>
        </m:sSub>
      </m:oMath>
      <w:r>
        <w:rPr/>
        <w:t xml:space="preserve"> de la question </w:t>
      </w:r>
      <m:oMath>
        <m:r>
          <m:rPr>
            <m:sty m:val="b"/>
          </m:rPr>
          <m:t>Q</m:t>
        </m:r>
        <m:r>
          <m:rPr>
            <m:sty m:val="b"/>
          </m:rPr>
          <m:t>3</m:t>
        </m:r>
        <m:r>
          <m:rPr>
            <m:sty m:val="b"/>
          </m:rPr>
          <m:t>6</m:t>
        </m:r>
      </m:oMath>
      <w:r>
        <w:rPr/>
        <w:t xml:space="preserve"> ?</w:t>
      </w:r>
      <w:r>
        <w:rPr/>
        <w:br w:type="textWrapping"/>
      </w:r>
      <w:r>
        <w:rPr>
          <w:rFonts w:eastAsia="Georgia" w:cs="Georgia" w:ascii="Georgia" w:hAnsi="Georgia"/>
        </w:rPr>
        <w:t xml:space="preserve">Q40. Il est indiqué dans le document 4 (page 16) que la longueur d'onde 21 cm peut servir d'unité de mesure. Pouvez-vous citer un exemple de transition hyperfine intervenant dans la définition d'une unité SI ?</w:t>
      </w:r>
    </w:p>
    <w:p>
      <w:pPr>
        <w:spacing w:line="271" w:before="330" w:lineRule="auto"/>
      </w:pPr>
      <w:r>
        <w:rPr>
          <w:b/>
          <w:sz w:val="42"/>
        </w:rPr>
        <w:t xml:space="preserve">ANNEXE - Documents utiles pour la partie VII</w:t>
      </w:r>
    </w:p>
    <w:p>
      <w:pPr>
        <w:spacing w:after="220" w:lineRule="auto"/>
      </w:pPr>
      <w:r>
        <w:rPr>
          <w:rFonts w:eastAsia="Georgia" w:cs="Georgia" w:ascii="Georgia" w:hAnsi="Georgia"/>
        </w:rPr>
        <w:t xml:space="preserve">Document 1 - Expression du champ magnétique créé en un point </w:t>
      </w:r>
      <m:oMath>
        <m:r>
          <m:rPr>
            <m:sty m:val="i"/>
          </m:rPr>
          <m:t>M</m:t>
        </m:r>
      </m:oMath>
      <w:r>
        <w:rPr>
          <w:rFonts w:eastAsia="Georgia" w:cs="Georgia" w:ascii="Georgia" w:hAnsi="Georgia"/>
        </w:rPr>
        <w:t xml:space="preserve"> de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par un moment magnétique </w:t>
      </w:r>
      <m:oMath>
        <m:acc>
          <m:accPr>
            <m:chr m:val="⃗"/>
          </m:accPr>
          <m:e>
            <m:r>
              <m:rPr>
                <m:sty m:val="i"/>
              </m:rPr>
              <m:t>μ</m:t>
            </m:r>
          </m:e>
        </m:acc>
        <m:r>
          <m:rPr>
            <m:sty m:val="p"/>
          </m:rPr>
          <m:t>=</m:t>
        </m:r>
        <m:r>
          <m:rPr>
            <m:sty m:val="i"/>
          </m:rPr>
          <m:t>μ</m:t>
        </m:r>
        <m:sSub>
          <m:sSubPr/>
          <m:e>
            <m:acc>
              <m:accPr>
                <m:chr m:val="⃗"/>
              </m:accPr>
              <m:e>
                <m:r>
                  <m:rPr>
                    <m:sty m:val="i"/>
                  </m:rPr>
                  <m:t>u</m:t>
                </m:r>
              </m:e>
            </m:acc>
          </m:e>
          <m:sub>
            <m:r>
              <m:rPr>
                <m:sty m:val="i"/>
              </m:rPr>
              <m:t>z</m:t>
            </m:r>
          </m:sub>
        </m:sSub>
      </m:oMath>
      <w:r>
        <w:rPr/>
        <w:t xml:space="preserve"> :</w:t>
      </w:r>
    </w:p>
    <w:p>
      <w:pPr>
        <w:spacing w:after="220" w:lineRule="auto"/>
      </w:pPr>
      <m:oMathPara>
        <m:oMath>
          <m:acc>
            <m:accPr>
              <m:chr m:val="⃗"/>
            </m:accPr>
            <m:e>
              <m:r>
                <m:rPr>
                  <m:sty m:val="i"/>
                </m:rPr>
                <m:t>B</m:t>
              </m:r>
            </m:e>
          </m:acc>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d>
            <m:dPr>
              <m:begChr m:val="("/>
              <m:endChr m:val=")"/>
              <m:ctrlPr>
                <w:rPr>
                  <w:rFonts w:ascii="Cambria Math" w:hAnsi="Cambria Math"/>
                </w:rPr>
              </m:ctrlPr>
            </m:dPr>
            <m:e>
              <m:f>
                <m:fPr>
                  <m:ctrlPr>
                    <w:rPr>
                      <w:rFonts w:ascii="Cambria Math" w:hAnsi="Cambria Math"/>
                    </w:rPr>
                  </m:ctrlPr>
                </m:fPr>
                <m:num>
                  <m:r>
                    <m:rPr>
                      <m:sty m:val="p"/>
                    </m:rPr>
                    <m:t>2</m:t>
                  </m:r>
                  <m:r>
                    <m:rPr>
                      <m:sty m:val="i"/>
                    </m:rPr>
                    <m:t>μ</m:t>
                  </m:r>
                  <m:r>
                    <m:rPr>
                      <m:sty m:val="p"/>
                    </m:rPr>
                    <m:t>cos</m:t>
                  </m:r>
                  <m:r>
                    <m:rPr>
                      <m:sty m:val="p"/>
                    </m:rPr>
                    <m:t>⁡</m:t>
                  </m:r>
                  <m:r>
                    <m:rPr>
                      <m:sty m:val="i"/>
                    </m:rPr>
                    <m:t>θ</m:t>
                  </m:r>
                </m:num>
                <m:den>
                  <m:sSup>
                    <m:sSupPr/>
                    <m:e>
                      <m:r>
                        <m:rPr>
                          <m:sty m:val="i"/>
                        </m:rPr>
                        <m:t>r</m:t>
                      </m:r>
                    </m:e>
                    <m:sup>
                      <m:r>
                        <m:rPr>
                          <m:sty m:val="p"/>
                        </m:rPr>
                        <m:t>3</m:t>
                      </m:r>
                    </m:sup>
                  </m:sSup>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i"/>
                    </m:rPr>
                    <m:t>μ</m:t>
                  </m:r>
                  <m:r>
                    <m:rPr>
                      <m:sty m:val="p"/>
                    </m:rPr>
                    <m:t>sin</m:t>
                  </m:r>
                  <m:r>
                    <m:rPr>
                      <m:sty m:val="p"/>
                    </m:rPr>
                    <m:t>⁡</m:t>
                  </m:r>
                  <m:r>
                    <m:rPr>
                      <m:sty m:val="i"/>
                    </m:rPr>
                    <m:t>θ</m:t>
                  </m:r>
                </m:num>
                <m:den>
                  <m:sSup>
                    <m:sSupPr/>
                    <m:e>
                      <m:r>
                        <m:rPr>
                          <m:sty m:val="i"/>
                        </m:rPr>
                        <m:t>r</m:t>
                      </m:r>
                    </m:e>
                    <m:sup>
                      <m:r>
                        <m:rPr>
                          <m:sty m:val="p"/>
                        </m:rPr>
                        <m:t>3</m:t>
                      </m:r>
                    </m:sup>
                  </m:sSup>
                </m:den>
              </m:f>
              <m:sSub>
                <m:sSubPr/>
                <m:e>
                  <m:acc>
                    <m:accPr>
                      <m:chr m:val="⃗"/>
                    </m:accPr>
                    <m:e>
                      <m:r>
                        <m:rPr>
                          <m:sty m:val="i"/>
                        </m:rPr>
                        <m:t>u</m:t>
                      </m:r>
                    </m:e>
                  </m:acc>
                </m:e>
                <m:sub>
                  <m:r>
                    <m:rPr>
                      <m:sty m:val="i"/>
                    </m:rPr>
                    <m:t>θ</m:t>
                  </m:r>
                </m:sub>
              </m:sSub>
            </m:e>
          </m:d>
        </m:oMath>
      </m:oMathPara>
    </w:p>
    <w:p>
      <w:pPr>
        <w:spacing w:lineRule="auto"/>
        <w:jc w:val="center"/>
      </w:pPr>
      <w:r>
        <w:rPr/>
        <w:drawing>
          <wp:inline distB="0" distL="0" distR="0" distT="0">
            <wp:extent cx="5486400" cy="4223344"/>
            <wp:effectExtent b="0" l="0" r="0" t="0"/>
            <wp:docPr id="5" name="image-4e9afa651dd2fb8270547572c897e089b3ba7c0a.jpg"/>
            <a:graphic>
              <a:graphicData uri="http://schemas.openxmlformats.org/drawingml/2006/picture">
                <pic:pic>
                  <pic:nvPicPr>
                    <pic:cNvPr id="5" name="image-4e9afa651dd2fb8270547572c897e089b3ba7c0a.jpg" descr=""/>
                    <pic:cNvPicPr/>
                  </pic:nvPicPr>
                  <pic:blipFill>
                    <a:blip r:embed="rId9" cstate="print"/>
                    <a:srcRect b="0" l="0" r="0" t="0"/>
                    <a:stretch>
                      <a:fillRect/>
                    </a:stretch>
                  </pic:blipFill>
                  <pic:spPr>
                    <a:xfrm>
                      <a:off x="0" y="0"/>
                      <a:ext cx="5486400" cy="4223344"/>
                    </a:xfrm>
                    <a:prstGeom prst="rect"/>
                  </pic:spPr>
                </pic:pic>
              </a:graphicData>
            </a:graphic>
          </wp:inline>
        </w:drawing>
      </w:r>
    </w:p>
    <w:p>
      <w:pPr>
        <w:spacing w:after="220" w:lineRule="auto"/>
      </w:pPr>
      <w:r>
        <w:rPr>
          <w:rFonts w:eastAsia="Georgia" w:cs="Georgia" w:ascii="Georgia" w:hAnsi="Georgia"/>
        </w:rPr>
        <w:t xml:space="preserve">Document 2 - Rappels de mécanique quantique et tableau de valeurs pour l'électron et le proton</w:t>
      </w:r>
      <w:r>
        <w:rPr/>
        <w:br w:type="textWrapping"/>
      </w:r>
      <w:r>
        <w:rPr>
          <w:rFonts w:eastAsia="Georgia" w:cs="Georgia" w:ascii="Georgia" w:hAnsi="Georgia"/>
        </w:rPr>
        <w:t xml:space="preserve">Le moment magnétique de spin </w:t>
      </w:r>
      <m:oMath>
        <m:acc>
          <m:accPr>
            <m:chr m:val="⃗"/>
          </m:accPr>
          <m:e>
            <m:r>
              <m:rPr>
                <m:sty m:val="i"/>
              </m:rPr>
              <m:t>μ</m:t>
            </m:r>
          </m:e>
        </m:acc>
      </m:oMath>
      <w:r>
        <w:rPr>
          <w:rFonts w:eastAsia="Georgia" w:cs="Georgia" w:ascii="Georgia" w:hAnsi="Georgia"/>
        </w:rPr>
        <w:t xml:space="preserve"> et le moment cinétique de spin </w:t>
      </w:r>
      <m:oMath>
        <m:acc>
          <m:accPr>
            <m:chr m:val="⃗"/>
          </m:accPr>
          <m:e>
            <m:r>
              <m:rPr>
                <m:sty m:val="i"/>
              </m:rPr>
              <m:t>S</m:t>
            </m:r>
          </m:e>
        </m:acc>
      </m:oMath>
      <w:r>
        <w:rPr>
          <w:rFonts w:eastAsia="Georgia" w:cs="Georgia" w:ascii="Georgia" w:hAnsi="Georgia"/>
        </w:rPr>
        <w:t xml:space="preserve"> d'une particule sont liés par la formule </w:t>
      </w:r>
      <m:oMath>
        <m:acc>
          <m:accPr>
            <m:chr m:val="⃗"/>
          </m:accPr>
          <m:e>
            <m:r>
              <m:rPr>
                <m:sty m:val="i"/>
              </m:rPr>
              <m:t>μ</m:t>
            </m:r>
          </m:e>
        </m:acc>
        <m:r>
          <m:rPr>
            <m:sty m:val="p"/>
          </m:rPr>
          <m:t>=</m:t>
        </m:r>
        <m:r>
          <m:rPr>
            <m:sty m:val="i"/>
          </m:rPr>
          <m:t>g</m:t>
        </m:r>
        <m:r>
          <m:rPr>
            <m:sty m:val="i"/>
          </m:rPr>
          <m:t>γ</m:t>
        </m:r>
        <m:acc>
          <m:accPr>
            <m:chr m:val="⃗"/>
          </m:accPr>
          <m:e>
            <m:r>
              <m:rPr>
                <m:sty m:val="i"/>
              </m:rPr>
              <m:t>S</m:t>
            </m:r>
          </m:e>
        </m:acc>
      </m:oMath>
      <w:r>
        <w:rPr>
          <w:rFonts w:eastAsia="Georgia" w:cs="Georgia" w:ascii="Georgia" w:hAnsi="Georgia"/>
        </w:rPr>
        <w:t xml:space="preserve"> où </w:t>
      </w:r>
      <m:oMath>
        <m:r>
          <m:rPr>
            <m:sty m:val="i"/>
          </m:rPr>
          <m:t>γ</m:t>
        </m:r>
      </m:oMath>
      <w:r>
        <w:rPr>
          <w:rFonts w:eastAsia="Georgia" w:cs="Georgia" w:ascii="Georgia" w:hAnsi="Georgia"/>
        </w:rPr>
        <w:t xml:space="preserve"> est le rapport gyromagnétique de la particule et </w:t>
      </w:r>
      <m:oMath>
        <m:r>
          <m:rPr>
            <m:sty m:val="i"/>
          </m:rPr>
          <m:t>g</m:t>
        </m:r>
      </m:oMath>
      <w:r>
        <w:rPr>
          <w:rFonts w:eastAsia="Georgia" w:cs="Georgia" w:ascii="Georgia" w:hAnsi="Georgia"/>
        </w:rPr>
        <w:t xml:space="preserve"> son facteur de Landé.</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Particule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Électron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Proton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Moment cinétique de spin </w:t>
            </w:r>
            <m:oMathPara>
              <m:oMathParaPr>
                <m:jc m:val="center"/>
              </m:oMathParaPr>
              <m:oMath>
                <m:sSub>
                  <m:sSubPr/>
                  <m:e>
                    <m:r>
                      <m:rPr>
                        <m:sty m:val="p"/>
                      </m:rPr>
                      <m:t>S</m:t>
                    </m:r>
                  </m:e>
                  <m:sub>
                    <m:r>
                      <m:rPr>
                        <m:sty m:val="p"/>
                      </m:rPr>
                      <m:t>z</m:t>
                    </m:r>
                  </m:sub>
                </m:sSub>
              </m:oMath>
            </m:oMathPara>
          </w:p>
          <w:p>
            <w:pPr>
              <w:spacing w:lineRule="auto"/>
              <w:jc w:val="center"/>
            </w:pPr>
            <w:r>
              <w:rPr/>
              <w:t xml:space="preserve">(en projection sur un axe Oz</w:t>
            </w:r>
          </w:p>
          <w:p>
            <w:pPr>
              <w:spacing w:lineRule="auto"/>
              <w:jc w:val="center"/>
            </w:pPr>
            <w:r>
              <w:rPr/>
              <w:t xml:space="preserve">quelconque)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f>
                  <m:fPr>
                    <m:ctrlPr>
                      <w:rPr>
                        <w:rFonts w:ascii="Cambria Math" w:hAnsi="Cambria Math"/>
                      </w:rPr>
                    </m:ctrlPr>
                  </m:fPr>
                  <m:num>
                    <m:r>
                      <m:rPr>
                        <m:sty m:val="p"/>
                      </m:rPr>
                      <m:t>1</m:t>
                    </m:r>
                  </m:num>
                  <m:den>
                    <m:r>
                      <m:rPr>
                        <m:sty m:val="p"/>
                      </m:rPr>
                      <m:t>2</m:t>
                    </m:r>
                  </m:den>
                </m:f>
                <m:r>
                  <m:rPr>
                    <m:sty m:val="i"/>
                  </m:rPr>
                  <m:t>ℏ</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f>
                  <m:fPr>
                    <m:ctrlPr>
                      <w:rPr>
                        <w:rFonts w:ascii="Cambria Math" w:hAnsi="Cambria Math"/>
                      </w:rPr>
                    </m:ctrlPr>
                  </m:fPr>
                  <m:num>
                    <m:r>
                      <m:rPr>
                        <m:sty m:val="p"/>
                      </m:rPr>
                      <m:t>1</m:t>
                    </m:r>
                  </m:num>
                  <m:den>
                    <m:r>
                      <m:rPr>
                        <m:sty m:val="p"/>
                      </m:rPr>
                      <m:t>2</m:t>
                    </m:r>
                  </m:den>
                </m:f>
                <m:r>
                  <m:rPr>
                    <m:sty m:val="i"/>
                  </m:rPr>
                  <m:t>ℏ</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Rapport gyromagnétique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γ</m:t>
                    </m:r>
                  </m:e>
                  <m:sub>
                    <m:r>
                      <m:rPr>
                        <m:sty m:val="i"/>
                      </m:rPr>
                      <m:t>e</m:t>
                    </m:r>
                  </m:sub>
                </m:sSub>
                <m:r>
                  <m:rPr>
                    <m:sty m:val="p"/>
                  </m:rPr>
                  <m:t>=</m:t>
                </m:r>
                <m:r>
                  <m:rPr>
                    <m:sty m:val="p"/>
                  </m:rPr>
                  <m:t>−</m:t>
                </m:r>
                <m:f>
                  <m:fPr>
                    <m:ctrlPr>
                      <w:rPr>
                        <w:rFonts w:ascii="Cambria Math" w:hAnsi="Cambria Math"/>
                      </w:rPr>
                    </m:ctrlPr>
                  </m:fPr>
                  <m:num>
                    <m:r>
                      <m:rPr>
                        <m:sty m:val="i"/>
                      </m:rPr>
                      <m:t>e</m:t>
                    </m:r>
                  </m:num>
                  <m:den>
                    <m:r>
                      <m:rPr>
                        <m:sty m:val="p"/>
                      </m:rPr>
                      <m:t>2</m:t>
                    </m:r>
                    <m:sSub>
                      <m:sSubPr/>
                      <m:e>
                        <m:r>
                          <m:rPr>
                            <m:sty m:val="i"/>
                          </m:rPr>
                          <m:t>m</m:t>
                        </m:r>
                      </m:e>
                      <m:sub>
                        <m:r>
                          <m:rPr>
                            <m:sty m:val="i"/>
                          </m:rPr>
                          <m:t>e</m:t>
                        </m:r>
                      </m:sub>
                    </m:sSub>
                  </m:den>
                </m:f>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γ</m:t>
                    </m:r>
                  </m:e>
                  <m:sub>
                    <m:r>
                      <m:rPr>
                        <m:sty m:val="i"/>
                      </m:rPr>
                      <m:t>p</m:t>
                    </m:r>
                  </m:sub>
                </m:sSub>
                <m:r>
                  <m:rPr>
                    <m:sty m:val="p"/>
                  </m:rPr>
                  <m:t>=</m:t>
                </m:r>
                <m:f>
                  <m:fPr>
                    <m:ctrlPr>
                      <w:rPr>
                        <w:rFonts w:ascii="Cambria Math" w:hAnsi="Cambria Math"/>
                      </w:rPr>
                    </m:ctrlPr>
                  </m:fPr>
                  <m:num>
                    <m:r>
                      <m:rPr>
                        <m:sty m:val="i"/>
                      </m:rPr>
                      <m:t>e</m:t>
                    </m:r>
                  </m:num>
                  <m:den>
                    <m:r>
                      <m:rPr>
                        <m:sty m:val="p"/>
                      </m:rPr>
                      <m:t>2</m:t>
                    </m:r>
                    <m:sSub>
                      <m:sSubPr/>
                      <m:e>
                        <m:r>
                          <m:rPr>
                            <m:sty m:val="i"/>
                          </m:rPr>
                          <m:t>m</m:t>
                        </m:r>
                      </m:e>
                      <m:sub>
                        <m:r>
                          <m:rPr>
                            <m:sty m:val="i"/>
                          </m:rPr>
                          <m:t>p</m:t>
                        </m:r>
                      </m:sub>
                    </m:sSub>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Facteur de Landé</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g</m:t>
                    </m:r>
                  </m:e>
                  <m:sub>
                    <m:r>
                      <m:rPr>
                        <m:sty m:val="i"/>
                      </m:rPr>
                      <m:t>e</m:t>
                    </m:r>
                  </m:sub>
                </m:sSub>
                <m:r>
                  <m:rPr>
                    <m:sty m:val="p"/>
                  </m:rPr>
                  <m:t>=</m:t>
                </m:r>
                <m:r>
                  <m:rPr>
                    <m:sty m:val="p"/>
                  </m:rPr>
                  <m:t>2</m:t>
                </m:r>
                <m:r>
                  <m:rPr>
                    <m:sty m:val="p"/>
                  </m:rPr>
                  <m:t>,</m:t>
                </m:r>
                <m:r>
                  <m:rPr>
                    <m:sty m:val="p"/>
                  </m:rPr>
                  <m:t>0023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g</m:t>
                    </m:r>
                  </m:e>
                  <m:sub>
                    <m:r>
                      <m:rPr>
                        <m:sty m:val="i"/>
                      </m:rPr>
                      <m:t>p</m:t>
                    </m:r>
                  </m:sub>
                </m:sSub>
                <m:r>
                  <m:rPr>
                    <m:sty m:val="p"/>
                  </m:rPr>
                  <m:t>=</m:t>
                </m:r>
                <m:r>
                  <m:rPr>
                    <m:sty m:val="p"/>
                  </m:rPr>
                  <m:t>5</m:t>
                </m:r>
                <m:r>
                  <m:rPr>
                    <m:sty m:val="p"/>
                  </m:rPr>
                  <m:t>,</m:t>
                </m:r>
                <m:r>
                  <m:rPr>
                    <m:sty m:val="p"/>
                  </m:rPr>
                  <m:t>5857</m:t>
                </m:r>
              </m:oMath>
            </m:oMathPara>
          </w:p>
        </w:tc>
      </w:tr>
    </w:tbl>
    <w:p>
      <w:pPr>
        <w:spacing w:lineRule="auto"/>
      </w:pPr>
    </w:p>
    <w:p>
      <w:pPr>
        <w:spacing w:after="220" w:lineRule="auto"/>
      </w:pPr>
      <w:r>
        <w:rPr>
          <w:rFonts w:eastAsia="Georgia" w:cs="Georgia" w:ascii="Georgia" w:hAnsi="Georgia"/>
        </w:rPr>
        <w:t xml:space="preserve">Document 3 - Extrait de texte sur la structure hyperfine, consultable à l'adresse suivante : </w:t>
      </w:r>
      <w:hyperlink r:id="rId10">
        <w:r>
          <w:rPr>
            <w:color w:val="4472C4"/>
          </w:rPr>
          <w:t xml:space="preserve">http://www.futura-sciences.com/sciences/actualites/physique-raie-21-cm-cle-astrophysique-cosmologie</w:t>
        </w:r>
      </w:hyperlink>
    </w:p>
    <w:p>
      <w:pPr>
        <w:spacing w:after="220" w:lineRule="auto"/>
      </w:pPr>
      <w:r>
        <w:rPr>
          <w:rFonts w:eastAsia="Georgia" w:cs="Georgia" w:ascii="Georgia" w:hAnsi="Georgia"/>
        </w:rPr>
        <w:t xml:space="preserve">L'atome d'hydrogène possède des niveaux d'énergie hyperfins résultant de l'interaction entre le moment magnétique de spin de son électron (appelé magnéton de Bohr) et le moment magnétique de spin de son proton (appelé magnéton nucléaire). Selon que ces deux spins sont parallèles ou antiparallèles, le niveau d'énergie de l'atome n'est pas le même et une transition avec émission d'un photon d'une longueur d'onde de 21 cm est possible.</w:t>
      </w:r>
    </w:p>
    <w:p>
      <w:pPr>
        <w:spacing w:lineRule="auto"/>
      </w:pPr>
      <w:r>
        <w:rPr>
          <w:rFonts w:eastAsia="Georgia" w:cs="Georgia" w:ascii="Georgia" w:hAnsi="Georgia"/>
        </w:rPr>
        <w:t xml:space="preserve">Une transition quantique dans l'atome d'hydrogène</w:t>
      </w:r>
    </w:p>
    <w:p>
      <w:pPr>
        <w:spacing w:lineRule="auto"/>
        <w:jc w:val="center"/>
      </w:pPr>
      <w:r>
        <w:rPr/>
        <w:drawing>
          <wp:inline distB="0" distL="0" distR="0" distT="0">
            <wp:extent cx="5486400" cy="3627192"/>
            <wp:effectExtent b="0" l="0" r="0" t="0"/>
            <wp:docPr id="6" name="image-47698c44db14bb10c67d9abce5fd79c4fd3e893d.jpg"/>
            <a:graphic>
              <a:graphicData uri="http://schemas.openxmlformats.org/drawingml/2006/picture">
                <pic:pic>
                  <pic:nvPicPr>
                    <pic:cNvPr id="6" name="image-47698c44db14bb10c67d9abce5fd79c4fd3e893d.jpg" descr=""/>
                    <pic:cNvPicPr/>
                  </pic:nvPicPr>
                  <pic:blipFill>
                    <a:blip r:embed="rId11" cstate="print"/>
                    <a:srcRect b="0" l="0" r="0" t="0"/>
                    <a:stretch>
                      <a:fillRect/>
                    </a:stretch>
                  </pic:blipFill>
                  <pic:spPr>
                    <a:xfrm>
                      <a:off x="0" y="0"/>
                      <a:ext cx="5486400" cy="3627192"/>
                    </a:xfrm>
                    <a:prstGeom prst="rect"/>
                  </pic:spPr>
                </pic:pic>
              </a:graphicData>
            </a:graphic>
          </wp:inline>
        </w:drawing>
      </w:r>
    </w:p>
    <w:p>
      <w:pPr>
        <w:spacing w:after="220" w:lineRule="auto"/>
      </w:pPr>
      <w:r>
        <w:rPr>
          <w:rFonts w:eastAsia="Georgia" w:cs="Georgia" w:ascii="Georgia" w:hAnsi="Georgia"/>
        </w:rPr>
        <w:t xml:space="preserve">Copyright © 2005 Pearson Prentice Hall, Inc.</w:t>
      </w:r>
    </w:p>
    <w:p>
      <w:pPr>
        <w:spacing w:after="220" w:lineRule="auto"/>
      </w:pPr>
      <w:r>
        <w:rPr>
          <w:rFonts w:eastAsia="Georgia" w:cs="Georgia" w:ascii="Georgia" w:hAnsi="Georgia"/>
        </w:rPr>
        <w:t xml:space="preserve">Document 4 - La raie à 21 cm : un moyen de communication avec une éventuelle intelligence extraterrestre?</w:t>
      </w:r>
    </w:p>
    <w:p>
      <w:pPr>
        <w:spacing w:after="220" w:lineRule="auto"/>
      </w:pPr>
      <w:r>
        <w:rPr>
          <w:rFonts w:eastAsia="Georgia" w:cs="Georgia" w:ascii="Georgia" w:hAnsi="Georgia"/>
        </w:rPr>
        <w:t xml:space="preserve">En 1959 Morrison et Cocconi suggérèrent que la meilleure fréquence pour chercher des signaux provenant de sources extraterrestres intelligentes serait 1420 MHz . Dans le cadre du programme américain SETI (acronyme pour "search for extra-terrestrial intelligence") mis en place dans les années 1960, les premiers signaux émis depuis la Terre pour établir un contact avec une éventuelle intelligence extraterrestre ont été envoyés en 1974 par le grand radiotélescope situé à Arecibo (Puerto Rico). Plusieurs sondes spatiales (Pioneer 10, Voyager 1 et Voyager 2) ont également été lancées dans le but d'explorer des régions externes au système solaire. Sur la sonde Pioneer 10, lancée le 2 mars 1972, une plaque en aluminium anodisé a été fixée, comportant une gravure pouvant servir de message.</w:t>
      </w:r>
    </w:p>
    <w:p>
      <w:pPr>
        <w:spacing w:after="220" w:lineRule="auto"/>
      </w:pPr>
      <w:r>
        <w:rPr>
          <w:rFonts w:eastAsia="Georgia" w:cs="Georgia" w:ascii="Georgia" w:hAnsi="Georgia"/>
        </w:rPr>
        <w:t xml:space="preserve">La plaque montre un homme et une femme à l'échelle de la sonde et la position du Soleil (position of Sun) par rapport à 14 pulsars et au centre de la Galaxie. En haut à gauche, une représentation de la transition hyperfine de l'atome d'hydrogène donne une longueur d'onde de 21 cm , qui peut servir d'unité de mesure. Ainsi, la hauteur de la femme à droite est donnée en numérotation binaire comme étant 8 fois la longueur d'onde de la raie de l'hydrogène (binary equivalent of decimal 8). Les pulsars sont identifiables par leur fréquence de rotation en binaire, exprimée comme un multiple entier de celle de la raie d'hydrogène. En bas, le Système solaire et la planète d'origine de la sonde sont représentés avec les distances relatives des planètes (planets of Solar System and binary relative distances), également en numérotation binaire. © Nasa</w:t>
      </w:r>
    </w:p>
    <w:p>
      <w:pPr>
        <w:spacing w:lineRule="auto"/>
        <w:jc w:val="center"/>
      </w:pPr>
      <w:r>
        <w:rPr/>
        <w:drawing>
          <wp:inline distB="0" distL="0" distR="0" distT="0">
            <wp:extent cx="5486400" cy="4715903"/>
            <wp:effectExtent b="0" l="0" r="0" t="0"/>
            <wp:docPr id="7" name="image-4faf8076b9c21f9b53e76b7857b4bfae4177efd4.jpg"/>
            <a:graphic>
              <a:graphicData uri="http://schemas.openxmlformats.org/drawingml/2006/picture">
                <pic:pic>
                  <pic:nvPicPr>
                    <pic:cNvPr id="7" name="image-4faf8076b9c21f9b53e76b7857b4bfae4177efd4.jpg" descr=""/>
                    <pic:cNvPicPr/>
                  </pic:nvPicPr>
                  <pic:blipFill>
                    <a:blip r:embed="rId12" cstate="print"/>
                    <a:srcRect b="0" l="0" r="0" t="0"/>
                    <a:stretch>
                      <a:fillRect/>
                    </a:stretch>
                  </pic:blipFill>
                  <pic:spPr>
                    <a:xfrm>
                      <a:off x="0" y="0"/>
                      <a:ext cx="5486400" cy="4715903"/>
                    </a:xfrm>
                    <a:prstGeom prst="rect"/>
                  </pic:spPr>
                </pic:pic>
              </a:graphicData>
            </a:graphic>
          </wp:inline>
        </w:drawing>
      </w:r>
    </w:p>
    <w:p>
      <w:pPr>
        <w:spacing w:lineRule="auto"/>
      </w:pPr>
      <w:r>
        <w:rPr>
          <w:rFonts w:eastAsia="Georgia" w:cs="Georgia" w:ascii="Georgia" w:hAnsi="Georgia"/>
        </w:rPr>
        <w:t xml:space="preserve">Bien qu'aucune communication avec Pioneer 10 ne soit plus possible depuis janvier 2003, la sonde poursuit actuellement son voyage au-delà du système solaire...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cd439ca1c4a30ba224770c22f7fd4bd286fc307.jpg" TargetMode="Internal"/><Relationship Id="rId6" Type="http://schemas.openxmlformats.org/officeDocument/2006/relationships/image" Target="media/image-3f66b70c460be8665c7a1ea605bea87f0f929f1f.jpg" TargetMode="Internal"/><Relationship Id="rId7" Type="http://schemas.openxmlformats.org/officeDocument/2006/relationships/image" Target="media/image-9cabdc742935dbd4cd0f32fd58103b3b8ffe9ea0.jpg" TargetMode="Internal"/><Relationship Id="rId8" Type="http://schemas.openxmlformats.org/officeDocument/2006/relationships/image" Target="media/image-ff9187e3bbf81fc68a6f464dbb541a5613bac8d3.jpg" TargetMode="Internal"/><Relationship Id="rId9" Type="http://schemas.openxmlformats.org/officeDocument/2006/relationships/image" Target="media/image-4e9afa651dd2fb8270547572c897e089b3ba7c0a.jpg" TargetMode="Internal"/><Relationship Id="rId10" Type="http://schemas.openxmlformats.org/officeDocument/2006/relationships/hyperlink" Target="http://www.futura-sciences.com/sciences/actualites/physique-raie-21-cm-cle-astrophysique-cosmologie" TargetMode="External"/><Relationship Id="rId11" Type="http://schemas.openxmlformats.org/officeDocument/2006/relationships/image" Target="media/image-47698c44db14bb10c67d9abce5fd79c4fd3e893d.jpg" TargetMode="Internal"/><Relationship Id="rId12" Type="http://schemas.openxmlformats.org/officeDocument/2006/relationships/image" Target="media/image-4faf8076b9c21f9b53e76b7857b4bfae4177ef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