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PC</w:t>
      </w:r>
    </w:p>
    <w:p>
      <w:pPr>
        <w:spacing w:line="271" w:before="330" w:lineRule="auto"/>
      </w:pPr>
      <w:r>
        <w:rPr>
          <w:b/>
          <w:sz w:val="42"/>
        </w:rPr>
        <w:t xml:space="preserve">PHYSIQUE</w:t>
      </w:r>
    </w:p>
    <w:p>
      <w:pPr>
        <w:spacing w:line="271" w:before="330" w:lineRule="auto"/>
      </w:pPr>
      <w:r>
        <w:rPr>
          <w:b/>
          <w:sz w:val="42"/>
        </w:rPr>
        <w:t xml:space="preserve">Mercredi 4 mai : 8 h-12 h</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Les deux problèmes sont indépendants.</w:t>
      </w:r>
    </w:p>
    <w:p>
      <w:pPr>
        <w:spacing w:after="220" w:lineRule="auto"/>
      </w:pPr>
      <w:r>
        <w:rPr/>
        <w:t xml:space="preserve">Leurs poids respectifs sont approximativement de </w:t>
      </w:r>
      <m:oMath>
        <m:r>
          <m:rPr>
            <m:sty m:val="p"/>
          </m:rPr>
          <m:t>45</m:t>
        </m:r>
        <m:r>
          <m:rPr>
            <m:sty m:val="p"/>
          </m:rPr>
          <m:t>%</m:t>
        </m:r>
      </m:oMath>
      <w:r>
        <w:rPr/>
        <w:t xml:space="preserve"> et </w:t>
      </w:r>
      <m:oMath>
        <m:r>
          <m:rPr>
            <m:sty m:val="p"/>
          </m:rPr>
          <m:t>55</m:t>
        </m:r>
        <m:r>
          <m:rPr>
            <m:sty m:val="p"/>
          </m:rPr>
          <m:t>%</m:t>
        </m:r>
      </m:oMath>
      <w:r>
        <w:rPr/>
        <w:t xml:space="preserve">.</w:t>
      </w:r>
    </w:p>
    <w:p>
      <w:pPr>
        <w:spacing w:line="271" w:before="330" w:lineRule="auto"/>
      </w:pPr>
      <w:r>
        <w:rPr>
          <w:rFonts w:eastAsia="Georgia" w:cs="Georgia" w:ascii="Georgia" w:hAnsi="Georgia"/>
          <w:b/>
          <w:sz w:val="42"/>
        </w:rPr>
        <w:t xml:space="preserve">Problème A: le haut-parleur électrodynamique</w:t>
      </w:r>
    </w:p>
    <w:p>
      <w:pPr>
        <w:spacing w:after="220" w:lineRule="auto"/>
      </w:pPr>
      <w:r>
        <w:rPr>
          <w:rFonts w:eastAsia="Georgia" w:cs="Georgia" w:ascii="Georgia" w:hAnsi="Georgia"/>
        </w:rPr>
        <w:t xml:space="preserve">Un haut-parleur électrodynamique, schématisé en figure 1, est constitué d'un châssis sur lequel est fixé le circuit magnétique. Sur cet ensemble rigide est fixé l'élément actif du haut-parleur: l'équipage mobile formé de la membrane et de la bobine mobile. La liaison avec le châssis est assurée, près du centre par le spider, pièce de toile rigidifiée par du plastique et qui joue le rôle d'un ressort et sur le pourtour par une suspension périphérique. L'ensemble de la suspension assure le rappel vers la position d'équilibre et le guidage en translation parallèlement à l'axe </w:t>
      </w:r>
      <m:oMath>
        <m:sSup>
          <m:sSupPr/>
          <m:e>
            <m:r>
              <m:rPr>
                <m:sty m:val="i"/>
              </m:rPr>
              <m:t>z</m:t>
            </m:r>
          </m:e>
          <m:sup>
            <m:r>
              <m:rPr>
                <m:sty m:val="i"/>
              </m:rPr>
              <m:t>′</m:t>
            </m:r>
          </m:sup>
        </m:sSup>
        <m:r>
          <m:rPr>
            <m:sty m:val="i"/>
          </m:rPr>
          <m:t>z</m:t>
        </m:r>
      </m:oMath>
      <w:r>
        <w:rPr>
          <w:rFonts w:eastAsia="Georgia" w:cs="Georgia" w:ascii="Georgia" w:hAnsi="Georgia"/>
        </w:rPr>
        <w:t xml:space="preserve">. Le circuit magnétique, constitué d'aimants permanents, génère un champ magnétique </w:t>
      </w:r>
      <m:oMath>
        <m:acc>
          <m:accPr>
            <m:chr m:val="⃗"/>
          </m:accPr>
          <m:e>
            <m:r>
              <m:rPr>
                <m:sty m:val="i"/>
              </m:rPr>
              <m:t>B</m:t>
            </m:r>
          </m:e>
        </m:acc>
      </m:oMath>
      <w:r>
        <w:rPr/>
        <w:t xml:space="preserve"> radial et uniforme ( </w:t>
      </w:r>
      <m:oMath>
        <m:r>
          <m:rPr>
            <m:sty m:val="i"/>
          </m:rPr>
          <m:t>B</m:t>
        </m:r>
        <m:r>
          <m:rPr>
            <m:sty m:val="p"/>
          </m:rPr>
          <m:t>=</m:t>
        </m:r>
        <m:r>
          <m:rPr>
            <m:sty m:val="p"/>
          </m:rPr>
          <m:t>1</m:t>
        </m:r>
        <m:r>
          <m:rPr>
            <m:sty m:val="p"/>
          </m:rPr>
          <m:t>,</m:t>
        </m:r>
        <m:r>
          <m:rPr>
            <m:sty m:val="p"/>
          </m:rPr>
          <m:t>05</m:t>
        </m:r>
        <m:r>
          <m:rPr>
            <m:nor/>
          </m:rPr>
          <m:t xml:space="preserve"> </m:t>
        </m:r>
        <m:r>
          <m:rPr>
            <m:sty m:val="p"/>
          </m:rPr>
          <m:t>T</m:t>
        </m:r>
      </m:oMath>
      <w:r>
        <w:rPr/>
        <w:t xml:space="preserve"> ) dans l'entrefer. La longueur totale du bobinage de la bobine mobile vaut </w:t>
      </w:r>
      <m:oMath>
        <m:r>
          <m:rPr>
            <m:sty m:val="i"/>
          </m:rPr>
          <m:t>l</m:t>
        </m:r>
        <m:r>
          <m:rPr>
            <m:sty m:val="p"/>
          </m:rPr>
          <m:t>=</m:t>
        </m:r>
        <m:r>
          <m:rPr>
            <m:sty m:val="p"/>
          </m:rPr>
          <m:t>3</m:t>
        </m:r>
        <m:r>
          <m:rPr>
            <m:sty m:val="p"/>
          </m:rPr>
          <m:t>,</m:t>
        </m:r>
        <m:r>
          <m:rPr>
            <m:sty m:val="p"/>
          </m:rPr>
          <m:t>81</m:t>
        </m:r>
        <m:r>
          <m:rPr>
            <m:nor/>
          </m:rPr>
          <m:t xml:space="preserve"> </m:t>
        </m:r>
        <m:r>
          <m:rPr>
            <m:sty m:val="p"/>
          </m:rPr>
          <m:t>m</m:t>
        </m:r>
      </m:oMath>
      <w:r>
        <w:rPr>
          <w:rFonts w:eastAsia="Georgia" w:cs="Georgia" w:ascii="Georgia" w:hAnsi="Georgia"/>
        </w:rPr>
        <w:t xml:space="preserve">. La masse de l'équipage mobile vaut </w:t>
      </w:r>
      <m:oMath>
        <m:r>
          <m:rPr>
            <m:sty m:val="i"/>
          </m:rPr>
          <m:t>m</m:t>
        </m:r>
        <m:r>
          <m:rPr>
            <m:sty m:val="p"/>
          </m:rPr>
          <m:t>=</m:t>
        </m:r>
        <m:r>
          <m:rPr>
            <m:sty m:val="p"/>
          </m:rPr>
          <m:t>4</m:t>
        </m:r>
        <m:r>
          <m:rPr>
            <m:sty m:val="p"/>
          </m:rPr>
          <m:t>,</m:t>
        </m:r>
        <m:r>
          <m:rPr>
            <m:sty m:val="p"/>
          </m:rPr>
          <m:t>0</m:t>
        </m:r>
        <m:r>
          <m:rPr>
            <m:nor/>
          </m:rPr>
          <m:t xml:space="preserve"> </m:t>
        </m:r>
        <m:r>
          <m:rPr>
            <m:sty m:val="p"/>
          </m:rPr>
          <m:t>g</m:t>
        </m:r>
      </m:oMath>
      <w:r>
        <w:rPr/>
        <w:t xml:space="preserve">.</w:t>
      </w:r>
    </w:p>
    <w:p>
      <w:pPr>
        <w:spacing w:after="220" w:lineRule="auto"/>
      </w:pPr>
      <w:r>
        <w:rPr>
          <w:rFonts w:eastAsia="Georgia" w:cs="Georgia" w:ascii="Georgia" w:hAnsi="Georgia"/>
        </w:rPr>
        <w:t xml:space="preserve">Les parties A.1-, A.2- et A.3- ne sont que très partiellement liées.</w:t>
      </w:r>
    </w:p>
    <w:p>
      <w:pPr>
        <w:spacing w:lineRule="auto"/>
        <w:jc w:val="center"/>
      </w:pPr>
      <w:r>
        <w:rPr/>
        <w:drawing>
          <wp:inline distB="0" distL="0" distR="0" distT="0">
            <wp:extent cx="5486400" cy="2633472"/>
            <wp:effectExtent b="0" l="0" r="0" t="0"/>
            <wp:docPr id="1" name="image-795e9ef50a6bb8f7f5b65ec897a117bb46243ab5.jpg"/>
            <a:graphic>
              <a:graphicData uri="http://schemas.openxmlformats.org/drawingml/2006/picture">
                <pic:pic>
                  <pic:nvPicPr>
                    <pic:cNvPr id="1" name="image-795e9ef50a6bb8f7f5b65ec897a117bb46243ab5.jpg" descr=""/>
                    <pic:cNvPicPr/>
                  </pic:nvPicPr>
                  <pic:blipFill>
                    <a:blip r:embed="rId5" cstate="print"/>
                    <a:srcRect b="0" l="0" r="0" t="0"/>
                    <a:stretch>
                      <a:fillRect/>
                    </a:stretch>
                  </pic:blipFill>
                  <pic:spPr>
                    <a:xfrm>
                      <a:off x="0" y="0"/>
                      <a:ext cx="5486400" cy="2633472"/>
                    </a:xfrm>
                    <a:prstGeom prst="rect"/>
                  </pic:spPr>
                </pic:pic>
              </a:graphicData>
            </a:graphic>
          </wp:inline>
        </w:drawing>
      </w:r>
    </w:p>
    <w:p>
      <w:pPr>
        <w:spacing w:lineRule="auto"/>
      </w:pPr>
      <w:r>
        <w:rPr>
          <w:rFonts w:eastAsia="Georgia" w:cs="Georgia" w:ascii="Georgia" w:hAnsi="Georgia"/>
        </w:rPr>
        <w:t xml:space="preserve">Figure 1 : schéma de principe du haut-parleur électrodynamique</w:t>
      </w:r>
    </w:p>
    <w:p>
      <w:pPr>
        <w:spacing w:line="271" w:before="330" w:lineRule="auto"/>
      </w:pPr>
      <w:r>
        <w:rPr>
          <w:b/>
          <w:sz w:val="42"/>
        </w:rPr>
        <w:t xml:space="preserve">A.1- Etude temporelle du fonctionnement</w:t>
      </w:r>
    </w:p>
    <w:p>
      <w:pPr>
        <w:spacing w:after="220" w:lineRule="auto"/>
      </w:pPr>
      <w:r>
        <w:rPr>
          <w:rFonts w:eastAsia="Georgia" w:cs="Georgia" w:ascii="Georgia" w:hAnsi="Georgia"/>
        </w:rPr>
        <w:t xml:space="preserve">A.1.1- Pourquoi qualifie-t-on le haut-parleur de convertisseur électromécanique?</w:t>
      </w:r>
      <w:r>
        <w:rPr/>
        <w:br w:type="textWrapping"/>
      </w:r>
      <w:r>
        <w:rPr/>
        <w:t xml:space="preserve">A.1.2- On applique aux bornes de la bobine une tension variable </w:t>
      </w:r>
      <m:oMath>
        <m:r>
          <m:rPr>
            <m:sty m:val="i"/>
          </m:rPr>
          <m:t>u</m:t>
        </m:r>
        <m:r>
          <m:rPr>
            <m:sty m:val="p"/>
          </m:rPr>
          <m:t>(</m:t>
        </m:r>
        <m:r>
          <m:rPr>
            <m:sty m:val="i"/>
          </m:rPr>
          <m:t>t</m:t>
        </m:r>
        <m:r>
          <m:rPr>
            <m:sty m:val="p"/>
          </m:rPr>
          <m:t>)</m:t>
        </m:r>
      </m:oMath>
      <w:r>
        <w:rPr>
          <w:rFonts w:eastAsia="Georgia" w:cs="Georgia" w:ascii="Georgia" w:hAnsi="Georgia"/>
        </w:rPr>
        <w:t xml:space="preserve">. La bobine est alors traversée par un courant d'intensité </w:t>
      </w:r>
      <m:oMath>
        <m:r>
          <m:rPr>
            <m:sty m:val="i"/>
          </m:rPr>
          <m:t>i</m:t>
        </m:r>
        <m:r>
          <m:rPr>
            <m:sty m:val="p"/>
          </m:rPr>
          <m:t>(</m:t>
        </m:r>
        <m:r>
          <m:rPr>
            <m:sty m:val="i"/>
          </m:rPr>
          <m:t>t</m:t>
        </m:r>
        <m:r>
          <m:rPr>
            <m:sty m:val="p"/>
          </m:rPr>
          <m:t>)</m:t>
        </m:r>
      </m:oMath>
      <w:r>
        <w:rPr>
          <w:rFonts w:eastAsia="Georgia" w:cs="Georgia" w:ascii="Georgia" w:hAnsi="Georgia"/>
        </w:rPr>
        <w:t xml:space="preserve"> et la membrane se déplace avec la vitesse </w:t>
      </w:r>
      <m:oMath>
        <m:r>
          <m:rPr>
            <m:sty m:val="i"/>
          </m:rPr>
          <m:t>v</m:t>
        </m:r>
        <m:r>
          <m:rPr>
            <m:sty m:val="p"/>
          </m:rPr>
          <m:t>(</m:t>
        </m:r>
        <m:r>
          <m:rPr>
            <m:sty m:val="i"/>
          </m:rPr>
          <m:t>t</m:t>
        </m:r>
        <m:r>
          <m:rPr>
            <m:sty m:val="p"/>
          </m:rPr>
          <m:t>)</m:t>
        </m:r>
      </m:oMath>
      <w:r>
        <w:rPr/>
        <w:t xml:space="preserve">.</w:t>
      </w:r>
      <w:r>
        <w:rPr/>
        <w:br w:type="textWrapping"/>
      </w:r>
      <w:r>
        <w:rPr>
          <w:rFonts w:eastAsia="Georgia" w:cs="Georgia" w:ascii="Georgia" w:hAnsi="Georgia"/>
        </w:rPr>
        <w:t xml:space="preserve">A.1.2.1- Justifier précisément l'apparition d'une f.é.m. induite </w:t>
      </w:r>
      <m:oMath>
        <m:r>
          <m:rPr>
            <m:sty m:val="i"/>
          </m:rPr>
          <m:t>e</m:t>
        </m:r>
        <m:r>
          <m:rPr>
            <m:sty m:val="p"/>
          </m:rPr>
          <m:t>(</m:t>
        </m:r>
        <m:r>
          <m:rPr>
            <m:sty m:val="i"/>
          </m:rPr>
          <m:t>t</m:t>
        </m:r>
        <m:r>
          <m:rPr>
            <m:sty m:val="p"/>
          </m:rPr>
          <m:t>)</m:t>
        </m:r>
      </m:oMath>
      <w:r>
        <w:rPr/>
        <w:t xml:space="preserve"> aux bornes de la bobine.</w:t>
      </w:r>
      <w:r>
        <w:rPr/>
        <w:br w:type="textWrapping"/>
      </w:r>
      <w:r>
        <w:rPr>
          <w:rFonts w:eastAsia="Georgia" w:cs="Georgia" w:ascii="Georgia" w:hAnsi="Georgia"/>
        </w:rPr>
        <w:t xml:space="preserve">A.1.2.2- Le schéma électrique équivalent de la bobine est donné en figure 2, page suivante. Donner la relation qui lie </w:t>
      </w:r>
      <m:oMath>
        <m:r>
          <m:rPr>
            <m:sty m:val="i"/>
          </m:rPr>
          <m:t>u</m:t>
        </m:r>
        <m:r>
          <m:rPr>
            <m:sty m:val="p"/>
          </m:rPr>
          <m:t>(</m:t>
        </m:r>
        <m:r>
          <m:rPr>
            <m:sty m:val="i"/>
          </m:rPr>
          <m:t>t</m:t>
        </m:r>
        <m:r>
          <m:rPr>
            <m:sty m:val="p"/>
          </m:rPr>
          <m:t>)</m:t>
        </m:r>
      </m:oMath>
      <w:r>
        <w:rPr>
          <w:rFonts w:eastAsia="Georgia" w:cs="Georgia" w:ascii="Georgia" w:hAnsi="Georgia"/>
        </w:rPr>
        <w:t xml:space="preserve"> à </w:t>
      </w:r>
      <m:oMath>
        <m:r>
          <m:rPr>
            <m:sty m:val="i"/>
          </m:rPr>
          <m:t>i</m:t>
        </m:r>
        <m:r>
          <m:rPr>
            <m:sty m:val="p"/>
          </m:rPr>
          <m:t>(</m:t>
        </m:r>
        <m:r>
          <m:rPr>
            <m:sty m:val="i"/>
          </m:rPr>
          <m:t>t</m:t>
        </m:r>
        <m:r>
          <m:rPr>
            <m:sty m:val="p"/>
          </m:rPr>
          <m:t>)</m:t>
        </m:r>
        <m:r>
          <m:rPr>
            <m:sty m:val="p"/>
          </m:rPr>
          <m:t>,</m:t>
        </m:r>
        <m:sSup>
          <m:sSupPr/>
          <m:e>
            <m:r>
              <m:rPr>
                <m:sty m:val="i"/>
              </m:rPr>
              <m:t>i</m:t>
            </m:r>
          </m:e>
          <m:sup>
            <m:r>
              <m:rPr>
                <m:sty m:val="i"/>
              </m:rPr>
              <m:t>′</m:t>
            </m:r>
          </m:sup>
        </m:sSup>
        <m:r>
          <m:rPr>
            <m:sty m:val="p"/>
          </m:rPr>
          <m:t>(</m:t>
        </m:r>
        <m:r>
          <m:rPr>
            <m:sty m:val="i"/>
          </m:rPr>
          <m:t>t</m:t>
        </m:r>
        <m:r>
          <m:rPr>
            <m:sty m:val="p"/>
          </m:rPr>
          <m:t>)</m:t>
        </m:r>
        <m:r>
          <m:rPr>
            <m:sty m:val="p"/>
          </m:rPr>
          <m:t>=</m:t>
        </m:r>
        <m:f>
          <m:fPr>
            <m:ctrlPr>
              <w:rPr>
                <w:rFonts w:ascii="Cambria Math" w:hAnsi="Cambria Math"/>
              </w:rPr>
            </m:ctrlPr>
          </m:fPr>
          <m:num>
            <m:r>
              <m:rPr>
                <m:sty m:val="p"/>
              </m:rPr>
              <m:t>d</m:t>
            </m:r>
            <m:r>
              <m:rPr>
                <m:sty m:val="i"/>
              </m:rPr>
              <m:t>i</m:t>
            </m:r>
            <m:r>
              <m:rPr>
                <m:sty m:val="p"/>
              </m:rPr>
              <m:t>(</m:t>
            </m:r>
            <m:r>
              <m:rPr>
                <m:sty m:val="i"/>
              </m:rPr>
              <m:t>t</m:t>
            </m:r>
            <m:r>
              <m:rPr>
                <m:sty m:val="p"/>
              </m:rPr>
              <m:t>)</m:t>
            </m:r>
          </m:num>
          <m:den>
            <m:r>
              <m:rPr>
                <m:sty m:val="p"/>
              </m:rPr>
              <m:t>d</m:t>
            </m:r>
            <m:r>
              <m:rPr>
                <m:sty m:val="i"/>
              </m:rPr>
              <m:t>t</m:t>
            </m:r>
          </m:den>
        </m:f>
      </m:oMath>
      <w:r>
        <w:rPr/>
        <w:t xml:space="preserve"> et </w:t>
      </w:r>
      <m:oMath>
        <m:r>
          <m:rPr>
            <m:sty m:val="i"/>
          </m:rPr>
          <m:t>e</m:t>
        </m:r>
        <m:r>
          <m:rPr>
            <m:sty m:val="p"/>
          </m:rPr>
          <m:t>(</m:t>
        </m:r>
        <m:r>
          <m:rPr>
            <m:sty m:val="i"/>
          </m:rPr>
          <m:t>t</m:t>
        </m:r>
        <m:r>
          <m:rPr>
            <m:sty m:val="p"/>
          </m:rPr>
          <m:t>)</m:t>
        </m:r>
      </m:oMath>
      <w:r>
        <w:rPr>
          <w:rFonts w:eastAsia="Georgia" w:cs="Georgia" w:ascii="Georgia" w:hAnsi="Georgia"/>
        </w:rPr>
        <w:t xml:space="preserve">. Que représente chacun des termes de cette équation dite électrique? Pour la suite du problème, on posera </w:t>
      </w:r>
      <m:oMath>
        <m:r>
          <m:rPr>
            <m:sty m:val="i"/>
          </m:rPr>
          <m:t>e</m:t>
        </m:r>
        <m:r>
          <m:rPr>
            <m:sty m:val="p"/>
          </m:rPr>
          <m:t>(</m:t>
        </m:r>
        <m:r>
          <m:rPr>
            <m:sty m:val="i"/>
          </m:rPr>
          <m:t>t</m:t>
        </m:r>
        <m:r>
          <m:rPr>
            <m:sty m:val="p"/>
          </m:rPr>
          <m:t>)</m:t>
        </m:r>
        <m:r>
          <m:rPr>
            <m:sty m:val="p"/>
          </m:rPr>
          <m:t>=</m:t>
        </m:r>
        <m:r>
          <m:rPr>
            <m:sty m:val="i"/>
          </m:rPr>
          <m:t>v</m:t>
        </m:r>
        <m:r>
          <m:rPr>
            <m:sty m:val="p"/>
          </m:rPr>
          <m:t>(</m:t>
        </m:r>
        <m:r>
          <m:rPr>
            <m:sty m:val="i"/>
          </m:rPr>
          <m:t>t</m:t>
        </m:r>
        <m:r>
          <m:rPr>
            <m:sty m:val="p"/>
          </m:rPr>
          <m:t>)</m:t>
        </m:r>
        <m:r>
          <m:rPr>
            <m:sty m:val="p"/>
          </m:rPr>
          <m:t>⋅</m:t>
        </m:r>
        <m:r>
          <m:rPr>
            <m:sty m:val="i"/>
          </m:rPr>
          <m:t>B</m:t>
        </m:r>
        <m:r>
          <m:rPr>
            <m:sty m:val="p"/>
          </m:rPr>
          <m:t>⋅</m:t>
        </m:r>
        <m:r>
          <m:rPr>
            <m:sty m:val="i"/>
          </m:rPr>
          <m:t>l</m:t>
        </m:r>
      </m:oMath>
      <w:r>
        <w:rPr/>
        <w:t xml:space="preserve">.</w:t>
      </w:r>
    </w:p>
    <w:p>
      <w:pPr>
        <w:spacing w:lineRule="auto"/>
        <w:jc w:val="center"/>
      </w:pPr>
      <w:r>
        <w:rPr/>
        <w:drawing>
          <wp:inline distB="0" distL="0" distR="0" distT="0">
            <wp:extent cx="5486400" cy="1617785"/>
            <wp:effectExtent b="0" l="0" r="0" t="0"/>
            <wp:docPr id="2" name="image-1419db3c2acdc4f0847c190f66d6463256532e5f.jpg"/>
            <a:graphic>
              <a:graphicData uri="http://schemas.openxmlformats.org/drawingml/2006/picture">
                <pic:pic>
                  <pic:nvPicPr>
                    <pic:cNvPr id="2" name="image-1419db3c2acdc4f0847c190f66d6463256532e5f.jpg" descr=""/>
                    <pic:cNvPicPr/>
                  </pic:nvPicPr>
                  <pic:blipFill>
                    <a:blip r:embed="rId6" cstate="print"/>
                    <a:srcRect b="0" l="0" r="0" t="0"/>
                    <a:stretch>
                      <a:fillRect/>
                    </a:stretch>
                  </pic:blipFill>
                  <pic:spPr>
                    <a:xfrm>
                      <a:off x="0" y="0"/>
                      <a:ext cx="5486400" cy="1617785"/>
                    </a:xfrm>
                    <a:prstGeom prst="rect"/>
                  </pic:spPr>
                </pic:pic>
              </a:graphicData>
            </a:graphic>
          </wp:inline>
        </w:drawing>
      </w:r>
    </w:p>
    <w:p>
      <w:pPr>
        <w:spacing w:lineRule="auto"/>
      </w:pPr>
      <w:r>
        <w:rPr>
          <w:rFonts w:eastAsia="Georgia" w:cs="Georgia" w:ascii="Georgia" w:hAnsi="Georgia"/>
        </w:rPr>
        <w:t xml:space="preserve">Figure 2 : schéma électrique de la bobine</w:t>
      </w:r>
    </w:p>
    <w:p>
      <w:pPr>
        <w:spacing w:after="220" w:lineRule="auto"/>
      </w:pPr>
      <w:r>
        <w:rPr>
          <w:rFonts w:eastAsia="Georgia" w:cs="Georgia" w:ascii="Georgia" w:hAnsi="Georgia"/>
        </w:rPr>
        <w:t xml:space="preserve">A.1.3- Donner l'expression de la force élémentaire de Laplace </w:t>
      </w:r>
      <m:oMath>
        <m:r>
          <m:rPr>
            <m:sty m:val="i"/>
          </m:rPr>
          <m:t>d</m:t>
        </m:r>
        <m:acc>
          <m:accPr>
            <m:chr m:val="⃗"/>
          </m:accPr>
          <m:e>
            <m:sSub>
              <m:sSubPr/>
              <m:e>
                <m:r>
                  <m:rPr>
                    <m:sty m:val="i"/>
                  </m:rPr>
                  <m:t>f</m:t>
                </m:r>
              </m:e>
              <m:sub>
                <m:r>
                  <m:rPr>
                    <m:sty m:val="i"/>
                  </m:rPr>
                  <m:t>L</m:t>
                </m:r>
              </m:sub>
            </m:sSub>
          </m:e>
        </m:acc>
      </m:oMath>
      <w:r>
        <w:rPr>
          <w:rFonts w:eastAsia="Georgia" w:cs="Georgia" w:ascii="Georgia" w:hAnsi="Georgia"/>
        </w:rPr>
        <w:t xml:space="preserve"> exercée sur une portion de conducteur de longueur </w:t>
      </w:r>
      <m:oMath>
        <m:r>
          <m:rPr>
            <m:sty m:val="p"/>
          </m:rPr>
          <m:t>d</m:t>
        </m:r>
        <m:r>
          <m:rPr>
            <m:sty m:val="i"/>
          </m:rPr>
          <m:t>l</m:t>
        </m:r>
      </m:oMath>
      <w:r>
        <w:rPr/>
        <w:t xml:space="preserve"> en fonction de </w:t>
      </w:r>
      <m:oMath>
        <m:r>
          <m:rPr>
            <m:sty m:val="i"/>
          </m:rPr>
          <m:t>i</m:t>
        </m:r>
        <m:r>
          <m:rPr>
            <m:sty m:val="p"/>
          </m:rPr>
          <m:t>(</m:t>
        </m:r>
        <m:r>
          <m:rPr>
            <m:sty m:val="i"/>
          </m:rPr>
          <m:t>t</m:t>
        </m:r>
        <m:r>
          <m:rPr>
            <m:sty m:val="p"/>
          </m:rPr>
          <m:t>)</m:t>
        </m:r>
        <m:r>
          <m:rPr>
            <m:sty m:val="p"/>
          </m:rPr>
          <m:t>,</m:t>
        </m:r>
        <m:r>
          <m:rPr>
            <m:sty m:val="i"/>
          </m:rPr>
          <m:t>d</m:t>
        </m:r>
        <m:r>
          <m:rPr>
            <m:sty m:val="i"/>
          </m:rPr>
          <m:t>l</m:t>
        </m:r>
        <m:r>
          <m:rPr>
            <m:sty m:val="p"/>
          </m:rPr>
          <m:t>,</m:t>
        </m:r>
        <m:r>
          <m:rPr>
            <m:sty m:val="i"/>
          </m:rPr>
          <m:t>B</m:t>
        </m:r>
      </m:oMath>
      <w:r>
        <w:rPr/>
        <w:t xml:space="preserve"> et </w:t>
      </w:r>
      <m:oMath>
        <m:acc>
          <m:accPr>
            <m:chr m:val="⃗"/>
          </m:accPr>
          <m:e>
            <m:sSub>
              <m:sSubPr/>
              <m:e>
                <m:r>
                  <m:rPr>
                    <m:sty m:val="i"/>
                  </m:rPr>
                  <m:t>u</m:t>
                </m:r>
              </m:e>
              <m:sub>
                <m:r>
                  <m:rPr>
                    <m:sty m:val="i"/>
                  </m:rPr>
                  <m:t>z</m:t>
                </m:r>
              </m:sub>
            </m:sSub>
          </m:e>
        </m:acc>
      </m:oMath>
      <w:r>
        <w:rPr/>
        <w:t xml:space="preserve">.</w:t>
      </w:r>
    </w:p>
    <w:p>
      <w:pPr>
        <w:spacing w:lineRule="auto"/>
        <w:jc w:val="center"/>
      </w:pPr>
      <w:r>
        <w:rPr/>
        <w:drawing>
          <wp:inline distB="0" distL="0" distR="0" distT="0">
            <wp:extent cx="5486400" cy="3318522"/>
            <wp:effectExtent b="0" l="0" r="0" t="0"/>
            <wp:docPr id="3" name="image-0f166fea430ef4e36d4295f75b71eee064f9a33f.jpg"/>
            <a:graphic>
              <a:graphicData uri="http://schemas.openxmlformats.org/drawingml/2006/picture">
                <pic:pic>
                  <pic:nvPicPr>
                    <pic:cNvPr id="3" name="image-0f166fea430ef4e36d4295f75b71eee064f9a33f.jpg" descr=""/>
                    <pic:cNvPicPr/>
                  </pic:nvPicPr>
                  <pic:blipFill>
                    <a:blip r:embed="rId7" cstate="print"/>
                    <a:srcRect b="0" l="0" r="0" t="0"/>
                    <a:stretch>
                      <a:fillRect/>
                    </a:stretch>
                  </pic:blipFill>
                  <pic:spPr>
                    <a:xfrm>
                      <a:off x="0" y="0"/>
                      <a:ext cx="5486400" cy="3318522"/>
                    </a:xfrm>
                    <a:prstGeom prst="rect"/>
                  </pic:spPr>
                </pic:pic>
              </a:graphicData>
            </a:graphic>
          </wp:inline>
        </w:drawing>
      </w:r>
    </w:p>
    <w:p>
      <w:pPr>
        <w:spacing w:lineRule="auto"/>
      </w:pPr>
      <w:r>
        <w:rPr>
          <w:rFonts w:eastAsia="Georgia" w:cs="Georgia" w:ascii="Georgia" w:hAnsi="Georgia"/>
        </w:rPr>
        <w:t xml:space="preserve">Figure 3 : portion de conducteur soumis à la force de Laplace</w:t>
      </w:r>
    </w:p>
    <w:p>
      <w:pPr>
        <w:spacing w:after="220" w:lineRule="auto"/>
      </w:pPr>
      <w:r>
        <w:rPr/>
        <w:t xml:space="preserve">A.1.4- En prenant l'origine des </w:t>
      </w:r>
      <m:oMath>
        <m:r>
          <m:rPr>
            <m:sty m:val="i"/>
          </m:rPr>
          <m:t>z</m:t>
        </m:r>
      </m:oMath>
      <w:r>
        <w:rPr>
          <w:rFonts w:eastAsia="Georgia" w:cs="Georgia" w:ascii="Georgia" w:hAnsi="Georgia"/>
        </w:rPr>
        <w:t xml:space="preserve"> comme étant la position d'équilibre du centre d'inertie de l'équipage mobile (bobine + membrane), le principe fondamental de la dynamique appliqué à ce système donne la relation suivante: </w:t>
      </w:r>
      <m:oMath>
        <m:r>
          <m:rPr>
            <m:sty m:val="i"/>
          </m:rPr>
          <m:t>m</m:t>
        </m:r>
        <m:r>
          <m:rPr>
            <m:sty m:val="p"/>
          </m:rPr>
          <m:t>⋅</m:t>
        </m:r>
        <m:f>
          <m:fPr>
            <m:ctrlPr>
              <w:rPr>
                <w:rFonts w:ascii="Cambria Math" w:hAnsi="Cambria Math"/>
              </w:rPr>
            </m:ctrlPr>
          </m:fPr>
          <m:num>
            <m:r>
              <m:rPr>
                <m:nor/>
              </m:rPr>
              <m:t xml:space="preserve"> </m:t>
            </m:r>
            <m:r>
              <m:rPr>
                <m:sty m:val="p"/>
              </m:rPr>
              <m:t>d</m:t>
            </m:r>
            <m:acc>
              <m:accPr>
                <m:chr m:val="⃗"/>
              </m:accPr>
              <m:e>
                <m:r>
                  <m:rPr>
                    <m:sty m:val="i"/>
                  </m:rPr>
                  <m:t>v</m:t>
                </m:r>
              </m:e>
            </m:acc>
          </m:num>
          <m:den>
            <m:r>
              <m:rPr>
                <m:nor/>
              </m:rPr>
              <m:t xml:space="preserve"> </m:t>
            </m:r>
            <m:r>
              <m:rPr>
                <m:sty m:val="p"/>
              </m:rPr>
              <m:t>d</m:t>
            </m:r>
            <m:r>
              <m:rPr>
                <m:sty m:val="i"/>
              </m:rPr>
              <m:t>t</m:t>
            </m:r>
          </m:den>
        </m:f>
        <m:r>
          <m:rPr>
            <m:sty m:val="p"/>
          </m:rPr>
          <m:t>=</m:t>
        </m:r>
        <m:r>
          <m:rPr>
            <m:sty m:val="p"/>
          </m:rPr>
          <m:t>−</m:t>
        </m:r>
        <m:r>
          <m:rPr>
            <m:sty m:val="i"/>
          </m:rPr>
          <m:t>i</m:t>
        </m:r>
        <m:r>
          <m:rPr>
            <m:sty m:val="p"/>
          </m:rPr>
          <m:t>(</m:t>
        </m:r>
        <m:r>
          <m:rPr>
            <m:sty m:val="i"/>
          </m:rPr>
          <m:t>t</m:t>
        </m:r>
        <m:r>
          <m:rPr>
            <m:sty m:val="p"/>
          </m:rPr>
          <m:t>)</m:t>
        </m:r>
        <m:r>
          <m:rPr>
            <m:sty m:val="p"/>
          </m:rPr>
          <m:t>⋅</m:t>
        </m:r>
        <m:r>
          <m:rPr>
            <m:sty m:val="i"/>
          </m:rPr>
          <m:t>l</m:t>
        </m:r>
        <m:r>
          <m:rPr>
            <m:sty m:val="p"/>
          </m:rPr>
          <m:t>⋅</m:t>
        </m:r>
        <m:r>
          <m:rPr>
            <m:sty m:val="i"/>
          </m:rPr>
          <m:t>B</m:t>
        </m:r>
        <m:r>
          <m:rPr>
            <m:sty m:val="p"/>
          </m:rPr>
          <m:t>⋅</m:t>
        </m:r>
        <m:acc>
          <m:accPr>
            <m:chr m:val="⃗"/>
          </m:accPr>
          <m:e>
            <m:sSub>
              <m:sSubPr/>
              <m:e>
                <m:r>
                  <m:rPr>
                    <m:sty m:val="i"/>
                  </m:rPr>
                  <m:t>u</m:t>
                </m:r>
              </m:e>
              <m:sub>
                <m:r>
                  <m:rPr>
                    <m:sty m:val="i"/>
                  </m:rPr>
                  <m:t>z</m:t>
                </m:r>
              </m:sub>
            </m:sSub>
          </m:e>
        </m:acc>
        <m:r>
          <m:rPr>
            <m:sty m:val="p"/>
          </m:rPr>
          <m:t>−</m:t>
        </m:r>
        <m:r>
          <m:rPr>
            <m:sty m:val="i"/>
          </m:rPr>
          <m:t>k</m:t>
        </m:r>
        <m:r>
          <m:rPr>
            <m:sty m:val="p"/>
          </m:rPr>
          <m:t>⋅</m:t>
        </m:r>
        <m:r>
          <m:rPr>
            <m:sty m:val="i"/>
          </m:rPr>
          <m:t>z</m:t>
        </m:r>
        <m:r>
          <m:rPr>
            <m:sty m:val="p"/>
          </m:rPr>
          <m:t>(</m:t>
        </m:r>
        <m:r>
          <m:rPr>
            <m:sty m:val="i"/>
          </m:rPr>
          <m:t>t</m:t>
        </m:r>
        <m:r>
          <m:rPr>
            <m:sty m:val="p"/>
          </m:rPr>
          <m:t>)</m:t>
        </m:r>
        <m:r>
          <m:rPr>
            <m:sty m:val="p"/>
          </m:rPr>
          <m:t>⋅</m:t>
        </m:r>
        <m:acc>
          <m:accPr>
            <m:chr m:val="⃗"/>
          </m:accPr>
          <m:e>
            <m:sSub>
              <m:sSubPr/>
              <m:e>
                <m:r>
                  <m:rPr>
                    <m:sty m:val="i"/>
                  </m:rPr>
                  <m:t>u</m:t>
                </m:r>
              </m:e>
              <m:sub>
                <m:r>
                  <m:rPr>
                    <m:sty m:val="i"/>
                  </m:rPr>
                  <m:t>z</m:t>
                </m:r>
              </m:sub>
            </m:sSub>
          </m:e>
        </m:acc>
        <m:r>
          <m:rPr>
            <m:sty m:val="p"/>
          </m:rPr>
          <m:t>−</m:t>
        </m:r>
        <m:r>
          <m:rPr>
            <m:sty m:val="i"/>
          </m:rPr>
          <m:t>λ</m:t>
        </m:r>
        <m:r>
          <m:rPr>
            <m:sty m:val="p"/>
          </m:rPr>
          <m:t>⋅</m:t>
        </m:r>
        <m:acc>
          <m:accPr>
            <m:chr m:val="⃗"/>
          </m:accPr>
          <m:e>
            <m:r>
              <m:rPr>
                <m:sty m:val="i"/>
              </m:rPr>
              <m:t>v</m:t>
            </m:r>
          </m:e>
        </m:acc>
      </m:oMath>
      <w:r>
        <w:rPr>
          <w:rFonts w:eastAsia="Georgia" w:cs="Georgia" w:ascii="Georgia" w:hAnsi="Georgia"/>
        </w:rPr>
        <w:t xml:space="preserve">. Interpréter les différents termes de cette relation.</w:t>
      </w:r>
      <w:r>
        <w:rPr/>
        <w:br w:type="textWrapping"/>
      </w:r>
      <w:r>
        <w:rPr>
          <w:rFonts w:eastAsia="Georgia" w:cs="Georgia" w:ascii="Georgia" w:hAnsi="Georgia"/>
        </w:rPr>
        <w:t xml:space="preserve">En déduire une équation reliant </w:t>
      </w:r>
      <m:oMath>
        <m:r>
          <m:rPr>
            <m:sty m:val="i"/>
          </m:rPr>
          <m:t>i</m:t>
        </m:r>
        <m:r>
          <m:rPr>
            <m:sty m:val="p"/>
          </m:rPr>
          <m:t>(</m:t>
        </m:r>
        <m:r>
          <m:rPr>
            <m:sty m:val="i"/>
          </m:rPr>
          <m:t>t</m:t>
        </m:r>
        <m:r>
          <m:rPr>
            <m:sty m:val="p"/>
          </m:rPr>
          <m:t>)</m:t>
        </m:r>
      </m:oMath>
      <w:r>
        <w:rPr>
          <w:rFonts w:eastAsia="Georgia" w:cs="Georgia" w:ascii="Georgia" w:hAnsi="Georgia"/>
        </w:rPr>
        <w:t xml:space="preserve"> à </w:t>
      </w:r>
      <m:oMath>
        <m:r>
          <m:rPr>
            <m:sty m:val="i"/>
          </m:rPr>
          <m:t>z</m:t>
        </m:r>
        <m:r>
          <m:rPr>
            <m:sty m:val="p"/>
          </m:rPr>
          <m:t>(</m:t>
        </m:r>
        <m:r>
          <m:rPr>
            <m:sty m:val="i"/>
          </m:rPr>
          <m:t>t</m:t>
        </m:r>
        <m:r>
          <m:rPr>
            <m:sty m:val="p"/>
          </m:rPr>
          <m:t>)</m:t>
        </m:r>
      </m:oMath>
      <w:r>
        <w:rPr>
          <w:rFonts w:eastAsia="Georgia" w:cs="Georgia" w:ascii="Georgia" w:hAnsi="Georgia"/>
        </w:rPr>
        <w:t xml:space="preserve"> et ses dérivées </w:t>
      </w:r>
      <m:oMath>
        <m:sSup>
          <m:sSupPr/>
          <m:e>
            <m:r>
              <m:rPr>
                <m:sty m:val="i"/>
              </m:rPr>
              <m:t>z</m:t>
            </m:r>
          </m:e>
          <m:sup>
            <m:r>
              <m:rPr>
                <m:sty m:val="i"/>
              </m:rPr>
              <m:t>′</m:t>
            </m:r>
          </m:sup>
        </m:sSup>
        <m:r>
          <m:rPr>
            <m:sty m:val="p"/>
          </m:rPr>
          <m:t>(</m:t>
        </m:r>
        <m:r>
          <m:rPr>
            <m:sty m:val="i"/>
          </m:rPr>
          <m:t>t</m:t>
        </m:r>
        <m:r>
          <m:rPr>
            <m:sty m:val="p"/>
          </m:rPr>
          <m:t>)</m:t>
        </m:r>
        <m:r>
          <m:rPr>
            <m:sty m:val="p"/>
          </m:rPr>
          <m:t>=</m:t>
        </m:r>
        <m:f>
          <m:fPr>
            <m:ctrlPr>
              <w:rPr>
                <w:rFonts w:ascii="Cambria Math" w:hAnsi="Cambria Math"/>
              </w:rPr>
            </m:ctrlPr>
          </m:fPr>
          <m:num>
            <m:r>
              <m:rPr>
                <m:sty m:val="p"/>
              </m:rPr>
              <m:t>d</m:t>
            </m:r>
            <m:r>
              <m:rPr>
                <m:sty m:val="i"/>
              </m:rPr>
              <m:t>z</m:t>
            </m:r>
            <m:r>
              <m:rPr>
                <m:sty m:val="p"/>
              </m:rPr>
              <m:t>(</m:t>
            </m:r>
            <m:r>
              <m:rPr>
                <m:sty m:val="i"/>
              </m:rPr>
              <m:t>t</m:t>
            </m:r>
            <m:r>
              <m:rPr>
                <m:sty m:val="p"/>
              </m:rPr>
              <m:t>)</m:t>
            </m:r>
          </m:num>
          <m:den>
            <m:r>
              <m:rPr>
                <m:sty m:val="p"/>
              </m:rPr>
              <m:t>d</m:t>
            </m:r>
            <m:r>
              <m:rPr>
                <m:sty m:val="i"/>
              </m:rPr>
              <m:t>t</m:t>
            </m:r>
          </m:den>
        </m:f>
      </m:oMath>
      <w:r>
        <w:rPr/>
        <w:t xml:space="preserve"> et </w:t>
      </w:r>
      <m:oMath>
        <m:sSup>
          <m:sSupPr/>
          <m:e>
            <m:r>
              <m:rPr>
                <m:sty m:val="i"/>
              </m:rPr>
              <m:t>z</m:t>
            </m:r>
          </m:e>
          <m:sup>
            <m:r>
              <m:rPr>
                <m:sty m:val="i"/>
              </m:rPr>
              <m:t>′</m:t>
            </m:r>
            <m:r>
              <m:rPr>
                <m:sty m:val="i"/>
              </m:rPr>
              <m:t>′</m:t>
            </m:r>
          </m:sup>
        </m:sSup>
        <m:r>
          <m:rPr>
            <m:sty m:val="p"/>
          </m:rPr>
          <m:t>(</m:t>
        </m:r>
        <m:r>
          <m:rPr>
            <m:sty m:val="i"/>
          </m:rPr>
          <m:t>t</m:t>
        </m:r>
        <m:r>
          <m:rPr>
            <m:sty m:val="p"/>
          </m:rPr>
          <m:t>)</m:t>
        </m:r>
        <m:r>
          <m:rPr>
            <m:sty m:val="p"/>
          </m:rPr>
          <m:t>=</m:t>
        </m:r>
        <m:f>
          <m:fPr>
            <m:ctrlPr>
              <w:rPr>
                <w:rFonts w:ascii="Cambria Math" w:hAnsi="Cambria Math"/>
              </w:rPr>
            </m:ctrlPr>
          </m:fPr>
          <m:num>
            <m:sSup>
              <m:sSupPr/>
              <m:e>
                <m:r>
                  <m:rPr>
                    <m:sty m:val="p"/>
                  </m:rPr>
                  <m:t>d</m:t>
                </m:r>
              </m:e>
              <m:sup>
                <m:r>
                  <m:rPr>
                    <m:sty m:val="p"/>
                  </m:rPr>
                  <m:t>2</m:t>
                </m:r>
              </m:sup>
            </m:sSup>
            <m:r>
              <m:rPr>
                <m:sty m:val="i"/>
              </m:rPr>
              <m:t>z</m:t>
            </m:r>
            <m:r>
              <m:rPr>
                <m:sty m:val="p"/>
              </m:rPr>
              <m:t>(</m:t>
            </m:r>
            <m:r>
              <m:rPr>
                <m:sty m:val="i"/>
              </m:rPr>
              <m:t>t</m:t>
            </m:r>
            <m:r>
              <m:rPr>
                <m:sty m:val="p"/>
              </m:rPr>
              <m:t>)</m:t>
            </m:r>
          </m:num>
          <m:den>
            <m:r>
              <m:rPr>
                <m:sty m:val="p"/>
              </m:rPr>
              <m:t>d</m:t>
            </m:r>
            <m:sSup>
              <m:sSupPr/>
              <m:e>
                <m:r>
                  <m:rPr>
                    <m:sty m:val="i"/>
                  </m:rPr>
                  <m:t>t</m:t>
                </m:r>
              </m:e>
              <m:sup>
                <m:r>
                  <m:rPr>
                    <m:sty m:val="p"/>
                  </m:rPr>
                  <m:t>2</m:t>
                </m:r>
              </m:sup>
            </m:sSup>
          </m:den>
        </m:f>
      </m:oMath>
      <w:r>
        <w:rPr>
          <w:rFonts w:eastAsia="Georgia" w:cs="Georgia" w:ascii="Georgia" w:hAnsi="Georgia"/>
        </w:rPr>
        <w:t xml:space="preserve">. L'équation ainsi obtenue est appelée équation mécanique.</w:t>
      </w:r>
    </w:p>
    <w:p>
      <w:pPr>
        <w:spacing w:line="271" w:before="330" w:lineRule="auto"/>
      </w:pPr>
      <w:r>
        <w:rPr>
          <w:rFonts w:eastAsia="Georgia" w:cs="Georgia" w:ascii="Georgia" w:hAnsi="Georgia"/>
          <w:b/>
          <w:sz w:val="42"/>
        </w:rPr>
        <w:t xml:space="preserve">A.2- Régime sinusoïdal forcé</w:t>
      </w:r>
    </w:p>
    <w:p>
      <w:pPr>
        <w:spacing w:after="220" w:lineRule="auto"/>
      </w:pPr>
      <w:r>
        <w:rPr>
          <w:rFonts w:eastAsia="Georgia" w:cs="Georgia" w:ascii="Georgia" w:hAnsi="Georgia"/>
        </w:rPr>
        <w:t xml:space="preserve">La tension appliquée est supposée sinusoïdale, de fréquence </w:t>
      </w:r>
      <m:oMath>
        <m:r>
          <m:rPr>
            <m:sty m:val="i"/>
          </m:rPr>
          <m:t>f</m:t>
        </m:r>
        <m:r>
          <m:rPr>
            <m:sty m:val="p"/>
          </m:rPr>
          <m:t>:</m:t>
        </m:r>
        <m:r>
          <m:rPr>
            <m:sty m:val="i"/>
          </m:rPr>
          <m:t>u</m:t>
        </m:r>
        <m:r>
          <m:rPr>
            <m:sty m:val="p"/>
          </m:rPr>
          <m:t>(</m:t>
        </m:r>
        <m:r>
          <m:rPr>
            <m:sty m:val="i"/>
          </m:rPr>
          <m:t>t</m:t>
        </m:r>
        <m:r>
          <m:rPr>
            <m:sty m:val="p"/>
          </m:rPr>
          <m:t>)</m:t>
        </m:r>
        <m:r>
          <m:rPr>
            <m:sty m:val="p"/>
          </m:rPr>
          <m:t>=</m:t>
        </m:r>
        <m:sSub>
          <m:sSubPr/>
          <m:e>
            <m:r>
              <m:rPr>
                <m:sty m:val="i"/>
              </m:rPr>
              <m:t>U</m:t>
            </m:r>
          </m:e>
          <m:sub>
            <m:r>
              <m:rPr>
                <m:sty m:val="i"/>
              </m:rPr>
              <m:t>m</m:t>
            </m:r>
          </m:sub>
        </m:sSub>
        <m:r>
          <m:rPr>
            <m:sty m:val="p"/>
          </m:rPr>
          <m:t>⋅</m:t>
        </m:r>
        <m:r>
          <m:rPr>
            <m:sty m:val="p"/>
          </m:rPr>
          <m:t>cos</m:t>
        </m:r>
        <m:r>
          <m:rPr>
            <m:sty m:val="p"/>
          </m:rPr>
          <m:t>⁡</m:t>
        </m:r>
        <m:r>
          <m:rPr>
            <m:sty m:val="p"/>
          </m:rPr>
          <m:t>(</m:t>
        </m:r>
        <m:r>
          <m:rPr>
            <m:sty m:val="i"/>
          </m:rPr>
          <m:t>ω</m:t>
        </m:r>
        <m:r>
          <m:rPr>
            <m:sty m:val="p"/>
          </m:rPr>
          <m:t>⋅</m:t>
        </m:r>
        <m:r>
          <m:rPr>
            <m:sty m:val="i"/>
          </m:rPr>
          <m:t>t</m:t>
        </m:r>
        <m:r>
          <m:rPr>
            <m:sty m:val="p"/>
          </m:rPr>
          <m:t>)</m:t>
        </m:r>
      </m:oMath>
      <w:r>
        <w:rPr/>
        <w:t xml:space="preserve"> et </w:t>
      </w:r>
      <m:oMath>
        <m:r>
          <m:rPr>
            <m:sty m:val="i"/>
          </m:rPr>
          <m:t>ω</m:t>
        </m:r>
        <m:r>
          <m:rPr>
            <m:sty m:val="p"/>
          </m:rPr>
          <m:t>=</m:t>
        </m:r>
        <m:r>
          <m:rPr>
            <m:sty m:val="p"/>
          </m:rPr>
          <m:t>2</m:t>
        </m:r>
        <m:r>
          <m:rPr>
            <m:sty m:val="p"/>
          </m:rPr>
          <m:t>⋅</m:t>
        </m:r>
        <m:r>
          <m:rPr>
            <m:sty m:val="i"/>
          </m:rPr>
          <m:t>π</m:t>
        </m:r>
        <m:r>
          <m:rPr>
            <m:sty m:val="p"/>
          </m:rPr>
          <m:t>⋅</m:t>
        </m:r>
        <m:r>
          <m:rPr>
            <m:sty m:val="i"/>
          </m:rPr>
          <m:t>f</m:t>
        </m:r>
      </m:oMath>
      <w:r>
        <w:rPr>
          <w:rFonts w:eastAsia="Georgia" w:cs="Georgia" w:ascii="Georgia" w:hAnsi="Georgia"/>
        </w:rPr>
        <w:t xml:space="preserve">. Nous utiliserons le formalisme complexe qui, à toute fonction sinusoïdale du type </w:t>
      </w:r>
      <m:oMath>
        <m:r>
          <m:rPr>
            <m:sty m:val="i"/>
          </m:rPr>
          <m:t>a</m:t>
        </m:r>
        <m:r>
          <m:rPr>
            <m:sty m:val="p"/>
          </m:rPr>
          <m:t>(</m:t>
        </m:r>
        <m:r>
          <m:rPr>
            <m:sty m:val="i"/>
          </m:rPr>
          <m:t>t</m:t>
        </m:r>
        <m:r>
          <m:rPr>
            <m:sty m:val="p"/>
          </m:rPr>
          <m:t>)</m:t>
        </m:r>
        <m:r>
          <m:rPr>
            <m:sty m:val="p"/>
          </m:rPr>
          <m:t>=</m:t>
        </m:r>
        <m:sSub>
          <m:sSubPr/>
          <m:e>
            <m:r>
              <m:rPr>
                <m:sty m:val="i"/>
              </m:rPr>
              <m:t>A</m:t>
            </m:r>
          </m:e>
          <m:sub>
            <m:r>
              <m:rPr>
                <m:sty m:val="i"/>
              </m:rPr>
              <m:t>m</m:t>
            </m:r>
          </m:sub>
        </m:sSub>
        <m:r>
          <m:rPr>
            <m:sty m:val="p"/>
          </m:rPr>
          <m:t>⋅</m:t>
        </m:r>
        <m:r>
          <m:rPr>
            <m:sty m:val="p"/>
          </m:rPr>
          <m:t>cos</m:t>
        </m:r>
        <m:r>
          <m:rPr>
            <m:sty m:val="p"/>
          </m:rPr>
          <m:t>⁡</m:t>
        </m:r>
        <m:r>
          <m:rPr>
            <m:sty m:val="p"/>
          </m:rPr>
          <m:t>(</m:t>
        </m:r>
        <m:r>
          <m:rPr>
            <m:sty m:val="i"/>
          </m:rPr>
          <m:t>ω</m:t>
        </m:r>
        <m:r>
          <m:rPr>
            <m:sty m:val="p"/>
          </m:rPr>
          <m:t>⋅</m:t>
        </m:r>
        <m:r>
          <m:rPr>
            <m:sty m:val="i"/>
          </m:rPr>
          <m:t>t</m:t>
        </m:r>
        <m:r>
          <m:rPr>
            <m:sty m:val="p"/>
          </m:rPr>
          <m:t>+</m:t>
        </m:r>
        <m:r>
          <m:rPr>
            <m:sty m:val="i"/>
          </m:rPr>
          <m:t>φ</m:t>
        </m:r>
        <m:r>
          <m:rPr>
            <m:sty m:val="p"/>
          </m:rPr>
          <m:t>)</m:t>
        </m:r>
      </m:oMath>
      <w:r>
        <w:rPr/>
        <w:t xml:space="preserve"> associe la fonction complexe </w:t>
      </w:r>
      <m:oMath>
        <m:bar>
          <m:barPr/>
          <m:e>
            <m:r>
              <m:rPr>
                <m:sty m:val="i"/>
              </m:rPr>
              <m:t>a</m:t>
            </m:r>
          </m:e>
        </m:bar>
        <m:r>
          <m:rPr>
            <m:sty m:val="p"/>
          </m:rPr>
          <m:t>(</m:t>
        </m:r>
        <m:r>
          <m:rPr>
            <m:sty m:val="i"/>
          </m:rPr>
          <m:t>t</m:t>
        </m:r>
        <m:r>
          <m:rPr>
            <m:sty m:val="p"/>
          </m:rPr>
          <m:t>)</m:t>
        </m:r>
        <m:r>
          <m:rPr>
            <m:sty m:val="p"/>
          </m:rPr>
          <m:t>=</m:t>
        </m:r>
        <m:sSub>
          <m:sSubPr/>
          <m:e>
            <m:r>
              <m:rPr>
                <m:sty m:val="i"/>
              </m:rPr>
              <m:t>A</m:t>
            </m:r>
          </m:e>
          <m:sub>
            <m:r>
              <m:rPr>
                <m:sty m:val="i"/>
              </m:rPr>
              <m:t>m</m:t>
            </m:r>
          </m:sub>
        </m:sSub>
        <m:r>
          <m:rPr>
            <m:sty m:val="p"/>
          </m:rPr>
          <m:t>⋅</m:t>
        </m:r>
        <m:sSup>
          <m:sSupPr/>
          <m:e>
            <m:r>
              <m:rPr>
                <m:sty m:val="i"/>
              </m:rPr>
              <m:t>e</m:t>
            </m:r>
          </m:e>
          <m:sup>
            <m:r>
              <m:rPr>
                <m:sty m:val="i"/>
              </m:rPr>
              <m:t>j</m:t>
            </m:r>
            <m:r>
              <m:rPr>
                <m:sty m:val="p"/>
              </m:rPr>
              <m:t>⋅</m:t>
            </m:r>
            <m:r>
              <m:rPr>
                <m:sty m:val="p"/>
              </m:rPr>
              <m:t>(</m:t>
            </m:r>
            <m:r>
              <m:rPr>
                <m:sty m:val="i"/>
              </m:rPr>
              <m:t>ω</m:t>
            </m:r>
            <m:r>
              <m:rPr>
                <m:sty m:val="p"/>
              </m:rPr>
              <m:t>⋅</m:t>
            </m:r>
            <m:r>
              <m:rPr>
                <m:sty m:val="i"/>
              </m:rPr>
              <m:t>t</m:t>
            </m:r>
            <m:r>
              <m:rPr>
                <m:sty m:val="p"/>
              </m:rPr>
              <m:t>+</m:t>
            </m:r>
            <m:r>
              <m:rPr>
                <m:sty m:val="i"/>
              </m:rPr>
              <m:t>φ</m:t>
            </m:r>
            <m:r>
              <m:rPr>
                <m:sty m:val="p"/>
              </m:rPr>
              <m:t>)</m:t>
            </m:r>
          </m:sup>
        </m:sSup>
      </m:oMath>
      <w:r>
        <w:rPr/>
        <w:t xml:space="preserve">. On rappelle que </w:t>
      </w:r>
      <m:oMath>
        <m:r>
          <m:rPr>
            <m:sty m:val="i"/>
          </m:rPr>
          <m:t>j</m:t>
        </m:r>
      </m:oMath>
      <w:r>
        <w:rPr/>
        <w:t xml:space="preserve"> est le nombre complexe tel que </w:t>
      </w:r>
      <m:oMath>
        <m:sSup>
          <m:sSupPr/>
          <m:e>
            <m:r>
              <m:rPr>
                <m:sty m:val="i"/>
              </m:rPr>
              <m:t>j</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A.2.1- Ecrire les équations mécanique et électrique en utilisant le formalisme complexe.</w:t>
      </w:r>
      <w:r>
        <w:rPr/>
        <w:br w:type="textWrapping"/>
      </w:r>
      <w:r>
        <w:rPr>
          <w:rFonts w:eastAsia="Georgia" w:cs="Georgia" w:ascii="Georgia" w:hAnsi="Georgia"/>
        </w:rPr>
        <w:t xml:space="preserve">A.2.2- En déduire l'expression de l'impédance du haut-parleur </w:t>
      </w:r>
      <m:oMath>
        <m:bar>
          <m:barPr/>
          <m:e>
            <m:r>
              <m:rPr>
                <m:sty m:val="i"/>
              </m:rPr>
              <m:t>Z</m:t>
            </m:r>
          </m:e>
        </m:bar>
        <m:r>
          <m:rPr>
            <m:sty m:val="p"/>
          </m:rPr>
          <m:t>(</m:t>
        </m:r>
        <m:r>
          <m:rPr>
            <m:sty m:val="i"/>
          </m:rPr>
          <m:t>ω</m:t>
        </m:r>
        <m:r>
          <m:rPr>
            <m:sty m:val="p"/>
          </m:rPr>
          <m:t>)</m:t>
        </m:r>
        <m:r>
          <m:rPr>
            <m:sty m:val="p"/>
          </m:rPr>
          <m:t>=</m:t>
        </m:r>
        <m:f>
          <m:fPr>
            <m:ctrlPr>
              <w:rPr>
                <w:rFonts w:ascii="Cambria Math" w:hAnsi="Cambria Math"/>
              </w:rPr>
            </m:ctrlPr>
          </m:fPr>
          <m:num>
            <m:bar>
              <m:barPr/>
              <m:e>
                <m:r>
                  <m:rPr>
                    <m:sty m:val="i"/>
                  </m:rPr>
                  <m:t>u</m:t>
                </m:r>
              </m:e>
            </m:bar>
            <m:r>
              <m:rPr>
                <m:sty m:val="p"/>
              </m:rPr>
              <m:t>(</m:t>
            </m:r>
            <m:r>
              <m:rPr>
                <m:sty m:val="i"/>
              </m:rPr>
              <m:t>t</m:t>
            </m:r>
            <m:r>
              <m:rPr>
                <m:sty m:val="p"/>
              </m:rPr>
              <m:t>)</m:t>
            </m:r>
          </m:num>
          <m:den>
            <m:bar>
              <m:barPr/>
              <m:e>
                <m:r>
                  <m:rPr>
                    <m:sty m:val="i"/>
                  </m:rPr>
                  <m:t>i</m:t>
                </m:r>
              </m:e>
            </m:bar>
            <m:r>
              <m:rPr>
                <m:sty m:val="p"/>
              </m:rPr>
              <m:t>(</m:t>
            </m:r>
            <m:r>
              <m:rPr>
                <m:sty m:val="i"/>
              </m:rPr>
              <m:t>t</m:t>
            </m:r>
            <m:r>
              <m:rPr>
                <m:sty m:val="p"/>
              </m:rPr>
              <m:t>)</m:t>
            </m:r>
          </m:den>
        </m:f>
      </m:oMath>
      <w:r>
        <w:rPr/>
        <w:t xml:space="preserve">.</w:t>
      </w:r>
      <w:r>
        <w:rPr/>
        <w:br w:type="textWrapping"/>
      </w:r>
      <w:r>
        <w:rPr>
          <w:rFonts w:eastAsia="Georgia" w:cs="Georgia" w:ascii="Georgia" w:hAnsi="Georgia"/>
        </w:rPr>
        <w:t xml:space="preserve">A.2.3- Cette impédance </w:t>
      </w:r>
      <m:oMath>
        <m:bar>
          <m:barPr/>
          <m:e>
            <m:r>
              <m:rPr>
                <m:sty m:val="i"/>
              </m:rPr>
              <m:t>Z</m:t>
            </m:r>
          </m:e>
        </m:bar>
        <m:r>
          <m:rPr>
            <m:sty m:val="p"/>
          </m:rPr>
          <m:t>(</m:t>
        </m:r>
        <m:r>
          <m:rPr>
            <m:sty m:val="i"/>
          </m:rPr>
          <m:t>ω</m:t>
        </m:r>
        <m:r>
          <m:rPr>
            <m:sty m:val="p"/>
          </m:rPr>
          <m:t>)</m:t>
        </m:r>
      </m:oMath>
      <w:r>
        <w:rPr>
          <w:rFonts w:eastAsia="Georgia" w:cs="Georgia" w:ascii="Georgia" w:hAnsi="Georgia"/>
        </w:rPr>
        <w:t xml:space="preserve"> correspond à la mise en série de deux impédances : l'une </w:t>
      </w:r>
      <m:oMath>
        <m:bar>
          <m:barPr/>
          <m:e>
            <m:sSub>
              <m:sSubPr/>
              <m:e>
                <m:r>
                  <m:rPr>
                    <m:sty m:val="i"/>
                  </m:rPr>
                  <m:t>Z</m:t>
                </m:r>
              </m:e>
              <m:sub>
                <m:r>
                  <m:rPr>
                    <m:sty m:val="i"/>
                  </m:rPr>
                  <m:t>e</m:t>
                </m:r>
              </m:sub>
            </m:sSub>
          </m:e>
        </m:bar>
        <m:r>
          <m:rPr>
            <m:sty m:val="p"/>
          </m:rPr>
          <m:t>(</m:t>
        </m:r>
        <m:r>
          <m:rPr>
            <m:sty m:val="i"/>
          </m:rPr>
          <m:t>ω</m:t>
        </m:r>
        <m:r>
          <m:rPr>
            <m:sty m:val="p"/>
          </m:rPr>
          <m:t>)</m:t>
        </m:r>
      </m:oMath>
      <w:r>
        <w:rPr>
          <w:rFonts w:eastAsia="Georgia" w:cs="Georgia" w:ascii="Georgia" w:hAnsi="Georgia"/>
        </w:rPr>
        <w:t xml:space="preserve">, appelée impédance propre, qui ne contient que des termes relatifs au circuit électrique et l'autre </w:t>
      </w:r>
      <m:oMath>
        <m:bar>
          <m:barPr/>
          <m:e>
            <m:sSub>
              <m:sSubPr/>
              <m:e>
                <m:r>
                  <m:rPr>
                    <m:sty m:val="i"/>
                  </m:rPr>
                  <m:t>Z</m:t>
                </m:r>
              </m:e>
              <m:sub>
                <m:r>
                  <m:rPr>
                    <m:sty m:val="i"/>
                  </m:rPr>
                  <m:t>m</m:t>
                </m:r>
              </m:sub>
            </m:sSub>
          </m:e>
        </m:bar>
        <m:r>
          <m:rPr>
            <m:sty m:val="p"/>
          </m:rPr>
          <m:t>(</m:t>
        </m:r>
        <m:r>
          <m:rPr>
            <m:sty m:val="i"/>
          </m:rPr>
          <m:t>ω</m:t>
        </m:r>
        <m:r>
          <m:rPr>
            <m:sty m:val="p"/>
          </m:rPr>
          <m:t>)</m:t>
        </m:r>
      </m:oMath>
      <w:r>
        <w:rPr>
          <w:rFonts w:eastAsia="Georgia" w:cs="Georgia" w:ascii="Georgia" w:hAnsi="Georgia"/>
        </w:rPr>
        <w:t xml:space="preserve">, appelée impédance motionnelle, qui ne dépend que des caractéristiques mécaniques du système. Préciser les expressions de </w:t>
      </w:r>
      <m:oMath>
        <m:bar>
          <m:barPr/>
          <m:e>
            <m:sSub>
              <m:sSubPr/>
              <m:e>
                <m:r>
                  <m:rPr>
                    <m:sty m:val="i"/>
                  </m:rPr>
                  <m:t>Z</m:t>
                </m:r>
              </m:e>
              <m:sub>
                <m:r>
                  <m:rPr>
                    <m:sty m:val="i"/>
                  </m:rPr>
                  <m:t>e</m:t>
                </m:r>
              </m:sub>
            </m:sSub>
          </m:e>
        </m:bar>
        <m:r>
          <m:rPr>
            <m:sty m:val="p"/>
          </m:rPr>
          <m:t>(</m:t>
        </m:r>
        <m:r>
          <m:rPr>
            <m:sty m:val="i"/>
          </m:rPr>
          <m:t>ω</m:t>
        </m:r>
        <m:r>
          <m:rPr>
            <m:sty m:val="p"/>
          </m:rPr>
          <m:t>)</m:t>
        </m:r>
      </m:oMath>
      <w:r>
        <w:rPr/>
        <w:t xml:space="preserve"> et </w:t>
      </w:r>
      <m:oMath>
        <m:bar>
          <m:barPr/>
          <m:e>
            <m:sSub>
              <m:sSubPr/>
              <m:e>
                <m:r>
                  <m:rPr>
                    <m:sty m:val="i"/>
                  </m:rPr>
                  <m:t>Z</m:t>
                </m:r>
              </m:e>
              <m:sub>
                <m:r>
                  <m:rPr>
                    <m:sty m:val="i"/>
                  </m:rPr>
                  <m:t>m</m:t>
                </m:r>
              </m:sub>
            </m:sSub>
          </m:e>
        </m:bar>
        <m:r>
          <m:rPr>
            <m:sty m:val="p"/>
          </m:rPr>
          <m:t>(</m:t>
        </m:r>
        <m:r>
          <m:rPr>
            <m:sty m:val="i"/>
          </m:rPr>
          <m:t>ω</m:t>
        </m:r>
        <m:r>
          <m:rPr>
            <m:sty m:val="p"/>
          </m:rPr>
          <m:t>)</m:t>
        </m:r>
      </m:oMath>
      <w:r>
        <w:rPr/>
        <w:t xml:space="preserve">.</w:t>
      </w:r>
      <w:r>
        <w:rPr/>
        <w:br w:type="textWrapping"/>
      </w:r>
      <w:r>
        <w:rPr/>
        <w:t xml:space="preserve">A.2.4- Montrer que l'admittance motionnelle </w:t>
      </w:r>
      <m:oMath>
        <m:bar>
          <m:barPr/>
          <m:e>
            <m:sSub>
              <m:sSubPr/>
              <m:e>
                <m:r>
                  <m:rPr>
                    <m:sty m:val="i"/>
                  </m:rPr>
                  <m:t>Y</m:t>
                </m:r>
              </m:e>
              <m:sub>
                <m:r>
                  <m:rPr>
                    <m:sty m:val="i"/>
                  </m:rPr>
                  <m:t>m</m:t>
                </m:r>
              </m:sub>
            </m:sSub>
          </m:e>
        </m:bar>
        <m:r>
          <m:rPr>
            <m:sty m:val="p"/>
          </m:rPr>
          <m:t>(</m:t>
        </m:r>
        <m:r>
          <m:rPr>
            <m:sty m:val="i"/>
          </m:rPr>
          <m:t>ω</m:t>
        </m:r>
        <m:r>
          <m:rPr>
            <m:sty m:val="p"/>
          </m:rPr>
          <m:t>)</m:t>
        </m:r>
        <m:r>
          <m:rPr>
            <m:sty m:val="p"/>
          </m:rPr>
          <m:t>=</m:t>
        </m:r>
        <m:f>
          <m:fPr>
            <m:ctrlPr>
              <w:rPr>
                <w:rFonts w:ascii="Cambria Math" w:hAnsi="Cambria Math"/>
              </w:rPr>
            </m:ctrlPr>
          </m:fPr>
          <m:num>
            <m:r>
              <m:rPr>
                <m:sty m:val="p"/>
              </m:rPr>
              <m:t>1</m:t>
            </m:r>
          </m:num>
          <m:den>
            <m:bar>
              <m:barPr/>
              <m:e>
                <m:sSub>
                  <m:sSubPr/>
                  <m:e>
                    <m:r>
                      <m:rPr>
                        <m:sty m:val="i"/>
                      </m:rPr>
                      <m:t>Z</m:t>
                    </m:r>
                  </m:e>
                  <m:sub>
                    <m:r>
                      <m:rPr>
                        <m:sty m:val="i"/>
                      </m:rPr>
                      <m:t>m</m:t>
                    </m:r>
                  </m:sub>
                </m:sSub>
              </m:e>
            </m:bar>
            <m:r>
              <m:rPr>
                <m:sty m:val="p"/>
              </m:rPr>
              <m:t>(</m:t>
            </m:r>
            <m:r>
              <m:rPr>
                <m:sty m:val="i"/>
              </m:rPr>
              <m:t>ω</m:t>
            </m:r>
            <m:r>
              <m:rPr>
                <m:sty m:val="p"/>
              </m:rPr>
              <m:t>)</m:t>
            </m:r>
          </m:den>
        </m:f>
      </m:oMath>
      <w:r>
        <w:rPr>
          <w:rFonts w:eastAsia="Georgia" w:cs="Georgia" w:ascii="Georgia" w:hAnsi="Georgia"/>
        </w:rPr>
        <w:t xml:space="preserve"> peut s'écrire sous la forme : </w:t>
      </w:r>
      <m:oMath>
        <m:bar>
          <m:barPr/>
          <m:e>
            <m:sSub>
              <m:sSubPr/>
              <m:e>
                <m:r>
                  <m:rPr>
                    <m:sty m:val="i"/>
                  </m:rPr>
                  <m:t>Y</m:t>
                </m:r>
              </m:e>
              <m:sub>
                <m:r>
                  <m:rPr>
                    <m:sty m:val="i"/>
                  </m:rPr>
                  <m:t>m</m:t>
                </m:r>
              </m:sub>
            </m:sSub>
          </m:e>
        </m:bar>
        <m:r>
          <m:rPr>
            <m:sty m:val="p"/>
          </m:rPr>
          <m:t>(</m:t>
        </m:r>
        <m:r>
          <m:rPr>
            <m:sty m:val="i"/>
          </m:rPr>
          <m:t>ω</m:t>
        </m:r>
        <m:r>
          <m:rPr>
            <m:sty m:val="p"/>
          </m:rPr>
          <m:t>)</m:t>
        </m:r>
        <m:r>
          <m:rPr>
            <m:sty m:val="p"/>
          </m:rPr>
          <m:t>=</m:t>
        </m:r>
        <m:r>
          <m:rPr>
            <m:sty m:val="i"/>
          </m:rPr>
          <m:t>j</m:t>
        </m:r>
        <m:r>
          <m:rPr>
            <m:sty m:val="p"/>
          </m:rPr>
          <m:t>⋅</m:t>
        </m:r>
        <m:sSub>
          <m:sSubPr/>
          <m:e>
            <m:r>
              <m:rPr>
                <m:sty m:val="i"/>
              </m:rPr>
              <m:t>C</m:t>
            </m:r>
          </m:e>
          <m:sub>
            <m:r>
              <m:rPr>
                <m:sty m:val="i"/>
              </m:rPr>
              <m:t>m</m:t>
            </m:r>
          </m:sub>
        </m:sSub>
        <m:r>
          <m:rPr>
            <m:sty m:val="p"/>
          </m:rPr>
          <m:t>⋅</m:t>
        </m:r>
        <m:r>
          <m:rPr>
            <m:sty m:val="i"/>
          </m:rPr>
          <m:t>ω</m:t>
        </m:r>
        <m:r>
          <m:rPr>
            <m:sty m:val="p"/>
          </m:rPr>
          <m:t>+</m:t>
        </m:r>
        <m:f>
          <m:fPr>
            <m:ctrlPr>
              <w:rPr>
                <w:rFonts w:ascii="Cambria Math" w:hAnsi="Cambria Math"/>
              </w:rPr>
            </m:ctrlPr>
          </m:fPr>
          <m:num>
            <m:r>
              <m:rPr>
                <m:sty m:val="p"/>
              </m:rPr>
              <m:t>1</m:t>
            </m:r>
          </m:num>
          <m:den>
            <m:r>
              <m:rPr>
                <m:sty m:val="i"/>
              </m:rPr>
              <m:t>j</m:t>
            </m:r>
            <m:r>
              <m:rPr>
                <m:sty m:val="p"/>
              </m:rPr>
              <m:t>⋅</m:t>
            </m:r>
            <m:sSub>
              <m:sSubPr/>
              <m:e>
                <m:r>
                  <m:rPr>
                    <m:sty m:val="i"/>
                  </m:rPr>
                  <m:t>L</m:t>
                </m:r>
              </m:e>
              <m:sub>
                <m:r>
                  <m:rPr>
                    <m:sty m:val="i"/>
                  </m:rPr>
                  <m:t>m</m:t>
                </m:r>
              </m:sub>
            </m:sSub>
            <m:r>
              <m:rPr>
                <m:sty m:val="p"/>
              </m:rPr>
              <m:t>⋅</m:t>
            </m:r>
            <m:r>
              <m:rPr>
                <m:sty m:val="i"/>
              </m:rPr>
              <m:t>ω</m:t>
            </m:r>
          </m:den>
        </m:f>
        <m:r>
          <m:rPr>
            <m:sty m:val="p"/>
          </m:rPr>
          <m:t>+</m:t>
        </m:r>
        <m:f>
          <m:fPr>
            <m:ctrlPr>
              <w:rPr>
                <w:rFonts w:ascii="Cambria Math" w:hAnsi="Cambria Math"/>
              </w:rPr>
            </m:ctrlPr>
          </m:fPr>
          <m:num>
            <m:r>
              <m:rPr>
                <m:sty m:val="p"/>
              </m:rPr>
              <m:t>1</m:t>
            </m:r>
          </m:num>
          <m:den>
            <m:sSub>
              <m:sSubPr/>
              <m:e>
                <m:r>
                  <m:rPr>
                    <m:sty m:val="i"/>
                  </m:rPr>
                  <m:t>R</m:t>
                </m:r>
              </m:e>
              <m:sub>
                <m:r>
                  <m:rPr>
                    <m:sty m:val="i"/>
                  </m:rPr>
                  <m:t>m</m:t>
                </m:r>
              </m:sub>
            </m:sSub>
          </m:den>
        </m:f>
      </m:oMath>
      <w:r>
        <w:rPr>
          <w:rFonts w:eastAsia="Georgia" w:cs="Georgia" w:ascii="Georgia" w:hAnsi="Georgia"/>
        </w:rPr>
        <w:t xml:space="preserve">. Préciser les expressions de </w:t>
      </w:r>
      <m:oMath>
        <m:sSub>
          <m:sSubPr/>
          <m:e>
            <m:r>
              <m:rPr>
                <m:sty m:val="i"/>
              </m:rPr>
              <m:t>C</m:t>
            </m:r>
          </m:e>
          <m:sub>
            <m:r>
              <m:rPr>
                <m:sty m:val="i"/>
              </m:rPr>
              <m:t>m</m:t>
            </m:r>
          </m:sub>
        </m:sSub>
        <m:r>
          <m:rPr>
            <m:sty m:val="p"/>
          </m:rPr>
          <m:t>,</m:t>
        </m:r>
        <m:sSub>
          <m:sSubPr/>
          <m:e>
            <m:r>
              <m:rPr>
                <m:sty m:val="i"/>
              </m:rPr>
              <m:t>L</m:t>
            </m:r>
          </m:e>
          <m:sub>
            <m:r>
              <m:rPr>
                <m:sty m:val="i"/>
              </m:rPr>
              <m:t>m</m:t>
            </m:r>
          </m:sub>
        </m:sSub>
      </m:oMath>
      <w:r>
        <w:rPr/>
        <w:t xml:space="preserve"> et </w:t>
      </w:r>
      <m:oMath>
        <m:sSub>
          <m:sSubPr/>
          <m:e>
            <m:r>
              <m:rPr>
                <m:sty m:val="i"/>
              </m:rPr>
              <m:t>R</m:t>
            </m:r>
          </m:e>
          <m:sub>
            <m:r>
              <m:rPr>
                <m:sty m:val="i"/>
              </m:rPr>
              <m:t>m</m:t>
            </m:r>
          </m:sub>
        </m:sSub>
      </m:oMath>
      <w:r>
        <w:rPr/>
        <w:t xml:space="preserve"> en fonction de </w:t>
      </w:r>
      <m:oMath>
        <m:r>
          <m:rPr>
            <m:sty m:val="i"/>
          </m:rPr>
          <m:t>l</m:t>
        </m:r>
        <m:r>
          <m:rPr>
            <m:sty m:val="p"/>
          </m:rPr>
          <m:t>,</m:t>
        </m:r>
        <m:r>
          <m:rPr>
            <m:sty m:val="i"/>
          </m:rPr>
          <m:t>B</m:t>
        </m:r>
        <m:r>
          <m:rPr>
            <m:sty m:val="p"/>
          </m:rPr>
          <m:t>,</m:t>
        </m:r>
        <m:r>
          <m:rPr>
            <m:sty m:val="i"/>
          </m:rPr>
          <m:t>k</m:t>
        </m:r>
      </m:oMath>
      <w:r>
        <w:rPr/>
        <w:t xml:space="preserve">, </w:t>
      </w:r>
      <m:oMath>
        <m:r>
          <m:rPr>
            <m:sty m:val="i"/>
          </m:rPr>
          <m:t>m</m:t>
        </m:r>
      </m:oMath>
      <w:r>
        <w:rPr/>
        <w:t xml:space="preserve"> et </w:t>
      </w:r>
      <m:oMath>
        <m:r>
          <m:rPr>
            <m:sty m:val="i"/>
          </m:rPr>
          <m:t>λ</m:t>
        </m:r>
      </m:oMath>
      <w:r>
        <w:rPr/>
        <w:t xml:space="preserve">. On donne </w:t>
      </w:r>
      <m:oMath>
        <m:r>
          <m:rPr>
            <m:sty m:val="i"/>
          </m:rPr>
          <m:t>k</m:t>
        </m:r>
        <m:r>
          <m:rPr>
            <m:sty m:val="p"/>
          </m:rPr>
          <m:t>=</m:t>
        </m:r>
        <m:r>
          <m:rPr>
            <m:sty m:val="p"/>
          </m:rPr>
          <m:t>1250</m:t>
        </m:r>
        <m:r>
          <m:rPr>
            <m:nor/>
          </m:rPr>
          <m:t xml:space="preserve"> </m:t>
        </m:r>
        <m:r>
          <m:rPr>
            <m:sty m:val="p"/>
          </m:rPr>
          <m:t>N</m:t>
        </m:r>
        <m:r>
          <m:rPr>
            <m:sty m:val="p"/>
          </m:rPr>
          <m:t>.</m:t>
        </m:r>
        <m:sSup>
          <m:sSupPr/>
          <m:e>
            <m:r>
              <m:rPr>
                <m:sty m:val="p"/>
              </m:rPr>
              <m:t>m</m:t>
            </m:r>
          </m:e>
          <m:sup>
            <m:r>
              <m:rPr>
                <m:sty m:val="p"/>
              </m:rPr>
              <m:t>−</m:t>
            </m:r>
            <m:r>
              <m:rPr>
                <m:sty m:val="p"/>
              </m:rPr>
              <m:t>1</m:t>
            </m:r>
          </m:sup>
        </m:sSup>
      </m:oMath>
      <w:r>
        <w:rPr/>
        <w:t xml:space="preserve"> et </w:t>
      </w:r>
      <m:oMath>
        <m:r>
          <m:rPr>
            <m:sty m:val="i"/>
          </m:rPr>
          <m:t>λ</m:t>
        </m:r>
        <m:r>
          <m:rPr>
            <m:sty m:val="p"/>
          </m:rPr>
          <m:t>=</m:t>
        </m:r>
        <m:r>
          <m:rPr>
            <m:sty m:val="p"/>
          </m:rPr>
          <m:t>1</m:t>
        </m:r>
        <m:r>
          <m:rPr>
            <m:sty m:val="p"/>
          </m:rPr>
          <m:t>,</m:t>
        </m:r>
        <m:r>
          <m:rPr>
            <m:sty m:val="p"/>
          </m:rPr>
          <m:t>0</m:t>
        </m:r>
        <m:r>
          <m:rPr>
            <m:nor/>
          </m:rPr>
          <m:t xml:space="preserve"> </m:t>
        </m:r>
        <m:r>
          <m:rPr>
            <m:sty m:val="p"/>
          </m:rPr>
          <m:t>kg</m:t>
        </m:r>
        <m:r>
          <m:rPr>
            <m:sty m:val="p"/>
          </m:rPr>
          <m:t>.</m:t>
        </m:r>
        <m:sSup>
          <m:sSupPr/>
          <m:e>
            <m:r>
              <m:rPr>
                <m:sty m:val="p"/>
              </m:rPr>
              <m:t>s</m:t>
            </m:r>
          </m:e>
          <m:sup>
            <m:r>
              <m:rPr>
                <m:sty m:val="p"/>
              </m:rPr>
              <m:t>−</m:t>
            </m:r>
            <m:r>
              <m:rPr>
                <m:sty m:val="p"/>
              </m:rPr>
              <m:t>1</m:t>
            </m:r>
          </m:sup>
        </m:sSup>
      </m:oMath>
      <w:r>
        <w:rPr>
          <w:rFonts w:eastAsia="Georgia" w:cs="Georgia" w:ascii="Georgia" w:hAnsi="Georgia"/>
        </w:rPr>
        <w:t xml:space="preserve">, vérifier que </w:t>
      </w:r>
      <m:oMath>
        <m:sSub>
          <m:sSubPr/>
          <m:e>
            <m:r>
              <m:rPr>
                <m:sty m:val="i"/>
              </m:rPr>
              <m:t>C</m:t>
            </m:r>
          </m:e>
          <m:sub>
            <m:r>
              <m:rPr>
                <m:sty m:val="i"/>
              </m:rPr>
              <m:t>m</m:t>
            </m:r>
          </m:sub>
        </m:sSub>
        <m:r>
          <m:rPr>
            <m:sty m:val="p"/>
          </m:rPr>
          <m:t>=</m:t>
        </m:r>
        <m:r>
          <m:rPr>
            <m:sty m:val="p"/>
          </m:rPr>
          <m:t>2</m:t>
        </m:r>
        <m:r>
          <m:rPr>
            <m:sty m:val="p"/>
          </m:rPr>
          <m:t>,</m:t>
        </m:r>
        <m:r>
          <m:rPr>
            <m:sty m:val="p"/>
          </m:rPr>
          <m:t>5</m:t>
        </m:r>
        <m:r>
          <m:rPr>
            <m:sty m:val="p"/>
          </m:rPr>
          <m:t>⋅</m:t>
        </m:r>
        <m:sSup>
          <m:sSupPr/>
          <m:e>
            <m:r>
              <m:rPr>
                <m:sty m:val="p"/>
              </m:rPr>
              <m:t>10</m:t>
            </m:r>
          </m:e>
          <m:sup>
            <m:r>
              <m:rPr>
                <m:sty m:val="p"/>
              </m:rPr>
              <m:t>−</m:t>
            </m:r>
            <m:r>
              <m:rPr>
                <m:sty m:val="p"/>
              </m:rPr>
              <m:t>4</m:t>
            </m:r>
          </m:sup>
        </m:sSup>
        <m:r>
          <m:rPr>
            <m:nor/>
          </m:rPr>
          <m:t xml:space="preserve"> </m:t>
        </m:r>
        <m:r>
          <m:rPr>
            <m:sty m:val="p"/>
          </m:rPr>
          <m:t>F</m:t>
        </m:r>
        <m:r>
          <m:rPr>
            <m:sty m:val="p"/>
          </m:rPr>
          <m:t>,</m:t>
        </m:r>
        <m:sSub>
          <m:sSubPr/>
          <m:e>
            <m:r>
              <m:rPr>
                <m:sty m:val="i"/>
              </m:rPr>
              <m:t>L</m:t>
            </m:r>
          </m:e>
          <m:sub>
            <m:r>
              <m:rPr>
                <m:sty m:val="i"/>
              </m:rPr>
              <m:t>m</m:t>
            </m:r>
          </m:sub>
        </m:sSub>
        <m:r>
          <m:rPr>
            <m:sty m:val="p"/>
          </m:rPr>
          <m:t>=</m:t>
        </m:r>
        <m:r>
          <m:rPr>
            <m:sty m:val="p"/>
          </m:rPr>
          <m:t>12</m:t>
        </m:r>
        <m:r>
          <m:rPr>
            <m:sty m:val="p"/>
          </m:rPr>
          <m:t>,</m:t>
        </m:r>
        <m:r>
          <m:rPr>
            <m:sty m:val="p"/>
          </m:rPr>
          <m:t>8</m:t>
        </m:r>
        <m:r>
          <m:rPr>
            <m:sty m:val="p"/>
          </m:rPr>
          <m:t>mH</m:t>
        </m:r>
      </m:oMath>
      <w:r>
        <w:rPr/>
        <w:t xml:space="preserve"> et </w:t>
      </w:r>
      <m:oMath>
        <m:sSub>
          <m:sSubPr/>
          <m:e>
            <m:r>
              <m:rPr>
                <m:sty m:val="i"/>
              </m:rPr>
              <m:t>R</m:t>
            </m:r>
          </m:e>
          <m:sub>
            <m:r>
              <m:rPr>
                <m:sty m:val="i"/>
              </m:rPr>
              <m:t>m</m:t>
            </m:r>
          </m:sub>
        </m:sSub>
        <m:r>
          <m:rPr>
            <m:sty m:val="p"/>
          </m:rPr>
          <m:t>=</m:t>
        </m:r>
        <m:r>
          <m:rPr>
            <m:sty m:val="p"/>
          </m:rPr>
          <m:t>16</m:t>
        </m:r>
        <m:r>
          <m:rPr>
            <m:sty m:val="p"/>
          </m:rPr>
          <m:t>Ω</m:t>
        </m:r>
      </m:oMath>
      <w:r>
        <w:rPr/>
        <w:t xml:space="preserve">.</w:t>
      </w:r>
      <w:r>
        <w:rPr/>
        <w:br w:type="textWrapping"/>
      </w:r>
      <w:r>
        <w:rPr>
          <w:rFonts w:eastAsia="Georgia" w:cs="Georgia" w:ascii="Georgia" w:hAnsi="Georgia"/>
        </w:rPr>
        <w:t xml:space="preserve">A.2.5- Proposer un schéma électrique équivalent de l'impédance </w:t>
      </w:r>
      <m:oMath>
        <m:bar>
          <m:barPr/>
          <m:e>
            <m:r>
              <m:rPr>
                <m:sty m:val="i"/>
              </m:rPr>
              <m:t>Z</m:t>
            </m:r>
          </m:e>
        </m:bar>
        <m:r>
          <m:rPr>
            <m:sty m:val="p"/>
          </m:rPr>
          <m:t>(</m:t>
        </m:r>
        <m:r>
          <m:rPr>
            <m:sty m:val="i"/>
          </m:rPr>
          <m:t>ω</m:t>
        </m:r>
        <m:r>
          <m:rPr>
            <m:sty m:val="p"/>
          </m:rPr>
          <m:t>)</m:t>
        </m:r>
      </m:oMath>
      <w:r>
        <w:rPr>
          <w:rFonts w:eastAsia="Georgia" w:cs="Georgia" w:ascii="Georgia" w:hAnsi="Georgia"/>
        </w:rPr>
        <w:t xml:space="preserve"> du haut-parleur dans lequel vous ferez apparaître </w:t>
      </w:r>
      <m:oMath>
        <m:r>
          <m:rPr>
            <m:sty m:val="i"/>
          </m:rPr>
          <m:t>R</m:t>
        </m:r>
        <m:r>
          <m:rPr>
            <m:sty m:val="p"/>
          </m:rPr>
          <m:t>,</m:t>
        </m:r>
        <m:r>
          <m:rPr>
            <m:sty m:val="i"/>
          </m:rPr>
          <m:t>L</m:t>
        </m:r>
        <m:r>
          <m:rPr>
            <m:sty m:val="p"/>
          </m:rPr>
          <m:t>,</m:t>
        </m:r>
        <m:sSub>
          <m:sSubPr/>
          <m:e>
            <m:r>
              <m:rPr>
                <m:sty m:val="i"/>
              </m:rPr>
              <m:t>C</m:t>
            </m:r>
          </m:e>
          <m:sub>
            <m:r>
              <m:rPr>
                <m:sty m:val="i"/>
              </m:rPr>
              <m:t>m</m:t>
            </m:r>
          </m:sub>
        </m:sSub>
        <m:r>
          <m:rPr>
            <m:sty m:val="p"/>
          </m:rPr>
          <m:t>,</m:t>
        </m:r>
        <m:sSub>
          <m:sSubPr/>
          <m:e>
            <m:r>
              <m:rPr>
                <m:sty m:val="i"/>
              </m:rPr>
              <m:t>L</m:t>
            </m:r>
          </m:e>
          <m:sub>
            <m:r>
              <m:rPr>
                <m:sty m:val="i"/>
              </m:rPr>
              <m:t>m</m:t>
            </m:r>
          </m:sub>
        </m:sSub>
      </m:oMath>
      <w:r>
        <w:rPr/>
        <w:t xml:space="preserve"> et </w:t>
      </w:r>
      <m:oMath>
        <m:sSub>
          <m:sSubPr/>
          <m:e>
            <m:r>
              <m:rPr>
                <m:sty m:val="i"/>
              </m:rPr>
              <m:t>R</m:t>
            </m:r>
          </m:e>
          <m:sub>
            <m:r>
              <m:rPr>
                <m:sty m:val="i"/>
              </m:rPr>
              <m:t>m</m:t>
            </m:r>
          </m:sub>
        </m:sSub>
      </m:oMath>
      <w:r>
        <w:rPr/>
        <w:t xml:space="preserve">.</w:t>
      </w:r>
      <w:r>
        <w:rPr/>
        <w:br w:type="textWrapping"/>
      </w:r>
      <w:r>
        <w:rPr>
          <w:rFonts w:eastAsia="Georgia" w:cs="Georgia" w:ascii="Georgia" w:hAnsi="Georgia"/>
        </w:rPr>
        <w:t xml:space="preserve">A.2.6- On peut également poser que l'impédance du haut-parleur se compose d'une partie réelle </w:t>
      </w:r>
      <m:oMath>
        <m:sSub>
          <m:sSubPr/>
          <m:e>
            <m:r>
              <m:rPr>
                <m:sty m:val="i"/>
              </m:rPr>
              <m:t>R</m:t>
            </m:r>
          </m:e>
          <m:sub>
            <m:r>
              <m:rPr>
                <m:sty m:val="i"/>
              </m:rPr>
              <m:t>T</m:t>
            </m:r>
          </m:sub>
        </m:sSub>
      </m:oMath>
      <w:r>
        <w:rPr/>
        <w:t xml:space="preserve"> et d'une partie imaginaire </w:t>
      </w:r>
      <m:oMath>
        <m:sSub>
          <m:sSubPr/>
          <m:e>
            <m:r>
              <m:rPr>
                <m:sty m:val="i"/>
              </m:rPr>
              <m:t>X</m:t>
            </m:r>
          </m:e>
          <m:sub>
            <m:r>
              <m:rPr>
                <m:sty m:val="i"/>
              </m:rPr>
              <m:t>T</m:t>
            </m:r>
          </m:sub>
        </m:sSub>
        <m:r>
          <m:rPr>
            <m:sty m:val="p"/>
          </m:rPr>
          <m:t>:</m:t>
        </m:r>
        <m:bar>
          <m:barPr/>
          <m:e>
            <m:r>
              <m:rPr>
                <m:sty m:val="i"/>
              </m:rPr>
              <m:t>Z</m:t>
            </m:r>
          </m:e>
        </m:bar>
        <m:r>
          <m:rPr>
            <m:sty m:val="p"/>
          </m:rPr>
          <m:t>(</m:t>
        </m:r>
        <m:r>
          <m:rPr>
            <m:sty m:val="i"/>
          </m:rPr>
          <m:t>ω</m:t>
        </m:r>
        <m:r>
          <m:rPr>
            <m:sty m:val="p"/>
          </m:rPr>
          <m:t>)</m:t>
        </m:r>
        <m:r>
          <m:rPr>
            <m:sty m:val="p"/>
          </m:rPr>
          <m:t>=</m:t>
        </m:r>
        <m:sSub>
          <m:sSubPr/>
          <m:e>
            <m:r>
              <m:rPr>
                <m:sty m:val="i"/>
              </m:rPr>
              <m:t>R</m:t>
            </m:r>
          </m:e>
          <m:sub>
            <m:r>
              <m:rPr>
                <m:sty m:val="i"/>
              </m:rPr>
              <m:t>T</m:t>
            </m:r>
          </m:sub>
        </m:sSub>
        <m:r>
          <m:rPr>
            <m:sty m:val="p"/>
          </m:rPr>
          <m:t>+</m:t>
        </m:r>
        <m:r>
          <m:rPr>
            <m:sty m:val="i"/>
          </m:rPr>
          <m:t>j</m:t>
        </m:r>
        <m:r>
          <m:rPr>
            <m:sty m:val="p"/>
          </m:rPr>
          <m:t>⋅</m:t>
        </m:r>
        <m:sSub>
          <m:sSubPr/>
          <m:e>
            <m:r>
              <m:rPr>
                <m:sty m:val="i"/>
              </m:rPr>
              <m:t>X</m:t>
            </m:r>
          </m:e>
          <m:sub>
            <m:r>
              <m:rPr>
                <m:sty m:val="i"/>
              </m:rPr>
              <m:t>T</m:t>
            </m:r>
          </m:sub>
        </m:sSub>
      </m:oMath>
      <w:r>
        <w:rPr/>
        <w:t xml:space="preserve">. Montrer alors que l'expression de </w:t>
      </w:r>
      <m:oMath>
        <m:sSub>
          <m:sSubPr/>
          <m:e>
            <m:r>
              <m:rPr>
                <m:sty m:val="i"/>
              </m:rPr>
              <m:t>R</m:t>
            </m:r>
          </m:e>
          <m:sub>
            <m:r>
              <m:rPr>
                <m:sty m:val="i"/>
              </m:rPr>
              <m:t>T</m:t>
            </m:r>
          </m:sub>
        </m:sSub>
      </m:oMath>
      <w:r>
        <w:rPr/>
        <w:t xml:space="preserve"> est la suivante : </w:t>
      </w:r>
      <m:oMath>
        <m:sSub>
          <m:sSubPr/>
          <m:e>
            <m:r>
              <m:rPr>
                <m:sty m:val="i"/>
              </m:rPr>
              <m:t>R</m:t>
            </m:r>
          </m:e>
          <m:sub>
            <m:r>
              <m:rPr>
                <m:sty m:val="i"/>
              </m:rPr>
              <m:t>T</m:t>
            </m:r>
          </m:sub>
        </m:sSub>
        <m:r>
          <m:rPr>
            <m:sty m:val="p"/>
          </m:rPr>
          <m:t>=</m:t>
        </m:r>
        <m:r>
          <m:rPr>
            <m:sty m:val="i"/>
          </m:rPr>
          <m:t>R</m:t>
        </m:r>
        <m:r>
          <m:rPr>
            <m:sty m:val="p"/>
          </m:rPr>
          <m:t>+</m:t>
        </m:r>
        <m:f>
          <m:fPr>
            <m:ctrlPr>
              <w:rPr>
                <w:rFonts w:ascii="Cambria Math" w:hAnsi="Cambria Math"/>
              </w:rPr>
            </m:ctrlPr>
          </m:fPr>
          <m:num>
            <m:sSub>
              <m:sSubPr/>
              <m:e>
                <m:r>
                  <m:rPr>
                    <m:sty m:val="i"/>
                  </m:rPr>
                  <m:t>R</m:t>
                </m:r>
              </m:e>
              <m:sub>
                <m:r>
                  <m:rPr>
                    <m:sty m:val="i"/>
                  </m:rPr>
                  <m:t>m</m:t>
                </m:r>
              </m:sub>
            </m:sSub>
          </m:num>
          <m:den>
            <m:r>
              <m:rPr>
                <m:sty m:val="p"/>
              </m:rPr>
              <m:t>1</m:t>
            </m:r>
            <m:r>
              <m:rPr>
                <m:sty m:val="p"/>
              </m:rPr>
              <m:t>+</m:t>
            </m:r>
            <m:sSub>
              <m:sSubPr/>
              <m:e>
                <m:r>
                  <m:rPr>
                    <m:sty m:val="i"/>
                  </m:rPr>
                  <m:t>R</m:t>
                </m:r>
              </m:e>
              <m:sub>
                <m:r>
                  <m:rPr>
                    <m:sty m:val="i"/>
                  </m:rPr>
                  <m:t>m</m:t>
                </m:r>
              </m:sub>
            </m:sSub>
            <m:sSup>
              <m:sSupPr/>
              <m:e>
                <m:r>
                  <m:t xml:space="preserve"> </m:t>
                </m:r>
              </m:e>
              <m:sup>
                <m:r>
                  <m:rPr>
                    <m:sty m:val="p"/>
                  </m:rPr>
                  <m:t>2</m:t>
                </m:r>
              </m:sup>
            </m:sSup>
            <m:r>
              <m:rPr>
                <m:sty m:val="p"/>
              </m:rPr>
              <m:t>⋅</m:t>
            </m:r>
            <m:sSup>
              <m:sSupPr/>
              <m:e>
                <m:d>
                  <m:dPr>
                    <m:begChr m:val="("/>
                    <m:endChr m:val=")"/>
                    <m:ctrlPr>
                      <w:rPr>
                        <w:rFonts w:ascii="Cambria Math" w:hAnsi="Cambria Math"/>
                      </w:rPr>
                    </m:ctrlPr>
                  </m:dPr>
                  <m:e>
                    <m:sSub>
                      <m:sSubPr/>
                      <m:e>
                        <m:r>
                          <m:rPr>
                            <m:sty m:val="i"/>
                          </m:rPr>
                          <m:t>C</m:t>
                        </m:r>
                      </m:e>
                      <m:sub>
                        <m:r>
                          <m:rPr>
                            <m:sty m:val="i"/>
                          </m:rPr>
                          <m:t>m</m:t>
                        </m:r>
                      </m:sub>
                    </m:sSub>
                    <m:r>
                      <m:rPr>
                        <m:sty m:val="p"/>
                      </m:rPr>
                      <m:t>⋅</m:t>
                    </m:r>
                    <m:r>
                      <m:rPr>
                        <m:sty m:val="i"/>
                      </m:rPr>
                      <m:t>ω</m:t>
                    </m:r>
                    <m:r>
                      <m:rPr>
                        <m:sty m:val="p"/>
                      </m:rPr>
                      <m:t>−</m:t>
                    </m:r>
                    <m:f>
                      <m:fPr>
                        <m:ctrlPr>
                          <w:rPr>
                            <w:rFonts w:ascii="Cambria Math" w:hAnsi="Cambria Math"/>
                          </w:rPr>
                        </m:ctrlPr>
                      </m:fPr>
                      <m:num>
                        <m:r>
                          <m:rPr>
                            <m:sty m:val="p"/>
                          </m:rPr>
                          <m:t>1</m:t>
                        </m:r>
                      </m:num>
                      <m:den>
                        <m:sSub>
                          <m:sSubPr/>
                          <m:e>
                            <m:r>
                              <m:rPr>
                                <m:sty m:val="i"/>
                              </m:rPr>
                              <m:t>L</m:t>
                            </m:r>
                          </m:e>
                          <m:sub>
                            <m:r>
                              <m:rPr>
                                <m:sty m:val="i"/>
                              </m:rPr>
                              <m:t>m</m:t>
                            </m:r>
                          </m:sub>
                        </m:sSub>
                        <m:r>
                          <m:rPr>
                            <m:sty m:val="p"/>
                          </m:rPr>
                          <m:t>⋅</m:t>
                        </m:r>
                        <m:r>
                          <m:rPr>
                            <m:sty m:val="i"/>
                          </m:rPr>
                          <m:t>ω</m:t>
                        </m:r>
                      </m:den>
                    </m:f>
                  </m:e>
                </m:d>
              </m:e>
              <m:sup>
                <m:r>
                  <m:rPr>
                    <m:sty m:val="p"/>
                  </m:rPr>
                  <m:t>2</m:t>
                </m:r>
              </m:sup>
            </m:sSup>
          </m:den>
        </m:f>
      </m:oMath>
      <w:r>
        <w:rPr/>
        <w:t xml:space="preserve">.</w:t>
      </w:r>
      <w:r>
        <w:rPr/>
        <w:br w:type="textWrapping"/>
      </w:r>
      <w:r>
        <w:rPr/>
        <w:t xml:space="preserve">A.2.7- En utilisant la courbe </w:t>
      </w:r>
      <m:oMath>
        <m:sSub>
          <m:sSubPr/>
          <m:e>
            <m:r>
              <m:rPr>
                <m:sty m:val="i"/>
              </m:rPr>
              <m:t>R</m:t>
            </m:r>
          </m:e>
          <m:sub>
            <m:r>
              <m:rPr>
                <m:sty m:val="i"/>
              </m:rPr>
              <m:t>T</m:t>
            </m:r>
          </m:sub>
        </m:sSub>
        <m:r>
          <m:rPr>
            <m:sty m:val="p"/>
          </m:rPr>
          <m:t>=</m:t>
        </m:r>
        <m:r>
          <m:rPr>
            <m:sty m:val="i"/>
          </m:rPr>
          <m:t>f</m:t>
        </m:r>
        <m:r>
          <m:rPr>
            <m:sty m:val="p"/>
          </m:rPr>
          <m:t>(</m:t>
        </m:r>
        <m:r>
          <m:rPr>
            <m:sty m:val="i"/>
          </m:rPr>
          <m:t>ω</m:t>
        </m:r>
        <m:r>
          <m:rPr>
            <m:sty m:val="p"/>
          </m:rPr>
          <m:t>)</m:t>
        </m:r>
      </m:oMath>
      <w:r>
        <w:rPr>
          <w:rFonts w:eastAsia="Georgia" w:cs="Georgia" w:ascii="Georgia" w:hAnsi="Georgia"/>
        </w:rPr>
        <w:t xml:space="preserve"> de la figure 4, déterminer la valeur numérique de la résistance </w:t>
      </w:r>
      <m:oMath>
        <m:r>
          <m:rPr>
            <m:sty m:val="i"/>
          </m:rPr>
          <m:t>R</m:t>
        </m:r>
      </m:oMath>
      <w:r>
        <w:rPr>
          <w:rFonts w:eastAsia="Georgia" w:cs="Georgia" w:ascii="Georgia" w:hAnsi="Georgia"/>
        </w:rPr>
        <w:t xml:space="preserve"> et montrer que la fréquence de résonance vaut </w:t>
      </w:r>
      <m:oMath>
        <m:sSub>
          <m:sSubPr/>
          <m:e>
            <m:r>
              <m:rPr>
                <m:sty m:val="i"/>
              </m:rPr>
              <m:t>f</m:t>
            </m:r>
          </m:e>
          <m:sub>
            <m:r>
              <m:rPr>
                <m:sty m:val="p"/>
              </m:rPr>
              <m:t>0</m:t>
            </m:r>
          </m:sub>
        </m:sSub>
        <m:r>
          <m:rPr>
            <m:sty m:val="p"/>
          </m:rPr>
          <m:t>=</m:t>
        </m:r>
        <m:r>
          <m:rPr>
            <m:sty m:val="p"/>
          </m:rPr>
          <m:t>89</m:t>
        </m:r>
        <m:r>
          <m:rPr>
            <m:nor/>
          </m:rPr>
          <m:t xml:space="preserve"> </m:t>
        </m:r>
        <m:r>
          <m:rPr>
            <m:sty m:val="p"/>
          </m:rPr>
          <m:t>Hz</m:t>
        </m:r>
      </m:oMath>
      <w:r>
        <w:rPr>
          <w:rFonts w:eastAsia="Georgia" w:cs="Georgia" w:ascii="Georgia" w:hAnsi="Georgia"/>
        </w:rPr>
        <w:t xml:space="preserve">. Vérifier la cohérence de la valeur de </w:t>
      </w:r>
      <m:oMath>
        <m:sSub>
          <m:sSubPr/>
          <m:e>
            <m:r>
              <m:rPr>
                <m:sty m:val="i"/>
              </m:rPr>
              <m:t>f</m:t>
            </m:r>
          </m:e>
          <m:sub>
            <m:r>
              <m:rPr>
                <m:sty m:val="p"/>
              </m:rPr>
              <m:t>0</m:t>
            </m:r>
          </m:sub>
        </m:sSub>
      </m:oMath>
      <w:r>
        <w:rPr>
          <w:rFonts w:eastAsia="Georgia" w:cs="Georgia" w:ascii="Georgia" w:hAnsi="Georgia"/>
        </w:rPr>
        <w:t xml:space="preserve"> avec les données de l'énoncé.</w:t>
      </w:r>
    </w:p>
    <w:p>
      <w:pPr>
        <w:spacing w:lineRule="auto"/>
        <w:jc w:val="center"/>
      </w:pPr>
      <w:r>
        <w:rPr/>
        <w:drawing>
          <wp:inline distB="0" distL="0" distR="0" distT="0">
            <wp:extent cx="5486400" cy="2357792"/>
            <wp:effectExtent b="0" l="0" r="0" t="0"/>
            <wp:docPr id="4" name="image-40e7e13084f4e56dc13d26c90de923028051d0cc.jpg"/>
            <a:graphic>
              <a:graphicData uri="http://schemas.openxmlformats.org/drawingml/2006/picture">
                <pic:pic>
                  <pic:nvPicPr>
                    <pic:cNvPr id="4" name="image-40e7e13084f4e56dc13d26c90de923028051d0cc.jpg" descr=""/>
                    <pic:cNvPicPr/>
                  </pic:nvPicPr>
                  <pic:blipFill>
                    <a:blip r:embed="rId8" cstate="print"/>
                    <a:srcRect b="0" l="0" r="0" t="0"/>
                    <a:stretch>
                      <a:fillRect/>
                    </a:stretch>
                  </pic:blipFill>
                  <pic:spPr>
                    <a:xfrm>
                      <a:off x="0" y="0"/>
                      <a:ext cx="5486400" cy="2357792"/>
                    </a:xfrm>
                    <a:prstGeom prst="rect"/>
                  </pic:spPr>
                </pic:pic>
              </a:graphicData>
            </a:graphic>
          </wp:inline>
        </w:drawing>
      </w:r>
    </w:p>
    <w:p>
      <w:pPr>
        <w:spacing w:lineRule="auto"/>
      </w:pPr>
      <w:r>
        <w:rPr>
          <w:rFonts w:eastAsia="Georgia" w:cs="Georgia" w:ascii="Georgia" w:hAnsi="Georgia"/>
        </w:rPr>
        <w:t xml:space="preserve">Figure 4 : courbe représentant </w:t>
      </w:r>
      <m:oMath>
        <m:sSub>
          <m:sSubPr/>
          <m:e>
            <m:r>
              <m:rPr>
                <m:sty m:val="i"/>
              </m:rPr>
              <m:t>R</m:t>
            </m:r>
          </m:e>
          <m:sub>
            <m:r>
              <m:rPr>
                <m:sty m:val="i"/>
              </m:rPr>
              <m:t>T</m:t>
            </m:r>
          </m:sub>
        </m:sSub>
      </m:oMath>
      <w:r>
        <w:rPr/>
        <w:t xml:space="preserve"> en fonction de </w:t>
      </w:r>
      <m:oMath>
        <m:r>
          <m:rPr>
            <m:sty m:val="i"/>
          </m:rPr>
          <m:t>ω</m:t>
        </m:r>
      </m:oMath>
    </w:p>
    <w:p>
      <w:pPr>
        <w:spacing w:line="271" w:before="330" w:lineRule="auto"/>
      </w:pPr>
      <w:r>
        <w:rPr>
          <w:rFonts w:eastAsia="Georgia" w:cs="Georgia" w:ascii="Georgia" w:hAnsi="Georgia"/>
          <w:b/>
          <w:sz w:val="42"/>
        </w:rPr>
        <w:t xml:space="preserve">A.3- Etude énergétique</w:t>
      </w:r>
    </w:p>
    <w:p>
      <w:pPr>
        <w:spacing w:after="220" w:lineRule="auto"/>
      </w:pPr>
      <w:r>
        <w:rPr>
          <w:rFonts w:eastAsia="Georgia" w:cs="Georgia" w:ascii="Georgia" w:hAnsi="Georgia"/>
        </w:rPr>
        <w:t xml:space="preserve">Nous ferons l'hypothèse que la transformation de l'énergie mécanique des parties mobiles en énergie acoustique s'effectue sans perte.</w:t>
      </w:r>
      <w:r>
        <w:rPr/>
        <w:br w:type="textWrapping"/>
      </w:r>
      <w:r>
        <w:rPr>
          <w:rFonts w:eastAsia="Georgia" w:cs="Georgia" w:ascii="Georgia" w:hAnsi="Georgia"/>
        </w:rPr>
        <w:t xml:space="preserve">A.3.1- Etablir le bilan de puissance électrique global sous la forme :</w:t>
      </w:r>
    </w:p>
    <w:p>
      <w:pPr>
        <w:spacing w:after="220" w:lineRule="auto"/>
      </w:pPr>
      <m:oMathPara>
        <m:oMath>
          <m:r>
            <m:rPr>
              <m:sty m:val="i"/>
            </m:rPr>
            <m:t>u</m:t>
          </m:r>
          <m:r>
            <m:rPr>
              <m:sty m:val="p"/>
            </m:rPr>
            <m:t>(</m:t>
          </m:r>
          <m:r>
            <m:rPr>
              <m:sty m:val="i"/>
            </m:rPr>
            <m:t>t</m:t>
          </m:r>
          <m:r>
            <m:rPr>
              <m:sty m:val="p"/>
            </m:rPr>
            <m:t>)</m:t>
          </m:r>
          <m:r>
            <m:rPr>
              <m:sty m:val="p"/>
            </m:rPr>
            <m:t>⋅</m:t>
          </m:r>
          <m:r>
            <m:rPr>
              <m:sty m:val="i"/>
            </m:rPr>
            <m:t>i</m:t>
          </m:r>
          <m:r>
            <m:rPr>
              <m:sty m:val="p"/>
            </m:rPr>
            <m:t>(</m:t>
          </m:r>
          <m:r>
            <m:rPr>
              <m:sty m:val="i"/>
            </m:rPr>
            <m:t>t</m:t>
          </m:r>
          <m:r>
            <m:rPr>
              <m:sty m:val="p"/>
            </m:rPr>
            <m:t>)</m:t>
          </m:r>
          <m:r>
            <m:rPr>
              <m:sty m:val="p"/>
            </m:rPr>
            <m:t>=</m:t>
          </m:r>
          <m:f>
            <m:fPr>
              <m:ctrlPr>
                <w:rPr>
                  <w:rFonts w:ascii="Cambria Math" w:hAnsi="Cambria Math"/>
                </w:rPr>
              </m:ctrlPr>
            </m:fPr>
            <m:num>
              <m:r>
                <m:rPr>
                  <m:sty m:val="p"/>
                </m:rPr>
                <m:t>d</m:t>
              </m:r>
              <m:d>
                <m:dPr>
                  <m:begChr m:val="("/>
                  <m:endChr m:val=")"/>
                  <m:ctrlPr>
                    <w:rPr>
                      <w:rFonts w:ascii="Cambria Math" w:hAnsi="Cambria Math"/>
                    </w:rPr>
                  </m:ctrlPr>
                </m:dPr>
                <m:e>
                  <m:sSub>
                    <m:sSubPr/>
                    <m:e>
                      <m:r>
                        <m:rPr>
                          <m:sty m:val="i"/>
                        </m:rPr>
                        <m:t>E</m:t>
                      </m:r>
                    </m:e>
                    <m:sub>
                      <m:r>
                        <m:rPr>
                          <m:nor/>
                        </m:rPr>
                        <m:t>magn </m:t>
                      </m:r>
                    </m:sub>
                  </m:sSub>
                </m:e>
              </m:d>
            </m:num>
            <m:den>
              <m:r>
                <m:rPr>
                  <m:sty m:val="p"/>
                </m:rPr>
                <m:t>d</m:t>
              </m:r>
              <m:r>
                <m:rPr>
                  <m:sty m:val="i"/>
                </m:rPr>
                <m:t>t</m:t>
              </m:r>
            </m:den>
          </m:f>
          <m:r>
            <m:rPr>
              <m:sty m:val="p"/>
            </m:rPr>
            <m:t>+</m:t>
          </m:r>
          <m:sSub>
            <m:sSubPr/>
            <m:e>
              <m:r>
                <m:rPr>
                  <m:sty m:val="i"/>
                </m:rPr>
                <m:t>P</m:t>
              </m:r>
            </m:e>
            <m:sub>
              <m:r>
                <m:rPr>
                  <m:sty m:val="i"/>
                </m:rPr>
                <m:t>J</m:t>
              </m:r>
            </m:sub>
          </m:sSub>
          <m:r>
            <m:rPr>
              <m:sty m:val="p"/>
            </m:rPr>
            <m:t>(</m:t>
          </m:r>
          <m:r>
            <m:rPr>
              <m:sty m:val="i"/>
            </m:rPr>
            <m:t>i</m:t>
          </m:r>
          <m:r>
            <m:rPr>
              <m:sty m:val="p"/>
            </m:rPr>
            <m:t>(</m:t>
          </m:r>
          <m:r>
            <m:rPr>
              <m:sty m:val="i"/>
            </m:rPr>
            <m:t>t</m:t>
          </m:r>
          <m:r>
            <m:rPr>
              <m:sty m:val="p"/>
            </m:rPr>
            <m:t>)</m:t>
          </m:r>
          <m:r>
            <m:rPr>
              <m:sty m:val="p"/>
            </m:rPr>
            <m:t>)</m:t>
          </m:r>
          <m:r>
            <m:rPr>
              <m:sty m:val="p"/>
            </m:rPr>
            <m:t>+</m:t>
          </m:r>
          <m:sSub>
            <m:sSubPr/>
            <m:e>
              <m:r>
                <m:rPr>
                  <m:sty m:val="i"/>
                </m:rPr>
                <m:t>P</m:t>
              </m:r>
            </m:e>
            <m:sub>
              <m:r>
                <m:rPr>
                  <m:sty m:val="i"/>
                </m:rPr>
                <m:t>L</m:t>
              </m:r>
            </m:sub>
          </m:sSub>
          <m:r>
            <m:rPr>
              <m:sty m:val="p"/>
            </m:rPr>
            <m:t>(</m:t>
          </m:r>
          <m:r>
            <m:rPr>
              <m:sty m:val="i"/>
            </m:rPr>
            <m:t>v</m:t>
          </m:r>
          <m:r>
            <m:rPr>
              <m:sty m:val="p"/>
            </m:rPr>
            <m:t>(</m:t>
          </m:r>
          <m:r>
            <m:rPr>
              <m:sty m:val="i"/>
            </m:rPr>
            <m:t>t</m:t>
          </m:r>
          <m:r>
            <m:rPr>
              <m:sty m:val="p"/>
            </m:rPr>
            <m:t>)</m:t>
          </m:r>
          <m:r>
            <m:rPr>
              <m:sty m:val="p"/>
            </m:rPr>
            <m:t>)</m:t>
          </m:r>
          <m:r>
            <m:rPr>
              <m:sty m:val="p"/>
            </m:rPr>
            <m:t>.</m:t>
          </m:r>
        </m:oMath>
      </m:oMathPara>
    </w:p>
    <w:p>
      <w:pPr>
        <w:spacing w:after="220" w:lineRule="auto"/>
      </w:pPr>
      <w:r>
        <w:rPr>
          <w:rFonts w:eastAsia="Georgia" w:cs="Georgia" w:ascii="Georgia" w:hAnsi="Georgia"/>
        </w:rPr>
        <w:t xml:space="preserve">Préciser les expressions de </w:t>
      </w:r>
      <m:oMath>
        <m:sSub>
          <m:sSubPr/>
          <m:e>
            <m:r>
              <m:rPr>
                <m:sty m:val="i"/>
              </m:rPr>
              <m:t>E</m:t>
            </m:r>
          </m:e>
          <m:sub>
            <m:r>
              <m:rPr>
                <m:nor/>
              </m:rPr>
              <m:t>magn </m:t>
            </m:r>
          </m:sub>
        </m:sSub>
        <m:r>
          <m:rPr>
            <m:sty m:val="p"/>
          </m:rPr>
          <m:t>,</m:t>
        </m:r>
        <m:sSub>
          <m:sSubPr/>
          <m:e>
            <m:r>
              <m:rPr>
                <m:sty m:val="i"/>
              </m:rPr>
              <m:t>P</m:t>
            </m:r>
          </m:e>
          <m:sub>
            <m:r>
              <m:rPr>
                <m:sty m:val="i"/>
              </m:rPr>
              <m:t>J</m:t>
            </m:r>
          </m:sub>
        </m:sSub>
        <m:r>
          <m:rPr>
            <m:sty m:val="p"/>
          </m:rPr>
          <m:t>(</m:t>
        </m:r>
        <m:r>
          <m:rPr>
            <m:sty m:val="i"/>
          </m:rPr>
          <m:t>i</m:t>
        </m:r>
        <m:r>
          <m:rPr>
            <m:sty m:val="p"/>
          </m:rPr>
          <m:t>(</m:t>
        </m:r>
        <m:r>
          <m:rPr>
            <m:sty m:val="i"/>
          </m:rPr>
          <m:t>t</m:t>
        </m:r>
        <m:r>
          <m:rPr>
            <m:sty m:val="p"/>
          </m:rPr>
          <m:t>)</m:t>
        </m:r>
        <m:r>
          <m:rPr>
            <m:sty m:val="p"/>
          </m:rPr>
          <m:t>)</m:t>
        </m:r>
      </m:oMath>
      <w:r>
        <w:rPr/>
        <w:t xml:space="preserve"> et </w:t>
      </w:r>
      <m:oMath>
        <m:sSub>
          <m:sSubPr/>
          <m:e>
            <m:r>
              <m:rPr>
                <m:sty m:val="i"/>
              </m:rPr>
              <m:t>P</m:t>
            </m:r>
          </m:e>
          <m:sub>
            <m:r>
              <m:rPr>
                <m:sty m:val="i"/>
              </m:rPr>
              <m:t>L</m:t>
            </m:r>
          </m:sub>
        </m:sSub>
        <m:r>
          <m:rPr>
            <m:sty m:val="p"/>
          </m:rPr>
          <m:t>(</m:t>
        </m:r>
        <m:r>
          <m:rPr>
            <m:sty m:val="i"/>
          </m:rPr>
          <m:t>v</m:t>
        </m:r>
        <m:r>
          <m:rPr>
            <m:sty m:val="p"/>
          </m:rPr>
          <m:t>(</m:t>
        </m:r>
        <m:r>
          <m:rPr>
            <m:sty m:val="i"/>
          </m:rPr>
          <m:t>t</m:t>
        </m:r>
        <m:r>
          <m:rPr>
            <m:sty m:val="p"/>
          </m:rPr>
          <m:t>)</m:t>
        </m:r>
        <m:r>
          <m:rPr>
            <m:sty m:val="p"/>
          </m:rPr>
          <m:t>)</m:t>
        </m:r>
      </m:oMath>
      <w:r>
        <w:rPr/>
        <w:t xml:space="preserve">.</w:t>
      </w:r>
      <w:r>
        <w:rPr/>
        <w:br w:type="textWrapping"/>
      </w:r>
      <w:r>
        <w:rPr>
          <w:rFonts w:eastAsia="Georgia" w:cs="Georgia" w:ascii="Georgia" w:hAnsi="Georgia"/>
        </w:rPr>
        <w:t xml:space="preserve">Interpréter chacun des termes du bilan.</w:t>
      </w:r>
      <w:r>
        <w:rPr/>
        <w:br w:type="textWrapping"/>
      </w:r>
      <w:r>
        <w:rPr>
          <w:rFonts w:eastAsia="Georgia" w:cs="Georgia" w:ascii="Georgia" w:hAnsi="Georgia"/>
        </w:rPr>
        <w:t xml:space="preserve">A.3.2- Etablir le bilan de puissance mécanique global sous la forme :</w:t>
      </w:r>
    </w:p>
    <w:p>
      <w:pPr>
        <w:spacing w:after="220" w:lineRule="auto"/>
      </w:pPr>
      <m:oMathPara>
        <m:oMath>
          <m:f>
            <m:fPr>
              <m:ctrlPr>
                <w:rPr>
                  <w:rFonts w:ascii="Cambria Math" w:hAnsi="Cambria Math"/>
                </w:rPr>
              </m:ctrlPr>
            </m:fPr>
            <m:num>
              <m:r>
                <m:rPr>
                  <m:sty m:val="p"/>
                </m:rPr>
                <m:t>d</m:t>
              </m:r>
              <m:d>
                <m:dPr>
                  <m:begChr m:val="("/>
                  <m:endChr m:val=")"/>
                  <m:ctrlPr>
                    <w:rPr>
                      <w:rFonts w:ascii="Cambria Math" w:hAnsi="Cambria Math"/>
                    </w:rPr>
                  </m:ctrlPr>
                </m:dPr>
                <m:e>
                  <m:sSub>
                    <m:sSubPr/>
                    <m:e>
                      <m:r>
                        <m:rPr>
                          <m:sty m:val="i"/>
                        </m:rPr>
                        <m:t>E</m:t>
                      </m:r>
                    </m:e>
                    <m:sub>
                      <m:r>
                        <m:rPr>
                          <m:sty m:val="i"/>
                        </m:rPr>
                        <m:t>c</m:t>
                      </m:r>
                    </m:sub>
                  </m:sSub>
                  <m:r>
                    <m:rPr>
                      <m:sty m:val="p"/>
                    </m:rPr>
                    <m:t>(</m:t>
                  </m:r>
                  <m:r>
                    <m:rPr>
                      <m:sty m:val="i"/>
                    </m:rPr>
                    <m:t>v</m:t>
                  </m:r>
                  <m:r>
                    <m:rPr>
                      <m:sty m:val="p"/>
                    </m:rPr>
                    <m:t>(</m:t>
                  </m:r>
                  <m:r>
                    <m:rPr>
                      <m:sty m:val="i"/>
                    </m:rPr>
                    <m:t>t</m:t>
                  </m:r>
                  <m:r>
                    <m:rPr>
                      <m:sty m:val="p"/>
                    </m:rPr>
                    <m:t>)</m:t>
                  </m:r>
                  <m:r>
                    <m:rPr>
                      <m:sty m:val="p"/>
                    </m:rPr>
                    <m:t>)</m:t>
                  </m:r>
                </m:e>
              </m:d>
            </m:num>
            <m:den>
              <m:r>
                <m:rPr>
                  <m:sty m:val="p"/>
                </m:rPr>
                <m:t>d</m:t>
              </m:r>
              <m:r>
                <m:rPr>
                  <m:sty m:val="i"/>
                </m:rPr>
                <m:t>t</m:t>
              </m:r>
            </m:den>
          </m:f>
          <m:r>
            <m:rPr>
              <m:sty m:val="p"/>
            </m:rPr>
            <m:t>+</m:t>
          </m:r>
          <m:sSub>
            <m:sSubPr/>
            <m:e>
              <m:r>
                <m:rPr>
                  <m:sty m:val="i"/>
                </m:rPr>
                <m:t>P</m:t>
              </m:r>
            </m:e>
            <m:sub>
              <m:r>
                <m:rPr>
                  <m:sty m:val="i"/>
                </m:rPr>
                <m:t>A</m:t>
              </m:r>
            </m:sub>
          </m:sSub>
          <m:r>
            <m:rPr>
              <m:sty m:val="p"/>
            </m:rPr>
            <m:t>(</m:t>
          </m:r>
          <m:r>
            <m:rPr>
              <m:sty m:val="i"/>
            </m:rPr>
            <m:t>v</m:t>
          </m:r>
          <m:r>
            <m:rPr>
              <m:sty m:val="p"/>
            </m:rPr>
            <m:t>(</m:t>
          </m:r>
          <m:r>
            <m:rPr>
              <m:sty m:val="i"/>
            </m:rPr>
            <m:t>t</m:t>
          </m:r>
          <m:r>
            <m:rPr>
              <m:sty m:val="p"/>
            </m:rPr>
            <m:t>)</m:t>
          </m:r>
          <m:r>
            <m:rPr>
              <m:sty m:val="p"/>
            </m:rPr>
            <m:t>)</m:t>
          </m:r>
          <m:r>
            <m:rPr>
              <m:sty m:val="p"/>
            </m:rPr>
            <m:t>+</m:t>
          </m:r>
          <m:f>
            <m:fPr>
              <m:ctrlPr>
                <w:rPr>
                  <w:rFonts w:ascii="Cambria Math" w:hAnsi="Cambria Math"/>
                </w:rPr>
              </m:ctrlPr>
            </m:fPr>
            <m:num>
              <m:r>
                <m:rPr>
                  <m:sty m:val="p"/>
                </m:rPr>
                <m:t>d</m:t>
              </m:r>
              <m:d>
                <m:dPr>
                  <m:begChr m:val="("/>
                  <m:endChr m:val=")"/>
                  <m:ctrlPr>
                    <w:rPr>
                      <w:rFonts w:ascii="Cambria Math" w:hAnsi="Cambria Math"/>
                    </w:rPr>
                  </m:ctrlPr>
                </m:dPr>
                <m:e>
                  <m:sSub>
                    <m:sSubPr/>
                    <m:e>
                      <m:r>
                        <m:rPr>
                          <m:sty m:val="i"/>
                        </m:rPr>
                        <m:t>E</m:t>
                      </m:r>
                    </m:e>
                    <m:sub>
                      <m:r>
                        <m:rPr>
                          <m:sty m:val="i"/>
                        </m:rPr>
                        <m:t>p</m:t>
                      </m:r>
                      <m:r>
                        <m:rPr>
                          <m:sty m:val="i"/>
                        </m:rPr>
                        <m:t>e</m:t>
                      </m:r>
                    </m:sub>
                  </m:sSub>
                  <m:r>
                    <m:rPr>
                      <m:sty m:val="p"/>
                    </m:rPr>
                    <m:t>(</m:t>
                  </m:r>
                  <m:r>
                    <m:rPr>
                      <m:sty m:val="i"/>
                    </m:rPr>
                    <m:t>z</m:t>
                  </m:r>
                  <m:r>
                    <m:rPr>
                      <m:sty m:val="p"/>
                    </m:rPr>
                    <m:t>(</m:t>
                  </m:r>
                  <m:r>
                    <m:rPr>
                      <m:sty m:val="i"/>
                    </m:rPr>
                    <m:t>t</m:t>
                  </m:r>
                  <m:r>
                    <m:rPr>
                      <m:sty m:val="p"/>
                    </m:rPr>
                    <m:t>)</m:t>
                  </m:r>
                  <m:r>
                    <m:rPr>
                      <m:sty m:val="p"/>
                    </m:rPr>
                    <m:t>)</m:t>
                  </m:r>
                </m:e>
              </m:d>
            </m:num>
            <m:den>
              <m:r>
                <m:rPr>
                  <m:sty m:val="p"/>
                </m:rPr>
                <m:t>d</m:t>
              </m:r>
              <m:r>
                <m:rPr>
                  <m:sty m:val="i"/>
                </m:rPr>
                <m:t>t</m:t>
              </m:r>
            </m:den>
          </m:f>
          <m:r>
            <m:rPr>
              <m:sty m:val="p"/>
            </m:rPr>
            <m:t>=</m:t>
          </m:r>
          <m:sSub>
            <m:sSubPr/>
            <m:e>
              <m:r>
                <m:rPr>
                  <m:sty m:val="i"/>
                </m:rPr>
                <m:t>P</m:t>
              </m:r>
            </m:e>
            <m:sub>
              <m:r>
                <m:rPr>
                  <m:sty m:val="i"/>
                </m:rPr>
                <m:t>L</m:t>
              </m:r>
            </m:sub>
          </m:sSub>
          <m:r>
            <m:rPr>
              <m:sty m:val="p"/>
            </m:rPr>
            <m:t>(</m:t>
          </m:r>
          <m:r>
            <m:rPr>
              <m:sty m:val="i"/>
            </m:rPr>
            <m:t>v</m:t>
          </m:r>
          <m:r>
            <m:rPr>
              <m:sty m:val="p"/>
            </m:rPr>
            <m:t>(</m:t>
          </m:r>
          <m:r>
            <m:rPr>
              <m:sty m:val="i"/>
            </m:rPr>
            <m:t>t</m:t>
          </m:r>
          <m:r>
            <m:rPr>
              <m:sty m:val="p"/>
            </m:rPr>
            <m:t>)</m:t>
          </m:r>
          <m:r>
            <m:rPr>
              <m:sty m:val="p"/>
            </m:rPr>
            <m:t>)</m:t>
          </m:r>
          <m:r>
            <m:rPr>
              <m:sty m:val="p"/>
            </m:rPr>
            <m:t>.</m:t>
          </m:r>
        </m:oMath>
      </m:oMathPara>
    </w:p>
    <w:p>
      <w:pPr>
        <w:spacing w:after="220" w:lineRule="auto"/>
      </w:pPr>
      <w:r>
        <w:rPr>
          <w:rFonts w:eastAsia="Georgia" w:cs="Georgia" w:ascii="Georgia" w:hAnsi="Georgia"/>
        </w:rPr>
        <w:t xml:space="preserve">Préciser les expressions de </w:t>
      </w:r>
      <m:oMath>
        <m:sSub>
          <m:sSubPr/>
          <m:e>
            <m:r>
              <m:rPr>
                <m:sty m:val="i"/>
              </m:rPr>
              <m:t>E</m:t>
            </m:r>
          </m:e>
          <m:sub>
            <m:r>
              <m:rPr>
                <m:sty m:val="i"/>
              </m:rPr>
              <m:t>c</m:t>
            </m:r>
          </m:sub>
        </m:sSub>
        <m:r>
          <m:rPr>
            <m:sty m:val="p"/>
          </m:rPr>
          <m:t>(</m:t>
        </m:r>
        <m:r>
          <m:rPr>
            <m:sty m:val="i"/>
          </m:rPr>
          <m:t>v</m:t>
        </m:r>
        <m:r>
          <m:rPr>
            <m:sty m:val="p"/>
          </m:rPr>
          <m:t>(</m:t>
        </m:r>
        <m:r>
          <m:rPr>
            <m:sty m:val="i"/>
          </m:rPr>
          <m:t>t</m:t>
        </m:r>
        <m:r>
          <m:rPr>
            <m:sty m:val="p"/>
          </m:rPr>
          <m:t>)</m:t>
        </m:r>
        <m:r>
          <m:rPr>
            <m:sty m:val="p"/>
          </m:rPr>
          <m:t>)</m:t>
        </m:r>
        <m:r>
          <m:rPr>
            <m:sty m:val="p"/>
          </m:rPr>
          <m:t>,</m:t>
        </m:r>
        <m:sSub>
          <m:sSubPr/>
          <m:e>
            <m:r>
              <m:rPr>
                <m:sty m:val="i"/>
              </m:rPr>
              <m:t>E</m:t>
            </m:r>
          </m:e>
          <m:sub>
            <m:r>
              <m:rPr>
                <m:sty m:val="i"/>
              </m:rPr>
              <m:t>p</m:t>
            </m:r>
            <m:r>
              <m:rPr>
                <m:sty m:val="i"/>
              </m:rPr>
              <m:t>e</m:t>
            </m:r>
          </m:sub>
        </m:sSub>
        <m:r>
          <m:rPr>
            <m:sty m:val="p"/>
          </m:rPr>
          <m:t>(</m:t>
        </m:r>
        <m:r>
          <m:rPr>
            <m:sty m:val="i"/>
          </m:rPr>
          <m:t>z</m:t>
        </m:r>
        <m:r>
          <m:rPr>
            <m:sty m:val="p"/>
          </m:rPr>
          <m:t>(</m:t>
        </m:r>
        <m:r>
          <m:rPr>
            <m:sty m:val="i"/>
          </m:rPr>
          <m:t>t</m:t>
        </m:r>
        <m:r>
          <m:rPr>
            <m:sty m:val="p"/>
          </m:rPr>
          <m:t>)</m:t>
        </m:r>
        <m:r>
          <m:rPr>
            <m:sty m:val="p"/>
          </m:rPr>
          <m:t>)</m:t>
        </m:r>
      </m:oMath>
      <w:r>
        <w:rPr/>
        <w:t xml:space="preserve"> et </w:t>
      </w:r>
      <m:oMath>
        <m:sSub>
          <m:sSubPr/>
          <m:e>
            <m:r>
              <m:rPr>
                <m:sty m:val="i"/>
              </m:rPr>
              <m:t>P</m:t>
            </m:r>
          </m:e>
          <m:sub>
            <m:r>
              <m:rPr>
                <m:sty m:val="i"/>
              </m:rPr>
              <m:t>A</m:t>
            </m:r>
          </m:sub>
        </m:sSub>
        <m:r>
          <m:rPr>
            <m:sty m:val="p"/>
          </m:rPr>
          <m:t>(</m:t>
        </m:r>
        <m:r>
          <m:rPr>
            <m:sty m:val="i"/>
          </m:rPr>
          <m:t>v</m:t>
        </m:r>
        <m:r>
          <m:rPr>
            <m:sty m:val="p"/>
          </m:rPr>
          <m:t>(</m:t>
        </m:r>
        <m:r>
          <m:rPr>
            <m:sty m:val="i"/>
          </m:rPr>
          <m:t>t</m:t>
        </m:r>
        <m:r>
          <m:rPr>
            <m:sty m:val="p"/>
          </m:rPr>
          <m:t>)</m:t>
        </m:r>
        <m:r>
          <m:rPr>
            <m:sty m:val="p"/>
          </m:rPr>
          <m:t>)</m:t>
        </m:r>
      </m:oMath>
      <w:r>
        <w:rPr/>
        <w:t xml:space="preserve">.</w:t>
      </w:r>
      <w:r>
        <w:rPr/>
        <w:br w:type="textWrapping"/>
      </w:r>
      <w:r>
        <w:rPr>
          <w:rFonts w:eastAsia="Georgia" w:cs="Georgia" w:ascii="Georgia" w:hAnsi="Georgia"/>
        </w:rPr>
        <w:t xml:space="preserve">Interpréter chacun des termes du bilan.</w:t>
      </w:r>
      <w:r>
        <w:rPr/>
        <w:br w:type="textWrapping"/>
      </w:r>
      <w:r>
        <w:rPr>
          <w:rFonts w:eastAsia="Georgia" w:cs="Georgia" w:ascii="Georgia" w:hAnsi="Georgia"/>
        </w:rPr>
        <w:t xml:space="preserve">A.3.3- Déduire des deux relations précédentes que :</w:t>
      </w:r>
    </w:p>
    <w:p>
      <w:pPr>
        <w:spacing w:after="220" w:lineRule="auto"/>
      </w:pPr>
      <m:oMathPara>
        <m:oMath>
          <m:r>
            <m:rPr>
              <m:sty m:val="i"/>
            </m:rPr>
            <m:t>u</m:t>
          </m:r>
          <m:r>
            <m:rPr>
              <m:sty m:val="p"/>
            </m:rPr>
            <m:t>(</m:t>
          </m:r>
          <m:r>
            <m:rPr>
              <m:sty m:val="i"/>
            </m:rPr>
            <m:t>t</m:t>
          </m:r>
          <m:r>
            <m:rPr>
              <m:sty m:val="p"/>
            </m:rPr>
            <m:t>)</m:t>
          </m:r>
          <m:r>
            <m:rPr>
              <m:sty m:val="p"/>
            </m:rPr>
            <m:t>⋅</m:t>
          </m:r>
          <m:r>
            <m:rPr>
              <m:sty m:val="i"/>
            </m:rPr>
            <m:t>i</m:t>
          </m:r>
          <m:r>
            <m:rPr>
              <m:sty m:val="p"/>
            </m:rPr>
            <m:t>(</m:t>
          </m:r>
          <m:r>
            <m:rPr>
              <m:sty m:val="i"/>
            </m:rPr>
            <m:t>t</m:t>
          </m:r>
          <m:r>
            <m:rPr>
              <m:sty m:val="p"/>
            </m:rPr>
            <m:t>)</m:t>
          </m:r>
          <m:r>
            <m:rPr>
              <m:sty m:val="p"/>
            </m:rPr>
            <m:t>=</m:t>
          </m:r>
          <m:f>
            <m:fPr>
              <m:ctrlPr>
                <w:rPr>
                  <w:rFonts w:ascii="Cambria Math" w:hAnsi="Cambria Math"/>
                </w:rPr>
              </m:ctrlPr>
            </m:fPr>
            <m:num>
              <m:r>
                <m:rPr>
                  <m:sty m:val="p"/>
                </m:rPr>
                <m:t>d</m:t>
              </m:r>
              <m:d>
                <m:dPr>
                  <m:begChr m:val="("/>
                  <m:endChr m:val=")"/>
                  <m:ctrlPr>
                    <w:rPr>
                      <w:rFonts w:ascii="Cambria Math" w:hAnsi="Cambria Math"/>
                    </w:rPr>
                  </m:ctrlPr>
                </m:dPr>
                <m:e>
                  <m:sSub>
                    <m:sSubPr/>
                    <m:e>
                      <m:r>
                        <m:rPr>
                          <m:sty m:val="i"/>
                        </m:rPr>
                        <m:t>E</m:t>
                      </m:r>
                    </m:e>
                    <m:sub>
                      <m:r>
                        <m:rPr>
                          <m:nor/>
                        </m:rPr>
                        <m:t>magn </m:t>
                      </m:r>
                    </m:sub>
                  </m:sSub>
                </m:e>
              </m:d>
            </m:num>
            <m:den>
              <m:r>
                <m:rPr>
                  <m:sty m:val="p"/>
                </m:rPr>
                <m:t>d</m:t>
              </m:r>
              <m:r>
                <m:rPr>
                  <m:sty m:val="i"/>
                </m:rPr>
                <m:t>t</m:t>
              </m:r>
            </m:den>
          </m:f>
          <m:r>
            <m:rPr>
              <m:sty m:val="p"/>
            </m:rPr>
            <m:t>+</m:t>
          </m:r>
          <m:sSub>
            <m:sSubPr/>
            <m:e>
              <m:r>
                <m:rPr>
                  <m:sty m:val="i"/>
                </m:rPr>
                <m:t>P</m:t>
              </m:r>
            </m:e>
            <m:sub>
              <m:r>
                <m:rPr>
                  <m:sty m:val="i"/>
                </m:rPr>
                <m:t>J</m:t>
              </m:r>
            </m:sub>
          </m:sSub>
          <m:r>
            <m:rPr>
              <m:sty m:val="p"/>
            </m:rPr>
            <m:t>(</m:t>
          </m:r>
          <m:r>
            <m:rPr>
              <m:sty m:val="i"/>
            </m:rPr>
            <m:t>i</m:t>
          </m:r>
          <m:r>
            <m:rPr>
              <m:sty m:val="p"/>
            </m:rPr>
            <m:t>(</m:t>
          </m:r>
          <m:r>
            <m:rPr>
              <m:sty m:val="i"/>
            </m:rPr>
            <m:t>t</m:t>
          </m:r>
          <m:r>
            <m:rPr>
              <m:sty m:val="p"/>
            </m:rPr>
            <m:t>)</m:t>
          </m:r>
          <m:r>
            <m:rPr>
              <m:sty m:val="p"/>
            </m:rPr>
            <m:t>)</m:t>
          </m:r>
          <m:r>
            <m:rPr>
              <m:sty m:val="p"/>
            </m:rPr>
            <m:t>+</m:t>
          </m:r>
          <m:f>
            <m:fPr>
              <m:ctrlPr>
                <w:rPr>
                  <w:rFonts w:ascii="Cambria Math" w:hAnsi="Cambria Math"/>
                </w:rPr>
              </m:ctrlPr>
            </m:fPr>
            <m:num>
              <m:r>
                <m:rPr>
                  <m:sty m:val="p"/>
                </m:rPr>
                <m:t>d</m:t>
              </m:r>
              <m:d>
                <m:dPr>
                  <m:begChr m:val="("/>
                  <m:endChr m:val=")"/>
                  <m:ctrlPr>
                    <w:rPr>
                      <w:rFonts w:ascii="Cambria Math" w:hAnsi="Cambria Math"/>
                    </w:rPr>
                  </m:ctrlPr>
                </m:dPr>
                <m:e>
                  <m:sSub>
                    <m:sSubPr/>
                    <m:e>
                      <m:r>
                        <m:rPr>
                          <m:sty m:val="i"/>
                        </m:rPr>
                        <m:t>E</m:t>
                      </m:r>
                    </m:e>
                    <m:sub>
                      <m:r>
                        <m:rPr>
                          <m:sty m:val="i"/>
                        </m:rPr>
                        <m:t>M</m:t>
                      </m:r>
                    </m:sub>
                  </m:sSub>
                  <m:r>
                    <m:rPr>
                      <m:sty m:val="p"/>
                    </m:rPr>
                    <m:t>(</m:t>
                  </m:r>
                  <m:r>
                    <m:rPr>
                      <m:sty m:val="i"/>
                    </m:rPr>
                    <m:t>t</m:t>
                  </m:r>
                  <m:r>
                    <m:rPr>
                      <m:sty m:val="p"/>
                    </m:rPr>
                    <m:t>)</m:t>
                  </m:r>
                </m:e>
              </m:d>
            </m:num>
            <m:den>
              <m:r>
                <m:rPr>
                  <m:sty m:val="p"/>
                </m:rPr>
                <m:t>d</m:t>
              </m:r>
              <m:r>
                <m:rPr>
                  <m:sty m:val="i"/>
                </m:rPr>
                <m:t>t</m:t>
              </m:r>
            </m:den>
          </m:f>
          <m:r>
            <m:rPr>
              <m:sty m:val="p"/>
            </m:rPr>
            <m:t>+</m:t>
          </m:r>
          <m:sSub>
            <m:sSubPr/>
            <m:e>
              <m:r>
                <m:rPr>
                  <m:sty m:val="i"/>
                </m:rPr>
                <m:t>P</m:t>
              </m:r>
            </m:e>
            <m:sub>
              <m:r>
                <m:rPr>
                  <m:sty m:val="i"/>
                </m:rPr>
                <m:t>A</m:t>
              </m:r>
            </m:sub>
          </m:sSub>
          <m:r>
            <m:rPr>
              <m:sty m:val="p"/>
            </m:rPr>
            <m:t>(</m:t>
          </m:r>
          <m:r>
            <m:rPr>
              <m:sty m:val="i"/>
            </m:rPr>
            <m:t>v</m:t>
          </m:r>
          <m:r>
            <m:rPr>
              <m:sty m:val="p"/>
            </m:rPr>
            <m:t>(</m:t>
          </m:r>
          <m:r>
            <m:rPr>
              <m:sty m:val="i"/>
            </m:rPr>
            <m:t>t</m:t>
          </m:r>
          <m:r>
            <m:rPr>
              <m:sty m:val="p"/>
            </m:rPr>
            <m:t>)</m:t>
          </m:r>
          <m:r>
            <m:rPr>
              <m:sty m:val="p"/>
            </m:rPr>
            <m:t>)</m:t>
          </m:r>
          <m:r>
            <m:rPr>
              <m:sty m:val="p"/>
            </m:rPr>
            <m:t>.</m:t>
          </m:r>
        </m:oMath>
      </m:oMathPara>
    </w:p>
    <w:p>
      <w:pPr>
        <w:spacing w:after="220" w:lineRule="auto"/>
      </w:pPr>
      <w:r>
        <w:rPr/>
        <w:t xml:space="preserve">A.3.4- Montrer que la puissance moyenne </w:t>
      </w:r>
      <m:oMath>
        <m:d>
          <m:dPr>
            <m:begChr m:val="⟨"/>
            <m:endChr m:val="⟩"/>
            <m:ctrlPr>
              <w:rPr>
                <w:rFonts w:ascii="Cambria Math" w:hAnsi="Cambria Math"/>
              </w:rPr>
            </m:ctrlPr>
          </m:dPr>
          <m:e>
            <m:sSub>
              <m:sSubPr/>
              <m:e>
                <m:r>
                  <m:rPr>
                    <m:sty m:val="i"/>
                  </m:rPr>
                  <m:t>P</m:t>
                </m:r>
              </m:e>
              <m:sub>
                <m:r>
                  <m:rPr>
                    <m:sty m:val="i"/>
                  </m:rPr>
                  <m:t>S</m:t>
                </m:r>
              </m:sub>
            </m:sSub>
            <m:r>
              <m:rPr>
                <m:sty m:val="p"/>
              </m:rPr>
              <m:t>(</m:t>
            </m:r>
            <m:r>
              <m:rPr>
                <m:sty m:val="i"/>
              </m:rPr>
              <m:t>t</m:t>
            </m:r>
            <m:r>
              <m:rPr>
                <m:sty m:val="p"/>
              </m:rPr>
              <m:t>)</m:t>
            </m:r>
          </m:e>
        </m:d>
      </m:oMath>
      <w:r>
        <w:rPr>
          <w:rFonts w:eastAsia="Georgia" w:cs="Georgia" w:ascii="Georgia" w:hAnsi="Georgia"/>
        </w:rPr>
        <w:t xml:space="preserve"> fournie par l'alimentation électrique est reliée à la valeur moyenne du courant au carré consommé par le haut-parleur </w:t>
      </w:r>
      <m:oMath>
        <m:d>
          <m:dPr>
            <m:begChr m:val="⟨"/>
            <m:endChr m:val="⟩"/>
            <m:ctrlPr>
              <w:rPr>
                <w:rFonts w:ascii="Cambria Math" w:hAnsi="Cambria Math"/>
              </w:rPr>
            </m:ctrlPr>
          </m:dPr>
          <m:e>
            <m:r>
              <m:rPr>
                <m:sty m:val="i"/>
              </m:rPr>
              <m:t>i</m:t>
            </m:r>
            <m:r>
              <m:rPr>
                <m:sty m:val="p"/>
              </m:rPr>
              <m:t>(</m:t>
            </m:r>
            <m:r>
              <m:rPr>
                <m:sty m:val="i"/>
              </m:rPr>
              <m:t>t</m:t>
            </m:r>
            <m:sSup>
              <m:sSupPr/>
              <m:e>
                <m:r>
                  <m:rPr>
                    <m:sty m:val="p"/>
                  </m:rPr>
                  <m:t>)</m:t>
                </m:r>
              </m:e>
              <m:sup>
                <m:r>
                  <m:rPr>
                    <m:sty m:val="p"/>
                  </m:rPr>
                  <m:t>2</m:t>
                </m:r>
              </m:sup>
            </m:sSup>
          </m:e>
        </m:d>
      </m:oMath>
      <w:r>
        <w:rPr>
          <w:rFonts w:eastAsia="Georgia" w:cs="Georgia" w:ascii="Georgia" w:hAnsi="Georgia"/>
        </w:rPr>
        <w:t xml:space="preserve"> et à la valeur moyenne de la vitesse au carré de l'équipage mobile </w:t>
      </w:r>
      <m:oMath>
        <m:d>
          <m:dPr>
            <m:begChr m:val="⟨"/>
            <m:endChr m:val="⟩"/>
            <m:ctrlPr>
              <w:rPr>
                <w:rFonts w:ascii="Cambria Math" w:hAnsi="Cambria Math"/>
              </w:rPr>
            </m:ctrlPr>
          </m:dPr>
          <m:e>
            <m:r>
              <m:rPr>
                <m:sty m:val="i"/>
              </m:rPr>
              <m:t>v</m:t>
            </m:r>
            <m:r>
              <m:rPr>
                <m:sty m:val="p"/>
              </m:rPr>
              <m:t>(</m:t>
            </m:r>
            <m:r>
              <m:rPr>
                <m:sty m:val="i"/>
              </m:rPr>
              <m:t>t</m:t>
            </m:r>
            <m:sSup>
              <m:sSupPr/>
              <m:e>
                <m:r>
                  <m:rPr>
                    <m:sty m:val="p"/>
                  </m:rPr>
                  <m:t>)</m:t>
                </m:r>
              </m:e>
              <m:sup>
                <m:r>
                  <m:rPr>
                    <m:sty m:val="p"/>
                  </m:rPr>
                  <m:t>2</m:t>
                </m:r>
              </m:sup>
            </m:sSup>
          </m:e>
        </m:d>
      </m:oMath>
      <w:r>
        <w:rPr/>
        <w:t xml:space="preserve"> par la relation :</w:t>
      </w:r>
    </w:p>
    <w:p>
      <w:pPr>
        <w:spacing w:after="220" w:lineRule="auto"/>
      </w:pPr>
      <m:oMathPara>
        <m:oMath>
          <m:d>
            <m:dPr>
              <m:begChr m:val="⟨"/>
              <m:endChr m:val="⟩"/>
              <m:ctrlPr>
                <w:rPr>
                  <w:rFonts w:ascii="Cambria Math" w:hAnsi="Cambria Math"/>
                </w:rPr>
              </m:ctrlPr>
            </m:dPr>
            <m:e>
              <m:sSub>
                <m:sSubPr/>
                <m:e>
                  <m:r>
                    <m:rPr>
                      <m:sty m:val="i"/>
                    </m:rPr>
                    <m:t>P</m:t>
                  </m:r>
                </m:e>
                <m:sub>
                  <m:r>
                    <m:rPr>
                      <m:sty m:val="i"/>
                    </m:rPr>
                    <m:t>S</m:t>
                  </m:r>
                </m:sub>
              </m:sSub>
              <m:r>
                <m:rPr>
                  <m:sty m:val="p"/>
                </m:rPr>
                <m:t>(</m:t>
              </m:r>
              <m:r>
                <m:rPr>
                  <m:sty m:val="i"/>
                </m:rPr>
                <m:t>t</m:t>
              </m:r>
              <m:r>
                <m:rPr>
                  <m:sty m:val="p"/>
                </m:rPr>
                <m:t>)</m:t>
              </m:r>
            </m:e>
          </m:d>
          <m:r>
            <m:rPr>
              <m:sty m:val="p"/>
            </m:rPr>
            <m:t>=</m:t>
          </m:r>
          <m:r>
            <m:rPr>
              <m:sty m:val="i"/>
            </m:rPr>
            <m:t>R</m:t>
          </m:r>
          <m:r>
            <m:rPr>
              <m:sty m:val="p"/>
            </m:rPr>
            <m:t>⋅</m:t>
          </m:r>
          <m:d>
            <m:dPr>
              <m:begChr m:val="⟨"/>
              <m:endChr m:val="⟩"/>
              <m:ctrlPr>
                <w:rPr>
                  <w:rFonts w:ascii="Cambria Math" w:hAnsi="Cambria Math"/>
                </w:rPr>
              </m:ctrlPr>
            </m:dPr>
            <m:e>
              <m:r>
                <m:rPr>
                  <m:sty m:val="i"/>
                </m:rPr>
                <m:t>i</m:t>
              </m:r>
              <m:r>
                <m:rPr>
                  <m:sty m:val="p"/>
                </m:rPr>
                <m:t>(</m:t>
              </m:r>
              <m:r>
                <m:rPr>
                  <m:sty m:val="i"/>
                </m:rPr>
                <m:t>t</m:t>
              </m:r>
              <m:sSup>
                <m:sSupPr/>
                <m:e>
                  <m:r>
                    <m:rPr>
                      <m:sty m:val="p"/>
                    </m:rPr>
                    <m:t>)</m:t>
                  </m:r>
                </m:e>
                <m:sup>
                  <m:r>
                    <m:rPr>
                      <m:sty m:val="p"/>
                    </m:rPr>
                    <m:t>2</m:t>
                  </m:r>
                </m:sup>
              </m:sSup>
            </m:e>
          </m:d>
          <m:r>
            <m:rPr>
              <m:sty m:val="p"/>
            </m:rPr>
            <m:t>+</m:t>
          </m:r>
          <m:r>
            <m:rPr>
              <m:sty m:val="i"/>
            </m:rPr>
            <m:t>λ</m:t>
          </m:r>
          <m:r>
            <m:rPr>
              <m:sty m:val="p"/>
            </m:rPr>
            <m:t>⋅</m:t>
          </m:r>
          <m:d>
            <m:dPr>
              <m:begChr m:val="⟨"/>
              <m:endChr m:val="⟩"/>
              <m:ctrlPr>
                <w:rPr>
                  <w:rFonts w:ascii="Cambria Math" w:hAnsi="Cambria Math"/>
                </w:rPr>
              </m:ctrlPr>
            </m:dPr>
            <m:e>
              <m:r>
                <m:rPr>
                  <m:sty m:val="i"/>
                </m:rPr>
                <m:t>v</m:t>
              </m:r>
              <m:r>
                <m:rPr>
                  <m:sty m:val="p"/>
                </m:rPr>
                <m:t>(</m:t>
              </m:r>
              <m:r>
                <m:rPr>
                  <m:sty m:val="i"/>
                </m:rPr>
                <m:t>t</m:t>
              </m:r>
              <m:sSup>
                <m:sSupPr/>
                <m:e>
                  <m:r>
                    <m:rPr>
                      <m:sty m:val="p"/>
                    </m:rPr>
                    <m:t>)</m:t>
                  </m:r>
                </m:e>
                <m:sup>
                  <m:r>
                    <m:rPr>
                      <m:sty m:val="p"/>
                    </m:rPr>
                    <m:t>2</m:t>
                  </m:r>
                </m:sup>
              </m:sSup>
            </m:e>
          </m:d>
        </m:oMath>
      </m:oMathPara>
    </w:p>
    <w:p>
      <w:pPr>
        <w:spacing w:after="220" w:lineRule="auto"/>
      </w:pPr>
      <w:r>
        <w:rPr>
          <w:rFonts w:eastAsia="Georgia" w:cs="Georgia" w:ascii="Georgia" w:hAnsi="Georgia"/>
        </w:rPr>
        <w:t xml:space="preserve">Lequel de ces termes correspond à la puissance utile moyenne </w:t>
      </w:r>
      <m:oMath>
        <m:d>
          <m:dPr>
            <m:begChr m:val="⟨"/>
            <m:endChr m:val="⟩"/>
            <m:ctrlPr>
              <w:rPr>
                <w:rFonts w:ascii="Cambria Math" w:hAnsi="Cambria Math"/>
              </w:rPr>
            </m:ctrlPr>
          </m:dPr>
          <m:e>
            <m:sSub>
              <m:sSubPr/>
              <m:e>
                <m:r>
                  <m:rPr>
                    <m:sty m:val="i"/>
                  </m:rPr>
                  <m:t>P</m:t>
                </m:r>
              </m:e>
              <m:sub>
                <m:r>
                  <m:rPr>
                    <m:sty m:val="i"/>
                  </m:rPr>
                  <m:t>u</m:t>
                </m:r>
              </m:sub>
            </m:sSub>
            <m:r>
              <m:rPr>
                <m:sty m:val="p"/>
              </m:rPr>
              <m:t>(</m:t>
            </m:r>
            <m:r>
              <m:rPr>
                <m:sty m:val="i"/>
              </m:rPr>
              <m:t>t</m:t>
            </m:r>
            <m:r>
              <m:rPr>
                <m:sty m:val="p"/>
              </m:rPr>
              <m:t>)</m:t>
            </m:r>
          </m:e>
        </m:d>
      </m:oMath>
      <w:r>
        <w:rPr>
          <w:rFonts w:eastAsia="Georgia" w:cs="Georgia" w:ascii="Georgia" w:hAnsi="Georgia"/>
        </w:rPr>
        <w:t xml:space="preserve"> ? En déduire l'expression du rendement </w:t>
      </w:r>
      <m:oMath>
        <m:r>
          <m:rPr>
            <m:sty m:val="i"/>
          </m:rPr>
          <m:t>η</m:t>
        </m:r>
      </m:oMath>
      <w:r>
        <w:rPr/>
        <w:t xml:space="preserve">.</w:t>
      </w:r>
      <w:r>
        <w:rPr/>
        <w:br w:type="textWrapping"/>
      </w:r>
      <w:r>
        <w:rPr/>
        <w:t xml:space="preserve">A.3.5- La tension </w:t>
      </w:r>
      <m:oMath>
        <m:r>
          <m:rPr>
            <m:sty m:val="i"/>
          </m:rPr>
          <m:t>u</m:t>
        </m:r>
        <m:r>
          <m:rPr>
            <m:sty m:val="p"/>
          </m:rPr>
          <m:t>(</m:t>
        </m:r>
        <m:r>
          <m:rPr>
            <m:sty m:val="i"/>
          </m:rPr>
          <m:t>t</m:t>
        </m:r>
        <m:r>
          <m:rPr>
            <m:sty m:val="p"/>
          </m:rPr>
          <m:t>)</m:t>
        </m:r>
      </m:oMath>
      <w:r>
        <w:rPr>
          <w:rFonts w:eastAsia="Georgia" w:cs="Georgia" w:ascii="Georgia" w:hAnsi="Georgia"/>
        </w:rPr>
        <w:t xml:space="preserve"> appliquée aux bornes du haut-parleur est une tension alternative sinusoïdale, de valeur efficace </w:t>
      </w:r>
      <m:oMath>
        <m:sSub>
          <m:sSubPr/>
          <m:e>
            <m:r>
              <m:rPr>
                <m:sty m:val="i"/>
              </m:rPr>
              <m:t>U</m:t>
            </m:r>
          </m:e>
          <m:sub>
            <m:r>
              <m:rPr>
                <m:nor/>
              </m:rPr>
              <m:t>eff </m:t>
            </m:r>
          </m:sub>
        </m:sSub>
      </m:oMath>
      <w:r>
        <w:rPr>
          <w:rFonts w:eastAsia="Georgia" w:cs="Georgia" w:ascii="Georgia" w:hAnsi="Georgia"/>
        </w:rPr>
        <w:t xml:space="preserve">. La bobine est alors traversée par un courant </w:t>
      </w:r>
      <m:oMath>
        <m:r>
          <m:rPr>
            <m:sty m:val="i"/>
          </m:rPr>
          <m:t>i</m:t>
        </m:r>
        <m:r>
          <m:rPr>
            <m:sty m:val="p"/>
          </m:rPr>
          <m:t>(</m:t>
        </m:r>
        <m:r>
          <m:rPr>
            <m:sty m:val="i"/>
          </m:rPr>
          <m:t>t</m:t>
        </m:r>
        <m:r>
          <m:rPr>
            <m:sty m:val="p"/>
          </m:rPr>
          <m:t>)</m:t>
        </m:r>
      </m:oMath>
      <w:r>
        <w:rPr>
          <w:rFonts w:eastAsia="Georgia" w:cs="Georgia" w:ascii="Georgia" w:hAnsi="Georgia"/>
        </w:rPr>
        <w:t xml:space="preserve"> alternatif sinusoïdal d'intensité efficace </w:t>
      </w:r>
      <m:oMath>
        <m:sSub>
          <m:sSubPr/>
          <m:e>
            <m:r>
              <m:rPr>
                <m:sty m:val="i"/>
              </m:rPr>
              <m:t>I</m:t>
            </m:r>
          </m:e>
          <m:sub>
            <m:r>
              <m:rPr>
                <m:nor/>
              </m:rPr>
              <m:t>eff </m:t>
            </m:r>
          </m:sub>
        </m:sSub>
      </m:oMath>
      <w:r>
        <w:rPr/>
        <w:t xml:space="preserve">.</w:t>
      </w:r>
      <w:r>
        <w:rPr/>
        <w:br w:type="textWrapping"/>
      </w:r>
      <w:r>
        <w:rPr>
          <w:rFonts w:eastAsia="Georgia" w:cs="Georgia" w:ascii="Georgia" w:hAnsi="Georgia"/>
        </w:rPr>
        <w:t xml:space="preserve">On rappelle que le haut-parleur peut se modéliser comme indiqué en figure 5. Montrer que le rendement </w:t>
      </w:r>
      <m:oMath>
        <m:r>
          <m:rPr>
            <m:sty m:val="i"/>
          </m:rPr>
          <m:t>η</m:t>
        </m:r>
      </m:oMath>
      <w:r>
        <w:rPr>
          <w:rFonts w:eastAsia="Georgia" w:cs="Georgia" w:ascii="Georgia" w:hAnsi="Georgia"/>
        </w:rPr>
        <w:t xml:space="preserve"> défini en question A3.4- a pour expression </w:t>
      </w:r>
      <m:oMath>
        <m:r>
          <m:rPr>
            <m:sty m:val="i"/>
          </m:rPr>
          <m:t>η</m:t>
        </m:r>
        <m:r>
          <m:rPr>
            <m:sty m:val="p"/>
          </m:rPr>
          <m:t>=</m:t>
        </m:r>
        <m:f>
          <m:fPr>
            <m:ctrlPr>
              <w:rPr>
                <w:rFonts w:ascii="Cambria Math" w:hAnsi="Cambria Math"/>
              </w:rPr>
            </m:ctrlPr>
          </m:fPr>
          <m:num>
            <m:sSub>
              <m:sSubPr/>
              <m:e>
                <m:r>
                  <m:rPr>
                    <m:sty m:val="i"/>
                  </m:rPr>
                  <m:t>R</m:t>
                </m:r>
              </m:e>
              <m:sub>
                <m:r>
                  <m:rPr>
                    <m:sty m:val="i"/>
                  </m:rPr>
                  <m:t>T</m:t>
                </m:r>
              </m:sub>
            </m:sSub>
            <m:r>
              <m:rPr>
                <m:sty m:val="p"/>
              </m:rPr>
              <m:t>−</m:t>
            </m:r>
            <m:r>
              <m:rPr>
                <m:sty m:val="i"/>
              </m:rPr>
              <m:t>R</m:t>
            </m:r>
          </m:num>
          <m:den>
            <m:sSub>
              <m:sSubPr/>
              <m:e>
                <m:r>
                  <m:rPr>
                    <m:sty m:val="i"/>
                  </m:rPr>
                  <m:t>R</m:t>
                </m:r>
              </m:e>
              <m:sub>
                <m:r>
                  <m:rPr>
                    <m:sty m:val="i"/>
                  </m:rPr>
                  <m:t>T</m:t>
                </m:r>
              </m:sub>
            </m:sSub>
          </m:den>
        </m:f>
      </m:oMath>
      <w:r>
        <w:rPr/>
        <w:t xml:space="preserve">.</w:t>
      </w:r>
    </w:p>
    <w:p>
      <w:pPr>
        <w:spacing w:lineRule="auto"/>
        <w:jc w:val="center"/>
      </w:pPr>
      <w:r>
        <w:rPr/>
        <w:drawing>
          <wp:inline distB="0" distL="0" distR="0" distT="0">
            <wp:extent cx="5486400" cy="1714500"/>
            <wp:effectExtent b="0" l="0" r="0" t="0"/>
            <wp:docPr id="5" name="image-3132b715d093518cf5d00dd3c857731a22cb3dea.jpg"/>
            <a:graphic>
              <a:graphicData uri="http://schemas.openxmlformats.org/drawingml/2006/picture">
                <pic:pic>
                  <pic:nvPicPr>
                    <pic:cNvPr id="5" name="image-3132b715d093518cf5d00dd3c857731a22cb3dea.jpg" descr=""/>
                    <pic:cNvPicPr/>
                  </pic:nvPicPr>
                  <pic:blipFill>
                    <a:blip r:embed="rId9" cstate="print"/>
                    <a:srcRect b="0" l="0" r="0" t="0"/>
                    <a:stretch>
                      <a:fillRect/>
                    </a:stretch>
                  </pic:blipFill>
                  <pic:spPr>
                    <a:xfrm>
                      <a:off x="0" y="0"/>
                      <a:ext cx="5486400" cy="1714500"/>
                    </a:xfrm>
                    <a:prstGeom prst="rect"/>
                  </pic:spPr>
                </pic:pic>
              </a:graphicData>
            </a:graphic>
          </wp:inline>
        </w:drawing>
      </w:r>
    </w:p>
    <w:p>
      <w:pPr>
        <w:spacing w:lineRule="auto"/>
      </w:pPr>
      <w:r>
        <w:rPr>
          <w:rFonts w:eastAsia="Georgia" w:cs="Georgia" w:ascii="Georgia" w:hAnsi="Georgia"/>
        </w:rPr>
        <w:t xml:space="preserve">Figure 5 : modélisation du haut-parleur</w:t>
      </w:r>
    </w:p>
    <w:p>
      <w:pPr>
        <w:spacing w:after="220" w:lineRule="auto"/>
      </w:pPr>
      <w:r>
        <w:rPr>
          <w:rFonts w:eastAsia="Georgia" w:cs="Georgia" w:ascii="Georgia" w:hAnsi="Georgia"/>
        </w:rPr>
        <w:t xml:space="preserve">A.3.6- On donne, en figure 6, la représentation du rendement </w:t>
      </w:r>
      <m:oMath>
        <m:r>
          <m:rPr>
            <m:sty m:val="i"/>
          </m:rPr>
          <m:t>η</m:t>
        </m:r>
      </m:oMath>
      <w:r>
        <w:rPr/>
        <w:t xml:space="preserve"> en fonction de la pulsation </w:t>
      </w:r>
      <m:oMath>
        <m:r>
          <m:rPr>
            <m:sty m:val="i"/>
          </m:rPr>
          <m:t>ω</m:t>
        </m:r>
      </m:oMath>
      <w:r>
        <w:rPr>
          <w:rFonts w:eastAsia="Georgia" w:cs="Georgia" w:ascii="Georgia" w:hAnsi="Georgia"/>
        </w:rPr>
        <w:t xml:space="preserve">. Pour quelle fréquence le rendement est-il maximal ? Est-ce en accord avec les valeurs numériques précédentes? Justifier votre réponse.</w:t>
      </w:r>
    </w:p>
    <w:p>
      <w:pPr>
        <w:spacing w:lineRule="auto"/>
        <w:jc w:val="center"/>
      </w:pPr>
      <w:r>
        <w:rPr/>
        <w:drawing>
          <wp:inline distB="0" distL="0" distR="0" distT="0">
            <wp:extent cx="5486400" cy="2532185"/>
            <wp:effectExtent b="0" l="0" r="0" t="0"/>
            <wp:docPr id="6" name="image-c78a4ef5f4fb5b3b341961fa24da58f5bdb8323c.jpg"/>
            <a:graphic>
              <a:graphicData uri="http://schemas.openxmlformats.org/drawingml/2006/picture">
                <pic:pic>
                  <pic:nvPicPr>
                    <pic:cNvPr id="6" name="image-c78a4ef5f4fb5b3b341961fa24da58f5bdb8323c.jpg" descr=""/>
                    <pic:cNvPicPr/>
                  </pic:nvPicPr>
                  <pic:blipFill>
                    <a:blip r:embed="rId10" cstate="print"/>
                    <a:srcRect b="0" l="0" r="0" t="0"/>
                    <a:stretch>
                      <a:fillRect/>
                    </a:stretch>
                  </pic:blipFill>
                  <pic:spPr>
                    <a:xfrm>
                      <a:off x="0" y="0"/>
                      <a:ext cx="5486400" cy="2532185"/>
                    </a:xfrm>
                    <a:prstGeom prst="rect"/>
                  </pic:spPr>
                </pic:pic>
              </a:graphicData>
            </a:graphic>
          </wp:inline>
        </w:drawing>
      </w:r>
    </w:p>
    <w:p>
      <w:pPr>
        <w:spacing w:lineRule="auto"/>
      </w:pPr>
      <w:r>
        <w:rPr>
          <w:rFonts w:eastAsia="Georgia" w:cs="Georgia" w:ascii="Georgia" w:hAnsi="Georgia"/>
        </w:rPr>
        <w:t xml:space="preserve">Figure 6 : courbe représentant le rendement </w:t>
      </w:r>
      <m:oMath>
        <m:r>
          <m:rPr>
            <m:sty m:val="i"/>
          </m:rPr>
          <m:t>η</m:t>
        </m:r>
      </m:oMath>
      <w:r>
        <w:rPr/>
        <w:t xml:space="preserve"> en fonction de la pulsation </w:t>
      </w:r>
      <m:oMath>
        <m:r>
          <m:rPr>
            <m:sty m:val="i"/>
          </m:rPr>
          <m:t>ω</m:t>
        </m:r>
      </m:oMath>
    </w:p>
    <w:p>
      <w:pPr>
        <w:spacing w:after="220" w:lineRule="auto"/>
      </w:pPr>
      <w:r>
        <w:rPr>
          <w:rFonts w:eastAsia="Georgia" w:cs="Georgia" w:ascii="Georgia" w:hAnsi="Georgia"/>
        </w:rPr>
        <w:t xml:space="preserve">A.3.7- Dans quelle gamme de fréquences l'utilisation du haut-parleur est-elle intéressante ? Rappeler l'intervalle de fréquences dans lequel l'oreille humaine entend les sons.</w:t>
      </w:r>
      <w:r>
        <w:rPr/>
        <w:br w:type="textWrapping"/>
      </w:r>
      <w:r>
        <w:rPr/>
        <w:t xml:space="preserve">A.3.8- Expliquer pourquoi les enceintes acoustiques comportent plusieurs haut-parleurs.</w:t>
      </w:r>
    </w:p>
    <w:p>
      <w:pPr>
        <w:spacing w:line="271" w:before="330" w:lineRule="auto"/>
      </w:pPr>
      <w:r>
        <w:rPr>
          <w:rFonts w:eastAsia="Georgia" w:cs="Georgia" w:ascii="Georgia" w:hAnsi="Georgia"/>
          <w:b/>
          <w:sz w:val="42"/>
        </w:rPr>
        <w:t xml:space="preserve">Problème B : radioactivité </w:t>
      </w:r>
      <m:oMath>
        <m:r>
          <m:rPr>
            <m:sty m:val="bi"/>
          </m:rPr>
          <w:rPr>
            <w:sz w:val="42"/>
          </w:rPr>
          <m:t>α</m:t>
        </m:r>
      </m:oMath>
    </w:p>
    <w:p>
      <w:pPr>
        <w:spacing w:after="220" w:lineRule="auto"/>
      </w:pPr>
      <w:r>
        <w:rPr>
          <w:rFonts w:eastAsia="Georgia" w:cs="Georgia" w:ascii="Georgia" w:hAnsi="Georgia"/>
        </w:rPr>
        <w:t xml:space="preserve">La désintégration </w:t>
      </w:r>
      <m:oMath>
        <m:r>
          <m:rPr>
            <m:sty m:val="i"/>
          </m:rPr>
          <m:t>α</m:t>
        </m:r>
      </m:oMath>
      <w:r>
        <w:rPr/>
        <w:t xml:space="preserve"> d'un noyau radioactif </w:t>
      </w:r>
      <m:oMath>
        <m:sSubSup>
          <m:sSubSupPr/>
          <m:e>
            <m:r>
              <m:t xml:space="preserve"> </m:t>
            </m:r>
          </m:e>
          <m:sub>
            <m:r>
              <m:rPr>
                <m:sty m:val="i"/>
              </m:rPr>
              <m:t>Z</m:t>
            </m:r>
          </m:sub>
          <m:sup>
            <m:r>
              <m:rPr>
                <m:sty m:val="i"/>
              </m:rPr>
              <m:t>A</m:t>
            </m:r>
          </m:sup>
        </m:sSubSup>
        <m:r>
          <m:rPr>
            <m:sty m:val="i"/>
          </m:rPr>
          <m:t>X</m:t>
        </m:r>
      </m:oMath>
      <w:r>
        <w:rPr>
          <w:rFonts w:eastAsia="Georgia" w:cs="Georgia" w:ascii="Georgia" w:hAnsi="Georgia"/>
        </w:rPr>
        <w:t xml:space="preserve">, appelé noyau père, conduit à l'émission d'un noyau d'hélium 4 noté </w:t>
      </w:r>
      <m:oMath>
        <m:sSubSup>
          <m:sSubSupPr/>
          <m:e>
            <m:r>
              <m:t xml:space="preserve"> </m:t>
            </m:r>
          </m:e>
          <m:sub>
            <m:r>
              <m:rPr>
                <m:sty m:val="p"/>
              </m:rPr>
              <m:t>2</m:t>
            </m:r>
          </m:sub>
          <m:sup>
            <m:r>
              <m:rPr>
                <m:sty m:val="p"/>
              </m:rPr>
              <m:t>4</m:t>
            </m:r>
          </m:sup>
        </m:sSubSup>
        <m:r>
          <m:rPr>
            <m:sty m:val="p"/>
          </m:rPr>
          <m:t>He</m:t>
        </m:r>
      </m:oMath>
      <w:r>
        <w:rPr>
          <w:rFonts w:eastAsia="Georgia" w:cs="Georgia" w:ascii="Georgia" w:hAnsi="Georgia"/>
        </w:rPr>
        <w:t xml:space="preserve"> encore appelé particule </w:t>
      </w:r>
      <m:oMath>
        <m:r>
          <m:rPr>
            <m:sty m:val="i"/>
          </m:rPr>
          <m:t>α</m:t>
        </m:r>
      </m:oMath>
      <w:r>
        <w:rPr>
          <w:rFonts w:eastAsia="Georgia" w:cs="Georgia" w:ascii="Georgia" w:hAnsi="Georgia"/>
        </w:rPr>
        <w:t xml:space="preserve"> (figure 7). De cette désintégration résulte un noyau dit fils </w:t>
      </w:r>
      <m:oMath>
        <m:sSup>
          <m:sSupPr/>
          <m:e>
            <m:r>
              <m:t xml:space="preserve"> </m:t>
            </m:r>
          </m:e>
          <m:sup>
            <m:r>
              <m:rPr>
                <m:sty m:val="i"/>
              </m:rPr>
              <m:t>A</m:t>
            </m:r>
            <m:r>
              <m:rPr>
                <m:sty m:val="p"/>
              </m:rPr>
              <m:t>−</m:t>
            </m:r>
            <m:r>
              <m:rPr>
                <m:sty m:val="p"/>
              </m:rPr>
              <m:t>4</m:t>
            </m:r>
          </m:sup>
        </m:sSup>
        <m:r>
          <m:rPr>
            <m:sty m:val="i"/>
          </m:rPr>
          <m:t>Y</m:t>
        </m:r>
      </m:oMath>
      <w:r>
        <w:rPr>
          <w:rFonts w:eastAsia="Georgia" w:cs="Georgia" w:ascii="Georgia" w:hAnsi="Georgia"/>
        </w:rPr>
        <w:t xml:space="preserve">. Ce mode de désintégration est résumé par l'équation bilan : </w:t>
      </w:r>
      <m:oMath>
        <m:sSubSup>
          <m:sSubSupPr/>
          <m:e>
            <m:r>
              <m:t xml:space="preserve"> </m:t>
            </m:r>
          </m:e>
          <m:sub>
            <m:r>
              <m:rPr>
                <m:sty m:val="i"/>
              </m:rPr>
              <m:t>Z</m:t>
            </m:r>
          </m:sub>
          <m:sup>
            <m:r>
              <m:rPr>
                <m:sty m:val="i"/>
              </m:rPr>
              <m:t>A</m:t>
            </m:r>
          </m:sup>
        </m:sSubSup>
        <m:r>
          <m:rPr>
            <m:sty m:val="i"/>
          </m:rPr>
          <m:t>X</m:t>
        </m:r>
        <m:r>
          <m:rPr>
            <m:sty m:val="p"/>
          </m:rPr>
          <m:t>→</m:t>
        </m:r>
        <m:sSubSup>
          <m:sSubSupPr/>
          <m:e>
            <m:r>
              <m:t xml:space="preserve"> </m:t>
            </m:r>
          </m:e>
          <m:sub>
            <m:r>
              <m:rPr>
                <m:sty m:val="p"/>
              </m:rPr>
              <m:t>2</m:t>
            </m:r>
          </m:sub>
          <m:sup>
            <m:r>
              <m:rPr>
                <m:sty m:val="p"/>
              </m:rPr>
              <m:t>4</m:t>
            </m:r>
          </m:sup>
        </m:sSubSup>
        <m:r>
          <m:rPr>
            <m:sty m:val="p"/>
          </m:rPr>
          <m:t>He</m:t>
        </m:r>
        <m:r>
          <m:rPr>
            <m:sty m:val="p"/>
          </m:rPr>
          <m:t>+</m:t>
        </m:r>
        <m:sSup>
          <m:sSupPr/>
          <m:e>
            <m:r>
              <m:t xml:space="preserve"> </m:t>
            </m:r>
          </m:e>
          <m:sup>
            <m:r>
              <m:rPr>
                <m:sty m:val="i"/>
              </m:rPr>
              <m:t>A</m:t>
            </m:r>
            <m:r>
              <m:rPr>
                <m:sty m:val="p"/>
              </m:rPr>
              <m:t>−</m:t>
            </m:r>
            <m:r>
              <m:rPr>
                <m:sty m:val="p"/>
              </m:rPr>
              <m:t>4</m:t>
            </m:r>
          </m:sup>
        </m:sSup>
        <m:r>
          <m:rPr>
            <m:sty m:val="i"/>
          </m:rPr>
          <m:t>Y</m:t>
        </m:r>
      </m:oMath>
      <w:r>
        <w:rPr>
          <w:rFonts w:eastAsia="Georgia" w:cs="Georgia" w:ascii="Georgia" w:hAnsi="Georgia"/>
        </w:rPr>
        <w:t xml:space="preserve">. Généralement, les noyaux émetteurs </w:t>
      </w:r>
      <m:oMath>
        <m:r>
          <m:rPr>
            <m:sty m:val="i"/>
          </m:rPr>
          <m:t>α</m:t>
        </m:r>
      </m:oMath>
      <w:r>
        <w:rPr>
          <w:rFonts w:eastAsia="Georgia" w:cs="Georgia" w:ascii="Georgia" w:hAnsi="Georgia"/>
        </w:rPr>
        <w:t xml:space="preserve"> possèdent un nombre de nucléons </w:t>
      </w:r>
      <m:oMath>
        <m:r>
          <m:rPr>
            <m:sty m:val="i"/>
          </m:rPr>
          <m:t>A</m:t>
        </m:r>
      </m:oMath>
      <w:r>
        <w:rPr>
          <w:rFonts w:eastAsia="Georgia" w:cs="Georgia" w:ascii="Georgia" w:hAnsi="Georgia"/>
        </w:rPr>
        <w:t xml:space="preserve"> élevé (supérieur à 200 ) et sont donc qualifiés de noyaux lourds car, en première approximation, la masse d'un noyau est proportionnelle à son nombre de nucléons.</w:t>
      </w:r>
    </w:p>
    <w:p>
      <w:pPr>
        <w:spacing w:lineRule="auto"/>
        <w:jc w:val="center"/>
      </w:pPr>
      <w:r>
        <w:rPr/>
        <w:drawing>
          <wp:inline distB="0" distL="0" distR="0" distT="0">
            <wp:extent cx="5486400" cy="3429000"/>
            <wp:effectExtent b="0" l="0" r="0" t="0"/>
            <wp:docPr id="7" name="image-da53ac81f2167755680099cc694b179a4e34bafb.jpg"/>
            <a:graphic>
              <a:graphicData uri="http://schemas.openxmlformats.org/drawingml/2006/picture">
                <pic:pic>
                  <pic:nvPicPr>
                    <pic:cNvPr id="7" name="image-da53ac81f2167755680099cc694b179a4e34bafb.jpg" descr=""/>
                    <pic:cNvPicPr/>
                  </pic:nvPicPr>
                  <pic:blipFill>
                    <a:blip r:embed="rId11" cstate="print"/>
                    <a:srcRect b="0" l="0" r="0" t="0"/>
                    <a:stretch>
                      <a:fillRect/>
                    </a:stretch>
                  </pic:blipFill>
                  <pic:spPr>
                    <a:xfrm>
                      <a:off x="0" y="0"/>
                      <a:ext cx="5486400" cy="3429000"/>
                    </a:xfrm>
                    <a:prstGeom prst="rect"/>
                  </pic:spPr>
                </pic:pic>
              </a:graphicData>
            </a:graphic>
          </wp:inline>
        </w:drawing>
      </w:r>
    </w:p>
    <w:p>
      <w:pPr>
        <w:spacing w:lineRule="auto"/>
      </w:pPr>
      <w:r>
        <w:rPr>
          <w:rFonts w:eastAsia="Georgia" w:cs="Georgia" w:ascii="Georgia" w:hAnsi="Georgia"/>
        </w:rPr>
        <w:t xml:space="preserve">Figure 7 : désintégration </w:t>
      </w:r>
      <m:oMath>
        <m:r>
          <m:rPr>
            <m:sty m:val="i"/>
          </m:rPr>
          <m:t>α</m:t>
        </m:r>
      </m:oMath>
      <w:r>
        <w:rPr/>
        <w:t xml:space="preserve"> d'un noyau radioactif </w:t>
      </w:r>
      <m:oMath>
        <m:sSubSup>
          <m:sSubSupPr/>
          <m:e>
            <m:r>
              <m:t xml:space="preserve"> </m:t>
            </m:r>
          </m:e>
          <m:sub>
            <m:r>
              <m:rPr>
                <m:sty m:val="i"/>
              </m:rPr>
              <m:t>Z</m:t>
            </m:r>
          </m:sub>
          <m:sup>
            <m:r>
              <m:rPr>
                <m:sty m:val="i"/>
              </m:rPr>
              <m:t>A</m:t>
            </m:r>
          </m:sup>
        </m:sSubSup>
        <m:r>
          <m:rPr>
            <m:sty m:val="i"/>
          </m:rPr>
          <m:t>X</m:t>
        </m:r>
      </m:oMath>
    </w:p>
    <w:p>
      <w:pPr>
        <w:spacing w:after="220" w:lineRule="auto"/>
      </w:pPr>
      <w:r>
        <w:rPr>
          <w:rFonts w:eastAsia="Georgia" w:cs="Georgia" w:ascii="Georgia" w:hAnsi="Georgia"/>
        </w:rPr>
        <w:t xml:space="preserve">Le détriment, comprendre l'impact radiologique du rayonnement </w:t>
      </w:r>
      <m:oMath>
        <m:r>
          <m:rPr>
            <m:sty m:val="i"/>
          </m:rPr>
          <m:t>α</m:t>
        </m:r>
      </m:oMath>
      <w:r>
        <w:rPr>
          <w:rFonts w:eastAsia="Georgia" w:cs="Georgia" w:ascii="Georgia" w:hAnsi="Georgia"/>
        </w:rPr>
        <w:t xml:space="preserve">, dépend notamment de l'énergie cinétique </w:t>
      </w:r>
      <m:oMath>
        <m:r>
          <m:rPr>
            <m:sty m:val="i"/>
          </m:rPr>
          <m:t>E</m:t>
        </m:r>
        <m:sSub>
          <m:sSubPr/>
          <m:e>
            <m:r>
              <m:rPr>
                <m:sty m:val="i"/>
              </m:rPr>
              <m:t>c</m:t>
            </m:r>
          </m:e>
          <m:sub>
            <m:r>
              <m:rPr>
                <m:sty m:val="i"/>
              </m:rPr>
              <m:t>α</m:t>
            </m:r>
          </m:sub>
        </m:sSub>
      </m:oMath>
      <w:r>
        <w:rPr>
          <w:rFonts w:eastAsia="Georgia" w:cs="Georgia" w:ascii="Georgia" w:hAnsi="Georgia"/>
        </w:rPr>
        <w:t xml:space="preserve"> du noyau d'hélium 4 éjecté.</w:t>
      </w:r>
    </w:p>
    <w:p>
      <w:pPr>
        <w:spacing w:after="220" w:lineRule="auto"/>
      </w:pPr>
      <w:r>
        <w:rPr>
          <w:rFonts w:eastAsia="Georgia" w:cs="Georgia" w:ascii="Georgia" w:hAnsi="Georgia"/>
        </w:rPr>
        <w:t xml:space="preserve">Après avoir précisé quelques généralités (B.1-), nous estimerons la probabilité de désintégration </w:t>
      </w:r>
      <m:oMath>
        <m:r>
          <m:rPr>
            <m:sty m:val="i"/>
          </m:rPr>
          <m:t>α</m:t>
        </m:r>
      </m:oMath>
      <w:r>
        <w:rPr>
          <w:rFonts w:eastAsia="Georgia" w:cs="Georgia" w:ascii="Georgia" w:hAnsi="Georgia"/>
        </w:rPr>
        <w:t xml:space="preserve"> du noyau père (B.2-), puis nous évaluerons l'énergie cinétique </w:t>
      </w:r>
      <m:oMath>
        <m:r>
          <m:rPr>
            <m:sty m:val="i"/>
          </m:rPr>
          <m:t>E</m:t>
        </m:r>
        <m:sSub>
          <m:sSubPr/>
          <m:e>
            <m:r>
              <m:rPr>
                <m:sty m:val="i"/>
              </m:rPr>
              <m:t>c</m:t>
            </m:r>
          </m:e>
          <m:sub>
            <m:r>
              <m:rPr>
                <m:sty m:val="i"/>
              </m:rPr>
              <m:t>α</m:t>
            </m:r>
          </m:sub>
        </m:sSub>
      </m:oMath>
      <w:r>
        <w:rPr/>
        <w:t xml:space="preserve"> de la particule </w:t>
      </w:r>
      <m:oMath>
        <m:r>
          <m:rPr>
            <m:sty m:val="i"/>
          </m:rPr>
          <m:t>α</m:t>
        </m:r>
      </m:oMath>
      <w:r>
        <w:rPr>
          <w:rFonts w:eastAsia="Georgia" w:cs="Georgia" w:ascii="Georgia" w:hAnsi="Georgia"/>
        </w:rPr>
        <w:t xml:space="preserve"> ainsi émise (B.3-) pour discuter des hypothèses de la partie B.2-. Enfin, nous préciserons des aspects de radioprotection associés à la radioactivité </w:t>
      </w:r>
      <m:oMath>
        <m:r>
          <m:rPr>
            <m:sty m:val="i"/>
          </m:rPr>
          <m:t>α</m:t>
        </m:r>
      </m:oMath>
      <w:r>
        <w:rPr/>
        <w:t xml:space="preserve"> (B.4-).</w:t>
      </w:r>
    </w:p>
    <w:p>
      <w:pPr>
        <w:spacing w:after="220" w:lineRule="auto"/>
      </w:pPr>
      <w:r>
        <w:rPr>
          <w:rFonts w:eastAsia="Georgia" w:cs="Georgia" w:ascii="Georgia" w:hAnsi="Georgia"/>
        </w:rPr>
        <w:t xml:space="preserve">Pour l'ensemble de ce problème, nous considérerons que nous sommes dans le repère galiléen du laboratoire </w:t>
      </w:r>
      <m:oMath>
        <m:d>
          <m:dPr>
            <m:begChr m:val="("/>
            <m:endChr m:val=")"/>
            <m:ctrlPr>
              <w:rPr>
                <w:rFonts w:ascii="Cambria Math" w:hAnsi="Cambria Math"/>
              </w:rPr>
            </m:ctrlPr>
          </m:dPr>
          <m:e>
            <m:sSub>
              <m:sSubPr/>
              <m:e>
                <m:r>
                  <m:rPr>
                    <m:sty m:val="i"/>
                  </m:rPr>
                  <m:t>R</m:t>
                </m:r>
              </m:e>
              <m:sub>
                <m:r>
                  <m:rPr>
                    <m:sty m:val="i"/>
                  </m:rPr>
                  <m:t>L</m:t>
                </m:r>
              </m:sub>
            </m:sSub>
          </m:e>
        </m:d>
      </m:oMath>
      <w:r>
        <w:rPr/>
        <w:t xml:space="preserve"> dans lequel le noyau </w:t>
      </w:r>
      <m:oMath>
        <m:sSubSup>
          <m:sSubSupPr/>
          <m:e>
            <m:r>
              <m:t xml:space="preserve"> </m:t>
            </m:r>
          </m:e>
          <m:sub>
            <m:r>
              <m:rPr>
                <m:sty m:val="i"/>
              </m:rPr>
              <m:t>Z</m:t>
            </m:r>
          </m:sub>
          <m:sup>
            <m:r>
              <m:rPr>
                <m:sty m:val="i"/>
              </m:rPr>
              <m:t>A</m:t>
            </m:r>
          </m:sup>
        </m:sSubSup>
        <m:r>
          <m:rPr>
            <m:sty m:val="i"/>
          </m:rPr>
          <m:t>X</m:t>
        </m:r>
      </m:oMath>
      <w:r>
        <w:rPr/>
        <w:t xml:space="preserve"> est au repos. La particule </w:t>
      </w:r>
      <m:oMath>
        <m:r>
          <m:rPr>
            <m:sty m:val="i"/>
          </m:rPr>
          <m:t>α</m:t>
        </m:r>
      </m:oMath>
      <w:r>
        <w:rPr>
          <w:rFonts w:eastAsia="Georgia" w:cs="Georgia" w:ascii="Georgia" w:hAnsi="Georgia"/>
        </w:rPr>
        <w:t xml:space="preserve"> émise lors de la désintégration du noyau père est non relativiste. Les effets liés à la gravité seront négligés.</w:t>
      </w:r>
    </w:p>
    <w:p>
      <w:pPr>
        <w:spacing w:after="220" w:lineRule="auto"/>
      </w:pPr>
      <w:r>
        <w:rPr>
          <w:rFonts w:eastAsia="Georgia" w:cs="Georgia" w:ascii="Georgia" w:hAnsi="Georgia"/>
        </w:rPr>
        <w:t xml:space="preserve">Les parties B.1-, B.2-, B.3- et B.4- ne sont que très partiellement liées.</w:t>
      </w:r>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Constante de Planck réduite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ℏ</m:t>
                </m:r>
                <m:r>
                  <m:rPr>
                    <m:sty m:val="p"/>
                  </m:rPr>
                  <m:t>=</m:t>
                </m:r>
                <m:f>
                  <m:fPr>
                    <m:ctrlPr>
                      <w:rPr>
                        <w:rFonts w:ascii="Cambria Math" w:hAnsi="Cambria Math"/>
                      </w:rPr>
                    </m:ctrlPr>
                  </m:fPr>
                  <m:num>
                    <m:r>
                      <m:rPr>
                        <m:sty m:val="i"/>
                      </m:rPr>
                      <m:t>h</m:t>
                    </m:r>
                  </m:num>
                  <m:den>
                    <m:r>
                      <m:rPr>
                        <m:sty m:val="p"/>
                      </m:rPr>
                      <m:t>2</m:t>
                    </m:r>
                    <m:r>
                      <m:rPr>
                        <m:sty m:val="p"/>
                      </m:rPr>
                      <m:t>⋅</m:t>
                    </m:r>
                    <m:r>
                      <m:rPr>
                        <m:sty m:val="i"/>
                      </m:rPr>
                      <m:t>π</m:t>
                    </m:r>
                  </m:den>
                </m:f>
                <m:r>
                  <m:rPr>
                    <m:sty m:val="p"/>
                  </m:rPr>
                  <m:t>=</m:t>
                </m:r>
                <m:r>
                  <m:rPr>
                    <m:sty m:val="p"/>
                  </m:rPr>
                  <m:t>1</m:t>
                </m:r>
                <m:r>
                  <m:rPr>
                    <m:sty m:val="p"/>
                  </m:rPr>
                  <m:t>,</m:t>
                </m:r>
                <m:r>
                  <m:rPr>
                    <m:sty m:val="p"/>
                  </m:rPr>
                  <m:t>05</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N</m:t>
                    </m:r>
                  </m:e>
                  <m:sub>
                    <m:r>
                      <m:rPr>
                        <m:sty m:val="i"/>
                      </m:rPr>
                      <m:t>A</m:t>
                    </m:r>
                  </m:sub>
                </m:sSub>
                <m:r>
                  <m:rPr>
                    <m:sty m:val="p"/>
                  </m:rPr>
                  <m:t>=</m:t>
                </m:r>
                <m:r>
                  <m:rPr>
                    <m:sty m:val="p"/>
                  </m:rPr>
                  <m:t>6</m:t>
                </m:r>
                <m:r>
                  <m:rPr>
                    <m:sty m:val="p"/>
                  </m:rPr>
                  <m:t>,</m:t>
                </m:r>
                <m:sSup>
                  <m:sSupPr/>
                  <m:e>
                    <m:r>
                      <m:rPr>
                        <m:sty m:val="p"/>
                      </m:rPr>
                      <m:t>02.10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électrique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sSup>
                  <m:sSupPr/>
                  <m:e>
                    <m:r>
                      <m:rPr>
                        <m:sty m:val="p"/>
                      </m:rPr>
                      <m:t>6.10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p"/>
                      </m:rPr>
                      <m:t>⋅</m:t>
                    </m:r>
                    <m:r>
                      <m:rPr>
                        <m:sty m:val="i"/>
                      </m:rPr>
                      <m:t>π</m:t>
                    </m:r>
                    <m:r>
                      <m:rPr>
                        <m:sty m:val="p"/>
                      </m:rPr>
                      <m:t>⋅</m:t>
                    </m:r>
                    <m:sSup>
                      <m:sSupPr/>
                      <m:e>
                        <m:r>
                          <m:rPr>
                            <m:sty m:val="p"/>
                          </m:rPr>
                          <m:t>10</m:t>
                        </m:r>
                      </m:e>
                      <m:sup>
                        <m:r>
                          <m:rPr>
                            <m:sty m:val="p"/>
                          </m:rPr>
                          <m:t>9</m:t>
                        </m:r>
                      </m:sup>
                    </m:sSup>
                  </m:den>
                </m:f>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Unité de masse atomique ( u.m.a.)</w:t>
            </w:r>
          </w:p>
        </w:tc>
        <w:tc>
          <w:tcPr>
            <w:tcBorders>
              <w:bottom w:val="single" w:sz="8" w:space="0" w:color="000000"/>
              <w:right w:val="single" w:sz="8" w:space="0" w:color="000000"/>
            </w:tcBorders>
            <w:vAlign w:val="center"/>
          </w:tcPr>
          <w:p>
            <w:pPr>
              <w:spacing w:lineRule="auto"/>
              <w:jc w:val="left"/>
            </w:pPr>
            <w:r>
              <w:rPr/>
              <w:t xml:space="preserve">1 u.m.a. </w:t>
            </w:r>
            <m:oMath>
              <m:r>
                <m:rPr>
                  <m:sty m:val="p"/>
                </m:rPr>
                <m:t>≈</m:t>
              </m:r>
              <m:r>
                <m:rPr>
                  <m:sty m:val="p"/>
                </m:rPr>
                <m:t>1</m:t>
              </m:r>
              <m:r>
                <m:rPr>
                  <m:sty m:val="p"/>
                </m:rPr>
                <m:t>,</m:t>
              </m:r>
              <m:r>
                <m:rPr>
                  <m:sty m:val="p"/>
                </m:rPr>
                <m:t>66</m:t>
              </m:r>
              <m:r>
                <m:rPr>
                  <m:sty m:val="p"/>
                </m:rPr>
                <m:t>⋅</m:t>
              </m:r>
              <m:sSup>
                <m:sSupPr/>
                <m:e>
                  <m:r>
                    <m:rPr>
                      <m:sty m:val="p"/>
                    </m:rPr>
                    <m:t>10</m:t>
                  </m:r>
                </m:e>
                <m:sup>
                  <m:r>
                    <m:rPr>
                      <m:sty m:val="p"/>
                    </m:rPr>
                    <m:t>−</m:t>
                  </m:r>
                  <m:r>
                    <m:rPr>
                      <m:sty m:val="p"/>
                    </m:rPr>
                    <m:t>27</m:t>
                  </m:r>
                </m:sup>
              </m:sSup>
              <m:r>
                <m:rPr>
                  <m:nor/>
                </m:rPr>
                <m:t xml:space="preserve"> </m:t>
              </m:r>
              <m:r>
                <m:rPr>
                  <m:sty m:val="p"/>
                </m:rPr>
                <m:t>kg</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du noyau d'hélium 4</w:t>
            </w:r>
          </w:p>
        </w:tc>
        <w:tc>
          <w:tcPr>
            <w:tcBorders>
              <w:bottom w:val="single" w:sz="8" w:space="0" w:color="000000"/>
              <w:right w:val="single" w:sz="8" w:space="0" w:color="000000"/>
            </w:tcBorders>
            <w:vAlign w:val="center"/>
          </w:tcPr>
          <w:p>
            <w:pPr>
              <w:spacing w:lineRule="auto"/>
              <w:jc w:val="left"/>
            </w:pPr>
            <m:oMath>
              <m:sSub>
                <m:sSubPr/>
                <m:e>
                  <m:r>
                    <m:rPr>
                      <m:sty m:val="i"/>
                    </m:rPr>
                    <m:t>m</m:t>
                  </m:r>
                </m:e>
                <m:sub>
                  <m:r>
                    <m:rPr>
                      <m:sty m:val="i"/>
                    </m:rPr>
                    <m:t>α</m:t>
                  </m:r>
                </m:sub>
              </m:sSub>
              <m:r>
                <m:rPr>
                  <m:sty m:val="p"/>
                </m:rPr>
                <m:t>≈</m:t>
              </m:r>
              <m:r>
                <m:rPr>
                  <m:sty m:val="p"/>
                </m:rPr>
                <m:t>4</m:t>
              </m:r>
            </m:oMath>
            <w:r>
              <w:rPr/>
              <w:t xml:space="preserve"> u.m.a.</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d'un noyau </w:t>
            </w:r>
            <m:oMath>
              <m:sSubSup>
                <m:sSubSupPr/>
                <m:e>
                  <m:r>
                    <m:t xml:space="preserve"> </m:t>
                  </m:r>
                </m:e>
                <m:sub>
                  <m:r>
                    <m:rPr>
                      <m:sty m:val="i"/>
                    </m:rPr>
                    <m:t>Z</m:t>
                  </m:r>
                </m:sub>
                <m:sup>
                  <m:r>
                    <m:rPr>
                      <m:sty m:val="i"/>
                    </m:rPr>
                    <m:t>A</m:t>
                  </m:r>
                </m:sup>
              </m:sSubSup>
              <m:r>
                <m:rPr>
                  <m:sty m:val="i"/>
                </m:rPr>
                <m:t>X</m:t>
              </m:r>
            </m:oMath>
          </w:p>
        </w:tc>
        <w:tc>
          <w:tcPr>
            <w:tcBorders>
              <w:bottom w:val="single" w:sz="8" w:space="0" w:color="000000"/>
              <w:right w:val="single" w:sz="8" w:space="0" w:color="000000"/>
            </w:tcBorders>
            <w:vAlign w:val="center"/>
          </w:tcPr>
          <w:p>
            <w:pPr>
              <w:spacing w:lineRule="auto"/>
              <w:jc w:val="left"/>
            </w:pPr>
            <m:oMath>
              <m:sSub>
                <m:sSubPr/>
                <m:e>
                  <m:r>
                    <m:rPr>
                      <m:sty m:val="i"/>
                    </m:rPr>
                    <m:t>m</m:t>
                  </m:r>
                </m:e>
                <m:sub>
                  <m:r>
                    <m:rPr>
                      <m:sty m:val="i"/>
                    </m:rPr>
                    <m:t>X</m:t>
                  </m:r>
                </m:sub>
              </m:sSub>
              <m:r>
                <m:rPr>
                  <m:sty m:val="p"/>
                </m:rPr>
                <m:t>≈</m:t>
              </m:r>
              <m:r>
                <m:rPr>
                  <m:sty m:val="i"/>
                </m:rPr>
                <m:t>A</m:t>
              </m:r>
            </m:oMath>
            <w:r>
              <w:rPr/>
              <w:t xml:space="preserve"> u.m.a.</w:t>
            </w:r>
          </w:p>
        </w:tc>
      </w:tr>
    </w:tbl>
    <w:p>
      <w:pPr>
        <w:spacing w:lineRule="auto"/>
      </w:pPr>
    </w:p>
    <w:p>
      <w:pPr>
        <w:spacing w:line="271" w:before="330" w:lineRule="auto"/>
      </w:pPr>
      <w:r>
        <w:rPr>
          <w:rFonts w:eastAsia="Georgia" w:cs="Georgia" w:ascii="Georgia" w:hAnsi="Georgia"/>
          <w:b/>
          <w:sz w:val="42"/>
        </w:rPr>
        <w:t xml:space="preserve">B.1- Généralités</w:t>
      </w:r>
    </w:p>
    <w:p>
      <w:pPr>
        <w:spacing w:after="220" w:lineRule="auto"/>
      </w:pPr>
      <w:r>
        <w:rPr>
          <w:rFonts w:eastAsia="Georgia" w:cs="Georgia" w:ascii="Georgia" w:hAnsi="Georgia"/>
        </w:rPr>
        <w:t xml:space="preserve">B.1.1- Préciser la constitution de la particule </w:t>
      </w:r>
      <m:oMath>
        <m:r>
          <m:rPr>
            <m:sty m:val="i"/>
          </m:rPr>
          <m:t>α</m:t>
        </m:r>
      </m:oMath>
      <w:r>
        <w:rPr>
          <w:rFonts w:eastAsia="Georgia" w:cs="Georgia" w:ascii="Georgia" w:hAnsi="Georgia"/>
        </w:rPr>
        <w:t xml:space="preserve">. Cette particule est-elle sensible aux champs électriques?</w:t>
      </w:r>
      <w:r>
        <w:rPr/>
        <w:br w:type="textWrapping"/>
      </w:r>
      <w:r>
        <w:rPr>
          <w:rFonts w:eastAsia="Georgia" w:cs="Georgia" w:ascii="Georgia" w:hAnsi="Georgia"/>
        </w:rPr>
        <w:t xml:space="preserve">B.1.2- Quelle est la loi de conservation qui permet de connaître le nombre de protons du noyau fils?</w:t>
      </w:r>
      <w:r>
        <w:rPr/>
        <w:br w:type="textWrapping"/>
      </w:r>
      <w:r>
        <w:rPr>
          <w:rFonts w:eastAsia="Georgia" w:cs="Georgia" w:ascii="Georgia" w:hAnsi="Georgia"/>
        </w:rPr>
        <w:t xml:space="preserve">B.1.3- En physique nucléaire, l'unité usuellement employée pour l'énergie n'est pas le Joule mais l'électronvolt. Considérons deux armatures métalliques </w:t>
      </w:r>
      <m:oMath>
        <m:r>
          <m:rPr>
            <m:sty m:val="i"/>
          </m:rPr>
          <m:t>A</m:t>
        </m:r>
      </m:oMath>
      <w:r>
        <w:rPr/>
        <w:t xml:space="preserve"> et </w:t>
      </w:r>
      <m:oMath>
        <m:r>
          <m:rPr>
            <m:sty m:val="i"/>
          </m:rPr>
          <m:t>B</m:t>
        </m:r>
      </m:oMath>
      <w:r>
        <w:rPr>
          <w:rFonts w:eastAsia="Georgia" w:cs="Georgia" w:ascii="Georgia" w:hAnsi="Georgia"/>
        </w:rPr>
        <w:t xml:space="preserve"> reliées à une source de tension continue </w:t>
      </w:r>
      <m:oMath>
        <m:sSub>
          <m:sSubPr/>
          <m:e>
            <m:r>
              <m:rPr>
                <m:sty m:val="i"/>
              </m:rPr>
              <m:t>U</m:t>
            </m:r>
          </m:e>
          <m:sub>
            <m:r>
              <m:rPr>
                <m:sty m:val="i"/>
              </m:rPr>
              <m:t>A</m:t>
            </m:r>
            <m:r>
              <m:rPr>
                <m:sty m:val="i"/>
              </m:rPr>
              <m:t>B</m:t>
            </m:r>
          </m:sub>
        </m:sSub>
      </m:oMath>
      <w:r>
        <w:rPr>
          <w:rFonts w:eastAsia="Georgia" w:cs="Georgia" w:ascii="Georgia" w:hAnsi="Georgia"/>
        </w:rPr>
        <w:t xml:space="preserve"> positive (figure 8 ). Un électronvolt ( eV ) correspond à l'énergie cinétique acquise par un électron, initialement au repos et positionné au niveau de la plaque </w:t>
      </w:r>
      <m:oMath>
        <m:r>
          <m:rPr>
            <m:sty m:val="i"/>
          </m:rPr>
          <m:t>B</m:t>
        </m:r>
      </m:oMath>
      <w:r>
        <w:rPr>
          <w:rFonts w:eastAsia="Georgia" w:cs="Georgia" w:ascii="Georgia" w:hAnsi="Georgia"/>
        </w:rPr>
        <w:t xml:space="preserve">, soumis à une tension </w:t>
      </w:r>
      <m:oMath>
        <m:sSub>
          <m:sSubPr/>
          <m:e>
            <m:r>
              <m:rPr>
                <m:sty m:val="i"/>
              </m:rPr>
              <m:t>U</m:t>
            </m:r>
          </m:e>
          <m:sub>
            <m:r>
              <m:rPr>
                <m:sty m:val="i"/>
              </m:rPr>
              <m:t>A</m:t>
            </m:r>
            <m:r>
              <m:rPr>
                <m:sty m:val="i"/>
              </m:rPr>
              <m:t>B</m:t>
            </m:r>
          </m:sub>
        </m:sSub>
      </m:oMath>
      <w:r>
        <w:rPr/>
        <w:t xml:space="preserve"> de un volt. Que vaut 1 eV en Joule ?</w:t>
      </w:r>
    </w:p>
    <w:p>
      <w:pPr>
        <w:spacing w:lineRule="auto"/>
        <w:jc w:val="center"/>
      </w:pPr>
      <w:r>
        <w:rPr/>
        <w:drawing>
          <wp:inline distB="0" distL="0" distR="0" distT="0">
            <wp:extent cx="5486400" cy="1240779"/>
            <wp:effectExtent b="0" l="0" r="0" t="0"/>
            <wp:docPr id="8" name="image-c6ae151c2d3f98f1768040f3c548f8bca9f95241.jpg"/>
            <a:graphic>
              <a:graphicData uri="http://schemas.openxmlformats.org/drawingml/2006/picture">
                <pic:pic>
                  <pic:nvPicPr>
                    <pic:cNvPr id="8" name="image-c6ae151c2d3f98f1768040f3c548f8bca9f95241.jpg" descr=""/>
                    <pic:cNvPicPr/>
                  </pic:nvPicPr>
                  <pic:blipFill>
                    <a:blip r:embed="rId12" cstate="print"/>
                    <a:srcRect b="0" l="0" r="0" t="0"/>
                    <a:stretch>
                      <a:fillRect/>
                    </a:stretch>
                  </pic:blipFill>
                  <pic:spPr>
                    <a:xfrm>
                      <a:off x="0" y="0"/>
                      <a:ext cx="5486400" cy="1240779"/>
                    </a:xfrm>
                    <a:prstGeom prst="rect"/>
                  </pic:spPr>
                </pic:pic>
              </a:graphicData>
            </a:graphic>
          </wp:inline>
        </w:drawing>
      </w:r>
    </w:p>
    <w:p>
      <w:pPr>
        <w:spacing w:lineRule="auto"/>
      </w:pPr>
      <w:r>
        <w:rPr>
          <w:rFonts w:eastAsia="Georgia" w:cs="Georgia" w:ascii="Georgia" w:hAnsi="Georgia"/>
        </w:rPr>
        <w:t xml:space="preserve">Figure 8 : définition de l'électronvolt</w:t>
      </w:r>
    </w:p>
    <w:p>
      <w:pPr>
        <w:spacing w:after="220" w:lineRule="auto"/>
      </w:pPr>
      <w:r>
        <w:rPr/>
        <w:t xml:space="preserve">B.1.4- Le noyau d'un atome </w:t>
      </w:r>
      <m:oMath>
        <m:sSubSup>
          <m:sSubSupPr/>
          <m:e>
            <m:r>
              <m:t xml:space="preserve"> </m:t>
            </m:r>
          </m:e>
          <m:sub>
            <m:r>
              <m:rPr>
                <m:sty m:val="i"/>
              </m:rPr>
              <m:t>Z</m:t>
            </m:r>
          </m:sub>
          <m:sup>
            <m:r>
              <m:rPr>
                <m:sty m:val="i"/>
              </m:rPr>
              <m:t>A</m:t>
            </m:r>
          </m:sup>
        </m:sSubSup>
        <m:r>
          <m:rPr>
            <m:sty m:val="i"/>
          </m:rPr>
          <m:t>X</m:t>
        </m:r>
      </m:oMath>
      <w:r>
        <w:rPr>
          <w:rFonts w:eastAsia="Georgia" w:cs="Georgia" w:ascii="Georgia" w:hAnsi="Georgia"/>
        </w:rPr>
        <w:t xml:space="preserve"> est souvent perçu comme étant une sphère de rayon </w:t>
      </w:r>
      <m:oMath>
        <m:r>
          <m:rPr>
            <m:sty m:val="i"/>
          </m:rPr>
          <m:t>R</m:t>
        </m:r>
      </m:oMath>
      <w:r>
        <w:rPr>
          <w:rFonts w:eastAsia="Georgia" w:cs="Georgia" w:ascii="Georgia" w:hAnsi="Georgia"/>
        </w:rPr>
        <w:t xml:space="preserve">, on parle alors du modèle de la «goutte liquide». En considérant que la masse volumique </w:t>
      </w:r>
      <m:oMath>
        <m:r>
          <m:rPr>
            <m:sty m:val="i"/>
          </m:rPr>
          <m:t>ρ</m:t>
        </m:r>
      </m:oMath>
      <w:r>
        <w:rPr/>
        <w:t xml:space="preserve"> du noyau est constante, montrer que le rayon </w:t>
      </w:r>
      <m:oMath>
        <m:r>
          <m:rPr>
            <m:sty m:val="i"/>
          </m:rPr>
          <m:t>R</m:t>
        </m:r>
      </m:oMath>
      <w:r>
        <w:rPr>
          <w:rFonts w:eastAsia="Georgia" w:cs="Georgia" w:ascii="Georgia" w:hAnsi="Georgia"/>
        </w:rPr>
        <w:t xml:space="preserve"> associé au noyau est proportionnel à </w:t>
      </w:r>
      <m:oMath>
        <m:sSup>
          <m:sSupPr/>
          <m:e>
            <m:r>
              <m:rPr>
                <m:sty m:val="i"/>
              </m:rPr>
              <m:t>A</m:t>
            </m:r>
          </m:e>
          <m:sup>
            <m:r>
              <m:rPr>
                <m:sty m:val="p"/>
              </m:rPr>
              <m:t>1</m:t>
            </m:r>
            <m:r>
              <m:rPr>
                <m:sty m:val="p"/>
              </m:rPr>
              <m:t>/</m:t>
            </m:r>
            <m:r>
              <m:rPr>
                <m:sty m:val="p"/>
              </m:rPr>
              <m:t>3</m:t>
            </m:r>
          </m:sup>
        </m:sSup>
      </m:oMath>
      <w:r>
        <w:rPr>
          <w:rFonts w:eastAsia="Georgia" w:cs="Georgia" w:ascii="Georgia" w:hAnsi="Georgia"/>
        </w:rPr>
        <w:t xml:space="preserve">. Ce modèle est-il approprié pour le noyau d'hélium 4 ?</w:t>
      </w:r>
    </w:p>
    <w:p>
      <w:pPr>
        <w:spacing w:line="271" w:before="330" w:lineRule="auto"/>
      </w:pPr>
      <w:r>
        <w:rPr>
          <w:rFonts w:eastAsia="Georgia" w:cs="Georgia" w:ascii="Georgia" w:hAnsi="Georgia"/>
          <w:b/>
          <w:sz w:val="42"/>
        </w:rPr>
        <w:t xml:space="preserve">B.2- Estimation de la probabilité de désintégration </w:t>
      </w:r>
      <m:oMath>
        <m:r>
          <m:rPr>
            <m:sty m:val="bi"/>
          </m:rPr>
          <w:rPr>
            <w:sz w:val="42"/>
          </w:rPr>
          <m:t>α</m:t>
        </m:r>
      </m:oMath>
    </w:p>
    <w:p>
      <w:pPr>
        <w:spacing w:after="220" w:lineRule="auto"/>
      </w:pPr>
      <w:r>
        <w:rPr>
          <w:rFonts w:eastAsia="Georgia" w:cs="Georgia" w:ascii="Georgia" w:hAnsi="Georgia"/>
        </w:rPr>
        <w:t xml:space="preserve">Pour estimer la probabilité de désintégration </w:t>
      </w:r>
      <m:oMath>
        <m:r>
          <m:rPr>
            <m:sty m:val="i"/>
          </m:rPr>
          <m:t>α</m:t>
        </m:r>
      </m:oMath>
      <w:r>
        <w:rPr>
          <w:rFonts w:eastAsia="Georgia" w:cs="Georgia" w:ascii="Georgia" w:hAnsi="Georgia"/>
        </w:rPr>
        <w:t xml:space="preserve"> du noyau père, nous allons utiliser la mécanique quantique à travers le modèle du physicien russe G. Gamov. En 1928, il présupposa l'existence de la particule </w:t>
      </w:r>
      <m:oMath>
        <m:r>
          <m:rPr>
            <m:sty m:val="i"/>
          </m:rPr>
          <m:t>α</m:t>
        </m:r>
      </m:oMath>
      <w:r>
        <w:rPr>
          <w:rFonts w:eastAsia="Georgia" w:cs="Georgia" w:ascii="Georgia" w:hAnsi="Georgia"/>
        </w:rPr>
        <w:t xml:space="preserve"> à l'intérieur du noyau père. Pour s'échapper du noyau père la particule </w:t>
      </w:r>
      <m:oMath>
        <m:r>
          <m:rPr>
            <m:sty m:val="i"/>
          </m:rPr>
          <m:t>α</m:t>
        </m:r>
      </m:oMath>
      <w:r>
        <w:rPr>
          <w:rFonts w:eastAsia="Georgia" w:cs="Georgia" w:ascii="Georgia" w:hAnsi="Georgia"/>
        </w:rPr>
        <w:t xml:space="preserve"> devrait posséder, en mécanique classique, une énergie supérieure à la hauteur </w:t>
      </w:r>
      <m:oMath>
        <m:sSub>
          <m:sSubPr/>
          <m:e>
            <m:r>
              <m:rPr>
                <m:sty m:val="i"/>
              </m:rPr>
              <m:t>V</m:t>
            </m:r>
          </m:e>
          <m:sub>
            <m:r>
              <m:rPr>
                <m:sty m:val="p"/>
              </m:rPr>
              <m:t>2</m:t>
            </m:r>
          </m:sub>
        </m:sSub>
      </m:oMath>
      <w:r>
        <w:rPr>
          <w:rFonts w:eastAsia="Georgia" w:cs="Georgia" w:ascii="Georgia" w:hAnsi="Georgia"/>
        </w:rPr>
        <w:t xml:space="preserve"> de la barrière de potentiel (figure 9).</w:t>
      </w:r>
    </w:p>
    <w:p>
      <w:pPr>
        <w:spacing w:lineRule="auto"/>
        <w:jc w:val="center"/>
      </w:pPr>
      <w:r>
        <w:rPr/>
        <w:drawing>
          <wp:inline distB="0" distL="0" distR="0" distT="0">
            <wp:extent cx="5486400" cy="4879534"/>
            <wp:effectExtent b="0" l="0" r="0" t="0"/>
            <wp:docPr id="9" name="image-6dfe6c0eaf01cdedca62171bba2fec89b765fe26.jpg"/>
            <a:graphic>
              <a:graphicData uri="http://schemas.openxmlformats.org/drawingml/2006/picture">
                <pic:pic>
                  <pic:nvPicPr>
                    <pic:cNvPr id="9" name="image-6dfe6c0eaf01cdedca62171bba2fec89b765fe26.jpg" descr=""/>
                    <pic:cNvPicPr/>
                  </pic:nvPicPr>
                  <pic:blipFill>
                    <a:blip r:embed="rId13" cstate="print"/>
                    <a:srcRect b="0" l="0" r="0" t="0"/>
                    <a:stretch>
                      <a:fillRect/>
                    </a:stretch>
                  </pic:blipFill>
                  <pic:spPr>
                    <a:xfrm>
                      <a:off x="0" y="0"/>
                      <a:ext cx="5486400" cy="4879534"/>
                    </a:xfrm>
                    <a:prstGeom prst="rect"/>
                  </pic:spPr>
                </pic:pic>
              </a:graphicData>
            </a:graphic>
          </wp:inline>
        </w:drawing>
      </w:r>
    </w:p>
    <w:p>
      <w:pPr>
        <w:spacing w:lineRule="auto"/>
      </w:pPr>
      <w:r>
        <w:rPr>
          <w:rFonts w:eastAsia="Georgia" w:cs="Georgia" w:ascii="Georgia" w:hAnsi="Georgia"/>
        </w:rPr>
        <w:t xml:space="preserve">Figure 9 : allure de la barrière de potentiel </w:t>
      </w:r>
      <m:oMath>
        <m:r>
          <m:rPr>
            <m:sty m:val="i"/>
          </m:rPr>
          <m:t>V</m:t>
        </m:r>
        <m:r>
          <m:rPr>
            <m:sty m:val="p"/>
          </m:rPr>
          <m:t>(</m:t>
        </m:r>
        <m:r>
          <m:rPr>
            <m:sty m:val="i"/>
          </m:rPr>
          <m:t>r</m:t>
        </m:r>
        <m:r>
          <m:rPr>
            <m:sty m:val="p"/>
          </m:rPr>
          <m:t>)</m:t>
        </m:r>
      </m:oMath>
      <w:r>
        <w:rPr>
          <w:rFonts w:eastAsia="Georgia" w:cs="Georgia" w:ascii="Georgia" w:hAnsi="Georgia"/>
        </w:rPr>
        <w:t xml:space="preserve"> dans le cadre de notre modèle</w:t>
      </w:r>
    </w:p>
    <w:p>
      <w:pPr>
        <w:spacing w:after="220" w:lineRule="auto"/>
      </w:pPr>
      <w:r>
        <w:rPr>
          <w:rFonts w:eastAsia="Georgia" w:cs="Georgia" w:ascii="Georgia" w:hAnsi="Georgia"/>
        </w:rPr>
        <w:t xml:space="preserve">Si son énergie est inférieure à cette valeur, elle ne peut pas s'échapper du noyau. Toutefois, comme elle possède une certaine vitesse, elle frappe sur les parois du puits de potentiel, de profondeur </w:t>
      </w:r>
      <m:oMath>
        <m:r>
          <m:rPr>
            <m:sty m:val="p"/>
          </m:rPr>
          <m:t>−</m:t>
        </m:r>
        <m:sSub>
          <m:sSubPr/>
          <m:e>
            <m:r>
              <m:rPr>
                <m:sty m:val="i"/>
              </m:rPr>
              <m:t>V</m:t>
            </m:r>
          </m:e>
          <m:sub>
            <m:r>
              <m:rPr>
                <m:sty m:val="p"/>
              </m:rPr>
              <m:t>1</m:t>
            </m:r>
          </m:sub>
        </m:sSub>
      </m:oMath>
      <w:r>
        <w:rPr>
          <w:rFonts w:eastAsia="Georgia" w:cs="Georgia" w:ascii="Georgia" w:hAnsi="Georgia"/>
        </w:rPr>
        <w:t xml:space="preserve">, avec une fréquence proportionnelle à sa vitesse et inversement proportionnelle à la largeur </w:t>
      </w:r>
      <m:oMath>
        <m:sSub>
          <m:sSubPr/>
          <m:e>
            <m:r>
              <m:rPr>
                <m:sty m:val="i"/>
              </m:rPr>
              <m:t>R</m:t>
            </m:r>
          </m:e>
          <m:sub>
            <m:r>
              <m:rPr>
                <m:sty m:val="p"/>
              </m:rPr>
              <m:t>1</m:t>
            </m:r>
          </m:sub>
        </m:sSub>
      </m:oMath>
      <w:r>
        <w:rPr>
          <w:rFonts w:eastAsia="Georgia" w:cs="Georgia" w:ascii="Georgia" w:hAnsi="Georgia"/>
        </w:rPr>
        <w:t xml:space="preserve"> du puits. La mécanique quantique montre alors que la probabilité de présence de la particule </w:t>
      </w:r>
      <m:oMath>
        <m:r>
          <m:rPr>
            <m:sty m:val="i"/>
          </m:rPr>
          <m:t>α</m:t>
        </m:r>
      </m:oMath>
      <w:r>
        <w:rPr>
          <w:rFonts w:eastAsia="Georgia" w:cs="Georgia" w:ascii="Georgia" w:hAnsi="Georgia"/>
        </w:rPr>
        <w:t xml:space="preserve"> à l'extérieur du puits est certes très faible mais non nulle.</w:t>
      </w:r>
    </w:p>
    <w:p>
      <w:pPr>
        <w:spacing w:after="220" w:lineRule="auto"/>
      </w:pPr>
      <w:r>
        <w:rPr>
          <w:rFonts w:eastAsia="Georgia" w:cs="Georgia" w:ascii="Georgia" w:hAnsi="Georgia"/>
        </w:rPr>
        <w:t xml:space="preserve">On désigne par </w:t>
      </w:r>
      <m:oMath>
        <m:r>
          <m:rPr>
            <m:sty m:val="i"/>
          </m:rPr>
          <m:t>r</m:t>
        </m:r>
      </m:oMath>
      <w:r>
        <w:rPr/>
        <w:t xml:space="preserve"> la distance entre le centre de la particule </w:t>
      </w:r>
      <m:oMath>
        <m:r>
          <m:rPr>
            <m:sty m:val="i"/>
          </m:rPr>
          <m:t>α</m:t>
        </m:r>
      </m:oMath>
      <w:r>
        <w:rPr/>
        <w:t xml:space="preserve"> et le centre du noyau fils. </w:t>
      </w:r>
      <m:oMath>
        <m:sSub>
          <m:sSubPr/>
          <m:e>
            <m:r>
              <m:rPr>
                <m:sty m:val="i"/>
              </m:rPr>
              <m:t>R</m:t>
            </m:r>
          </m:e>
          <m:sub>
            <m:r>
              <m:rPr>
                <m:sty m:val="p"/>
              </m:rPr>
              <m:t>1</m:t>
            </m:r>
          </m:sub>
        </m:sSub>
      </m:oMath>
      <w:r>
        <w:rPr>
          <w:rFonts w:eastAsia="Georgia" w:cs="Georgia" w:ascii="Georgia" w:hAnsi="Georgia"/>
        </w:rPr>
        <w:t xml:space="preserve"> est approximativement égal à la somme des rayons du noyau d'hélium 4 et du noyau fils. </w:t>
      </w:r>
      <m:oMath>
        <m:sSub>
          <m:sSubPr/>
          <m:e>
            <m:r>
              <m:rPr>
                <m:sty m:val="i"/>
              </m:rPr>
              <m:t>R</m:t>
            </m:r>
          </m:e>
          <m:sub>
            <m:r>
              <m:rPr>
                <m:sty m:val="p"/>
              </m:rPr>
              <m:t>1</m:t>
            </m:r>
          </m:sub>
        </m:sSub>
      </m:oMath>
      <w:r>
        <w:rPr>
          <w:rFonts w:eastAsia="Georgia" w:cs="Georgia" w:ascii="Georgia" w:hAnsi="Georgia"/>
        </w:rPr>
        <w:t xml:space="preserve"> est légèrement supérieur au rayon </w:t>
      </w:r>
      <m:oMath>
        <m:r>
          <m:rPr>
            <m:sty m:val="i"/>
          </m:rPr>
          <m:t>R</m:t>
        </m:r>
      </m:oMath>
      <w:r>
        <w:rPr>
          <w:rFonts w:eastAsia="Georgia" w:cs="Georgia" w:ascii="Georgia" w:hAnsi="Georgia"/>
        </w:rPr>
        <w:t xml:space="preserve"> du noyau père.</w:t>
      </w:r>
    </w:p>
    <w:p>
      <w:pPr>
        <w:spacing w:after="220" w:lineRule="auto"/>
      </w:pPr>
      <w:r>
        <w:rPr/>
        <w:t xml:space="preserve">Par ailleurs, dans cette partie, la masse de la particule </w:t>
      </w:r>
      <m:oMath>
        <m:r>
          <m:rPr>
            <m:sty m:val="i"/>
          </m:rPr>
          <m:t>α</m:t>
        </m:r>
      </m:oMath>
      <w:r>
        <w:rPr>
          <w:rFonts w:eastAsia="Georgia" w:cs="Georgia" w:ascii="Georgia" w:hAnsi="Georgia"/>
        </w:rPr>
        <w:t xml:space="preserve"> est négligée devant celle du noyau fils. Aussi, la masse réduite du système constitué de la particule </w:t>
      </w:r>
      <m:oMath>
        <m:r>
          <m:rPr>
            <m:sty m:val="i"/>
          </m:rPr>
          <m:t>α</m:t>
        </m:r>
      </m:oMath>
      <w:r>
        <w:rPr>
          <w:rFonts w:eastAsia="Georgia" w:cs="Georgia" w:ascii="Georgia" w:hAnsi="Georgia"/>
        </w:rPr>
        <w:t xml:space="preserve"> et du noyau fils est assimilée à la masse de la particule </w:t>
      </w:r>
      <m:oMath>
        <m:r>
          <m:rPr>
            <m:sty m:val="i"/>
          </m:rPr>
          <m:t>α</m:t>
        </m:r>
      </m:oMath>
      <w:r>
        <w:rPr/>
        <w:t xml:space="preserve">.</w:t>
      </w:r>
      <w:r>
        <w:rPr/>
        <w:br w:type="textWrapping"/>
      </w:r>
      <w:r>
        <w:rPr>
          <w:rFonts w:eastAsia="Georgia" w:cs="Georgia" w:ascii="Georgia" w:hAnsi="Georgia"/>
        </w:rPr>
        <w:t xml:space="preserve">B.2.1- Quel est le nom de l'effet associé au passage de la particule </w:t>
      </w:r>
      <m:oMath>
        <m:r>
          <m:rPr>
            <m:sty m:val="i"/>
          </m:rPr>
          <m:t>α</m:t>
        </m:r>
      </m:oMath>
      <w:r>
        <w:rPr>
          <w:rFonts w:eastAsia="Georgia" w:cs="Georgia" w:ascii="Georgia" w:hAnsi="Georgia"/>
        </w:rPr>
        <w:t xml:space="preserve"> à travers la barrière coulombienne? A quelle condition il ne pourra pas y avoir de désintégration </w:t>
      </w:r>
      <m:oMath>
        <m:r>
          <m:rPr>
            <m:sty m:val="i"/>
          </m:rPr>
          <m:t>α</m:t>
        </m:r>
      </m:oMath>
      <w:r>
        <w:rPr/>
        <w:t xml:space="preserve"> ?</w:t>
      </w:r>
      <w:r>
        <w:rPr/>
        <w:br w:type="textWrapping"/>
      </w:r>
      <w:r>
        <w:rPr>
          <w:rFonts w:eastAsia="Georgia" w:cs="Georgia" w:ascii="Georgia" w:hAnsi="Georgia"/>
        </w:rPr>
        <w:t xml:space="preserve">B.2.2- A quelle interaction est liée le puits de potentiel? Quelles sont ses principales caractéristiques?</w:t>
      </w:r>
      <w:r>
        <w:rPr/>
        <w:br w:type="textWrapping"/>
      </w:r>
      <w:r>
        <w:rPr>
          <w:rFonts w:eastAsia="Georgia" w:cs="Georgia" w:ascii="Georgia" w:hAnsi="Georgia"/>
        </w:rPr>
        <w:t xml:space="preserve">B.2.3- A l'extérieur du puits de potentiel ( </w:t>
      </w:r>
      <m:oMath>
        <m:r>
          <m:rPr>
            <m:sty m:val="i"/>
          </m:rPr>
          <m:t>r</m:t>
        </m:r>
        <m:r>
          <m:rPr>
            <m:sty m:val="p"/>
          </m:rPr>
          <m:t>&gt;</m:t>
        </m:r>
        <m:r>
          <m:rPr>
            <m:sty m:val="i"/>
          </m:rPr>
          <m:t>R</m:t>
        </m:r>
      </m:oMath>
      <w:r>
        <w:rPr>
          <w:rFonts w:eastAsia="Georgia" w:cs="Georgia" w:ascii="Georgia" w:hAnsi="Georgia"/>
        </w:rPr>
        <w:t xml:space="preserve"> ), une seule interaction est prise en compte. L'expression de l'énergie potentielle associée est de la forme </w:t>
      </w:r>
      <m:oMath>
        <m:r>
          <m:rPr>
            <m:sty m:val="i"/>
          </m:rPr>
          <m:t>V</m:t>
        </m:r>
        <m:r>
          <m:rPr>
            <m:sty m:val="p"/>
          </m:rPr>
          <m:t>(</m:t>
        </m:r>
        <m:r>
          <m:rPr>
            <m:sty m:val="i"/>
          </m:rPr>
          <m:t>r</m:t>
        </m:r>
        <m:r>
          <m:rPr>
            <m:sty m:val="p"/>
          </m:rPr>
          <m:t>)</m:t>
        </m:r>
        <m:r>
          <m:rPr>
            <m:sty m:val="p"/>
          </m:rPr>
          <m:t>=</m:t>
        </m:r>
        <m:f>
          <m:fPr>
            <m:ctrlPr>
              <w:rPr>
                <w:rFonts w:ascii="Cambria Math" w:hAnsi="Cambria Math"/>
              </w:rPr>
            </m:ctrlPr>
          </m:fPr>
          <m:num>
            <m:r>
              <m:rPr>
                <m:sty m:val="i"/>
              </m:rPr>
              <m:t>K</m:t>
            </m:r>
          </m:num>
          <m:den>
            <m:r>
              <m:rPr>
                <m:sty m:val="i"/>
              </m:rPr>
              <m:t>r</m:t>
            </m:r>
          </m:den>
        </m:f>
        <m:r>
          <m:rPr>
            <m:sty m:val="p"/>
          </m:rPr>
          <m:t>,</m:t>
        </m:r>
        <m:r>
          <m:rPr>
            <m:sty m:val="i"/>
          </m:rPr>
          <m:t>K</m:t>
        </m:r>
        <m:r>
          <m:rPr>
            <m:sty m:val="p"/>
          </m:rPr>
          <m:t>∈</m:t>
        </m:r>
        <m:sSup>
          <m:sSupPr/>
          <m:e>
            <m:r>
              <m:rPr>
                <m:scr m:val="double-struck"/>
              </m:rPr>
              <m:t>R</m:t>
            </m:r>
          </m:e>
          <m:sup>
            <m:r>
              <m:rPr>
                <m:sty m:val="p"/>
              </m:rPr>
              <m:t>+</m:t>
            </m:r>
            <m:r>
              <m:rPr>
                <m:sty m:val="p"/>
              </m:rPr>
              <m:t>∗</m:t>
            </m:r>
          </m:sup>
        </m:sSup>
      </m:oMath>
      <w:r>
        <w:rPr>
          <w:rFonts w:eastAsia="Georgia" w:cs="Georgia" w:ascii="Georgia" w:hAnsi="Georgia"/>
        </w:rPr>
        <w:t xml:space="preserve">. De quelle interaction s'agit-il ? Préciser l'expression de </w:t>
      </w:r>
      <m:oMath>
        <m:r>
          <m:rPr>
            <m:sty m:val="i"/>
          </m:rPr>
          <m:t>K</m:t>
        </m:r>
      </m:oMath>
      <w:r>
        <w:rPr>
          <w:rFonts w:eastAsia="Georgia" w:cs="Georgia" w:ascii="Georgia" w:hAnsi="Georgia"/>
        </w:rPr>
        <w:t xml:space="preserve"> en fonction de la charge électrique élémentaire </w:t>
      </w:r>
      <m:oMath>
        <m:r>
          <m:rPr>
            <m:sty m:val="i"/>
          </m:rPr>
          <m:t>e</m:t>
        </m:r>
      </m:oMath>
      <w:r>
        <w:rPr/>
        <w:t xml:space="preserve"> et du nombre de protons </w:t>
      </w:r>
      <m:oMath>
        <m:r>
          <m:rPr>
            <m:sty m:val="i"/>
          </m:rPr>
          <m:t>Z</m:t>
        </m:r>
      </m:oMath>
      <w:r>
        <w:rPr>
          <w:rFonts w:eastAsia="Georgia" w:cs="Georgia" w:ascii="Georgia" w:hAnsi="Georgia"/>
        </w:rPr>
        <w:t xml:space="preserve"> du noyau père.</w:t>
      </w:r>
      <w:r>
        <w:rPr/>
        <w:br w:type="textWrapping"/>
      </w:r>
      <w:r>
        <w:rPr/>
        <w:t xml:space="preserve">B.2.4- Pour une particule </w:t>
      </w:r>
      <m:oMath>
        <m:r>
          <m:rPr>
            <m:sty m:val="i"/>
          </m:rPr>
          <m:t>α</m:t>
        </m:r>
      </m:oMath>
      <w:r>
        <w:rPr>
          <w:rFonts w:eastAsia="Georgia" w:cs="Georgia" w:ascii="Georgia" w:hAnsi="Georgia"/>
        </w:rPr>
        <w:t xml:space="preserve"> préexistante à l'intérieur du noyau père avec une énergie </w:t>
      </w:r>
      <m:oMath>
        <m:sSub>
          <m:sSubPr/>
          <m:e>
            <m:r>
              <m:rPr>
                <m:sty m:val="i"/>
              </m:rPr>
              <m:t>E</m:t>
            </m:r>
          </m:e>
          <m:sub>
            <m:r>
              <m:rPr>
                <m:sty m:val="i"/>
              </m:rPr>
              <m:t>α</m:t>
            </m:r>
          </m:sub>
        </m:sSub>
      </m:oMath>
      <w:r>
        <w:rPr/>
        <w:t xml:space="preserve"> (figure 10), le coefficient de transmission </w:t>
      </w:r>
      <m:oMath>
        <m:r>
          <m:rPr>
            <m:sty m:val="i"/>
          </m:rPr>
          <m:t>P</m:t>
        </m:r>
      </m:oMath>
      <w:r>
        <w:rPr>
          <w:rFonts w:eastAsia="Georgia" w:cs="Georgia" w:ascii="Georgia" w:hAnsi="Georgia"/>
        </w:rPr>
        <w:t xml:space="preserve"> de la barrière de potentiel épaisse associée est :</w:t>
      </w:r>
      <w:r>
        <w:rPr/>
        <w:br w:type="textWrapping"/>
      </w:r>
      <m:oMath>
        <m:r>
          <m:rPr>
            <m:sty m:val="i"/>
          </m:rPr>
          <m:t>P</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4</m:t>
                </m:r>
                <m:r>
                  <m:rPr>
                    <m:sty m:val="p"/>
                  </m:rPr>
                  <m:t>⋅</m:t>
                </m:r>
                <m:r>
                  <m:rPr>
                    <m:sty m:val="i"/>
                  </m:rPr>
                  <m:t>π</m:t>
                </m:r>
              </m:num>
              <m:den>
                <m:r>
                  <m:rPr>
                    <m:sty m:val="i"/>
                  </m:rPr>
                  <m:t>h</m:t>
                </m:r>
              </m:den>
            </m:f>
            <m:r>
              <m:rPr>
                <m:sty m:val="p"/>
              </m:rPr>
              <m:t>⋅</m:t>
            </m:r>
            <m:sSubSup>
              <m:sSubSupPr/>
              <m:e>
                <m:r>
                  <m:rPr>
                    <m:sty m:val="p"/>
                  </m:rPr>
                  <m:t>∫</m:t>
                </m:r>
              </m:e>
              <m:sub>
                <m:sSub>
                  <m:sSubPr/>
                  <m:e>
                    <m:r>
                      <m:rPr>
                        <m:sty m:val="i"/>
                      </m:rPr>
                      <m:t>R</m:t>
                    </m:r>
                  </m:e>
                  <m:sub>
                    <m:r>
                      <m:rPr>
                        <m:sty m:val="p"/>
                      </m:rPr>
                      <m:t>1</m:t>
                    </m:r>
                  </m:sub>
                </m:sSub>
              </m:sub>
              <m:sup>
                <m:sSub>
                  <m:sSubPr/>
                  <m:e>
                    <m:r>
                      <m:rPr>
                        <m:sty m:val="i"/>
                      </m:rPr>
                      <m:t>R</m:t>
                    </m:r>
                  </m:e>
                  <m:sub>
                    <m:r>
                      <m:rPr>
                        <m:sty m:val="p"/>
                      </m:rPr>
                      <m:t>2</m:t>
                    </m:r>
                  </m:sub>
                </m:sSub>
              </m:sup>
            </m:sSubSup>
            <m:r>
              <m:rPr>
                <m:sty m:val="p"/>
              </m:rPr>
              <m:t xml:space="preserve"> </m:t>
            </m:r>
            <m:rad>
              <m:radPr>
                <m:degHide m:val="1"/>
                <m:ctrlPr>
                  <w:rPr>
                    <w:rFonts w:ascii="Cambria Math" w:hAnsi="Cambria Math"/>
                  </w:rPr>
                </m:ctrlPr>
              </m:radPr>
              <m:deg/>
              <m:e>
                <m:r>
                  <m:rPr>
                    <m:sty m:val="p"/>
                  </m:rPr>
                  <m:t>2</m:t>
                </m:r>
                <m:r>
                  <m:rPr>
                    <m:sty m:val="p"/>
                  </m:rPr>
                  <m:t>⋅</m:t>
                </m:r>
                <m:sSub>
                  <m:sSubPr/>
                  <m:e>
                    <m:r>
                      <m:rPr>
                        <m:sty m:val="i"/>
                      </m:rPr>
                      <m:t>m</m:t>
                    </m:r>
                  </m:e>
                  <m:sub>
                    <m:r>
                      <m:rPr>
                        <m:sty m:val="i"/>
                      </m:rPr>
                      <m:t>α</m:t>
                    </m:r>
                  </m:sub>
                </m:sSub>
                <m:r>
                  <m:rPr>
                    <m:sty m:val="p"/>
                  </m:rPr>
                  <m:t>⋅</m:t>
                </m:r>
                <m:d>
                  <m:dPr>
                    <m:begChr m:val="["/>
                    <m:endChr m:val="]"/>
                    <m:ctrlPr>
                      <w:rPr>
                        <w:rFonts w:ascii="Cambria Math" w:hAnsi="Cambria Math"/>
                      </w:rPr>
                    </m:ctrlPr>
                  </m:dPr>
                  <m:e>
                    <m:r>
                      <m:rPr>
                        <m:sty m:val="i"/>
                      </m:rPr>
                      <m:t>V</m:t>
                    </m:r>
                    <m:r>
                      <m:rPr>
                        <m:sty m:val="p"/>
                      </m:rPr>
                      <m:t>(</m:t>
                    </m:r>
                    <m:r>
                      <m:rPr>
                        <m:sty m:val="i"/>
                      </m:rPr>
                      <m:t>r</m:t>
                    </m:r>
                    <m:r>
                      <m:rPr>
                        <m:sty m:val="p"/>
                      </m:rPr>
                      <m:t>)</m:t>
                    </m:r>
                    <m:r>
                      <m:rPr>
                        <m:sty m:val="p"/>
                      </m:rPr>
                      <m:t>−</m:t>
                    </m:r>
                    <m:sSub>
                      <m:sSubPr/>
                      <m:e>
                        <m:r>
                          <m:rPr>
                            <m:sty m:val="i"/>
                          </m:rPr>
                          <m:t>E</m:t>
                        </m:r>
                      </m:e>
                      <m:sub>
                        <m:r>
                          <m:rPr>
                            <m:sty m:val="i"/>
                          </m:rPr>
                          <m:t>α</m:t>
                        </m:r>
                      </m:sub>
                    </m:sSub>
                  </m:e>
                </m:d>
              </m:e>
            </m:rad>
            <m:r>
              <m:rPr>
                <m:sty m:val="p"/>
              </m:rPr>
              <m:t>⋅</m:t>
            </m:r>
            <m:r>
              <m:rPr>
                <m:sty m:val="i"/>
              </m:rPr>
              <m:t>d</m:t>
            </m:r>
            <m:r>
              <m:rPr>
                <m:sty m:val="i"/>
              </m:rPr>
              <m:t>r</m:t>
            </m:r>
          </m:e>
        </m:d>
      </m:oMath>
      <w:r>
        <w:rPr>
          <w:rFonts w:eastAsia="Georgia" w:cs="Georgia" w:ascii="Georgia" w:hAnsi="Georgia"/>
        </w:rPr>
        <w:t xml:space="preserve">, où </w:t>
      </w:r>
      <m:oMath>
        <m:sSub>
          <m:sSubPr/>
          <m:e>
            <m:r>
              <m:rPr>
                <m:sty m:val="i"/>
              </m:rPr>
              <m:t>m</m:t>
            </m:r>
          </m:e>
          <m:sub>
            <m:r>
              <m:rPr>
                <m:sty m:val="i"/>
              </m:rPr>
              <m:t>α</m:t>
            </m:r>
          </m:sub>
        </m:sSub>
      </m:oMath>
      <w:r>
        <w:rPr/>
        <w:t xml:space="preserve"> est la masse de la particule </w:t>
      </w:r>
      <m:oMath>
        <m:r>
          <m:rPr>
            <m:sty m:val="i"/>
          </m:rPr>
          <m:t>α</m:t>
        </m:r>
      </m:oMath>
      <w:r>
        <w:rPr/>
        <w:t xml:space="preserve">.</w:t>
      </w:r>
    </w:p>
    <w:p>
      <w:pPr>
        <w:spacing w:lineRule="auto"/>
        <w:jc w:val="center"/>
      </w:pPr>
      <w:r>
        <w:rPr/>
        <w:drawing>
          <wp:inline distB="0" distL="0" distR="0" distT="0">
            <wp:extent cx="5486400" cy="4619474"/>
            <wp:effectExtent b="0" l="0" r="0" t="0"/>
            <wp:docPr id="10" name="image-c2d5f5ae7856af227135872d3d75eff78d88b487.jpg"/>
            <a:graphic>
              <a:graphicData uri="http://schemas.openxmlformats.org/drawingml/2006/picture">
                <pic:pic>
                  <pic:nvPicPr>
                    <pic:cNvPr id="10" name="image-c2d5f5ae7856af227135872d3d75eff78d88b487.jpg" descr=""/>
                    <pic:cNvPicPr/>
                  </pic:nvPicPr>
                  <pic:blipFill>
                    <a:blip r:embed="rId14" cstate="print"/>
                    <a:srcRect b="0" l="0" r="0" t="0"/>
                    <a:stretch>
                      <a:fillRect/>
                    </a:stretch>
                  </pic:blipFill>
                  <pic:spPr>
                    <a:xfrm>
                      <a:off x="0" y="0"/>
                      <a:ext cx="5486400" cy="4619474"/>
                    </a:xfrm>
                    <a:prstGeom prst="rect"/>
                  </pic:spPr>
                </pic:pic>
              </a:graphicData>
            </a:graphic>
          </wp:inline>
        </w:drawing>
      </w:r>
    </w:p>
    <w:p>
      <w:pPr>
        <w:spacing w:lineRule="auto"/>
      </w:pPr>
      <w:r>
        <w:rPr/>
        <w:t xml:space="preserve">Figure 10 : coefficient de transmission </w:t>
      </w:r>
      <m:oMath>
        <m:r>
          <m:rPr>
            <m:sty m:val="i"/>
          </m:rPr>
          <m:t>P</m:t>
        </m:r>
      </m:oMath>
      <w:r>
        <w:rPr>
          <w:rFonts w:eastAsia="Georgia" w:cs="Georgia" w:ascii="Georgia" w:hAnsi="Georgia"/>
        </w:rPr>
        <w:t xml:space="preserve"> d'une barrière de potentiel épaisse</w:t>
      </w:r>
    </w:p>
    <w:p>
      <w:pPr>
        <w:spacing w:after="220" w:lineRule="auto"/>
      </w:pPr>
      <w:r>
        <w:rPr>
          <w:rFonts w:eastAsia="Georgia" w:cs="Georgia" w:ascii="Georgia" w:hAnsi="Georgia"/>
        </w:rPr>
        <w:t xml:space="preserve">Pour les questions suivantes, nous nous intéresserons au polonium 210, </w:t>
      </w:r>
      <m:oMath>
        <m:sSubSup>
          <m:sSubSupPr/>
          <m:e>
            <m:r>
              <m:t xml:space="preserve"> </m:t>
            </m:r>
          </m:e>
          <m:sub>
            <m:r>
              <m:rPr>
                <m:sty m:val="p"/>
              </m:rPr>
              <m:t>84</m:t>
            </m:r>
          </m:sub>
          <m:sup>
            <m:r>
              <m:rPr>
                <m:sty m:val="p"/>
              </m:rPr>
              <m:t>210</m:t>
            </m:r>
          </m:sup>
        </m:sSubSup>
        <m:r>
          <m:rPr>
            <m:sty m:val="p"/>
          </m:rPr>
          <m:t>Po</m:t>
        </m:r>
      </m:oMath>
      <w:r>
        <w:rPr>
          <w:rFonts w:eastAsia="Georgia" w:cs="Georgia" w:ascii="Georgia" w:hAnsi="Georgia"/>
        </w:rPr>
        <w:t xml:space="preserve">, émetteur </w:t>
      </w:r>
      <m:oMath>
        <m:r>
          <m:rPr>
            <m:sty m:val="i"/>
          </m:rPr>
          <m:t>α</m:t>
        </m:r>
      </m:oMath>
      <w:r>
        <w:rPr/>
        <w:t xml:space="preserve">, pour lequel la particule </w:t>
      </w:r>
      <m:oMath>
        <m:r>
          <m:rPr>
            <m:sty m:val="i"/>
          </m:rPr>
          <m:t>α</m:t>
        </m:r>
      </m:oMath>
      <w:r>
        <w:rPr>
          <w:rFonts w:eastAsia="Georgia" w:cs="Georgia" w:ascii="Georgia" w:hAnsi="Georgia"/>
        </w:rPr>
        <w:t xml:space="preserve"> possède une énergie </w:t>
      </w:r>
      <m:oMath>
        <m:sSub>
          <m:sSubPr/>
          <m:e>
            <m:r>
              <m:rPr>
                <m:sty m:val="i"/>
              </m:rPr>
              <m:t>E</m:t>
            </m:r>
          </m:e>
          <m:sub>
            <m:r>
              <m:rPr>
                <m:sty m:val="i"/>
              </m:rPr>
              <m:t>α</m:t>
            </m:r>
          </m:sub>
        </m:sSub>
        <m:r>
          <m:rPr>
            <m:sty m:val="p"/>
          </m:rPr>
          <m:t>=</m:t>
        </m:r>
        <m:r>
          <m:rPr>
            <m:sty m:val="p"/>
          </m:rPr>
          <m:t>5</m:t>
        </m:r>
        <m:r>
          <m:rPr>
            <m:sty m:val="p"/>
          </m:rPr>
          <m:t>,</m:t>
        </m:r>
        <m:r>
          <m:rPr>
            <m:sty m:val="p"/>
          </m:rPr>
          <m:t>4</m:t>
        </m:r>
        <m:r>
          <m:rPr>
            <m:sty m:val="p"/>
          </m:rPr>
          <m:t>MeV</m:t>
        </m:r>
      </m:oMath>
      <w:r>
        <w:rPr>
          <w:rFonts w:eastAsia="Georgia" w:cs="Georgia" w:ascii="Georgia" w:hAnsi="Georgia"/>
        </w:rPr>
        <w:t xml:space="preserve">. Pour décrire la désintégration </w:t>
      </w:r>
      <m:oMath>
        <m:r>
          <m:rPr>
            <m:sty m:val="i"/>
          </m:rPr>
          <m:t>α</m:t>
        </m:r>
      </m:oMath>
      <w:r>
        <w:rPr/>
        <w:t xml:space="preserve"> de ce noyau, vous prendrez </w:t>
      </w:r>
      <m:oMath>
        <m:sSub>
          <m:sSubPr/>
          <m:e>
            <m:r>
              <m:rPr>
                <m:sty m:val="i"/>
              </m:rPr>
              <m:t>R</m:t>
            </m:r>
          </m:e>
          <m:sub>
            <m:r>
              <m:rPr>
                <m:sty m:val="p"/>
              </m:rPr>
              <m:t>1</m:t>
            </m:r>
          </m:sub>
        </m:sSub>
        <m:r>
          <m:rPr>
            <m:sty m:val="p"/>
          </m:rPr>
          <m:t>=</m:t>
        </m:r>
        <m:r>
          <m:rPr>
            <m:sty m:val="p"/>
          </m:rPr>
          <m:t>7</m:t>
        </m:r>
        <m:r>
          <m:rPr>
            <m:sty m:val="p"/>
          </m:rPr>
          <m:t>,</m:t>
        </m:r>
        <m:r>
          <m:rPr>
            <m:sty m:val="p"/>
          </m:rPr>
          <m:t>6</m:t>
        </m:r>
        <m:r>
          <m:rPr>
            <m:sty m:val="p"/>
          </m:rPr>
          <m:t>⋅</m:t>
        </m:r>
        <m:sSup>
          <m:sSupPr/>
          <m:e>
            <m:r>
              <m:rPr>
                <m:sty m:val="p"/>
              </m:rPr>
              <m:t>10</m:t>
            </m:r>
          </m:e>
          <m:sup>
            <m:r>
              <m:rPr>
                <m:sty m:val="p"/>
              </m:rPr>
              <m:t>−</m:t>
            </m:r>
            <m:r>
              <m:rPr>
                <m:sty m:val="p"/>
              </m:rPr>
              <m:t>15</m:t>
            </m:r>
          </m:sup>
        </m:sSup>
        <m:r>
          <m:rPr>
            <m:nor/>
          </m:rPr>
          <m:t xml:space="preserve"> </m:t>
        </m:r>
        <m:r>
          <m:rPr>
            <m:sty m:val="p"/>
          </m:rPr>
          <m:t>m</m:t>
        </m:r>
      </m:oMath>
      <w:r>
        <w:rPr/>
        <w:t xml:space="preserve"> et </w:t>
      </w:r>
      <m:oMath>
        <m:sSub>
          <m:sSubPr/>
          <m:e>
            <m:r>
              <m:rPr>
                <m:sty m:val="i"/>
              </m:rPr>
              <m:t>V</m:t>
            </m:r>
          </m:e>
          <m:sub>
            <m:r>
              <m:rPr>
                <m:sty m:val="p"/>
              </m:rPr>
              <m:t>1</m:t>
            </m:r>
          </m:sub>
        </m:sSub>
        <m:r>
          <m:rPr>
            <m:sty m:val="p"/>
          </m:rPr>
          <m:t>=</m:t>
        </m:r>
        <m:r>
          <m:rPr>
            <m:sty m:val="p"/>
          </m:rPr>
          <m:t>10</m:t>
        </m:r>
        <m:r>
          <m:rPr>
            <m:sty m:val="p"/>
          </m:rPr>
          <m:t>MeV</m:t>
        </m:r>
      </m:oMath>
      <w:r>
        <w:rPr/>
        <w:t xml:space="preserve">.</w:t>
      </w:r>
      <w:r>
        <w:rPr/>
        <w:br w:type="textWrapping"/>
      </w:r>
      <w:r>
        <w:rPr/>
        <w:t xml:space="preserve">B.2.4.1- Calculer les valeurs de </w:t>
      </w:r>
      <m:oMath>
        <m:sSub>
          <m:sSubPr/>
          <m:e>
            <m:r>
              <m:rPr>
                <m:sty m:val="i"/>
              </m:rPr>
              <m:t>R</m:t>
            </m:r>
          </m:e>
          <m:sub>
            <m:r>
              <m:rPr>
                <m:sty m:val="p"/>
              </m:rPr>
              <m:t>2</m:t>
            </m:r>
          </m:sub>
        </m:sSub>
      </m:oMath>
      <w:r>
        <w:rPr/>
        <w:t xml:space="preserve"> et </w:t>
      </w:r>
      <m:oMath>
        <m:sSub>
          <m:sSubPr/>
          <m:e>
            <m:r>
              <m:rPr>
                <m:sty m:val="i"/>
              </m:rPr>
              <m:t>V</m:t>
            </m:r>
          </m:e>
          <m:sub>
            <m:r>
              <m:rPr>
                <m:sty m:val="p"/>
              </m:rPr>
              <m:t>2</m:t>
            </m:r>
          </m:sub>
        </m:sSub>
      </m:oMath>
      <w:r>
        <w:rPr>
          <w:rFonts w:eastAsia="Georgia" w:cs="Georgia" w:ascii="Georgia" w:hAnsi="Georgia"/>
        </w:rPr>
        <w:t xml:space="preserve"> associées à cette désintégration. Discuter de l'hypothèse de la barrière épaisse.</w:t>
      </w:r>
      <w:r>
        <w:rPr/>
        <w:br w:type="textWrapping"/>
      </w:r>
      <w:r>
        <w:rPr>
          <w:rFonts w:eastAsia="Georgia" w:cs="Georgia" w:ascii="Georgia" w:hAnsi="Georgia"/>
        </w:rPr>
        <w:t xml:space="preserve">B.2.4.2- Le calcul du coefficient de transmission donne, pour une barrière épaisse : </w:t>
      </w:r>
      <m:oMath>
        <m:r>
          <m:rPr>
            <m:sty m:val="i"/>
          </m:rPr>
          <m:t>P</m:t>
        </m:r>
        <m:r>
          <m:rPr>
            <m:sty m:val="p"/>
          </m:rPr>
          <m:t>≈</m:t>
        </m:r>
        <m:r>
          <m:rPr>
            <m:sty m:val="p"/>
          </m:rPr>
          <m:t>exp</m:t>
        </m:r>
        <m:r>
          <m:rPr>
            <m:sty m:val="p"/>
          </m:rPr>
          <m:t>⁡</m:t>
        </m:r>
        <m:r>
          <m:rPr>
            <m:sty m:val="p"/>
          </m:rPr>
          <m:t>(</m:t>
        </m:r>
        <m:r>
          <m:rPr>
            <m:sty m:val="p"/>
          </m:rPr>
          <m:t>−</m:t>
        </m:r>
        <m:r>
          <m:rPr>
            <m:sty m:val="i"/>
          </m:rPr>
          <m:t>γ</m:t>
        </m:r>
        <m:r>
          <m:rPr>
            <m:sty m:val="p"/>
          </m:rPr>
          <m:t>)</m:t>
        </m:r>
      </m:oMath>
      <w:r>
        <w:rPr/>
        <w:t xml:space="preserve">, avec </w:t>
      </w:r>
      <m:oMath>
        <m:r>
          <m:rPr>
            <m:sty m:val="i"/>
          </m:rPr>
          <m:t>γ</m:t>
        </m:r>
        <m:r>
          <m:rPr>
            <m:sty m:val="p"/>
          </m:rPr>
          <m:t>=</m:t>
        </m:r>
        <m:f>
          <m:fPr>
            <m:ctrlPr>
              <w:rPr>
                <w:rFonts w:ascii="Cambria Math" w:hAnsi="Cambria Math"/>
              </w:rPr>
            </m:ctrlPr>
          </m:fPr>
          <m:num>
            <m:r>
              <m:rPr>
                <m:sty m:val="p"/>
              </m:rPr>
              <m:t>(</m:t>
            </m:r>
            <m:r>
              <m:rPr>
                <m:sty m:val="i"/>
              </m:rPr>
              <m:t>Z</m:t>
            </m:r>
            <m:r>
              <m:rPr>
                <m:sty m:val="p"/>
              </m:rPr>
              <m:t>−</m:t>
            </m:r>
            <m:r>
              <m:rPr>
                <m:sty m:val="p"/>
              </m:rPr>
              <m:t>2</m:t>
            </m:r>
            <m:r>
              <m:rPr>
                <m:sty m:val="p"/>
              </m:rPr>
              <m:t>)</m:t>
            </m:r>
            <m:r>
              <m:rPr>
                <m:sty m:val="p"/>
              </m:rPr>
              <m:t>⋅</m:t>
            </m:r>
            <m:sSup>
              <m:sSupPr/>
              <m:e>
                <m:r>
                  <m:rPr>
                    <m:sty m:val="i"/>
                  </m:rPr>
                  <m:t>e</m:t>
                </m:r>
              </m:e>
              <m:sup>
                <m:r>
                  <m:rPr>
                    <m:sty m:val="p"/>
                  </m:rPr>
                  <m:t>2</m:t>
                </m:r>
              </m:sup>
            </m:sSup>
          </m:num>
          <m:den>
            <m:r>
              <m:rPr>
                <m:sty m:val="i"/>
              </m:rPr>
              <m:t>ℏ</m:t>
            </m:r>
            <m:r>
              <m:rPr>
                <m:sty m:val="p"/>
              </m:rPr>
              <m:t>⋅</m:t>
            </m:r>
            <m:sSub>
              <m:sSubPr/>
              <m:e>
                <m:r>
                  <m:rPr>
                    <m:sty m:val="i"/>
                  </m:rPr>
                  <m:t>ε</m:t>
                </m:r>
              </m:e>
              <m:sub>
                <m:r>
                  <m:rPr>
                    <m:sty m:val="p"/>
                  </m:rPr>
                  <m:t>0</m:t>
                </m:r>
              </m:sub>
            </m:sSub>
          </m:den>
        </m:f>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m</m:t>
                    </m:r>
                  </m:e>
                  <m:sub>
                    <m:r>
                      <m:rPr>
                        <m:sty m:val="i"/>
                      </m:rPr>
                      <m:t>α</m:t>
                    </m:r>
                  </m:sub>
                </m:sSub>
              </m:num>
              <m:den>
                <m:r>
                  <m:rPr>
                    <m:sty m:val="p"/>
                  </m:rPr>
                  <m:t>2</m:t>
                </m:r>
                <m:r>
                  <m:rPr>
                    <m:sty m:val="p"/>
                  </m:rPr>
                  <m:t>⋅</m:t>
                </m:r>
                <m:sSub>
                  <m:sSubPr/>
                  <m:e>
                    <m:r>
                      <m:rPr>
                        <m:sty m:val="i"/>
                      </m:rPr>
                      <m:t>E</m:t>
                    </m:r>
                  </m:e>
                  <m:sub>
                    <m:r>
                      <m:rPr>
                        <m:sty m:val="i"/>
                      </m:rPr>
                      <m:t>α</m:t>
                    </m:r>
                  </m:sub>
                </m:sSub>
              </m:den>
            </m:f>
          </m:e>
        </m:rad>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4</m:t>
                </m:r>
              </m:num>
              <m:den>
                <m:r>
                  <m:rPr>
                    <m:sty m:val="i"/>
                  </m:rPr>
                  <m:t>π</m:t>
                </m:r>
              </m:den>
            </m:f>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R</m:t>
                        </m:r>
                      </m:e>
                      <m:sub>
                        <m:r>
                          <m:rPr>
                            <m:sty m:val="p"/>
                          </m:rPr>
                          <m:t>1</m:t>
                        </m:r>
                      </m:sub>
                    </m:sSub>
                  </m:num>
                  <m:den>
                    <m:sSub>
                      <m:sSubPr/>
                      <m:e>
                        <m:r>
                          <m:rPr>
                            <m:sty m:val="i"/>
                          </m:rPr>
                          <m:t>R</m:t>
                        </m:r>
                      </m:e>
                      <m:sub>
                        <m:r>
                          <m:rPr>
                            <m:sty m:val="p"/>
                          </m:rPr>
                          <m:t>2</m:t>
                        </m:r>
                      </m:sub>
                    </m:sSub>
                  </m:den>
                </m:f>
              </m:e>
            </m:rad>
          </m:e>
        </m:d>
      </m:oMath>
      <w:r>
        <w:rPr/>
        <w:t xml:space="preserve">.</w:t>
      </w:r>
      <w:r>
        <w:rPr/>
        <w:br w:type="textWrapping"/>
      </w:r>
      <w:r>
        <w:rPr/>
        <w:t xml:space="preserve">Estimer l'ordre de grandeur de </w:t>
      </w:r>
      <m:oMath>
        <m:r>
          <m:rPr>
            <m:sty m:val="i"/>
          </m:rPr>
          <m:t>P</m:t>
        </m:r>
      </m:oMath>
      <w:r>
        <w:rPr/>
        <w:t xml:space="preserve"> pour le polonium 210.</w:t>
      </w:r>
      <w:r>
        <w:rPr/>
        <w:br w:type="textWrapping"/>
      </w:r>
      <w:r>
        <w:rPr/>
        <w:t xml:space="preserve">B.2.4.3- Exprimer le nombre d'allers-retours </w:t>
      </w:r>
      <m:oMath>
        <m:r>
          <m:rPr>
            <m:sty m:val="i"/>
          </m:rPr>
          <m:t>f</m:t>
        </m:r>
      </m:oMath>
      <w:r>
        <w:rPr/>
        <w:t xml:space="preserve"> que fait la particule </w:t>
      </w:r>
      <m:oMath>
        <m:r>
          <m:rPr>
            <m:sty m:val="i"/>
          </m:rPr>
          <m:t>α</m:t>
        </m:r>
      </m:oMath>
      <w:r>
        <w:rPr>
          <w:rFonts w:eastAsia="Georgia" w:cs="Georgia" w:ascii="Georgia" w:hAnsi="Georgia"/>
        </w:rPr>
        <w:t xml:space="preserve"> par seconde dans le noyau père en fonction de </w:t>
      </w:r>
      <m:oMath>
        <m:sSub>
          <m:sSubPr/>
          <m:e>
            <m:r>
              <m:rPr>
                <m:sty m:val="i"/>
              </m:rPr>
              <m:t>R</m:t>
            </m:r>
          </m:e>
          <m:sub>
            <m:r>
              <m:rPr>
                <m:sty m:val="i"/>
              </m:rPr>
              <m:t>l</m:t>
            </m:r>
          </m:sub>
        </m:sSub>
        <m:r>
          <m:rPr>
            <m:sty m:val="p"/>
          </m:rPr>
          <m:t>,</m:t>
        </m:r>
        <m:sSub>
          <m:sSubPr/>
          <m:e>
            <m:r>
              <m:rPr>
                <m:sty m:val="i"/>
              </m:rPr>
              <m:t>V</m:t>
            </m:r>
          </m:e>
          <m:sub>
            <m:r>
              <m:rPr>
                <m:sty m:val="i"/>
              </m:rPr>
              <m:t>l</m:t>
            </m:r>
          </m:sub>
        </m:sSub>
        <m:r>
          <m:rPr>
            <m:sty m:val="p"/>
          </m:rPr>
          <m:t>,</m:t>
        </m:r>
        <m:sSub>
          <m:sSubPr/>
          <m:e>
            <m:r>
              <m:rPr>
                <m:sty m:val="i"/>
              </m:rPr>
              <m:t>E</m:t>
            </m:r>
          </m:e>
          <m:sub>
            <m:r>
              <m:rPr>
                <m:sty m:val="i"/>
              </m:rPr>
              <m:t>α</m:t>
            </m:r>
          </m:sub>
        </m:sSub>
      </m:oMath>
      <w:r>
        <w:rPr/>
        <w:t xml:space="preserve"> et </w:t>
      </w:r>
      <m:oMath>
        <m:sSub>
          <m:sSubPr/>
          <m:e>
            <m:r>
              <m:rPr>
                <m:sty m:val="i"/>
              </m:rPr>
              <m:t>m</m:t>
            </m:r>
          </m:e>
          <m:sub>
            <m:r>
              <m:rPr>
                <m:sty m:val="i"/>
              </m:rPr>
              <m:t>α</m:t>
            </m:r>
          </m:sub>
        </m:sSub>
      </m:oMath>
      <w:r>
        <w:rPr/>
        <w:t xml:space="preserve">, puis le calculer pour le polonium 210 .</w:t>
      </w:r>
      <w:r>
        <w:rPr/>
        <w:br w:type="textWrapping"/>
      </w:r>
      <w:r>
        <w:rPr>
          <w:rFonts w:eastAsia="Georgia" w:cs="Georgia" w:ascii="Georgia" w:hAnsi="Georgia"/>
        </w:rPr>
        <w:t xml:space="preserve">B.2.4.4- Donner l'expression de la probabilité par unité de temps </w:t>
      </w:r>
      <m:oMath>
        <m:r>
          <m:rPr>
            <m:sty m:val="i"/>
          </m:rPr>
          <m:t>λ</m:t>
        </m:r>
      </m:oMath>
      <w:r>
        <w:rPr>
          <w:rFonts w:eastAsia="Georgia" w:cs="Georgia" w:ascii="Georgia" w:hAnsi="Georgia"/>
        </w:rPr>
        <w:t xml:space="preserve"> d'émission d'une particule </w:t>
      </w:r>
      <m:oMath>
        <m:r>
          <m:rPr>
            <m:sty m:val="i"/>
          </m:rPr>
          <m:t>α</m:t>
        </m:r>
      </m:oMath>
      <w:r>
        <w:rPr>
          <w:rFonts w:eastAsia="Georgia" w:cs="Georgia" w:ascii="Georgia" w:hAnsi="Georgia"/>
        </w:rPr>
        <w:t xml:space="preserve"> par le noyau père en fonction de </w:t>
      </w:r>
      <m:oMath>
        <m:r>
          <m:rPr>
            <m:sty m:val="i"/>
          </m:rPr>
          <m:t>f</m:t>
        </m:r>
      </m:oMath>
      <w:r>
        <w:rPr/>
        <w:t xml:space="preserve"> et </w:t>
      </w:r>
      <m:oMath>
        <m:r>
          <m:rPr>
            <m:sty m:val="i"/>
          </m:rPr>
          <m:t>P</m:t>
        </m:r>
      </m:oMath>
      <w:r>
        <w:rPr/>
        <w:t xml:space="preserve">. </w:t>
      </w:r>
      <m:oMath>
        <m:r>
          <m:rPr>
            <m:sty m:val="i"/>
          </m:rPr>
          <m:t>λ</m:t>
        </m:r>
      </m:oMath>
      <w:r>
        <w:rPr>
          <w:rFonts w:eastAsia="Georgia" w:cs="Georgia" w:ascii="Georgia" w:hAnsi="Georgia"/>
        </w:rPr>
        <w:t xml:space="preserve"> est encore appelée constante radioactive. Calculer la valeur de la constante radioactive du polonium 210.</w:t>
      </w:r>
      <w:r>
        <w:rPr/>
        <w:br w:type="textWrapping"/>
      </w:r>
      <w:r>
        <w:rPr>
          <w:rFonts w:eastAsia="Georgia" w:cs="Georgia" w:ascii="Georgia" w:hAnsi="Georgia"/>
        </w:rPr>
        <w:t xml:space="preserve">B.2.5- Une autre méthode d'évaluation du coefficient de transmission </w:t>
      </w:r>
      <m:oMath>
        <m:r>
          <m:rPr>
            <m:sty m:val="i"/>
          </m:rPr>
          <m:t>P</m:t>
        </m:r>
      </m:oMath>
      <w:r>
        <w:rPr>
          <w:rFonts w:eastAsia="Georgia" w:cs="Georgia" w:ascii="Georgia" w:hAnsi="Georgia"/>
        </w:rPr>
        <w:t xml:space="preserve"> d'une barrière de potentiel épaisse consiste à la modéliser comme indiqué en figure 11 et à résoudre explicitement l'équation de Schrödinger en régime stationnaire et à une dimension.</w:t>
      </w:r>
      <w:r>
        <w:rPr/>
        <w:br w:type="textWrapping"/>
      </w:r>
      <w:r>
        <w:rPr>
          <w:rFonts w:eastAsia="Georgia" w:cs="Georgia" w:ascii="Georgia" w:hAnsi="Georgia"/>
        </w:rPr>
        <w:t xml:space="preserve">La particule qui se déplace est soumise à un potentiel </w:t>
      </w:r>
      <m:oMath>
        <m:r>
          <m:rPr>
            <m:sty m:val="i"/>
          </m:rPr>
          <m:t>V</m:t>
        </m:r>
      </m:oMath>
      <w:r>
        <w:rPr/>
        <w:t xml:space="preserve">, tel que : </w:t>
      </w:r>
      <m:oMath>
        <m:r>
          <m:rPr>
            <m:sty m:val="i"/>
          </m:rPr>
          <m:t>V</m:t>
        </m:r>
        <m:r>
          <m:rPr>
            <m:sty m:val="p"/>
          </m:rPr>
          <m:t>=</m:t>
        </m:r>
        <m:r>
          <m:rPr>
            <m:sty m:val="p"/>
          </m:rPr>
          <m:t>−</m:t>
        </m:r>
        <m:sSub>
          <m:sSubPr/>
          <m:e>
            <m:r>
              <m:rPr>
                <m:sty m:val="i"/>
              </m:rPr>
              <m:t>V</m:t>
            </m:r>
          </m:e>
          <m:sub>
            <m:r>
              <m:rPr>
                <m:sty m:val="p"/>
              </m:rPr>
              <m:t>1</m:t>
            </m:r>
          </m:sub>
        </m:sSub>
      </m:oMath>
      <w:r>
        <w:rPr>
          <w:rFonts w:eastAsia="Georgia" w:cs="Georgia" w:ascii="Georgia" w:hAnsi="Georgia"/>
        </w:rPr>
        <w:t xml:space="preserve"> pour la région </w:t>
      </w:r>
      <m:oMath>
        <m:r>
          <m:rPr>
            <m:sty m:val="p"/>
          </m:rPr>
          <m:t>1</m:t>
        </m:r>
        <m:d>
          <m:dPr>
            <m:begChr m:val="("/>
            <m:endChr m:val=")"/>
            <m:ctrlPr>
              <w:rPr>
                <w:rFonts w:ascii="Cambria Math" w:hAnsi="Cambria Math"/>
              </w:rPr>
            </m:ctrlPr>
          </m:dPr>
          <m:e>
            <m:r>
              <m:rPr>
                <m:sty m:val="i"/>
              </m:rPr>
              <m:t>r</m:t>
            </m:r>
            <m:r>
              <m:rPr>
                <m:sty m:val="p"/>
              </m:rPr>
              <m:t>&lt;</m:t>
            </m:r>
            <m:sSub>
              <m:sSubPr/>
              <m:e>
                <m:r>
                  <m:rPr>
                    <m:sty m:val="i"/>
                  </m:rPr>
                  <m:t>R</m:t>
                </m:r>
              </m:e>
              <m:sub>
                <m:r>
                  <m:rPr>
                    <m:sty m:val="p"/>
                  </m:rPr>
                  <m:t>1</m:t>
                </m:r>
              </m:sub>
            </m:sSub>
          </m:e>
        </m:d>
      </m:oMath>
      <w:r>
        <w:rPr/>
        <w:t xml:space="preserve">; </w:t>
      </w:r>
      <m:oMath>
        <m:r>
          <m:rPr>
            <m:sty m:val="i"/>
          </m:rPr>
          <m:t>V</m:t>
        </m:r>
        <m:r>
          <m:rPr>
            <m:sty m:val="p"/>
          </m:rPr>
          <m:t>=</m:t>
        </m:r>
        <m:sSub>
          <m:sSubPr/>
          <m:e>
            <m:r>
              <m:rPr>
                <m:sty m:val="i"/>
              </m:rPr>
              <m:t>V</m:t>
            </m:r>
          </m:e>
          <m:sub>
            <m:r>
              <m:rPr>
                <m:sty m:val="p"/>
              </m:rPr>
              <m:t>2</m:t>
            </m:r>
          </m:sub>
        </m:sSub>
      </m:oMath>
      <w:r>
        <w:rPr>
          <w:rFonts w:eastAsia="Georgia" w:cs="Georgia" w:ascii="Georgia" w:hAnsi="Georgia"/>
        </w:rPr>
        <w:t xml:space="preserve"> pour la région </w:t>
      </w:r>
      <m:oMath>
        <m:r>
          <m:rPr>
            <m:sty m:val="p"/>
          </m:rPr>
          <m:t>2</m:t>
        </m:r>
        <m:d>
          <m:dPr>
            <m:begChr m:val="("/>
            <m:endChr m:val=")"/>
            <m:ctrlPr>
              <w:rPr>
                <w:rFonts w:ascii="Cambria Math" w:hAnsi="Cambria Math"/>
              </w:rPr>
            </m:ctrlPr>
          </m:dPr>
          <m:e>
            <m:sSub>
              <m:sSubPr/>
              <m:e>
                <m:r>
                  <m:rPr>
                    <m:sty m:val="i"/>
                  </m:rPr>
                  <m:t>R</m:t>
                </m:r>
              </m:e>
              <m:sub>
                <m:r>
                  <m:rPr>
                    <m:sty m:val="p"/>
                  </m:rPr>
                  <m:t>1</m:t>
                </m:r>
              </m:sub>
            </m:sSub>
            <m:r>
              <m:rPr>
                <m:sty m:val="p"/>
              </m:rPr>
              <m:t>&lt;</m:t>
            </m:r>
            <m:r>
              <m:rPr>
                <m:sty m:val="i"/>
              </m:rPr>
              <m:t>r</m:t>
            </m:r>
            <m:r>
              <m:rPr>
                <m:sty m:val="p"/>
              </m:rPr>
              <m:t>&lt;</m:t>
            </m:r>
            <m:sSub>
              <m:sSubPr/>
              <m:e>
                <m:r>
                  <m:rPr>
                    <m:sty m:val="i"/>
                  </m:rPr>
                  <m:t>R</m:t>
                </m:r>
              </m:e>
              <m:sub>
                <m:r>
                  <m:rPr>
                    <m:sty m:val="p"/>
                  </m:rPr>
                  <m:t>2</m:t>
                </m:r>
              </m:sub>
            </m:sSub>
          </m:e>
        </m:d>
      </m:oMath>
      <w:r>
        <w:rPr/>
        <w:t xml:space="preserve"> et </w:t>
      </w:r>
      <m:oMath>
        <m:r>
          <m:rPr>
            <m:sty m:val="i"/>
          </m:rPr>
          <m:t>V</m:t>
        </m:r>
        <m:r>
          <m:rPr>
            <m:sty m:val="p"/>
          </m:rPr>
          <m:t>=</m:t>
        </m:r>
        <m:r>
          <m:rPr>
            <m:sty m:val="p"/>
          </m:rPr>
          <m:t>0</m:t>
        </m:r>
      </m:oMath>
      <w:r>
        <w:rPr>
          <w:rFonts w:eastAsia="Georgia" w:cs="Georgia" w:ascii="Georgia" w:hAnsi="Georgia"/>
        </w:rPr>
        <w:t xml:space="preserve"> pour la région </w:t>
      </w:r>
      <m:oMath>
        <m:r>
          <m:rPr>
            <m:sty m:val="p"/>
          </m:rPr>
          <m:t>3</m:t>
        </m:r>
        <m:d>
          <m:dPr>
            <m:begChr m:val="("/>
            <m:endChr m:val=")"/>
            <m:ctrlPr>
              <w:rPr>
                <w:rFonts w:ascii="Cambria Math" w:hAnsi="Cambria Math"/>
              </w:rPr>
            </m:ctrlPr>
          </m:dPr>
          <m:e>
            <m:r>
              <m:rPr>
                <m:sty m:val="i"/>
              </m:rPr>
              <m:t>r</m:t>
            </m:r>
            <m:r>
              <m:rPr>
                <m:sty m:val="p"/>
              </m:rPr>
              <m:t>&gt;</m:t>
            </m:r>
            <m:sSub>
              <m:sSubPr/>
              <m:e>
                <m:r>
                  <m:rPr>
                    <m:sty m:val="i"/>
                  </m:rPr>
                  <m:t>R</m:t>
                </m:r>
              </m:e>
              <m:sub>
                <m:r>
                  <m:rPr>
                    <m:sty m:val="p"/>
                  </m:rPr>
                  <m:t>2</m:t>
                </m:r>
              </m:sub>
            </m:sSub>
          </m:e>
        </m:d>
      </m:oMath>
      <w:r>
        <w:rPr>
          <w:rFonts w:eastAsia="Georgia" w:cs="Georgia" w:ascii="Georgia" w:hAnsi="Georgia"/>
        </w:rPr>
        <w:t xml:space="preserve">. La barrière de potentiel est d'épaisseur </w:t>
      </w:r>
      <m:oMath>
        <m:r>
          <m:rPr>
            <m:sty m:val="i"/>
          </m:rPr>
          <m:t>a</m:t>
        </m:r>
        <m:r>
          <m:rPr>
            <m:sty m:val="p"/>
          </m:rPr>
          <m:t>=</m:t>
        </m:r>
        <m:sSub>
          <m:sSubPr/>
          <m:e>
            <m:r>
              <m:rPr>
                <m:sty m:val="i"/>
              </m:rPr>
              <m:t>R</m:t>
            </m:r>
          </m:e>
          <m:sub>
            <m:r>
              <m:rPr>
                <m:sty m:val="p"/>
              </m:rPr>
              <m:t>2</m:t>
            </m:r>
          </m:sub>
        </m:sSub>
        <m:r>
          <m:rPr>
            <m:sty m:val="p"/>
          </m:rPr>
          <m:t>−</m:t>
        </m:r>
        <m:sSub>
          <m:sSubPr/>
          <m:e>
            <m:r>
              <m:rPr>
                <m:sty m:val="i"/>
              </m:rPr>
              <m:t>R</m:t>
            </m:r>
          </m:e>
          <m:sub>
            <m:r>
              <m:rPr>
                <m:sty m:val="p"/>
              </m:rPr>
              <m:t>1</m:t>
            </m:r>
          </m:sub>
        </m:sSub>
      </m:oMath>
      <w:r>
        <w:rPr/>
        <w:t xml:space="preserve">.</w:t>
      </w:r>
    </w:p>
    <w:p>
      <w:pPr>
        <w:spacing w:lineRule="auto"/>
        <w:jc w:val="center"/>
      </w:pPr>
      <w:r>
        <w:rPr/>
        <w:drawing>
          <wp:inline distB="0" distL="0" distR="0" distT="0">
            <wp:extent cx="5486400" cy="4695511"/>
            <wp:effectExtent b="0" l="0" r="0" t="0"/>
            <wp:docPr id="11" name="image-2dcc9e02f4c2311021d62b0c15ce69036e215c5e.jpg"/>
            <a:graphic>
              <a:graphicData uri="http://schemas.openxmlformats.org/drawingml/2006/picture">
                <pic:pic>
                  <pic:nvPicPr>
                    <pic:cNvPr id="11" name="image-2dcc9e02f4c2311021d62b0c15ce69036e215c5e.jpg" descr=""/>
                    <pic:cNvPicPr/>
                  </pic:nvPicPr>
                  <pic:blipFill>
                    <a:blip r:embed="rId15" cstate="print"/>
                    <a:srcRect b="0" l="0" r="0" t="0"/>
                    <a:stretch>
                      <a:fillRect/>
                    </a:stretch>
                  </pic:blipFill>
                  <pic:spPr>
                    <a:xfrm>
                      <a:off x="0" y="0"/>
                      <a:ext cx="5486400" cy="4695511"/>
                    </a:xfrm>
                    <a:prstGeom prst="rect"/>
                  </pic:spPr>
                </pic:pic>
              </a:graphicData>
            </a:graphic>
          </wp:inline>
        </w:drawing>
      </w:r>
    </w:p>
    <w:p>
      <w:pPr>
        <w:spacing w:lineRule="auto"/>
      </w:pPr>
      <w:r>
        <w:rPr>
          <w:rFonts w:eastAsia="Georgia" w:cs="Georgia" w:ascii="Georgia" w:hAnsi="Georgia"/>
        </w:rPr>
        <w:t xml:space="preserve">Figure 11 : modélisation de la barrière de potentiel </w:t>
      </w:r>
      <m:oMath>
        <m:r>
          <m:rPr>
            <m:sty m:val="i"/>
          </m:rPr>
          <m:t>V</m:t>
        </m:r>
        <m:r>
          <m:rPr>
            <m:sty m:val="p"/>
          </m:rPr>
          <m:t>(</m:t>
        </m:r>
        <m:r>
          <m:rPr>
            <m:sty m:val="i"/>
          </m:rPr>
          <m:t>r</m:t>
        </m:r>
        <m:r>
          <m:rPr>
            <m:sty m:val="p"/>
          </m:rPr>
          <m:t>)</m:t>
        </m:r>
      </m:oMath>
    </w:p>
    <w:p>
      <w:pPr>
        <w:spacing w:after="220" w:lineRule="auto"/>
      </w:pPr>
      <w:r>
        <w:rPr/>
        <w:t xml:space="preserve">La particule </w:t>
      </w:r>
      <m:oMath>
        <m:r>
          <m:rPr>
            <m:sty m:val="i"/>
          </m:rPr>
          <m:t>α</m:t>
        </m:r>
      </m:oMath>
      <w:r>
        <w:rPr>
          <w:rFonts w:eastAsia="Georgia" w:cs="Georgia" w:ascii="Georgia" w:hAnsi="Georgia"/>
        </w:rPr>
        <w:t xml:space="preserve"> d'énergie </w:t>
      </w:r>
      <m:oMath>
        <m:sSub>
          <m:sSubPr/>
          <m:e>
            <m:r>
              <m:rPr>
                <m:sty m:val="i"/>
              </m:rPr>
              <m:t>E</m:t>
            </m:r>
          </m:e>
          <m:sub>
            <m:r>
              <m:rPr>
                <m:sty m:val="i"/>
              </m:rPr>
              <m:t>α</m:t>
            </m:r>
          </m:sub>
        </m:sSub>
      </m:oMath>
      <w:r>
        <w:rPr>
          <w:rFonts w:eastAsia="Georgia" w:cs="Georgia" w:ascii="Georgia" w:hAnsi="Georgia"/>
        </w:rPr>
        <w:t xml:space="preserve"> arrive de la région 1 sur la barrière de potentiel. Nous considérons que : </w:t>
      </w:r>
      <m:oMath>
        <m:r>
          <m:rPr>
            <m:sty m:val="p"/>
          </m:rPr>
          <m:t>0</m:t>
        </m:r>
        <m:r>
          <m:rPr>
            <m:sty m:val="p"/>
          </m:rPr>
          <m:t>&lt;</m:t>
        </m:r>
        <m:sSub>
          <m:sSubPr/>
          <m:e>
            <m:r>
              <m:rPr>
                <m:sty m:val="i"/>
              </m:rPr>
              <m:t>E</m:t>
            </m:r>
          </m:e>
          <m:sub>
            <m:r>
              <m:rPr>
                <m:sty m:val="i"/>
              </m:rPr>
              <m:t>α</m:t>
            </m:r>
          </m:sub>
        </m:sSub>
        <m:r>
          <m:rPr>
            <m:sty m:val="p"/>
          </m:rPr>
          <m:t>&lt;</m:t>
        </m:r>
        <m:sSub>
          <m:sSubPr/>
          <m:e>
            <m:r>
              <m:rPr>
                <m:sty m:val="i"/>
              </m:rPr>
              <m:t>V</m:t>
            </m:r>
          </m:e>
          <m:sub>
            <m:r>
              <m:rPr>
                <m:sty m:val="p"/>
              </m:rPr>
              <m:t>2</m:t>
            </m:r>
          </m:sub>
        </m:sSub>
      </m:oMath>
      <w:r>
        <w:rPr/>
        <w:t xml:space="preserve">. Nous rappelons que la fonction d'onde radiale </w:t>
      </w:r>
      <m:oMath>
        <m:r>
          <m:rPr>
            <m:sty m:val="i"/>
          </m:rPr>
          <m:t>ϕ</m:t>
        </m:r>
        <m:r>
          <m:rPr>
            <m:sty m:val="p"/>
          </m:rPr>
          <m:t>(</m:t>
        </m:r>
        <m:r>
          <m:rPr>
            <m:sty m:val="i"/>
          </m:rPr>
          <m:t>r</m:t>
        </m:r>
        <m:r>
          <m:rPr>
            <m:sty m:val="p"/>
          </m:rPr>
          <m:t>)</m:t>
        </m:r>
      </m:oMath>
      <w:r>
        <w:rPr/>
        <w:t xml:space="preserve"> de la particule </w:t>
      </w:r>
      <m:oMath>
        <m:r>
          <m:rPr>
            <m:sty m:val="i"/>
          </m:rPr>
          <m:t>α</m:t>
        </m:r>
      </m:oMath>
      <w:r>
        <w:rPr>
          <w:rFonts w:eastAsia="Georgia" w:cs="Georgia" w:ascii="Georgia" w:hAnsi="Georgia"/>
        </w:rPr>
        <w:t xml:space="preserve"> vérifie l'équation de Schrödinger en régime stationnaire à une dimension :</w:t>
      </w:r>
    </w:p>
    <w:p>
      <w:pPr>
        <w:spacing w:after="220" w:lineRule="auto"/>
      </w:pPr>
      <m:oMathPara>
        <m:oMath>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p"/>
                </m:rPr>
                <m:t>⋅</m:t>
              </m:r>
              <m:sSub>
                <m:sSubPr/>
                <m:e>
                  <m:r>
                    <m:rPr>
                      <m:sty m:val="i"/>
                    </m:rPr>
                    <m:t>m</m:t>
                  </m:r>
                </m:e>
                <m:sub>
                  <m:r>
                    <m:rPr>
                      <m:sty m:val="i"/>
                    </m:rPr>
                    <m:t>α</m:t>
                  </m:r>
                </m:sub>
              </m:sSub>
            </m:den>
          </m:f>
          <m:r>
            <m:rPr>
              <m:sty m:val="p"/>
            </m:rPr>
            <m:t>⋅</m:t>
          </m:r>
          <m:f>
            <m:fPr>
              <m:ctrlPr>
                <w:rPr>
                  <w:rFonts w:ascii="Cambria Math" w:hAnsi="Cambria Math"/>
                </w:rPr>
              </m:ctrlPr>
            </m:fPr>
            <m:num>
              <m:sSup>
                <m:sSupPr/>
                <m:e>
                  <m:r>
                    <m:rPr>
                      <m:sty m:val="p"/>
                    </m:rPr>
                    <m:t>d</m:t>
                  </m:r>
                </m:e>
                <m:sup>
                  <m:r>
                    <m:rPr>
                      <m:sty m:val="p"/>
                    </m:rPr>
                    <m:t>2</m:t>
                  </m:r>
                </m:sup>
              </m:sSup>
              <m:r>
                <m:rPr>
                  <m:sty m:val="i"/>
                </m:rPr>
                <m:t>ϕ</m:t>
              </m:r>
              <m:r>
                <m:rPr>
                  <m:sty m:val="p"/>
                </m:rPr>
                <m:t>(</m:t>
              </m:r>
              <m:r>
                <m:rPr>
                  <m:sty m:val="i"/>
                </m:rPr>
                <m:t>r</m:t>
              </m:r>
              <m:r>
                <m:rPr>
                  <m:sty m:val="p"/>
                </m:rPr>
                <m:t>)</m:t>
              </m:r>
            </m:num>
            <m:den>
              <m:r>
                <m:rPr>
                  <m:sty m:val="p"/>
                </m:rPr>
                <m:t>d</m:t>
              </m:r>
              <m:sSup>
                <m:sSupPr/>
                <m:e>
                  <m:r>
                    <m:rPr>
                      <m:sty m:val="i"/>
                    </m:rPr>
                    <m:t>r</m:t>
                  </m:r>
                </m:e>
                <m:sup>
                  <m:r>
                    <m:rPr>
                      <m:sty m:val="p"/>
                    </m:rPr>
                    <m:t>2</m:t>
                  </m:r>
                </m:sup>
              </m:sSup>
            </m:den>
          </m:f>
          <m:r>
            <m:rPr>
              <m:sty m:val="p"/>
            </m:rPr>
            <m:t>+</m:t>
          </m:r>
          <m:r>
            <m:rPr>
              <m:sty m:val="i"/>
            </m:rPr>
            <m:t>V</m:t>
          </m:r>
          <m:r>
            <m:rPr>
              <m:sty m:val="p"/>
            </m:rPr>
            <m:t>(</m:t>
          </m:r>
          <m:r>
            <m:rPr>
              <m:sty m:val="i"/>
            </m:rPr>
            <m:t>r</m:t>
          </m:r>
          <m:r>
            <m:rPr>
              <m:sty m:val="p"/>
            </m:rPr>
            <m:t>)</m:t>
          </m:r>
          <m:r>
            <m:rPr>
              <m:sty m:val="p"/>
            </m:rPr>
            <m:t>⋅</m:t>
          </m:r>
          <m:r>
            <m:rPr>
              <m:sty m:val="i"/>
            </m:rPr>
            <m:t>ϕ</m:t>
          </m:r>
          <m:r>
            <m:rPr>
              <m:sty m:val="p"/>
            </m:rPr>
            <m:t>(</m:t>
          </m:r>
          <m:r>
            <m:rPr>
              <m:sty m:val="i"/>
            </m:rPr>
            <m:t>r</m:t>
          </m:r>
          <m:r>
            <m:rPr>
              <m:sty m:val="p"/>
            </m:rPr>
            <m:t>)</m:t>
          </m:r>
          <m:r>
            <m:rPr>
              <m:sty m:val="p"/>
            </m:rPr>
            <m:t>=</m:t>
          </m:r>
          <m:sSub>
            <m:sSubPr/>
            <m:e>
              <m:r>
                <m:rPr>
                  <m:sty m:val="i"/>
                </m:rPr>
                <m:t>E</m:t>
              </m:r>
            </m:e>
            <m:sub>
              <m:r>
                <m:rPr>
                  <m:sty m:val="i"/>
                </m:rPr>
                <m:t>α</m:t>
              </m:r>
            </m:sub>
          </m:sSub>
          <m:r>
            <m:rPr>
              <m:sty m:val="p"/>
            </m:rPr>
            <m:t>⋅</m:t>
          </m:r>
          <m:r>
            <m:rPr>
              <m:sty m:val="i"/>
            </m:rPr>
            <m:t>ϕ</m:t>
          </m:r>
          <m:r>
            <m:rPr>
              <m:sty m:val="p"/>
            </m:rPr>
            <m:t>(</m:t>
          </m:r>
          <m:r>
            <m:rPr>
              <m:sty m:val="i"/>
            </m:rPr>
            <m:t>r</m:t>
          </m:r>
          <m:r>
            <m:rPr>
              <m:sty m:val="p"/>
            </m:rPr>
            <m:t>)</m:t>
          </m:r>
          <m:r>
            <m:rPr>
              <m:sty m:val="p"/>
            </m:rPr>
            <m:t>.</m:t>
          </m:r>
        </m:oMath>
      </m:oMathPara>
    </w:p>
    <w:p>
      <w:pPr>
        <w:spacing w:after="220" w:lineRule="auto"/>
      </w:pPr>
      <w:r>
        <w:rPr/>
        <w:t xml:space="preserve">B.2.5.1- Montrer que la fonction d'onde radiale </w:t>
      </w:r>
      <m:oMath>
        <m:r>
          <m:rPr>
            <m:sty m:val="i"/>
          </m:rPr>
          <m:t>ϕ</m:t>
        </m:r>
        <m:r>
          <m:rPr>
            <m:sty m:val="p"/>
          </m:rPr>
          <m:t>(</m:t>
        </m:r>
        <m:r>
          <m:rPr>
            <m:sty m:val="i"/>
          </m:rPr>
          <m:t>r</m:t>
        </m:r>
        <m:r>
          <m:rPr>
            <m:sty m:val="p"/>
          </m:rPr>
          <m:t>)</m:t>
        </m:r>
      </m:oMath>
      <w:r>
        <w:rPr>
          <w:rFonts w:eastAsia="Georgia" w:cs="Georgia" w:ascii="Georgia" w:hAnsi="Georgia"/>
        </w:rPr>
        <w:t xml:space="preserve"> se met, selon la région, sous la forme :</w:t>
      </w:r>
    </w:p>
    <w:p>
      <w:pPr>
        <w:spacing w:after="220" w:lineRule="auto"/>
      </w:pPr>
      <w:r>
        <w:rPr>
          <w:rFonts w:eastAsia="Georgia" w:cs="Georgia" w:ascii="Georgia" w:hAnsi="Georgia"/>
        </w:rPr>
        <w:t xml:space="preserve">Région 1: </w:t>
      </w:r>
      <m:oMath>
        <m:sSub>
          <m:sSubPr/>
          <m:e>
            <m:r>
              <m:rPr>
                <m:sty m:val="i"/>
              </m:rPr>
              <m:t>ϕ</m:t>
            </m:r>
          </m:e>
          <m:sub>
            <m:r>
              <m:rPr>
                <m:sty m:val="p"/>
              </m:rPr>
              <m:t>1</m:t>
            </m:r>
          </m:sub>
        </m:sSub>
        <m:r>
          <m:rPr>
            <m:sty m:val="p"/>
          </m:rPr>
          <m:t>(</m:t>
        </m:r>
        <m:r>
          <m:rPr>
            <m:sty m:val="i"/>
          </m:rPr>
          <m:t>r</m:t>
        </m:r>
        <m:r>
          <m:rPr>
            <m:sty m:val="p"/>
          </m:rPr>
          <m:t>)</m:t>
        </m:r>
        <m:r>
          <m:rPr>
            <m:sty m:val="p"/>
          </m:rPr>
          <m:t>=</m:t>
        </m:r>
        <m:r>
          <m:rPr>
            <m:sty m:val="i"/>
          </m:rPr>
          <m:t>A</m:t>
        </m:r>
        <m:r>
          <m:rPr>
            <m:sty m:val="p"/>
          </m:rPr>
          <m:t>⋅</m:t>
        </m:r>
        <m:r>
          <m:rPr>
            <m:sty m:val="p"/>
          </m:rPr>
          <m:t>exp</m:t>
        </m:r>
        <m:r>
          <m:rPr>
            <m:sty m:val="p"/>
          </m:rPr>
          <m:t>⁡</m:t>
        </m:r>
        <m:d>
          <m:dPr>
            <m:begChr m:val="("/>
            <m:endChr m:val=")"/>
            <m:ctrlPr>
              <w:rPr>
                <w:rFonts w:ascii="Cambria Math" w:hAnsi="Cambria Math"/>
              </w:rPr>
            </m:ctrlPr>
          </m:dPr>
          <m:e>
            <m:r>
              <m:rPr>
                <m:sty m:val="i"/>
              </m:rPr>
              <m:t>j</m:t>
            </m:r>
            <m:r>
              <m:rPr>
                <m:sty m:val="p"/>
              </m:rPr>
              <m:t>⋅</m:t>
            </m:r>
            <m:sSub>
              <m:sSubPr/>
              <m:e>
                <m:r>
                  <m:rPr>
                    <m:sty m:val="i"/>
                  </m:rPr>
                  <m:t>k</m:t>
                </m:r>
              </m:e>
              <m:sub>
                <m:r>
                  <m:rPr>
                    <m:sty m:val="p"/>
                  </m:rPr>
                  <m:t>1</m:t>
                </m:r>
              </m:sub>
            </m:sSub>
            <m:r>
              <m:rPr>
                <m:sty m:val="p"/>
              </m:rPr>
              <m:t>⋅</m:t>
            </m:r>
            <m:r>
              <m:rPr>
                <m:sty m:val="i"/>
              </m:rPr>
              <m:t>r</m:t>
            </m:r>
          </m:e>
        </m:d>
        <m:r>
          <m:rPr>
            <m:sty m:val="p"/>
          </m:rPr>
          <m:t>+</m:t>
        </m:r>
        <m:r>
          <m:rPr>
            <m:sty m:val="i"/>
          </m:rPr>
          <m:t>B</m:t>
        </m:r>
        <m:r>
          <m:rPr>
            <m:sty m:val="p"/>
          </m:rPr>
          <m:t>⋅</m:t>
        </m:r>
        <m:r>
          <m:rPr>
            <m:sty m:val="p"/>
          </m:rPr>
          <m:t>exp</m:t>
        </m:r>
        <m:r>
          <m:rPr>
            <m:sty m:val="p"/>
          </m:rPr>
          <m:t>⁡</m:t>
        </m:r>
        <m:d>
          <m:dPr>
            <m:begChr m:val="("/>
            <m:endChr m:val=")"/>
            <m:ctrlPr>
              <w:rPr>
                <w:rFonts w:ascii="Cambria Math" w:hAnsi="Cambria Math"/>
              </w:rPr>
            </m:ctrlPr>
          </m:dPr>
          <m:e>
            <m:r>
              <m:rPr>
                <m:sty m:val="p"/>
              </m:rPr>
              <m:t>−</m:t>
            </m:r>
            <m:r>
              <m:rPr>
                <m:sty m:val="i"/>
              </m:rPr>
              <m:t>j</m:t>
            </m:r>
            <m:r>
              <m:rPr>
                <m:sty m:val="p"/>
              </m:rPr>
              <m:t>⋅</m:t>
            </m:r>
            <m:sSub>
              <m:sSubPr/>
              <m:e>
                <m:r>
                  <m:rPr>
                    <m:sty m:val="i"/>
                  </m:rPr>
                  <m:t>k</m:t>
                </m:r>
              </m:e>
              <m:sub>
                <m:r>
                  <m:rPr>
                    <m:sty m:val="p"/>
                  </m:rPr>
                  <m:t>1</m:t>
                </m:r>
              </m:sub>
            </m:sSub>
            <m:r>
              <m:rPr>
                <m:sty m:val="p"/>
              </m:rPr>
              <m:t>⋅</m:t>
            </m:r>
            <m:r>
              <m:rPr>
                <m:sty m:val="i"/>
              </m:rPr>
              <m:t>r</m:t>
            </m:r>
          </m:e>
        </m:d>
      </m:oMath>
      <w:r>
        <w:rPr/>
        <w:br w:type="textWrapping"/>
      </w:r>
      <w:r>
        <w:rPr>
          <w:rFonts w:eastAsia="Georgia" w:cs="Georgia" w:ascii="Georgia" w:hAnsi="Georgia"/>
        </w:rPr>
        <w:t xml:space="preserve">Région 2: </w:t>
      </w:r>
      <m:oMath>
        <m:sSub>
          <m:sSubPr/>
          <m:e>
            <m:r>
              <m:rPr>
                <m:sty m:val="i"/>
              </m:rPr>
              <m:t>ϕ</m:t>
            </m:r>
          </m:e>
          <m:sub>
            <m:r>
              <m:rPr>
                <m:sty m:val="p"/>
              </m:rPr>
              <m:t>2</m:t>
            </m:r>
          </m:sub>
        </m:sSub>
        <m:r>
          <m:rPr>
            <m:sty m:val="p"/>
          </m:rPr>
          <m:t>(</m:t>
        </m:r>
        <m:r>
          <m:rPr>
            <m:sty m:val="i"/>
          </m:rPr>
          <m:t>r</m:t>
        </m:r>
        <m:r>
          <m:rPr>
            <m:sty m:val="p"/>
          </m:rPr>
          <m:t>)</m:t>
        </m:r>
        <m:r>
          <m:rPr>
            <m:sty m:val="p"/>
          </m:rPr>
          <m:t>=</m:t>
        </m:r>
        <m:r>
          <m:rPr>
            <m:sty m:val="i"/>
          </m:rPr>
          <m:t>C</m:t>
        </m:r>
        <m:r>
          <m:rPr>
            <m:sty m:val="p"/>
          </m:rPr>
          <m:t>⋅</m:t>
        </m:r>
        <m:r>
          <m:rPr>
            <m:sty m:val="p"/>
          </m:rPr>
          <m:t>exp</m:t>
        </m:r>
        <m:r>
          <m:rPr>
            <m:sty m:val="p"/>
          </m:rPr>
          <m:t>⁡</m:t>
        </m:r>
        <m:d>
          <m:dPr>
            <m:begChr m:val="("/>
            <m:endChr m:val=")"/>
            <m:ctrlPr>
              <w:rPr>
                <w:rFonts w:ascii="Cambria Math" w:hAnsi="Cambria Math"/>
              </w:rPr>
            </m:ctrlPr>
          </m:dPr>
          <m:e>
            <m:sSub>
              <m:sSubPr/>
              <m:e>
                <m:r>
                  <m:rPr>
                    <m:sty m:val="i"/>
                  </m:rPr>
                  <m:t>k</m:t>
                </m:r>
              </m:e>
              <m:sub>
                <m:r>
                  <m:rPr>
                    <m:sty m:val="p"/>
                  </m:rPr>
                  <m:t>2</m:t>
                </m:r>
              </m:sub>
            </m:sSub>
            <m:r>
              <m:rPr>
                <m:sty m:val="p"/>
              </m:rPr>
              <m:t>⋅</m:t>
            </m:r>
            <m:r>
              <m:rPr>
                <m:sty m:val="i"/>
              </m:rPr>
              <m:t>r</m:t>
            </m:r>
          </m:e>
        </m:d>
        <m:r>
          <m:rPr>
            <m:sty m:val="p"/>
          </m:rPr>
          <m:t>+</m:t>
        </m:r>
        <m:r>
          <m:rPr>
            <m:sty m:val="i"/>
          </m:rPr>
          <m:t>D</m:t>
        </m:r>
        <m:r>
          <m:rPr>
            <m:sty m:val="p"/>
          </m:rPr>
          <m:t>⋅</m:t>
        </m:r>
        <m:r>
          <m:rPr>
            <m:sty m:val="p"/>
          </m:rPr>
          <m:t>exp</m:t>
        </m:r>
        <m:r>
          <m:rPr>
            <m:sty m:val="p"/>
          </m:rPr>
          <m:t>⁡</m:t>
        </m:r>
        <m:d>
          <m:dPr>
            <m:begChr m:val="("/>
            <m:endChr m:val=")"/>
            <m:ctrlPr>
              <w:rPr>
                <w:rFonts w:ascii="Cambria Math" w:hAnsi="Cambria Math"/>
              </w:rPr>
            </m:ctrlPr>
          </m:dPr>
          <m:e>
            <m:r>
              <m:rPr>
                <m:sty m:val="p"/>
              </m:rPr>
              <m:t>−</m:t>
            </m:r>
            <m:sSub>
              <m:sSubPr/>
              <m:e>
                <m:r>
                  <m:rPr>
                    <m:sty m:val="i"/>
                  </m:rPr>
                  <m:t>k</m:t>
                </m:r>
              </m:e>
              <m:sub>
                <m:r>
                  <m:rPr>
                    <m:sty m:val="p"/>
                  </m:rPr>
                  <m:t>2</m:t>
                </m:r>
              </m:sub>
            </m:sSub>
            <m:r>
              <m:rPr>
                <m:sty m:val="p"/>
              </m:rPr>
              <m:t>⋅</m:t>
            </m:r>
            <m:r>
              <m:rPr>
                <m:sty m:val="i"/>
              </m:rPr>
              <m:t>r</m:t>
            </m:r>
          </m:e>
        </m:d>
      </m:oMath>
      <w:r>
        <w:rPr/>
        <w:br w:type="textWrapping"/>
      </w:r>
      <w:r>
        <w:rPr>
          <w:rFonts w:eastAsia="Georgia" w:cs="Georgia" w:ascii="Georgia" w:hAnsi="Georgia"/>
        </w:rPr>
        <w:t xml:space="preserve">Région 3: </w:t>
      </w:r>
      <m:oMath>
        <m:sSub>
          <m:sSubPr/>
          <m:e>
            <m:r>
              <m:rPr>
                <m:sty m:val="i"/>
              </m:rPr>
              <m:t>ϕ</m:t>
            </m:r>
          </m:e>
          <m:sub>
            <m:r>
              <m:rPr>
                <m:sty m:val="p"/>
              </m:rPr>
              <m:t>3</m:t>
            </m:r>
          </m:sub>
        </m:sSub>
        <m:r>
          <m:rPr>
            <m:sty m:val="p"/>
          </m:rPr>
          <m:t>(</m:t>
        </m:r>
        <m:r>
          <m:rPr>
            <m:sty m:val="i"/>
          </m:rPr>
          <m:t>r</m:t>
        </m:r>
        <m:r>
          <m:rPr>
            <m:sty m:val="p"/>
          </m:rPr>
          <m:t>)</m:t>
        </m:r>
        <m:r>
          <m:rPr>
            <m:sty m:val="p"/>
          </m:rPr>
          <m:t>=</m:t>
        </m:r>
        <m:r>
          <m:rPr>
            <m:sty m:val="i"/>
          </m:rPr>
          <m:t>F</m:t>
        </m:r>
        <m:r>
          <m:rPr>
            <m:sty m:val="p"/>
          </m:rPr>
          <m:t>⋅</m:t>
        </m:r>
        <m:r>
          <m:rPr>
            <m:sty m:val="p"/>
          </m:rPr>
          <m:t>exp</m:t>
        </m:r>
        <m:r>
          <m:rPr>
            <m:sty m:val="p"/>
          </m:rPr>
          <m:t>⁡</m:t>
        </m:r>
        <m:d>
          <m:dPr>
            <m:begChr m:val="("/>
            <m:endChr m:val=")"/>
            <m:ctrlPr>
              <w:rPr>
                <w:rFonts w:ascii="Cambria Math" w:hAnsi="Cambria Math"/>
              </w:rPr>
            </m:ctrlPr>
          </m:dPr>
          <m:e>
            <m:r>
              <m:rPr>
                <m:sty m:val="i"/>
              </m:rPr>
              <m:t>j</m:t>
            </m:r>
            <m:r>
              <m:rPr>
                <m:sty m:val="p"/>
              </m:rPr>
              <m:t>⋅</m:t>
            </m:r>
            <m:sSub>
              <m:sSubPr/>
              <m:e>
                <m:r>
                  <m:rPr>
                    <m:sty m:val="i"/>
                  </m:rPr>
                  <m:t>k</m:t>
                </m:r>
              </m:e>
              <m:sub>
                <m:r>
                  <m:rPr>
                    <m:sty m:val="p"/>
                  </m:rPr>
                  <m:t>3</m:t>
                </m:r>
              </m:sub>
            </m:sSub>
            <m:r>
              <m:rPr>
                <m:sty m:val="p"/>
              </m:rPr>
              <m:t>⋅</m:t>
            </m:r>
            <m:r>
              <m:rPr>
                <m:sty m:val="i"/>
              </m:rPr>
              <m:t>r</m:t>
            </m:r>
          </m:e>
        </m:d>
        <m:r>
          <m:rPr>
            <m:sty m:val="p"/>
          </m:rPr>
          <m:t>+</m:t>
        </m:r>
        <m:r>
          <m:rPr>
            <m:sty m:val="i"/>
          </m:rPr>
          <m:t>G</m:t>
        </m:r>
        <m:r>
          <m:rPr>
            <m:sty m:val="p"/>
          </m:rPr>
          <m:t>⋅</m:t>
        </m:r>
        <m:r>
          <m:rPr>
            <m:sty m:val="p"/>
          </m:rPr>
          <m:t>exp</m:t>
        </m:r>
        <m:r>
          <m:rPr>
            <m:sty m:val="p"/>
          </m:rPr>
          <m:t>⁡</m:t>
        </m:r>
        <m:d>
          <m:dPr>
            <m:begChr m:val="("/>
            <m:endChr m:val=")"/>
            <m:ctrlPr>
              <w:rPr>
                <w:rFonts w:ascii="Cambria Math" w:hAnsi="Cambria Math"/>
              </w:rPr>
            </m:ctrlPr>
          </m:dPr>
          <m:e>
            <m:r>
              <m:rPr>
                <m:sty m:val="p"/>
              </m:rPr>
              <m:t>−</m:t>
            </m:r>
            <m:r>
              <m:rPr>
                <m:sty m:val="i"/>
              </m:rPr>
              <m:t>j</m:t>
            </m:r>
            <m:r>
              <m:rPr>
                <m:sty m:val="p"/>
              </m:rPr>
              <m:t>⋅</m:t>
            </m:r>
            <m:sSub>
              <m:sSubPr/>
              <m:e>
                <m:r>
                  <m:rPr>
                    <m:sty m:val="i"/>
                  </m:rPr>
                  <m:t>k</m:t>
                </m:r>
              </m:e>
              <m:sub>
                <m:r>
                  <m:rPr>
                    <m:sty m:val="p"/>
                  </m:rPr>
                  <m:t>3</m:t>
                </m:r>
              </m:sub>
            </m:sSub>
            <m:r>
              <m:rPr>
                <m:sty m:val="p"/>
              </m:rPr>
              <m:t>⋅</m:t>
            </m:r>
            <m:r>
              <m:rPr>
                <m:sty m:val="i"/>
              </m:rPr>
              <m:t>r</m:t>
            </m:r>
          </m:e>
        </m:d>
      </m:oMath>
      <w:r>
        <w:rPr/>
        <w:br w:type="textWrapping"/>
      </w:r>
      <w:r>
        <w:rPr>
          <w:rFonts w:eastAsia="Georgia" w:cs="Georgia" w:ascii="Georgia" w:hAnsi="Georgia"/>
        </w:rPr>
        <w:t xml:space="preserve">où </w:t>
      </w:r>
      <m:oMath>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F</m:t>
        </m:r>
      </m:oMath>
      <w:r>
        <w:rPr/>
        <w:t xml:space="preserve"> et </w:t>
      </w:r>
      <m:oMath>
        <m:r>
          <m:rPr>
            <m:sty m:val="i"/>
          </m:rPr>
          <m:t>G</m:t>
        </m:r>
      </m:oMath>
      <w:r>
        <w:rPr/>
        <w:t xml:space="preserve"> sont des constantes a priori complexes et </w:t>
      </w:r>
      <m:oMath>
        <m:r>
          <m:rPr>
            <m:sty m:val="i"/>
          </m:rPr>
          <m:t>j</m:t>
        </m:r>
      </m:oMath>
      <w:r>
        <w:rPr/>
        <w:t xml:space="preserve"> le nombre complexe tel que </w:t>
      </w:r>
      <m:oMath>
        <m:sSup>
          <m:sSupPr/>
          <m:e>
            <m:r>
              <m:rPr>
                <m:sty m:val="i"/>
              </m:rPr>
              <m:t>j</m:t>
            </m:r>
          </m:e>
          <m:sup>
            <m:r>
              <m:rPr>
                <m:sty m:val="p"/>
              </m:rPr>
              <m:t>2</m:t>
            </m:r>
          </m:sup>
        </m:sSup>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Préciser les expressions des constantes </w:t>
      </w:r>
      <m:oMath>
        <m:sSub>
          <m:sSubPr/>
          <m:e>
            <m:r>
              <m:rPr>
                <m:sty m:val="i"/>
              </m:rPr>
              <m:t>k</m:t>
            </m:r>
          </m:e>
          <m:sub>
            <m:r>
              <m:rPr>
                <m:sty m:val="p"/>
              </m:rPr>
              <m:t>1</m:t>
            </m:r>
          </m:sub>
        </m:sSub>
        <m:r>
          <m:rPr>
            <m:sty m:val="p"/>
          </m:rPr>
          <m:t>,</m:t>
        </m:r>
        <m:sSub>
          <m:sSubPr/>
          <m:e>
            <m:r>
              <m:rPr>
                <m:sty m:val="i"/>
              </m:rPr>
              <m:t>k</m:t>
            </m:r>
          </m:e>
          <m:sub>
            <m:r>
              <m:rPr>
                <m:sty m:val="p"/>
              </m:rPr>
              <m:t>2</m:t>
            </m:r>
          </m:sub>
        </m:sSub>
      </m:oMath>
      <w:r>
        <w:rPr/>
        <w:t xml:space="preserve"> et </w:t>
      </w:r>
      <m:oMath>
        <m:sSub>
          <m:sSubPr/>
          <m:e>
            <m:r>
              <m:rPr>
                <m:sty m:val="i"/>
              </m:rPr>
              <m:t>k</m:t>
            </m:r>
          </m:e>
          <m:sub>
            <m:r>
              <m:rPr>
                <m:sty m:val="p"/>
              </m:rPr>
              <m:t>3</m:t>
            </m:r>
          </m:sub>
        </m:sSub>
      </m:oMath>
      <w:r>
        <w:rPr/>
        <w:t xml:space="preserve">.</w:t>
      </w:r>
      <w:r>
        <w:rPr/>
        <w:br w:type="textWrapping"/>
      </w:r>
      <w:r>
        <w:rPr>
          <w:rFonts w:eastAsia="Georgia" w:cs="Georgia" w:ascii="Georgia" w:hAnsi="Georgia"/>
        </w:rPr>
        <w:t xml:space="preserve">Pour la région 2, de quel type d'onde parle-t-on ? Représenter les fonctions d'onde par région.</w:t>
      </w:r>
      <w:r>
        <w:rPr/>
        <w:br w:type="textWrapping"/>
      </w:r>
      <w:r>
        <w:rPr/>
        <w:t xml:space="preserve">B.2.5.2- Quelle est la valeur de la constante </w:t>
      </w:r>
      <m:oMath>
        <m:r>
          <m:rPr>
            <m:sty m:val="i"/>
          </m:rPr>
          <m:t>G</m:t>
        </m:r>
      </m:oMath>
      <w:r>
        <w:rPr>
          <w:rFonts w:eastAsia="Georgia" w:cs="Georgia" w:ascii="Georgia" w:hAnsi="Georgia"/>
        </w:rPr>
        <w:t xml:space="preserve"> ? Justifier votre réponse.</w:t>
      </w:r>
      <w:r>
        <w:rPr/>
        <w:br w:type="textWrapping"/>
      </w:r>
      <w:r>
        <w:rPr>
          <w:rFonts w:eastAsia="Georgia" w:cs="Georgia" w:ascii="Georgia" w:hAnsi="Georgia"/>
        </w:rPr>
        <w:t xml:space="preserve">B.2.5.3- Justifier l'existence de relations de continuité. Ecrire les relations de continuité.</w:t>
      </w:r>
      <w:r>
        <w:rPr/>
        <w:br w:type="textWrapping"/>
      </w:r>
      <w:r>
        <w:rPr>
          <w:rFonts w:eastAsia="Georgia" w:cs="Georgia" w:ascii="Georgia" w:hAnsi="Georgia"/>
        </w:rPr>
        <w:t xml:space="preserve">B.2.5.4- On montre que le courant de probabilité stationnaire de la région 1 a pour expression : </w:t>
      </w:r>
      <m:oMath>
        <m:sSub>
          <m:sSubPr/>
          <m:e>
            <m:acc>
              <m:accPr>
                <m:chr m:val="⃗"/>
              </m:accPr>
              <m:e>
                <m:r>
                  <m:rPr>
                    <m:sty m:val="i"/>
                  </m:rPr>
                  <m:t>J</m:t>
                </m:r>
              </m:e>
            </m:acc>
          </m:e>
          <m:sub>
            <m:r>
              <m:rPr>
                <m:sty m:val="p"/>
              </m:rPr>
              <m:t>1</m:t>
            </m:r>
          </m:sub>
        </m:sSub>
        <m:r>
          <m:rPr>
            <m:sty m:val="p"/>
          </m:rPr>
          <m:t>=</m:t>
        </m:r>
        <m:f>
          <m:fPr>
            <m:ctrlPr>
              <w:rPr>
                <w:rFonts w:ascii="Cambria Math" w:hAnsi="Cambria Math"/>
              </w:rPr>
            </m:ctrlPr>
          </m:fPr>
          <m:num>
            <m:r>
              <m:rPr>
                <m:sty m:val="i"/>
              </m:rPr>
              <m:t>ℏ</m:t>
            </m:r>
          </m:num>
          <m:den>
            <m:sSub>
              <m:sSubPr/>
              <m:e>
                <m:r>
                  <m:rPr>
                    <m:sty m:val="i"/>
                  </m:rPr>
                  <m:t>m</m:t>
                </m:r>
              </m:e>
              <m:sub>
                <m:r>
                  <m:rPr>
                    <m:sty m:val="i"/>
                  </m:rPr>
                  <m:t>α</m:t>
                </m:r>
              </m:sub>
            </m:sSub>
          </m:den>
        </m:f>
        <m:r>
          <m:rPr>
            <m:sty m:val="p"/>
          </m:rPr>
          <m:t>⋅</m:t>
        </m:r>
        <m:sSub>
          <m:sSubPr/>
          <m:e>
            <m:r>
              <m:rPr>
                <m:sty m:val="i"/>
              </m:rPr>
              <m:t>k</m:t>
            </m:r>
          </m:e>
          <m:sub>
            <m:r>
              <m:rPr>
                <m:sty m:val="p"/>
              </m:rPr>
              <m:t>1</m:t>
            </m:r>
          </m:sub>
        </m:sSub>
        <m:r>
          <m:rPr>
            <m:sty m:val="p"/>
          </m:rPr>
          <m:t>⋅</m:t>
        </m:r>
        <m:d>
          <m:dPr>
            <m:begChr m:val="["/>
            <m:endChr m:val="]"/>
            <m:ctrlPr>
              <w:rPr>
                <w:rFonts w:ascii="Cambria Math" w:hAnsi="Cambria Math"/>
              </w:rPr>
            </m:ctrlPr>
          </m:dPr>
          <m:e>
            <m:r>
              <m:rPr>
                <m:sty m:val="p"/>
              </m:rPr>
              <m:t>|</m:t>
            </m:r>
            <m:r>
              <m:rPr>
                <m:sty m:val="i"/>
              </m:rPr>
              <m:t>A</m:t>
            </m:r>
            <m:sSup>
              <m:sSupPr/>
              <m:e>
                <m:r>
                  <m:rPr>
                    <m:sty m:val="p"/>
                  </m:rPr>
                  <m:t>|</m:t>
                </m:r>
              </m:e>
              <m:sup>
                <m:r>
                  <m:rPr>
                    <m:sty m:val="p"/>
                  </m:rPr>
                  <m:t>2</m:t>
                </m:r>
              </m:sup>
            </m:sSup>
            <m:r>
              <m:rPr>
                <m:sty m:val="p"/>
              </m:rPr>
              <m:t>−</m:t>
            </m:r>
            <m:r>
              <m:rPr>
                <m:sty m:val="p"/>
              </m:rPr>
              <m:t>|</m:t>
            </m:r>
            <m:r>
              <m:rPr>
                <m:sty m:val="i"/>
              </m:rPr>
              <m:t>B</m:t>
            </m:r>
            <m:sSup>
              <m:sSupPr/>
              <m:e>
                <m:r>
                  <m:rPr>
                    <m:sty m:val="p"/>
                  </m:rPr>
                  <m:t>|</m:t>
                </m:r>
              </m:e>
              <m:sup>
                <m:r>
                  <m:rPr>
                    <m:sty m:val="p"/>
                  </m:rPr>
                  <m:t>2</m:t>
                </m:r>
              </m:sup>
            </m:sSup>
          </m:e>
        </m:d>
        <m:r>
          <m:rPr>
            <m:sty m:val="p"/>
          </m:rPr>
          <m:t>⋅</m:t>
        </m:r>
        <m:acc>
          <m:accPr>
            <m:chr m:val="⃗"/>
          </m:accPr>
          <m:e>
            <m:sSub>
              <m:sSubPr/>
              <m:e>
                <m:r>
                  <m:rPr>
                    <m:sty m:val="i"/>
                  </m:rPr>
                  <m:t>u</m:t>
                </m:r>
              </m:e>
              <m:sub>
                <m:r>
                  <m:rPr>
                    <m:sty m:val="i"/>
                  </m:rPr>
                  <m:t>r</m:t>
                </m:r>
              </m:sub>
            </m:sSub>
          </m:e>
        </m:acc>
      </m:oMath>
      <w:r>
        <w:rPr>
          <w:rFonts w:eastAsia="Georgia" w:cs="Georgia" w:ascii="Georgia" w:hAnsi="Georgia"/>
        </w:rPr>
        <w:t xml:space="preserve"> où </w:t>
      </w:r>
      <m:oMath>
        <m:acc>
          <m:accPr>
            <m:chr m:val="⃗"/>
          </m:accPr>
          <m:e>
            <m:sSub>
              <m:sSubPr/>
              <m:e>
                <m:r>
                  <m:rPr>
                    <m:sty m:val="i"/>
                  </m:rPr>
                  <m:t>u</m:t>
                </m:r>
              </m:e>
              <m:sub>
                <m:r>
                  <m:rPr>
                    <m:sty m:val="i"/>
                  </m:rPr>
                  <m:t>r</m:t>
                </m:r>
              </m:sub>
            </m:sSub>
          </m:e>
        </m:acc>
      </m:oMath>
      <w:r>
        <w:rPr/>
        <w:t xml:space="preserve"> est le vecteur unitaire de l'axe (Or) et </w:t>
      </w:r>
      <m:oMath>
        <m:r>
          <m:rPr>
            <m:sty m:val="p"/>
          </m:rPr>
          <m:t>|</m:t>
        </m:r>
        <m:r>
          <m:rPr>
            <m:sty m:val="i"/>
          </m:rPr>
          <m:t>A</m:t>
        </m:r>
        <m:r>
          <m:rPr>
            <m:sty m:val="p"/>
          </m:rPr>
          <m:t>|</m:t>
        </m:r>
      </m:oMath>
      <w:r>
        <w:rPr/>
        <w:t xml:space="preserve"> et </w:t>
      </w:r>
      <m:oMath>
        <m:r>
          <m:rPr>
            <m:sty m:val="p"/>
          </m:rPr>
          <m:t>|</m:t>
        </m:r>
        <m:r>
          <m:rPr>
            <m:sty m:val="i"/>
          </m:rPr>
          <m:t>B</m:t>
        </m:r>
        <m:r>
          <m:rPr>
            <m:sty m:val="p"/>
          </m:rPr>
          <m:t>|</m:t>
        </m:r>
      </m:oMath>
      <w:r>
        <w:rPr/>
        <w:t xml:space="preserve"> sont les modules des constantes complexes </w:t>
      </w:r>
      <m:oMath>
        <m:r>
          <m:rPr>
            <m:sty m:val="i"/>
          </m:rPr>
          <m:t>A</m:t>
        </m:r>
      </m:oMath>
      <w:r>
        <w:rPr/>
        <w:t xml:space="preserve"> et </w:t>
      </w:r>
      <m:oMath>
        <m:r>
          <m:rPr>
            <m:sty m:val="i"/>
          </m:rPr>
          <m:t>B</m:t>
        </m:r>
      </m:oMath>
      <w:r>
        <w:rPr>
          <w:rFonts w:eastAsia="Georgia" w:cs="Georgia" w:ascii="Georgia" w:hAnsi="Georgia"/>
        </w:rPr>
        <w:t xml:space="preserve">. Que représente la quantité </w:t>
      </w:r>
      <m:oMath>
        <m:acc>
          <m:accPr>
            <m:chr m:val="⃗"/>
          </m:accPr>
          <m:e>
            <m:sSub>
              <m:sSubPr/>
              <m:e>
                <m:r>
                  <m:rPr>
                    <m:sty m:val="i"/>
                  </m:rPr>
                  <m:t>J</m:t>
                </m:r>
              </m:e>
              <m:sub>
                <m:r>
                  <m:rPr>
                    <m:sty m:val="p"/>
                  </m:rPr>
                  <m:t>1</m:t>
                </m:r>
              </m:sub>
            </m:sSub>
          </m:e>
        </m:acc>
        <m:r>
          <m:rPr>
            <m:sty m:val="p"/>
          </m:rPr>
          <m:t>=</m:t>
        </m:r>
        <m:f>
          <m:fPr>
            <m:ctrlPr>
              <w:rPr>
                <w:rFonts w:ascii="Cambria Math" w:hAnsi="Cambria Math"/>
              </w:rPr>
            </m:ctrlPr>
          </m:fPr>
          <m:num>
            <m:r>
              <m:rPr>
                <m:sty m:val="i"/>
              </m:rPr>
              <m:t>ℏ</m:t>
            </m:r>
          </m:num>
          <m:den>
            <m:sSub>
              <m:sSubPr/>
              <m:e>
                <m:r>
                  <m:rPr>
                    <m:sty m:val="i"/>
                  </m:rPr>
                  <m:t>m</m:t>
                </m:r>
              </m:e>
              <m:sub>
                <m:r>
                  <m:rPr>
                    <m:sty m:val="i"/>
                  </m:rPr>
                  <m:t>α</m:t>
                </m:r>
              </m:sub>
            </m:sSub>
          </m:den>
        </m:f>
        <m:r>
          <m:rPr>
            <m:sty m:val="p"/>
          </m:rPr>
          <m:t>⋅</m:t>
        </m:r>
        <m:sSub>
          <m:sSubPr/>
          <m:e>
            <m:r>
              <m:rPr>
                <m:sty m:val="i"/>
              </m:rPr>
              <m:t>k</m:t>
            </m:r>
          </m:e>
          <m:sub>
            <m:r>
              <m:rPr>
                <m:sty m:val="p"/>
              </m:rPr>
              <m:t>1</m:t>
            </m:r>
          </m:sub>
        </m:sSub>
        <m:r>
          <m:rPr>
            <m:sty m:val="p"/>
          </m:rPr>
          <m:t>⋅</m:t>
        </m:r>
        <m:r>
          <m:rPr>
            <m:sty m:val="p"/>
          </m:rPr>
          <m:t>|</m:t>
        </m:r>
        <m:r>
          <m:rPr>
            <m:sty m:val="i"/>
          </m:rPr>
          <m:t>A</m:t>
        </m:r>
        <m:sSup>
          <m:sSupPr/>
          <m:e>
            <m:r>
              <m:rPr>
                <m:sty m:val="p"/>
              </m:rPr>
              <m:t>|</m:t>
            </m:r>
          </m:e>
          <m:sup>
            <m:r>
              <m:rPr>
                <m:sty m:val="p"/>
              </m:rPr>
              <m:t>2</m:t>
            </m:r>
          </m:sup>
        </m:sSup>
        <m:r>
          <m:rPr>
            <m:sty m:val="p"/>
          </m:rPr>
          <m:t>⋅</m:t>
        </m:r>
        <m:acc>
          <m:accPr>
            <m:chr m:val="⃗"/>
          </m:accPr>
          <m:e>
            <m:sSub>
              <m:sSubPr/>
              <m:e>
                <m:r>
                  <m:rPr>
                    <m:sty m:val="i"/>
                  </m:rPr>
                  <m:t>u</m:t>
                </m:r>
              </m:e>
              <m:sub>
                <m:r>
                  <m:rPr>
                    <m:sty m:val="i"/>
                  </m:rPr>
                  <m:t>r</m:t>
                </m:r>
              </m:sub>
            </m:sSub>
          </m:e>
        </m:acc>
      </m:oMath>
      <w:r>
        <w:rPr/>
        <w:t xml:space="preserve"> ?</w:t>
      </w:r>
    </w:p>
    <w:p>
      <w:pPr>
        <w:spacing w:after="220" w:lineRule="auto"/>
      </w:pPr>
      <w:r>
        <w:rPr>
          <w:rFonts w:eastAsia="Georgia" w:cs="Georgia" w:ascii="Georgia" w:hAnsi="Georgia"/>
        </w:rPr>
        <w:t xml:space="preserve">Définir le coefficient de transmission </w:t>
      </w:r>
      <m:oMath>
        <m:r>
          <m:rPr>
            <m:sty m:val="i"/>
          </m:rPr>
          <m:t>P</m:t>
        </m:r>
      </m:oMath>
      <w:r>
        <w:rPr>
          <w:rFonts w:eastAsia="Georgia" w:cs="Georgia" w:ascii="Georgia" w:hAnsi="Georgia"/>
        </w:rPr>
        <w:t xml:space="preserve"> en fonction des courants de probabilité. Exprimer </w:t>
      </w:r>
      <m:oMath>
        <m:r>
          <m:rPr>
            <m:sty m:val="i"/>
          </m:rPr>
          <m:t>P</m:t>
        </m:r>
      </m:oMath>
      <w:r>
        <w:rPr/>
        <w:t xml:space="preserve"> en fonction de </w:t>
      </w:r>
      <m:oMath>
        <m:r>
          <m:rPr>
            <m:sty m:val="p"/>
          </m:rPr>
          <m:t>|</m:t>
        </m:r>
        <m:r>
          <m:rPr>
            <m:sty m:val="i"/>
          </m:rPr>
          <m:t>A</m:t>
        </m:r>
        <m:r>
          <m:rPr>
            <m:sty m:val="p"/>
          </m:rPr>
          <m:t>|</m:t>
        </m:r>
        <m:r>
          <m:rPr>
            <m:sty m:val="p"/>
          </m:rPr>
          <m:t>,</m:t>
        </m:r>
        <m:r>
          <m:rPr>
            <m:sty m:val="p"/>
          </m:rPr>
          <m:t>|</m:t>
        </m:r>
        <m:r>
          <m:rPr>
            <m:sty m:val="i"/>
          </m:rPr>
          <m:t>F</m:t>
        </m:r>
        <m:r>
          <m:rPr>
            <m:sty m:val="p"/>
          </m:rPr>
          <m:t>|</m:t>
        </m:r>
        <m:r>
          <m:rPr>
            <m:sty m:val="p"/>
          </m:rPr>
          <m:t>,</m:t>
        </m:r>
        <m:sSub>
          <m:sSubPr/>
          <m:e>
            <m:r>
              <m:rPr>
                <m:sty m:val="i"/>
              </m:rPr>
              <m:t>k</m:t>
            </m:r>
          </m:e>
          <m:sub>
            <m:r>
              <m:rPr>
                <m:sty m:val="p"/>
              </m:rPr>
              <m:t>1</m:t>
            </m:r>
          </m:sub>
        </m:sSub>
      </m:oMath>
      <w:r>
        <w:rPr/>
        <w:t xml:space="preserve"> et </w:t>
      </w:r>
      <m:oMath>
        <m:sSub>
          <m:sSubPr/>
          <m:e>
            <m:r>
              <m:rPr>
                <m:sty m:val="i"/>
              </m:rPr>
              <m:t>k</m:t>
            </m:r>
          </m:e>
          <m:sub>
            <m:r>
              <m:rPr>
                <m:sty m:val="p"/>
              </m:rPr>
              <m:t>3</m:t>
            </m:r>
          </m:sub>
        </m:sSub>
      </m:oMath>
      <w:r>
        <w:rPr/>
        <w:t xml:space="preserve">.</w:t>
      </w:r>
      <w:r>
        <w:rPr/>
        <w:br w:type="textWrapping"/>
      </w:r>
      <w:r>
        <w:rPr>
          <w:rFonts w:eastAsia="Georgia" w:cs="Georgia" w:ascii="Georgia" w:hAnsi="Georgia"/>
        </w:rPr>
        <w:t xml:space="preserve">B.2.5.5- La résolution des équations de continuité permet d'accéder à l'expression de </w:t>
      </w:r>
      <m:oMath>
        <m:r>
          <m:rPr>
            <m:sty m:val="i"/>
          </m:rPr>
          <m:t>P</m:t>
        </m:r>
      </m:oMath>
      <w:r>
        <w:rPr/>
        <w:t xml:space="preserve"> :</w:t>
      </w:r>
      <w:r>
        <w:rPr/>
        <w:br w:type="textWrapping"/>
      </w:r>
      <m:oMath>
        <m:r>
          <m:rPr>
            <m:sty m:val="i"/>
          </m:rPr>
          <m:t>P</m:t>
        </m:r>
        <m:r>
          <m:rPr>
            <m:sty m:val="p"/>
          </m:rPr>
          <m:t>=</m:t>
        </m:r>
        <m:f>
          <m:fPr>
            <m:ctrlPr>
              <w:rPr>
                <w:rFonts w:ascii="Cambria Math" w:hAnsi="Cambria Math"/>
              </w:rPr>
            </m:ctrlPr>
          </m:fPr>
          <m:num>
            <m:sSub>
              <m:sSubPr/>
              <m:e>
                <m:r>
                  <m:rPr>
                    <m:sty m:val="i"/>
                  </m:rPr>
                  <m:t>k</m:t>
                </m:r>
              </m:e>
              <m:sub>
                <m:r>
                  <m:rPr>
                    <m:sty m:val="p"/>
                  </m:rPr>
                  <m:t>3</m:t>
                </m:r>
              </m:sub>
            </m:sSub>
          </m:num>
          <m:den>
            <m:sSub>
              <m:sSubPr/>
              <m:e>
                <m:r>
                  <m:rPr>
                    <m:sty m:val="i"/>
                  </m:rPr>
                  <m:t>k</m:t>
                </m:r>
              </m:e>
              <m:sub>
                <m:r>
                  <m:rPr>
                    <m:sty m:val="p"/>
                  </m:rPr>
                  <m:t>1</m:t>
                </m:r>
              </m:sub>
            </m:sSub>
          </m:den>
        </m:f>
        <m:r>
          <m:rPr>
            <m:sty m:val="p"/>
          </m:rPr>
          <m:t>⋅</m:t>
        </m:r>
        <m:f>
          <m:fPr>
            <m:ctrlPr>
              <w:rPr>
                <w:rFonts w:ascii="Cambria Math" w:hAnsi="Cambria Math"/>
              </w:rPr>
            </m:ctrlPr>
          </m:fPr>
          <m:num>
            <m:r>
              <m:rPr>
                <m:sty m:val="p"/>
              </m:rPr>
              <m:t>4</m:t>
            </m:r>
            <m:r>
              <m:rPr>
                <m:sty m:val="p"/>
              </m:rPr>
              <m:t>⋅</m:t>
            </m:r>
            <m:sSubSup>
              <m:sSubSupPr/>
              <m:e>
                <m:r>
                  <m:rPr>
                    <m:sty m:val="i"/>
                  </m:rPr>
                  <m:t>k</m:t>
                </m:r>
              </m:e>
              <m:sub>
                <m:r>
                  <m:rPr>
                    <m:sty m:val="p"/>
                  </m:rPr>
                  <m:t>1</m:t>
                </m:r>
              </m:sub>
              <m:sup>
                <m:r>
                  <m:rPr>
                    <m:sty m:val="p"/>
                  </m:rPr>
                  <m:t>2</m:t>
                </m:r>
              </m:sup>
            </m:sSubSup>
            <m:r>
              <m:rPr>
                <m:sty m:val="p"/>
              </m:rPr>
              <m:t>⋅</m:t>
            </m:r>
            <m:sSubSup>
              <m:sSubSupPr/>
              <m:e>
                <m:r>
                  <m:rPr>
                    <m:sty m:val="i"/>
                  </m:rPr>
                  <m:t>k</m:t>
                </m:r>
              </m:e>
              <m:sub>
                <m:r>
                  <m:rPr>
                    <m:sty m:val="p"/>
                  </m:rPr>
                  <m:t>2</m:t>
                </m:r>
              </m:sub>
              <m:sup>
                <m:r>
                  <m:rPr>
                    <m:sty m:val="p"/>
                  </m:rPr>
                  <m:t>2</m:t>
                </m:r>
              </m:sup>
            </m:sSubSup>
          </m:num>
          <m:den>
            <m:d>
              <m:dPr>
                <m:begChr m:val="("/>
                <m:endChr m:val=")"/>
                <m:ctrlPr>
                  <w:rPr>
                    <w:rFonts w:ascii="Cambria Math" w:hAnsi="Cambria Math"/>
                  </w:rPr>
                </m:ctrlPr>
              </m:dPr>
              <m:e>
                <m:sSubSup>
                  <m:sSubSupPr/>
                  <m:e>
                    <m:r>
                      <m:rPr>
                        <m:sty m:val="i"/>
                      </m:rPr>
                      <m:t>k</m:t>
                    </m:r>
                  </m:e>
                  <m:sub>
                    <m:r>
                      <m:rPr>
                        <m:sty m:val="p"/>
                      </m:rPr>
                      <m:t>1</m:t>
                    </m:r>
                  </m:sub>
                  <m:sup>
                    <m:r>
                      <m:rPr>
                        <m:sty m:val="p"/>
                      </m:rPr>
                      <m:t>2</m:t>
                    </m:r>
                  </m:sup>
                </m:sSubSup>
                <m:r>
                  <m:rPr>
                    <m:sty m:val="p"/>
                  </m:rPr>
                  <m:t>+</m:t>
                </m:r>
                <m:sSubSup>
                  <m:sSubSupPr/>
                  <m:e>
                    <m:r>
                      <m:rPr>
                        <m:sty m:val="i"/>
                      </m:rPr>
                      <m:t>k</m:t>
                    </m:r>
                  </m:e>
                  <m:sub>
                    <m:r>
                      <m:rPr>
                        <m:sty m:val="p"/>
                      </m:rPr>
                      <m:t>2</m:t>
                    </m:r>
                  </m:sub>
                  <m:sup>
                    <m:r>
                      <m:rPr>
                        <m:sty m:val="p"/>
                      </m:rPr>
                      <m:t>2</m:t>
                    </m:r>
                  </m:sup>
                </m:sSubSup>
              </m:e>
            </m:d>
            <m:r>
              <m:rPr>
                <m:sty m:val="p"/>
              </m:rPr>
              <m:t>⋅</m:t>
            </m:r>
            <m:d>
              <m:dPr>
                <m:begChr m:val="("/>
                <m:endChr m:val=")"/>
                <m:ctrlPr>
                  <w:rPr>
                    <w:rFonts w:ascii="Cambria Math" w:hAnsi="Cambria Math"/>
                  </w:rPr>
                </m:ctrlPr>
              </m:dPr>
              <m:e>
                <m:sSubSup>
                  <m:sSubSupPr/>
                  <m:e>
                    <m:r>
                      <m:rPr>
                        <m:sty m:val="i"/>
                      </m:rPr>
                      <m:t>k</m:t>
                    </m:r>
                  </m:e>
                  <m:sub>
                    <m:r>
                      <m:rPr>
                        <m:sty m:val="p"/>
                      </m:rPr>
                      <m:t>2</m:t>
                    </m:r>
                  </m:sub>
                  <m:sup>
                    <m:r>
                      <m:rPr>
                        <m:sty m:val="p"/>
                      </m:rPr>
                      <m:t>2</m:t>
                    </m:r>
                  </m:sup>
                </m:sSubSup>
                <m:r>
                  <m:rPr>
                    <m:sty m:val="p"/>
                  </m:rPr>
                  <m:t>+</m:t>
                </m:r>
                <m:sSubSup>
                  <m:sSubSupPr/>
                  <m:e>
                    <m:r>
                      <m:rPr>
                        <m:sty m:val="i"/>
                      </m:rPr>
                      <m:t>k</m:t>
                    </m:r>
                  </m:e>
                  <m:sub>
                    <m:r>
                      <m:rPr>
                        <m:sty m:val="p"/>
                      </m:rPr>
                      <m:t>3</m:t>
                    </m:r>
                  </m:sub>
                  <m:sup>
                    <m:r>
                      <m:rPr>
                        <m:sty m:val="p"/>
                      </m:rPr>
                      <m:t>2</m:t>
                    </m:r>
                  </m:sup>
                </m:sSubSup>
              </m:e>
            </m:d>
            <m:sSup>
              <m:sSupPr/>
              <m:e>
                <m:r>
                  <m:rPr>
                    <m:sty m:val="p"/>
                  </m:rPr>
                  <m:t>sh</m:t>
                </m:r>
              </m:e>
              <m:sup>
                <m:r>
                  <m:rPr>
                    <m:sty m:val="p"/>
                  </m:rPr>
                  <m:t>2</m:t>
                </m:r>
              </m:sup>
            </m:sSup>
            <m:d>
              <m:dPr>
                <m:begChr m:val="("/>
                <m:endChr m:val=")"/>
                <m:ctrlPr>
                  <w:rPr>
                    <w:rFonts w:ascii="Cambria Math" w:hAnsi="Cambria Math"/>
                  </w:rPr>
                </m:ctrlPr>
              </m:dPr>
              <m:e>
                <m:sSub>
                  <m:sSubPr/>
                  <m:e>
                    <m:r>
                      <m:rPr>
                        <m:sty m:val="i"/>
                      </m:rPr>
                      <m:t>k</m:t>
                    </m:r>
                  </m:e>
                  <m:sub>
                    <m:r>
                      <m:rPr>
                        <m:sty m:val="p"/>
                      </m:rPr>
                      <m:t>2</m:t>
                    </m:r>
                  </m:sub>
                </m:sSub>
                <m:r>
                  <m:rPr>
                    <m:sty m:val="p"/>
                  </m:rPr>
                  <m:t>⋅</m:t>
                </m:r>
                <m:r>
                  <m:rPr>
                    <m:sty m:val="i"/>
                  </m:rPr>
                  <m:t>a</m:t>
                </m:r>
              </m:e>
            </m:d>
            <m:r>
              <m:rPr>
                <m:sty m:val="p"/>
              </m:rPr>
              <m:t>+</m:t>
            </m:r>
            <m:sSubSup>
              <m:sSubSupPr/>
              <m:e>
                <m:r>
                  <m:rPr>
                    <m:sty m:val="i"/>
                  </m:rPr>
                  <m:t>k</m:t>
                </m:r>
              </m:e>
              <m:sub>
                <m:r>
                  <m:rPr>
                    <m:sty m:val="p"/>
                  </m:rPr>
                  <m:t>2</m:t>
                </m:r>
              </m:sub>
              <m:sup>
                <m:r>
                  <m:rPr>
                    <m:sty m:val="p"/>
                  </m:rPr>
                  <m:t>2</m:t>
                </m:r>
              </m:sup>
            </m:sSubSup>
            <m:r>
              <m:rPr>
                <m:sty m:val="p"/>
              </m:rPr>
              <m:t>⋅</m:t>
            </m:r>
            <m:sSup>
              <m:sSupPr/>
              <m:e>
                <m:d>
                  <m:dPr>
                    <m:begChr m:val="("/>
                    <m:endChr m:val=")"/>
                    <m:ctrlPr>
                      <w:rPr>
                        <w:rFonts w:ascii="Cambria Math" w:hAnsi="Cambria Math"/>
                      </w:rPr>
                    </m:ctrlPr>
                  </m:dPr>
                  <m:e>
                    <m:sSub>
                      <m:sSubPr/>
                      <m:e>
                        <m:r>
                          <m:rPr>
                            <m:sty m:val="i"/>
                          </m:rPr>
                          <m:t>k</m:t>
                        </m:r>
                      </m:e>
                      <m:sub>
                        <m:r>
                          <m:rPr>
                            <m:sty m:val="p"/>
                          </m:rPr>
                          <m:t>1</m:t>
                        </m:r>
                      </m:sub>
                    </m:sSub>
                    <m:r>
                      <m:rPr>
                        <m:sty m:val="p"/>
                      </m:rPr>
                      <m:t>+</m:t>
                    </m:r>
                    <m:sSub>
                      <m:sSubPr/>
                      <m:e>
                        <m:r>
                          <m:rPr>
                            <m:sty m:val="i"/>
                          </m:rPr>
                          <m:t>k</m:t>
                        </m:r>
                      </m:e>
                      <m:sub>
                        <m:r>
                          <m:rPr>
                            <m:sty m:val="p"/>
                          </m:rPr>
                          <m:t>3</m:t>
                        </m:r>
                      </m:sub>
                    </m:sSub>
                  </m:e>
                </m:d>
              </m:e>
              <m:sup>
                <m:r>
                  <m:rPr>
                    <m:sty m:val="p"/>
                  </m:rPr>
                  <m:t>2</m:t>
                </m:r>
              </m:sup>
            </m:sSup>
          </m:den>
        </m:f>
      </m:oMath>
      <w:r>
        <w:rPr>
          <w:rFonts w:eastAsia="Georgia" w:cs="Georgia" w:ascii="Georgia" w:hAnsi="Georgia"/>
        </w:rPr>
        <w:t xml:space="preserve"> où </w:t>
      </w:r>
      <m:oMath>
        <m:r>
          <m:rPr>
            <m:sty m:val="i"/>
          </m:rPr>
          <m:t>a</m:t>
        </m:r>
        <m:r>
          <m:rPr>
            <m:sty m:val="p"/>
          </m:rPr>
          <m:t>=</m:t>
        </m:r>
        <m:sSub>
          <m:sSubPr/>
          <m:e>
            <m:r>
              <m:rPr>
                <m:sty m:val="i"/>
              </m:rPr>
              <m:t>R</m:t>
            </m:r>
          </m:e>
          <m:sub>
            <m:r>
              <m:rPr>
                <m:sty m:val="p"/>
              </m:rPr>
              <m:t>2</m:t>
            </m:r>
          </m:sub>
        </m:sSub>
        <m:r>
          <m:rPr>
            <m:sty m:val="p"/>
          </m:rPr>
          <m:t>−</m:t>
        </m:r>
        <m:sSub>
          <m:sSubPr/>
          <m:e>
            <m:r>
              <m:rPr>
                <m:sty m:val="i"/>
              </m:rPr>
              <m:t>R</m:t>
            </m:r>
          </m:e>
          <m:sub>
            <m:r>
              <m:rPr>
                <m:sty m:val="p"/>
              </m:rPr>
              <m:t>1</m:t>
            </m:r>
          </m:sub>
        </m:sSub>
      </m:oMath>
      <w:r>
        <w:rPr>
          <w:rFonts w:eastAsia="Georgia" w:cs="Georgia" w:ascii="Georgia" w:hAnsi="Georgia"/>
        </w:rPr>
        <w:t xml:space="preserve"> est l'épaisseur de la barrière de potentiel. Compte tenu des ordres de grandeur, </w:t>
      </w:r>
      <m:oMath>
        <m:r>
          <m:rPr>
            <m:sty m:val="i"/>
          </m:rPr>
          <m:t>P</m:t>
        </m:r>
      </m:oMath>
      <w:r>
        <w:rPr>
          <w:rFonts w:eastAsia="Georgia" w:cs="Georgia" w:ascii="Georgia" w:hAnsi="Georgia"/>
        </w:rPr>
        <w:t xml:space="preserve"> peut être approximé par la relation : </w:t>
      </w:r>
      <m:oMath>
        <m:r>
          <m:rPr>
            <m:sty m:val="i"/>
          </m:rPr>
          <m:t>P</m:t>
        </m:r>
        <m:r>
          <m:rPr>
            <m:sty m:val="p"/>
          </m:rPr>
          <m:t>≈</m:t>
        </m:r>
        <m:sSup>
          <m:sSupPr/>
          <m:e>
            <m:r>
              <m:rPr>
                <m:sty m:val="i"/>
              </m:rPr>
              <m:t>e</m:t>
            </m:r>
          </m:e>
          <m:sup>
            <m:r>
              <m:rPr>
                <m:sty m:val="p"/>
              </m:rPr>
              <m:t>−</m:t>
            </m:r>
            <m:r>
              <m:rPr>
                <m:sty m:val="p"/>
              </m:rPr>
              <m:t>2</m:t>
            </m:r>
            <m:r>
              <m:rPr>
                <m:sty m:val="p"/>
              </m:rPr>
              <m:t>⋅</m:t>
            </m:r>
            <m:sSub>
              <m:sSubPr/>
              <m:e>
                <m:r>
                  <m:rPr>
                    <m:sty m:val="i"/>
                  </m:rPr>
                  <m:t>k</m:t>
                </m:r>
              </m:e>
              <m:sub>
                <m:r>
                  <m:rPr>
                    <m:sty m:val="p"/>
                  </m:rPr>
                  <m:t>2</m:t>
                </m:r>
              </m:sub>
            </m:sSub>
            <m:r>
              <m:rPr>
                <m:sty m:val="p"/>
              </m:rPr>
              <m:t>⋅</m:t>
            </m:r>
            <m:r>
              <m:rPr>
                <m:sty m:val="i"/>
              </m:rPr>
              <m:t>a</m:t>
            </m:r>
          </m:sup>
        </m:sSup>
      </m:oMath>
      <w:r>
        <w:rPr>
          <w:rFonts w:eastAsia="Georgia" w:cs="Georgia" w:ascii="Georgia" w:hAnsi="Georgia"/>
        </w:rPr>
        <w:t xml:space="preserve">. Calculer l'épaisseur de la barrière de potentiel </w:t>
      </w:r>
      <m:oMath>
        <m:r>
          <m:rPr>
            <m:sty m:val="i"/>
          </m:rPr>
          <m:t>a</m:t>
        </m:r>
      </m:oMath>
      <w:r>
        <w:rPr/>
        <w:t xml:space="preserve">.</w:t>
      </w:r>
    </w:p>
    <w:p>
      <w:pPr>
        <w:spacing w:after="220" w:lineRule="auto"/>
      </w:pPr>
      <w:r>
        <w:rPr/>
        <w:t xml:space="preserve">Calculer la valeur de </w:t>
      </w:r>
      <m:oMath>
        <m:r>
          <m:rPr>
            <m:sty m:val="i"/>
          </m:rPr>
          <m:t>P</m:t>
        </m:r>
      </m:oMath>
      <w:r>
        <w:rPr>
          <w:rFonts w:eastAsia="Georgia" w:cs="Georgia" w:ascii="Georgia" w:hAnsi="Georgia"/>
        </w:rPr>
        <w:t xml:space="preserve"> pour le polonium 210 et la comparer à celle trouvée à la question B.2.4.2-. Interpréter les éventuelles différences entre ces deux valeurs. Laquelle vous semble la plus crédible ? Justifier votre réponse.</w:t>
      </w:r>
    </w:p>
    <w:p>
      <w:pPr>
        <w:spacing w:line="271" w:before="330" w:lineRule="auto"/>
      </w:pPr>
      <w:r>
        <w:rPr>
          <w:rFonts w:eastAsia="Georgia" w:cs="Georgia" w:ascii="Georgia" w:hAnsi="Georgia"/>
          <w:b/>
          <w:sz w:val="42"/>
        </w:rPr>
        <w:t xml:space="preserve">B.3- Estimation de l'énergie cinétique de la particule </w:t>
      </w:r>
      <m:oMath>
        <m:r>
          <m:rPr>
            <m:sty m:val="bi"/>
          </m:rPr>
          <w:rPr>
            <w:sz w:val="42"/>
          </w:rPr>
          <m:t>α</m:t>
        </m:r>
      </m:oMath>
      <w:r>
        <w:rPr>
          <w:b/>
          <w:sz w:val="42"/>
        </w:rPr>
        <w:t xml:space="preserve"> loin du noyau</w:t>
      </w:r>
    </w:p>
    <w:p>
      <w:pPr>
        <w:spacing w:after="220" w:lineRule="auto"/>
      </w:pPr>
      <w:r>
        <w:rPr>
          <w:rFonts w:eastAsia="Georgia" w:cs="Georgia" w:ascii="Georgia" w:hAnsi="Georgia"/>
        </w:rPr>
        <w:t xml:space="preserve">B.3.1- Dans le repère galiléen du laboratoire ( </w:t>
      </w:r>
      <m:oMath>
        <m:sSub>
          <m:sSubPr/>
          <m:e>
            <m:r>
              <m:rPr>
                <m:sty m:val="i"/>
              </m:rPr>
              <m:t>R</m:t>
            </m:r>
          </m:e>
          <m:sub>
            <m:r>
              <m:rPr>
                <m:sty m:val="i"/>
              </m:rPr>
              <m:t>L</m:t>
            </m:r>
          </m:sub>
        </m:sSub>
      </m:oMath>
      <w:r>
        <w:rPr>
          <w:rFonts w:eastAsia="Georgia" w:cs="Georgia" w:ascii="Georgia" w:hAnsi="Georgia"/>
        </w:rPr>
        <w:t xml:space="preserve"> ), écrire la loi de conservation du vecteur quantité de mouvement associée à la désintégration </w:t>
      </w:r>
      <m:oMath>
        <m:r>
          <m:rPr>
            <m:sty m:val="i"/>
          </m:rPr>
          <m:t>α</m:t>
        </m:r>
        <m:r>
          <m:rPr>
            <m:sty m:val="p"/>
          </m:rPr>
          <m:t>:</m:t>
        </m:r>
        <m:sSubSup>
          <m:sSubSupPr/>
          <m:e>
            <m:r>
              <m:t xml:space="preserve"> </m:t>
            </m:r>
          </m:e>
          <m:sub>
            <m:r>
              <m:rPr>
                <m:sty m:val="i"/>
              </m:rPr>
              <m:t>Z</m:t>
            </m:r>
          </m:sub>
          <m:sup>
            <m:r>
              <m:rPr>
                <m:sty m:val="i"/>
              </m:rPr>
              <m:t>A</m:t>
            </m:r>
          </m:sup>
        </m:sSubSup>
        <m:r>
          <m:rPr>
            <m:sty m:val="i"/>
          </m:rPr>
          <m:t>X</m:t>
        </m:r>
        <m:r>
          <m:rPr>
            <m:sty m:val="p"/>
          </m:rPr>
          <m:t>→</m:t>
        </m:r>
        <m:sSubSup>
          <m:sSubSupPr/>
          <m:e>
            <m:r>
              <m:t xml:space="preserve"> </m:t>
            </m:r>
          </m:e>
          <m:sub>
            <m:r>
              <m:rPr>
                <m:sty m:val="p"/>
              </m:rPr>
              <m:t>2</m:t>
            </m:r>
          </m:sub>
          <m:sup>
            <m:r>
              <m:rPr>
                <m:sty m:val="p"/>
              </m:rPr>
              <m:t>4</m:t>
            </m:r>
          </m:sup>
        </m:sSubSup>
        <m:r>
          <m:rPr>
            <m:sty m:val="p"/>
          </m:rPr>
          <m:t>He</m:t>
        </m:r>
        <m:r>
          <m:rPr>
            <m:sty m:val="p"/>
          </m:rPr>
          <m:t>+</m:t>
        </m:r>
        <m:sSup>
          <m:sSupPr/>
          <m:e>
            <m:r>
              <m:t xml:space="preserve"> </m:t>
            </m:r>
          </m:e>
          <m:sup>
            <m:r>
              <m:rPr>
                <m:sty m:val="i"/>
              </m:rPr>
              <m:t>A</m:t>
            </m:r>
            <m:r>
              <m:rPr>
                <m:sty m:val="p"/>
              </m:rPr>
              <m:t>−</m:t>
            </m:r>
            <m:r>
              <m:rPr>
                <m:sty m:val="p"/>
              </m:rPr>
              <m:t>4</m:t>
            </m:r>
          </m:sup>
        </m:sSup>
        <m:r>
          <m:rPr>
            <m:sty m:val="i"/>
          </m:rPr>
          <m:t>Y</m:t>
        </m:r>
      </m:oMath>
      <w:r>
        <w:rPr/>
        <w:t xml:space="preserve">. On notera </w:t>
      </w:r>
      <m:oMath>
        <m:acc>
          <m:accPr>
            <m:chr m:val="⃗"/>
          </m:accPr>
          <m:e>
            <m:sSub>
              <m:sSubPr/>
              <m:e>
                <m:r>
                  <m:rPr>
                    <m:sty m:val="i"/>
                  </m:rPr>
                  <m:t>p</m:t>
                </m:r>
              </m:e>
              <m:sub>
                <m:r>
                  <m:rPr>
                    <m:sty m:val="i"/>
                  </m:rPr>
                  <m:t>X</m:t>
                </m:r>
              </m:sub>
            </m:sSub>
          </m:e>
        </m:acc>
        <m:r>
          <m:rPr>
            <m:sty m:val="p"/>
          </m:rPr>
          <m:t>,</m:t>
        </m:r>
        <m:acc>
          <m:accPr>
            <m:chr m:val="⃗"/>
          </m:accPr>
          <m:e>
            <m:sSub>
              <m:sSubPr/>
              <m:e>
                <m:r>
                  <m:rPr>
                    <m:sty m:val="i"/>
                  </m:rPr>
                  <m:t>p</m:t>
                </m:r>
              </m:e>
              <m:sub>
                <m:r>
                  <m:rPr>
                    <m:sty m:val="i"/>
                  </m:rPr>
                  <m:t>Y</m:t>
                </m:r>
              </m:sub>
            </m:sSub>
          </m:e>
        </m:acc>
      </m:oMath>
      <w:r>
        <w:rPr/>
        <w:t xml:space="preserve"> et </w:t>
      </w:r>
      <m:oMath>
        <m:acc>
          <m:accPr>
            <m:chr m:val="⃗"/>
          </m:accPr>
          <m:e>
            <m:sSub>
              <m:sSubPr/>
              <m:e>
                <m:r>
                  <m:rPr>
                    <m:sty m:val="i"/>
                  </m:rPr>
                  <m:t>p</m:t>
                </m:r>
              </m:e>
              <m:sub>
                <m:r>
                  <m:rPr>
                    <m:sty m:val="i"/>
                  </m:rPr>
                  <m:t>α</m:t>
                </m:r>
              </m:sub>
            </m:sSub>
          </m:e>
        </m:acc>
      </m:oMath>
      <w:r>
        <w:rPr>
          <w:rFonts w:eastAsia="Georgia" w:cs="Georgia" w:ascii="Georgia" w:hAnsi="Georgia"/>
        </w:rPr>
        <w:t xml:space="preserve"> les vecteurs quantité de mouvement associés respectivement aux noyaux </w:t>
      </w:r>
      <m:oMath>
        <m:sSubSup>
          <m:sSubSupPr/>
          <m:e>
            <m:r>
              <m:t xml:space="preserve"> </m:t>
            </m:r>
          </m:e>
          <m:sub>
            <m:r>
              <m:rPr>
                <m:sty m:val="i"/>
              </m:rPr>
              <m:t>Z</m:t>
            </m:r>
          </m:sub>
          <m:sup>
            <m:r>
              <m:rPr>
                <m:sty m:val="i"/>
              </m:rPr>
              <m:t>A</m:t>
            </m:r>
          </m:sup>
        </m:sSubSup>
        <m:r>
          <m:rPr>
            <m:sty m:val="i"/>
          </m:rPr>
          <m:t>X</m:t>
        </m:r>
        <m:r>
          <m:rPr>
            <m:sty m:val="p"/>
          </m:rPr>
          <m:t>,</m:t>
        </m:r>
        <m:sSup>
          <m:sSupPr/>
          <m:e>
            <m:r>
              <m:t xml:space="preserve"> </m:t>
            </m:r>
          </m:e>
          <m:sup>
            <m:r>
              <m:rPr>
                <m:sty m:val="i"/>
              </m:rPr>
              <m:t>A</m:t>
            </m:r>
            <m:r>
              <m:rPr>
                <m:sty m:val="p"/>
              </m:rPr>
              <m:t>−</m:t>
            </m:r>
            <m:r>
              <m:rPr>
                <m:sty m:val="p"/>
              </m:rPr>
              <m:t>4</m:t>
            </m:r>
          </m:sup>
        </m:sSup>
        <m:r>
          <m:rPr>
            <m:sty m:val="i"/>
          </m:rPr>
          <m:t>Y</m:t>
        </m:r>
      </m:oMath>
      <w:r>
        <w:rPr/>
        <w:t xml:space="preserve"> et </w:t>
      </w:r>
      <m:oMath>
        <m:sSubSup>
          <m:sSubSupPr/>
          <m:e>
            <m:r>
              <m:t xml:space="preserve"> </m:t>
            </m:r>
          </m:e>
          <m:sub>
            <m:r>
              <m:rPr>
                <m:sty m:val="p"/>
              </m:rPr>
              <m:t>2</m:t>
            </m:r>
          </m:sub>
          <m:sup>
            <m:r>
              <m:rPr>
                <m:sty m:val="p"/>
              </m:rPr>
              <m:t>4</m:t>
            </m:r>
          </m:sup>
        </m:sSubSup>
        <m:r>
          <m:rPr>
            <m:sty m:val="p"/>
          </m:rPr>
          <m:t>He</m:t>
        </m:r>
      </m:oMath>
      <w:r>
        <w:rPr>
          <w:rFonts w:eastAsia="Georgia" w:cs="Georgia" w:ascii="Georgia" w:hAnsi="Georgia"/>
        </w:rPr>
        <w:t xml:space="preserve">. En déduire ce que représentent les flèches noires de la figure 7 , page 7 associées aux noyaux fils et d'hélium 4 .</w:t>
      </w:r>
      <w:r>
        <w:rPr/>
        <w:br w:type="textWrapping"/>
      </w:r>
      <w:r>
        <w:rPr>
          <w:rFonts w:eastAsia="Georgia" w:cs="Georgia" w:ascii="Georgia" w:hAnsi="Georgia"/>
        </w:rPr>
        <w:t xml:space="preserve">B.3.2- En physique nucléaire trois formes d'énergie sont, a priori, prises en compte pour chaque noyau : son énergie cinétique </w:t>
      </w:r>
      <m:oMath>
        <m:r>
          <m:rPr>
            <m:sty m:val="i"/>
          </m:rPr>
          <m:t>E</m:t>
        </m:r>
        <m:r>
          <m:rPr>
            <m:sty m:val="i"/>
          </m:rPr>
          <m:t>c</m:t>
        </m:r>
      </m:oMath>
      <w:r>
        <w:rPr>
          <w:rFonts w:eastAsia="Georgia" w:cs="Georgia" w:ascii="Georgia" w:hAnsi="Georgia"/>
        </w:rPr>
        <w:t xml:space="preserve">, son énergie potentielle </w:t>
      </w:r>
      <m:oMath>
        <m:sSup>
          <m:sSupPr/>
          <m:e>
            <m:r>
              <m:rPr>
                <m:sty m:val="i"/>
              </m:rPr>
              <m:t>E</m:t>
            </m:r>
          </m:e>
          <m:sup>
            <m:r>
              <m:rPr>
                <m:sty m:val="p"/>
              </m:rPr>
              <m:t>∗</m:t>
            </m:r>
          </m:sup>
        </m:sSup>
      </m:oMath>
      <w:r>
        <w:rPr>
          <w:rFonts w:eastAsia="Georgia" w:cs="Georgia" w:ascii="Georgia" w:hAnsi="Georgia"/>
        </w:rPr>
        <w:t xml:space="preserve">, encore appelée énergie d'excitation et son énergie de masse </w:t>
      </w:r>
      <m:oMath>
        <m:r>
          <m:rPr>
            <m:sty m:val="i"/>
          </m:rPr>
          <m:t>m</m:t>
        </m:r>
        <m:r>
          <m:rPr>
            <m:sty m:val="p"/>
          </m:rPr>
          <m:t>⋅</m:t>
        </m:r>
        <m:sSup>
          <m:sSupPr/>
          <m:e>
            <m:r>
              <m:rPr>
                <m:sty m:val="i"/>
              </m:rPr>
              <m:t>c</m:t>
            </m:r>
          </m:e>
          <m:sup>
            <m:r>
              <m:rPr>
                <m:sty m:val="p"/>
              </m:rPr>
              <m:t>2</m:t>
            </m:r>
          </m:sup>
        </m:sSup>
      </m:oMath>
      <w:r>
        <w:rPr>
          <w:rFonts w:eastAsia="Georgia" w:cs="Georgia" w:ascii="Georgia" w:hAnsi="Georgia"/>
        </w:rPr>
        <w:t xml:space="preserve"> où </w:t>
      </w:r>
      <m:oMath>
        <m:r>
          <m:rPr>
            <m:sty m:val="i"/>
          </m:rPr>
          <m:t>m</m:t>
        </m:r>
      </m:oMath>
      <w:r>
        <w:rPr/>
        <w:t xml:space="preserve"> est la masse du noyau et </w:t>
      </w:r>
      <m:oMath>
        <m:r>
          <m:rPr>
            <m:sty m:val="i"/>
          </m:rPr>
          <m:t>c</m:t>
        </m:r>
      </m:oMath>
      <w:r>
        <w:rPr>
          <w:rFonts w:eastAsia="Georgia" w:cs="Georgia" w:ascii="Georgia" w:hAnsi="Georgia"/>
        </w:rPr>
        <w:t xml:space="preserve"> la vitesse de la lumière dans le vide. Lors d'une désintégration, il y conservation de l'énergie. Appliquer cette loi de conservation à la désintégration </w:t>
      </w:r>
      <m:oMath>
        <m:r>
          <m:rPr>
            <m:sty m:val="i"/>
          </m:rPr>
          <m:t>α</m:t>
        </m:r>
      </m:oMath>
      <w:r>
        <w:rPr>
          <w:rFonts w:eastAsia="Georgia" w:cs="Georgia" w:ascii="Georgia" w:hAnsi="Georgia"/>
        </w:rPr>
        <w:t xml:space="preserve"> en considérant que le noyau père est non excité et au repos. On notera les énergies de masse </w:t>
      </w:r>
      <m:oMath>
        <m:sSub>
          <m:sSubPr/>
          <m:e>
            <m:r>
              <m:rPr>
                <m:sty m:val="i"/>
              </m:rPr>
              <m:t>m</m:t>
            </m:r>
          </m:e>
          <m:sub>
            <m:r>
              <m:rPr>
                <m:sty m:val="i"/>
              </m:rPr>
              <m:t>X</m:t>
            </m:r>
          </m:sub>
        </m:sSub>
        <m:r>
          <m:rPr>
            <m:sty m:val="p"/>
          </m:rPr>
          <m:t>⋅</m:t>
        </m:r>
        <m:sSup>
          <m:sSupPr/>
          <m:e>
            <m:r>
              <m:rPr>
                <m:sty m:val="i"/>
              </m:rPr>
              <m:t>c</m:t>
            </m:r>
          </m:e>
          <m:sup>
            <m:r>
              <m:rPr>
                <m:sty m:val="p"/>
              </m:rPr>
              <m:t>2</m:t>
            </m:r>
          </m:sup>
        </m:sSup>
        <m:r>
          <m:rPr>
            <m:sty m:val="p"/>
          </m:rPr>
          <m:t>,</m:t>
        </m:r>
        <m:sSub>
          <m:sSubPr/>
          <m:e>
            <m:r>
              <m:rPr>
                <m:sty m:val="i"/>
              </m:rPr>
              <m:t>m</m:t>
            </m:r>
          </m:e>
          <m:sub>
            <m:r>
              <m:rPr>
                <m:sty m:val="i"/>
              </m:rPr>
              <m:t>α</m:t>
            </m:r>
          </m:sub>
        </m:sSub>
        <m:r>
          <m:rPr>
            <m:sty m:val="p"/>
          </m:rPr>
          <m:t>⋅</m:t>
        </m:r>
        <m:sSup>
          <m:sSupPr/>
          <m:e>
            <m:r>
              <m:rPr>
                <m:sty m:val="i"/>
              </m:rPr>
              <m:t>c</m:t>
            </m:r>
          </m:e>
          <m:sup>
            <m:r>
              <m:rPr>
                <m:sty m:val="p"/>
              </m:rPr>
              <m:t>2</m:t>
            </m:r>
          </m:sup>
        </m:sSup>
      </m:oMath>
      <w:r>
        <w:rPr/>
        <w:t xml:space="preserve"> et </w:t>
      </w:r>
      <m:oMath>
        <m:sSub>
          <m:sSubPr/>
          <m:e>
            <m:r>
              <m:rPr>
                <m:sty m:val="i"/>
              </m:rPr>
              <m:t>m</m:t>
            </m:r>
          </m:e>
          <m:sub>
            <m:r>
              <m:rPr>
                <m:sty m:val="i"/>
              </m:rPr>
              <m:t>Y</m:t>
            </m:r>
          </m:sub>
        </m:sSub>
        <m:r>
          <m:rPr>
            <m:sty m:val="p"/>
          </m:rPr>
          <m:t>⋅</m:t>
        </m:r>
        <m:sSup>
          <m:sSupPr/>
          <m:e>
            <m:r>
              <m:rPr>
                <m:sty m:val="i"/>
              </m:rPr>
              <m:t>c</m:t>
            </m:r>
          </m:e>
          <m:sup>
            <m:r>
              <m:rPr>
                <m:sty m:val="p"/>
              </m:rPr>
              <m:t>2</m:t>
            </m:r>
          </m:sup>
        </m:sSup>
      </m:oMath>
      <w:r>
        <w:rPr>
          <w:rFonts w:eastAsia="Georgia" w:cs="Georgia" w:ascii="Georgia" w:hAnsi="Georgia"/>
        </w:rPr>
        <w:t xml:space="preserve">, les énergies cinétiques </w:t>
      </w:r>
      <m:oMath>
        <m:r>
          <m:rPr>
            <m:sty m:val="i"/>
          </m:rPr>
          <m:t>E</m:t>
        </m:r>
        <m:sSub>
          <m:sSubPr/>
          <m:e>
            <m:r>
              <m:rPr>
                <m:sty m:val="i"/>
              </m:rPr>
              <m:t>c</m:t>
            </m:r>
          </m:e>
          <m:sub>
            <m:r>
              <m:rPr>
                <m:sty m:val="i"/>
              </m:rPr>
              <m:t>α</m:t>
            </m:r>
          </m:sub>
        </m:sSub>
      </m:oMath>
      <w:r>
        <w:rPr/>
        <w:t xml:space="preserve"> et </w:t>
      </w:r>
      <m:oMath>
        <m:r>
          <m:rPr>
            <m:sty m:val="i"/>
          </m:rPr>
          <m:t>E</m:t>
        </m:r>
        <m:sSub>
          <m:sSubPr/>
          <m:e>
            <m:r>
              <m:rPr>
                <m:sty m:val="i"/>
              </m:rPr>
              <m:t>c</m:t>
            </m:r>
          </m:e>
          <m:sub>
            <m:r>
              <m:rPr>
                <m:sty m:val="i"/>
              </m:rPr>
              <m:t>Y</m:t>
            </m:r>
          </m:sub>
        </m:sSub>
      </m:oMath>
      <w:r>
        <w:rPr>
          <w:rFonts w:eastAsia="Georgia" w:cs="Georgia" w:ascii="Georgia" w:hAnsi="Georgia"/>
        </w:rPr>
        <w:t xml:space="preserve">, les énergies d'excitation </w:t>
      </w:r>
      <m:oMath>
        <m:sSubSup>
          <m:sSubSupPr/>
          <m:e>
            <m:r>
              <m:rPr>
                <m:sty m:val="i"/>
              </m:rPr>
              <m:t>E</m:t>
            </m:r>
          </m:e>
          <m:sub>
            <m:r>
              <m:rPr>
                <m:sty m:val="i"/>
              </m:rPr>
              <m:t>α</m:t>
            </m:r>
          </m:sub>
          <m:sup>
            <m:r>
              <m:rPr>
                <m:sty m:val="p"/>
              </m:rPr>
              <m:t>∗</m:t>
            </m:r>
          </m:sup>
        </m:sSubSup>
      </m:oMath>
      <w:r>
        <w:rPr/>
        <w:t xml:space="preserve"> et </w:t>
      </w:r>
      <m:oMath>
        <m:sSubSup>
          <m:sSubSupPr/>
          <m:e>
            <m:r>
              <m:rPr>
                <m:sty m:val="i"/>
              </m:rPr>
              <m:t>E</m:t>
            </m:r>
          </m:e>
          <m:sub>
            <m:r>
              <m:rPr>
                <m:sty m:val="i"/>
              </m:rPr>
              <m:t>Y</m:t>
            </m:r>
          </m:sub>
          <m:sup>
            <m:r>
              <m:rPr>
                <m:sty m:val="p"/>
              </m:rPr>
              <m:t>∗</m:t>
            </m:r>
          </m:sup>
        </m:sSubSup>
      </m:oMath>
      <w:r>
        <w:rPr/>
        <w:t xml:space="preserve">.</w:t>
      </w:r>
    </w:p>
    <w:p>
      <w:pPr>
        <w:spacing w:after="220" w:lineRule="auto"/>
      </w:pPr>
      <w:r>
        <w:rPr>
          <w:rFonts w:eastAsia="Georgia" w:cs="Georgia" w:ascii="Georgia" w:hAnsi="Georgia"/>
        </w:rPr>
        <w:t xml:space="preserve">La différence entre les énergies de masse avant et après désintégration est notée </w:t>
      </w:r>
      <m:oMath>
        <m:sSub>
          <m:sSubPr/>
          <m:e>
            <m:r>
              <m:rPr>
                <m:sty m:val="i"/>
              </m:rPr>
              <m:t>Q</m:t>
            </m:r>
          </m:e>
          <m:sub>
            <m:r>
              <m:rPr>
                <m:sty m:val="i"/>
              </m:rPr>
              <m:t>α</m:t>
            </m:r>
          </m:sub>
        </m:sSub>
      </m:oMath>
      <w:r>
        <w:rPr/>
        <w:t xml:space="preserve">. </w:t>
      </w:r>
      <m:oMath>
        <m:sSub>
          <m:sSubPr/>
          <m:e>
            <m:r>
              <m:rPr>
                <m:sty m:val="i"/>
              </m:rPr>
              <m:t>Q</m:t>
            </m:r>
          </m:e>
          <m:sub>
            <m:r>
              <m:rPr>
                <m:sty m:val="i"/>
              </m:rPr>
              <m:t>α</m:t>
            </m:r>
          </m:sub>
        </m:sSub>
        <m:r>
          <m:rPr>
            <m:sty m:val="p"/>
          </m:rPr>
          <m:t>=</m:t>
        </m:r>
        <m:sSub>
          <m:sSubPr/>
          <m:e>
            <m:r>
              <m:rPr>
                <m:sty m:val="i"/>
              </m:rPr>
              <m:t>m</m:t>
            </m:r>
          </m:e>
          <m:sub>
            <m:r>
              <m:rPr>
                <m:sty m:val="i"/>
              </m:rPr>
              <m:t>X</m:t>
            </m:r>
          </m:sub>
        </m:sSub>
        <m:r>
          <m:rPr>
            <m:sty m:val="p"/>
          </m:rPr>
          <m:t>⋅</m:t>
        </m:r>
        <m:sSup>
          <m:sSupPr/>
          <m:e>
            <m:r>
              <m:rPr>
                <m:sty m:val="i"/>
              </m:rPr>
              <m:t>c</m:t>
            </m:r>
          </m:e>
          <m:sup>
            <m:r>
              <m:rPr>
                <m:sty m:val="p"/>
              </m:rPr>
              <m:t>2</m:t>
            </m:r>
          </m:sup>
        </m:sSup>
        <m:r>
          <m:rPr>
            <m:sty m:val="p"/>
          </m:rPr>
          <m:t>−</m:t>
        </m:r>
        <m:sSub>
          <m:sSubPr/>
          <m:e>
            <m:r>
              <m:rPr>
                <m:sty m:val="i"/>
              </m:rPr>
              <m:t>m</m:t>
            </m:r>
          </m:e>
          <m:sub>
            <m:r>
              <m:rPr>
                <m:sty m:val="i"/>
              </m:rPr>
              <m:t>α</m:t>
            </m:r>
          </m:sub>
        </m:sSub>
        <m:r>
          <m:rPr>
            <m:sty m:val="p"/>
          </m:rPr>
          <m:t>⋅</m:t>
        </m:r>
        <m:sSup>
          <m:sSupPr/>
          <m:e>
            <m:r>
              <m:rPr>
                <m:sty m:val="i"/>
              </m:rPr>
              <m:t>c</m:t>
            </m:r>
          </m:e>
          <m:sup>
            <m:r>
              <m:rPr>
                <m:sty m:val="p"/>
              </m:rPr>
              <m:t>2</m:t>
            </m:r>
          </m:sup>
        </m:sSup>
        <m:r>
          <m:rPr>
            <m:sty m:val="p"/>
          </m:rPr>
          <m:t>−</m:t>
        </m:r>
        <m:sSub>
          <m:sSubPr/>
          <m:e>
            <m:r>
              <m:rPr>
                <m:sty m:val="i"/>
              </m:rPr>
              <m:t>m</m:t>
            </m:r>
          </m:e>
          <m:sub>
            <m:r>
              <m:rPr>
                <m:sty m:val="i"/>
              </m:rPr>
              <m:t>Y</m:t>
            </m:r>
          </m:sub>
        </m:sSub>
        <m:r>
          <m:rPr>
            <m:sty m:val="p"/>
          </m:rPr>
          <m:t>⋅</m:t>
        </m:r>
        <m:sSup>
          <m:sSupPr/>
          <m:e>
            <m:r>
              <m:rPr>
                <m:sty m:val="i"/>
              </m:rPr>
              <m:t>c</m:t>
            </m:r>
          </m:e>
          <m:sup>
            <m:r>
              <m:rPr>
                <m:sty m:val="p"/>
              </m:rPr>
              <m:t>2</m:t>
            </m:r>
          </m:sup>
        </m:sSup>
      </m:oMath>
      <w:r>
        <w:rPr>
          <w:rFonts w:eastAsia="Georgia" w:cs="Georgia" w:ascii="Georgia" w:hAnsi="Georgia"/>
        </w:rPr>
        <w:t xml:space="preserve"> est compris entre 4 et 10 MeV et est appelé bilan énergétique. Le premier état excité du noyau d'hélium 4 vaut 20 MeV , simplifier alors l'équation de conservation de l'énergie.</w:t>
      </w:r>
      <w:r>
        <w:rPr/>
        <w:br w:type="textWrapping"/>
      </w:r>
      <w:r>
        <w:rPr/>
        <w:t xml:space="preserve">B.3.3- Exprimer </w:t>
      </w:r>
      <m:oMath>
        <m:r>
          <m:rPr>
            <m:sty m:val="i"/>
          </m:rPr>
          <m:t>E</m:t>
        </m:r>
        <m:sSub>
          <m:sSubPr/>
          <m:e>
            <m:r>
              <m:rPr>
                <m:sty m:val="i"/>
              </m:rPr>
              <m:t>c</m:t>
            </m:r>
          </m:e>
          <m:sub>
            <m:r>
              <m:rPr>
                <m:sty m:val="i"/>
              </m:rPr>
              <m:t>α</m:t>
            </m:r>
          </m:sub>
        </m:sSub>
      </m:oMath>
      <w:r>
        <w:rPr>
          <w:rFonts w:eastAsia="Georgia" w:cs="Georgia" w:ascii="Georgia" w:hAnsi="Georgia"/>
        </w:rPr>
        <w:t xml:space="preserve"> l'énergie cinétique de la particule </w:t>
      </w:r>
      <m:oMath>
        <m:r>
          <m:rPr>
            <m:sty m:val="i"/>
          </m:rPr>
          <m:t>α</m:t>
        </m:r>
      </m:oMath>
      <w:r>
        <w:rPr/>
        <w:t xml:space="preserve"> en fonction de </w:t>
      </w:r>
      <m:oMath>
        <m:sSub>
          <m:sSubPr/>
          <m:e>
            <m:r>
              <m:rPr>
                <m:sty m:val="i"/>
              </m:rPr>
              <m:t>Q</m:t>
            </m:r>
          </m:e>
          <m:sub>
            <m:r>
              <m:rPr>
                <m:sty m:val="i"/>
              </m:rPr>
              <m:t>α</m:t>
            </m:r>
          </m:sub>
        </m:sSub>
        <m:r>
          <m:rPr>
            <m:sty m:val="p"/>
          </m:rPr>
          <m:t>,</m:t>
        </m:r>
        <m:sSub>
          <m:sSubPr/>
          <m:e>
            <m:r>
              <m:rPr>
                <m:sty m:val="i"/>
              </m:rPr>
              <m:t>m</m:t>
            </m:r>
          </m:e>
          <m:sub>
            <m:r>
              <m:rPr>
                <m:sty m:val="i"/>
              </m:rPr>
              <m:t>α</m:t>
            </m:r>
          </m:sub>
        </m:sSub>
        <m:r>
          <m:rPr>
            <m:sty m:val="p"/>
          </m:rPr>
          <m:t>,</m:t>
        </m:r>
        <m:sSub>
          <m:sSubPr/>
          <m:e>
            <m:r>
              <m:rPr>
                <m:sty m:val="i"/>
              </m:rPr>
              <m:t>m</m:t>
            </m:r>
          </m:e>
          <m:sub>
            <m:r>
              <m:rPr>
                <m:sty m:val="i"/>
              </m:rPr>
              <m:t>Y</m:t>
            </m:r>
          </m:sub>
        </m:sSub>
      </m:oMath>
      <w:r>
        <w:rPr/>
        <w:t xml:space="preserve"> et </w:t>
      </w:r>
      <m:oMath>
        <m:sSubSup>
          <m:sSubSupPr/>
          <m:e>
            <m:r>
              <m:rPr>
                <m:sty m:val="i"/>
              </m:rPr>
              <m:t>E</m:t>
            </m:r>
          </m:e>
          <m:sub>
            <m:r>
              <m:rPr>
                <m:sty m:val="i"/>
              </m:rPr>
              <m:t>Y</m:t>
            </m:r>
          </m:sub>
          <m:sup>
            <m:r>
              <m:rPr>
                <m:sty m:val="p"/>
              </m:rPr>
              <m:t>∗</m:t>
            </m:r>
          </m:sup>
        </m:sSubSup>
      </m:oMath>
      <w:r>
        <w:rPr>
          <w:rFonts w:eastAsia="Georgia" w:cs="Georgia" w:ascii="Georgia" w:hAnsi="Georgia"/>
        </w:rPr>
        <w:t xml:space="preserve">. En déduire une condition, nécessaire mais pas suffisante, de désintégration du noyau père. Est-ce cohérent avec la question B.2.1 de la page 9 ?</w:t>
      </w:r>
      <w:r>
        <w:rPr/>
        <w:br w:type="textWrapping"/>
      </w:r>
      <w:r>
        <w:rPr>
          <w:rFonts w:eastAsia="Georgia" w:cs="Georgia" w:ascii="Georgia" w:hAnsi="Georgia"/>
        </w:rPr>
        <w:t xml:space="preserve">B.3.4- Le rapport des masses est considéré comme étant égal au rapport du nombre de nucléons des noyaux concernés. Donner l'expression de l'énergie cinétique de la particule </w:t>
      </w:r>
      <m:oMath>
        <m:r>
          <m:rPr>
            <m:sty m:val="i"/>
          </m:rPr>
          <m:t>α</m:t>
        </m:r>
      </m:oMath>
      <w:r>
        <w:rPr/>
        <w:t xml:space="preserve"> en fonction de </w:t>
      </w:r>
      <m:oMath>
        <m:sSub>
          <m:sSubPr/>
          <m:e>
            <m:r>
              <m:rPr>
                <m:sty m:val="i"/>
              </m:rPr>
              <m:t>Q</m:t>
            </m:r>
          </m:e>
          <m:sub>
            <m:r>
              <m:rPr>
                <m:sty m:val="i"/>
              </m:rPr>
              <m:t>α</m:t>
            </m:r>
          </m:sub>
        </m:sSub>
      </m:oMath>
      <w:r>
        <w:rPr/>
        <w:t xml:space="preserve">, </w:t>
      </w:r>
      <m:oMath>
        <m:r>
          <m:rPr>
            <m:sty m:val="i"/>
          </m:rPr>
          <m:t>A</m:t>
        </m:r>
      </m:oMath>
      <w:r>
        <w:rPr/>
        <w:t xml:space="preserve"> et </w:t>
      </w:r>
      <m:oMath>
        <m:sSubSup>
          <m:sSubSupPr/>
          <m:e>
            <m:r>
              <m:rPr>
                <m:sty m:val="i"/>
              </m:rPr>
              <m:t>E</m:t>
            </m:r>
          </m:e>
          <m:sub>
            <m:r>
              <m:rPr>
                <m:sty m:val="i"/>
              </m:rPr>
              <m:t>Y</m:t>
            </m:r>
          </m:sub>
          <m:sup>
            <m:r>
              <m:rPr>
                <m:sty m:val="p"/>
              </m:rPr>
              <m:t>∗</m:t>
            </m:r>
          </m:sup>
        </m:sSubSup>
      </m:oMath>
      <w:r>
        <w:rPr/>
        <w:t xml:space="preserve">.</w:t>
      </w:r>
      <w:r>
        <w:rPr/>
        <w:br w:type="textWrapping"/>
      </w:r>
      <w:r>
        <w:rPr>
          <w:rFonts w:eastAsia="Georgia" w:cs="Georgia" w:ascii="Georgia" w:hAnsi="Georgia"/>
        </w:rPr>
        <w:t xml:space="preserve">Le polonium 210 est un noyau émetteur </w:t>
      </w:r>
      <m:oMath>
        <m:r>
          <m:rPr>
            <m:sty m:val="i"/>
          </m:rPr>
          <m:t>α</m:t>
        </m:r>
      </m:oMath>
      <w:r>
        <w:rPr>
          <w:rFonts w:eastAsia="Georgia" w:cs="Georgia" w:ascii="Georgia" w:hAnsi="Georgia"/>
        </w:rPr>
        <w:t xml:space="preserve"> «pur», cela signifie que le noyau fils de plomb 206 résultant de sa désintégration ne possèdera jamais d'énergie d'excitation. Calculer alors l'énergie cinétique emportée par la particule </w:t>
      </w:r>
      <m:oMath>
        <m:r>
          <m:rPr>
            <m:sty m:val="i"/>
          </m:rPr>
          <m:t>α</m:t>
        </m:r>
      </m:oMath>
      <w:r>
        <w:rPr>
          <w:rFonts w:eastAsia="Georgia" w:cs="Georgia" w:ascii="Georgia" w:hAnsi="Georgia"/>
        </w:rPr>
        <w:t xml:space="preserve">. Le bilan énergétique associé à la désintégration </w:t>
      </w:r>
      <m:oMath>
        <m:r>
          <m:rPr>
            <m:sty m:val="i"/>
          </m:rPr>
          <m:t>α</m:t>
        </m:r>
      </m:oMath>
      <w:r>
        <w:rPr/>
        <w:t xml:space="preserve"> du polonium 210 vaut </w:t>
      </w:r>
      <m:oMath>
        <m:r>
          <m:rPr>
            <m:sty m:val="p"/>
          </m:rPr>
          <m:t>5</m:t>
        </m:r>
        <m:r>
          <m:rPr>
            <m:sty m:val="p"/>
          </m:rPr>
          <m:t>,</m:t>
        </m:r>
        <m:r>
          <m:rPr>
            <m:sty m:val="p"/>
          </m:rPr>
          <m:t>4</m:t>
        </m:r>
        <m:r>
          <m:rPr>
            <m:sty m:val="p"/>
          </m:rPr>
          <m:t>MeV</m:t>
        </m:r>
      </m:oMath>
      <w:r>
        <w:rPr/>
        <w:t xml:space="preserve">.</w:t>
      </w:r>
      <w:r>
        <w:rPr/>
        <w:br w:type="textWrapping"/>
      </w:r>
      <w:r>
        <w:rPr>
          <w:rFonts w:eastAsia="Georgia" w:cs="Georgia" w:ascii="Georgia" w:hAnsi="Georgia"/>
        </w:rPr>
        <w:t xml:space="preserve">B.3.5- Sachant que tous les noyaux émetteurs </w:t>
      </w:r>
      <m:oMath>
        <m:r>
          <m:rPr>
            <m:sty m:val="i"/>
          </m:rPr>
          <m:t>α</m:t>
        </m:r>
      </m:oMath>
      <w:r>
        <w:rPr>
          <w:rFonts w:eastAsia="Georgia" w:cs="Georgia" w:ascii="Georgia" w:hAnsi="Georgia"/>
        </w:rPr>
        <w:t xml:space="preserve"> ne sont pas «purs» comme l'uranium 238 ou l'uranium 235, discuter d'éventuelles limites des modèles de la partie B.2.</w:t>
      </w:r>
    </w:p>
    <w:p>
      <w:pPr>
        <w:spacing w:line="271" w:before="330" w:lineRule="auto"/>
      </w:pPr>
      <w:r>
        <w:rPr>
          <w:rFonts w:eastAsia="Georgia" w:cs="Georgia" w:ascii="Georgia" w:hAnsi="Georgia"/>
          <w:b/>
          <w:sz w:val="42"/>
        </w:rPr>
        <w:t xml:space="preserve">B.4- Radioprotection associée à la radioactivité </w:t>
      </w:r>
      <m:oMath>
        <m:r>
          <m:rPr>
            <m:sty m:val="i"/>
          </m:rPr>
          <w:rPr>
            <w:sz w:val="42"/>
          </w:rPr>
          <m:t>α</m:t>
        </m:r>
      </m:oMath>
    </w:p>
    <w:p>
      <w:pPr>
        <w:spacing w:after="220" w:lineRule="auto"/>
      </w:pPr>
      <w:r>
        <w:rPr>
          <w:rFonts w:eastAsia="Georgia" w:cs="Georgia" w:ascii="Georgia" w:hAnsi="Georgia"/>
        </w:rPr>
        <w:t xml:space="preserve">B.4.1- La portée </w:t>
      </w:r>
      <m:oMath>
        <m:r>
          <m:rPr>
            <m:sty m:val="i"/>
          </m:rPr>
          <m:t>L</m:t>
        </m:r>
      </m:oMath>
      <w:r>
        <w:rPr/>
        <w:t xml:space="preserve"> de la particule </w:t>
      </w:r>
      <m:oMath>
        <m:r>
          <m:rPr>
            <m:sty m:val="i"/>
          </m:rPr>
          <m:t>α</m:t>
        </m:r>
      </m:oMath>
      <w:r>
        <w:rPr>
          <w:rFonts w:eastAsia="Georgia" w:cs="Georgia" w:ascii="Georgia" w:hAnsi="Georgia"/>
        </w:rPr>
        <w:t xml:space="preserve">, dans l'air et dans les conditions normales de température et de pression, peut être calculée à partir de la relation empirique </w:t>
      </w:r>
      <m:oMath>
        <m:r>
          <m:rPr>
            <m:sty m:val="i"/>
          </m:rPr>
          <m:t>L</m:t>
        </m:r>
        <m:r>
          <m:rPr>
            <m:sty m:val="p"/>
          </m:rPr>
          <m:t>=</m:t>
        </m:r>
        <m:r>
          <m:rPr>
            <m:sty m:val="p"/>
          </m:rPr>
          <m:t>0</m:t>
        </m:r>
        <m:r>
          <m:rPr>
            <m:sty m:val="p"/>
          </m:rPr>
          <m:t>,</m:t>
        </m:r>
        <m:r>
          <m:rPr>
            <m:sty m:val="p"/>
          </m:rPr>
          <m:t>32</m:t>
        </m:r>
        <m:r>
          <m:rPr>
            <m:sty m:val="p"/>
          </m:rPr>
          <m:t>⋅</m:t>
        </m:r>
        <m:sSup>
          <m:sSupPr/>
          <m:e>
            <m:d>
              <m:dPr>
                <m:begChr m:val="("/>
                <m:endChr m:val=")"/>
                <m:ctrlPr>
                  <w:rPr>
                    <w:rFonts w:ascii="Cambria Math" w:hAnsi="Cambria Math"/>
                  </w:rPr>
                </m:ctrlPr>
              </m:dPr>
              <m:e>
                <m:r>
                  <m:rPr>
                    <m:sty m:val="i"/>
                  </m:rPr>
                  <m:t>E</m:t>
                </m:r>
                <m:sSub>
                  <m:sSubPr/>
                  <m:e>
                    <m:r>
                      <m:rPr>
                        <m:sty m:val="i"/>
                      </m:rPr>
                      <m:t>c</m:t>
                    </m:r>
                  </m:e>
                  <m:sub>
                    <m:r>
                      <m:rPr>
                        <m:sty m:val="i"/>
                      </m:rPr>
                      <m:t>α</m:t>
                    </m:r>
                  </m:sub>
                </m:sSub>
              </m:e>
            </m:d>
          </m:e>
          <m:sup>
            <m:r>
              <m:rPr>
                <m:sty m:val="p"/>
              </m:rPr>
              <m:t>1</m:t>
            </m:r>
            <m:r>
              <m:rPr>
                <m:sty m:val="p"/>
              </m:rPr>
              <m:t>,</m:t>
            </m:r>
            <m:r>
              <m:rPr>
                <m:sty m:val="p"/>
              </m:rPr>
              <m:t>5</m:t>
            </m:r>
          </m:sup>
        </m:sSup>
      </m:oMath>
      <w:r>
        <w:rPr/>
        <w:t xml:space="preserve"> avec </w:t>
      </w:r>
      <m:oMath>
        <m:r>
          <m:rPr>
            <m:sty m:val="i"/>
          </m:rPr>
          <m:t>L</m:t>
        </m:r>
      </m:oMath>
      <w:r>
        <w:rPr/>
        <w:t xml:space="preserve"> en cm et </w:t>
      </w:r>
      <m:oMath>
        <m:r>
          <m:rPr>
            <m:sty m:val="i"/>
          </m:rPr>
          <m:t>E</m:t>
        </m:r>
        <m:sSub>
          <m:sSubPr/>
          <m:e>
            <m:r>
              <m:rPr>
                <m:sty m:val="i"/>
              </m:rPr>
              <m:t>c</m:t>
            </m:r>
          </m:e>
          <m:sub>
            <m:r>
              <m:rPr>
                <m:sty m:val="i"/>
              </m:rPr>
              <m:t>α</m:t>
            </m:r>
          </m:sub>
        </m:sSub>
      </m:oMath>
      <w:r>
        <w:rPr>
          <w:rFonts w:eastAsia="Georgia" w:cs="Georgia" w:ascii="Georgia" w:hAnsi="Georgia"/>
        </w:rPr>
        <w:t xml:space="preserve"> en MeV . L'énergie cinétique </w:t>
      </w:r>
      <m:oMath>
        <m:r>
          <m:rPr>
            <m:sty m:val="i"/>
          </m:rPr>
          <m:t>E</m:t>
        </m:r>
        <m:sSub>
          <m:sSubPr/>
          <m:e>
            <m:r>
              <m:rPr>
                <m:sty m:val="i"/>
              </m:rPr>
              <m:t>c</m:t>
            </m:r>
          </m:e>
          <m:sub>
            <m:r>
              <m:rPr>
                <m:sty m:val="i"/>
              </m:rPr>
              <m:t>α</m:t>
            </m:r>
          </m:sub>
        </m:sSub>
      </m:oMath>
      <w:r>
        <w:rPr>
          <w:rFonts w:eastAsia="Georgia" w:cs="Georgia" w:ascii="Georgia" w:hAnsi="Georgia"/>
        </w:rPr>
        <w:t xml:space="preserve"> du noyau d'hélium 4 éjecté est comprise entre 4 et 9 MeV .</w:t>
      </w:r>
      <w:r>
        <w:rPr/>
        <w:br w:type="textWrapping"/>
      </w:r>
      <w:r>
        <w:rPr>
          <w:rFonts w:eastAsia="Georgia" w:cs="Georgia" w:ascii="Georgia" w:hAnsi="Georgia"/>
        </w:rPr>
        <w:t xml:space="preserve">Par ailleurs, la règle de Bragg établit la relation entre les valeurs des parcours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rFonts w:eastAsia="Georgia" w:cs="Georgia" w:ascii="Georgia" w:hAnsi="Georgia"/>
        </w:rPr>
        <w:t xml:space="preserve"> d'une même particule </w:t>
      </w:r>
      <m:oMath>
        <m:r>
          <m:rPr>
            <m:sty m:val="i"/>
          </m:rPr>
          <m:t>α</m:t>
        </m:r>
      </m:oMath>
      <w:r>
        <w:rPr>
          <w:rFonts w:eastAsia="Georgia" w:cs="Georgia" w:ascii="Georgia" w:hAnsi="Georgia"/>
        </w:rPr>
        <w:t xml:space="preserve">, dans des milieux de masses volumiques différentes </w:t>
      </w:r>
      <m:oMath>
        <m:sSub>
          <m:sSubPr/>
          <m:e>
            <m:r>
              <m:rPr>
                <m:sty m:val="i"/>
              </m:rPr>
              <m:t>ρ</m:t>
            </m:r>
          </m:e>
          <m:sub>
            <m:r>
              <m:rPr>
                <m:sty m:val="p"/>
              </m:rPr>
              <m:t>1</m:t>
            </m:r>
          </m:sub>
        </m:sSub>
      </m:oMath>
      <w:r>
        <w:rPr/>
        <w:t xml:space="preserve"> et </w:t>
      </w:r>
      <m:oMath>
        <m:sSub>
          <m:sSubPr/>
          <m:e>
            <m:r>
              <m:rPr>
                <m:sty m:val="i"/>
              </m:rPr>
              <m:t>ρ</m:t>
            </m:r>
          </m:e>
          <m:sub>
            <m:r>
              <m:rPr>
                <m:sty m:val="p"/>
              </m:rPr>
              <m:t>2</m:t>
            </m:r>
          </m:sub>
        </m:sSub>
      </m:oMath>
      <w:r>
        <w:rPr>
          <w:rFonts w:eastAsia="Georgia" w:cs="Georgia" w:ascii="Georgia" w:hAnsi="Georgia"/>
        </w:rPr>
        <w:t xml:space="preserve">, de masses atomiques molaires différentes </w:t>
      </w:r>
      <m:oMath>
        <m:sSub>
          <m:sSubPr/>
          <m:e>
            <m:r>
              <m:rPr>
                <m:sty m:val="i"/>
              </m:rPr>
              <m:t>M</m:t>
            </m:r>
          </m:e>
          <m:sub>
            <m:r>
              <m:rPr>
                <m:sty m:val="p"/>
              </m:rPr>
              <m:t>1</m:t>
            </m:r>
          </m:sub>
        </m:sSub>
      </m:oMath>
      <w:r>
        <w:rPr/>
        <w:t xml:space="preserve"> et </w:t>
      </w:r>
      <m:oMath>
        <m:sSub>
          <m:sSubPr/>
          <m:e>
            <m:r>
              <m:rPr>
                <m:sty m:val="i"/>
              </m:rPr>
              <m:t>M</m:t>
            </m:r>
          </m:e>
          <m:sub>
            <m:r>
              <m:rPr>
                <m:sty m:val="p"/>
              </m:rPr>
              <m:t>2</m:t>
            </m:r>
          </m:sub>
        </m:sSub>
        <m:r>
          <m:rPr>
            <m:sty m:val="p"/>
          </m:rPr>
          <m:t>:</m:t>
        </m:r>
        <m:f>
          <m:fPr>
            <m:ctrlPr>
              <w:rPr>
                <w:rFonts w:ascii="Cambria Math" w:hAnsi="Cambria Math"/>
              </w:rPr>
            </m:ctrlPr>
          </m:fPr>
          <m:num>
            <m:sSub>
              <m:sSubPr/>
              <m:e>
                <m:r>
                  <m:rPr>
                    <m:sty m:val="i"/>
                  </m:rPr>
                  <m:t>L</m:t>
                </m:r>
              </m:e>
              <m:sub>
                <m:r>
                  <m:rPr>
                    <m:sty m:val="p"/>
                  </m:rPr>
                  <m:t>1</m:t>
                </m:r>
              </m:sub>
            </m:sSub>
          </m:num>
          <m:den>
            <m:sSub>
              <m:sSubPr/>
              <m:e>
                <m:r>
                  <m:rPr>
                    <m:sty m:val="i"/>
                  </m:rPr>
                  <m:t>L</m:t>
                </m:r>
              </m:e>
              <m:sub>
                <m:r>
                  <m:rPr>
                    <m:sty m:val="p"/>
                  </m:rPr>
                  <m:t>2</m:t>
                </m:r>
              </m:sub>
            </m:sSub>
          </m:den>
        </m:f>
        <m:r>
          <m:rPr>
            <m:sty m:val="p"/>
          </m:rPr>
          <m:t>=</m:t>
        </m:r>
        <m:f>
          <m:fPr>
            <m:ctrlPr>
              <w:rPr>
                <w:rFonts w:ascii="Cambria Math" w:hAnsi="Cambria Math"/>
              </w:rPr>
            </m:ctrlPr>
          </m:fPr>
          <m:num>
            <m:sSub>
              <m:sSubPr/>
              <m:e>
                <m:r>
                  <m:rPr>
                    <m:sty m:val="i"/>
                  </m:rPr>
                  <m:t>ρ</m:t>
                </m:r>
              </m:e>
              <m:sub>
                <m:r>
                  <m:rPr>
                    <m:sty m:val="p"/>
                  </m:rPr>
                  <m:t>2</m:t>
                </m:r>
              </m:sub>
            </m:sSub>
          </m:num>
          <m:den>
            <m:sSub>
              <m:sSubPr/>
              <m:e>
                <m:r>
                  <m:rPr>
                    <m:sty m:val="i"/>
                  </m:rPr>
                  <m:t>ρ</m:t>
                </m:r>
              </m:e>
              <m:sub>
                <m:r>
                  <m:rPr>
                    <m:sty m:val="p"/>
                  </m:rPr>
                  <m:t>1</m:t>
                </m:r>
              </m:sub>
            </m:sSub>
          </m:den>
        </m:f>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M</m:t>
                    </m:r>
                  </m:e>
                  <m:sub>
                    <m:r>
                      <m:rPr>
                        <m:sty m:val="p"/>
                      </m:rPr>
                      <m:t>1</m:t>
                    </m:r>
                  </m:sub>
                </m:sSub>
              </m:num>
              <m:den>
                <m:sSub>
                  <m:sSubPr/>
                  <m:e>
                    <m:r>
                      <m:rPr>
                        <m:sty m:val="i"/>
                      </m:rPr>
                      <m:t>M</m:t>
                    </m:r>
                  </m:e>
                  <m:sub>
                    <m:r>
                      <m:rPr>
                        <m:sty m:val="p"/>
                      </m:rPr>
                      <m:t>2</m:t>
                    </m:r>
                  </m:sub>
                </m:sSub>
              </m:den>
            </m:f>
          </m:e>
        </m:rad>
      </m:oMath>
      <w:r>
        <w:rPr/>
        <w:t xml:space="preserve">.</w:t>
      </w:r>
      <w:r>
        <w:rPr/>
        <w:br w:type="textWrapping"/>
      </w:r>
      <w:r>
        <w:rPr>
          <w:rFonts w:eastAsia="Georgia" w:cs="Georgia" w:ascii="Georgia" w:hAnsi="Georgia"/>
        </w:rPr>
        <w:t xml:space="preserve">Données : </w:t>
      </w:r>
      <m:oMath>
        <m:sSub>
          <m:sSubPr/>
          <m:e>
            <m:r>
              <m:rPr>
                <m:sty m:val="i"/>
              </m:rPr>
              <m:t>ρ</m:t>
            </m:r>
          </m:e>
          <m:sub>
            <m:r>
              <m:rPr>
                <m:nor/>
              </m:rPr>
              <m:t>air </m:t>
            </m:r>
          </m:sub>
        </m:sSub>
        <m:r>
          <m:rPr>
            <m:sty m:val="p"/>
          </m:rPr>
          <m:t>=</m:t>
        </m:r>
        <m:r>
          <m:rPr>
            <m:sty m:val="p"/>
          </m:rPr>
          <m:t>1</m:t>
        </m:r>
        <m:r>
          <m:rPr>
            <m:sty m:val="p"/>
          </m:rPr>
          <m:t>,</m:t>
        </m:r>
        <m:r>
          <m:rPr>
            <m:sty m:val="p"/>
          </m:rPr>
          <m:t>3</m:t>
        </m:r>
        <m:r>
          <m:rPr>
            <m:sty m:val="p"/>
          </m:rPr>
          <m:t>⋅</m:t>
        </m:r>
        <m:sSup>
          <m:sSupPr/>
          <m:e>
            <m:r>
              <m:rPr>
                <m:sty m:val="p"/>
              </m:rPr>
              <m:t>10</m:t>
            </m:r>
          </m:e>
          <m:sup>
            <m:r>
              <m:rPr>
                <m:sty m:val="p"/>
              </m:rPr>
              <m:t>−</m:t>
            </m:r>
            <m:r>
              <m:rPr>
                <m:sty m:val="p"/>
              </m:rPr>
              <m:t>3</m:t>
            </m:r>
          </m:sup>
        </m:sSup>
        <m:r>
          <m:rPr>
            <m:nor/>
          </m:rPr>
          <m:t xml:space="preserve"> </m:t>
        </m:r>
        <m:r>
          <m:rPr>
            <m:sty m:val="p"/>
          </m:rPr>
          <m:t>g</m:t>
        </m:r>
        <m:r>
          <m:rPr>
            <m:sty m:val="p"/>
          </m:rPr>
          <m:t>⋅</m:t>
        </m:r>
        <m:sSup>
          <m:sSupPr/>
          <m:e>
            <m:r>
              <m:rPr>
                <m:nor/>
              </m:rPr>
              <m:t xml:space="preserve"> </m:t>
            </m:r>
            <m:r>
              <m:rPr>
                <m:sty m:val="p"/>
              </m:rPr>
              <m:t>cm</m:t>
            </m:r>
          </m:e>
          <m:sup>
            <m:r>
              <m:rPr>
                <m:sty m:val="p"/>
              </m:rPr>
              <m:t>−</m:t>
            </m:r>
            <m:r>
              <m:rPr>
                <m:sty m:val="p"/>
              </m:rPr>
              <m:t>3</m:t>
            </m:r>
          </m:sup>
        </m:sSup>
        <m:r>
          <m:rPr>
            <m:sty m:val="p"/>
          </m:rPr>
          <m:t>,</m:t>
        </m:r>
        <m:sSub>
          <m:sSubPr/>
          <m:e>
            <m:r>
              <m:rPr>
                <m:sty m:val="i"/>
              </m:rPr>
              <m:t>M</m:t>
            </m:r>
          </m:e>
          <m:sub>
            <m:r>
              <m:rPr>
                <m:nor/>
              </m:rPr>
              <m:t>air </m:t>
            </m:r>
          </m:sub>
        </m:sSub>
        <m:r>
          <m:rPr>
            <m:sty m:val="p"/>
          </m:rPr>
          <m:t>=</m:t>
        </m:r>
        <m:r>
          <m:rPr>
            <m:sty m:val="p"/>
          </m:rPr>
          <m:t>29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sSub>
          <m:sSubPr/>
          <m:e>
            <m:r>
              <m:rPr>
                <m:sty m:val="i"/>
              </m:rPr>
              <m:t>ρ</m:t>
            </m:r>
          </m:e>
          <m:sub>
            <m:r>
              <m:rPr>
                <m:nor/>
              </m:rPr>
              <m:t>eau </m:t>
            </m:r>
          </m:sub>
        </m:sSub>
        <m:r>
          <m:rPr>
            <m:sty m:val="p"/>
          </m:rPr>
          <m:t>=</m:t>
        </m:r>
        <m:r>
          <m:rPr>
            <m:sty m:val="p"/>
          </m:rPr>
          <m:t>1</m:t>
        </m:r>
        <m:r>
          <m:rPr>
            <m:sty m:val="p"/>
          </m:rPr>
          <m:t>,</m:t>
        </m:r>
        <m:r>
          <m:rPr>
            <m:sty m:val="p"/>
          </m:rPr>
          <m:t>0</m:t>
        </m:r>
        <m:r>
          <m:rPr>
            <m:nor/>
          </m:rPr>
          <m:t xml:space="preserve"> </m:t>
        </m:r>
        <m:r>
          <m:rPr>
            <m:sty m:val="p"/>
          </m:rPr>
          <m:t>g</m:t>
        </m:r>
        <m:r>
          <m:rPr>
            <m:sty m:val="p"/>
          </m:rPr>
          <m:t>⋅</m:t>
        </m:r>
        <m:sSup>
          <m:sSupPr/>
          <m:e>
            <m:r>
              <m:rPr>
                <m:nor/>
              </m:rPr>
              <m:t xml:space="preserve"> </m:t>
            </m:r>
            <m:r>
              <m:rPr>
                <m:sty m:val="p"/>
              </m:rPr>
              <m:t>cm</m:t>
            </m:r>
          </m:e>
          <m:sup>
            <m:r>
              <m:rPr>
                <m:sty m:val="p"/>
              </m:rPr>
              <m:t>−</m:t>
            </m:r>
            <m:r>
              <m:rPr>
                <m:sty m:val="p"/>
              </m:rPr>
              <m:t>3</m:t>
            </m:r>
          </m:sup>
        </m:sSup>
      </m:oMath>
      <w:r>
        <w:rPr/>
        <w:t xml:space="preserve"> et </w:t>
      </w:r>
      <m:oMath>
        <m:sSub>
          <m:sSubPr/>
          <m:e>
            <m:r>
              <m:rPr>
                <m:sty m:val="i"/>
              </m:rPr>
              <m:t>M</m:t>
            </m:r>
          </m:e>
          <m:sub>
            <m:r>
              <m:rPr>
                <m:nor/>
              </m:rPr>
              <m:t>eau </m:t>
            </m:r>
          </m:sub>
        </m:sSub>
        <m:r>
          <m:rPr>
            <m:sty m:val="p"/>
          </m:rPr>
          <m:t>=</m:t>
        </m:r>
        <m:r>
          <m:rPr>
            <m:sty m:val="p"/>
          </m:rPr>
          <m:t>18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B.4.1.1- Pourquoi dit-on qu'une source de radioactivité </w:t>
      </w:r>
      <m:oMath>
        <m:r>
          <m:rPr>
            <m:sty m:val="i"/>
          </m:rPr>
          <m:t>α</m:t>
        </m:r>
      </m:oMath>
      <w:r>
        <w:rPr>
          <w:rFonts w:eastAsia="Georgia" w:cs="Georgia" w:ascii="Georgia" w:hAnsi="Georgia"/>
        </w:rPr>
        <w:t xml:space="preserve"> ne présente aucun danger d'irradiation externe?</w:t>
      </w:r>
      <w:r>
        <w:rPr/>
        <w:br w:type="textWrapping"/>
      </w:r>
      <w:r>
        <w:rPr/>
        <w:t xml:space="preserve">Remarque : attention, les rayonnements </w:t>
      </w:r>
      <m:oMath>
        <m:r>
          <m:rPr>
            <m:sty m:val="i"/>
          </m:rPr>
          <m:t>α</m:t>
        </m:r>
      </m:oMath>
      <w:r>
        <w:rPr>
          <w:rFonts w:eastAsia="Georgia" w:cs="Georgia" w:ascii="Georgia" w:hAnsi="Georgia"/>
        </w:rPr>
        <w:t xml:space="preserve"> peuvent néanmoins être dangereux en cas d'ingestion ou d'inhalation.</w:t>
      </w:r>
      <w:r>
        <w:rPr/>
        <w:br w:type="textWrapping"/>
      </w:r>
      <w:r>
        <w:rPr>
          <w:rFonts w:eastAsia="Georgia" w:cs="Georgia" w:ascii="Georgia" w:hAnsi="Georgia"/>
        </w:rPr>
        <w:t xml:space="preserve">B.4.1.2- Si une zone était contaminée par des noyaux émetteurs </w:t>
      </w:r>
      <m:oMath>
        <m:r>
          <m:rPr>
            <m:sty m:val="i"/>
          </m:rPr>
          <m:t>α</m:t>
        </m:r>
      </m:oMath>
      <w:r>
        <w:rPr>
          <w:rFonts w:eastAsia="Georgia" w:cs="Georgia" w:ascii="Georgia" w:hAnsi="Georgia"/>
        </w:rPr>
        <w:t xml:space="preserve">, juste après la rosée du matin, serait-il possible de fournir rapidement aux autorités une cartographie de la zone concernée ?</w:t>
      </w:r>
      <w:r>
        <w:rPr/>
        <w:br w:type="textWrapping"/>
      </w:r>
      <w:r>
        <w:rPr>
          <w:rFonts w:eastAsia="Georgia" w:cs="Georgia" w:ascii="Georgia" w:hAnsi="Georgia"/>
        </w:rPr>
        <w:t xml:space="preserve">B.4.2- S'il est essentiel de connaître l'énergie cinétique des particules </w:t>
      </w:r>
      <m:oMath>
        <m:r>
          <m:rPr>
            <m:sty m:val="i"/>
          </m:rPr>
          <m:t>α</m:t>
        </m:r>
      </m:oMath>
      <w:r>
        <w:rPr>
          <w:rFonts w:eastAsia="Georgia" w:cs="Georgia" w:ascii="Georgia" w:hAnsi="Georgia"/>
        </w:rPr>
        <w:t xml:space="preserve">, il est également indispensable d'évaluer, à chaque instant </w:t>
      </w:r>
      <m:oMath>
        <m:r>
          <m:rPr>
            <m:sty m:val="i"/>
          </m:rPr>
          <m:t>t</m:t>
        </m:r>
      </m:oMath>
      <w:r>
        <w:rPr>
          <w:rFonts w:eastAsia="Georgia" w:cs="Georgia" w:ascii="Georgia" w:hAnsi="Georgia"/>
        </w:rPr>
        <w:t xml:space="preserve">, le rythme des désintégrations pour estimer le nombre de particules </w:t>
      </w:r>
      <m:oMath>
        <m:r>
          <m:rPr>
            <m:sty m:val="i"/>
          </m:rPr>
          <m:t>α</m:t>
        </m:r>
      </m:oMath>
      <w:r>
        <w:rPr>
          <w:rFonts w:eastAsia="Georgia" w:cs="Georgia" w:ascii="Georgia" w:hAnsi="Georgia"/>
        </w:rPr>
        <w:t xml:space="preserve"> émises par seconde. On parle alors d'activité </w:t>
      </w:r>
      <m:oMath>
        <m:r>
          <m:rPr>
            <m:scr m:val="script"/>
          </m:rPr>
          <m:t>A</m:t>
        </m:r>
        <m:r>
          <m:rPr>
            <m:sty m:val="p"/>
          </m:rPr>
          <m:t>(</m:t>
        </m:r>
        <m:r>
          <m:rPr>
            <m:sty m:val="i"/>
          </m:rPr>
          <m:t>t</m:t>
        </m:r>
        <m:r>
          <m:rPr>
            <m:sty m:val="p"/>
          </m:rPr>
          <m:t>)</m:t>
        </m:r>
        <m:r>
          <m:rPr>
            <m:sty m:val="p"/>
          </m:rPr>
          <m:t>=</m:t>
        </m:r>
        <m:r>
          <m:rPr>
            <m:sty m:val="i"/>
          </m:rPr>
          <m:t>λ</m:t>
        </m:r>
        <m:r>
          <m:rPr>
            <m:sty m:val="p"/>
          </m:rPr>
          <m:t>⋅</m:t>
        </m:r>
        <m:r>
          <m:rPr>
            <m:sty m:val="i"/>
          </m:rPr>
          <m:t>N</m:t>
        </m:r>
        <m:r>
          <m:rPr>
            <m:sty m:val="p"/>
          </m:rPr>
          <m:t>(</m:t>
        </m:r>
        <m:r>
          <m:rPr>
            <m:sty m:val="i"/>
          </m:rPr>
          <m:t>t</m:t>
        </m:r>
        <m:r>
          <m:rPr>
            <m:sty m:val="p"/>
          </m:rPr>
          <m:t>)</m:t>
        </m:r>
      </m:oMath>
      <w:r>
        <w:rPr>
          <w:rFonts w:eastAsia="Georgia" w:cs="Georgia" w:ascii="Georgia" w:hAnsi="Georgia"/>
        </w:rPr>
        <w:t xml:space="preserve">, où </w:t>
      </w:r>
      <m:oMath>
        <m:r>
          <m:rPr>
            <m:sty m:val="i"/>
          </m:rPr>
          <m:t>N</m:t>
        </m:r>
        <m:r>
          <m:rPr>
            <m:sty m:val="p"/>
          </m:rPr>
          <m:t>(</m:t>
        </m:r>
        <m:r>
          <m:rPr>
            <m:sty m:val="i"/>
          </m:rPr>
          <m:t>t</m:t>
        </m:r>
        <m:r>
          <m:rPr>
            <m:sty m:val="p"/>
          </m:rPr>
          <m:t>)</m:t>
        </m:r>
      </m:oMath>
      <w:r>
        <w:rPr>
          <w:rFonts w:eastAsia="Georgia" w:cs="Georgia" w:ascii="Georgia" w:hAnsi="Georgia"/>
        </w:rPr>
        <w:t xml:space="preserve"> est le nombre de noyaux radioactifs présents à l'instant </w:t>
      </w:r>
      <m:oMath>
        <m:r>
          <m:rPr>
            <m:sty m:val="i"/>
          </m:rPr>
          <m:t>t</m:t>
        </m:r>
      </m:oMath>
      <w:r>
        <w:rPr>
          <w:rFonts w:eastAsia="Georgia" w:cs="Georgia" w:ascii="Georgia" w:hAnsi="Georgia"/>
        </w:rPr>
        <w:t xml:space="preserve">. Cette activité est exprimée en Becquerel (Bq). Un Becquerel correspond à une désintégration par seconde.</w:t>
      </w:r>
    </w:p>
    <w:p>
      <w:pPr>
        <w:spacing w:after="220" w:lineRule="auto"/>
      </w:pPr>
      <w:r>
        <w:rPr/>
        <w:t xml:space="preserve">Un comptage du nombre de noyaux </w:t>
      </w:r>
      <m:oMath>
        <m:r>
          <m:rPr>
            <m:sty m:val="i"/>
          </m:rPr>
          <m:t>N</m:t>
        </m:r>
      </m:oMath>
      <w:r>
        <w:rPr/>
        <w:t xml:space="preserve"> d'une source de polonium 210 en fonction du temps </w:t>
      </w:r>
      <m:oMath>
        <m:r>
          <m:rPr>
            <m:sty m:val="i"/>
          </m:rPr>
          <m:t>t</m:t>
        </m:r>
      </m:oMath>
      <w:r>
        <w:rPr>
          <w:rFonts w:eastAsia="Georgia" w:cs="Georgia" w:ascii="Georgia" w:hAnsi="Georgia"/>
        </w:rPr>
        <w:t xml:space="preserve"> a été réalisé (figure 12). A partir de ce graphe, préciser la loi d'évolution </w:t>
      </w:r>
      <m:oMath>
        <m:r>
          <m:rPr>
            <m:sty m:val="i"/>
          </m:rPr>
          <m:t>N</m:t>
        </m:r>
        <m:r>
          <m:rPr>
            <m:sty m:val="p"/>
          </m:rPr>
          <m:t>(</m:t>
        </m:r>
        <m:r>
          <m:rPr>
            <m:sty m:val="i"/>
          </m:rPr>
          <m:t>t</m:t>
        </m:r>
        <m:r>
          <m:rPr>
            <m:sty m:val="p"/>
          </m:rPr>
          <m:t>)</m:t>
        </m:r>
      </m:oMath>
      <w:r>
        <w:rPr>
          <w:rFonts w:eastAsia="Georgia" w:cs="Georgia" w:ascii="Georgia" w:hAnsi="Georgia"/>
        </w:rPr>
        <w:t xml:space="preserve"> du nombre de noyaux radioactifs de polonium 210 en fonction du temps appelée loi de décroissance radioactive.</w:t>
      </w:r>
    </w:p>
    <w:p>
      <w:pPr>
        <w:spacing w:after="220" w:lineRule="auto"/>
      </w:pPr>
      <w:r>
        <w:rPr>
          <w:rFonts w:eastAsia="Georgia" w:cs="Georgia" w:ascii="Georgia" w:hAnsi="Georgia"/>
        </w:rPr>
        <w:t xml:space="preserve">En déduire la constante radioactive </w:t>
      </w:r>
      <m:oMath>
        <m:r>
          <m:rPr>
            <m:sty m:val="i"/>
          </m:rPr>
          <m:t>λ</m:t>
        </m:r>
      </m:oMath>
      <w:r>
        <w:rPr>
          <w:rFonts w:eastAsia="Georgia" w:cs="Georgia" w:ascii="Georgia" w:hAnsi="Georgia"/>
        </w:rPr>
        <w:t xml:space="preserve"> du polonium 210 . Comparer cette valeur avec les résultats de la partie B.2.</w:t>
      </w:r>
    </w:p>
    <w:p>
      <w:pPr>
        <w:spacing w:after="220" w:lineRule="auto"/>
      </w:pPr>
      <w:r>
        <w:rPr/>
        <w:t xml:space="preserve">Calculer, en gramme, la masse initiale </w:t>
      </w:r>
      <m:oMath>
        <m:sSub>
          <m:sSubPr/>
          <m:e>
            <m:r>
              <m:rPr>
                <m:sty m:val="i"/>
              </m:rPr>
              <m:t>m</m:t>
            </m:r>
          </m:e>
          <m:sub>
            <m:r>
              <m:rPr>
                <m:sty m:val="p"/>
              </m:rPr>
              <m:t>0</m:t>
            </m:r>
          </m:sub>
        </m:sSub>
      </m:oMath>
      <w:r>
        <w:rPr>
          <w:rFonts w:eastAsia="Georgia" w:cs="Georgia" w:ascii="Georgia" w:hAnsi="Georgia"/>
        </w:rPr>
        <w:t xml:space="preserve"> de noyaux radioactifs de polonium 210 présents dans l'échantillon.</w:t>
      </w:r>
    </w:p>
    <w:p>
      <w:pPr>
        <w:spacing w:lineRule="auto"/>
        <w:jc w:val="center"/>
      </w:pPr>
      <w:r>
        <w:rPr/>
        <w:drawing>
          <wp:inline distB="0" distL="0" distR="0" distT="0">
            <wp:extent cx="5486400" cy="2986458"/>
            <wp:effectExtent b="0" l="0" r="0" t="0"/>
            <wp:docPr id="12" name="image-12bca727698d4ec81f36deb6a6c59b0a67bcaf0b.jpg"/>
            <a:graphic>
              <a:graphicData uri="http://schemas.openxmlformats.org/drawingml/2006/picture">
                <pic:pic>
                  <pic:nvPicPr>
                    <pic:cNvPr id="12" name="image-12bca727698d4ec81f36deb6a6c59b0a67bcaf0b.jpg" descr=""/>
                    <pic:cNvPicPr/>
                  </pic:nvPicPr>
                  <pic:blipFill>
                    <a:blip r:embed="rId16" cstate="print"/>
                    <a:srcRect b="0" l="0" r="0" t="0"/>
                    <a:stretch>
                      <a:fillRect/>
                    </a:stretch>
                  </pic:blipFill>
                  <pic:spPr>
                    <a:xfrm>
                      <a:off x="0" y="0"/>
                      <a:ext cx="5486400" cy="2986458"/>
                    </a:xfrm>
                    <a:prstGeom prst="rect"/>
                  </pic:spPr>
                </pic:pic>
              </a:graphicData>
            </a:graphic>
          </wp:inline>
        </w:drawing>
      </w:r>
    </w:p>
    <w:p>
      <w:pPr>
        <w:spacing w:lineRule="auto"/>
      </w:pPr>
      <w:r>
        <w:rPr>
          <w:rFonts w:eastAsia="Georgia" w:cs="Georgia" w:ascii="Georgia" w:hAnsi="Georgia"/>
        </w:rPr>
        <w:t xml:space="preserve">Figure 12 : loi de décroissance radioactive du polonium 210</w:t>
      </w:r>
    </w:p>
    <w:p>
      <w:pPr>
        <w:spacing w:after="220" w:lineRule="auto"/>
      </w:pPr>
      <w:r>
        <w:rPr>
          <w:rFonts w:eastAsia="Georgia" w:cs="Georgia" w:ascii="Georgia" w:hAnsi="Georgia"/>
        </w:rPr>
        <w:t xml:space="preserve">B.4.3- On définit la période radioactive </w:t>
      </w:r>
      <m:oMath>
        <m:sSub>
          <m:sSubPr/>
          <m:e>
            <m:r>
              <m:rPr>
                <m:sty m:val="i"/>
              </m:rPr>
              <m:t>T</m:t>
            </m:r>
          </m:e>
          <m:sub>
            <m:r>
              <m:rPr>
                <m:sty m:val="p"/>
              </m:rPr>
              <m:t>1</m:t>
            </m:r>
            <m:r>
              <m:rPr>
                <m:sty m:val="p"/>
              </m:rPr>
              <m:t>/</m:t>
            </m:r>
            <m:r>
              <m:rPr>
                <m:sty m:val="p"/>
              </m:rPr>
              <m:t>2</m:t>
            </m:r>
          </m:sub>
        </m:sSub>
      </m:oMath>
      <w:r>
        <w:rPr>
          <w:rFonts w:eastAsia="Georgia" w:cs="Georgia" w:ascii="Georgia" w:hAnsi="Georgia"/>
        </w:rPr>
        <w:t xml:space="preserve"> comme étant la durée nécessaire pour que la moitié des noyaux radioactifs aient disparu. Exprimer </w:t>
      </w:r>
      <m:oMath>
        <m:sSub>
          <m:sSubPr/>
          <m:e>
            <m:r>
              <m:rPr>
                <m:sty m:val="i"/>
              </m:rPr>
              <m:t>T</m:t>
            </m:r>
          </m:e>
          <m:sub>
            <m:r>
              <m:rPr>
                <m:sty m:val="p"/>
              </m:rPr>
              <m:t>1</m:t>
            </m:r>
            <m:r>
              <m:rPr>
                <m:sty m:val="p"/>
              </m:rPr>
              <m:t>/</m:t>
            </m:r>
            <m:r>
              <m:rPr>
                <m:sty m:val="p"/>
              </m:rPr>
              <m:t>2</m:t>
            </m:r>
          </m:sub>
        </m:sSub>
      </m:oMath>
      <w:r>
        <w:rPr/>
        <w:t xml:space="preserve"> en fonction de </w:t>
      </w:r>
      <m:oMath>
        <m:r>
          <m:rPr>
            <m:sty m:val="i"/>
          </m:rPr>
          <m:t>λ</m:t>
        </m:r>
      </m:oMath>
      <w:r>
        <w:rPr>
          <w:rFonts w:eastAsia="Georgia" w:cs="Georgia" w:ascii="Georgia" w:hAnsi="Georgia"/>
        </w:rPr>
        <w:t xml:space="preserve">. Préciser la période radioactive du polonium 210 à partir de la valeur de </w:t>
      </w:r>
      <m:oMath>
        <m:r>
          <m:rPr>
            <m:sty m:val="i"/>
          </m:rPr>
          <m:t>λ</m:t>
        </m:r>
      </m:oMath>
      <w:r>
        <w:rPr>
          <w:rFonts w:eastAsia="Georgia" w:cs="Georgia" w:ascii="Georgia" w:hAnsi="Georgia"/>
        </w:rPr>
        <w:t xml:space="preserve"> obtenue à la question B.4.2.</w:t>
      </w:r>
    </w:p>
    <w:p>
      <w:pPr>
        <w:spacing w:after="220" w:lineRule="auto"/>
      </w:pPr>
      <w:r>
        <w:rPr>
          <w:rFonts w:eastAsia="Georgia" w:cs="Georgia" w:ascii="Georgia" w:hAnsi="Georgia"/>
        </w:rPr>
        <w:t xml:space="preserve">Souvent, on considère qu'il suffit d'attendre 10 périodes pour ne plus se préoccuper de la radioactivité issue de l'échantillon. Qu'en pensez-vous?</w:t>
      </w:r>
      <w:r>
        <w:rPr/>
        <w:br w:type="textWrapping"/>
      </w:r>
      <w:r>
        <w:rPr>
          <w:rFonts w:eastAsia="Georgia" w:cs="Georgia" w:ascii="Georgia" w:hAnsi="Georgia"/>
        </w:rPr>
        <w:t xml:space="preserve">B.4.4- Lors de débats concernant l'énergie nucléaire, il n'est pas rare d'entendre que le plutonium est plus radioactif que l'uranium. A partir du tableau 1 , étayer un discours construit et argumenté pour donner votre avis sur cette assertion. L'activité massique </w:t>
      </w:r>
      <m:oMath>
        <m:sSub>
          <m:sSubPr/>
          <m:e>
            <m:r>
              <m:t>A</m:t>
            </m:r>
          </m:e>
          <m:sub>
            <m:r>
              <m:rPr>
                <m:sty m:val="i"/>
              </m:rPr>
              <m:t>m</m:t>
            </m:r>
          </m:sub>
        </m:sSub>
        <m:r>
          <m:rPr>
            <m:sty m:val="p"/>
          </m:rPr>
          <m:t>(</m:t>
        </m:r>
        <m:r>
          <m:rPr>
            <m:nor/>
          </m:rPr>
          <m:t xml:space="preserve"> </m:t>
        </m:r>
        <m:r>
          <m:rPr>
            <m:sty m:val="p"/>
          </m:rPr>
          <m:t>Bq</m:t>
        </m:r>
        <m:r>
          <m:rPr>
            <m:sty m:val="p"/>
          </m:rPr>
          <m:t>/</m:t>
        </m:r>
        <m:r>
          <m:rPr>
            <m:sty m:val="p"/>
          </m:rPr>
          <m:t>g</m:t>
        </m:r>
        <m:r>
          <m:rPr>
            <m:sty m:val="p"/>
          </m:rPr>
          <m:t>)</m:t>
        </m:r>
      </m:oMath>
      <w:r>
        <w:rPr>
          <w:rFonts w:eastAsia="Georgia" w:cs="Georgia" w:ascii="Georgia" w:hAnsi="Georgia"/>
        </w:rPr>
        <w:t xml:space="preserve"> correspond à l'activité (initiale) pour un gramme de matière radioactive.</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Isotope</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Mode de désintégration principal</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Période radioactive </w:t>
            </w:r>
            <m:oMath>
              <m:sSub>
                <m:sSubPr/>
                <m:e>
                  <m:r>
                    <m:rPr>
                      <m:sty m:val="i"/>
                    </m:rPr>
                    <m:t>T</m:t>
                  </m:r>
                </m:e>
                <m:sub>
                  <m:r>
                    <m:rPr>
                      <m:sty m:val="p"/>
                    </m:rPr>
                    <m:t>1</m:t>
                  </m:r>
                  <m:r>
                    <m:rPr>
                      <m:sty m:val="p"/>
                    </m:rPr>
                    <m:t>/</m:t>
                  </m:r>
                  <m:r>
                    <m:rPr>
                      <m:sty m:val="p"/>
                    </m:rPr>
                    <m:t>2</m:t>
                  </m:r>
                </m:sub>
              </m:sSub>
            </m:oMath>
            <w:r>
              <w:rPr/>
              <w:t xml:space="preserve"> (an)</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Activité massique </w:t>
            </w:r>
            <m:oMath>
              <m:sSub>
                <m:sSubPr/>
                <m:e>
                  <m:r>
                    <m:t>A</m:t>
                  </m:r>
                </m:e>
                <m:sub>
                  <m:r>
                    <m:rPr>
                      <m:sty m:val="i"/>
                    </m:rPr>
                    <m:t>m</m:t>
                  </m:r>
                </m:sub>
              </m:sSub>
              <m:r>
                <m:rPr>
                  <m:sty m:val="p"/>
                </m:rPr>
                <m:t>(</m:t>
              </m:r>
              <m:r>
                <m:rPr>
                  <m:nor/>
                </m:rPr>
                <m:t xml:space="preserve"> </m:t>
              </m:r>
              <m:r>
                <m:rPr>
                  <m:sty m:val="p"/>
                </m:rPr>
                <m:t>Bq</m:t>
              </m:r>
              <m:r>
                <m:rPr>
                  <m:sty m:val="p"/>
                </m:rPr>
                <m:t>/</m:t>
              </m:r>
              <m:r>
                <m:rPr>
                  <m:sty m:val="p"/>
                </m:rPr>
                <m:t>g</m:t>
              </m:r>
              <m:r>
                <m:rPr>
                  <m:sty m:val="p"/>
                </m:rPr>
                <m:t>)</m:t>
              </m:r>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Energie cinétique moyenne des </w:t>
            </w:r>
            <m:oMath>
              <m:r>
                <m:rPr>
                  <m:sty m:val="i"/>
                </m:rPr>
                <m:t>α</m:t>
              </m:r>
            </m:oMath>
            <w:r>
              <w:rPr/>
              <w:t xml:space="preserve"> et </w:t>
            </w:r>
            <m:oMath>
              <m:r>
                <m:rPr>
                  <m:sty m:val="i"/>
                </m:rPr>
                <m:t>β</m:t>
              </m:r>
            </m:oMath>
            <w:r>
              <w:rPr>
                <w:rFonts w:eastAsia="Georgia" w:cs="Georgia" w:ascii="Georgia" w:hAnsi="Georgia"/>
              </w:rPr>
              <w:t xml:space="preserve"> - émis (MeV)</w:t>
            </w:r>
          </w:p>
        </w:tc>
        <w:tc>
          <w:tcPr>
            <w:tcBorders>
              <w:top w:val="single" w:sz="8" w:space="0" w:color="000000"/>
              <w:bottom w:val="single" w:sz="8" w:space="0" w:color="000000"/>
              <w:right w:val="single" w:sz="8" w:space="0" w:color="000000"/>
            </w:tcBorders>
            <w:vAlign w:val="center"/>
          </w:tcPr>
          <w:p>
            <w:pPr>
              <w:spacing w:lineRule="auto"/>
              <w:jc w:val="left"/>
            </w:pPr>
            <w:r>
              <w:rPr/>
              <w:t xml:space="preserve">Emission thermique (W/kg)</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p"/>
                      </m:rPr>
                      <m:t>235</m:t>
                    </m:r>
                  </m:sup>
                </m:sSup>
                <m:r>
                  <m:rPr>
                    <m:sty m:val="p"/>
                  </m:rPr>
                  <m:t>U</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α</m:t>
                </m:r>
              </m:oMath>
            </m:oMathPara>
          </w:p>
        </w:tc>
        <w:tc>
          <w:tcPr>
            <w:tcBorders>
              <w:bottom w:val="single" w:sz="8" w:space="0" w:color="000000"/>
              <w:right w:val="single" w:sz="8" w:space="0" w:color="000000"/>
            </w:tcBorders>
            <w:vAlign w:val="center"/>
          </w:tcPr>
          <w:p>
            <w:pPr>
              <w:spacing w:lineRule="auto"/>
              <w:jc w:val="left"/>
            </w:pPr>
            <w:r>
              <w:rPr/>
              <w:t xml:space="preserve">7,04.10 </w:t>
            </w:r>
            <m:oMath>
              <m:sSup>
                <m:sSupPr/>
                <m:e>
                  <m:r>
                    <m:t xml:space="preserve"> </m:t>
                  </m:r>
                </m:e>
                <m:sup>
                  <m:r>
                    <m:rPr>
                      <m:sty m:val="p"/>
                    </m:rPr>
                    <m:t>8</m:t>
                  </m:r>
                </m:sup>
              </m:sSup>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8</m:t>
                </m:r>
                <m:r>
                  <m:rPr>
                    <m:sty m:val="p"/>
                  </m:rPr>
                  <m:t>,</m:t>
                </m:r>
                <m:sSup>
                  <m:sSupPr/>
                  <m:e>
                    <m:r>
                      <m:rPr>
                        <m:sty m:val="p"/>
                      </m:rPr>
                      <m:t>0.10</m:t>
                    </m:r>
                  </m:e>
                  <m:sup>
                    <m:r>
                      <m:rPr>
                        <m:sty m:val="p"/>
                      </m:rPr>
                      <m:t>4</m:t>
                    </m:r>
                  </m:sup>
                </m:sSup>
              </m:oMath>
            </m:oMathPara>
          </w:p>
        </w:tc>
        <w:tc>
          <w:tcPr>
            <w:tcBorders>
              <w:bottom w:val="single" w:sz="8" w:space="0" w:color="000000"/>
              <w:right w:val="single" w:sz="8" w:space="0" w:color="000000"/>
            </w:tcBorders>
            <w:vAlign w:val="center"/>
          </w:tcPr>
          <w:p>
            <w:pPr>
              <w:spacing w:lineRule="auto"/>
              <w:jc w:val="left"/>
            </w:pPr>
            <w:r>
              <w:rPr/>
              <w:t xml:space="preserve">4,4</w:t>
            </w:r>
          </w:p>
        </w:tc>
        <w:tc>
          <w:tcPr>
            <w:tcBorders>
              <w:bottom w:val="single" w:sz="8" w:space="0" w:color="000000"/>
              <w:right w:val="single" w:sz="8" w:space="0" w:color="000000"/>
            </w:tcBorders>
            <w:vAlign w:val="center"/>
          </w:tcPr>
          <w:p>
            <w:pPr>
              <w:spacing w:lineRule="auto"/>
              <w:jc w:val="left"/>
            </w:pPr>
            <w:r>
              <w:rPr/>
              <w:t xml:space="preserve">5,6.10 </w:t>
            </w:r>
            <m:oMath>
              <m:sSup>
                <m:sSupPr/>
                <m:e>
                  <m:r>
                    <m:t xml:space="preserve"> </m:t>
                  </m:r>
                </m:e>
                <m:sup>
                  <m:r>
                    <m:rPr>
                      <m:sty m:val="p"/>
                    </m:rPr>
                    <m:t>−</m:t>
                  </m:r>
                  <m:r>
                    <m:rPr>
                      <m:sty m:val="p"/>
                    </m:rPr>
                    <m:t>5</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p"/>
                      </m:rPr>
                      <m:t>238</m:t>
                    </m:r>
                  </m:sup>
                </m:sSup>
                <m:r>
                  <m:rPr>
                    <m:sty m:val="p"/>
                  </m:rPr>
                  <m:t>U</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α</m:t>
                </m:r>
              </m:oMath>
            </m:oMathPara>
          </w:p>
        </w:tc>
        <w:tc>
          <w:tcPr>
            <w:tcBorders>
              <w:bottom w:val="single" w:sz="8" w:space="0" w:color="000000"/>
              <w:right w:val="single" w:sz="8" w:space="0" w:color="000000"/>
            </w:tcBorders>
            <w:vAlign w:val="center"/>
          </w:tcPr>
          <w:p>
            <w:pPr>
              <w:spacing w:lineRule="auto"/>
              <w:jc w:val="left"/>
            </w:pPr>
            <w:r>
              <w:rPr/>
              <w:t xml:space="preserve">4,5.10 </w:t>
            </w:r>
            <m:oMath>
              <m:sSup>
                <m:sSupPr/>
                <m:e>
                  <m:r>
                    <m:t xml:space="preserve"> </m:t>
                  </m:r>
                </m:e>
                <m:sup>
                  <m:r>
                    <m:rPr>
                      <m:sty m:val="p"/>
                    </m:rPr>
                    <m:t>9</m:t>
                  </m:r>
                </m:sup>
              </m:sSup>
            </m:oMath>
          </w:p>
        </w:tc>
        <w:tc>
          <w:tcPr>
            <w:tcBorders>
              <w:bottom w:val="single" w:sz="8" w:space="0" w:color="000000"/>
              <w:right w:val="single" w:sz="8" w:space="0" w:color="000000"/>
            </w:tcBorders>
            <w:vAlign w:val="center"/>
          </w:tcPr>
          <w:p>
            <w:pPr>
              <w:spacing w:lineRule="auto"/>
              <w:jc w:val="left"/>
            </w:pPr>
            <w:r>
              <w:rPr/>
              <w:t xml:space="preserve">1,2.10 </w:t>
            </w:r>
            <m:oMath>
              <m:sSup>
                <m:sSupPr/>
                <m:e>
                  <m:r>
                    <m:t xml:space="preserve"> </m:t>
                  </m:r>
                </m:e>
                <m:sup>
                  <m:r>
                    <m:rPr>
                      <m:sty m:val="p"/>
                    </m:rPr>
                    <m:t>4</m:t>
                  </m:r>
                </m:sup>
              </m:sSup>
            </m:oMath>
          </w:p>
        </w:tc>
        <w:tc>
          <w:tcPr>
            <w:tcBorders>
              <w:bottom w:val="single" w:sz="8" w:space="0" w:color="000000"/>
              <w:right w:val="single" w:sz="8" w:space="0" w:color="000000"/>
            </w:tcBorders>
            <w:vAlign w:val="center"/>
          </w:tcPr>
          <w:p>
            <w:pPr>
              <w:spacing w:lineRule="auto"/>
              <w:jc w:val="left"/>
            </w:pPr>
            <w:r>
              <w:rPr/>
              <w:t xml:space="preserve">4,2</w:t>
            </w:r>
          </w:p>
        </w:tc>
        <w:tc>
          <w:tcPr>
            <w:tcBorders>
              <w:bottom w:val="single" w:sz="8" w:space="0" w:color="000000"/>
              <w:right w:val="single" w:sz="8" w:space="0" w:color="000000"/>
            </w:tcBorders>
            <w:vAlign w:val="center"/>
          </w:tcPr>
          <w:p>
            <w:pPr>
              <w:spacing w:lineRule="auto"/>
              <w:jc w:val="left"/>
            </w:pPr>
            <w:r>
              <w:rPr/>
              <w:t xml:space="preserve">8,3.10 </w:t>
            </w:r>
            <m:oMath>
              <m:sSup>
                <m:sSupPr/>
                <m:e>
                  <m:r>
                    <m:t xml:space="preserve"> </m:t>
                  </m:r>
                </m:e>
                <m:sup>
                  <m:r>
                    <m:rPr>
                      <m:sty m:val="p"/>
                    </m:rPr>
                    <m:t>−</m:t>
                  </m:r>
                  <m:r>
                    <m:rPr>
                      <m:sty m:val="p"/>
                    </m:rPr>
                    <m:t>6</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p"/>
                      </m:rPr>
                      <m:t>238</m:t>
                    </m:r>
                  </m:sup>
                </m:sSup>
                <m:r>
                  <m:rPr>
                    <m:sty m:val="p"/>
                  </m:rPr>
                  <m:t>Pu</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α</m:t>
                </m:r>
              </m:oMath>
            </m:oMathPara>
          </w:p>
        </w:tc>
        <w:tc>
          <w:tcPr>
            <w:tcBorders>
              <w:bottom w:val="single" w:sz="8" w:space="0" w:color="000000"/>
              <w:right w:val="single" w:sz="8" w:space="0" w:color="000000"/>
            </w:tcBorders>
            <w:vAlign w:val="center"/>
          </w:tcPr>
          <w:p>
            <w:pPr>
              <w:spacing w:lineRule="auto"/>
              <w:jc w:val="left"/>
            </w:pPr>
            <w:r>
              <w:rPr/>
              <w:t xml:space="preserve">87,7</w:t>
            </w:r>
          </w:p>
        </w:tc>
        <w:tc>
          <w:tcPr>
            <w:tcBorders>
              <w:bottom w:val="single" w:sz="8" w:space="0" w:color="000000"/>
              <w:right w:val="single" w:sz="8" w:space="0" w:color="000000"/>
            </w:tcBorders>
            <w:vAlign w:val="center"/>
          </w:tcPr>
          <w:p>
            <w:pPr>
              <w:spacing w:lineRule="auto"/>
              <w:jc w:val="left"/>
            </w:pPr>
            <w:r>
              <w:rPr/>
              <w:t xml:space="preserve">6,3.10 </w:t>
            </w:r>
            <m:oMath>
              <m:sSup>
                <m:sSupPr/>
                <m:e>
                  <m:r>
                    <m:t xml:space="preserve"> </m:t>
                  </m:r>
                </m:e>
                <m:sup>
                  <m:r>
                    <m:rPr>
                      <m:sty m:val="p"/>
                    </m:rPr>
                    <m:t>11</m:t>
                  </m:r>
                </m:sup>
              </m:sSup>
            </m:oMath>
          </w:p>
        </w:tc>
        <w:tc>
          <w:tcPr>
            <w:tcBorders>
              <w:bottom w:val="single" w:sz="8" w:space="0" w:color="000000"/>
              <w:right w:val="single" w:sz="8" w:space="0" w:color="000000"/>
            </w:tcBorders>
            <w:vAlign w:val="center"/>
          </w:tcPr>
          <w:p>
            <w:pPr>
              <w:spacing w:lineRule="auto"/>
              <w:jc w:val="left"/>
            </w:pPr>
            <w:r>
              <w:rPr/>
              <w:t xml:space="preserve">5,5</w:t>
            </w:r>
          </w:p>
        </w:tc>
        <w:tc>
          <w:tcPr>
            <w:tcBorders>
              <w:bottom w:val="single" w:sz="8" w:space="0" w:color="000000"/>
              <w:right w:val="single" w:sz="8" w:space="0" w:color="000000"/>
            </w:tcBorders>
            <w:vAlign w:val="center"/>
          </w:tcPr>
          <w:p>
            <w:pPr>
              <w:spacing w:lineRule="auto"/>
              <w:jc w:val="left"/>
            </w:pPr>
            <w:r>
              <w:rPr/>
              <w:t xml:space="preserve">5,6.10 </w:t>
            </w:r>
            <m:oMath>
              <m:sSup>
                <m:sSupPr/>
                <m:e>
                  <m:r>
                    <m:t xml:space="preserve"> </m:t>
                  </m:r>
                </m:e>
                <m:sup>
                  <m:r>
                    <m:rPr>
                      <m:sty m:val="p"/>
                    </m:rPr>
                    <m:t>2</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p"/>
                      </m:rPr>
                      <m:t>239</m:t>
                    </m:r>
                  </m:sup>
                </m:sSup>
                <m:r>
                  <m:rPr>
                    <m:sty m:val="p"/>
                  </m:rPr>
                  <m:t>Pu</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α</m:t>
                </m:r>
              </m:oMath>
            </m:oMathPara>
          </w:p>
        </w:tc>
        <w:tc>
          <w:tcPr>
            <w:tcBorders>
              <w:bottom w:val="single" w:sz="8" w:space="0" w:color="000000"/>
              <w:right w:val="single" w:sz="8" w:space="0" w:color="000000"/>
            </w:tcBorders>
            <w:vAlign w:val="center"/>
          </w:tcPr>
          <w:p>
            <w:pPr>
              <w:spacing w:lineRule="auto"/>
              <w:jc w:val="left"/>
            </w:pPr>
            <w:r>
              <w:rPr/>
              <w:t xml:space="preserve">2,4.10 </w:t>
            </w:r>
            <m:oMath>
              <m:sSup>
                <m:sSupPr/>
                <m:e>
                  <m:r>
                    <m:t xml:space="preserve"> </m:t>
                  </m:r>
                </m:e>
                <m:sup>
                  <m:r>
                    <m:rPr>
                      <m:sty m:val="p"/>
                    </m:rPr>
                    <m:t>4</m:t>
                  </m:r>
                </m:sup>
              </m:sSup>
            </m:oMath>
          </w:p>
        </w:tc>
        <w:tc>
          <w:tcPr>
            <w:tcBorders>
              <w:bottom w:val="single" w:sz="8" w:space="0" w:color="000000"/>
              <w:right w:val="single" w:sz="8" w:space="0" w:color="000000"/>
            </w:tcBorders>
            <w:vAlign w:val="center"/>
          </w:tcPr>
          <w:p>
            <w:pPr>
              <w:spacing w:lineRule="auto"/>
              <w:jc w:val="left"/>
            </w:pPr>
            <w:r>
              <w:rPr/>
              <w:t xml:space="preserve">2,3.10 </w:t>
            </w:r>
            <m:oMath>
              <m:sSup>
                <m:sSupPr/>
                <m:e>
                  <m:r>
                    <m:t xml:space="preserve"> </m:t>
                  </m:r>
                </m:e>
                <m:sup>
                  <m:r>
                    <m:rPr>
                      <m:sty m:val="p"/>
                    </m:rPr>
                    <m:t>9</m:t>
                  </m:r>
                </m:sup>
              </m:sSup>
            </m:oMath>
          </w:p>
        </w:tc>
        <w:tc>
          <w:tcPr>
            <w:tcBorders>
              <w:bottom w:val="single" w:sz="8" w:space="0" w:color="000000"/>
              <w:right w:val="single" w:sz="8" w:space="0" w:color="000000"/>
            </w:tcBorders>
            <w:vAlign w:val="center"/>
          </w:tcPr>
          <w:p>
            <w:pPr>
              <w:spacing w:lineRule="auto"/>
              <w:jc w:val="left"/>
            </w:pPr>
            <w:r>
              <w:rPr/>
              <w:t xml:space="preserve">5,1</w:t>
            </w:r>
          </w:p>
        </w:tc>
        <w:tc>
          <w:tcPr>
            <w:tcBorders>
              <w:bottom w:val="single" w:sz="8" w:space="0" w:color="000000"/>
              <w:right w:val="single" w:sz="8" w:space="0" w:color="000000"/>
            </w:tcBorders>
            <w:vAlign w:val="center"/>
          </w:tcPr>
          <w:p>
            <w:pPr>
              <w:spacing w:lineRule="auto"/>
              <w:jc w:val="left"/>
            </w:pPr>
            <w:r>
              <w:rPr/>
              <w:t xml:space="preserve">1,9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p"/>
                      </m:rPr>
                      <m:t>240</m:t>
                    </m:r>
                  </m:sup>
                </m:sSup>
                <m:r>
                  <m:rPr>
                    <m:sty m:val="p"/>
                  </m:rPr>
                  <m:t>Pu</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α</m:t>
                </m:r>
              </m:oMath>
            </m:oMathPara>
          </w:p>
        </w:tc>
        <w:tc>
          <w:tcPr>
            <w:tcBorders>
              <w:bottom w:val="single" w:sz="8" w:space="0" w:color="000000"/>
              <w:right w:val="single" w:sz="8" w:space="0" w:color="000000"/>
            </w:tcBorders>
            <w:vAlign w:val="center"/>
          </w:tcPr>
          <w:p>
            <w:pPr>
              <w:spacing w:lineRule="auto"/>
              <w:jc w:val="left"/>
            </w:pPr>
            <w:r>
              <w:rPr/>
              <w:t xml:space="preserve">6500</w:t>
            </w:r>
          </w:p>
        </w:tc>
        <w:tc>
          <w:tcPr>
            <w:tcBorders>
              <w:bottom w:val="single" w:sz="8" w:space="0" w:color="000000"/>
              <w:right w:val="single" w:sz="8" w:space="0" w:color="000000"/>
            </w:tcBorders>
            <w:vAlign w:val="center"/>
          </w:tcPr>
          <w:p>
            <w:pPr>
              <w:spacing w:lineRule="auto"/>
              <w:jc w:val="left"/>
            </w:pPr>
            <w:r>
              <w:rPr/>
              <w:t xml:space="preserve">8,5.10 </w:t>
            </w:r>
            <m:oMath>
              <m:sSup>
                <m:sSupPr/>
                <m:e>
                  <m:r>
                    <m:t xml:space="preserve"> </m:t>
                  </m:r>
                </m:e>
                <m:sup>
                  <m:r>
                    <m:rPr>
                      <m:sty m:val="p"/>
                    </m:rPr>
                    <m:t>9</m:t>
                  </m:r>
                </m:sup>
              </m:sSup>
            </m:oMath>
          </w:p>
        </w:tc>
        <w:tc>
          <w:tcPr>
            <w:tcBorders>
              <w:bottom w:val="single" w:sz="8" w:space="0" w:color="000000"/>
              <w:right w:val="single" w:sz="8" w:space="0" w:color="000000"/>
            </w:tcBorders>
            <w:vAlign w:val="center"/>
          </w:tcPr>
          <w:p>
            <w:pPr>
              <w:spacing w:lineRule="auto"/>
              <w:jc w:val="left"/>
            </w:pPr>
            <w:r>
              <w:rPr/>
              <w:t xml:space="preserve">5,1</w:t>
            </w:r>
          </w:p>
        </w:tc>
        <w:tc>
          <w:tcPr>
            <w:tcBorders>
              <w:bottom w:val="single" w:sz="8" w:space="0" w:color="000000"/>
              <w:right w:val="single" w:sz="8" w:space="0" w:color="000000"/>
            </w:tcBorders>
            <w:vAlign w:val="center"/>
          </w:tcPr>
          <w:p>
            <w:pPr>
              <w:spacing w:lineRule="auto"/>
              <w:jc w:val="left"/>
            </w:pPr>
            <w:r>
              <w:rPr/>
              <w:t xml:space="preserve">7,0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p"/>
                      </m:rPr>
                      <m:t>241</m:t>
                    </m:r>
                  </m:sup>
                </m:sSup>
                <m:r>
                  <m:rPr>
                    <m:sty m:val="p"/>
                  </m:rPr>
                  <m:t>Pu</m:t>
                </m:r>
              </m:oMath>
            </m:oMathPara>
          </w:p>
        </w:tc>
        <w:tc>
          <w:tcPr>
            <w:tcBorders>
              <w:bottom w:val="single" w:sz="8" w:space="0" w:color="000000"/>
              <w:right w:val="single" w:sz="8" w:space="0" w:color="000000"/>
            </w:tcBorders>
            <w:vAlign w:val="center"/>
          </w:tcPr>
          <w:p>
            <w:pPr>
              <w:spacing w:lineRule="auto"/>
              <w:jc w:val="left"/>
            </w:pPr>
            <m:oMath>
              <m:r>
                <m:rPr>
                  <m:sty m:val="i"/>
                </m:rPr>
                <m:t>β</m:t>
              </m:r>
            </m:oMath>
            <w:r>
              <w:rPr/>
              <w:t xml:space="preserve"> -</w:t>
            </w:r>
          </w:p>
        </w:tc>
        <w:tc>
          <w:tcPr>
            <w:tcBorders>
              <w:bottom w:val="single" w:sz="8" w:space="0" w:color="000000"/>
              <w:right w:val="single" w:sz="8" w:space="0" w:color="000000"/>
            </w:tcBorders>
            <w:vAlign w:val="center"/>
          </w:tcPr>
          <w:p>
            <w:pPr>
              <w:spacing w:lineRule="auto"/>
              <w:jc w:val="left"/>
            </w:pPr>
            <w:r>
              <w:rPr/>
              <w:t xml:space="preserve">14,4</w:t>
            </w:r>
          </w:p>
        </w:tc>
        <w:tc>
          <w:tcPr>
            <w:tcBorders>
              <w:bottom w:val="single" w:sz="8" w:space="0" w:color="000000"/>
              <w:right w:val="single" w:sz="8" w:space="0" w:color="000000"/>
            </w:tcBorders>
            <w:vAlign w:val="center"/>
          </w:tcPr>
          <w:p>
            <w:pPr>
              <w:spacing w:lineRule="auto"/>
              <w:jc w:val="left"/>
            </w:pPr>
            <w:r>
              <w:rPr/>
              <w:t xml:space="preserve">3,8.10 </w:t>
            </w:r>
            <m:oMath>
              <m:sSup>
                <m:sSupPr/>
                <m:e>
                  <m:r>
                    <m:t xml:space="preserve"> </m:t>
                  </m:r>
                </m:e>
                <m:sup>
                  <m:r>
                    <m:rPr>
                      <m:sty m:val="p"/>
                    </m:rPr>
                    <m:t>12</m:t>
                  </m:r>
                </m:sup>
              </m:sSup>
            </m:oMath>
          </w:p>
        </w:tc>
        <w:tc>
          <w:tcPr>
            <w:tcBorders>
              <w:bottom w:val="single" w:sz="8" w:space="0" w:color="000000"/>
              <w:right w:val="single" w:sz="8" w:space="0" w:color="000000"/>
            </w:tcBorders>
            <w:vAlign w:val="center"/>
          </w:tcPr>
          <w:p>
            <w:pPr>
              <w:spacing w:lineRule="auto"/>
              <w:jc w:val="left"/>
            </w:pPr>
            <w:r>
              <w:rPr/>
              <w:t xml:space="preserve">7,0.10 </w:t>
            </w:r>
            <m:oMath>
              <m:sSup>
                <m:sSupPr/>
                <m:e>
                  <m:r>
                    <m:t xml:space="preserve"> </m:t>
                  </m:r>
                </m:e>
                <m:sup>
                  <m:r>
                    <m:rPr>
                      <m:sty m:val="p"/>
                    </m:rPr>
                    <m:t>−</m:t>
                  </m:r>
                  <m:r>
                    <m:rPr>
                      <m:sty m:val="p"/>
                    </m:rPr>
                    <m:t>3</m:t>
                  </m:r>
                </m:sup>
              </m:sSup>
            </m:oMath>
          </w:p>
        </w:tc>
        <w:tc>
          <w:tcPr>
            <w:tcBorders>
              <w:bottom w:val="single" w:sz="8" w:space="0" w:color="000000"/>
              <w:right w:val="single" w:sz="8" w:space="0" w:color="000000"/>
            </w:tcBorders>
            <w:vAlign w:val="center"/>
          </w:tcPr>
          <w:p>
            <w:pPr>
              <w:spacing w:lineRule="auto"/>
              <w:jc w:val="left"/>
            </w:pPr>
            <w:r>
              <w:rPr/>
              <w:t xml:space="preserve">4,3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p"/>
                      </m:rPr>
                      <m:t>242</m:t>
                    </m:r>
                  </m:sup>
                </m:sSup>
                <m:r>
                  <m:rPr>
                    <m:sty m:val="p"/>
                  </m:rPr>
                  <m:t>Pu</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α</m:t>
                </m:r>
              </m:oMath>
            </m:oMathPara>
          </w:p>
        </w:tc>
        <w:tc>
          <w:tcPr>
            <w:tcBorders>
              <w:bottom w:val="single" w:sz="8" w:space="0" w:color="000000"/>
              <w:right w:val="single" w:sz="8" w:space="0" w:color="000000"/>
            </w:tcBorders>
            <w:vAlign w:val="center"/>
          </w:tcPr>
          <w:p>
            <w:pPr>
              <w:spacing w:lineRule="auto"/>
              <w:jc w:val="left"/>
            </w:pPr>
            <w:r>
              <w:rPr/>
              <w:t xml:space="preserve">3,8.10 </w:t>
            </w:r>
            <m:oMath>
              <m:sSup>
                <m:sSupPr/>
                <m:e>
                  <m:r>
                    <m:t xml:space="preserve"> </m:t>
                  </m:r>
                </m:e>
                <m:sup>
                  <m:r>
                    <m:rPr>
                      <m:sty m:val="p"/>
                    </m:rPr>
                    <m:t>5</m:t>
                  </m:r>
                </m:sup>
              </m:sSup>
            </m:oMath>
          </w:p>
        </w:tc>
        <w:tc>
          <w:tcPr>
            <w:tcBorders>
              <w:bottom w:val="single" w:sz="8" w:space="0" w:color="000000"/>
              <w:right w:val="single" w:sz="8" w:space="0" w:color="000000"/>
            </w:tcBorders>
            <w:vAlign w:val="center"/>
          </w:tcPr>
          <w:p>
            <w:pPr>
              <w:spacing w:lineRule="auto"/>
              <w:jc w:val="left"/>
            </w:pPr>
            <w:r>
              <w:rPr/>
              <w:t xml:space="preserve">1,4.10 </w:t>
            </w:r>
            <m:oMath>
              <m:sSup>
                <m:sSupPr/>
                <m:e>
                  <m:r>
                    <m:t xml:space="preserve"> </m:t>
                  </m:r>
                </m:e>
                <m:sup>
                  <m:r>
                    <m:rPr>
                      <m:sty m:val="p"/>
                    </m:rPr>
                    <m:t>8</m:t>
                  </m:r>
                </m:sup>
              </m:sSup>
            </m:oMath>
          </w:p>
        </w:tc>
        <w:tc>
          <w:tcPr>
            <w:tcBorders>
              <w:bottom w:val="single" w:sz="8" w:space="0" w:color="000000"/>
              <w:right w:val="single" w:sz="8" w:space="0" w:color="000000"/>
            </w:tcBorders>
            <w:vAlign w:val="center"/>
          </w:tcPr>
          <w:p>
            <w:pPr>
              <w:spacing w:lineRule="auto"/>
              <w:jc w:val="left"/>
            </w:pPr>
            <w:r>
              <w:rPr/>
              <w:t xml:space="preserve">4,9</w:t>
            </w:r>
          </w:p>
        </w:tc>
        <w:tc>
          <w:tcPr>
            <w:tcBorders>
              <w:bottom w:val="single" w:sz="8" w:space="0" w:color="000000"/>
              <w:right w:val="single" w:sz="8" w:space="0" w:color="000000"/>
            </w:tcBorders>
            <w:vAlign w:val="center"/>
          </w:tcPr>
          <w:p>
            <w:pPr>
              <w:spacing w:lineRule="auto"/>
              <w:jc w:val="left"/>
            </w:pPr>
            <w:r>
              <w:rPr/>
              <w:t xml:space="preserve">0,1</w:t>
            </w:r>
          </w:p>
        </w:tc>
      </w:tr>
    </w:tbl>
    <w:p>
      <w:pPr>
        <w:spacing w:lineRule="auto"/>
      </w:pPr>
    </w:p>
    <w:p>
      <w:pPr>
        <w:spacing w:lineRule="auto"/>
      </w:pPr>
      <w:r>
        <w:rPr>
          <w:rFonts w:eastAsia="Georgia" w:cs="Georgia" w:ascii="Georgia" w:hAnsi="Georgia"/>
        </w:rPr>
        <w:t xml:space="preserve">Tableau 1 : caractéristiques des isotopes de l'uranium et du plutonium</w:t>
      </w:r>
    </w:p>
    <w:p>
      <w:pPr>
        <w:spacing w:after="220" w:lineRule="auto"/>
      </w:pPr>
      <w:r>
        <w:rPr>
          <w:rFonts w:eastAsia="Georgia" w:cs="Georgia" w:ascii="Georgia" w:hAnsi="Georgia"/>
        </w:rPr>
        <w:t xml:space="preserve">B.4.5- L'activité massique du polonium 210 est de </w:t>
      </w:r>
      <m:oMath>
        <m:r>
          <m:rPr>
            <m:sty m:val="p"/>
          </m:rPr>
          <m:t>1</m:t>
        </m:r>
        <m:r>
          <m:rPr>
            <m:sty m:val="p"/>
          </m:rPr>
          <m:t>,</m:t>
        </m:r>
        <m:sSup>
          <m:sSupPr/>
          <m:e>
            <m:r>
              <m:rPr>
                <m:sty m:val="p"/>
              </m:rPr>
              <m:t>7.10</m:t>
            </m:r>
          </m:e>
          <m:sup>
            <m:r>
              <m:rPr>
                <m:sty m:val="p"/>
              </m:rPr>
              <m:t>14</m:t>
            </m:r>
          </m:sup>
        </m:sSup>
        <m:r>
          <m:rPr>
            <m:nor/>
          </m:rPr>
          <m:t xml:space="preserve"> </m:t>
        </m:r>
        <m:r>
          <m:rPr>
            <m:sty m:val="p"/>
          </m:rPr>
          <m:t>Bq</m:t>
        </m:r>
        <m:r>
          <m:rPr>
            <m:sty m:val="p"/>
          </m:rPr>
          <m:t>/</m:t>
        </m:r>
        <m:r>
          <m:rPr>
            <m:sty m:val="p"/>
          </m:rPr>
          <m:t>g</m:t>
        </m:r>
      </m:oMath>
      <w:r>
        <w:rPr>
          <w:rFonts w:eastAsia="Georgia" w:cs="Georgia" w:ascii="Georgia" w:hAnsi="Georgia"/>
        </w:rPr>
        <w:t xml:space="preserve">. Le polonium 210 aurait été utilisé pour empoisonner et tuer l'agent secret Litvinenko en 2006. Pourquoi choisir cet émetteur </w:t>
      </w:r>
      <m:oMath>
        <m:r>
          <m:rPr>
            <m:sty m:val="i"/>
          </m:rPr>
          <m:t>α</m:t>
        </m:r>
      </m:oMath>
      <w:r>
        <w:rPr/>
        <w:t xml:space="preserve"> pour un empoisonnement?</w:t>
      </w:r>
      <w:r>
        <w:rPr/>
        <w:br w:type="textWrapping"/>
      </w:r>
      <w:r>
        <w:rPr>
          <w:rFonts w:eastAsia="Georgia" w:cs="Georgia" w:ascii="Georgia" w:hAnsi="Georgia"/>
        </w:rPr>
        <w:t xml:space="preserve">B.4.6- Que représente physiquement l'émission thermique indiquée dans le tableau 1 ?</w:t>
      </w:r>
    </w:p>
    <w:p>
      <w:pPr>
        <w:spacing w:after="220" w:lineRule="auto"/>
      </w:pPr>
      <w:r>
        <w:rPr>
          <w:rFonts w:eastAsia="Georgia" w:cs="Georgia" w:ascii="Georgia" w:hAnsi="Georgia"/>
        </w:rPr>
        <w:t xml:space="preserve">En quoi est-ce une information utile pour tout exploitant de réacteur nucléaire, sachant que, le combustible nucléaire neuf ne contient que des noyaux d'uranium 235 et 238 mais que, après passage dans le réacteur, le combustible usagé contient d'autres noyaux apparus lors des diverses réactions nucléaires comme ceux indiqués dans le tableau 1 ?</w:t>
      </w:r>
    </w:p>
    <w:p>
      <w:pPr>
        <w:spacing w:after="220" w:lineRule="auto"/>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95e9ef50a6bb8f7f5b65ec897a117bb46243ab5.jpg" TargetMode="Internal"/><Relationship Id="rId6" Type="http://schemas.openxmlformats.org/officeDocument/2006/relationships/image" Target="media/image-1419db3c2acdc4f0847c190f66d6463256532e5f.jpg" TargetMode="Internal"/><Relationship Id="rId7" Type="http://schemas.openxmlformats.org/officeDocument/2006/relationships/image" Target="media/image-0f166fea430ef4e36d4295f75b71eee064f9a33f.jpg" TargetMode="Internal"/><Relationship Id="rId8" Type="http://schemas.openxmlformats.org/officeDocument/2006/relationships/image" Target="media/image-40e7e13084f4e56dc13d26c90de923028051d0cc.jpg" TargetMode="Internal"/><Relationship Id="rId9" Type="http://schemas.openxmlformats.org/officeDocument/2006/relationships/image" Target="media/image-3132b715d093518cf5d00dd3c857731a22cb3dea.jpg" TargetMode="Internal"/><Relationship Id="rId10" Type="http://schemas.openxmlformats.org/officeDocument/2006/relationships/image" Target="media/image-c78a4ef5f4fb5b3b341961fa24da58f5bdb8323c.jpg" TargetMode="Internal"/><Relationship Id="rId11" Type="http://schemas.openxmlformats.org/officeDocument/2006/relationships/image" Target="media/image-da53ac81f2167755680099cc694b179a4e34bafb.jpg" TargetMode="Internal"/><Relationship Id="rId12" Type="http://schemas.openxmlformats.org/officeDocument/2006/relationships/image" Target="media/image-c6ae151c2d3f98f1768040f3c548f8bca9f95241.jpg" TargetMode="Internal"/><Relationship Id="rId13" Type="http://schemas.openxmlformats.org/officeDocument/2006/relationships/image" Target="media/image-6dfe6c0eaf01cdedca62171bba2fec89b765fe26.jpg" TargetMode="Internal"/><Relationship Id="rId14" Type="http://schemas.openxmlformats.org/officeDocument/2006/relationships/image" Target="media/image-c2d5f5ae7856af227135872d3d75eff78d88b487.jpg" TargetMode="Internal"/><Relationship Id="rId15" Type="http://schemas.openxmlformats.org/officeDocument/2006/relationships/image" Target="media/image-2dcc9e02f4c2311021d62b0c15ce69036e215c5e.jpg" TargetMode="Internal"/><Relationship Id="rId16" Type="http://schemas.openxmlformats.org/officeDocument/2006/relationships/image" Target="media/image-12bca727698d4ec81f36deb6a6c59b0a67bcaf0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2025-09-04T21:51:45.373Z</dcterms:created>
  <dcterms:modified xsi:type="dcterms:W3CDTF">2025-09-04T21:51:45.373Z</dcterms:modified>
</cp:coreProperties>
</file>