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b/>
          <w:sz w:val="42"/>
        </w:rPr>
        <w:t xml:space="preserve">EPREUVE SPECIFIQUE - FILIERE PC</w:t>
      </w:r>
    </w:p>
    <w:p>
      <w:pPr>
        <w:spacing w:line="271" w:before="330" w:lineRule="auto"/>
      </w:pPr>
      <w:r>
        <w:rPr>
          <w:b/>
          <w:sz w:val="42"/>
        </w:rPr>
        <w:t xml:space="preserve">PHYSIQUE</w:t>
      </w:r>
    </w:p>
    <w:p>
      <w:pPr>
        <w:spacing w:after="220" w:lineRule="auto"/>
      </w:pPr>
      <w:r>
        <w:rPr/>
        <w:t xml:space="preserve">Mercredi 3 mai : 8 h-12 h</w:t>
      </w:r>
      <w:r>
        <w:rPr/>
        <w:br w:type="textWrapping"/>
      </w:r>
      <w:r>
        <w:rPr>
          <w:rFonts w:eastAsia="Georgia" w:cs="Georgia" w:ascii="Georgia" w:hAnsi="Georgia"/>
        </w:rPr>
        <w:t xml:space="preserve">N.B. : le candidat attachera la plus grande importance à la clarté, à la précision et à la concision de la rédaction. Si un candidat est amené à repérer ce qui peut lui sembler être une erreur d'énoncé, il le signalera sur sa copie et devra poursuivre sa composition en expliquant les raisons des initiatives qu'il a été amené à prendre.</w:t>
      </w:r>
    </w:p>
    <w:p>
      <w:pPr>
        <w:spacing w:line="271" w:before="330" w:lineRule="auto"/>
      </w:pPr>
      <w:r>
        <w:rPr>
          <w:rFonts w:eastAsia="Georgia" w:cs="Georgia" w:ascii="Georgia" w:hAnsi="Georgia"/>
          <w:b/>
          <w:sz w:val="42"/>
        </w:rPr>
        <w:t xml:space="preserve">Les calculatrices sont autorisées</w:t>
      </w:r>
    </w:p>
    <w:p>
      <w:pPr>
        <w:spacing w:after="220" w:lineRule="auto"/>
      </w:pPr>
      <w:r>
        <w:rPr>
          <w:rFonts w:eastAsia="Georgia" w:cs="Georgia" w:ascii="Georgia" w:hAnsi="Georgia"/>
        </w:rPr>
        <w:t xml:space="preserve">Le sujet est composé de 2 problèmes indépendants.</w:t>
      </w:r>
      <w:r>
        <w:rPr/>
        <w:br w:type="textWrapping"/>
      </w:r>
      <w:r>
        <w:rPr>
          <w:rFonts w:eastAsia="Georgia" w:cs="Georgia" w:ascii="Georgia" w:hAnsi="Georgia"/>
        </w:rPr>
        <w:t xml:space="preserve">Chaque problème est constitué de parties indépendantes.</w:t>
      </w:r>
    </w:p>
    <w:p>
      <w:pPr>
        <w:spacing w:after="220" w:lineRule="auto"/>
      </w:pPr>
      <w:r>
        <w:rPr/>
        <w:t xml:space="preserve">Leur poids est approximativement de </w:t>
      </w:r>
      <m:oMath>
        <m:r>
          <m:rPr>
            <m:sty m:val="p"/>
          </m:rPr>
          <m:t>2</m:t>
        </m:r>
        <m:r>
          <m:rPr>
            <m:sty m:val="p"/>
          </m:rPr>
          <m:t>/</m:t>
        </m:r>
        <m:r>
          <m:rPr>
            <m:sty m:val="p"/>
          </m:rPr>
          <m:t>3</m:t>
        </m:r>
      </m:oMath>
      <w:r>
        <w:rPr>
          <w:rFonts w:eastAsia="Georgia" w:cs="Georgia" w:ascii="Georgia" w:hAnsi="Georgia"/>
        </w:rPr>
        <w:t xml:space="preserve"> pour le problème 1 et de </w:t>
      </w:r>
      <m:oMath>
        <m:r>
          <m:rPr>
            <m:sty m:val="p"/>
          </m:rPr>
          <m:t>1</m:t>
        </m:r>
        <m:r>
          <m:rPr>
            <m:sty m:val="p"/>
          </m:rPr>
          <m:t>/</m:t>
        </m:r>
        <m:r>
          <m:rPr>
            <m:sty m:val="p"/>
          </m:rPr>
          <m:t>3</m:t>
        </m:r>
      </m:oMath>
      <w:r>
        <w:rPr>
          <w:rFonts w:eastAsia="Georgia" w:cs="Georgia" w:ascii="Georgia" w:hAnsi="Georgia"/>
        </w:rPr>
        <w:t xml:space="preserve"> pour le problème 2 .</w:t>
      </w:r>
    </w:p>
    <w:p>
      <w:pPr>
        <w:spacing w:line="271" w:before="330" w:lineRule="auto"/>
      </w:pPr>
      <w:r>
        <w:rPr>
          <w:rFonts w:eastAsia="Georgia" w:cs="Georgia" w:ascii="Georgia" w:hAnsi="Georgia"/>
          <w:b/>
          <w:sz w:val="42"/>
        </w:rPr>
        <w:t xml:space="preserve">PROBLÈME 1</w:t>
      </w:r>
      <w:r>
        <w:rPr>
          <w:b/>
          <w:sz w:val="42"/>
        </w:rPr>
        <w:br w:type="textWrapping"/>
      </w:r>
      <w:r>
        <w:rPr>
          <w:b/>
          <w:sz w:val="42"/>
        </w:rPr>
        <w:t xml:space="preserve"> La circulation sanguine</w:t>
      </w:r>
    </w:p>
    <w:p>
      <w:pPr>
        <w:spacing w:after="220" w:lineRule="auto"/>
      </w:pPr>
      <w:r>
        <w:rPr>
          <w:rFonts w:eastAsia="Georgia" w:cs="Georgia" w:ascii="Georgia" w:hAnsi="Georgia"/>
        </w:rPr>
        <w:t xml:space="preserve">Le 18 décembre 2013 à l'hôpital européen Georges-Pompidou de Paris, le premier cœur 100 % artificiel et autonome était implanté sur un patient. Cette prouesse n'aurait pu être réalisée sans les nombreuses découvertes théoriques et expérimentales qui l'ont précédée. Aussi, nous nous proposons, dans ce problème, d'en étudier un des aspects : la circulation sanguine. Ce domaine de la physiologie est appelé l'hémodynamique.</w:t>
      </w:r>
    </w:p>
    <w:p>
      <w:pPr>
        <w:spacing w:after="220" w:lineRule="auto"/>
      </w:pPr>
      <w:r>
        <w:rPr>
          <w:rFonts w:eastAsia="Georgia" w:cs="Georgia" w:ascii="Georgia" w:hAnsi="Georgia"/>
        </w:rPr>
        <w:t xml:space="preserve">La figure 1 représente le système vasculaire humain. La cavité droite du cœur envoie le sang appauvri en dioxygène dans les poumons à travers l'artère pulmonaire. Les poumons enrichissent le sang en dioxygène. Le sang enrichi en dioxygène retourne dans le côté gauche du cœur et irrigue l'ensemble du corps puis revient au côté droit par la veine cave. Le système vasculaire issu de l'aorte se divise en artères, puis artérioles et capillaires. Le tableau 1 page suivante donne, chez l'homme, le diamètre des différents types de vaisseaux et leur nombre.</w:t>
      </w:r>
    </w:p>
    <w:p>
      <w:pPr>
        <w:spacing w:after="220" w:lineRule="auto"/>
      </w:pPr>
      <w:r>
        <w:rPr>
          <w:rFonts w:eastAsia="Georgia" w:cs="Georgia" w:ascii="Georgia" w:hAnsi="Georgia"/>
        </w:rPr>
        <w:t xml:space="preserve">Le cœur humain pèse environ 0,3 kilogramme et bat environ une fois toutes les secondes lorsqu'il est au repos. À chaque battement, son côté gauche injecte </w:t>
      </w:r>
      <m:oMath>
        <m:r>
          <m:rPr>
            <m:sty m:val="p"/>
          </m:rPr>
          <m:t>80</m:t>
        </m:r>
        <m:sSup>
          <m:sSupPr/>
          <m:e>
            <m:r>
              <m:rPr>
                <m:nor/>
              </m:rPr>
              <m:t xml:space="preserve"> </m:t>
            </m:r>
            <m:r>
              <m:rPr>
                <m:sty m:val="p"/>
              </m:rPr>
              <m:t>cm</m:t>
            </m:r>
          </m:e>
          <m:sup>
            <m:r>
              <m:rPr>
                <m:sty m:val="p"/>
              </m:rPr>
              <m:t>3</m:t>
            </m:r>
          </m:sup>
        </m:sSup>
      </m:oMath>
      <w:r>
        <w:rPr>
          <w:rFonts w:eastAsia="Georgia" w:cs="Georgia" w:ascii="Georgia" w:hAnsi="Georgia"/>
        </w:rPr>
        <w:t xml:space="preserve"> de sang par l'aorte à la pression de 16 kPa . La puissance mécanique massique totale du cœur est de </w:t>
      </w:r>
      <m:oMath>
        <m:r>
          <m:rPr>
            <m:sty m:val="p"/>
          </m:rPr>
          <m:t>5</m:t>
        </m:r>
        <m:sSup>
          <m:sSupPr/>
          <m:e>
            <m:r>
              <m:rPr>
                <m:nor/>
              </m:rPr>
              <m:t xml:space="preserve"> </m:t>
            </m:r>
            <m:r>
              <m:rPr>
                <m:sty m:val="p"/>
              </m:rPr>
              <m:t>W</m:t>
            </m:r>
          </m:e>
          <m:sup>
            <m:r>
              <m:rPr>
                <m:sty m:val="p"/>
              </m:rPr>
              <m:t>W</m:t>
            </m:r>
          </m:sup>
        </m:sSup>
        <m:r>
          <m:rPr>
            <m:sty m:val="p"/>
          </m:rPr>
          <m:t>.</m:t>
        </m:r>
        <m:sSup>
          <m:sSupPr/>
          <m:e>
            <m:r>
              <m:rPr>
                <m:sty m:val="p"/>
              </m:rPr>
              <m:t>kg</m:t>
            </m:r>
          </m:e>
          <m:sup>
            <m:r>
              <m:rPr>
                <m:sty m:val="p"/>
              </m:rPr>
              <m:t>−</m:t>
            </m:r>
            <m:r>
              <m:rPr>
                <m:sty m:val="p"/>
              </m:rPr>
              <m:t>1</m:t>
            </m:r>
          </m:sup>
        </m:sSup>
      </m:oMath>
      <w:r>
        <w:rPr>
          <w:rFonts w:eastAsia="Georgia" w:cs="Georgia" w:ascii="Georgia" w:hAnsi="Georgia"/>
        </w:rPr>
        <w:t xml:space="preserve">. Pour une durée de vie d'environ 80 années, cela en fait une source de travail remarquable.</w:t>
      </w:r>
    </w:p>
    <w:p>
      <w:pPr>
        <w:spacing w:lineRule="auto"/>
        <w:jc w:val="center"/>
      </w:pPr>
      <w:r>
        <w:rPr/>
        <w:drawing>
          <wp:inline distB="0" distL="0" distR="0" distT="0">
            <wp:extent cx="5486400" cy="3411584"/>
            <wp:effectExtent b="0" l="0" r="0" t="0"/>
            <wp:docPr id="1" name="image-7eea92d78538e1a6adb86e48fa927ea09bf5e194.jpg"/>
            <a:graphic>
              <a:graphicData uri="http://schemas.openxmlformats.org/drawingml/2006/picture">
                <pic:pic>
                  <pic:nvPicPr>
                    <pic:cNvPr id="1" name="image-7eea92d78538e1a6adb86e48fa927ea09bf5e194.jpg" descr=""/>
                    <pic:cNvPicPr/>
                  </pic:nvPicPr>
                  <pic:blipFill>
                    <a:blip r:embed="rId5" cstate="print"/>
                    <a:srcRect b="0" l="0" r="0" t="0"/>
                    <a:stretch>
                      <a:fillRect/>
                    </a:stretch>
                  </pic:blipFill>
                  <pic:spPr>
                    <a:xfrm>
                      <a:off x="0" y="0"/>
                      <a:ext cx="5486400" cy="3411584"/>
                    </a:xfrm>
                    <a:prstGeom prst="rect"/>
                  </pic:spPr>
                </pic:pic>
              </a:graphicData>
            </a:graphic>
          </wp:inline>
        </w:drawing>
      </w:r>
    </w:p>
    <w:p>
      <w:pPr>
        <w:spacing w:lineRule="auto"/>
      </w:pPr>
      <w:r>
        <w:rPr>
          <w:rFonts w:eastAsia="Georgia" w:cs="Georgia" w:ascii="Georgia" w:hAnsi="Georgia"/>
        </w:rPr>
        <w:t xml:space="preserve">Figure 1 - Le système vasculaire humain Le côté gauche du cœur est représenté à droite et le côté droit à gauche.</w:t>
      </w:r>
    </w:p>
    <w:tbl>
      <w:tblPr>
        <w:tblStyle w:val="TableGrid"/>
        <w:jc w:val="center"/>
        <w:tblCellSpacing w:w="0" w:type="dxa"/>
        <w:tblBorders/>
        <w:tblCellMar>
          <w:top w:type="dxa" w:w="80"/>
          <w:left w:type="dxa" w:w="160"/>
          <w:bottom w:type="dxa" w:w="80"/>
          <w:right w:type="dxa" w:w="160"/>
        </w:tblCellMar>
      </w:tblPr>
      <w:tblGrid>
        <w:gridCol w:w="2880"/>
        <w:gridCol w:w="2880"/>
        <w:gridCol w:w="288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left"/>
            </w:pPr>
            <w:r>
              <w:rPr/>
              <w:t xml:space="preserve">Vaisseau</w:t>
            </w:r>
          </w:p>
        </w:tc>
        <w:tc>
          <w:tcPr>
            <w:tcBorders>
              <w:top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Diamètre </w:t>
            </w:r>
            <m:oMath>
              <m:r>
                <m:rPr>
                  <m:sty m:val="p"/>
                </m:rPr>
                <m:t>2</m:t>
              </m:r>
              <m:r>
                <m:rPr>
                  <m:sty m:val="i"/>
                </m:rPr>
                <m:t>a</m:t>
              </m:r>
            </m:oMath>
            <w:r>
              <w:rPr/>
              <w:t xml:space="preserve"> (mm)</w:t>
            </w:r>
          </w:p>
        </w:tc>
        <w:tc>
          <w:tcPr>
            <w:tcBorders>
              <w:top w:val="single" w:sz="8" w:space="0" w:color="000000"/>
              <w:bottom w:val="single" w:sz="8" w:space="0" w:color="000000"/>
              <w:right w:val="single" w:sz="8" w:space="0" w:color="000000"/>
            </w:tcBorders>
            <w:vAlign w:val="center"/>
          </w:tcPr>
          <w:p>
            <w:pPr>
              <w:spacing w:lineRule="auto"/>
              <w:jc w:val="left"/>
            </w:pPr>
            <w:r>
              <w:rPr/>
              <w:t xml:space="preserve">Nombre </w:t>
            </w:r>
            <m:oMath>
              <m:r>
                <m:rPr>
                  <m:sty m:val="i"/>
                </m:rPr>
                <m:t>N</m:t>
              </m:r>
            </m:oMath>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Artère aorte</w:t>
            </w:r>
          </w:p>
        </w:tc>
        <w:tc>
          <w:tcPr>
            <w:tcBorders>
              <w:bottom w:val="single" w:sz="8" w:space="0" w:color="000000"/>
              <w:right w:val="single" w:sz="8" w:space="0" w:color="000000"/>
            </w:tcBorders>
            <w:vAlign w:val="center"/>
          </w:tcPr>
          <w:p>
            <w:pPr>
              <w:spacing w:lineRule="auto"/>
              <w:jc w:val="left"/>
            </w:pPr>
            <m:oMathPara>
              <m:oMathParaPr>
                <m:jc m:val="left"/>
              </m:oMathParaPr>
              <m:oMath>
                <m:sSup>
                  <m:sSupPr/>
                  <m:e>
                    <m:r>
                      <m:rPr>
                        <m:sty m:val="p"/>
                      </m:rPr>
                      <m:t>10</m:t>
                    </m:r>
                  </m:e>
                  <m:sup>
                    <m:r>
                      <m:rPr>
                        <m:sty m:val="p"/>
                      </m:rPr>
                      <m:t>1</m:t>
                    </m:r>
                  </m:sup>
                </m:sSup>
              </m:oMath>
            </m:oMathPara>
          </w:p>
        </w:tc>
        <w:tc>
          <w:tcPr>
            <w:tcBorders>
              <w:bottom w:val="single" w:sz="8" w:space="0" w:color="000000"/>
              <w:right w:val="single" w:sz="8" w:space="0" w:color="000000"/>
            </w:tcBorders>
            <w:vAlign w:val="center"/>
          </w:tcPr>
          <w:p>
            <w:pPr>
              <w:spacing w:lineRule="auto"/>
              <w:jc w:val="left"/>
            </w:pPr>
            <w:r>
              <w:rPr/>
              <w:t xml:space="preserve">1</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Grandes artères</w:t>
            </w:r>
          </w:p>
        </w:tc>
        <w:tc>
          <w:tcPr>
            <w:tcBorders>
              <w:bottom w:val="single" w:sz="8" w:space="0" w:color="000000"/>
              <w:right w:val="single" w:sz="8" w:space="0" w:color="000000"/>
            </w:tcBorders>
            <w:vAlign w:val="center"/>
          </w:tcPr>
          <w:p>
            <w:pPr>
              <w:spacing w:lineRule="auto"/>
              <w:jc w:val="left"/>
            </w:pPr>
            <w:r>
              <w:rPr/>
              <w:t xml:space="preserve">3</w:t>
            </w:r>
          </w:p>
        </w:tc>
        <w:tc>
          <w:tcPr>
            <w:tcBorders>
              <w:bottom w:val="single" w:sz="8" w:space="0" w:color="000000"/>
              <w:right w:val="single" w:sz="8" w:space="0" w:color="000000"/>
            </w:tcBorders>
            <w:vAlign w:val="center"/>
          </w:tcPr>
          <w:p>
            <w:pPr>
              <w:spacing w:lineRule="auto"/>
              <w:jc w:val="left"/>
            </w:pPr>
            <m:oMathPara>
              <m:oMathParaPr>
                <m:jc m:val="left"/>
              </m:oMathParaPr>
              <m:oMath>
                <m:sSup>
                  <m:sSupPr/>
                  <m:e>
                    <m:r>
                      <m:rPr>
                        <m:sty m:val="p"/>
                      </m:rPr>
                      <m:t>4.10</m:t>
                    </m:r>
                  </m:e>
                  <m:sup>
                    <m:r>
                      <m:rPr>
                        <m:sty m:val="p"/>
                      </m:rPr>
                      <m:t>1</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Branches principales</w:t>
            </w:r>
          </w:p>
        </w:tc>
        <w:tc>
          <w:tcPr>
            <w:tcBorders>
              <w:bottom w:val="single" w:sz="8" w:space="0" w:color="000000"/>
              <w:right w:val="single" w:sz="8" w:space="0" w:color="000000"/>
            </w:tcBorders>
            <w:vAlign w:val="center"/>
          </w:tcPr>
          <w:p>
            <w:pPr>
              <w:spacing w:lineRule="auto"/>
              <w:jc w:val="left"/>
            </w:pPr>
            <w:r>
              <w:rPr/>
              <w:t xml:space="preserve">1</w:t>
            </w:r>
          </w:p>
        </w:tc>
        <w:tc>
          <w:tcPr>
            <w:tcBorders>
              <w:bottom w:val="single" w:sz="8" w:space="0" w:color="000000"/>
              <w:right w:val="single" w:sz="8" w:space="0" w:color="000000"/>
            </w:tcBorders>
            <w:vAlign w:val="center"/>
          </w:tcPr>
          <w:p>
            <w:pPr>
              <w:spacing w:lineRule="auto"/>
              <w:jc w:val="left"/>
            </w:pPr>
            <m:oMathPara>
              <m:oMathParaPr>
                <m:jc m:val="left"/>
              </m:oMathParaPr>
              <m:oMath>
                <m:sSup>
                  <m:sSupPr/>
                  <m:e>
                    <m:r>
                      <m:rPr>
                        <m:sty m:val="p"/>
                      </m:rPr>
                      <m:t>6.10</m:t>
                    </m:r>
                  </m:e>
                  <m:sup>
                    <m:r>
                      <m:rPr>
                        <m:sty m:val="p"/>
                      </m:rPr>
                      <m:t>2</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Branches secondaires</w:t>
            </w:r>
          </w:p>
        </w:tc>
        <w:tc>
          <w:tcPr>
            <w:tcBorders>
              <w:bottom w:val="single" w:sz="8" w:space="0" w:color="000000"/>
              <w:right w:val="single" w:sz="8" w:space="0" w:color="000000"/>
            </w:tcBorders>
            <w:vAlign w:val="center"/>
          </w:tcPr>
          <w:p>
            <w:pPr>
              <w:spacing w:lineRule="auto"/>
              <w:jc w:val="left"/>
            </w:pPr>
            <m:oMathPara>
              <m:oMathParaPr>
                <m:jc m:val="left"/>
              </m:oMathParaPr>
              <m:oMath>
                <m:sSup>
                  <m:sSupPr/>
                  <m:e>
                    <m:r>
                      <m:rPr>
                        <m:sty m:val="p"/>
                      </m:rPr>
                      <m:t>6.10</m:t>
                    </m:r>
                  </m:e>
                  <m:sup>
                    <m:r>
                      <m:rPr>
                        <m:sty m:val="p"/>
                      </m:rPr>
                      <m:t>−</m:t>
                    </m:r>
                    <m:r>
                      <m:rPr>
                        <m:sty m:val="p"/>
                      </m:rPr>
                      <m:t>1</m:t>
                    </m:r>
                  </m:sup>
                </m:sSup>
              </m:oMath>
            </m:oMathPara>
          </w:p>
        </w:tc>
        <w:tc>
          <w:tcPr>
            <w:tcBorders>
              <w:bottom w:val="single" w:sz="8" w:space="0" w:color="000000"/>
              <w:right w:val="single" w:sz="8" w:space="0" w:color="000000"/>
            </w:tcBorders>
            <w:vAlign w:val="center"/>
          </w:tcPr>
          <w:p>
            <w:pPr>
              <w:spacing w:lineRule="auto"/>
              <w:jc w:val="left"/>
            </w:pPr>
            <m:oMathPara>
              <m:oMathParaPr>
                <m:jc m:val="left"/>
              </m:oMathParaPr>
              <m:oMath>
                <m:sSup>
                  <m:sSupPr/>
                  <m:e>
                    <m:r>
                      <m:rPr>
                        <m:sty m:val="p"/>
                      </m:rPr>
                      <m:t>2.10</m:t>
                    </m:r>
                  </m:e>
                  <m:sup>
                    <m:r>
                      <m:rPr>
                        <m:sty m:val="p"/>
                      </m:rPr>
                      <m:t>3</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Branches tertiaires</w:t>
            </w:r>
          </w:p>
        </w:tc>
        <w:tc>
          <w:tcPr>
            <w:tcBorders>
              <w:bottom w:val="single" w:sz="8" w:space="0" w:color="000000"/>
              <w:right w:val="single" w:sz="8" w:space="0" w:color="000000"/>
            </w:tcBorders>
            <w:vAlign w:val="center"/>
          </w:tcPr>
          <w:p>
            <w:pPr>
              <w:spacing w:lineRule="auto"/>
              <w:jc w:val="left"/>
            </w:pPr>
            <m:oMathPara>
              <m:oMathParaPr>
                <m:jc m:val="left"/>
              </m:oMathParaPr>
              <m:oMath>
                <m:sSup>
                  <m:sSupPr/>
                  <m:e>
                    <m:r>
                      <m:rPr>
                        <m:sty m:val="p"/>
                      </m:rPr>
                      <m:t>10</m:t>
                    </m:r>
                  </m:e>
                  <m:sup>
                    <m:r>
                      <m:rPr>
                        <m:sty m:val="p"/>
                      </m:rPr>
                      <m:t>−</m:t>
                    </m:r>
                    <m:r>
                      <m:rPr>
                        <m:sty m:val="p"/>
                      </m:rPr>
                      <m:t>1</m:t>
                    </m:r>
                  </m:sup>
                </m:sSup>
              </m:oMath>
            </m:oMathPara>
          </w:p>
        </w:tc>
        <w:tc>
          <w:tcPr>
            <w:tcBorders>
              <w:bottom w:val="single" w:sz="8" w:space="0" w:color="000000"/>
              <w:right w:val="single" w:sz="8" w:space="0" w:color="000000"/>
            </w:tcBorders>
            <w:vAlign w:val="center"/>
          </w:tcPr>
          <w:p>
            <w:pPr>
              <w:spacing w:lineRule="auto"/>
              <w:jc w:val="left"/>
            </w:pPr>
            <m:oMathPara>
              <m:oMathParaPr>
                <m:jc m:val="left"/>
              </m:oMathParaPr>
              <m:oMath>
                <m:sSup>
                  <m:sSupPr/>
                  <m:e>
                    <m:r>
                      <m:rPr>
                        <m:sty m:val="p"/>
                      </m:rPr>
                      <m:t>8.10</m:t>
                    </m:r>
                  </m:e>
                  <m:sup>
                    <m:r>
                      <m:rPr>
                        <m:sty m:val="p"/>
                      </m:rPr>
                      <m:t>4</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Artères terminales</w:t>
            </w:r>
          </w:p>
        </w:tc>
        <w:tc>
          <w:tcPr>
            <w:tcBorders>
              <w:bottom w:val="single" w:sz="8" w:space="0" w:color="000000"/>
              <w:right w:val="single" w:sz="8" w:space="0" w:color="000000"/>
            </w:tcBorders>
            <w:vAlign w:val="center"/>
          </w:tcPr>
          <w:p>
            <w:pPr>
              <w:spacing w:lineRule="auto"/>
              <w:jc w:val="left"/>
            </w:pPr>
            <m:oMathPara>
              <m:oMathParaPr>
                <m:jc m:val="left"/>
              </m:oMathParaPr>
              <m:oMath>
                <m:sSup>
                  <m:sSupPr/>
                  <m:e>
                    <m:r>
                      <m:rPr>
                        <m:sty m:val="p"/>
                      </m:rPr>
                      <m:t>5.10</m:t>
                    </m:r>
                  </m:e>
                  <m:sup>
                    <m:r>
                      <m:rPr>
                        <m:sty m:val="p"/>
                      </m:rPr>
                      <m:t>−</m:t>
                    </m:r>
                    <m:r>
                      <m:rPr>
                        <m:sty m:val="p"/>
                      </m:rPr>
                      <m:t>2</m:t>
                    </m:r>
                  </m:sup>
                </m:sSup>
              </m:oMath>
            </m:oMathPara>
          </w:p>
        </w:tc>
        <w:tc>
          <w:tcPr>
            <w:tcBorders>
              <w:bottom w:val="single" w:sz="8" w:space="0" w:color="000000"/>
              <w:right w:val="single" w:sz="8" w:space="0" w:color="000000"/>
            </w:tcBorders>
            <w:vAlign w:val="center"/>
          </w:tcPr>
          <w:p>
            <w:pPr>
              <w:spacing w:lineRule="auto"/>
              <w:jc w:val="left"/>
            </w:pPr>
            <m:oMathPara>
              <m:oMathParaPr>
                <m:jc m:val="left"/>
              </m:oMathParaPr>
              <m:oMath>
                <m:sSup>
                  <m:sSupPr/>
                  <m:e>
                    <m:r>
                      <m:rPr>
                        <m:sty m:val="p"/>
                      </m:rPr>
                      <m:t>10</m:t>
                    </m:r>
                  </m:e>
                  <m:sup>
                    <m:r>
                      <m:rPr>
                        <m:sty m:val="p"/>
                      </m:rPr>
                      <m:t>6</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Branches terminales</w:t>
            </w:r>
          </w:p>
        </w:tc>
        <w:tc>
          <w:tcPr>
            <w:tcBorders>
              <w:bottom w:val="single" w:sz="8" w:space="0" w:color="000000"/>
              <w:right w:val="single" w:sz="8" w:space="0" w:color="000000"/>
            </w:tcBorders>
            <w:vAlign w:val="center"/>
          </w:tcPr>
          <w:p>
            <w:pPr>
              <w:spacing w:lineRule="auto"/>
              <w:jc w:val="left"/>
            </w:pPr>
            <m:oMathPara>
              <m:oMathParaPr>
                <m:jc m:val="left"/>
              </m:oMathParaPr>
              <m:oMath>
                <m:sSup>
                  <m:sSupPr/>
                  <m:e>
                    <m:r>
                      <m:rPr>
                        <m:sty m:val="p"/>
                      </m:rPr>
                      <m:t>3.10</m:t>
                    </m:r>
                  </m:e>
                  <m:sup>
                    <m:r>
                      <m:rPr>
                        <m:sty m:val="p"/>
                      </m:rPr>
                      <m:t>−</m:t>
                    </m:r>
                    <m:r>
                      <m:rPr>
                        <m:sty m:val="p"/>
                      </m:rPr>
                      <m:t>2</m:t>
                    </m:r>
                  </m:sup>
                </m:sSup>
              </m:oMath>
            </m:oMathPara>
          </w:p>
        </w:tc>
        <w:tc>
          <w:tcPr>
            <w:tcBorders>
              <w:bottom w:val="single" w:sz="8" w:space="0" w:color="000000"/>
              <w:right w:val="single" w:sz="8" w:space="0" w:color="000000"/>
            </w:tcBorders>
            <w:vAlign w:val="center"/>
          </w:tcPr>
          <w:p>
            <w:pPr>
              <w:spacing w:lineRule="auto"/>
              <w:jc w:val="left"/>
            </w:pPr>
            <m:oMathPara>
              <m:oMathParaPr>
                <m:jc m:val="left"/>
              </m:oMathParaPr>
              <m:oMath>
                <m:sSup>
                  <m:sSupPr/>
                  <m:e>
                    <m:r>
                      <m:rPr>
                        <m:sty m:val="p"/>
                      </m:rPr>
                      <m:t>10</m:t>
                    </m:r>
                  </m:e>
                  <m:sup>
                    <m:r>
                      <m:rPr>
                        <m:sty m:val="p"/>
                      </m:rPr>
                      <m:t>7</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Artérioles</w:t>
            </w:r>
          </w:p>
        </w:tc>
        <w:tc>
          <w:tcPr>
            <w:tcBorders>
              <w:bottom w:val="single" w:sz="8" w:space="0" w:color="000000"/>
              <w:right w:val="single" w:sz="8" w:space="0" w:color="000000"/>
            </w:tcBorders>
            <w:vAlign w:val="center"/>
          </w:tcPr>
          <w:p>
            <w:pPr>
              <w:spacing w:lineRule="auto"/>
              <w:jc w:val="left"/>
            </w:pPr>
            <m:oMathPara>
              <m:oMathParaPr>
                <m:jc m:val="left"/>
              </m:oMathParaPr>
              <m:oMath>
                <m:sSup>
                  <m:sSupPr/>
                  <m:e>
                    <m:r>
                      <m:rPr>
                        <m:sty m:val="p"/>
                      </m:rPr>
                      <m:t>2.10</m:t>
                    </m:r>
                  </m:e>
                  <m:sup>
                    <m:r>
                      <m:rPr>
                        <m:sty m:val="p"/>
                      </m:rPr>
                      <m:t>−</m:t>
                    </m:r>
                    <m:r>
                      <m:rPr>
                        <m:sty m:val="p"/>
                      </m:rPr>
                      <m:t>2</m:t>
                    </m:r>
                  </m:sup>
                </m:sSup>
              </m:oMath>
            </m:oMathPara>
          </w:p>
        </w:tc>
        <w:tc>
          <w:tcPr>
            <w:tcBorders>
              <w:bottom w:val="single" w:sz="8" w:space="0" w:color="000000"/>
              <w:right w:val="single" w:sz="8" w:space="0" w:color="000000"/>
            </w:tcBorders>
            <w:vAlign w:val="center"/>
          </w:tcPr>
          <w:p>
            <w:pPr>
              <w:spacing w:lineRule="auto"/>
              <w:jc w:val="left"/>
            </w:pPr>
            <m:oMathPara>
              <m:oMathParaPr>
                <m:jc m:val="left"/>
              </m:oMathParaPr>
              <m:oMath>
                <m:sSup>
                  <m:sSupPr/>
                  <m:e>
                    <m:r>
                      <m:rPr>
                        <m:sty m:val="p"/>
                      </m:rPr>
                      <m:t>4.10</m:t>
                    </m:r>
                  </m:e>
                  <m:sup>
                    <m:r>
                      <m:rPr>
                        <m:sty m:val="p"/>
                      </m:rPr>
                      <m:t>7</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Capillaires</w:t>
            </w:r>
          </w:p>
        </w:tc>
        <w:tc>
          <w:tcPr>
            <w:tcBorders>
              <w:bottom w:val="single" w:sz="8" w:space="0" w:color="000000"/>
              <w:right w:val="single" w:sz="8" w:space="0" w:color="000000"/>
            </w:tcBorders>
            <w:vAlign w:val="center"/>
          </w:tcPr>
          <w:p>
            <w:pPr>
              <w:spacing w:lineRule="auto"/>
              <w:jc w:val="left"/>
            </w:pPr>
            <m:oMathPara>
              <m:oMathParaPr>
                <m:jc m:val="left"/>
              </m:oMathParaPr>
              <m:oMath>
                <m:sSup>
                  <m:sSupPr/>
                  <m:e>
                    <m:r>
                      <m:rPr>
                        <m:sty m:val="p"/>
                      </m:rPr>
                      <m:t>8.10</m:t>
                    </m:r>
                  </m:e>
                  <m:sup>
                    <m:r>
                      <m:rPr>
                        <m:sty m:val="p"/>
                      </m:rPr>
                      <m:t>−</m:t>
                    </m:r>
                    <m:r>
                      <m:rPr>
                        <m:sty m:val="p"/>
                      </m:rPr>
                      <m:t>3</m:t>
                    </m:r>
                  </m:sup>
                </m:sSup>
              </m:oMath>
            </m:oMathPara>
          </w:p>
        </w:tc>
        <w:tc>
          <w:tcPr>
            <w:tcBorders>
              <w:bottom w:val="single" w:sz="8" w:space="0" w:color="000000"/>
              <w:right w:val="single" w:sz="8" w:space="0" w:color="000000"/>
            </w:tcBorders>
            <w:vAlign w:val="center"/>
          </w:tcPr>
          <w:p>
            <w:pPr>
              <w:spacing w:lineRule="auto"/>
              <w:jc w:val="left"/>
            </w:pPr>
            <m:oMathPara>
              <m:oMathParaPr>
                <m:jc m:val="left"/>
              </m:oMathParaPr>
              <m:oMath>
                <m:sSup>
                  <m:sSupPr/>
                  <m:e>
                    <m:r>
                      <m:rPr>
                        <m:sty m:val="p"/>
                      </m:rPr>
                      <m:t>10</m:t>
                    </m:r>
                  </m:e>
                  <m:sup>
                    <m:r>
                      <m:rPr>
                        <m:sty m:val="p"/>
                      </m:rPr>
                      <m:t>9</m:t>
                    </m:r>
                  </m:sup>
                </m:sSup>
              </m:oMath>
            </m:oMathPara>
          </w:p>
        </w:tc>
      </w:tr>
    </w:tbl>
    <w:p>
      <w:pPr>
        <w:spacing w:lineRule="auto"/>
      </w:pPr>
    </w:p>
    <w:p>
      <w:pPr>
        <w:spacing w:lineRule="auto"/>
      </w:pPr>
      <w:r>
        <w:rPr>
          <w:rFonts w:eastAsia="Georgia" w:cs="Georgia" w:ascii="Georgia" w:hAnsi="Georgia"/>
        </w:rPr>
        <w:t xml:space="preserve">Tableau 1 - Diamètres et nombres des différents types de vaisseaux chez l'homme</w:t>
      </w:r>
    </w:p>
    <w:p>
      <w:pPr>
        <w:spacing w:after="220" w:lineRule="auto"/>
      </w:pPr>
      <w:r>
        <w:rPr>
          <w:rFonts w:eastAsia="Georgia" w:cs="Georgia" w:ascii="Georgia" w:hAnsi="Georgia"/>
        </w:rPr>
        <w:t xml:space="preserve">Le biologiste anglais C. Murray a étudié la relation qui existe entre le diamètre d'un vaisseau et le nombre de vaisseaux semblables. La figure 2 où sont portés en échelle logarithmique les nombres de vaisseaux </w:t>
      </w:r>
      <m:oMath>
        <m:r>
          <m:rPr>
            <m:sty m:val="i"/>
          </m:rPr>
          <m:t>N</m:t>
        </m:r>
      </m:oMath>
      <w:r>
        <w:rPr/>
        <w:t xml:space="preserve"> en fonction de leur rayon </w:t>
      </w:r>
      <m:oMath>
        <m:r>
          <m:rPr>
            <m:sty m:val="i"/>
          </m:rPr>
          <m:t>a</m:t>
        </m:r>
      </m:oMath>
      <w:r>
        <w:rPr>
          <w:rFonts w:eastAsia="Georgia" w:cs="Georgia" w:ascii="Georgia" w:hAnsi="Georgia"/>
        </w:rPr>
        <w:t xml:space="preserve"> met en évidence cette relation.</w:t>
      </w:r>
    </w:p>
    <w:p>
      <w:pPr>
        <w:spacing w:lineRule="auto"/>
        <w:jc w:val="center"/>
      </w:pPr>
      <w:r>
        <w:rPr/>
        <w:drawing>
          <wp:inline distB="0" distL="0" distR="0" distT="0">
            <wp:extent cx="5486400" cy="4491990"/>
            <wp:effectExtent b="0" l="0" r="0" t="0"/>
            <wp:docPr id="2" name="image-bc90aef4a1066d31826221f0afce63368032bbaf.jpg"/>
            <a:graphic>
              <a:graphicData uri="http://schemas.openxmlformats.org/drawingml/2006/picture">
                <pic:pic>
                  <pic:nvPicPr>
                    <pic:cNvPr id="2" name="image-bc90aef4a1066d31826221f0afce63368032bbaf.jpg" descr=""/>
                    <pic:cNvPicPr/>
                  </pic:nvPicPr>
                  <pic:blipFill>
                    <a:blip r:embed="rId6" cstate="print"/>
                    <a:srcRect b="0" l="0" r="0" t="0"/>
                    <a:stretch>
                      <a:fillRect/>
                    </a:stretch>
                  </pic:blipFill>
                  <pic:spPr>
                    <a:xfrm>
                      <a:off x="0" y="0"/>
                      <a:ext cx="5486400" cy="4491990"/>
                    </a:xfrm>
                    <a:prstGeom prst="rect"/>
                  </pic:spPr>
                </pic:pic>
              </a:graphicData>
            </a:graphic>
          </wp:inline>
        </w:drawing>
      </w:r>
    </w:p>
    <w:p>
      <w:pPr>
        <w:spacing w:lineRule="auto"/>
      </w:pPr>
      <w:r>
        <w:rPr/>
        <w:t xml:space="preserve">Figure 2 - Nombre de vaisseaux </w:t>
      </w:r>
      <m:oMath>
        <m:r>
          <m:rPr>
            <m:sty m:val="i"/>
          </m:rPr>
          <m:t>N</m:t>
        </m:r>
      </m:oMath>
      <w:r>
        <w:rPr/>
        <w:t xml:space="preserve"> en fonction de leur rayon </w:t>
      </w:r>
      <m:oMath>
        <m:r>
          <m:rPr>
            <m:sty m:val="i"/>
          </m:rPr>
          <m:t>a</m:t>
        </m:r>
      </m:oMath>
    </w:p>
    <w:p>
      <w:pPr>
        <w:spacing w:after="220" w:lineRule="auto"/>
      </w:pPr>
      <w:r>
        <w:rPr>
          <w:rFonts w:eastAsia="Georgia" w:cs="Georgia" w:ascii="Georgia" w:hAnsi="Georgia"/>
        </w:rPr>
        <w:t xml:space="preserve">Cette relation peut être interprétée par un modèle simple. Le système vasculaire y est alors décrit par deux types de vaisseaux : des artères et des vaisseaux capillaires. Il est supposé être composé de </w:t>
      </w:r>
      <m:oMath>
        <m:sSub>
          <m:sSubPr/>
          <m:e>
            <m:r>
              <m:rPr>
                <m:sty m:val="i"/>
              </m:rPr>
              <m:t>N</m:t>
            </m:r>
          </m:e>
          <m:sub>
            <m:r>
              <m:rPr>
                <m:sty m:val="i"/>
              </m:rPr>
              <m:t>a</m:t>
            </m:r>
          </m:sub>
        </m:sSub>
      </m:oMath>
      <w:r>
        <w:rPr>
          <w:rFonts w:eastAsia="Georgia" w:cs="Georgia" w:ascii="Georgia" w:hAnsi="Georgia"/>
        </w:rPr>
        <w:t xml:space="preserve"> artères de longueur </w:t>
      </w:r>
      <m:oMath>
        <m:sSub>
          <m:sSubPr/>
          <m:e>
            <m:r>
              <m:rPr>
                <m:sty m:val="i"/>
              </m:rPr>
              <m:t>L</m:t>
            </m:r>
          </m:e>
          <m:sub>
            <m:r>
              <m:rPr>
                <m:sty m:val="i"/>
              </m:rPr>
              <m:t>a</m:t>
            </m:r>
          </m:sub>
        </m:sSub>
      </m:oMath>
      <w:r>
        <w:rPr/>
        <w:t xml:space="preserve"> et de rayon </w:t>
      </w:r>
      <m:oMath>
        <m:sSub>
          <m:sSubPr/>
          <m:e>
            <m:r>
              <m:rPr>
                <m:sty m:val="i"/>
              </m:rPr>
              <m:t>r</m:t>
            </m:r>
          </m:e>
          <m:sub>
            <m:r>
              <m:rPr>
                <m:sty m:val="i"/>
              </m:rPr>
              <m:t>a</m:t>
            </m:r>
          </m:sub>
        </m:sSub>
      </m:oMath>
      <w:r>
        <w:rPr/>
        <w:t xml:space="preserve">, et de </w:t>
      </w:r>
      <m:oMath>
        <m:sSub>
          <m:sSubPr/>
          <m:e>
            <m:r>
              <m:rPr>
                <m:sty m:val="i"/>
              </m:rPr>
              <m:t>N</m:t>
            </m:r>
          </m:e>
          <m:sub>
            <m:r>
              <m:rPr>
                <m:sty m:val="i"/>
              </m:rPr>
              <m:t>c</m:t>
            </m:r>
          </m:sub>
        </m:sSub>
      </m:oMath>
      <w:r>
        <w:rPr/>
        <w:t xml:space="preserve"> vaisseaux capillaires de longueur </w:t>
      </w:r>
      <m:oMath>
        <m:sSub>
          <m:sSubPr/>
          <m:e>
            <m:r>
              <m:rPr>
                <m:sty m:val="i"/>
              </m:rPr>
              <m:t>L</m:t>
            </m:r>
          </m:e>
          <m:sub>
            <m:r>
              <m:rPr>
                <m:sty m:val="i"/>
              </m:rPr>
              <m:t>c</m:t>
            </m:r>
          </m:sub>
        </m:sSub>
      </m:oMath>
      <w:r>
        <w:rPr/>
        <w:t xml:space="preserve"> et de rayon </w:t>
      </w:r>
      <m:oMath>
        <m:sSub>
          <m:sSubPr/>
          <m:e>
            <m:r>
              <m:rPr>
                <m:sty m:val="i"/>
              </m:rPr>
              <m:t>r</m:t>
            </m:r>
          </m:e>
          <m:sub>
            <m:r>
              <m:rPr>
                <m:sty m:val="i"/>
              </m:rPr>
              <m:t>c</m:t>
            </m:r>
          </m:sub>
        </m:sSub>
      </m:oMath>
      <w:r>
        <w:rPr/>
        <w:t xml:space="preserve"> (figure 3).</w:t>
      </w:r>
    </w:p>
    <w:p>
      <w:pPr>
        <w:spacing w:lineRule="auto"/>
        <w:jc w:val="center"/>
      </w:pPr>
      <w:r>
        <w:rPr/>
        <w:drawing>
          <wp:inline distB="0" distL="0" distR="0" distT="0">
            <wp:extent cx="4086225" cy="3571875"/>
            <wp:effectExtent b="0" l="0" r="0" t="0"/>
            <wp:docPr id="3" name="image-e50ab45a8cb94b0214d97e26f8929adebc4abaf4.jpg"/>
            <a:graphic>
              <a:graphicData uri="http://schemas.openxmlformats.org/drawingml/2006/picture">
                <pic:pic>
                  <pic:nvPicPr>
                    <pic:cNvPr id="3" name="image-e50ab45a8cb94b0214d97e26f8929adebc4abaf4.jpg" descr=""/>
                    <pic:cNvPicPr/>
                  </pic:nvPicPr>
                  <pic:blipFill>
                    <a:blip r:embed="rId7" cstate="print"/>
                    <a:srcRect b="0" l="0" r="0" t="0"/>
                    <a:stretch>
                      <a:fillRect/>
                    </a:stretch>
                  </pic:blipFill>
                  <pic:spPr>
                    <a:xfrm>
                      <a:off x="0" y="0"/>
                      <a:ext cx="4086225" cy="3571875"/>
                    </a:xfrm>
                    <a:prstGeom prst="rect"/>
                  </pic:spPr>
                </pic:pic>
              </a:graphicData>
            </a:graphic>
          </wp:inline>
        </w:drawing>
      </w:r>
    </w:p>
    <w:p>
      <w:pPr>
        <w:spacing w:lineRule="auto"/>
      </w:pPr>
      <w:r>
        <w:rPr>
          <w:rFonts w:eastAsia="Georgia" w:cs="Georgia" w:ascii="Georgia" w:hAnsi="Georgia"/>
        </w:rPr>
        <w:t xml:space="preserve">Figure 3 - Modélisation du système circulatoire artériel</w:t>
      </w:r>
    </w:p>
    <w:p>
      <w:pPr>
        <w:spacing w:after="220" w:lineRule="auto"/>
      </w:pPr>
      <w:r>
        <w:rPr>
          <w:rFonts w:eastAsia="Georgia" w:cs="Georgia" w:ascii="Georgia" w:hAnsi="Georgia"/>
        </w:rPr>
        <w:t xml:space="preserve">En considérant alors un écoulement laminaire du sang, de viscosité </w:t>
      </w:r>
      <m:oMath>
        <m:r>
          <m:rPr>
            <m:sty m:val="i"/>
          </m:rPr>
          <m:t>η</m:t>
        </m:r>
      </m:oMath>
      <w:r>
        <w:rPr>
          <w:rFonts w:eastAsia="Georgia" w:cs="Georgia" w:ascii="Georgia" w:hAnsi="Georgia"/>
        </w:rPr>
        <w:t xml:space="preserve">, qui se traduit par la loi de Poiseuille, l'expression de la résistance hydraulique de l'ensemble du système, que l'on retrouvera en partie II, vaut : </w:t>
      </w:r>
      <m:oMath>
        <m:sSub>
          <m:sSubPr/>
          <m:e>
            <m:r>
              <m:rPr>
                <m:sty m:val="i"/>
              </m:rPr>
              <m:t>R</m:t>
            </m:r>
          </m:e>
          <m:sub>
            <m:r>
              <m:rPr>
                <m:sty m:val="i"/>
              </m:rPr>
              <m:t>t</m:t>
            </m:r>
            <m:r>
              <m:rPr>
                <m:sty m:val="i"/>
              </m:rPr>
              <m:t>o</m:t>
            </m:r>
            <m:r>
              <m:rPr>
                <m:sty m:val="i"/>
              </m:rPr>
              <m:t>t</m:t>
            </m:r>
          </m:sub>
        </m:sSub>
        <m:r>
          <m:rPr>
            <m:sty m:val="p"/>
          </m:rPr>
          <m:t>=</m:t>
        </m:r>
        <m:f>
          <m:fPr>
            <m:ctrlPr>
              <w:rPr>
                <w:rFonts w:ascii="Cambria Math" w:hAnsi="Cambria Math"/>
              </w:rPr>
            </m:ctrlPr>
          </m:fPr>
          <m:num>
            <m:r>
              <m:rPr>
                <m:sty m:val="p"/>
              </m:rPr>
              <m:t>8</m:t>
            </m:r>
            <m:r>
              <m:rPr>
                <m:sty m:val="p"/>
              </m:rPr>
              <m:t>⋅</m:t>
            </m:r>
            <m:r>
              <m:rPr>
                <m:sty m:val="i"/>
              </m:rPr>
              <m:t>η</m:t>
            </m:r>
          </m:num>
          <m:den>
            <m:r>
              <m:rPr>
                <m:sty m:val="i"/>
              </m:rPr>
              <m:t>π</m:t>
            </m:r>
          </m:den>
        </m:f>
        <m:r>
          <m:rPr>
            <m:sty m:val="p"/>
          </m:rPr>
          <m:t>⋅</m:t>
        </m:r>
        <m:d>
          <m:dPr>
            <m:begChr m:val="("/>
            <m:endChr m:val=")"/>
            <m:ctrlPr>
              <w:rPr>
                <w:rFonts w:ascii="Cambria Math" w:hAnsi="Cambria Math"/>
              </w:rPr>
            </m:ctrlPr>
          </m:dPr>
          <m:e>
            <m:f>
              <m:fPr>
                <m:ctrlPr>
                  <w:rPr>
                    <w:rFonts w:ascii="Cambria Math" w:hAnsi="Cambria Math"/>
                  </w:rPr>
                </m:ctrlPr>
              </m:fPr>
              <m:num>
                <m:sSub>
                  <m:sSubPr/>
                  <m:e>
                    <m:r>
                      <m:rPr>
                        <m:sty m:val="i"/>
                      </m:rPr>
                      <m:t>L</m:t>
                    </m:r>
                  </m:e>
                  <m:sub>
                    <m:r>
                      <m:rPr>
                        <m:sty m:val="i"/>
                      </m:rPr>
                      <m:t>a</m:t>
                    </m:r>
                  </m:sub>
                </m:sSub>
              </m:num>
              <m:den>
                <m:sSub>
                  <m:sSubPr/>
                  <m:e>
                    <m:r>
                      <m:rPr>
                        <m:sty m:val="i"/>
                      </m:rPr>
                      <m:t>N</m:t>
                    </m:r>
                  </m:e>
                  <m:sub>
                    <m:r>
                      <m:rPr>
                        <m:sty m:val="i"/>
                      </m:rPr>
                      <m:t>a</m:t>
                    </m:r>
                  </m:sub>
                </m:sSub>
                <m:r>
                  <m:rPr>
                    <m:sty m:val="p"/>
                  </m:rPr>
                  <m:t>⋅</m:t>
                </m:r>
                <m:sSubSup>
                  <m:sSubSupPr/>
                  <m:e>
                    <m:r>
                      <m:rPr>
                        <m:sty m:val="i"/>
                      </m:rPr>
                      <m:t>r</m:t>
                    </m:r>
                  </m:e>
                  <m:sub>
                    <m:r>
                      <m:rPr>
                        <m:sty m:val="i"/>
                      </m:rPr>
                      <m:t>a</m:t>
                    </m:r>
                  </m:sub>
                  <m:sup>
                    <m:r>
                      <m:rPr>
                        <m:sty m:val="p"/>
                      </m:rPr>
                      <m:t>4</m:t>
                    </m:r>
                  </m:sup>
                </m:sSubSup>
              </m:den>
            </m:f>
            <m:r>
              <m:rPr>
                <m:sty m:val="p"/>
              </m:rPr>
              <m:t>+</m:t>
            </m:r>
            <m:f>
              <m:fPr>
                <m:ctrlPr>
                  <w:rPr>
                    <w:rFonts w:ascii="Cambria Math" w:hAnsi="Cambria Math"/>
                  </w:rPr>
                </m:ctrlPr>
              </m:fPr>
              <m:num>
                <m:sSub>
                  <m:sSubPr/>
                  <m:e>
                    <m:r>
                      <m:rPr>
                        <m:sty m:val="i"/>
                      </m:rPr>
                      <m:t>L</m:t>
                    </m:r>
                  </m:e>
                  <m:sub>
                    <m:r>
                      <m:rPr>
                        <m:sty m:val="i"/>
                      </m:rPr>
                      <m:t>c</m:t>
                    </m:r>
                  </m:sub>
                </m:sSub>
              </m:num>
              <m:den>
                <m:sSub>
                  <m:sSubPr/>
                  <m:e>
                    <m:r>
                      <m:rPr>
                        <m:sty m:val="i"/>
                      </m:rPr>
                      <m:t>N</m:t>
                    </m:r>
                  </m:e>
                  <m:sub>
                    <m:r>
                      <m:rPr>
                        <m:sty m:val="i"/>
                      </m:rPr>
                      <m:t>c</m:t>
                    </m:r>
                  </m:sub>
                </m:sSub>
                <m:r>
                  <m:rPr>
                    <m:sty m:val="p"/>
                  </m:rPr>
                  <m:t>⋅</m:t>
                </m:r>
                <m:sSubSup>
                  <m:sSubSupPr/>
                  <m:e>
                    <m:r>
                      <m:rPr>
                        <m:sty m:val="i"/>
                      </m:rPr>
                      <m:t>r</m:t>
                    </m:r>
                  </m:e>
                  <m:sub>
                    <m:r>
                      <m:rPr>
                        <m:sty m:val="i"/>
                      </m:rPr>
                      <m:t>c</m:t>
                    </m:r>
                  </m:sub>
                  <m:sup>
                    <m:r>
                      <m:rPr>
                        <m:sty m:val="p"/>
                      </m:rPr>
                      <m:t>4</m:t>
                    </m:r>
                  </m:sup>
                </m:sSubSup>
              </m:den>
            </m:f>
          </m:e>
        </m:d>
      </m:oMath>
      <w:r>
        <w:rPr>
          <w:rFonts w:eastAsia="Georgia" w:cs="Georgia" w:ascii="Georgia" w:hAnsi="Georgia"/>
        </w:rPr>
        <w:t xml:space="preserve">. Par ailleurs, si on admet que le corps se construit en limitant la résistance hydraulique totale, on peut alors justifier qualitativement la loi de Murray théorique, qui traduit la loi de dépendance entre </w:t>
      </w:r>
      <m:oMath>
        <m:sSub>
          <m:sSubPr/>
          <m:e>
            <m:r>
              <m:rPr>
                <m:sty m:val="i"/>
              </m:rPr>
              <m:t>N</m:t>
            </m:r>
          </m:e>
          <m:sub>
            <m:r>
              <m:rPr>
                <m:sty m:val="i"/>
              </m:rPr>
              <m:t>a</m:t>
            </m:r>
          </m:sub>
        </m:sSub>
        <m:r>
          <m:rPr>
            <m:sty m:val="p"/>
          </m:rPr>
          <m:t>,</m:t>
        </m:r>
        <m:sSub>
          <m:sSubPr/>
          <m:e>
            <m:r>
              <m:rPr>
                <m:sty m:val="i"/>
              </m:rPr>
              <m:t>r</m:t>
            </m:r>
          </m:e>
          <m:sub>
            <m:r>
              <m:rPr>
                <m:sty m:val="i"/>
              </m:rPr>
              <m:t>a</m:t>
            </m:r>
          </m:sub>
        </m:sSub>
        <m:r>
          <m:rPr>
            <m:sty m:val="p"/>
          </m:rPr>
          <m:t>,</m:t>
        </m:r>
        <m:sSub>
          <m:sSubPr/>
          <m:e>
            <m:r>
              <m:rPr>
                <m:sty m:val="i"/>
              </m:rPr>
              <m:t>N</m:t>
            </m:r>
          </m:e>
          <m:sub>
            <m:r>
              <m:rPr>
                <m:sty m:val="i"/>
              </m:rPr>
              <m:t>c</m:t>
            </m:r>
          </m:sub>
        </m:sSub>
      </m:oMath>
      <w:r>
        <w:rPr/>
        <w:t xml:space="preserve"> et </w:t>
      </w:r>
      <m:oMath>
        <m:sSub>
          <m:sSubPr/>
          <m:e>
            <m:r>
              <m:rPr>
                <m:sty m:val="i"/>
              </m:rPr>
              <m:t>r</m:t>
            </m:r>
          </m:e>
          <m:sub>
            <m:r>
              <m:rPr>
                <m:sty m:val="i"/>
              </m:rPr>
              <m:t>c</m:t>
            </m:r>
          </m:sub>
        </m:sSub>
      </m:oMath>
      <w:r>
        <w:rPr/>
        <w:t xml:space="preserve">. (partie III).</w:t>
      </w:r>
    </w:p>
    <w:p>
      <w:pPr>
        <w:spacing w:after="220" w:lineRule="auto"/>
      </w:pPr>
      <w:r>
        <w:rPr>
          <w:rFonts w:eastAsia="Georgia" w:cs="Georgia" w:ascii="Georgia" w:hAnsi="Georgia"/>
        </w:rPr>
        <w:t xml:space="preserve">Pour une compréhension et une modélisation plus raffinées de la circulation sanguine dans les vaisseaux, il faut garder à l'esprit plusieurs caractéristiques du système vasculaire, qui le différencient d'un réseau d'adduction d'eau, par exemple :</w:t>
      </w:r>
    </w:p>
    <w:p>
      <w:pPr>
        <w:numPr>
          <w:ilvl w:val="0"/>
          <w:numId w:val="1"/>
        </w:numPr>
        <w:spacing w:lineRule="auto"/>
      </w:pPr>
      <w:r>
        <w:rPr>
          <w:rFonts w:eastAsia="Georgia" w:cs="Georgia" w:ascii="Georgia" w:hAnsi="Georgia"/>
        </w:rPr>
        <w:t xml:space="preserve">il est alimenté par une source pulsée : le cœur n'injecte du sang dans l'aorte que lors de la contraction du ventricule gauche ;</w:t>
      </w:r>
    </w:p>
    <w:p>
      <w:pPr>
        <w:numPr>
          <w:ilvl w:val="0"/>
          <w:numId w:val="1"/>
        </w:numPr>
        <w:spacing w:lineRule="auto"/>
      </w:pPr>
      <w:r>
        <w:rPr>
          <w:rFonts w:eastAsia="Georgia" w:cs="Georgia" w:ascii="Georgia" w:hAnsi="Georgia"/>
        </w:rPr>
        <w:t xml:space="preserve">les vaisseaux sanguins ne sont pas des tuyaux rigides: les tissus qui les constituent possèdent une certaine élasticité ;</w:t>
      </w:r>
    </w:p>
    <w:p>
      <w:pPr>
        <w:numPr>
          <w:ilvl w:val="0"/>
          <w:numId w:val="1"/>
        </w:numPr>
        <w:spacing w:lineRule="auto"/>
      </w:pPr>
      <w:r>
        <w:rPr>
          <w:rFonts w:eastAsia="Georgia" w:cs="Georgia" w:ascii="Georgia" w:hAnsi="Georgia"/>
        </w:rPr>
        <w:t xml:space="preserve">le sang n'est pas un liquide newtonien tel que l'eau. Son caractère non newtonien se traduit par exemple par le fait que sa viscosité dépend du diamètre du vaisseau dans lequel il s'écoule.</w:t>
      </w:r>
    </w:p>
    <w:p>
      <w:pPr>
        <w:spacing w:after="220" w:lineRule="auto"/>
      </w:pPr>
      <w:r>
        <w:rPr>
          <w:rFonts w:eastAsia="Georgia" w:cs="Georgia" w:ascii="Georgia" w:hAnsi="Georgia"/>
        </w:rPr>
        <w:t xml:space="preserve">En s'appuyant sur les éléments donnés lors de l'introduction du problème 1, nous établirons dans la partie I certains résultats généraux de la circulation sanguine. La partie II nous conduira à justifier l'expression de la résistance hydraulique de l'ensemble du système vasculaire et la partie III nous permettra de comparer les lois de Murray théorique et expérimentale. Dans la partie IV, nous étudierons le rôle de l'élasticité des vaisseaux et la partie </w:t>
      </w:r>
      <m:oMath>
        <m:r>
          <m:rPr>
            <m:sty m:val="b"/>
          </m:rPr>
          <m:t>V</m:t>
        </m:r>
      </m:oMath>
      <w:r>
        <w:rPr>
          <w:rFonts w:eastAsia="Georgia" w:cs="Georgia" w:ascii="Georgia" w:hAnsi="Georgia"/>
        </w:rPr>
        <w:t xml:space="preserve"> traitera de la mesure de la vitesse de circulation du sang par effet Doppler. Ces cinq parties sont indépendantes.</w:t>
      </w:r>
    </w:p>
    <w:p>
      <w:pPr>
        <w:spacing w:line="271" w:before="330" w:lineRule="auto"/>
      </w:pPr>
      <w:r>
        <w:rPr>
          <w:rFonts w:eastAsia="Georgia" w:cs="Georgia" w:ascii="Georgia" w:hAnsi="Georgia"/>
          <w:b/>
          <w:sz w:val="42"/>
        </w:rPr>
        <w:t xml:space="preserve">Partie I - Généralités</w:t>
      </w:r>
    </w:p>
    <w:p>
      <w:pPr>
        <w:spacing w:after="220" w:lineRule="auto"/>
      </w:pPr>
      <w:r>
        <w:rPr>
          <w:rFonts w:eastAsia="Georgia" w:cs="Georgia" w:ascii="Georgia" w:hAnsi="Georgia"/>
        </w:rPr>
        <w:t xml:space="preserve">Q1. Calculer le volume de sang qui circule chaque minute dans le système vasculaire. Vérifier qu'il correspond, environ, aux cinq litres de sang contenus dans le corps d'un adulte.</w:t>
      </w:r>
    </w:p>
    <w:p>
      <w:pPr>
        <w:spacing w:after="220" w:lineRule="auto"/>
      </w:pPr>
      <w:r>
        <w:rPr>
          <w:rFonts w:eastAsia="Georgia" w:cs="Georgia" w:ascii="Georgia" w:hAnsi="Georgia"/>
        </w:rPr>
        <w:t xml:space="preserve">Q2. En considérant que le côté droit du cœur développe une puissance mécanique de 0,2 Watt, vérifier que la puissance mécanique massique totale du cœur est de </w:t>
      </w:r>
      <m:oMath>
        <m:r>
          <m:rPr>
            <m:sty m:val="p"/>
          </m:rPr>
          <m:t>5</m:t>
        </m:r>
        <m:r>
          <m:rPr>
            <m:nor/>
          </m:rPr>
          <m:t xml:space="preserve"> </m:t>
        </m:r>
        <m:r>
          <m:rPr>
            <m:sty m:val="p"/>
          </m:rPr>
          <m:t>W</m:t>
        </m:r>
        <m:r>
          <m:rPr>
            <m:sty m:val="p"/>
          </m:rPr>
          <m:t>.</m:t>
        </m:r>
        <m:sSup>
          <m:sSupPr/>
          <m:e>
            <m:r>
              <m:rPr>
                <m:sty m:val="p"/>
              </m:rPr>
              <m:t>kg</m:t>
            </m:r>
          </m:e>
          <m:sup>
            <m:r>
              <m:rPr>
                <m:sty m:val="p"/>
              </m:rPr>
              <m:t>−</m:t>
            </m:r>
            <m:r>
              <m:rPr>
                <m:sty m:val="p"/>
              </m:rPr>
              <m:t>1</m:t>
            </m:r>
          </m:sup>
        </m:sSup>
      </m:oMath>
      <w:r>
        <w:rPr/>
        <w:t xml:space="preserve">. On pourra notamment s'appuyer sur une analyse dimensionnelle.</w:t>
      </w:r>
    </w:p>
    <w:p>
      <w:pPr>
        <w:spacing w:after="220" w:lineRule="auto"/>
      </w:pPr>
      <w:r>
        <w:rPr/>
        <w:t xml:space="preserve">Q3. En physiologie, on estime qu'environ </w:t>
      </w:r>
      <m:oMath>
        <m:r>
          <m:rPr>
            <m:sty m:val="p"/>
          </m:rPr>
          <m:t>10</m:t>
        </m:r>
        <m:r>
          <m:rPr>
            <m:sty m:val="p"/>
          </m:rPr>
          <m:t>%</m:t>
        </m:r>
      </m:oMath>
      <w:r>
        <w:rPr>
          <w:rFonts w:eastAsia="Georgia" w:cs="Georgia" w:ascii="Georgia" w:hAnsi="Georgia"/>
        </w:rPr>
        <w:t xml:space="preserve"> de l'énergie reçue par un muscle est convertie en travail mécanique. À quoi peuvent correspondre les </w:t>
      </w:r>
      <m:oMath>
        <m:r>
          <m:rPr>
            <m:sty m:val="p"/>
          </m:rPr>
          <m:t>90</m:t>
        </m:r>
        <m:r>
          <m:rPr>
            <m:sty m:val="p"/>
          </m:rPr>
          <m:t>%</m:t>
        </m:r>
      </m:oMath>
      <w:r>
        <w:rPr/>
        <w:t xml:space="preserve"> restants ?</w:t>
      </w:r>
    </w:p>
    <w:p>
      <w:pPr>
        <w:spacing w:after="220" w:lineRule="auto"/>
      </w:pPr>
      <w:r>
        <w:rPr>
          <w:rFonts w:eastAsia="Georgia" w:cs="Georgia" w:ascii="Georgia" w:hAnsi="Georgia"/>
        </w:rPr>
        <w:t xml:space="preserve">Q4. Préciser la relation reliant le nombre de vaisseaux </w:t>
      </w:r>
      <m:oMath>
        <m:r>
          <m:rPr>
            <m:sty m:val="i"/>
          </m:rPr>
          <m:t>N</m:t>
        </m:r>
      </m:oMath>
      <w:r>
        <w:rPr>
          <w:rFonts w:eastAsia="Georgia" w:cs="Georgia" w:ascii="Georgia" w:hAnsi="Georgia"/>
        </w:rPr>
        <w:t xml:space="preserve"> à leur rayon </w:t>
      </w:r>
      <m:oMath>
        <m:r>
          <m:rPr>
            <m:sty m:val="i"/>
          </m:rPr>
          <m:t>a</m:t>
        </m:r>
      </m:oMath>
      <w:r>
        <w:rPr>
          <w:rFonts w:eastAsia="Georgia" w:cs="Georgia" w:ascii="Georgia" w:hAnsi="Georgia"/>
        </w:rPr>
        <w:t xml:space="preserve">. Cette relation correspond à la loi expérimentale de Murray.</w:t>
      </w:r>
    </w:p>
    <w:p>
      <w:pPr>
        <w:spacing w:after="220" w:lineRule="auto"/>
      </w:pPr>
      <w:r>
        <w:rPr>
          <w:rFonts w:eastAsia="Georgia" w:cs="Georgia" w:ascii="Georgia" w:hAnsi="Georgia"/>
        </w:rPr>
        <w:t xml:space="preserve">Q5. Estimer la vitesse moyenne du sang dans l'artère aorte.</w:t>
      </w:r>
    </w:p>
    <w:p>
      <w:pPr>
        <w:spacing w:line="271" w:before="330" w:lineRule="auto"/>
      </w:pPr>
      <w:r>
        <w:rPr>
          <w:b/>
          <w:sz w:val="42"/>
        </w:rPr>
        <w:t xml:space="preserve">Partie II - Loi de Poiseuille</w:t>
      </w:r>
    </w:p>
    <w:p>
      <w:pPr>
        <w:spacing w:after="220" w:lineRule="auto"/>
      </w:pPr>
      <w:r>
        <w:rPr>
          <w:rFonts w:eastAsia="Georgia" w:cs="Georgia" w:ascii="Georgia" w:hAnsi="Georgia"/>
        </w:rPr>
        <w:t xml:space="preserve">On considère l'écoulement stationnaire d'un fluide incompressible de masse volumique </w:t>
      </w:r>
      <m:oMath>
        <m:r>
          <m:rPr>
            <m:sty m:val="i"/>
          </m:rPr>
          <m:t>ρ</m:t>
        </m:r>
      </m:oMath>
      <w:r>
        <w:rPr>
          <w:rFonts w:eastAsia="Georgia" w:cs="Georgia" w:ascii="Georgia" w:hAnsi="Georgia"/>
        </w:rPr>
        <w:t xml:space="preserve"> et de viscosité </w:t>
      </w:r>
      <m:oMath>
        <m:r>
          <m:rPr>
            <m:sty m:val="i"/>
          </m:rPr>
          <m:t>η</m:t>
        </m:r>
      </m:oMath>
      <w:r>
        <w:rPr>
          <w:rFonts w:eastAsia="Georgia" w:cs="Georgia" w:ascii="Georgia" w:hAnsi="Georgia"/>
        </w:rPr>
        <w:t xml:space="preserve"> dans un tuyau cylindrique immobile dans le référentiel d'étude galiléen, centré sur l'axe horizontal </w:t>
      </w:r>
      <m:oMath>
        <m:r>
          <m:rPr>
            <m:sty m:val="p"/>
          </m:rPr>
          <m:t>(</m:t>
        </m:r>
        <m:r>
          <m:rPr>
            <m:sty m:val="i"/>
          </m:rPr>
          <m:t>A</m:t>
        </m:r>
        <m:r>
          <m:rPr>
            <m:sty m:val="i"/>
          </m:rPr>
          <m:t>x</m:t>
        </m:r>
        <m:r>
          <m:rPr>
            <m:sty m:val="p"/>
          </m:rPr>
          <m:t>)</m:t>
        </m:r>
      </m:oMath>
      <w:r>
        <w:rPr/>
        <w:t xml:space="preserve"> de vecteur unitaire </w:t>
      </w:r>
      <m:oMath>
        <m:acc>
          <m:accPr>
            <m:chr m:val="⃗"/>
          </m:accPr>
          <m:e>
            <m:sSub>
              <m:sSubPr/>
              <m:e>
                <m:r>
                  <m:rPr>
                    <m:sty m:val="i"/>
                  </m:rPr>
                  <m:t>e</m:t>
                </m:r>
              </m:e>
              <m:sub>
                <m:r>
                  <m:rPr>
                    <m:sty m:val="i"/>
                  </m:rPr>
                  <m:t>x</m:t>
                </m:r>
              </m:sub>
            </m:sSub>
          </m:e>
        </m:acc>
      </m:oMath>
      <w:r>
        <w:rPr/>
        <w:t xml:space="preserve">, de section circulaire de rayon </w:t>
      </w:r>
      <m:oMath>
        <m:r>
          <m:rPr>
            <m:sty m:val="i"/>
          </m:rPr>
          <m:t>a</m:t>
        </m:r>
      </m:oMath>
      <w:r>
        <w:rPr/>
        <w:t xml:space="preserve"> et de longueur </w:t>
      </w:r>
      <m:oMath>
        <m:r>
          <m:rPr>
            <m:sty m:val="i"/>
          </m:rPr>
          <m:t>L</m:t>
        </m:r>
      </m:oMath>
      <w:r>
        <w:rPr/>
        <w:t xml:space="preserve"> (figure </w:t>
      </w:r>
      <m:oMath>
        <m:r>
          <m:rPr>
            <m:sty m:val="b"/>
          </m:rPr>
          <m:t>4</m:t>
        </m:r>
      </m:oMath>
      <w:r>
        <w:rPr>
          <w:rFonts w:eastAsia="Georgia" w:cs="Georgia" w:ascii="Georgia" w:hAnsi="Georgia"/>
        </w:rPr>
        <w:t xml:space="preserve">, page suivante). Nous sommes alors en présence d'un écoulement de Poiseuille cylindrique. La pression à l'entrée du tube est </w:t>
      </w:r>
      <m:oMath>
        <m:r>
          <m:rPr>
            <m:sty m:val="i"/>
          </m:rPr>
          <m:t>P</m:t>
        </m:r>
        <m:r>
          <m:rPr>
            <m:sty m:val="p"/>
          </m:rPr>
          <m:t>(</m:t>
        </m:r>
        <m:r>
          <m:rPr>
            <m:sty m:val="i"/>
          </m:rPr>
          <m:t>x</m:t>
        </m:r>
        <m:r>
          <m:rPr>
            <m:sty m:val="p"/>
          </m:rPr>
          <m:t>=</m:t>
        </m:r>
        <m:r>
          <m:rPr>
            <m:sty m:val="p"/>
          </m:rPr>
          <m:t>0</m:t>
        </m:r>
        <m:r>
          <m:rPr>
            <m:sty m:val="p"/>
          </m:rPr>
          <m:t>)</m:t>
        </m:r>
        <m:r>
          <m:rPr>
            <m:sty m:val="p"/>
          </m:rPr>
          <m:t>=</m:t>
        </m:r>
        <m:sSub>
          <m:sSubPr/>
          <m:e>
            <m:r>
              <m:rPr>
                <m:sty m:val="i"/>
              </m:rPr>
              <m:t>P</m:t>
            </m:r>
          </m:e>
          <m:sub>
            <m:r>
              <m:rPr>
                <m:sty m:val="i"/>
              </m:rPr>
              <m:t>A</m:t>
            </m:r>
          </m:sub>
        </m:sSub>
      </m:oMath>
      <w:r>
        <w:rPr/>
        <w:t xml:space="preserve"> et </w:t>
      </w:r>
      <m:oMath>
        <m:r>
          <m:rPr>
            <m:sty m:val="i"/>
          </m:rPr>
          <m:t>P</m:t>
        </m:r>
        <m:r>
          <m:rPr>
            <m:sty m:val="p"/>
          </m:rPr>
          <m:t>(</m:t>
        </m:r>
        <m:r>
          <m:rPr>
            <m:sty m:val="i"/>
          </m:rPr>
          <m:t>x</m:t>
        </m:r>
        <m:r>
          <m:rPr>
            <m:sty m:val="p"/>
          </m:rPr>
          <m:t>=</m:t>
        </m:r>
        <m:r>
          <m:rPr>
            <m:sty m:val="i"/>
          </m:rPr>
          <m:t>L</m:t>
        </m:r>
        <m:r>
          <m:rPr>
            <m:sty m:val="p"/>
          </m:rPr>
          <m:t>)</m:t>
        </m:r>
        <m:r>
          <m:rPr>
            <m:sty m:val="p"/>
          </m:rPr>
          <m:t>=</m:t>
        </m:r>
        <m:sSub>
          <m:sSubPr/>
          <m:e>
            <m:r>
              <m:rPr>
                <m:sty m:val="i"/>
              </m:rPr>
              <m:t>P</m:t>
            </m:r>
          </m:e>
          <m:sub>
            <m:r>
              <m:rPr>
                <m:sty m:val="i"/>
              </m:rPr>
              <m:t>B</m:t>
            </m:r>
          </m:sub>
        </m:sSub>
      </m:oMath>
      <w:r>
        <w:rPr>
          <w:rFonts w:eastAsia="Georgia" w:cs="Georgia" w:ascii="Georgia" w:hAnsi="Georgia"/>
        </w:rPr>
        <w:t xml:space="preserve"> à la sortie. Le champ des vitesses est</w:t>
      </w:r>
      <w:r>
        <w:rPr/>
        <w:br w:type="textWrapping"/>
      </w:r>
      <w:r>
        <w:rPr/>
        <w:t xml:space="preserve">de la forme </w:t>
      </w:r>
      <m:oMath>
        <m:acc>
          <m:accPr>
            <m:chr m:val="⃗"/>
          </m:accPr>
          <m:e>
            <m:r>
              <m:rPr>
                <m:sty m:val="i"/>
              </m:rPr>
              <m:t>v</m:t>
            </m:r>
          </m:e>
        </m:acc>
        <m:r>
          <m:rPr>
            <m:sty m:val="p"/>
          </m:rPr>
          <m:t>(</m:t>
        </m:r>
        <m:r>
          <m:rPr>
            <m:sty m:val="i"/>
          </m:rPr>
          <m:t>M</m:t>
        </m:r>
        <m:r>
          <m:rPr>
            <m:sty m:val="p"/>
          </m:rPr>
          <m:t>)</m:t>
        </m:r>
        <m:r>
          <m:rPr>
            <m:sty m:val="p"/>
          </m:rPr>
          <m:t>=</m:t>
        </m:r>
        <m:r>
          <m:rPr>
            <m:sty m:val="i"/>
          </m:rPr>
          <m:t>v</m:t>
        </m:r>
        <m:r>
          <m:rPr>
            <m:sty m:val="p"/>
          </m:rPr>
          <m:t>(</m:t>
        </m:r>
        <m:r>
          <m:rPr>
            <m:sty m:val="i"/>
          </m:rPr>
          <m:t>r</m:t>
        </m:r>
        <m:r>
          <m:rPr>
            <m:sty m:val="p"/>
          </m:rPr>
          <m:t>)</m:t>
        </m:r>
        <m:r>
          <m:rPr>
            <m:sty m:val="p"/>
          </m:rPr>
          <m:t>⋅</m:t>
        </m:r>
        <m:sSub>
          <m:sSubPr/>
          <m:e>
            <m:acc>
              <m:accPr>
                <m:chr m:val="⃗"/>
              </m:accPr>
              <m:e>
                <m:r>
                  <m:rPr>
                    <m:sty m:val="i"/>
                  </m:rPr>
                  <m:t>e</m:t>
                </m:r>
              </m:e>
            </m:acc>
          </m:e>
          <m:sub>
            <m:r>
              <m:rPr>
                <m:sty m:val="i"/>
              </m:rPr>
              <m:t>x</m:t>
            </m:r>
          </m:sub>
        </m:sSub>
      </m:oMath>
      <w:r>
        <w:rPr>
          <w:rFonts w:eastAsia="Georgia" w:cs="Georgia" w:ascii="Georgia" w:hAnsi="Georgia"/>
        </w:rPr>
        <w:t xml:space="preserve">. Par ailleurs, un élément de fluide limité par une partie du cylindre d'axe ( </w:t>
      </w:r>
      <m:oMath>
        <m:r>
          <m:rPr>
            <m:sty m:val="i"/>
          </m:rPr>
          <m:t>A</m:t>
        </m:r>
        <m:r>
          <m:rPr>
            <m:sty m:val="i"/>
          </m:rPr>
          <m:t>x</m:t>
        </m:r>
      </m:oMath>
      <w:r>
        <w:rPr/>
        <w:t xml:space="preserve"> ) et de rayon </w:t>
      </w:r>
      <m:oMath>
        <m:r>
          <m:rPr>
            <m:sty m:val="i"/>
          </m:rPr>
          <m:t>r</m:t>
        </m:r>
      </m:oMath>
      <w:r>
        <w:rPr>
          <w:rFonts w:eastAsia="Georgia" w:cs="Georgia" w:ascii="Georgia" w:hAnsi="Georgia"/>
        </w:rPr>
        <w:t xml:space="preserve">, de surface latérale </w:t>
      </w:r>
      <m:oMath>
        <m:r>
          <m:rPr>
            <m:sty m:val="p"/>
          </m:rPr>
          <m:t>Σ</m:t>
        </m:r>
        <m:r>
          <m:rPr>
            <m:sty m:val="p"/>
          </m:rPr>
          <m:t>(</m:t>
        </m:r>
        <m:r>
          <m:rPr>
            <m:sty m:val="i"/>
          </m:rPr>
          <m:t>r</m:t>
        </m:r>
        <m:r>
          <m:rPr>
            <m:sty m:val="p"/>
          </m:rPr>
          <m:t>)</m:t>
        </m:r>
      </m:oMath>
      <w:r>
        <w:rPr>
          <w:rFonts w:eastAsia="Georgia" w:cs="Georgia" w:ascii="Georgia" w:hAnsi="Georgia"/>
        </w:rPr>
        <w:t xml:space="preserve">, est soumis de la part du fluide situé entre les rayons </w:t>
      </w:r>
      <m:oMath>
        <m:r>
          <m:rPr>
            <m:sty m:val="i"/>
          </m:rPr>
          <m:t>r</m:t>
        </m:r>
      </m:oMath>
      <w:r>
        <w:rPr/>
        <w:t xml:space="preserve"> et </w:t>
      </w:r>
      <m:oMath>
        <m:r>
          <m:rPr>
            <m:sty m:val="i"/>
          </m:rPr>
          <m:t>a</m:t>
        </m:r>
      </m:oMath>
      <w:r>
        <w:rPr>
          <w:rFonts w:eastAsia="Georgia" w:cs="Georgia" w:ascii="Georgia" w:hAnsi="Georgia"/>
        </w:rPr>
        <w:t xml:space="preserve"> à la force de viscosité </w:t>
      </w:r>
      <m:oMath>
        <m:acc>
          <m:accPr>
            <m:chr m:val="⃗"/>
          </m:accPr>
          <m:e>
            <m:r>
              <m:rPr>
                <m:sty m:val="i"/>
              </m:rPr>
              <m:t>F</m:t>
            </m:r>
          </m:e>
        </m:acc>
        <m:r>
          <m:rPr>
            <m:sty m:val="p"/>
          </m:rPr>
          <m:t>=</m:t>
        </m:r>
        <m:r>
          <m:rPr>
            <m:sty m:val="i"/>
          </m:rPr>
          <m:t>η</m:t>
        </m:r>
        <m:r>
          <m:rPr>
            <m:sty m:val="p"/>
          </m:rPr>
          <m:t>⋅</m:t>
        </m:r>
        <m:f>
          <m:fPr>
            <m:ctrlPr>
              <w:rPr>
                <w:rFonts w:ascii="Cambria Math" w:hAnsi="Cambria Math"/>
              </w:rPr>
            </m:ctrlPr>
          </m:fPr>
          <m:num>
            <m:r>
              <m:rPr>
                <m:sty m:val="p"/>
              </m:rPr>
              <m:t>d</m:t>
            </m:r>
            <m:r>
              <m:rPr>
                <m:sty m:val="i"/>
              </m:rPr>
              <m:t>v</m:t>
            </m:r>
            <m:r>
              <m:rPr>
                <m:sty m:val="p"/>
              </m:rPr>
              <m:t>(</m:t>
            </m:r>
            <m:r>
              <m:rPr>
                <m:sty m:val="i"/>
              </m:rPr>
              <m:t>r</m:t>
            </m:r>
            <m:r>
              <m:rPr>
                <m:sty m:val="p"/>
              </m:rPr>
              <m:t>)</m:t>
            </m:r>
          </m:num>
          <m:den>
            <m:r>
              <m:rPr>
                <m:sty m:val="p"/>
              </m:rPr>
              <m:t>d</m:t>
            </m:r>
            <m:r>
              <m:rPr>
                <m:sty m:val="i"/>
              </m:rPr>
              <m:t>r</m:t>
            </m:r>
          </m:den>
        </m:f>
        <m:r>
          <m:rPr>
            <m:sty m:val="p"/>
          </m:rPr>
          <m:t>⋅</m:t>
        </m:r>
        <m:r>
          <m:rPr>
            <m:sty m:val="p"/>
          </m:rPr>
          <m:t>Σ</m:t>
        </m:r>
        <m:r>
          <m:rPr>
            <m:sty m:val="p"/>
          </m:rPr>
          <m:t>(</m:t>
        </m:r>
        <m:r>
          <m:rPr>
            <m:sty m:val="i"/>
          </m:rPr>
          <m:t>r</m:t>
        </m:r>
        <m:r>
          <m:rPr>
            <m:sty m:val="p"/>
          </m:rPr>
          <m:t>)</m:t>
        </m:r>
        <m:r>
          <m:rPr>
            <m:sty m:val="p"/>
          </m:rPr>
          <m:t>⋅</m:t>
        </m:r>
        <m:acc>
          <m:accPr>
            <m:chr m:val="⃗"/>
          </m:accPr>
          <m:e>
            <m:sSub>
              <m:sSubPr/>
              <m:e>
                <m:r>
                  <m:rPr>
                    <m:sty m:val="i"/>
                  </m:rPr>
                  <m:t>e</m:t>
                </m:r>
              </m:e>
              <m:sub>
                <m:r>
                  <m:rPr>
                    <m:sty m:val="i"/>
                  </m:rPr>
                  <m:t>x</m:t>
                </m:r>
              </m:sub>
            </m:sSub>
          </m:e>
        </m:acc>
      </m:oMath>
      <w:r>
        <w:rPr>
          <w:rFonts w:eastAsia="Georgia" w:cs="Georgia" w:ascii="Georgia" w:hAnsi="Georgia"/>
        </w:rPr>
        <w:t xml:space="preserve">. On négligera les effets de la pesanteur.</w:t>
      </w:r>
    </w:p>
    <w:p>
      <w:pPr>
        <w:spacing w:lineRule="auto"/>
        <w:jc w:val="center"/>
      </w:pPr>
      <w:r>
        <w:rPr/>
        <w:drawing>
          <wp:inline distB="0" distL="0" distR="0" distT="0">
            <wp:extent cx="5486400" cy="2214353"/>
            <wp:effectExtent b="0" l="0" r="0" t="0"/>
            <wp:docPr id="4" name="image-823c13c114d3ebfb077e58faad0e4f2aeb1c6897.jpg"/>
            <a:graphic>
              <a:graphicData uri="http://schemas.openxmlformats.org/drawingml/2006/picture">
                <pic:pic>
                  <pic:nvPicPr>
                    <pic:cNvPr id="4" name="image-823c13c114d3ebfb077e58faad0e4f2aeb1c6897.jpg" descr=""/>
                    <pic:cNvPicPr/>
                  </pic:nvPicPr>
                  <pic:blipFill>
                    <a:blip r:embed="rId8" cstate="print"/>
                    <a:srcRect b="0" l="0" r="0" t="0"/>
                    <a:stretch>
                      <a:fillRect/>
                    </a:stretch>
                  </pic:blipFill>
                  <pic:spPr>
                    <a:xfrm>
                      <a:off x="0" y="0"/>
                      <a:ext cx="5486400" cy="2214353"/>
                    </a:xfrm>
                    <a:prstGeom prst="rect"/>
                  </pic:spPr>
                </pic:pic>
              </a:graphicData>
            </a:graphic>
          </wp:inline>
        </w:drawing>
      </w:r>
    </w:p>
    <w:p>
      <w:pPr>
        <w:spacing w:lineRule="auto"/>
      </w:pPr>
      <w:r>
        <w:rPr/>
        <w:t xml:space="preserve">Figure 4 - Loi de Poiseuille pour un tube de section circulaire</w:t>
      </w:r>
    </w:p>
    <w:p>
      <w:pPr>
        <w:spacing w:after="220" w:lineRule="auto"/>
      </w:pPr>
      <w:r>
        <w:rPr>
          <w:rFonts w:eastAsia="Georgia" w:cs="Georgia" w:ascii="Georgia" w:hAnsi="Georgia"/>
        </w:rPr>
        <w:t xml:space="preserve">Q6. Pourquoi choisit-on des pressions en entrée et en sortie différentes pour décrire cet écoulement?</w:t>
      </w:r>
    </w:p>
    <w:p>
      <w:pPr>
        <w:spacing w:after="220" w:lineRule="auto"/>
      </w:pPr>
      <w:r>
        <w:rPr>
          <w:rFonts w:eastAsia="Georgia" w:cs="Georgia" w:ascii="Georgia" w:hAnsi="Georgia"/>
        </w:rPr>
        <w:t xml:space="preserve">Q7. L'équation locale de la dynamique, ou équation de Navier-Stokes, pour les fluides incompressibles est : </w:t>
      </w:r>
      <m:oMath>
        <m:r>
          <m:rPr>
            <m:sty m:val="i"/>
          </m:rPr>
          <m:t>ρ</m:t>
        </m:r>
        <m:r>
          <m:rPr>
            <m:sty m:val="p"/>
          </m:rPr>
          <m:t>⋅</m:t>
        </m:r>
        <m:f>
          <m:fPr>
            <m:ctrlPr>
              <w:rPr>
                <w:rFonts w:ascii="Cambria Math" w:hAnsi="Cambria Math"/>
              </w:rPr>
            </m:ctrlPr>
          </m:fPr>
          <m:num>
            <m:r>
              <m:rPr>
                <m:sty m:val="i"/>
              </m:rPr>
              <m:t>∂</m:t>
            </m:r>
            <m:acc>
              <m:accPr>
                <m:chr m:val="⃗"/>
              </m:accPr>
              <m:e>
                <m:r>
                  <m:rPr>
                    <m:sty m:val="i"/>
                  </m:rPr>
                  <m:t>v</m:t>
                </m:r>
              </m:e>
            </m:acc>
          </m:num>
          <m:den>
            <m:r>
              <m:rPr>
                <m:sty m:val="i"/>
              </m:rPr>
              <m:t>∂</m:t>
            </m:r>
            <m:r>
              <m:rPr>
                <m:sty m:val="i"/>
              </m:rPr>
              <m:t>t</m:t>
            </m:r>
          </m:den>
        </m:f>
        <m:r>
          <m:rPr>
            <m:sty m:val="p"/>
          </m:rPr>
          <m:t>+</m:t>
        </m:r>
        <m:r>
          <m:rPr>
            <m:sty m:val="i"/>
          </m:rPr>
          <m:t>ρ</m:t>
        </m:r>
        <m:r>
          <m:rPr>
            <m:sty m:val="p"/>
          </m:rPr>
          <m:t>⋅</m:t>
        </m:r>
        <m:r>
          <m:rPr>
            <m:sty m:val="p"/>
          </m:rPr>
          <m:t>(</m:t>
        </m:r>
        <m:acc>
          <m:accPr>
            <m:chr m:val="⃗"/>
          </m:accPr>
          <m:e>
            <m:r>
              <m:rPr>
                <m:sty m:val="i"/>
              </m:rPr>
              <m:t>v</m:t>
            </m:r>
          </m:e>
        </m:acc>
        <m:r>
          <m:rPr>
            <m:sty m:val="p"/>
          </m:rPr>
          <m:t>⋅</m:t>
        </m:r>
        <m:acc>
          <m:accPr>
            <m:chr m:val="⃗"/>
          </m:accPr>
          <m:e>
            <m:r>
              <m:rPr>
                <m:sty m:val="p"/>
              </m:rPr>
              <m:t>grad</m:t>
            </m:r>
          </m:e>
        </m:acc>
        <m:r>
          <m:rPr>
            <m:sty m:val="p"/>
          </m:rPr>
          <m:t>)</m:t>
        </m:r>
        <m:acc>
          <m:accPr>
            <m:chr m:val="⃗"/>
          </m:accPr>
          <m:e>
            <m:r>
              <m:rPr>
                <m:sty m:val="i"/>
              </m:rPr>
              <m:t>v</m:t>
            </m:r>
          </m:e>
        </m:acc>
        <m:r>
          <m:rPr>
            <m:sty m:val="p"/>
          </m:rPr>
          <m:t>=</m:t>
        </m:r>
        <m:acc>
          <m:accPr>
            <m:chr m:val="⃗"/>
          </m:accPr>
          <m:e>
            <m:sSub>
              <m:sSubPr/>
              <m:e>
                <m:r>
                  <m:rPr>
                    <m:sty m:val="i"/>
                  </m:rPr>
                  <m:t>f</m:t>
                </m:r>
              </m:e>
              <m:sub>
                <m:r>
                  <m:rPr>
                    <m:sty m:val="i"/>
                  </m:rPr>
                  <m:t>v</m:t>
                </m:r>
                <m:r>
                  <m:rPr>
                    <m:sty m:val="i"/>
                  </m:rPr>
                  <m:t>o</m:t>
                </m:r>
                <m:r>
                  <m:rPr>
                    <m:sty m:val="i"/>
                  </m:rPr>
                  <m:t>l</m:t>
                </m:r>
              </m:sub>
            </m:sSub>
          </m:e>
        </m:acc>
        <m:r>
          <m:rPr>
            <m:sty m:val="p"/>
          </m:rPr>
          <m:t>−</m:t>
        </m:r>
        <m:acc>
          <m:accPr>
            <m:chr m:val="⃗"/>
          </m:accPr>
          <m:e>
            <m:r>
              <m:rPr>
                <m:sty m:val="p"/>
              </m:rPr>
              <m:t>grad</m:t>
            </m:r>
          </m:e>
        </m:acc>
        <m:r>
          <m:rPr>
            <m:sty m:val="i"/>
          </m:rPr>
          <m:t>P</m:t>
        </m:r>
        <m:r>
          <m:rPr>
            <m:sty m:val="p"/>
          </m:rPr>
          <m:t>+</m:t>
        </m:r>
        <m:r>
          <m:rPr>
            <m:sty m:val="i"/>
          </m:rPr>
          <m:t>η</m:t>
        </m:r>
        <m:r>
          <m:rPr>
            <m:sty m:val="p"/>
          </m:rPr>
          <m:t>⋅</m:t>
        </m:r>
        <m:r>
          <m:rPr>
            <m:sty m:val="p"/>
          </m:rPr>
          <m:t>Δ</m:t>
        </m:r>
        <m:acc>
          <m:accPr>
            <m:chr m:val="⃗"/>
          </m:accPr>
          <m:e>
            <m:r>
              <m:rPr>
                <m:sty m:val="i"/>
              </m:rPr>
              <m:t>v</m:t>
            </m:r>
          </m:e>
        </m:acc>
      </m:oMath>
      <w:r>
        <w:rPr>
          <w:rFonts w:eastAsia="Georgia" w:cs="Georgia" w:ascii="Georgia" w:hAnsi="Georgia"/>
        </w:rPr>
        <w:t xml:space="preserve">. Donner la signification des différents termes de cette équation.</w:t>
      </w:r>
    </w:p>
    <w:p>
      <w:pPr>
        <w:spacing w:after="220" w:lineRule="auto"/>
      </w:pPr>
      <w:r>
        <w:rPr>
          <w:rFonts w:eastAsia="Georgia" w:cs="Georgia" w:ascii="Georgia" w:hAnsi="Georgia"/>
        </w:rPr>
        <w:t xml:space="preserve">Q8. À quelle condition l'écoulement peut-il être considéré comme laminaire ? Tester cette condition pour l'écoulement dans l'artère aorte en considérant une viscosité dynamique de </w:t>
      </w:r>
      <m:oMath>
        <m:sSup>
          <m:sSupPr/>
          <m:e>
            <m:r>
              <m:rPr>
                <m:sty m:val="p"/>
              </m:rPr>
              <m:t>10</m:t>
            </m:r>
          </m:e>
          <m:sup>
            <m:r>
              <m:rPr>
                <m:sty m:val="p"/>
              </m:rPr>
              <m:t>−</m:t>
            </m:r>
            <m:r>
              <m:rPr>
                <m:sty m:val="p"/>
              </m:rPr>
              <m:t>3</m:t>
            </m:r>
          </m:sup>
        </m:sSup>
        <m:r>
          <m:rPr>
            <m:nor/>
          </m:rPr>
          <m:t xml:space="preserve"> </m:t>
        </m:r>
        <m:r>
          <m:rPr>
            <m:sty m:val="p"/>
          </m:rPr>
          <m:t>Pa</m:t>
        </m:r>
      </m:oMath>
      <w:r>
        <w:rPr/>
        <w:t xml:space="preserve">.s et une masse volumique du sang de </w:t>
      </w:r>
      <m:oMath>
        <m:sSup>
          <m:sSupPr/>
          <m:e>
            <m:r>
              <m:rPr>
                <m:sty m:val="p"/>
              </m:rPr>
              <m:t>10</m:t>
            </m:r>
          </m:e>
          <m:sup>
            <m:r>
              <m:rPr>
                <m:sty m:val="p"/>
              </m:rPr>
              <m:t>3</m:t>
            </m:r>
          </m:sup>
        </m:sSup>
        <m:r>
          <m:rPr>
            <m:nor/>
          </m:rPr>
          <m:t xml:space="preserve"> </m:t>
        </m:r>
        <m:r>
          <m:rPr>
            <m:sty m:val="p"/>
          </m:rPr>
          <m:t>kg</m:t>
        </m:r>
        <m:r>
          <m:rPr>
            <m:sty m:val="p"/>
          </m:rPr>
          <m:t>⋅</m:t>
        </m:r>
        <m:sSup>
          <m:sSupPr/>
          <m:e>
            <m:r>
              <m:rPr>
                <m:nor/>
              </m:rPr>
              <m:t xml:space="preserve"> </m:t>
            </m:r>
            <m:r>
              <m:rPr>
                <m:sty m:val="p"/>
              </m:rPr>
              <m:t>m</m:t>
            </m:r>
          </m:e>
          <m:sup>
            <m:r>
              <m:rPr>
                <m:sty m:val="p"/>
              </m:rPr>
              <m:t>−</m:t>
            </m:r>
            <m:r>
              <m:rPr>
                <m:sty m:val="p"/>
              </m:rPr>
              <m:t>3</m:t>
            </m:r>
          </m:sup>
        </m:sSup>
      </m:oMath>
      <w:r>
        <w:rPr/>
        <w:t xml:space="preserve">. Commenter.</w:t>
      </w:r>
    </w:p>
    <w:p>
      <w:pPr>
        <w:spacing w:after="220" w:lineRule="auto"/>
      </w:pPr>
      <w:r>
        <w:rPr>
          <w:rFonts w:eastAsia="Georgia" w:cs="Georgia" w:ascii="Georgia" w:hAnsi="Georgia"/>
        </w:rPr>
        <w:t xml:space="preserve">Q9. D'après les premiers éléments descriptifs de l'écoulement de Poiseuille cylindrique, simplifier l'équation de Navier-Stokes.</w:t>
      </w:r>
    </w:p>
    <w:p>
      <w:pPr>
        <w:spacing w:after="220" w:lineRule="auto"/>
      </w:pPr>
      <w:r>
        <w:rPr>
          <w:rFonts w:eastAsia="Georgia" w:cs="Georgia" w:ascii="Georgia" w:hAnsi="Georgia"/>
        </w:rPr>
        <w:t xml:space="preserve">Pour définir la loi d'évolution </w:t>
      </w:r>
      <m:oMath>
        <m:r>
          <m:rPr>
            <m:sty m:val="i"/>
          </m:rPr>
          <m:t>v</m:t>
        </m:r>
        <m:r>
          <m:rPr>
            <m:sty m:val="p"/>
          </m:rPr>
          <m:t>(</m:t>
        </m:r>
        <m:r>
          <m:rPr>
            <m:sty m:val="i"/>
          </m:rPr>
          <m:t>r</m:t>
        </m:r>
        <m:r>
          <m:rPr>
            <m:sty m:val="p"/>
          </m:rPr>
          <m:t>)</m:t>
        </m:r>
      </m:oMath>
      <w:r>
        <w:rPr>
          <w:rFonts w:eastAsia="Georgia" w:cs="Georgia" w:ascii="Georgia" w:hAnsi="Georgia"/>
        </w:rPr>
        <w:t xml:space="preserve">, il faut préciser le terme </w:t>
      </w:r>
      <m:oMath>
        <m:r>
          <m:rPr>
            <m:sty m:val="i"/>
          </m:rPr>
          <m:t>η</m:t>
        </m:r>
        <m:r>
          <m:rPr>
            <m:sty m:val="p"/>
          </m:rPr>
          <m:t>⋅</m:t>
        </m:r>
        <m:r>
          <m:rPr>
            <m:sty m:val="p"/>
          </m:rPr>
          <m:t>Δ</m:t>
        </m:r>
        <m:acc>
          <m:accPr>
            <m:chr m:val="⃗"/>
          </m:accPr>
          <m:e>
            <m:r>
              <m:rPr>
                <m:sty m:val="i"/>
              </m:rPr>
              <m:t>v</m:t>
            </m:r>
          </m:e>
        </m:acc>
      </m:oMath>
      <w:r>
        <w:rPr>
          <w:rFonts w:eastAsia="Georgia" w:cs="Georgia" w:ascii="Georgia" w:hAnsi="Georgia"/>
        </w:rPr>
        <w:t xml:space="preserve">. Pour cela, il nous faut retrouver la densité volumique des forces de viscosité en calculant la résultante des forces de viscosité s'exerçant sur une particule de fluide possédant la forme décrite en figure 5.</w:t>
      </w:r>
    </w:p>
    <w:p>
      <w:pPr>
        <w:spacing w:lineRule="auto"/>
        <w:jc w:val="center"/>
      </w:pPr>
      <w:r>
        <w:rPr/>
        <w:drawing>
          <wp:inline distB="0" distL="0" distR="0" distT="0">
            <wp:extent cx="5305425" cy="3790950"/>
            <wp:effectExtent b="0" l="0" r="0" t="0"/>
            <wp:docPr id="5" name="image-e73e8582b465a6562bd0575b5f5574486f904970.jpg"/>
            <a:graphic>
              <a:graphicData uri="http://schemas.openxmlformats.org/drawingml/2006/picture">
                <pic:pic>
                  <pic:nvPicPr>
                    <pic:cNvPr id="5" name="image-e73e8582b465a6562bd0575b5f5574486f904970.jpg" descr=""/>
                    <pic:cNvPicPr/>
                  </pic:nvPicPr>
                  <pic:blipFill>
                    <a:blip r:embed="rId9" cstate="print"/>
                    <a:srcRect b="0" l="0" r="0" t="0"/>
                    <a:stretch>
                      <a:fillRect/>
                    </a:stretch>
                  </pic:blipFill>
                  <pic:spPr>
                    <a:xfrm>
                      <a:off x="0" y="0"/>
                      <a:ext cx="5305425" cy="3790950"/>
                    </a:xfrm>
                    <a:prstGeom prst="rect"/>
                  </pic:spPr>
                </pic:pic>
              </a:graphicData>
            </a:graphic>
          </wp:inline>
        </w:drawing>
      </w:r>
    </w:p>
    <w:p>
      <w:pPr>
        <w:spacing w:lineRule="auto"/>
      </w:pPr>
      <w:r>
        <w:rPr>
          <w:rFonts w:eastAsia="Georgia" w:cs="Georgia" w:ascii="Georgia" w:hAnsi="Georgia"/>
        </w:rPr>
        <w:t xml:space="preserve">Figure 5 - Particule de fluide en géométrie cylindrique</w:t>
      </w:r>
    </w:p>
    <w:p>
      <w:pPr>
        <w:spacing w:after="220" w:lineRule="auto"/>
      </w:pPr>
      <w:r>
        <w:rPr>
          <w:rFonts w:eastAsia="Georgia" w:cs="Georgia" w:ascii="Georgia" w:hAnsi="Georgia"/>
        </w:rPr>
        <w:t xml:space="preserve">Q10. Déterminer les expressions de la force de viscosité </w:t>
      </w:r>
      <m:oMath>
        <m:acc>
          <m:accPr>
            <m:chr m:val="⃗"/>
          </m:accPr>
          <m:e>
            <m:r>
              <m:rPr>
                <m:sty m:val="p"/>
              </m:rPr>
              <m:t>d</m:t>
            </m:r>
            <m:sSub>
              <m:sSubPr/>
              <m:e>
                <m:r>
                  <m:rPr>
                    <m:sty m:val="i"/>
                  </m:rPr>
                  <m:t>F</m:t>
                </m:r>
              </m:e>
              <m:sub>
                <m:r>
                  <m:rPr>
                    <m:sty m:val="p"/>
                  </m:rPr>
                  <m:t>+</m:t>
                </m:r>
              </m:sub>
            </m:sSub>
          </m:e>
        </m:acc>
      </m:oMath>
      <w:r>
        <w:rPr>
          <w:rFonts w:eastAsia="Georgia" w:cs="Georgia" w:ascii="Georgia" w:hAnsi="Georgia"/>
        </w:rPr>
        <w:t xml:space="preserve">appliquée sur la face supérieure de surface latérale </w:t>
      </w:r>
      <m:oMath>
        <m:r>
          <m:rPr>
            <m:sty m:val="p"/>
          </m:rPr>
          <m:t>Σ</m:t>
        </m:r>
        <m:r>
          <m:rPr>
            <m:sty m:val="p"/>
          </m:rPr>
          <m:t>(</m:t>
        </m:r>
        <m:r>
          <m:rPr>
            <m:sty m:val="i"/>
          </m:rPr>
          <m:t>r</m:t>
        </m:r>
        <m:r>
          <m:rPr>
            <m:sty m:val="p"/>
          </m:rPr>
          <m:t>+</m:t>
        </m:r>
        <m:r>
          <m:rPr>
            <m:sty m:val="p"/>
          </m:rPr>
          <m:t>d</m:t>
        </m:r>
        <m:r>
          <m:rPr>
            <m:sty m:val="i"/>
          </m:rPr>
          <m:t>r</m:t>
        </m:r>
        <m:r>
          <m:rPr>
            <m:sty m:val="p"/>
          </m:rPr>
          <m:t>)</m:t>
        </m:r>
      </m:oMath>
      <w:r>
        <w:rPr>
          <w:rFonts w:eastAsia="Georgia" w:cs="Georgia" w:ascii="Georgia" w:hAnsi="Georgia"/>
        </w:rPr>
        <w:t xml:space="preserve"> et de la force de viscosité </w:t>
      </w:r>
      <m:oMath>
        <m:acc>
          <m:accPr>
            <m:chr m:val="⃗"/>
          </m:accPr>
          <m:e>
            <m:r>
              <m:rPr>
                <m:sty m:val="p"/>
              </m:rPr>
              <m:t>d</m:t>
            </m:r>
            <m:sSub>
              <m:sSubPr/>
              <m:e>
                <m:r>
                  <m:rPr>
                    <m:sty m:val="i"/>
                  </m:rPr>
                  <m:t>F</m:t>
                </m:r>
              </m:e>
              <m:sub>
                <m:r>
                  <m:rPr>
                    <m:sty m:val="p"/>
                  </m:rPr>
                  <m:t>−</m:t>
                </m:r>
              </m:sub>
            </m:sSub>
          </m:e>
        </m:acc>
      </m:oMath>
      <w:r>
        <w:rPr>
          <w:rFonts w:eastAsia="Georgia" w:cs="Georgia" w:ascii="Georgia" w:hAnsi="Georgia"/>
        </w:rPr>
        <w:t xml:space="preserve">appliquée sur la face inférieure de surface latérale </w:t>
      </w:r>
      <m:oMath>
        <m:r>
          <m:rPr>
            <m:sty m:val="p"/>
          </m:rPr>
          <m:t>Σ</m:t>
        </m:r>
        <m:r>
          <m:rPr>
            <m:sty m:val="p"/>
          </m:rPr>
          <m:t>(</m:t>
        </m:r>
        <m:r>
          <m:rPr>
            <m:sty m:val="i"/>
          </m:rPr>
          <m:t>r</m:t>
        </m:r>
        <m:r>
          <m:rPr>
            <m:sty m:val="p"/>
          </m:rPr>
          <m:t>)</m:t>
        </m:r>
      </m:oMath>
      <w:r>
        <w:rPr>
          <w:rFonts w:eastAsia="Georgia" w:cs="Georgia" w:ascii="Georgia" w:hAnsi="Georgia"/>
        </w:rPr>
        <w:t xml:space="preserve">. Montrer que la résultante des forces de viscosité qui s'exercent sur la particule de fluide est donc : </w:t>
      </w:r>
      <m:oMath>
        <m:acc>
          <m:accPr>
            <m:chr m:val="⃗"/>
          </m:accPr>
          <m:e>
            <m:r>
              <m:rPr>
                <m:sty m:val="p"/>
              </m:rPr>
              <m:t>d</m:t>
            </m:r>
            <m:sSub>
              <m:sSubPr/>
              <m:e>
                <m:r>
                  <m:rPr>
                    <m:sty m:val="i"/>
                  </m:rPr>
                  <m:t>F</m:t>
                </m:r>
              </m:e>
              <m:sub>
                <m:r>
                  <m:rPr>
                    <m:nor/>
                  </m:rPr>
                  <m:t>visc </m:t>
                </m:r>
              </m:sub>
            </m:sSub>
          </m:e>
        </m:acc>
        <m:r>
          <m:rPr>
            <m:sty m:val="p"/>
          </m:rPr>
          <m:t>=</m:t>
        </m:r>
        <m:r>
          <m:rPr>
            <m:sty m:val="i"/>
          </m:rPr>
          <m:t>η</m:t>
        </m:r>
        <m:r>
          <m:rPr>
            <m:sty m:val="p"/>
          </m:rPr>
          <m:t>⋅</m:t>
        </m:r>
        <m:d>
          <m:dPr>
            <m:begChr m:val="("/>
            <m:endChr m:val=")"/>
            <m:ctrlPr>
              <w:rPr>
                <w:rFonts w:ascii="Cambria Math" w:hAnsi="Cambria Math"/>
              </w:rPr>
            </m:ctrlPr>
          </m:dPr>
          <m:e>
            <m:f>
              <m:fPr>
                <m:ctrlPr>
                  <w:rPr>
                    <w:rFonts w:ascii="Cambria Math" w:hAnsi="Cambria Math"/>
                  </w:rPr>
                </m:ctrlPr>
              </m:fPr>
              <m:num>
                <m:r>
                  <m:rPr>
                    <m:sty m:val="p"/>
                  </m:rPr>
                  <m:t>d</m:t>
                </m:r>
              </m:num>
              <m:den>
                <m:r>
                  <m:rPr>
                    <m:sty m:val="p"/>
                  </m:rPr>
                  <m:t>d</m:t>
                </m:r>
                <m:r>
                  <m:rPr>
                    <m:sty m:val="i"/>
                  </m:rPr>
                  <m:t>r</m:t>
                </m:r>
              </m:den>
            </m:f>
            <m:d>
              <m:dPr>
                <m:begChr m:val="("/>
                <m:endChr m:val=")"/>
                <m:ctrlPr>
                  <w:rPr>
                    <w:rFonts w:ascii="Cambria Math" w:hAnsi="Cambria Math"/>
                  </w:rPr>
                </m:ctrlPr>
              </m:dPr>
              <m:e>
                <m:r>
                  <m:rPr>
                    <m:sty m:val="i"/>
                  </m:rPr>
                  <m:t>r</m:t>
                </m:r>
                <m:r>
                  <m:rPr>
                    <m:sty m:val="p"/>
                  </m:rPr>
                  <m:t>⋅</m:t>
                </m:r>
                <m:f>
                  <m:fPr>
                    <m:ctrlPr>
                      <w:rPr>
                        <w:rFonts w:ascii="Cambria Math" w:hAnsi="Cambria Math"/>
                      </w:rPr>
                    </m:ctrlPr>
                  </m:fPr>
                  <m:num>
                    <m:r>
                      <m:rPr>
                        <m:nor/>
                      </m:rPr>
                      <m:t xml:space="preserve"> </m:t>
                    </m:r>
                    <m:r>
                      <m:rPr>
                        <m:sty m:val="p"/>
                      </m:rPr>
                      <m:t>d</m:t>
                    </m:r>
                    <m:r>
                      <m:rPr>
                        <m:sty m:val="i"/>
                      </m:rPr>
                      <m:t>v</m:t>
                    </m:r>
                  </m:num>
                  <m:den>
                    <m:r>
                      <m:rPr>
                        <m:nor/>
                      </m:rPr>
                      <m:t xml:space="preserve"> </m:t>
                    </m:r>
                    <m:r>
                      <m:rPr>
                        <m:sty m:val="p"/>
                      </m:rPr>
                      <m:t>d</m:t>
                    </m:r>
                    <m:r>
                      <m:rPr>
                        <m:sty m:val="i"/>
                      </m:rPr>
                      <m:t>r</m:t>
                    </m:r>
                  </m:den>
                </m:f>
              </m:e>
            </m:d>
          </m:e>
        </m:d>
        <m:r>
          <m:rPr>
            <m:sty m:val="p"/>
          </m:rPr>
          <m:t>⋅</m:t>
        </m:r>
        <m:r>
          <m:rPr>
            <m:sty m:val="p"/>
          </m:rPr>
          <m:t>d</m:t>
        </m:r>
        <m:r>
          <m:rPr>
            <m:sty m:val="i"/>
          </m:rPr>
          <m:t>θ</m:t>
        </m:r>
        <m:r>
          <m:rPr>
            <m:sty m:val="p"/>
          </m:rPr>
          <m:t>⋅</m:t>
        </m:r>
        <m:r>
          <m:rPr>
            <m:sty m:val="p"/>
          </m:rPr>
          <m:t>d</m:t>
        </m:r>
        <m:r>
          <m:rPr>
            <m:sty m:val="i"/>
          </m:rPr>
          <m:t>x</m:t>
        </m:r>
        <m:r>
          <m:rPr>
            <m:sty m:val="p"/>
          </m:rPr>
          <m:t>⋅</m:t>
        </m:r>
        <m:r>
          <m:rPr>
            <m:nor/>
          </m:rPr>
          <m:t xml:space="preserve"> </m:t>
        </m:r>
        <m:r>
          <m:rPr>
            <m:sty m:val="p"/>
          </m:rPr>
          <m:t>d</m:t>
        </m:r>
        <m:r>
          <m:rPr>
            <m:sty m:val="i"/>
          </m:rPr>
          <m:t>r</m:t>
        </m:r>
        <m:r>
          <m:rPr>
            <m:sty m:val="p"/>
          </m:rPr>
          <m:t>⋅</m:t>
        </m:r>
        <m:acc>
          <m:accPr>
            <m:chr m:val="⃗"/>
          </m:accPr>
          <m:e>
            <m:sSub>
              <m:sSubPr/>
              <m:e>
                <m:r>
                  <m:rPr>
                    <m:sty m:val="i"/>
                  </m:rPr>
                  <m:t>e</m:t>
                </m:r>
              </m:e>
              <m:sub>
                <m:r>
                  <m:rPr>
                    <m:sty m:val="i"/>
                  </m:rPr>
                  <m:t>x</m:t>
                </m:r>
              </m:sub>
            </m:sSub>
          </m:e>
        </m:acc>
      </m:oMath>
      <w:r>
        <w:rPr>
          <w:rFonts w:eastAsia="Georgia" w:cs="Georgia" w:ascii="Georgia" w:hAnsi="Georgia"/>
        </w:rPr>
        <w:t xml:space="preserve">. En déduire la densité volumique des forces de viscosité </w:t>
      </w:r>
      <m:oMath>
        <m:bar>
          <m:barPr>
            <m:pos m:val="top"/>
          </m:barPr>
          <m:e>
            <m:sSub>
              <m:sSubPr/>
              <m:e>
                <m:r>
                  <m:rPr>
                    <m:sty m:val="i"/>
                  </m:rPr>
                  <m:t>f</m:t>
                </m:r>
              </m:e>
              <m:sub>
                <m:r>
                  <m:rPr>
                    <m:sty m:val="i"/>
                  </m:rPr>
                  <m:t>v</m:t>
                </m:r>
                <m:r>
                  <m:rPr>
                    <m:sty m:val="p"/>
                  </m:rPr>
                  <m:t>,</m:t>
                </m:r>
                <m:r>
                  <m:rPr>
                    <m:nor/>
                  </m:rPr>
                  <m:t> visc </m:t>
                </m:r>
              </m:sub>
            </m:sSub>
          </m:e>
        </m:bar>
      </m:oMath>
      <w:r>
        <w:rPr/>
        <w:t xml:space="preserve">.</w:t>
      </w:r>
    </w:p>
    <w:p>
      <w:pPr>
        <w:spacing w:after="220" w:lineRule="auto"/>
      </w:pPr>
      <w:r>
        <w:rPr>
          <w:rFonts w:eastAsia="Georgia" w:cs="Georgia" w:ascii="Georgia" w:hAnsi="Georgia"/>
        </w:rPr>
        <w:t xml:space="preserve">Q11. La pression dépend-elle de la variable </w:t>
      </w:r>
      <m:oMath>
        <m:r>
          <m:rPr>
            <m:sty m:val="i"/>
          </m:rPr>
          <m:t>θ</m:t>
        </m:r>
      </m:oMath>
      <w:r>
        <w:rPr>
          <w:rFonts w:eastAsia="Georgia" w:cs="Georgia" w:ascii="Georgia" w:hAnsi="Georgia"/>
        </w:rPr>
        <w:t xml:space="preserve"> ? Projeter l'équation de Navier-Stokes et montrer que le champ des pressions est égal à </w:t>
      </w:r>
      <m:oMath>
        <m:r>
          <m:rPr>
            <m:sty m:val="i"/>
          </m:rPr>
          <m:t>P</m:t>
        </m:r>
        <m:r>
          <m:rPr>
            <m:sty m:val="p"/>
          </m:rPr>
          <m:t>(</m:t>
        </m:r>
        <m:r>
          <m:rPr>
            <m:sty m:val="i"/>
          </m:rPr>
          <m:t>x</m:t>
        </m:r>
        <m:r>
          <m:rPr>
            <m:sty m:val="p"/>
          </m:rPr>
          <m:t>)</m:t>
        </m:r>
        <m:r>
          <m:rPr>
            <m:sty m:val="p"/>
          </m:rPr>
          <m:t>=</m:t>
        </m:r>
        <m:sSub>
          <m:sSubPr/>
          <m:e>
            <m:r>
              <m:rPr>
                <m:sty m:val="i"/>
              </m:rPr>
              <m:t>P</m:t>
            </m:r>
          </m:e>
          <m:sub>
            <m:r>
              <m:rPr>
                <m:sty m:val="i"/>
              </m:rPr>
              <m:t>A</m:t>
            </m:r>
          </m:sub>
        </m:sSub>
        <m:r>
          <m:rPr>
            <m:sty m:val="p"/>
          </m:rPr>
          <m:t>−</m:t>
        </m:r>
        <m:d>
          <m:dPr>
            <m:begChr m:val="("/>
            <m:endChr m:val=")"/>
            <m:ctrlPr>
              <w:rPr>
                <w:rFonts w:ascii="Cambria Math" w:hAnsi="Cambria Math"/>
              </w:rPr>
            </m:ctrlPr>
          </m:dPr>
          <m:e>
            <m:sSub>
              <m:sSubPr/>
              <m:e>
                <m:r>
                  <m:rPr>
                    <m:sty m:val="i"/>
                  </m:rPr>
                  <m:t>P</m:t>
                </m:r>
              </m:e>
              <m:sub>
                <m:r>
                  <m:rPr>
                    <m:sty m:val="i"/>
                  </m:rPr>
                  <m:t>A</m:t>
                </m:r>
              </m:sub>
            </m:sSub>
            <m:r>
              <m:rPr>
                <m:sty m:val="p"/>
              </m:rPr>
              <m:t>−</m:t>
            </m:r>
            <m:sSub>
              <m:sSubPr/>
              <m:e>
                <m:r>
                  <m:rPr>
                    <m:sty m:val="i"/>
                  </m:rPr>
                  <m:t>P</m:t>
                </m:r>
              </m:e>
              <m:sub>
                <m:r>
                  <m:rPr>
                    <m:sty m:val="i"/>
                  </m:rPr>
                  <m:t>B</m:t>
                </m:r>
              </m:sub>
            </m:sSub>
          </m:e>
        </m:d>
        <m:r>
          <m:rPr>
            <m:sty m:val="p"/>
          </m:rPr>
          <m:t>⋅</m:t>
        </m:r>
        <m:f>
          <m:fPr>
            <m:ctrlPr>
              <w:rPr>
                <w:rFonts w:ascii="Cambria Math" w:hAnsi="Cambria Math"/>
              </w:rPr>
            </m:ctrlPr>
          </m:fPr>
          <m:num>
            <m:r>
              <m:rPr>
                <m:sty m:val="i"/>
              </m:rPr>
              <m:t>x</m:t>
            </m:r>
          </m:num>
          <m:den>
            <m:r>
              <m:rPr>
                <m:sty m:val="i"/>
              </m:rPr>
              <m:t>L</m:t>
            </m:r>
          </m:den>
        </m:f>
      </m:oMath>
      <w:r>
        <w:rPr/>
        <w:t xml:space="preserve"> et que </w:t>
      </w:r>
      <m:oMath>
        <m:r>
          <m:rPr>
            <m:sty m:val="i"/>
          </m:rPr>
          <m:t>v</m:t>
        </m:r>
        <m:r>
          <m:rPr>
            <m:sty m:val="p"/>
          </m:rPr>
          <m:t>(</m:t>
        </m:r>
        <m:r>
          <m:rPr>
            <m:sty m:val="i"/>
          </m:rPr>
          <m:t>r</m:t>
        </m:r>
        <m:r>
          <m:rPr>
            <m:sty m:val="p"/>
          </m:rPr>
          <m:t>)</m:t>
        </m:r>
        <m:r>
          <m:rPr>
            <m:sty m:val="p"/>
          </m:rPr>
          <m:t>=</m:t>
        </m:r>
        <m:f>
          <m:fPr>
            <m:ctrlPr>
              <w:rPr>
                <w:rFonts w:ascii="Cambria Math" w:hAnsi="Cambria Math"/>
              </w:rPr>
            </m:ctrlPr>
          </m:fPr>
          <m:num>
            <m:d>
              <m:dPr>
                <m:begChr m:val="("/>
                <m:endChr m:val=")"/>
                <m:ctrlPr>
                  <w:rPr>
                    <w:rFonts w:ascii="Cambria Math" w:hAnsi="Cambria Math"/>
                  </w:rPr>
                </m:ctrlPr>
              </m:dPr>
              <m:e>
                <m:sSub>
                  <m:sSubPr/>
                  <m:e>
                    <m:r>
                      <m:rPr>
                        <m:sty m:val="i"/>
                      </m:rPr>
                      <m:t>P</m:t>
                    </m:r>
                  </m:e>
                  <m:sub>
                    <m:r>
                      <m:rPr>
                        <m:sty m:val="i"/>
                      </m:rPr>
                      <m:t>A</m:t>
                    </m:r>
                  </m:sub>
                </m:sSub>
                <m:r>
                  <m:rPr>
                    <m:sty m:val="p"/>
                  </m:rPr>
                  <m:t>−</m:t>
                </m:r>
                <m:sSub>
                  <m:sSubPr/>
                  <m:e>
                    <m:r>
                      <m:rPr>
                        <m:sty m:val="i"/>
                      </m:rPr>
                      <m:t>P</m:t>
                    </m:r>
                  </m:e>
                  <m:sub>
                    <m:r>
                      <m:rPr>
                        <m:sty m:val="i"/>
                      </m:rPr>
                      <m:t>B</m:t>
                    </m:r>
                  </m:sub>
                </m:sSub>
              </m:e>
            </m:d>
          </m:num>
          <m:den>
            <m:r>
              <m:rPr>
                <m:sty m:val="p"/>
              </m:rPr>
              <m:t>4</m:t>
            </m:r>
            <m:r>
              <m:rPr>
                <m:sty m:val="p"/>
              </m:rPr>
              <m:t>⋅</m:t>
            </m:r>
            <m:r>
              <m:rPr>
                <m:sty m:val="i"/>
              </m:rPr>
              <m:t>η</m:t>
            </m:r>
            <m:r>
              <m:rPr>
                <m:sty m:val="p"/>
              </m:rPr>
              <m:t>⋅</m:t>
            </m:r>
            <m:r>
              <m:rPr>
                <m:sty m:val="i"/>
              </m:rPr>
              <m:t>L</m:t>
            </m:r>
          </m:den>
        </m:f>
        <m:r>
          <m:rPr>
            <m:sty m:val="p"/>
          </m:rPr>
          <m:t>⋅</m:t>
        </m:r>
        <m:d>
          <m:dPr>
            <m:begChr m:val="("/>
            <m:endChr m:val=")"/>
            <m:ctrlPr>
              <w:rPr>
                <w:rFonts w:ascii="Cambria Math" w:hAnsi="Cambria Math"/>
              </w:rPr>
            </m:ctrlPr>
          </m:dPr>
          <m:e>
            <m:sSup>
              <m:sSupPr/>
              <m:e>
                <m:r>
                  <m:rPr>
                    <m:sty m:val="i"/>
                  </m:rPr>
                  <m:t>a</m:t>
                </m:r>
              </m:e>
              <m:sup>
                <m:r>
                  <m:rPr>
                    <m:sty m:val="p"/>
                  </m:rPr>
                  <m:t>2</m:t>
                </m:r>
              </m:sup>
            </m:sSup>
            <m:r>
              <m:rPr>
                <m:sty m:val="p"/>
              </m:rPr>
              <m:t>−</m:t>
            </m:r>
            <m:sSup>
              <m:sSupPr/>
              <m:e>
                <m:r>
                  <m:rPr>
                    <m:sty m:val="i"/>
                  </m:rPr>
                  <m:t>r</m:t>
                </m:r>
              </m:e>
              <m:sup>
                <m:r>
                  <m:rPr>
                    <m:sty m:val="p"/>
                  </m:rPr>
                  <m:t>2</m:t>
                </m:r>
              </m:sup>
            </m:sSup>
          </m:e>
        </m:d>
      </m:oMath>
      <w:r>
        <w:rPr/>
        <w:t xml:space="preserve">.</w:t>
      </w:r>
    </w:p>
    <w:p>
      <w:pPr>
        <w:spacing w:after="220" w:lineRule="auto"/>
      </w:pPr>
      <w:r>
        <w:rPr>
          <w:rFonts w:eastAsia="Georgia" w:cs="Georgia" w:ascii="Georgia" w:hAnsi="Georgia"/>
        </w:rPr>
        <w:t xml:space="preserve">Q12. Donner l'expression du débit volumique </w:t>
      </w:r>
      <m:oMath>
        <m:sSub>
          <m:sSubPr/>
          <m:e>
            <m:r>
              <m:rPr>
                <m:sty m:val="i"/>
              </m:rPr>
              <m:t>D</m:t>
            </m:r>
          </m:e>
          <m:sub>
            <m:r>
              <m:rPr>
                <m:sty m:val="i"/>
              </m:rPr>
              <m:t>v</m:t>
            </m:r>
          </m:sub>
        </m:sSub>
      </m:oMath>
      <w:r>
        <w:rPr>
          <w:rFonts w:eastAsia="Georgia" w:cs="Georgia" w:ascii="Georgia" w:hAnsi="Georgia"/>
        </w:rPr>
        <w:t xml:space="preserve"> de cet écoulement. En expliquant l'analogie avec la résistance électrique, montrer que la résistance hydraulique du tuyau vaut : </w:t>
      </w:r>
      <m:oMath>
        <m:sSub>
          <m:sSubPr/>
          <m:e>
            <m:r>
              <m:rPr>
                <m:sty m:val="i"/>
              </m:rPr>
              <m:t>R</m:t>
            </m:r>
          </m:e>
          <m:sub>
            <m:r>
              <m:rPr>
                <m:sty m:val="i"/>
              </m:rPr>
              <m:t>H</m:t>
            </m:r>
          </m:sub>
        </m:sSub>
        <m:r>
          <m:rPr>
            <m:sty m:val="p"/>
          </m:rPr>
          <m:t>=</m:t>
        </m:r>
        <m:f>
          <m:fPr>
            <m:ctrlPr>
              <w:rPr>
                <w:rFonts w:ascii="Cambria Math" w:hAnsi="Cambria Math"/>
              </w:rPr>
            </m:ctrlPr>
          </m:fPr>
          <m:num>
            <m:r>
              <m:rPr>
                <m:sty m:val="p"/>
              </m:rPr>
              <m:t>8</m:t>
            </m:r>
            <m:r>
              <m:rPr>
                <m:sty m:val="p"/>
              </m:rPr>
              <m:t>⋅</m:t>
            </m:r>
            <m:r>
              <m:rPr>
                <m:sty m:val="i"/>
              </m:rPr>
              <m:t>η</m:t>
            </m:r>
            <m:r>
              <m:rPr>
                <m:sty m:val="p"/>
              </m:rPr>
              <m:t>⋅</m:t>
            </m:r>
            <m:r>
              <m:rPr>
                <m:sty m:val="i"/>
              </m:rPr>
              <m:t>L</m:t>
            </m:r>
          </m:num>
          <m:den>
            <m:r>
              <m:rPr>
                <m:sty m:val="i"/>
              </m:rPr>
              <m:t>π</m:t>
            </m:r>
            <m:r>
              <m:rPr>
                <m:sty m:val="p"/>
              </m:rPr>
              <m:t>⋅</m:t>
            </m:r>
            <m:sSup>
              <m:sSupPr/>
              <m:e>
                <m:r>
                  <m:rPr>
                    <m:sty m:val="i"/>
                  </m:rPr>
                  <m:t>a</m:t>
                </m:r>
              </m:e>
              <m:sup>
                <m:r>
                  <m:rPr>
                    <m:sty m:val="p"/>
                  </m:rPr>
                  <m:t>4</m:t>
                </m:r>
              </m:sup>
            </m:sSup>
          </m:den>
        </m:f>
      </m:oMath>
      <w:r>
        <w:rPr/>
        <w:t xml:space="preserve">.</w:t>
      </w:r>
    </w:p>
    <w:p>
      <w:pPr>
        <w:spacing w:after="220" w:lineRule="auto"/>
      </w:pPr>
      <w:r>
        <w:rPr>
          <w:rFonts w:eastAsia="Georgia" w:cs="Georgia" w:ascii="Georgia" w:hAnsi="Georgia"/>
        </w:rPr>
        <w:t xml:space="preserve">Q13. Justifier l'expression de la résistance hydraulique de l'ensemble du système vasculaire </w:t>
      </w:r>
      <m:oMath>
        <m:sSub>
          <m:sSubPr/>
          <m:e>
            <m:r>
              <m:rPr>
                <m:sty m:val="i"/>
              </m:rPr>
              <m:t>R</m:t>
            </m:r>
          </m:e>
          <m:sub>
            <m:r>
              <m:rPr>
                <m:sty m:val="i"/>
              </m:rPr>
              <m:t>t</m:t>
            </m:r>
            <m:r>
              <m:rPr>
                <m:sty m:val="i"/>
              </m:rPr>
              <m:t>o</m:t>
            </m:r>
            <m:r>
              <m:rPr>
                <m:sty m:val="i"/>
              </m:rPr>
              <m:t>t</m:t>
            </m:r>
          </m:sub>
        </m:sSub>
      </m:oMath>
      <w:r>
        <w:rPr/>
        <w:t xml:space="preserve">.</w:t>
      </w:r>
    </w:p>
    <w:p>
      <w:pPr>
        <w:spacing w:line="271" w:before="330" w:lineRule="auto"/>
      </w:pPr>
      <w:r>
        <w:rPr>
          <w:b/>
          <w:sz w:val="42"/>
        </w:rPr>
        <w:t xml:space="preserve">Partie III - Loi de Murray</w:t>
      </w:r>
    </w:p>
    <w:p>
      <w:pPr>
        <w:spacing w:after="220" w:lineRule="auto"/>
      </w:pPr>
      <w:r>
        <w:rPr/>
        <w:t xml:space="preserve">On suppose que l'organisme dispose d'un volume </w:t>
      </w:r>
      <m:oMath>
        <m:sSub>
          <m:sSubPr/>
          <m:e>
            <m:r>
              <m:rPr>
                <m:sty m:val="i"/>
              </m:rPr>
              <m:t>V</m:t>
            </m:r>
          </m:e>
          <m:sub>
            <m:r>
              <m:rPr>
                <m:sty m:val="p"/>
              </m:rPr>
              <m:t>0</m:t>
            </m:r>
          </m:sub>
        </m:sSub>
      </m:oMath>
      <w:r>
        <w:rPr>
          <w:rFonts w:eastAsia="Georgia" w:cs="Georgia" w:ascii="Georgia" w:hAnsi="Georgia"/>
        </w:rPr>
        <w:t xml:space="preserve"> donné de tissus pour réaliser les parois du système vasculaire et que l'épaisseur </w:t>
      </w:r>
      <m:oMath>
        <m:r>
          <m:rPr>
            <m:sty m:val="i"/>
          </m:rPr>
          <m:t>e</m:t>
        </m:r>
      </m:oMath>
      <w:r>
        <w:rPr>
          <w:rFonts w:eastAsia="Georgia" w:cs="Georgia" w:ascii="Georgia" w:hAnsi="Georgia"/>
        </w:rPr>
        <w:t xml:space="preserve"> d'un vaisseau est proportionnelle à son rayon extérieur </w:t>
      </w:r>
      <m:oMath>
        <m:r>
          <m:rPr>
            <m:sty m:val="i"/>
          </m:rPr>
          <m:t>r</m:t>
        </m:r>
      </m:oMath>
      <w:r>
        <w:rPr/>
        <w:t xml:space="preserve"> : </w:t>
      </w:r>
      <m:oMath>
        <m:r>
          <m:rPr>
            <m:sty m:val="i"/>
          </m:rPr>
          <m:t>e</m:t>
        </m:r>
        <m:r>
          <m:rPr>
            <m:sty m:val="p"/>
          </m:rPr>
          <m:t>=</m:t>
        </m:r>
        <m:r>
          <m:rPr>
            <m:sty m:val="i"/>
          </m:rPr>
          <m:t>α</m:t>
        </m:r>
        <m:r>
          <m:rPr>
            <m:sty m:val="p"/>
          </m:rPr>
          <m:t>⋅</m:t>
        </m:r>
        <m:r>
          <m:rPr>
            <m:sty m:val="i"/>
          </m:rPr>
          <m:t>r</m:t>
        </m:r>
      </m:oMath>
      <w:r>
        <w:rPr/>
        <w:t xml:space="preserve"> avec </w:t>
      </w:r>
      <m:oMath>
        <m:r>
          <m:rPr>
            <m:sty m:val="i"/>
          </m:rPr>
          <m:t>α</m:t>
        </m:r>
        <m:r>
          <m:rPr>
            <m:sty m:val="p"/>
          </m:rPr>
          <m:t>≪</m:t>
        </m:r>
        <m:r>
          <m:rPr>
            <m:sty m:val="p"/>
          </m:rPr>
          <m:t>1</m:t>
        </m:r>
      </m:oMath>
      <w:r>
        <w:rPr/>
        <w:t xml:space="preserve">.</w:t>
      </w:r>
    </w:p>
    <w:p>
      <w:pPr>
        <w:spacing w:after="220" w:lineRule="auto"/>
      </w:pPr>
      <w:r>
        <w:rPr/>
        <w:t xml:space="preserve">Q14. Exprimer </w:t>
      </w:r>
      <m:oMath>
        <m:sSub>
          <m:sSubPr/>
          <m:e>
            <m:r>
              <m:rPr>
                <m:sty m:val="i"/>
              </m:rPr>
              <m:t>V</m:t>
            </m:r>
          </m:e>
          <m:sub>
            <m:r>
              <m:rPr>
                <m:sty m:val="p"/>
              </m:rPr>
              <m:t>0</m:t>
            </m:r>
          </m:sub>
        </m:sSub>
      </m:oMath>
      <w:r>
        <w:rPr/>
        <w:t xml:space="preserve"> en fonction de </w:t>
      </w:r>
      <m:oMath>
        <m:sSub>
          <m:sSubPr/>
          <m:e>
            <m:r>
              <m:rPr>
                <m:sty m:val="i"/>
              </m:rPr>
              <m:t>N</m:t>
            </m:r>
          </m:e>
          <m:sub>
            <m:r>
              <m:rPr>
                <m:sty m:val="i"/>
              </m:rPr>
              <m:t>a</m:t>
            </m:r>
          </m:sub>
        </m:sSub>
        <m:r>
          <m:rPr>
            <m:sty m:val="p"/>
          </m:rPr>
          <m:t>,</m:t>
        </m:r>
        <m:sSub>
          <m:sSubPr/>
          <m:e>
            <m:r>
              <m:rPr>
                <m:sty m:val="i"/>
              </m:rPr>
              <m:t>L</m:t>
            </m:r>
          </m:e>
          <m:sub>
            <m:r>
              <m:rPr>
                <m:sty m:val="i"/>
              </m:rPr>
              <m:t>a</m:t>
            </m:r>
          </m:sub>
        </m:sSub>
        <m:r>
          <m:rPr>
            <m:sty m:val="p"/>
          </m:rPr>
          <m:t>,</m:t>
        </m:r>
        <m:sSub>
          <m:sSubPr/>
          <m:e>
            <m:r>
              <m:rPr>
                <m:sty m:val="i"/>
              </m:rPr>
              <m:t>r</m:t>
            </m:r>
          </m:e>
          <m:sub>
            <m:r>
              <m:rPr>
                <m:sty m:val="i"/>
              </m:rPr>
              <m:t>a</m:t>
            </m:r>
          </m:sub>
        </m:sSub>
        <m:r>
          <m:rPr>
            <m:sty m:val="p"/>
          </m:rPr>
          <m:t>,</m:t>
        </m:r>
        <m:sSub>
          <m:sSubPr/>
          <m:e>
            <m:r>
              <m:rPr>
                <m:sty m:val="i"/>
              </m:rPr>
              <m:t>N</m:t>
            </m:r>
          </m:e>
          <m:sub>
            <m:r>
              <m:rPr>
                <m:sty m:val="i"/>
              </m:rPr>
              <m:t>c</m:t>
            </m:r>
          </m:sub>
        </m:sSub>
        <m:r>
          <m:rPr>
            <m:sty m:val="p"/>
          </m:rPr>
          <m:t>,</m:t>
        </m:r>
        <m:sSub>
          <m:sSubPr/>
          <m:e>
            <m:r>
              <m:rPr>
                <m:sty m:val="i"/>
              </m:rPr>
              <m:t>L</m:t>
            </m:r>
          </m:e>
          <m:sub>
            <m:r>
              <m:rPr>
                <m:sty m:val="i"/>
              </m:rPr>
              <m:t>c</m:t>
            </m:r>
          </m:sub>
        </m:sSub>
        <m:r>
          <m:rPr>
            <m:sty m:val="p"/>
          </m:rPr>
          <m:t>,</m:t>
        </m:r>
        <m:sSub>
          <m:sSubPr/>
          <m:e>
            <m:r>
              <m:rPr>
                <m:sty m:val="i"/>
              </m:rPr>
              <m:t>r</m:t>
            </m:r>
          </m:e>
          <m:sub>
            <m:r>
              <m:rPr>
                <m:sty m:val="i"/>
              </m:rPr>
              <m:t>c</m:t>
            </m:r>
          </m:sub>
        </m:sSub>
      </m:oMath>
      <w:r>
        <w:rPr/>
        <w:t xml:space="preserve"> et </w:t>
      </w:r>
      <m:oMath>
        <m:r>
          <m:rPr>
            <m:sty m:val="i"/>
          </m:rPr>
          <m:t>α</m:t>
        </m:r>
      </m:oMath>
      <w:r>
        <w:rPr>
          <w:rFonts w:eastAsia="Georgia" w:cs="Georgia" w:ascii="Georgia" w:hAnsi="Georgia"/>
        </w:rPr>
        <w:t xml:space="preserve">. En exprimant que le système circulatoire se construit en utilisant une quantité minimale et donc un volume </w:t>
      </w:r>
      <m:oMath>
        <m:sSub>
          <m:sSubPr/>
          <m:e>
            <m:r>
              <m:rPr>
                <m:sty m:val="i"/>
              </m:rPr>
              <m:t>V</m:t>
            </m:r>
          </m:e>
          <m:sub>
            <m:r>
              <m:rPr>
                <m:sty m:val="p"/>
              </m:rPr>
              <m:t>0</m:t>
            </m:r>
          </m:sub>
        </m:sSub>
      </m:oMath>
      <w:r>
        <w:rPr>
          <w:rFonts w:eastAsia="Georgia" w:cs="Georgia" w:ascii="Georgia" w:hAnsi="Georgia"/>
        </w:rPr>
        <w:t xml:space="preserve"> minimal de tissus, déterminer </w:t>
      </w:r>
      <m:oMath>
        <m:f>
          <m:fPr>
            <m:ctrlPr>
              <w:rPr>
                <w:rFonts w:ascii="Cambria Math" w:hAnsi="Cambria Math"/>
              </w:rPr>
            </m:ctrlPr>
          </m:fPr>
          <m:num>
            <m:r>
              <m:rPr>
                <m:sty m:val="p"/>
              </m:rPr>
              <m:t>d</m:t>
            </m:r>
            <m:sSub>
              <m:sSubPr/>
              <m:e>
                <m:r>
                  <m:rPr>
                    <m:sty m:val="i"/>
                  </m:rPr>
                  <m:t>r</m:t>
                </m:r>
              </m:e>
              <m:sub>
                <m:r>
                  <m:rPr>
                    <m:sty m:val="i"/>
                  </m:rPr>
                  <m:t>c</m:t>
                </m:r>
              </m:sub>
            </m:sSub>
          </m:num>
          <m:den>
            <m:r>
              <m:rPr>
                <m:nor/>
              </m:rPr>
              <m:t xml:space="preserve"> </m:t>
            </m:r>
            <m:r>
              <m:rPr>
                <m:sty m:val="p"/>
              </m:rPr>
              <m:t>d</m:t>
            </m:r>
            <m:sSub>
              <m:sSubPr/>
              <m:e>
                <m:r>
                  <m:rPr>
                    <m:sty m:val="i"/>
                  </m:rPr>
                  <m:t>r</m:t>
                </m:r>
              </m:e>
              <m:sub>
                <m:r>
                  <m:rPr>
                    <m:sty m:val="i"/>
                  </m:rPr>
                  <m:t>a</m:t>
                </m:r>
              </m:sub>
            </m:sSub>
          </m:den>
        </m:f>
      </m:oMath>
      <w:r>
        <w:rPr/>
        <w:t xml:space="preserve"> en fonction de </w:t>
      </w:r>
      <m:oMath>
        <m:sSub>
          <m:sSubPr/>
          <m:e>
            <m:r>
              <m:rPr>
                <m:sty m:val="i"/>
              </m:rPr>
              <m:t>N</m:t>
            </m:r>
          </m:e>
          <m:sub>
            <m:r>
              <m:rPr>
                <m:sty m:val="i"/>
              </m:rPr>
              <m:t>a</m:t>
            </m:r>
          </m:sub>
        </m:sSub>
        <m:r>
          <m:rPr>
            <m:sty m:val="p"/>
          </m:rPr>
          <m:t>,</m:t>
        </m:r>
        <m:sSub>
          <m:sSubPr/>
          <m:e>
            <m:r>
              <m:rPr>
                <m:sty m:val="i"/>
              </m:rPr>
              <m:t>L</m:t>
            </m:r>
          </m:e>
          <m:sub>
            <m:r>
              <m:rPr>
                <m:sty m:val="i"/>
              </m:rPr>
              <m:t>a</m:t>
            </m:r>
          </m:sub>
        </m:sSub>
        <m:r>
          <m:rPr>
            <m:sty m:val="p"/>
          </m:rPr>
          <m:t>,</m:t>
        </m:r>
        <m:sSub>
          <m:sSubPr/>
          <m:e>
            <m:r>
              <m:rPr>
                <m:sty m:val="i"/>
              </m:rPr>
              <m:t>r</m:t>
            </m:r>
          </m:e>
          <m:sub>
            <m:r>
              <m:rPr>
                <m:sty m:val="i"/>
              </m:rPr>
              <m:t>a</m:t>
            </m:r>
          </m:sub>
        </m:sSub>
        <m:r>
          <m:rPr>
            <m:sty m:val="p"/>
          </m:rPr>
          <m:t>,</m:t>
        </m:r>
        <m:sSub>
          <m:sSubPr/>
          <m:e>
            <m:r>
              <m:rPr>
                <m:sty m:val="i"/>
              </m:rPr>
              <m:t>N</m:t>
            </m:r>
          </m:e>
          <m:sub>
            <m:r>
              <m:rPr>
                <m:sty m:val="i"/>
              </m:rPr>
              <m:t>c</m:t>
            </m:r>
          </m:sub>
        </m:sSub>
        <m:r>
          <m:rPr>
            <m:sty m:val="p"/>
          </m:rPr>
          <m:t>,</m:t>
        </m:r>
        <m:sSub>
          <m:sSubPr/>
          <m:e>
            <m:r>
              <m:rPr>
                <m:sty m:val="i"/>
              </m:rPr>
              <m:t>L</m:t>
            </m:r>
          </m:e>
          <m:sub>
            <m:r>
              <m:rPr>
                <m:sty m:val="i"/>
              </m:rPr>
              <m:t>c</m:t>
            </m:r>
          </m:sub>
        </m:sSub>
        <m:r>
          <m:rPr>
            <m:sty m:val="p"/>
          </m:rPr>
          <m:t>,</m:t>
        </m:r>
        <m:sSub>
          <m:sSubPr/>
          <m:e>
            <m:r>
              <m:rPr>
                <m:sty m:val="i"/>
              </m:rPr>
              <m:t>r</m:t>
            </m:r>
          </m:e>
          <m:sub>
            <m:r>
              <m:rPr>
                <m:sty m:val="i"/>
              </m:rPr>
              <m:t>c</m:t>
            </m:r>
          </m:sub>
        </m:sSub>
      </m:oMath>
      <w:r>
        <w:rPr/>
        <w:t xml:space="preserve">.</w:t>
      </w:r>
    </w:p>
    <w:p>
      <w:pPr>
        <w:spacing w:after="220" w:lineRule="auto"/>
      </w:pPr>
      <w:r>
        <w:rPr>
          <w:rFonts w:eastAsia="Georgia" w:cs="Georgia" w:ascii="Georgia" w:hAnsi="Georgia"/>
        </w:rPr>
        <w:t xml:space="preserve">Q15. Le corps se construit aussi de façon à minimiser la résistance hydraulique totale </w:t>
      </w:r>
      <m:oMath>
        <m:sSub>
          <m:sSubPr/>
          <m:e>
            <m:r>
              <m:rPr>
                <m:sty m:val="i"/>
              </m:rPr>
              <m:t>R</m:t>
            </m:r>
          </m:e>
          <m:sub>
            <m:r>
              <m:rPr>
                <m:sty m:val="i"/>
              </m:rPr>
              <m:t>t</m:t>
            </m:r>
            <m:r>
              <m:rPr>
                <m:sty m:val="i"/>
              </m:rPr>
              <m:t>o</m:t>
            </m:r>
            <m:r>
              <m:rPr>
                <m:sty m:val="i"/>
              </m:rPr>
              <m:t>t</m:t>
            </m:r>
          </m:sub>
        </m:sSub>
      </m:oMath>
      <w:r>
        <w:rPr>
          <w:rFonts w:eastAsia="Georgia" w:cs="Georgia" w:ascii="Georgia" w:hAnsi="Georgia"/>
        </w:rPr>
        <w:t xml:space="preserve"> du système circulatoire. Montrer que cela entraîne une relation entre </w:t>
      </w:r>
      <m:oMath>
        <m:sSub>
          <m:sSubPr/>
          <m:e>
            <m:r>
              <m:rPr>
                <m:sty m:val="i"/>
              </m:rPr>
              <m:t>N</m:t>
            </m:r>
          </m:e>
          <m:sub>
            <m:r>
              <m:rPr>
                <m:sty m:val="i"/>
              </m:rPr>
              <m:t>a</m:t>
            </m:r>
          </m:sub>
        </m:sSub>
        <m:r>
          <m:rPr>
            <m:sty m:val="p"/>
          </m:rPr>
          <m:t>,</m:t>
        </m:r>
        <m:sSub>
          <m:sSubPr/>
          <m:e>
            <m:r>
              <m:rPr>
                <m:sty m:val="i"/>
              </m:rPr>
              <m:t>r</m:t>
            </m:r>
          </m:e>
          <m:sub>
            <m:r>
              <m:rPr>
                <m:sty m:val="i"/>
              </m:rPr>
              <m:t>a</m:t>
            </m:r>
          </m:sub>
        </m:sSub>
        <m:r>
          <m:rPr>
            <m:sty m:val="p"/>
          </m:rPr>
          <m:t>,</m:t>
        </m:r>
        <m:sSub>
          <m:sSubPr/>
          <m:e>
            <m:r>
              <m:rPr>
                <m:sty m:val="i"/>
              </m:rPr>
              <m:t>N</m:t>
            </m:r>
          </m:e>
          <m:sub>
            <m:r>
              <m:rPr>
                <m:sty m:val="i"/>
              </m:rPr>
              <m:t>c</m:t>
            </m:r>
          </m:sub>
        </m:sSub>
        <m:r>
          <m:rPr>
            <m:sty m:val="p"/>
          </m:rPr>
          <m:t>,</m:t>
        </m:r>
        <m:sSub>
          <m:sSubPr/>
          <m:e>
            <m:r>
              <m:rPr>
                <m:sty m:val="i"/>
              </m:rPr>
              <m:t>r</m:t>
            </m:r>
          </m:e>
          <m:sub>
            <m:r>
              <m:rPr>
                <m:sty m:val="i"/>
              </m:rPr>
              <m:t>c</m:t>
            </m:r>
          </m:sub>
        </m:sSub>
      </m:oMath>
      <w:r>
        <w:rPr>
          <w:rFonts w:eastAsia="Georgia" w:cs="Georgia" w:ascii="Georgia" w:hAnsi="Georgia"/>
        </w:rPr>
        <w:t xml:space="preserve">. que l'on identifiera comme étant la loi de Murray théorique.</w:t>
      </w:r>
    </w:p>
    <w:p>
      <w:pPr>
        <w:spacing w:after="220" w:lineRule="auto"/>
      </w:pPr>
      <w:r>
        <w:rPr>
          <w:rFonts w:eastAsia="Georgia" w:cs="Georgia" w:ascii="Georgia" w:hAnsi="Georgia"/>
        </w:rPr>
        <w:t xml:space="preserve">Q16. Proposer des interprétations à l'écart entre la loi de Murray théorique et la loi expérimentale obtenue à la question Q4. Toute démarche construite, même inachevée, développant une réflexion physique sur les limites de la modélisation, sera prise en considération dans l'évaluation.</w:t>
      </w:r>
    </w:p>
    <w:p>
      <w:pPr>
        <w:spacing w:line="271" w:before="330" w:lineRule="auto"/>
      </w:pPr>
      <w:r>
        <w:rPr>
          <w:rFonts w:eastAsia="Georgia" w:cs="Georgia" w:ascii="Georgia" w:hAnsi="Georgia"/>
          <w:b/>
          <w:sz w:val="42"/>
        </w:rPr>
        <w:t xml:space="preserve">Partie IV - Le rôle de l'élasticité des vaisseaux</w:t>
      </w:r>
    </w:p>
    <w:p>
      <w:pPr>
        <w:spacing w:after="220" w:lineRule="auto"/>
      </w:pPr>
      <w:r>
        <w:rPr>
          <w:rFonts w:eastAsia="Georgia" w:cs="Georgia" w:ascii="Georgia" w:hAnsi="Georgia"/>
        </w:rPr>
        <w:t xml:space="preserve">Q17. Il est souvent affirmé que «l'élasticité de l'aorte et des artères contribue à lisser le flux sanguin. ». Expliquer qualitativement pourquoi.</w:t>
      </w:r>
    </w:p>
    <w:p>
      <w:pPr>
        <w:spacing w:after="220" w:lineRule="auto"/>
      </w:pPr>
      <w:r>
        <w:rPr>
          <w:rFonts w:eastAsia="Georgia" w:cs="Georgia" w:ascii="Georgia" w:hAnsi="Georgia"/>
        </w:rPr>
        <w:t xml:space="preserve">Pour étudier ce phénomène, nous considérons un tube élastique de longueur infinie que l'on repère par un axe ( </w:t>
      </w:r>
      <m:oMath>
        <m:r>
          <m:rPr>
            <m:sty m:val="i"/>
          </m:rPr>
          <m:t>O</m:t>
        </m:r>
        <m:r>
          <m:rPr>
            <m:sty m:val="i"/>
          </m:rPr>
          <m:t>x</m:t>
        </m:r>
      </m:oMath>
      <w:r>
        <w:rPr>
          <w:rFonts w:eastAsia="Georgia" w:cs="Georgia" w:ascii="Georgia" w:hAnsi="Georgia"/>
        </w:rPr>
        <w:t xml:space="preserve"> ) représenté sur la figure 6 et nous supposerons le problème à une dimension </w:t>
      </w:r>
      <m:oMath>
        <m:r>
          <m:rPr>
            <m:sty m:val="i"/>
          </m:rPr>
          <m:t>x</m:t>
        </m:r>
      </m:oMath>
      <w:r>
        <w:rPr>
          <w:rFonts w:eastAsia="Georgia" w:cs="Georgia" w:ascii="Georgia" w:hAnsi="Georgia"/>
        </w:rPr>
        <w:t xml:space="preserve">. À l'intérieur du tube, en un point d'abscisse </w:t>
      </w:r>
      <m:oMath>
        <m:r>
          <m:rPr>
            <m:sty m:val="i"/>
          </m:rPr>
          <m:t>x</m:t>
        </m:r>
      </m:oMath>
      <w:r>
        <w:rPr>
          <w:rFonts w:eastAsia="Georgia" w:cs="Georgia" w:ascii="Georgia" w:hAnsi="Georgia"/>
        </w:rPr>
        <w:t xml:space="preserve"> et à un instant </w:t>
      </w:r>
      <m:oMath>
        <m:r>
          <m:rPr>
            <m:sty m:val="i"/>
          </m:rPr>
          <m:t>t</m:t>
        </m:r>
      </m:oMath>
      <w:r>
        <w:rPr>
          <w:rFonts w:eastAsia="Georgia" w:cs="Georgia" w:ascii="Georgia" w:hAnsi="Georgia"/>
        </w:rPr>
        <w:t xml:space="preserve"> donnés, un fluide de masse volumique </w:t>
      </w:r>
      <m:oMath>
        <m:r>
          <m:rPr>
            <m:sty m:val="i"/>
          </m:rPr>
          <m:t>ρ</m:t>
        </m:r>
        <m:r>
          <m:rPr>
            <m:sty m:val="p"/>
          </m:rPr>
          <m:t>(</m:t>
        </m:r>
        <m:r>
          <m:rPr>
            <m:sty m:val="i"/>
          </m:rPr>
          <m:t>x</m:t>
        </m:r>
        <m:r>
          <m:rPr>
            <m:sty m:val="p"/>
          </m:rPr>
          <m:t>,</m:t>
        </m:r>
        <m:r>
          <m:rPr>
            <m:sty m:val="i"/>
          </m:rPr>
          <m:t>t</m:t>
        </m:r>
        <m:r>
          <m:rPr>
            <m:sty m:val="p"/>
          </m:rPr>
          <m:t>)</m:t>
        </m:r>
        <m:r>
          <m:rPr>
            <m:sty m:val="p"/>
          </m:rPr>
          <m:t>=</m:t>
        </m:r>
        <m:sSub>
          <m:sSubPr/>
          <m:e>
            <m:r>
              <m:rPr>
                <m:sty m:val="i"/>
              </m:rPr>
              <m:t>ρ</m:t>
            </m:r>
          </m:e>
          <m:sub>
            <m:r>
              <m:rPr>
                <m:sty m:val="p"/>
              </m:rPr>
              <m:t>0</m:t>
            </m:r>
          </m:sub>
        </m:sSub>
        <m:r>
          <m:rPr>
            <m:sty m:val="p"/>
          </m:rPr>
          <m:t>+</m:t>
        </m:r>
        <m:acc>
          <m:accPr>
            <m:chr m:val="̃"/>
          </m:accPr>
          <m:e>
            <m:r>
              <m:rPr>
                <m:sty m:val="i"/>
              </m:rPr>
              <m:t>ρ</m:t>
            </m:r>
          </m:e>
        </m:acc>
        <m:r>
          <m:rPr>
            <m:sty m:val="p"/>
          </m:rPr>
          <m:t>(</m:t>
        </m:r>
        <m:r>
          <m:rPr>
            <m:sty m:val="i"/>
          </m:rPr>
          <m:t>x</m:t>
        </m:r>
        <m:r>
          <m:rPr>
            <m:sty m:val="p"/>
          </m:rPr>
          <m:t>,</m:t>
        </m:r>
        <m:r>
          <m:rPr>
            <m:sty m:val="i"/>
          </m:rPr>
          <m:t>t</m:t>
        </m:r>
        <m:r>
          <m:rPr>
            <m:sty m:val="p"/>
          </m:rPr>
          <m:t>)</m:t>
        </m:r>
      </m:oMath>
      <w:r>
        <w:rPr>
          <w:rFonts w:eastAsia="Georgia" w:cs="Georgia" w:ascii="Georgia" w:hAnsi="Georgia"/>
        </w:rPr>
        <w:t xml:space="preserve"> circule à la vitesse </w:t>
      </w:r>
      <m:oMath>
        <m:r>
          <m:rPr>
            <m:sty m:val="i"/>
          </m:rPr>
          <m:t>v</m:t>
        </m:r>
        <m:r>
          <m:rPr>
            <m:sty m:val="p"/>
          </m:rPr>
          <m:t>(</m:t>
        </m:r>
        <m:r>
          <m:rPr>
            <m:sty m:val="i"/>
          </m:rPr>
          <m:t>x</m:t>
        </m:r>
        <m:r>
          <m:rPr>
            <m:sty m:val="p"/>
          </m:rPr>
          <m:t>,</m:t>
        </m:r>
        <m:r>
          <m:rPr>
            <m:sty m:val="i"/>
          </m:rPr>
          <m:t>t</m:t>
        </m:r>
        <m:r>
          <m:rPr>
            <m:sty m:val="p"/>
          </m:rPr>
          <m:t>)</m:t>
        </m:r>
      </m:oMath>
      <w:r>
        <w:rPr/>
        <w:t xml:space="preserve"> sous une pression </w:t>
      </w:r>
      <m:oMath>
        <m:r>
          <m:rPr>
            <m:sty m:val="i"/>
          </m:rPr>
          <m:t>P</m:t>
        </m:r>
        <m:r>
          <m:rPr>
            <m:sty m:val="p"/>
          </m:rPr>
          <m:t>(</m:t>
        </m:r>
        <m:r>
          <m:rPr>
            <m:sty m:val="i"/>
          </m:rPr>
          <m:t>x</m:t>
        </m:r>
        <m:r>
          <m:rPr>
            <m:sty m:val="p"/>
          </m:rPr>
          <m:t>,</m:t>
        </m:r>
        <m:r>
          <m:rPr>
            <m:sty m:val="i"/>
          </m:rPr>
          <m:t>t</m:t>
        </m:r>
        <m:r>
          <m:rPr>
            <m:sty m:val="p"/>
          </m:rPr>
          <m:t>)</m:t>
        </m:r>
        <m:r>
          <m:rPr>
            <m:sty m:val="p"/>
          </m:rPr>
          <m:t>=</m:t>
        </m:r>
        <m:sSub>
          <m:sSubPr/>
          <m:e>
            <m:r>
              <m:rPr>
                <m:sty m:val="i"/>
              </m:rPr>
              <m:t>P</m:t>
            </m:r>
          </m:e>
          <m:sub>
            <m:r>
              <m:rPr>
                <m:sty m:val="p"/>
              </m:rPr>
              <m:t>0</m:t>
            </m:r>
          </m:sub>
        </m:sSub>
        <m:r>
          <m:rPr>
            <m:sty m:val="p"/>
          </m:rPr>
          <m:t>+</m:t>
        </m:r>
        <m:acc>
          <m:accPr>
            <m:chr m:val="̃"/>
          </m:accPr>
          <m:e>
            <m:r>
              <m:rPr>
                <m:sty m:val="i"/>
              </m:rPr>
              <m:t>P</m:t>
            </m:r>
          </m:e>
        </m:acc>
        <m:r>
          <m:rPr>
            <m:sty m:val="p"/>
          </m:rPr>
          <m:t>(</m:t>
        </m:r>
        <m:r>
          <m:rPr>
            <m:sty m:val="i"/>
          </m:rPr>
          <m:t>x</m:t>
        </m:r>
        <m:r>
          <m:rPr>
            <m:sty m:val="p"/>
          </m:rPr>
          <m:t>,</m:t>
        </m:r>
        <m:r>
          <m:rPr>
            <m:sty m:val="i"/>
          </m:rPr>
          <m:t>t</m:t>
        </m:r>
        <m:r>
          <m:rPr>
            <m:sty m:val="p"/>
          </m:rPr>
          <m:t>)</m:t>
        </m:r>
      </m:oMath>
      <w:r>
        <w:rPr/>
        <w:t xml:space="preserve">. Les grandeurs </w:t>
      </w:r>
      <m:oMath>
        <m:sSub>
          <m:sSubPr/>
          <m:e>
            <m:r>
              <m:rPr>
                <m:sty m:val="i"/>
              </m:rPr>
              <m:t>ρ</m:t>
            </m:r>
          </m:e>
          <m:sub>
            <m:r>
              <m:rPr>
                <m:sty m:val="p"/>
              </m:rPr>
              <m:t>0</m:t>
            </m:r>
          </m:sub>
        </m:sSub>
      </m:oMath>
      <w:r>
        <w:rPr/>
        <w:t xml:space="preserve"> et </w:t>
      </w:r>
      <m:oMath>
        <m:sSub>
          <m:sSubPr/>
          <m:e>
            <m:r>
              <m:rPr>
                <m:sty m:val="i"/>
              </m:rPr>
              <m:t>P</m:t>
            </m:r>
          </m:e>
          <m:sub>
            <m:r>
              <m:rPr>
                <m:sty m:val="p"/>
              </m:rPr>
              <m:t>0</m:t>
            </m:r>
          </m:sub>
        </m:sSub>
      </m:oMath>
      <w:r>
        <w:rPr>
          <w:rFonts w:eastAsia="Georgia" w:cs="Georgia" w:ascii="Georgia" w:hAnsi="Georgia"/>
        </w:rPr>
        <w:t xml:space="preserve"> correspondent respectivement à la masse volumique et à la pression du fluide dans son état de repos. Les grandeurs </w:t>
      </w:r>
      <m:oMath>
        <m:acc>
          <m:accPr>
            <m:chr m:val="̃"/>
          </m:accPr>
          <m:e>
            <m:r>
              <m:rPr>
                <m:sty m:val="i"/>
              </m:rPr>
              <m:t>ρ</m:t>
            </m:r>
          </m:e>
        </m:acc>
        <m:r>
          <m:rPr>
            <m:sty m:val="p"/>
          </m:rPr>
          <m:t>(</m:t>
        </m:r>
        <m:r>
          <m:rPr>
            <m:sty m:val="i"/>
          </m:rPr>
          <m:t>x</m:t>
        </m:r>
        <m:r>
          <m:rPr>
            <m:sty m:val="p"/>
          </m:rPr>
          <m:t>,</m:t>
        </m:r>
        <m:r>
          <m:rPr>
            <m:sty m:val="i"/>
          </m:rPr>
          <m:t>t</m:t>
        </m:r>
        <m:r>
          <m:rPr>
            <m:sty m:val="p"/>
          </m:rPr>
          <m:t>)</m:t>
        </m:r>
      </m:oMath>
      <w:r>
        <w:rPr/>
        <w:t xml:space="preserve"> et </w:t>
      </w:r>
      <m:oMath>
        <m:acc>
          <m:accPr>
            <m:chr m:val="̃"/>
          </m:accPr>
          <m:e>
            <m:r>
              <m:rPr>
                <m:sty m:val="i"/>
              </m:rPr>
              <m:t>P</m:t>
            </m:r>
          </m:e>
        </m:acc>
        <m:r>
          <m:rPr>
            <m:sty m:val="p"/>
          </m:rPr>
          <m:t>(</m:t>
        </m:r>
        <m:r>
          <m:rPr>
            <m:sty m:val="i"/>
          </m:rPr>
          <m:t>x</m:t>
        </m:r>
        <m:r>
          <m:rPr>
            <m:sty m:val="p"/>
          </m:rPr>
          <m:t>,</m:t>
        </m:r>
        <m:r>
          <m:rPr>
            <m:sty m:val="i"/>
          </m:rPr>
          <m:t>t</m:t>
        </m:r>
        <m:r>
          <m:rPr>
            <m:sty m:val="p"/>
          </m:rPr>
          <m:t>)</m:t>
        </m:r>
      </m:oMath>
      <w:r>
        <w:rPr>
          <w:rFonts w:eastAsia="Georgia" w:cs="Georgia" w:ascii="Georgia" w:hAnsi="Georgia"/>
        </w:rPr>
        <w:t xml:space="preserve"> correspondent respectivement aux variations de la masse volumique et de la pression du fluide par rapport à son état au repos. Nous supposerons que </w:t>
      </w:r>
      <m:oMath>
        <m:sSub>
          <m:sSubPr/>
          <m:e>
            <m:r>
              <m:rPr>
                <m:sty m:val="i"/>
              </m:rPr>
              <m:t>ρ</m:t>
            </m:r>
          </m:e>
          <m:sub>
            <m:r>
              <m:rPr>
                <m:sty m:val="p"/>
              </m:rPr>
              <m:t>0</m:t>
            </m:r>
          </m:sub>
        </m:sSub>
        <m:r>
          <m:rPr>
            <m:sty m:val="p"/>
          </m:rPr>
          <m:t>≫</m:t>
        </m:r>
        <m:acc>
          <m:accPr>
            <m:chr m:val="̃"/>
          </m:accPr>
          <m:e>
            <m:r>
              <m:rPr>
                <m:sty m:val="i"/>
              </m:rPr>
              <m:t>ρ</m:t>
            </m:r>
          </m:e>
        </m:acc>
        <m:r>
          <m:rPr>
            <m:sty m:val="p"/>
          </m:rPr>
          <m:t>(</m:t>
        </m:r>
        <m:r>
          <m:rPr>
            <m:sty m:val="i"/>
          </m:rPr>
          <m:t>x</m:t>
        </m:r>
        <m:r>
          <m:rPr>
            <m:sty m:val="p"/>
          </m:rPr>
          <m:t>,</m:t>
        </m:r>
        <m:r>
          <m:rPr>
            <m:sty m:val="i"/>
          </m:rPr>
          <m:t>t</m:t>
        </m:r>
        <m:r>
          <m:rPr>
            <m:sty m:val="p"/>
          </m:rPr>
          <m:t>)</m:t>
        </m:r>
      </m:oMath>
      <w:r>
        <w:rPr/>
        <w:t xml:space="preserve"> et que </w:t>
      </w:r>
      <m:oMath>
        <m:sSub>
          <m:sSubPr/>
          <m:e>
            <m:r>
              <m:rPr>
                <m:sty m:val="i"/>
              </m:rPr>
              <m:t>P</m:t>
            </m:r>
          </m:e>
          <m:sub>
            <m:r>
              <m:rPr>
                <m:sty m:val="p"/>
              </m:rPr>
              <m:t>0</m:t>
            </m:r>
          </m:sub>
        </m:sSub>
        <m:r>
          <m:rPr>
            <m:sty m:val="p"/>
          </m:rPr>
          <m:t>≫</m:t>
        </m:r>
        <m:acc>
          <m:accPr>
            <m:chr m:val="̃"/>
          </m:accPr>
          <m:e>
            <m:r>
              <m:rPr>
                <m:sty m:val="i"/>
              </m:rPr>
              <m:t>P</m:t>
            </m:r>
          </m:e>
        </m:acc>
        <m:r>
          <m:rPr>
            <m:sty m:val="p"/>
          </m:rPr>
          <m:t>(</m:t>
        </m:r>
        <m:r>
          <m:rPr>
            <m:sty m:val="i"/>
          </m:rPr>
          <m:t>x</m:t>
        </m:r>
        <m:r>
          <m:rPr>
            <m:sty m:val="p"/>
          </m:rPr>
          <m:t>,</m:t>
        </m:r>
        <m:r>
          <m:rPr>
            <m:sty m:val="i"/>
          </m:rPr>
          <m:t>t</m:t>
        </m:r>
        <m:r>
          <m:rPr>
            <m:sty m:val="p"/>
          </m:rPr>
          <m:t>)</m:t>
        </m:r>
        <m:r>
          <m:rPr>
            <m:sty m:val="p"/>
          </m:rPr>
          <m:t>;</m:t>
        </m:r>
        <m:acc>
          <m:accPr>
            <m:chr m:val="̃"/>
          </m:accPr>
          <m:e>
            <m:r>
              <m:rPr>
                <m:sty m:val="i"/>
              </m:rPr>
              <m:t>ρ</m:t>
            </m:r>
          </m:e>
        </m:acc>
        <m:r>
          <m:rPr>
            <m:sty m:val="p"/>
          </m:rPr>
          <m:t>(</m:t>
        </m:r>
        <m:r>
          <m:rPr>
            <m:sty m:val="i"/>
          </m:rPr>
          <m:t>x</m:t>
        </m:r>
        <m:r>
          <m:rPr>
            <m:sty m:val="p"/>
          </m:rPr>
          <m:t>,</m:t>
        </m:r>
        <m:r>
          <m:rPr>
            <m:sty m:val="i"/>
          </m:rPr>
          <m:t>t</m:t>
        </m:r>
        <m:r>
          <m:rPr>
            <m:sty m:val="p"/>
          </m:rPr>
          <m:t>)</m:t>
        </m:r>
        <m:r>
          <m:rPr>
            <m:sty m:val="p"/>
          </m:rPr>
          <m:t>,</m:t>
        </m:r>
        <m:acc>
          <m:accPr>
            <m:chr m:val="̃"/>
          </m:accPr>
          <m:e>
            <m:r>
              <m:rPr>
                <m:sty m:val="i"/>
              </m:rPr>
              <m:t>P</m:t>
            </m:r>
          </m:e>
        </m:acc>
        <m:r>
          <m:rPr>
            <m:sty m:val="p"/>
          </m:rPr>
          <m:t>(</m:t>
        </m:r>
        <m:r>
          <m:rPr>
            <m:sty m:val="i"/>
          </m:rPr>
          <m:t>x</m:t>
        </m:r>
        <m:r>
          <m:rPr>
            <m:sty m:val="p"/>
          </m:rPr>
          <m:t>,</m:t>
        </m:r>
        <m:r>
          <m:rPr>
            <m:sty m:val="i"/>
          </m:rPr>
          <m:t>t</m:t>
        </m:r>
        <m:r>
          <m:rPr>
            <m:sty m:val="p"/>
          </m:rPr>
          <m:t>)</m:t>
        </m:r>
      </m:oMath>
      <w:r>
        <w:rPr/>
        <w:t xml:space="preserve"> et </w:t>
      </w:r>
      <m:oMath>
        <m:r>
          <m:rPr>
            <m:sty m:val="i"/>
          </m:rPr>
          <m:t>v</m:t>
        </m:r>
        <m:r>
          <m:rPr>
            <m:sty m:val="p"/>
          </m:rPr>
          <m:t>(</m:t>
        </m:r>
        <m:r>
          <m:rPr>
            <m:sty m:val="i"/>
          </m:rPr>
          <m:t>x</m:t>
        </m:r>
        <m:r>
          <m:rPr>
            <m:sty m:val="p"/>
          </m:rPr>
          <m:t>,</m:t>
        </m:r>
        <m:r>
          <m:rPr>
            <m:sty m:val="i"/>
          </m:rPr>
          <m:t>t</m:t>
        </m:r>
        <m:r>
          <m:rPr>
            <m:sty m:val="p"/>
          </m:rPr>
          <m:t>)</m:t>
        </m:r>
      </m:oMath>
      <w:r>
        <w:rPr>
          <w:rFonts w:eastAsia="Georgia" w:cs="Georgia" w:ascii="Georgia" w:hAnsi="Georgia"/>
        </w:rPr>
        <w:t xml:space="preserve"> sont des infiniment petits du premier ordre. Par ailleurs, les effets de la pesanteur sont négligeables. Enfin, nous considérerons ici que le sang se comporte comme un fluide parfait sans viscosité.</w:t>
      </w:r>
    </w:p>
    <w:p>
      <w:pPr>
        <w:spacing w:lineRule="auto"/>
        <w:jc w:val="center"/>
      </w:pPr>
      <w:r>
        <w:rPr/>
        <w:drawing>
          <wp:inline distB="0" distL="0" distR="0" distT="0">
            <wp:extent cx="5486400" cy="1762005"/>
            <wp:effectExtent b="0" l="0" r="0" t="0"/>
            <wp:docPr id="6" name="image-32c4532f3d97afebfc57046aded26b5b4068b9be.jpg"/>
            <a:graphic>
              <a:graphicData uri="http://schemas.openxmlformats.org/drawingml/2006/picture">
                <pic:pic>
                  <pic:nvPicPr>
                    <pic:cNvPr id="6" name="image-32c4532f3d97afebfc57046aded26b5b4068b9be.jpg" descr=""/>
                    <pic:cNvPicPr/>
                  </pic:nvPicPr>
                  <pic:blipFill>
                    <a:blip r:embed="rId10" cstate="print"/>
                    <a:srcRect b="0" l="0" r="0" t="0"/>
                    <a:stretch>
                      <a:fillRect/>
                    </a:stretch>
                  </pic:blipFill>
                  <pic:spPr>
                    <a:xfrm>
                      <a:off x="0" y="0"/>
                      <a:ext cx="5486400" cy="1762005"/>
                    </a:xfrm>
                    <a:prstGeom prst="rect"/>
                  </pic:spPr>
                </pic:pic>
              </a:graphicData>
            </a:graphic>
          </wp:inline>
        </w:drawing>
      </w:r>
    </w:p>
    <w:p>
      <w:pPr>
        <w:spacing w:lineRule="auto"/>
      </w:pPr>
      <w:r>
        <w:rPr>
          <w:rFonts w:eastAsia="Georgia" w:cs="Georgia" w:ascii="Georgia" w:hAnsi="Georgia"/>
        </w:rPr>
        <w:t xml:space="preserve">Figure 6 - Modélisation de l'artère</w:t>
      </w:r>
    </w:p>
    <w:p>
      <w:pPr>
        <w:spacing w:after="220" w:lineRule="auto"/>
      </w:pPr>
      <w:r>
        <w:rPr>
          <w:rFonts w:eastAsia="Georgia" w:cs="Georgia" w:ascii="Georgia" w:hAnsi="Georgia"/>
        </w:rPr>
        <w:t xml:space="preserve">Pour décrire l'élasticité du vaisseau, nous avons besoin de nous intéresser à la surface de sa section </w:t>
      </w:r>
      <m:oMath>
        <m:r>
          <m:rPr>
            <m:sty m:val="i"/>
          </m:rPr>
          <m:t>A</m:t>
        </m:r>
        <m:r>
          <m:rPr>
            <m:sty m:val="p"/>
          </m:rPr>
          <m:t>(</m:t>
        </m:r>
        <m:r>
          <m:rPr>
            <m:sty m:val="i"/>
          </m:rPr>
          <m:t>x</m:t>
        </m:r>
        <m:r>
          <m:rPr>
            <m:sty m:val="p"/>
          </m:rPr>
          <m:t>,</m:t>
        </m:r>
        <m:r>
          <m:rPr>
            <m:sty m:val="i"/>
          </m:rPr>
          <m:t>t</m:t>
        </m:r>
        <m:r>
          <m:rPr>
            <m:sty m:val="p"/>
          </m:rPr>
          <m:t>)</m:t>
        </m:r>
      </m:oMath>
      <w:r>
        <w:rPr>
          <w:rFonts w:eastAsia="Georgia" w:cs="Georgia" w:ascii="Georgia" w:hAnsi="Georgia"/>
        </w:rPr>
        <w:t xml:space="preserve"> et à sa distensibilité </w:t>
      </w:r>
      <m:oMath>
        <m:r>
          <m:rPr>
            <m:sty m:val="i"/>
          </m:rPr>
          <m:t>D</m:t>
        </m:r>
      </m:oMath>
      <w:r>
        <w:rPr>
          <w:rFonts w:eastAsia="Georgia" w:cs="Georgia" w:ascii="Georgia" w:hAnsi="Georgia"/>
        </w:rPr>
        <w:t xml:space="preserve">. Sa section se décompose en : </w:t>
      </w:r>
      <m:oMath>
        <m:r>
          <m:rPr>
            <m:sty m:val="i"/>
          </m:rPr>
          <m:t>A</m:t>
        </m:r>
        <m:r>
          <m:rPr>
            <m:sty m:val="p"/>
          </m:rPr>
          <m:t>(</m:t>
        </m:r>
        <m:r>
          <m:rPr>
            <m:sty m:val="i"/>
          </m:rPr>
          <m:t>x</m:t>
        </m:r>
        <m:r>
          <m:rPr>
            <m:sty m:val="p"/>
          </m:rPr>
          <m:t>,</m:t>
        </m:r>
        <m:r>
          <m:rPr>
            <m:sty m:val="i"/>
          </m:rPr>
          <m:t>t</m:t>
        </m:r>
        <m:r>
          <m:rPr>
            <m:sty m:val="p"/>
          </m:rPr>
          <m:t>)</m:t>
        </m:r>
        <m:r>
          <m:rPr>
            <m:sty m:val="p"/>
          </m:rPr>
          <m:t>=</m:t>
        </m:r>
        <m:sSub>
          <m:sSubPr/>
          <m:e>
            <m:r>
              <m:rPr>
                <m:sty m:val="i"/>
              </m:rPr>
              <m:t>A</m:t>
            </m:r>
          </m:e>
          <m:sub>
            <m:r>
              <m:rPr>
                <m:sty m:val="p"/>
              </m:rPr>
              <m:t>0</m:t>
            </m:r>
          </m:sub>
        </m:sSub>
        <m:r>
          <m:rPr>
            <m:sty m:val="p"/>
          </m:rPr>
          <m:t>+</m:t>
        </m:r>
        <m:acc>
          <m:accPr>
            <m:chr m:val="̃"/>
          </m:accPr>
          <m:e>
            <m:r>
              <m:rPr>
                <m:sty m:val="i"/>
              </m:rPr>
              <m:t>A</m:t>
            </m:r>
          </m:e>
        </m:acc>
        <m:r>
          <m:rPr>
            <m:sty m:val="p"/>
          </m:rPr>
          <m:t>(</m:t>
        </m:r>
        <m:r>
          <m:rPr>
            <m:sty m:val="i"/>
          </m:rPr>
          <m:t>x</m:t>
        </m:r>
        <m:r>
          <m:rPr>
            <m:sty m:val="p"/>
          </m:rPr>
          <m:t>,</m:t>
        </m:r>
        <m:r>
          <m:rPr>
            <m:sty m:val="i"/>
          </m:rPr>
          <m:t>t</m:t>
        </m:r>
        <m:r>
          <m:rPr>
            <m:sty m:val="p"/>
          </m:rPr>
          <m:t>)</m:t>
        </m:r>
      </m:oMath>
      <w:r>
        <w:rPr>
          <w:rFonts w:eastAsia="Georgia" w:cs="Georgia" w:ascii="Georgia" w:hAnsi="Georgia"/>
        </w:rPr>
        <w:t xml:space="preserve"> où </w:t>
      </w:r>
      <m:oMath>
        <m:sSub>
          <m:sSubPr/>
          <m:e>
            <m:r>
              <m:rPr>
                <m:sty m:val="i"/>
              </m:rPr>
              <m:t>A</m:t>
            </m:r>
          </m:e>
          <m:sub>
            <m:r>
              <m:rPr>
                <m:sty m:val="p"/>
              </m:rPr>
              <m:t>0</m:t>
            </m:r>
          </m:sub>
        </m:sSub>
      </m:oMath>
      <w:r>
        <w:rPr>
          <w:rFonts w:eastAsia="Georgia" w:cs="Georgia" w:ascii="Georgia" w:hAnsi="Georgia"/>
        </w:rPr>
        <w:t xml:space="preserve"> correspond à la surface de la section du vaisseau au repos et </w:t>
      </w:r>
      <m:oMath>
        <m:acc>
          <m:accPr>
            <m:chr m:val="̃"/>
          </m:accPr>
          <m:e>
            <m:r>
              <m:rPr>
                <m:sty m:val="i"/>
              </m:rPr>
              <m:t>A</m:t>
            </m:r>
          </m:e>
        </m:acc>
        <m:r>
          <m:rPr>
            <m:sty m:val="p"/>
          </m:rPr>
          <m:t>(</m:t>
        </m:r>
        <m:r>
          <m:rPr>
            <m:sty m:val="i"/>
          </m:rPr>
          <m:t>x</m:t>
        </m:r>
        <m:r>
          <m:rPr>
            <m:sty m:val="p"/>
          </m:rPr>
          <m:t>,</m:t>
        </m:r>
        <m:r>
          <m:rPr>
            <m:sty m:val="i"/>
          </m:rPr>
          <m:t>t</m:t>
        </m:r>
        <m:r>
          <m:rPr>
            <m:sty m:val="p"/>
          </m:rPr>
          <m:t>)</m:t>
        </m:r>
      </m:oMath>
      <w:r>
        <w:rPr>
          <w:rFonts w:eastAsia="Georgia" w:cs="Georgia" w:ascii="Georgia" w:hAnsi="Georgia"/>
        </w:rPr>
        <w:t xml:space="preserve"> est un infiniment petit du premier ordre. La distensibilité a pour expression </w:t>
      </w:r>
      <m:oMath>
        <m:r>
          <m:rPr>
            <m:sty m:val="i"/>
          </m:rPr>
          <m:t>D</m:t>
        </m:r>
        <m:r>
          <m:rPr>
            <m:sty m:val="p"/>
          </m:rPr>
          <m:t>=</m:t>
        </m:r>
        <m:f>
          <m:fPr>
            <m:ctrlPr>
              <w:rPr>
                <w:rFonts w:ascii="Cambria Math" w:hAnsi="Cambria Math"/>
              </w:rPr>
            </m:ctrlPr>
          </m:fPr>
          <m:num>
            <m:r>
              <m:rPr>
                <m:sty m:val="p"/>
              </m:rPr>
              <m:t>1</m:t>
            </m:r>
          </m:num>
          <m:den>
            <m:r>
              <m:rPr>
                <m:sty m:val="i"/>
              </m:rPr>
              <m:t>A</m:t>
            </m:r>
          </m:den>
        </m:f>
        <m:r>
          <m:rPr>
            <m:sty m:val="p"/>
          </m:rPr>
          <m:t>⋅</m:t>
        </m:r>
        <m:sSub>
          <m:sSubPr/>
          <m:e>
            <m:d>
              <m:dPr>
                <m:begChr m:val="("/>
                <m:endChr m:val=")"/>
                <m:ctrlPr>
                  <w:rPr>
                    <w:rFonts w:ascii="Cambria Math" w:hAnsi="Cambria Math"/>
                  </w:rPr>
                </m:ctrlPr>
              </m:dPr>
              <m:e>
                <m:f>
                  <m:fPr>
                    <m:ctrlPr>
                      <w:rPr>
                        <w:rFonts w:ascii="Cambria Math" w:hAnsi="Cambria Math"/>
                      </w:rPr>
                    </m:ctrlPr>
                  </m:fPr>
                  <m:num>
                    <m:r>
                      <m:rPr>
                        <m:sty m:val="i"/>
                      </m:rPr>
                      <m:t>∂</m:t>
                    </m:r>
                    <m:r>
                      <m:rPr>
                        <m:sty m:val="i"/>
                      </m:rPr>
                      <m:t>A</m:t>
                    </m:r>
                  </m:num>
                  <m:den>
                    <m:r>
                      <m:rPr>
                        <m:sty m:val="i"/>
                      </m:rPr>
                      <m:t>∂</m:t>
                    </m:r>
                    <m:r>
                      <m:rPr>
                        <m:sty m:val="i"/>
                      </m:rPr>
                      <m:t>P</m:t>
                    </m:r>
                  </m:den>
                </m:f>
              </m:e>
            </m:d>
          </m:e>
          <m:sub>
            <m:r>
              <m:rPr>
                <m:sty m:val="i"/>
              </m:rPr>
              <m:t>S</m:t>
            </m:r>
          </m:sub>
        </m:sSub>
      </m:oMath>
      <w:r>
        <w:rPr>
          <w:rFonts w:eastAsia="Georgia" w:cs="Georgia" w:ascii="Georgia" w:hAnsi="Georgia"/>
        </w:rPr>
        <w:t xml:space="preserve"> où </w:t>
      </w:r>
      <m:oMath>
        <m:sSub>
          <m:sSubPr/>
          <m:e>
            <m:d>
              <m:dPr>
                <m:begChr m:val="("/>
                <m:endChr m:val=")"/>
                <m:ctrlPr>
                  <w:rPr>
                    <w:rFonts w:ascii="Cambria Math" w:hAnsi="Cambria Math"/>
                  </w:rPr>
                </m:ctrlPr>
              </m:dPr>
              <m:e>
                <m:f>
                  <m:fPr>
                    <m:ctrlPr>
                      <w:rPr>
                        <w:rFonts w:ascii="Cambria Math" w:hAnsi="Cambria Math"/>
                      </w:rPr>
                    </m:ctrlPr>
                  </m:fPr>
                  <m:num>
                    <m:r>
                      <m:rPr>
                        <m:sty m:val="i"/>
                      </m:rPr>
                      <m:t>∂</m:t>
                    </m:r>
                    <m:r>
                      <m:rPr>
                        <m:sty m:val="i"/>
                      </m:rPr>
                      <m:t>A</m:t>
                    </m:r>
                  </m:num>
                  <m:den>
                    <m:r>
                      <m:rPr>
                        <m:sty m:val="i"/>
                      </m:rPr>
                      <m:t>∂</m:t>
                    </m:r>
                    <m:r>
                      <m:rPr>
                        <m:sty m:val="i"/>
                      </m:rPr>
                      <m:t>P</m:t>
                    </m:r>
                  </m:den>
                </m:f>
              </m:e>
            </m:d>
          </m:e>
          <m:sub>
            <m:r>
              <m:rPr>
                <m:sty m:val="i"/>
              </m:rPr>
              <m:t>S</m:t>
            </m:r>
          </m:sub>
        </m:sSub>
      </m:oMath>
      <w:r>
        <w:rPr>
          <w:rFonts w:eastAsia="Georgia" w:cs="Georgia" w:ascii="Georgia" w:hAnsi="Georgia"/>
        </w:rPr>
        <w:t xml:space="preserve"> désigne la dérivée de la surface </w:t>
      </w:r>
      <m:oMath>
        <m:r>
          <m:rPr>
            <m:sty m:val="i"/>
          </m:rPr>
          <m:t>A</m:t>
        </m:r>
      </m:oMath>
      <w:r>
        <w:rPr/>
        <w:t xml:space="preserve"> en fonction de la pression </w:t>
      </w:r>
      <m:oMath>
        <m:r>
          <m:rPr>
            <m:sty m:val="i"/>
          </m:rPr>
          <m:t>P</m:t>
        </m:r>
      </m:oMath>
      <w:r>
        <w:rPr>
          <w:rFonts w:eastAsia="Georgia" w:cs="Georgia" w:ascii="Georgia" w:hAnsi="Georgia"/>
        </w:rPr>
        <w:t xml:space="preserve"> à entropie </w:t>
      </w:r>
      <m:oMath>
        <m:r>
          <m:rPr>
            <m:sty m:val="i"/>
          </m:rPr>
          <m:t>S</m:t>
        </m:r>
      </m:oMath>
      <w:r>
        <w:rPr>
          <w:rFonts w:eastAsia="Georgia" w:cs="Georgia" w:ascii="Georgia" w:hAnsi="Georgia"/>
        </w:rPr>
        <w:t xml:space="preserve"> constante. En l'absence de viscosité, l'entropie est maintenue constante et </w:t>
      </w:r>
      <m:oMath>
        <m:r>
          <m:rPr>
            <m:sty m:val="i"/>
          </m:rPr>
          <m:t>D</m:t>
        </m:r>
        <m:r>
          <m:rPr>
            <m:sty m:val="p"/>
          </m:rPr>
          <m:t>≈</m:t>
        </m:r>
        <m:f>
          <m:fPr>
            <m:ctrlPr>
              <w:rPr>
                <w:rFonts w:ascii="Cambria Math" w:hAnsi="Cambria Math"/>
              </w:rPr>
            </m:ctrlPr>
          </m:fPr>
          <m:num>
            <m:r>
              <m:rPr>
                <m:sty m:val="p"/>
              </m:rPr>
              <m:t>1</m:t>
            </m:r>
          </m:num>
          <m:den>
            <m:sSub>
              <m:sSubPr/>
              <m:e>
                <m:r>
                  <m:rPr>
                    <m:sty m:val="i"/>
                  </m:rPr>
                  <m:t>A</m:t>
                </m:r>
              </m:e>
              <m:sub>
                <m:r>
                  <m:rPr>
                    <m:sty m:val="p"/>
                  </m:rPr>
                  <m:t>0</m:t>
                </m:r>
              </m:sub>
            </m:sSub>
          </m:den>
        </m:f>
        <m:r>
          <m:rPr>
            <m:sty m:val="p"/>
          </m:rPr>
          <m:t>⋅</m:t>
        </m:r>
        <m:f>
          <m:fPr>
            <m:ctrlPr>
              <w:rPr>
                <w:rFonts w:ascii="Cambria Math" w:hAnsi="Cambria Math"/>
              </w:rPr>
            </m:ctrlPr>
          </m:fPr>
          <m:num>
            <m:acc>
              <m:accPr>
                <m:chr m:val="̃"/>
              </m:accPr>
              <m:e>
                <m:r>
                  <m:rPr>
                    <m:sty m:val="i"/>
                  </m:rPr>
                  <m:t>A</m:t>
                </m:r>
              </m:e>
            </m:acc>
          </m:num>
          <m:den>
            <m:acc>
              <m:accPr>
                <m:chr m:val="̃"/>
              </m:accPr>
              <m:e>
                <m:r>
                  <m:rPr>
                    <m:sty m:val="i"/>
                  </m:rPr>
                  <m:t>P</m:t>
                </m:r>
              </m:e>
            </m:acc>
          </m:den>
        </m:f>
      </m:oMath>
      <w:r>
        <w:rPr>
          <w:rFonts w:eastAsia="Georgia" w:cs="Georgia" w:ascii="Georgia" w:hAnsi="Georgia"/>
        </w:rPr>
        <w:t xml:space="preserve">. Enfin, le sang sera considéré ici comme légèrement compressible, de compressibilité isentropique </w:t>
      </w:r>
      <m:oMath>
        <m:sSub>
          <m:sSubPr/>
          <m:e>
            <m:r>
              <m:rPr>
                <m:sty m:val="i"/>
              </m:rPr>
              <m:t>χ</m:t>
            </m:r>
          </m:e>
          <m:sub>
            <m:r>
              <m:rPr>
                <m:sty m:val="i"/>
              </m:rPr>
              <m:t>s</m:t>
            </m:r>
          </m:sub>
        </m:sSub>
        <m:r>
          <m:rPr>
            <m:sty m:val="p"/>
          </m:rPr>
          <m:t>=</m:t>
        </m:r>
        <m:f>
          <m:fPr>
            <m:ctrlPr>
              <w:rPr>
                <w:rFonts w:ascii="Cambria Math" w:hAnsi="Cambria Math"/>
              </w:rPr>
            </m:ctrlPr>
          </m:fPr>
          <m:num>
            <m:r>
              <m:rPr>
                <m:sty m:val="p"/>
              </m:rPr>
              <m:t>1</m:t>
            </m:r>
          </m:num>
          <m:den>
            <m:r>
              <m:rPr>
                <m:sty m:val="i"/>
              </m:rPr>
              <m:t>ρ</m:t>
            </m:r>
          </m:den>
        </m:f>
        <m:r>
          <m:rPr>
            <m:sty m:val="p"/>
          </m:rPr>
          <m:t>⋅</m:t>
        </m:r>
        <m:sSub>
          <m:sSubPr/>
          <m:e>
            <m:d>
              <m:dPr>
                <m:begChr m:val="("/>
                <m:endChr m:val=")"/>
                <m:ctrlPr>
                  <w:rPr>
                    <w:rFonts w:ascii="Cambria Math" w:hAnsi="Cambria Math"/>
                  </w:rPr>
                </m:ctrlPr>
              </m:dPr>
              <m:e>
                <m:f>
                  <m:fPr>
                    <m:ctrlPr>
                      <w:rPr>
                        <w:rFonts w:ascii="Cambria Math" w:hAnsi="Cambria Math"/>
                      </w:rPr>
                    </m:ctrlPr>
                  </m:fPr>
                  <m:num>
                    <m:r>
                      <m:rPr>
                        <m:sty m:val="i"/>
                      </m:rPr>
                      <m:t>∂</m:t>
                    </m:r>
                    <m:r>
                      <m:rPr>
                        <m:sty m:val="i"/>
                      </m:rPr>
                      <m:t>ρ</m:t>
                    </m:r>
                  </m:num>
                  <m:den>
                    <m:r>
                      <m:rPr>
                        <m:sty m:val="i"/>
                      </m:rPr>
                      <m:t>∂</m:t>
                    </m:r>
                    <m:r>
                      <m:rPr>
                        <m:sty m:val="i"/>
                      </m:rPr>
                      <m:t>P</m:t>
                    </m:r>
                  </m:den>
                </m:f>
              </m:e>
            </m:d>
          </m:e>
          <m:sub>
            <m:r>
              <m:rPr>
                <m:sty m:val="i"/>
              </m:rPr>
              <m:t>S</m:t>
            </m:r>
          </m:sub>
        </m:sSub>
      </m:oMath>
      <w:r>
        <w:rPr>
          <w:rFonts w:eastAsia="Georgia" w:cs="Georgia" w:ascii="Georgia" w:hAnsi="Georgia"/>
        </w:rPr>
        <w:t xml:space="preserve">, qui est ici assimilable à </w:t>
      </w:r>
      <m:oMath>
        <m:sSub>
          <m:sSubPr/>
          <m:e>
            <m:r>
              <m:rPr>
                <m:sty m:val="i"/>
              </m:rPr>
              <m:t>χ</m:t>
            </m:r>
          </m:e>
          <m:sub>
            <m:r>
              <m:rPr>
                <m:sty m:val="i"/>
              </m:rPr>
              <m:t>s</m:t>
            </m:r>
          </m:sub>
        </m:sSub>
        <m:r>
          <m:rPr>
            <m:sty m:val="p"/>
          </m:rPr>
          <m:t>≈</m:t>
        </m:r>
        <m:f>
          <m:fPr>
            <m:ctrlPr>
              <w:rPr>
                <w:rFonts w:ascii="Cambria Math" w:hAnsi="Cambria Math"/>
              </w:rPr>
            </m:ctrlPr>
          </m:fPr>
          <m:num>
            <m:r>
              <m:rPr>
                <m:sty m:val="p"/>
              </m:rPr>
              <m:t>1</m:t>
            </m:r>
          </m:num>
          <m:den>
            <m:sSub>
              <m:sSubPr/>
              <m:e>
                <m:r>
                  <m:rPr>
                    <m:sty m:val="i"/>
                  </m:rPr>
                  <m:t>ρ</m:t>
                </m:r>
              </m:e>
              <m:sub>
                <m:r>
                  <m:rPr>
                    <m:sty m:val="p"/>
                  </m:rPr>
                  <m:t>0</m:t>
                </m:r>
              </m:sub>
            </m:sSub>
          </m:den>
        </m:f>
        <m:r>
          <m:rPr>
            <m:sty m:val="p"/>
          </m:rPr>
          <m:t>⋅</m:t>
        </m:r>
        <m:f>
          <m:fPr>
            <m:ctrlPr>
              <w:rPr>
                <w:rFonts w:ascii="Cambria Math" w:hAnsi="Cambria Math"/>
              </w:rPr>
            </m:ctrlPr>
          </m:fPr>
          <m:num>
            <m:acc>
              <m:accPr>
                <m:chr m:val="˜"/>
              </m:accPr>
              <m:e>
                <m:r>
                  <m:rPr>
                    <m:sty m:val="i"/>
                  </m:rPr>
                  <m:t>ρ</m:t>
                </m:r>
              </m:e>
            </m:acc>
          </m:num>
          <m:den>
            <m:acc>
              <m:accPr>
                <m:chr m:val="̃"/>
              </m:accPr>
              <m:e>
                <m:r>
                  <m:rPr>
                    <m:sty m:val="i"/>
                  </m:rPr>
                  <m:t>P</m:t>
                </m:r>
              </m:e>
            </m:acc>
          </m:den>
        </m:f>
      </m:oMath>
      <w:r>
        <w:rPr/>
        <w:t xml:space="preserve">.</w:t>
      </w:r>
    </w:p>
    <w:p>
      <w:pPr>
        <w:spacing w:after="220" w:lineRule="auto"/>
      </w:pPr>
      <w:r>
        <w:rPr>
          <w:rFonts w:eastAsia="Georgia" w:cs="Georgia" w:ascii="Georgia" w:hAnsi="Georgia"/>
        </w:rPr>
        <w:t xml:space="preserve">Q18. Donner l'expression de l'équation d'Euler. En tenant compte des termes d'ordre le plus bas, prouver que l'équation d'Euler se réduit à l'équation suivante :</w:t>
      </w:r>
    </w:p>
    <w:p>
      <w:pPr>
        <w:spacing w:after="220" w:lineRule="auto"/>
      </w:pPr>
      <m:oMathPara>
        <m:oMath>
          <m:sSub>
            <m:sSubPr/>
            <m:e>
              <m:r>
                <m:rPr>
                  <m:sty m:val="i"/>
                </m:rPr>
                <m:t>ρ</m:t>
              </m:r>
            </m:e>
            <m:sub>
              <m:r>
                <m:rPr>
                  <m:sty m:val="p"/>
                </m:rPr>
                <m:t>0</m:t>
              </m:r>
            </m:sub>
          </m:sSub>
          <m:r>
            <m:rPr>
              <m:sty m:val="p"/>
            </m:rPr>
            <m:t>⋅</m:t>
          </m:r>
          <m:f>
            <m:fPr>
              <m:ctrlPr>
                <w:rPr>
                  <w:rFonts w:ascii="Cambria Math" w:hAnsi="Cambria Math"/>
                </w:rPr>
              </m:ctrlPr>
            </m:fPr>
            <m:num>
              <m:r>
                <m:rPr>
                  <m:sty m:val="i"/>
                </m:rPr>
                <m:t>∂</m:t>
              </m:r>
              <m:r>
                <m:rPr>
                  <m:sty m:val="i"/>
                </m:rPr>
                <m:t>v</m:t>
              </m:r>
            </m:num>
            <m:den>
              <m:r>
                <m:rPr>
                  <m:sty m:val="i"/>
                </m:rPr>
                <m:t>∂</m:t>
              </m:r>
              <m:r>
                <m:rPr>
                  <m:sty m:val="i"/>
                </m:rPr>
                <m:t>t</m:t>
              </m:r>
            </m:den>
          </m:f>
          <m:r>
            <m:rPr>
              <m:sty m:val="p"/>
            </m:rPr>
            <m:t>=</m:t>
          </m:r>
          <m:r>
            <m:rPr>
              <m:sty m:val="p"/>
            </m:rPr>
            <m:t>−</m:t>
          </m:r>
          <m:f>
            <m:fPr>
              <m:ctrlPr>
                <w:rPr>
                  <w:rFonts w:ascii="Cambria Math" w:hAnsi="Cambria Math"/>
                </w:rPr>
              </m:ctrlPr>
            </m:fPr>
            <m:num>
              <m:r>
                <m:rPr>
                  <m:sty m:val="i"/>
                </m:rPr>
                <m:t>∂</m:t>
              </m:r>
              <m:acc>
                <m:accPr>
                  <m:chr m:val="̃"/>
                </m:accPr>
                <m:e>
                  <m:r>
                    <m:rPr>
                      <m:sty m:val="i"/>
                    </m:rPr>
                    <m:t>P</m:t>
                  </m:r>
                </m:e>
              </m:acc>
            </m:num>
            <m:den>
              <m:r>
                <m:rPr>
                  <m:sty m:val="i"/>
                </m:rPr>
                <m:t>∂</m:t>
              </m:r>
              <m:r>
                <m:rPr>
                  <m:sty m:val="i"/>
                </m:rPr>
                <m:t>x</m:t>
              </m:r>
            </m:den>
          </m:f>
          <m:r>
            <m:rPr>
              <m:sty m:val="p"/>
            </m:rPr>
            <m:t>.</m:t>
          </m:r>
        </m:oMath>
      </m:oMathPara>
    </w:p>
    <w:p>
      <w:pPr>
        <w:spacing w:after="220" w:lineRule="auto"/>
      </w:pPr>
      <w:r>
        <w:rPr>
          <w:rFonts w:eastAsia="Georgia" w:cs="Georgia" w:ascii="Georgia" w:hAnsi="Georgia"/>
        </w:rPr>
        <w:t xml:space="preserve">Q19. Établir le bilan de masse entre les instants </w:t>
      </w:r>
      <m:oMath>
        <m:r>
          <m:rPr>
            <m:sty m:val="i"/>
          </m:rPr>
          <m:t>t</m:t>
        </m:r>
      </m:oMath>
      <w:r>
        <w:rPr/>
        <w:t xml:space="preserve"> et </w:t>
      </w:r>
      <m:oMath>
        <m:r>
          <m:rPr>
            <m:sty m:val="i"/>
          </m:rPr>
          <m:t>t</m:t>
        </m:r>
        <m:r>
          <m:rPr>
            <m:sty m:val="p"/>
          </m:rPr>
          <m:t>+</m:t>
        </m:r>
        <m:r>
          <m:rPr>
            <m:sty m:val="i"/>
          </m:rPr>
          <m:t>d</m:t>
        </m:r>
        <m:r>
          <m:rPr>
            <m:sty m:val="i"/>
          </m:rPr>
          <m:t>t</m:t>
        </m:r>
      </m:oMath>
      <w:r>
        <w:rPr/>
        <w:t xml:space="preserve"> dans le volume </w:t>
      </w:r>
      <m:oMath>
        <m:r>
          <m:rPr>
            <m:sty m:val="i"/>
          </m:rPr>
          <m:t>A</m:t>
        </m:r>
        <m:r>
          <m:rPr>
            <m:sty m:val="p"/>
          </m:rPr>
          <m:t>(</m:t>
        </m:r>
        <m:r>
          <m:rPr>
            <m:sty m:val="i"/>
          </m:rPr>
          <m:t>x</m:t>
        </m:r>
        <m:r>
          <m:rPr>
            <m:sty m:val="p"/>
          </m:rPr>
          <m:t>,</m:t>
        </m:r>
        <m:r>
          <m:rPr>
            <m:sty m:val="i"/>
          </m:rPr>
          <m:t>t</m:t>
        </m:r>
        <m:r>
          <m:rPr>
            <m:sty m:val="p"/>
          </m:rPr>
          <m:t>)</m:t>
        </m:r>
        <m:r>
          <m:rPr>
            <m:sty m:val="p"/>
          </m:rPr>
          <m:t>⋅</m:t>
        </m:r>
        <m:r>
          <m:rPr>
            <m:sty m:val="i"/>
          </m:rPr>
          <m:t>d</m:t>
        </m:r>
        <m:r>
          <m:rPr>
            <m:sty m:val="i"/>
          </m:rPr>
          <m:t>x</m:t>
        </m:r>
      </m:oMath>
      <w:r>
        <w:rPr>
          <w:rFonts w:eastAsia="Georgia" w:cs="Georgia" w:ascii="Georgia" w:hAnsi="Georgia"/>
        </w:rPr>
        <w:t xml:space="preserve"> délimité par le vaisseau entre les sections situées aux abscisses </w:t>
      </w:r>
      <m:oMath>
        <m:r>
          <m:rPr>
            <m:sty m:val="i"/>
          </m:rPr>
          <m:t>x</m:t>
        </m:r>
      </m:oMath>
      <w:r>
        <w:rPr/>
        <w:t xml:space="preserve"> et </w:t>
      </w:r>
      <m:oMath>
        <m:r>
          <m:rPr>
            <m:sty m:val="i"/>
          </m:rPr>
          <m:t>x</m:t>
        </m:r>
        <m:r>
          <m:rPr>
            <m:sty m:val="p"/>
          </m:rPr>
          <m:t>+</m:t>
        </m:r>
        <m:r>
          <m:rPr>
            <m:sty m:val="i"/>
          </m:rPr>
          <m:t>d</m:t>
        </m:r>
        <m:r>
          <m:rPr>
            <m:sty m:val="i"/>
          </m:rPr>
          <m:t>x</m:t>
        </m:r>
      </m:oMath>
      <w:r>
        <w:rPr/>
        <w:t xml:space="preserve">.</w:t>
      </w:r>
    </w:p>
    <w:p>
      <w:pPr>
        <w:spacing w:after="220" w:lineRule="auto"/>
      </w:pPr>
      <w:r>
        <w:rPr>
          <w:rFonts w:eastAsia="Georgia" w:cs="Georgia" w:ascii="Georgia" w:hAnsi="Georgia"/>
        </w:rPr>
        <w:t xml:space="preserve">Q20. Cette équation conduit, après avoir retenu les termes d'ordre le plus bas, à la relation :</w:t>
      </w:r>
    </w:p>
    <w:p>
      <w:pPr>
        <w:spacing w:after="220" w:lineRule="auto"/>
      </w:pPr>
      <m:oMathPara>
        <m:oMath>
          <m:sSub>
            <m:sSubPr/>
            <m:e>
              <m:r>
                <m:rPr>
                  <m:sty m:val="i"/>
                </m:rPr>
                <m:t>ρ</m:t>
              </m:r>
            </m:e>
            <m:sub>
              <m:r>
                <m:rPr>
                  <m:sty m:val="p"/>
                </m:rPr>
                <m:t>0</m:t>
              </m:r>
            </m:sub>
          </m:sSub>
          <m:r>
            <m:rPr>
              <m:sty m:val="p"/>
            </m:rPr>
            <m:t>⋅</m:t>
          </m:r>
          <m:sSub>
            <m:sSubPr/>
            <m:e>
              <m:r>
                <m:rPr>
                  <m:sty m:val="i"/>
                </m:rPr>
                <m:t>A</m:t>
              </m:r>
            </m:e>
            <m:sub>
              <m:r>
                <m:rPr>
                  <m:sty m:val="p"/>
                </m:rPr>
                <m:t>0</m:t>
              </m:r>
            </m:sub>
          </m:sSub>
          <m:r>
            <m:rPr>
              <m:sty m:val="p"/>
            </m:rPr>
            <m:t>⋅</m:t>
          </m:r>
          <m:f>
            <m:fPr>
              <m:ctrlPr>
                <w:rPr>
                  <w:rFonts w:ascii="Cambria Math" w:hAnsi="Cambria Math"/>
                </w:rPr>
              </m:ctrlPr>
            </m:fPr>
            <m:num>
              <m:r>
                <m:rPr>
                  <m:sty m:val="i"/>
                </m:rPr>
                <m:t>∂</m:t>
              </m:r>
              <m:r>
                <m:rPr>
                  <m:sty m:val="i"/>
                </m:rPr>
                <m:t>v</m:t>
              </m:r>
            </m:num>
            <m:den>
              <m:r>
                <m:rPr>
                  <m:sty m:val="i"/>
                </m:rPr>
                <m:t>∂</m:t>
              </m:r>
              <m:r>
                <m:rPr>
                  <m:sty m:val="i"/>
                </m:rPr>
                <m:t>x</m:t>
              </m:r>
            </m:den>
          </m:f>
          <m:r>
            <m:rPr>
              <m:sty m:val="p"/>
            </m:rPr>
            <m:t>+</m:t>
          </m:r>
          <m:sSub>
            <m:sSubPr/>
            <m:e>
              <m:r>
                <m:rPr>
                  <m:sty m:val="i"/>
                </m:rPr>
                <m:t>ρ</m:t>
              </m:r>
            </m:e>
            <m:sub>
              <m:r>
                <m:rPr>
                  <m:sty m:val="p"/>
                </m:rPr>
                <m:t>0</m:t>
              </m:r>
            </m:sub>
          </m:sSub>
          <m:r>
            <m:rPr>
              <m:sty m:val="p"/>
            </m:rPr>
            <m:t>⋅</m:t>
          </m:r>
          <m:f>
            <m:fPr>
              <m:ctrlPr>
                <w:rPr>
                  <w:rFonts w:ascii="Cambria Math" w:hAnsi="Cambria Math"/>
                </w:rPr>
              </m:ctrlPr>
            </m:fPr>
            <m:num>
              <m:r>
                <m:rPr>
                  <m:sty m:val="i"/>
                </m:rPr>
                <m:t>∂</m:t>
              </m:r>
              <m:acc>
                <m:accPr>
                  <m:chr m:val="̃"/>
                </m:accPr>
                <m:e>
                  <m:r>
                    <m:rPr>
                      <m:sty m:val="i"/>
                    </m:rPr>
                    <m:t>A</m:t>
                  </m:r>
                </m:e>
              </m:acc>
            </m:num>
            <m:den>
              <m:r>
                <m:rPr>
                  <m:sty m:val="i"/>
                </m:rPr>
                <m:t>∂</m:t>
              </m:r>
              <m:r>
                <m:rPr>
                  <m:sty m:val="i"/>
                </m:rPr>
                <m:t>t</m:t>
              </m:r>
            </m:den>
          </m:f>
          <m:r>
            <m:rPr>
              <m:sty m:val="p"/>
            </m:rPr>
            <m:t>+</m:t>
          </m:r>
          <m:sSub>
            <m:sSubPr/>
            <m:e>
              <m:r>
                <m:rPr>
                  <m:sty m:val="i"/>
                </m:rPr>
                <m:t>A</m:t>
              </m:r>
            </m:e>
            <m:sub>
              <m:r>
                <m:rPr>
                  <m:sty m:val="p"/>
                </m:rPr>
                <m:t>0</m:t>
              </m:r>
            </m:sub>
          </m:sSub>
          <m:r>
            <m:rPr>
              <m:sty m:val="p"/>
            </m:rPr>
            <m:t>⋅</m:t>
          </m:r>
          <m:f>
            <m:fPr>
              <m:ctrlPr>
                <w:rPr>
                  <w:rFonts w:ascii="Cambria Math" w:hAnsi="Cambria Math"/>
                </w:rPr>
              </m:ctrlPr>
            </m:fPr>
            <m:num>
              <m:r>
                <m:rPr>
                  <m:sty m:val="i"/>
                </m:rPr>
                <m:t>∂</m:t>
              </m:r>
              <m:acc>
                <m:accPr>
                  <m:chr m:val="̃"/>
                </m:accPr>
                <m:e>
                  <m:r>
                    <m:rPr>
                      <m:sty m:val="i"/>
                    </m:rPr>
                    <m:t>ρ</m:t>
                  </m:r>
                </m:e>
              </m:acc>
            </m:num>
            <m:den>
              <m:r>
                <m:rPr>
                  <m:sty m:val="i"/>
                </m:rPr>
                <m:t>∂</m:t>
              </m:r>
              <m:r>
                <m:rPr>
                  <m:sty m:val="i"/>
                </m:rPr>
                <m:t>t</m:t>
              </m:r>
            </m:den>
          </m:f>
          <m:r>
            <m:rPr>
              <m:sty m:val="p"/>
            </m:rPr>
            <m:t>=</m:t>
          </m:r>
          <m:r>
            <m:rPr>
              <m:sty m:val="p"/>
            </m:rPr>
            <m:t>0</m:t>
          </m:r>
          <m:r>
            <m:rPr>
              <m:sty m:val="p"/>
            </m:rPr>
            <m:t>.</m:t>
          </m:r>
        </m:oMath>
      </m:oMathPara>
    </w:p>
    <w:p>
      <w:pPr>
        <w:spacing w:after="220" w:lineRule="auto"/>
      </w:pPr>
      <w:r>
        <w:rPr>
          <w:rFonts w:eastAsia="Georgia" w:cs="Georgia" w:ascii="Georgia" w:hAnsi="Georgia"/>
        </w:rPr>
        <w:t xml:space="preserve">En déduire qu'elle correspond à la relation : </w:t>
      </w:r>
      <m:oMath>
        <m:d>
          <m:dPr>
            <m:begChr m:val="("/>
            <m:endChr m:val=")"/>
            <m:ctrlPr>
              <w:rPr>
                <w:rFonts w:ascii="Cambria Math" w:hAnsi="Cambria Math"/>
              </w:rPr>
            </m:ctrlPr>
          </m:dPr>
          <m:e>
            <m:r>
              <m:rPr>
                <m:sty m:val="i"/>
              </m:rPr>
              <m:t>D</m:t>
            </m:r>
            <m:r>
              <m:rPr>
                <m:sty m:val="p"/>
              </m:rPr>
              <m:t>+</m:t>
            </m:r>
            <m:sSub>
              <m:sSubPr/>
              <m:e>
                <m:r>
                  <m:rPr>
                    <m:sty m:val="i"/>
                  </m:rPr>
                  <m:t>χ</m:t>
                </m:r>
              </m:e>
              <m:sub>
                <m:r>
                  <m:rPr>
                    <m:sty m:val="i"/>
                  </m:rPr>
                  <m:t>s</m:t>
                </m:r>
              </m:sub>
            </m:sSub>
          </m:e>
        </m:d>
        <m:r>
          <m:rPr>
            <m:sty m:val="p"/>
          </m:rPr>
          <m:t>⋅</m:t>
        </m:r>
        <m:f>
          <m:fPr>
            <m:ctrlPr>
              <w:rPr>
                <w:rFonts w:ascii="Cambria Math" w:hAnsi="Cambria Math"/>
              </w:rPr>
            </m:ctrlPr>
          </m:fPr>
          <m:num>
            <m:r>
              <m:rPr>
                <m:sty m:val="i"/>
              </m:rPr>
              <m:t>∂</m:t>
            </m:r>
            <m:acc>
              <m:accPr>
                <m:chr m:val="̃"/>
              </m:accPr>
              <m:e>
                <m:r>
                  <m:rPr>
                    <m:sty m:val="i"/>
                  </m:rPr>
                  <m:t>P</m:t>
                </m:r>
              </m:e>
            </m:acc>
          </m:num>
          <m:den>
            <m:r>
              <m:rPr>
                <m:sty m:val="i"/>
              </m:rPr>
              <m:t>∂</m:t>
            </m:r>
            <m:r>
              <m:rPr>
                <m:sty m:val="i"/>
              </m:rPr>
              <m:t>t</m:t>
            </m:r>
          </m:den>
        </m:f>
        <m:r>
          <m:rPr>
            <m:sty m:val="p"/>
          </m:rPr>
          <m:t>=</m:t>
        </m:r>
        <m:r>
          <m:rPr>
            <m:sty m:val="p"/>
          </m:rPr>
          <m:t>−</m:t>
        </m:r>
        <m:f>
          <m:fPr>
            <m:ctrlPr>
              <w:rPr>
                <w:rFonts w:ascii="Cambria Math" w:hAnsi="Cambria Math"/>
              </w:rPr>
            </m:ctrlPr>
          </m:fPr>
          <m:num>
            <m:r>
              <m:rPr>
                <m:sty m:val="i"/>
              </m:rPr>
              <m:t>∂</m:t>
            </m:r>
            <m:r>
              <m:rPr>
                <m:sty m:val="i"/>
              </m:rPr>
              <m:t>v</m:t>
            </m:r>
          </m:num>
          <m:den>
            <m:r>
              <m:rPr>
                <m:sty m:val="i"/>
              </m:rPr>
              <m:t>∂</m:t>
            </m:r>
            <m:r>
              <m:rPr>
                <m:sty m:val="i"/>
              </m:rPr>
              <m:t>x</m:t>
            </m:r>
          </m:den>
        </m:f>
      </m:oMath>
      <w:r>
        <w:rPr/>
        <w:t xml:space="preserve">.</w:t>
      </w:r>
    </w:p>
    <w:p>
      <w:pPr>
        <w:spacing w:after="220" w:lineRule="auto"/>
      </w:pPr>
      <w:r>
        <w:rPr>
          <w:rFonts w:eastAsia="Georgia" w:cs="Georgia" w:ascii="Georgia" w:hAnsi="Georgia"/>
        </w:rPr>
        <w:t xml:space="preserve">Q21. À partir des résultats précédents, montrer que </w:t>
      </w:r>
      <m:oMath>
        <m:acc>
          <m:accPr>
            <m:chr m:val="̃"/>
          </m:accPr>
          <m:e>
            <m:r>
              <m:rPr>
                <m:sty m:val="i"/>
              </m:rPr>
              <m:t>P</m:t>
            </m:r>
          </m:e>
        </m:acc>
      </m:oMath>
      <w:r>
        <w:rPr>
          <w:rFonts w:eastAsia="Georgia" w:cs="Georgia" w:ascii="Georgia" w:hAnsi="Georgia"/>
        </w:rPr>
        <w:t xml:space="preserve"> obéit à une équation d'onde de type d'Alembert. Préciser cette équation. En déduire l'expression de la vitesse de propagation </w:t>
      </w:r>
      <m:oMath>
        <m:r>
          <m:rPr>
            <m:sty m:val="i"/>
          </m:rPr>
          <m:t>c</m:t>
        </m:r>
      </m:oMath>
      <w:r>
        <w:rPr/>
        <w:t xml:space="preserve"> de l'onde de pression en fonction de </w:t>
      </w:r>
      <m:oMath>
        <m:sSub>
          <m:sSubPr/>
          <m:e>
            <m:r>
              <m:rPr>
                <m:sty m:val="i"/>
              </m:rPr>
              <m:t>ρ</m:t>
            </m:r>
          </m:e>
          <m:sub>
            <m:r>
              <m:rPr>
                <m:sty m:val="p"/>
              </m:rPr>
              <m:t>0</m:t>
            </m:r>
          </m:sub>
        </m:sSub>
        <m:r>
          <m:rPr>
            <m:sty m:val="p"/>
          </m:rPr>
          <m:t>,</m:t>
        </m:r>
        <m:r>
          <m:rPr>
            <m:sty m:val="i"/>
          </m:rPr>
          <m:t>D</m:t>
        </m:r>
      </m:oMath>
      <w:r>
        <w:rPr/>
        <w:t xml:space="preserve"> et </w:t>
      </w:r>
      <m:oMath>
        <m:sSub>
          <m:sSubPr/>
          <m:e>
            <m:r>
              <m:rPr>
                <m:sty m:val="i"/>
              </m:rPr>
              <m:t>χ</m:t>
            </m:r>
          </m:e>
          <m:sub>
            <m:r>
              <m:rPr>
                <m:sty m:val="i"/>
              </m:rPr>
              <m:t>s</m:t>
            </m:r>
          </m:sub>
        </m:sSub>
      </m:oMath>
      <w:r>
        <w:rPr>
          <w:rFonts w:eastAsia="Georgia" w:cs="Georgia" w:ascii="Georgia" w:hAnsi="Georgia"/>
        </w:rPr>
        <w:t xml:space="preserve">. Donner la forme de la solution de cette équation. Quelle est la dénomination usuelle de ce type d'onde ? Vérifier que si le sang est considéré comme un fluide incompressible, alors </w:t>
      </w:r>
      <m:oMath>
        <m:r>
          <m:rPr>
            <m:sty m:val="i"/>
          </m:rPr>
          <m:t>c</m:t>
        </m:r>
        <m:r>
          <m:rPr>
            <m:sty m:val="p"/>
          </m:rPr>
          <m:t>=</m:t>
        </m:r>
        <m:f>
          <m:fPr>
            <m:ctrlPr>
              <w:rPr>
                <w:rFonts w:ascii="Cambria Math" w:hAnsi="Cambria Math"/>
              </w:rPr>
            </m:ctrlPr>
          </m:fPr>
          <m:num>
            <m:r>
              <m:rPr>
                <m:sty m:val="p"/>
              </m:rPr>
              <m:t>1</m:t>
            </m:r>
          </m:num>
          <m:den>
            <m:rad>
              <m:radPr>
                <m:degHide m:val="1"/>
                <m:ctrlPr>
                  <w:rPr>
                    <w:rFonts w:ascii="Cambria Math" w:hAnsi="Cambria Math"/>
                  </w:rPr>
                </m:ctrlPr>
              </m:radPr>
              <m:deg/>
              <m:e>
                <m:sSub>
                  <m:sSubPr/>
                  <m:e>
                    <m:r>
                      <m:rPr>
                        <m:sty m:val="i"/>
                      </m:rPr>
                      <m:t>ρ</m:t>
                    </m:r>
                  </m:e>
                  <m:sub>
                    <m:r>
                      <m:rPr>
                        <m:sty m:val="p"/>
                      </m:rPr>
                      <m:t>0</m:t>
                    </m:r>
                  </m:sub>
                </m:sSub>
                <m:r>
                  <m:rPr>
                    <m:sty m:val="p"/>
                  </m:rPr>
                  <m:t>⋅</m:t>
                </m:r>
                <m:r>
                  <m:rPr>
                    <m:sty m:val="i"/>
                  </m:rPr>
                  <m:t>D</m:t>
                </m:r>
              </m:e>
            </m:rad>
          </m:den>
        </m:f>
      </m:oMath>
      <w:r>
        <w:rPr/>
        <w:t xml:space="preserve">. Dans ce cas, </w:t>
      </w:r>
      <m:oMath>
        <m:r>
          <m:rPr>
            <m:sty m:val="i"/>
          </m:rPr>
          <m:t>c</m:t>
        </m:r>
      </m:oMath>
      <w:r>
        <w:rPr>
          <w:rFonts w:eastAsia="Georgia" w:cs="Georgia" w:ascii="Georgia" w:hAnsi="Georgia"/>
        </w:rPr>
        <w:t xml:space="preserve"> est de l'ordre du mètre par seconde, commenter cette valeur.</w:t>
      </w:r>
    </w:p>
    <w:p>
      <w:pPr>
        <w:spacing w:line="271" w:before="330" w:lineRule="auto"/>
      </w:pPr>
      <w:r>
        <w:rPr>
          <w:b/>
          <w:sz w:val="42"/>
        </w:rPr>
        <w:t xml:space="preserve">Partie V - Effet Doppler</w:t>
      </w:r>
    </w:p>
    <w:p>
      <w:pPr>
        <w:spacing w:after="220" w:lineRule="auto"/>
      </w:pPr>
      <w:r>
        <w:rPr>
          <w:rFonts w:eastAsia="Georgia" w:cs="Georgia" w:ascii="Georgia" w:hAnsi="Georgia"/>
        </w:rPr>
        <w:t xml:space="preserve">Avec l'âge apparaît une dégénérescence du tissu artériel liée à une calcification de la paroi. Pour une surpression inchangée, on observe une souplesse de l'artère très diminuée. Pour assurer le même débit et donc obtenir la même augmentation de volume de l'artère, le cœur est donc contraint d'imprimer une plus grande surpression : c'est l'hypertension. Pour étudier, entre autres, ce type de pathologie, on cherche à employer des méthodes non invasives. Ainsi, dans cette partie, nous allons nous intéresser à la mesure de la vitesse de circulation du sang par effet Doppler.</w:t>
      </w:r>
      <w:r>
        <w:rPr/>
        <w:br w:type="textWrapping"/>
      </w:r>
      <w:r>
        <w:rPr>
          <w:rFonts w:eastAsia="Georgia" w:cs="Georgia" w:ascii="Georgia" w:hAnsi="Georgia"/>
        </w:rPr>
        <w:t xml:space="preserve">Lorsqu'un émetteur </w:t>
      </w:r>
      <m:oMath>
        <m:r>
          <m:rPr>
            <m:sty m:val="i"/>
          </m:rPr>
          <m:t>E</m:t>
        </m:r>
      </m:oMath>
      <w:r>
        <w:rPr>
          <w:rFonts w:eastAsia="Georgia" w:cs="Georgia" w:ascii="Georgia" w:hAnsi="Georgia"/>
        </w:rPr>
        <w:t xml:space="preserve">, en déplacement à la vitesse </w:t>
      </w:r>
      <m:oMath>
        <m:acc>
          <m:accPr>
            <m:chr m:val="⃗"/>
          </m:accPr>
          <m:e>
            <m:sSub>
              <m:sSubPr/>
              <m:e>
                <m:r>
                  <m:rPr>
                    <m:sty m:val="i"/>
                  </m:rPr>
                  <m:t>v</m:t>
                </m:r>
              </m:e>
              <m:sub>
                <m:r>
                  <m:rPr>
                    <m:sty m:val="i"/>
                  </m:rPr>
                  <m:t>E</m:t>
                </m:r>
              </m:sub>
            </m:sSub>
          </m:e>
        </m:acc>
      </m:oMath>
      <w:r>
        <w:rPr>
          <w:rFonts w:eastAsia="Georgia" w:cs="Georgia" w:ascii="Georgia" w:hAnsi="Georgia"/>
        </w:rPr>
        <w:t xml:space="preserve"> dans un référentiel ( </w:t>
      </w:r>
      <m:oMath>
        <m:r>
          <m:rPr>
            <m:sty m:val="p"/>
          </m:rPr>
          <m:t>ℜ</m:t>
        </m:r>
      </m:oMath>
      <w:r>
        <w:rPr>
          <w:rFonts w:eastAsia="Georgia" w:cs="Georgia" w:ascii="Georgia" w:hAnsi="Georgia"/>
        </w:rPr>
        <w:t xml:space="preserve"> ), émet une onde à la fréquence </w:t>
      </w:r>
      <m:oMath>
        <m:sSub>
          <m:sSubPr/>
          <m:e>
            <m:r>
              <m:rPr>
                <m:sty m:val="i"/>
              </m:rPr>
              <m:t>f</m:t>
            </m:r>
          </m:e>
          <m:sub>
            <m:r>
              <m:rPr>
                <m:sty m:val="i"/>
              </m:rPr>
              <m:t>E</m:t>
            </m:r>
          </m:sub>
        </m:sSub>
      </m:oMath>
      <w:r>
        <w:rPr/>
        <w:t xml:space="preserve">, de vitesse de propagation </w:t>
      </w:r>
      <m:oMath>
        <m:r>
          <m:rPr>
            <m:sty m:val="i"/>
          </m:rPr>
          <m:t>c</m:t>
        </m:r>
      </m:oMath>
      <w:r>
        <w:rPr>
          <w:rFonts w:eastAsia="Georgia" w:cs="Georgia" w:ascii="Georgia" w:hAnsi="Georgia"/>
        </w:rPr>
        <w:t xml:space="preserve">, alors un récepteur </w:t>
      </w:r>
      <m:oMath>
        <m:r>
          <m:rPr>
            <m:sty m:val="i"/>
          </m:rPr>
          <m:t>R</m:t>
        </m:r>
      </m:oMath>
      <w:r>
        <w:rPr>
          <w:rFonts w:eastAsia="Georgia" w:cs="Georgia" w:ascii="Georgia" w:hAnsi="Georgia"/>
        </w:rPr>
        <w:t xml:space="preserve"> en déplacement à la vitesse </w:t>
      </w:r>
      <m:oMath>
        <m:acc>
          <m:accPr>
            <m:chr m:val="⃗"/>
          </m:accPr>
          <m:e>
            <m:sSub>
              <m:sSubPr/>
              <m:e>
                <m:r>
                  <m:rPr>
                    <m:sty m:val="i"/>
                  </m:rPr>
                  <m:t>v</m:t>
                </m:r>
              </m:e>
              <m:sub>
                <m:r>
                  <m:rPr>
                    <m:sty m:val="i"/>
                  </m:rPr>
                  <m:t>R</m:t>
                </m:r>
              </m:sub>
            </m:sSub>
          </m:e>
        </m:acc>
      </m:oMath>
      <w:r>
        <w:rPr>
          <w:rFonts w:eastAsia="Georgia" w:cs="Georgia" w:ascii="Georgia" w:hAnsi="Georgia"/>
        </w:rPr>
        <w:t xml:space="preserve"> évaluée dans ce même référentiel perçoit un signal à la fréquence </w:t>
      </w:r>
      <m:oMath>
        <m:sSub>
          <m:sSubPr/>
          <m:e>
            <m:r>
              <m:rPr>
                <m:sty m:val="i"/>
              </m:rPr>
              <m:t>f</m:t>
            </m:r>
          </m:e>
          <m:sub>
            <m:r>
              <m:rPr>
                <m:sty m:val="i"/>
              </m:rPr>
              <m:t>R</m:t>
            </m:r>
          </m:sub>
        </m:sSub>
      </m:oMath>
      <w:r>
        <w:rPr/>
        <w:t xml:space="preserve"> (figure 7).</w:t>
      </w:r>
    </w:p>
    <w:p>
      <w:pPr>
        <w:spacing w:lineRule="auto"/>
        <w:jc w:val="center"/>
      </w:pPr>
      <w:r>
        <w:rPr/>
        <w:drawing>
          <wp:inline distB="0" distL="0" distR="0" distT="0">
            <wp:extent cx="5486400" cy="1626403"/>
            <wp:effectExtent b="0" l="0" r="0" t="0"/>
            <wp:docPr id="7" name="image-b8156a4460b973f8ebef8f8b7060412c9078104f.jpg"/>
            <a:graphic>
              <a:graphicData uri="http://schemas.openxmlformats.org/drawingml/2006/picture">
                <pic:pic>
                  <pic:nvPicPr>
                    <pic:cNvPr id="7" name="image-b8156a4460b973f8ebef8f8b7060412c9078104f.jpg" descr=""/>
                    <pic:cNvPicPr/>
                  </pic:nvPicPr>
                  <pic:blipFill>
                    <a:blip r:embed="rId11" cstate="print"/>
                    <a:srcRect b="0" l="0" r="0" t="0"/>
                    <a:stretch>
                      <a:fillRect/>
                    </a:stretch>
                  </pic:blipFill>
                  <pic:spPr>
                    <a:xfrm>
                      <a:off x="0" y="0"/>
                      <a:ext cx="5486400" cy="1626403"/>
                    </a:xfrm>
                    <a:prstGeom prst="rect"/>
                  </pic:spPr>
                </pic:pic>
              </a:graphicData>
            </a:graphic>
          </wp:inline>
        </w:drawing>
      </w:r>
    </w:p>
    <w:p>
      <w:pPr>
        <w:spacing w:lineRule="auto"/>
      </w:pPr>
      <w:r>
        <w:rPr/>
        <w:t xml:space="preserve">Figure 7 - Effet Doppler</w:t>
      </w:r>
    </w:p>
    <w:p>
      <w:pPr>
        <w:spacing w:after="220" w:lineRule="auto"/>
      </w:pPr>
      <w:r>
        <w:rPr>
          <w:rFonts w:eastAsia="Georgia" w:cs="Georgia" w:ascii="Georgia" w:hAnsi="Georgia"/>
        </w:rPr>
        <w:t xml:space="preserve">La théorie nous indique que </w:t>
      </w:r>
      <m:oMath>
        <m:sSub>
          <m:sSubPr/>
          <m:e>
            <m:r>
              <m:rPr>
                <m:sty m:val="i"/>
              </m:rPr>
              <m:t>f</m:t>
            </m:r>
          </m:e>
          <m:sub>
            <m:r>
              <m:rPr>
                <m:sty m:val="i"/>
              </m:rPr>
              <m:t>R</m:t>
            </m:r>
          </m:sub>
        </m:sSub>
        <m:r>
          <m:rPr>
            <m:sty m:val="p"/>
          </m:rPr>
          <m:t>=</m:t>
        </m:r>
        <m:sSub>
          <m:sSubPr/>
          <m:e>
            <m:r>
              <m:rPr>
                <m:sty m:val="i"/>
              </m:rPr>
              <m:t>f</m:t>
            </m:r>
          </m:e>
          <m:sub>
            <m:r>
              <m:rPr>
                <m:sty m:val="i"/>
              </m:rPr>
              <m:t>E</m:t>
            </m:r>
          </m:sub>
        </m:sSub>
        <m:r>
          <m:rPr>
            <m:sty m:val="p"/>
          </m:rPr>
          <m:t>⋅</m:t>
        </m:r>
        <m:f>
          <m:fPr>
            <m:ctrlPr>
              <w:rPr>
                <w:rFonts w:ascii="Cambria Math" w:hAnsi="Cambria Math"/>
              </w:rPr>
            </m:ctrlPr>
          </m:fPr>
          <m:num>
            <m:r>
              <m:rPr>
                <m:sty m:val="p"/>
              </m:rPr>
              <m:t>1</m:t>
            </m:r>
            <m:r>
              <m:rPr>
                <m:sty m:val="p"/>
              </m:rPr>
              <m:t>−</m:t>
            </m:r>
            <m:f>
              <m:fPr>
                <m:ctrlPr>
                  <w:rPr>
                    <w:rFonts w:ascii="Cambria Math" w:hAnsi="Cambria Math"/>
                  </w:rPr>
                </m:ctrlPr>
              </m:fPr>
              <m:num>
                <m:acc>
                  <m:accPr>
                    <m:chr m:val="⃗"/>
                  </m:accPr>
                  <m:e>
                    <m:sSub>
                      <m:sSubPr/>
                      <m:e>
                        <m:r>
                          <m:rPr>
                            <m:sty m:val="i"/>
                          </m:rPr>
                          <m:t>u</m:t>
                        </m:r>
                      </m:e>
                      <m:sub>
                        <m:r>
                          <m:rPr>
                            <m:sty m:val="i"/>
                          </m:rPr>
                          <m:t>E</m:t>
                        </m:r>
                        <m:r>
                          <m:rPr>
                            <m:sty m:val="i"/>
                          </m:rPr>
                          <m:t>R</m:t>
                        </m:r>
                      </m:sub>
                    </m:sSub>
                  </m:e>
                </m:acc>
                <m:r>
                  <m:rPr>
                    <m:sty m:val="p"/>
                  </m:rPr>
                  <m:t>⋅</m:t>
                </m:r>
                <m:acc>
                  <m:accPr>
                    <m:chr m:val="⃗"/>
                  </m:accPr>
                  <m:e>
                    <m:sSub>
                      <m:sSubPr/>
                      <m:e>
                        <m:r>
                          <m:rPr>
                            <m:sty m:val="i"/>
                          </m:rPr>
                          <m:t>v</m:t>
                        </m:r>
                      </m:e>
                      <m:sub>
                        <m:r>
                          <m:rPr>
                            <m:sty m:val="i"/>
                          </m:rPr>
                          <m:t>R</m:t>
                        </m:r>
                      </m:sub>
                    </m:sSub>
                  </m:e>
                </m:acc>
              </m:num>
              <m:den>
                <m:r>
                  <m:rPr>
                    <m:sty m:val="i"/>
                  </m:rPr>
                  <m:t>c</m:t>
                </m:r>
              </m:den>
            </m:f>
          </m:num>
          <m:den>
            <m:r>
              <m:rPr>
                <m:sty m:val="p"/>
              </m:rPr>
              <m:t>1</m:t>
            </m:r>
            <m:r>
              <m:rPr>
                <m:sty m:val="p"/>
              </m:rPr>
              <m:t>−</m:t>
            </m:r>
            <m:f>
              <m:fPr>
                <m:ctrlPr>
                  <w:rPr>
                    <w:rFonts w:ascii="Cambria Math" w:hAnsi="Cambria Math"/>
                  </w:rPr>
                </m:ctrlPr>
              </m:fPr>
              <m:num>
                <m:acc>
                  <m:accPr>
                    <m:chr m:val="⃗"/>
                  </m:accPr>
                  <m:e>
                    <m:sSub>
                      <m:sSubPr/>
                      <m:e>
                        <m:r>
                          <m:rPr>
                            <m:sty m:val="i"/>
                          </m:rPr>
                          <m:t>u</m:t>
                        </m:r>
                      </m:e>
                      <m:sub>
                        <m:r>
                          <m:rPr>
                            <m:sty m:val="i"/>
                          </m:rPr>
                          <m:t>E</m:t>
                        </m:r>
                        <m:r>
                          <m:rPr>
                            <m:sty m:val="i"/>
                          </m:rPr>
                          <m:t>R</m:t>
                        </m:r>
                      </m:sub>
                    </m:sSub>
                  </m:e>
                </m:acc>
                <m:r>
                  <m:rPr>
                    <m:sty m:val="p"/>
                  </m:rPr>
                  <m:t>⋅</m:t>
                </m:r>
                <m:acc>
                  <m:accPr>
                    <m:chr m:val="⃗"/>
                  </m:accPr>
                  <m:e>
                    <m:sSub>
                      <m:sSubPr/>
                      <m:e>
                        <m:r>
                          <m:rPr>
                            <m:sty m:val="i"/>
                          </m:rPr>
                          <m:t>v</m:t>
                        </m:r>
                      </m:e>
                      <m:sub>
                        <m:r>
                          <m:rPr>
                            <m:sty m:val="i"/>
                          </m:rPr>
                          <m:t>E</m:t>
                        </m:r>
                      </m:sub>
                    </m:sSub>
                  </m:e>
                </m:acc>
              </m:num>
              <m:den>
                <m:r>
                  <m:rPr>
                    <m:sty m:val="i"/>
                  </m:rPr>
                  <m:t>c</m:t>
                </m:r>
              </m:den>
            </m:f>
          </m:den>
        </m:f>
      </m:oMath>
      <w:r>
        <w:rPr/>
        <w:t xml:space="preserve">, avec </w:t>
      </w:r>
      <m:oMath>
        <m:acc>
          <m:accPr>
            <m:chr m:val="⃗"/>
          </m:accPr>
          <m:e>
            <m:sSub>
              <m:sSubPr/>
              <m:e>
                <m:r>
                  <m:rPr>
                    <m:sty m:val="i"/>
                  </m:rPr>
                  <m:t>u</m:t>
                </m:r>
              </m:e>
              <m:sub>
                <m:r>
                  <m:rPr>
                    <m:sty m:val="i"/>
                  </m:rPr>
                  <m:t>E</m:t>
                </m:r>
                <m:r>
                  <m:rPr>
                    <m:sty m:val="i"/>
                  </m:rPr>
                  <m:t>R</m:t>
                </m:r>
              </m:sub>
            </m:sSub>
          </m:e>
        </m:acc>
      </m:oMath>
      <w:r>
        <w:rPr>
          <w:rFonts w:eastAsia="Georgia" w:cs="Georgia" w:ascii="Georgia" w:hAnsi="Georgia"/>
        </w:rPr>
        <w:t xml:space="preserve"> le vecteur unitaire dirigé de </w:t>
      </w:r>
      <m:oMath>
        <m:r>
          <m:rPr>
            <m:sty m:val="i"/>
          </m:rPr>
          <m:t>E</m:t>
        </m:r>
      </m:oMath>
      <w:r>
        <w:rPr/>
        <w:t xml:space="preserve"> vers </w:t>
      </w:r>
      <m:oMath>
        <m:r>
          <m:rPr>
            <m:sty m:val="i"/>
          </m:rPr>
          <m:t>R</m:t>
        </m:r>
      </m:oMath>
      <w:r>
        <w:rPr/>
        <w:t xml:space="preserve">.</w:t>
      </w:r>
      <w:r>
        <w:rPr/>
        <w:br w:type="textWrapping"/>
      </w:r>
      <w:r>
        <w:rPr>
          <w:rFonts w:eastAsia="Georgia" w:cs="Georgia" w:ascii="Georgia" w:hAnsi="Georgia"/>
        </w:rPr>
        <w:t xml:space="preserve">Considérons une sonde fixe associée au référentiel ( </w:t>
      </w:r>
      <m:oMath>
        <m:r>
          <m:rPr>
            <m:sty m:val="p"/>
          </m:rPr>
          <m:t>ℜ</m:t>
        </m:r>
      </m:oMath>
      <w:r>
        <w:rPr>
          <w:rFonts w:eastAsia="Georgia" w:cs="Georgia" w:ascii="Georgia" w:hAnsi="Georgia"/>
        </w:rPr>
        <w:t xml:space="preserve"> ). Elle émet, dans ce référentiel, une onde ultrasonore de fréquence </w:t>
      </w:r>
      <m:oMath>
        <m:r>
          <m:rPr>
            <m:sty m:val="i"/>
          </m:rPr>
          <m:t>f</m:t>
        </m:r>
        <m:r>
          <m:rPr>
            <m:sty m:val="p"/>
          </m:rPr>
          <m:t>=</m:t>
        </m:r>
        <m:r>
          <m:rPr>
            <m:sty m:val="p"/>
          </m:rPr>
          <m:t>4</m:t>
        </m:r>
        <m:r>
          <m:rPr>
            <m:sty m:val="p"/>
          </m:rPr>
          <m:t>MHz</m:t>
        </m:r>
      </m:oMath>
      <w:r>
        <w:rPr>
          <w:rFonts w:eastAsia="Georgia" w:cs="Georgia" w:ascii="Georgia" w:hAnsi="Georgia"/>
        </w:rPr>
        <w:t xml:space="preserve"> qui se propage dans le corps humain à la vitesse </w:t>
      </w:r>
      <m:oMath>
        <m:r>
          <m:rPr>
            <m:sty m:val="i"/>
          </m:rPr>
          <m:t>c</m:t>
        </m:r>
        <m:r>
          <m:rPr>
            <m:sty m:val="p"/>
          </m:rPr>
          <m:t>=</m:t>
        </m:r>
        <m:r>
          <m:rPr>
            <m:sty m:val="p"/>
          </m:rPr>
          <m:t>1</m:t>
        </m:r>
        <m:r>
          <m:rPr>
            <m:sty m:val="p"/>
          </m:rPr>
          <m:t>,</m:t>
        </m:r>
        <m:r>
          <m:rPr>
            <m:sty m:val="p"/>
          </m:rPr>
          <m:t>5</m:t>
        </m:r>
        <m:r>
          <m:rPr>
            <m:sty m:val="p"/>
          </m:rPr>
          <m:t>⋅</m:t>
        </m:r>
        <m:sSup>
          <m:sSupPr/>
          <m:e>
            <m:r>
              <m:rPr>
                <m:sty m:val="p"/>
              </m:rPr>
              <m:t>10</m:t>
            </m:r>
          </m:e>
          <m:sup>
            <m:r>
              <m:rPr>
                <m:sty m:val="p"/>
              </m:rPr>
              <m:t>3</m:t>
            </m:r>
          </m:sup>
        </m:sSup>
        <m:r>
          <m:rPr>
            <m:nor/>
          </m:rPr>
          <m:t xml:space="preserve"> </m:t>
        </m:r>
        <m:r>
          <m:rPr>
            <m:sty m:val="p"/>
          </m:rPr>
          <m:t>m</m:t>
        </m:r>
        <m:r>
          <m:rPr>
            <m:sty m:val="p"/>
          </m:rPr>
          <m:t>⋅</m:t>
        </m:r>
        <m:sSup>
          <m:sSupPr/>
          <m:e>
            <m:r>
              <m:rPr>
                <m:nor/>
              </m:rPr>
              <m:t xml:space="preserve"> </m:t>
            </m:r>
            <m:r>
              <m:rPr>
                <m:sty m:val="p"/>
              </m:rPr>
              <m:t>s</m:t>
            </m:r>
          </m:e>
          <m:sup>
            <m:r>
              <m:rPr>
                <m:sty m:val="p"/>
              </m:rPr>
              <m:t>−</m:t>
            </m:r>
            <m:r>
              <m:rPr>
                <m:sty m:val="p"/>
              </m:rPr>
              <m:t>1</m:t>
            </m:r>
          </m:sup>
        </m:sSup>
      </m:oMath>
      <w:r>
        <w:rPr>
          <w:rFonts w:eastAsia="Georgia" w:cs="Georgia" w:ascii="Georgia" w:hAnsi="Georgia"/>
        </w:rPr>
        <w:t xml:space="preserve">. Le globule rouge est mobile et circule à la vitesse </w:t>
      </w:r>
      <m:oMath>
        <m:acc>
          <m:accPr>
            <m:chr m:val="⃗"/>
          </m:accPr>
          <m:e>
            <m:r>
              <m:rPr>
                <m:sty m:val="i"/>
              </m:rPr>
              <m:t>V</m:t>
            </m:r>
          </m:e>
        </m:acc>
        <m:r>
          <m:rPr>
            <m:sty m:val="p"/>
          </m:rPr>
          <m:t>=</m:t>
        </m:r>
        <m:r>
          <m:rPr>
            <m:sty m:val="i"/>
          </m:rPr>
          <m:t>V</m:t>
        </m:r>
        <m:r>
          <m:rPr>
            <m:sty m:val="p"/>
          </m:rPr>
          <m:t>⋅</m:t>
        </m:r>
        <m:acc>
          <m:accPr>
            <m:chr m:val="⃗"/>
          </m:accPr>
          <m:e>
            <m:sSub>
              <m:sSubPr/>
              <m:e>
                <m:r>
                  <m:rPr>
                    <m:sty m:val="i"/>
                  </m:rPr>
                  <m:t>u</m:t>
                </m:r>
              </m:e>
              <m:sub>
                <m:r>
                  <m:rPr>
                    <m:sty m:val="i"/>
                  </m:rPr>
                  <m:t>x</m:t>
                </m:r>
              </m:sub>
            </m:sSub>
          </m:e>
        </m:acc>
      </m:oMath>
      <w:r>
        <w:rPr/>
        <w:t xml:space="preserve">. Le vecteur d'onde </w:t>
      </w:r>
      <m:oMath>
        <m:acc>
          <m:accPr>
            <m:chr m:val="⃗"/>
          </m:accPr>
          <m:e>
            <m:r>
              <m:rPr>
                <m:sty m:val="i"/>
              </m:rPr>
              <m:t>k</m:t>
            </m:r>
          </m:e>
        </m:acc>
      </m:oMath>
      <w:r>
        <w:rPr/>
        <w:t xml:space="preserve"> fait un angle </w:t>
      </w:r>
      <m:oMath>
        <m:r>
          <m:rPr>
            <m:sty m:val="i"/>
          </m:rPr>
          <m:t>θ</m:t>
        </m:r>
      </m:oMath>
      <w:r>
        <w:rPr/>
        <w:t xml:space="preserve"> avec le vecteur unitaire </w:t>
      </w:r>
      <m:oMath>
        <m:acc>
          <m:accPr>
            <m:chr m:val="⃗"/>
          </m:accPr>
          <m:e>
            <m:sSub>
              <m:sSubPr/>
              <m:e>
                <m:r>
                  <m:rPr>
                    <m:sty m:val="i"/>
                  </m:rPr>
                  <m:t>u</m:t>
                </m:r>
              </m:e>
              <m:sub>
                <m:r>
                  <m:rPr>
                    <m:sty m:val="i"/>
                  </m:rPr>
                  <m:t>x</m:t>
                </m:r>
              </m:sub>
            </m:sSub>
          </m:e>
        </m:acc>
      </m:oMath>
      <w:r>
        <w:rPr>
          <w:rFonts w:eastAsia="Georgia" w:cs="Georgia" w:ascii="Georgia" w:hAnsi="Georgia"/>
        </w:rPr>
        <w:t xml:space="preserve"> (figure 8, page suivante). Le globule perçoit alors une fréquence </w:t>
      </w:r>
      <m:oMath>
        <m:sSup>
          <m:sSupPr/>
          <m:e>
            <m:r>
              <m:rPr>
                <m:sty m:val="i"/>
              </m:rPr>
              <m:t>f</m:t>
            </m:r>
          </m:e>
          <m:sup>
            <m:r>
              <m:rPr>
                <m:sty m:val="i"/>
              </m:rPr>
              <m:t>′</m:t>
            </m:r>
          </m:sup>
        </m:sSup>
      </m:oMath>
      <w:r>
        <w:rPr>
          <w:rFonts w:eastAsia="Georgia" w:cs="Georgia" w:ascii="Georgia" w:hAnsi="Georgia"/>
        </w:rPr>
        <w:t xml:space="preserve">. Assimilé à une sphère de diamètre de </w:t>
      </w:r>
      <m:oMath>
        <m:r>
          <m:rPr>
            <m:sty m:val="p"/>
          </m:rPr>
          <m:t>7</m:t>
        </m:r>
        <m:r>
          <m:rPr>
            <m:sty m:val="i"/>
          </m:rPr>
          <m:t>μ</m:t>
        </m:r>
        <m:r>
          <m:rPr>
            <m:nor/>
          </m:rPr>
          <m:t xml:space="preserve"> </m:t>
        </m:r>
        <m:r>
          <m:rPr>
            <m:sty m:val="p"/>
          </m:rPr>
          <m:t>m</m:t>
        </m:r>
      </m:oMath>
      <w:r>
        <w:rPr>
          <w:rFonts w:eastAsia="Georgia" w:cs="Georgia" w:ascii="Georgia" w:hAnsi="Georgia"/>
        </w:rPr>
        <w:t xml:space="preserve">, il rétrodiffuse une partie de l'onde qu'il reçoit. La sonde ultrasonore, qui peut également fonctionner en réceptrice, réceptionne alors une onde de fréquence </w:t>
      </w:r>
      <m:oMath>
        <m:sSup>
          <m:sSupPr/>
          <m:e>
            <m:r>
              <m:rPr>
                <m:sty m:val="i"/>
              </m:rPr>
              <m:t>f</m:t>
            </m:r>
          </m:e>
          <m:sup>
            <m:r>
              <m:rPr>
                <m:sty m:val="i"/>
              </m:rPr>
              <m:t>′</m:t>
            </m:r>
            <m:r>
              <m:rPr>
                <m:sty m:val="i"/>
              </m:rPr>
              <m:t>′</m:t>
            </m:r>
          </m:sup>
        </m:sSup>
      </m:oMath>
      <w:r>
        <w:rPr/>
        <w:t xml:space="preserve">.</w:t>
      </w:r>
    </w:p>
    <w:p>
      <w:pPr>
        <w:spacing w:lineRule="auto"/>
        <w:jc w:val="center"/>
      </w:pPr>
      <w:r>
        <w:rPr/>
        <w:drawing>
          <wp:inline distB="0" distL="0" distR="0" distT="0">
            <wp:extent cx="5486400" cy="2606858"/>
            <wp:effectExtent b="0" l="0" r="0" t="0"/>
            <wp:docPr id="8" name="image-bdaeccc7f3c3d993ce191d3650e62cddd037534a.jpg"/>
            <a:graphic>
              <a:graphicData uri="http://schemas.openxmlformats.org/drawingml/2006/picture">
                <pic:pic>
                  <pic:nvPicPr>
                    <pic:cNvPr id="8" name="image-bdaeccc7f3c3d993ce191d3650e62cddd037534a.jpg" descr=""/>
                    <pic:cNvPicPr/>
                  </pic:nvPicPr>
                  <pic:blipFill>
                    <a:blip r:embed="rId12" cstate="print"/>
                    <a:srcRect b="0" l="0" r="0" t="0"/>
                    <a:stretch>
                      <a:fillRect/>
                    </a:stretch>
                  </pic:blipFill>
                  <pic:spPr>
                    <a:xfrm>
                      <a:off x="0" y="0"/>
                      <a:ext cx="5486400" cy="2606858"/>
                    </a:xfrm>
                    <a:prstGeom prst="rect"/>
                  </pic:spPr>
                </pic:pic>
              </a:graphicData>
            </a:graphic>
          </wp:inline>
        </w:drawing>
      </w:r>
    </w:p>
    <w:p>
      <w:pPr>
        <w:spacing w:lineRule="auto"/>
      </w:pPr>
      <w:r>
        <w:rPr/>
        <w:t xml:space="preserve">Figure 8 - Principe de la mesure de la circulation sanguine avec une sonde ultrasonore</w:t>
      </w:r>
    </w:p>
    <w:p>
      <w:pPr>
        <w:spacing w:after="220" w:lineRule="auto"/>
      </w:pPr>
      <w:r>
        <w:rPr>
          <w:rFonts w:eastAsia="Georgia" w:cs="Georgia" w:ascii="Georgia" w:hAnsi="Georgia"/>
        </w:rPr>
        <w:t xml:space="preserve">Q22. En figure 8, quel est l'intérêt du gel situé entre la sonde et la peau?</w:t>
      </w:r>
      <w:r>
        <w:rPr/>
        <w:br w:type="textWrapping"/>
      </w:r>
      <w:r>
        <w:rPr>
          <w:rFonts w:eastAsia="Georgia" w:cs="Georgia" w:ascii="Georgia" w:hAnsi="Georgia"/>
        </w:rPr>
        <w:t xml:space="preserve">Q23. Que représente la direction du vecteur d'onde ? Calculer sa norme.</w:t>
      </w:r>
      <w:r>
        <w:rPr/>
        <w:br w:type="textWrapping"/>
      </w:r>
      <w:r>
        <w:rPr>
          <w:rFonts w:eastAsia="Georgia" w:cs="Georgia" w:ascii="Georgia" w:hAnsi="Georgia"/>
        </w:rPr>
        <w:t xml:space="preserve">Q24. Donner l'expression de la fréquence </w:t>
      </w:r>
      <m:oMath>
        <m:sSup>
          <m:sSupPr/>
          <m:e>
            <m:r>
              <m:rPr>
                <m:sty m:val="i"/>
              </m:rPr>
              <m:t>f</m:t>
            </m:r>
          </m:e>
          <m:sup>
            <m:r>
              <m:rPr>
                <m:sty m:val="i"/>
              </m:rPr>
              <m:t>′</m:t>
            </m:r>
          </m:sup>
        </m:sSup>
      </m:oMath>
      <w:r>
        <w:rPr/>
        <w:t xml:space="preserve"> en fonction de </w:t>
      </w:r>
      <m:oMath>
        <m:r>
          <m:rPr>
            <m:sty m:val="i"/>
          </m:rPr>
          <m:t>f</m:t>
        </m:r>
        <m:r>
          <m:rPr>
            <m:sty m:val="p"/>
          </m:rPr>
          <m:t>,</m:t>
        </m:r>
        <m:r>
          <m:rPr>
            <m:sty m:val="i"/>
          </m:rPr>
          <m:t>V</m:t>
        </m:r>
        <m:r>
          <m:rPr>
            <m:sty m:val="p"/>
          </m:rPr>
          <m:t>,</m:t>
        </m:r>
        <m:r>
          <m:rPr>
            <m:sty m:val="i"/>
          </m:rPr>
          <m:t>c</m:t>
        </m:r>
      </m:oMath>
      <w:r>
        <w:rPr/>
        <w:t xml:space="preserve"> et </w:t>
      </w:r>
      <m:oMath>
        <m:r>
          <m:rPr>
            <m:sty m:val="i"/>
          </m:rPr>
          <m:t>θ</m:t>
        </m:r>
      </m:oMath>
      <w:r>
        <w:rPr>
          <w:rFonts w:eastAsia="Georgia" w:cs="Georgia" w:ascii="Georgia" w:hAnsi="Georgia"/>
        </w:rPr>
        <w:t xml:space="preserve">. En déduire l'expression de la fréquence </w:t>
      </w:r>
      <m:oMath>
        <m:sSup>
          <m:sSupPr/>
          <m:e>
            <m:r>
              <m:rPr>
                <m:sty m:val="i"/>
              </m:rPr>
              <m:t>f</m:t>
            </m:r>
          </m:e>
          <m:sup>
            <m:r>
              <m:rPr>
                <m:sty m:val="i"/>
              </m:rPr>
              <m:t>′</m:t>
            </m:r>
            <m:r>
              <m:rPr>
                <m:sty m:val="i"/>
              </m:rPr>
              <m:t>′</m:t>
            </m:r>
          </m:sup>
        </m:sSup>
      </m:oMath>
      <w:r>
        <w:rPr>
          <w:rFonts w:eastAsia="Georgia" w:cs="Georgia" w:ascii="Georgia" w:hAnsi="Georgia"/>
        </w:rPr>
        <w:t xml:space="preserve"> en fonction des mêmes grandeurs.</w:t>
      </w:r>
    </w:p>
    <w:p>
      <w:pPr>
        <w:spacing w:after="220" w:lineRule="auto"/>
      </w:pPr>
      <w:r>
        <w:rPr>
          <w:rFonts w:eastAsia="Georgia" w:cs="Georgia" w:ascii="Georgia" w:hAnsi="Georgia"/>
        </w:rPr>
        <w:t xml:space="preserve">Q25. En considérant que </w:t>
      </w:r>
      <m:oMath>
        <m:r>
          <m:rPr>
            <m:sty m:val="i"/>
          </m:rPr>
          <m:t>V</m:t>
        </m:r>
        <m:r>
          <m:rPr>
            <m:sty m:val="p"/>
          </m:rPr>
          <m:t>≪</m:t>
        </m:r>
        <m:r>
          <m:rPr>
            <m:sty m:val="i"/>
          </m:rPr>
          <m:t>c</m:t>
        </m:r>
      </m:oMath>
      <w:r>
        <w:rPr/>
        <w:t xml:space="preserve">, donner l'expression de </w:t>
      </w:r>
      <m:oMath>
        <m:r>
          <m:rPr>
            <m:sty m:val="i"/>
          </m:rPr>
          <m:t>V</m:t>
        </m:r>
      </m:oMath>
      <w:r>
        <w:rPr/>
        <w:t xml:space="preserve"> en fonction de </w:t>
      </w:r>
      <m:oMath>
        <m:r>
          <m:rPr>
            <m:sty m:val="i"/>
          </m:rPr>
          <m:t>f</m:t>
        </m:r>
        <m:r>
          <m:rPr>
            <m:sty m:val="p"/>
          </m:rPr>
          <m:t>,</m:t>
        </m:r>
        <m:sSup>
          <m:sSupPr/>
          <m:e>
            <m:r>
              <m:rPr>
                <m:sty m:val="i"/>
              </m:rPr>
              <m:t>f</m:t>
            </m:r>
          </m:e>
          <m:sup>
            <m:r>
              <m:rPr>
                <m:sty m:val="i"/>
              </m:rPr>
              <m:t>′</m:t>
            </m:r>
            <m:r>
              <m:rPr>
                <m:sty m:val="i"/>
              </m:rPr>
              <m:t>′</m:t>
            </m:r>
          </m:sup>
        </m:sSup>
        <m:r>
          <m:rPr>
            <m:sty m:val="p"/>
          </m:rPr>
          <m:t>,</m:t>
        </m:r>
        <m:r>
          <m:rPr>
            <m:sty m:val="i"/>
          </m:rPr>
          <m:t>c</m:t>
        </m:r>
      </m:oMath>
      <w:r>
        <w:rPr/>
        <w:t xml:space="preserve"> et </w:t>
      </w:r>
      <m:oMath>
        <m:r>
          <m:rPr>
            <m:sty m:val="i"/>
          </m:rPr>
          <m:t>θ</m:t>
        </m:r>
      </m:oMath>
      <w:r>
        <w:rPr/>
        <w:t xml:space="preserve">.</w:t>
      </w:r>
      <w:r>
        <w:rPr/>
        <w:br w:type="textWrapping"/>
      </w:r>
      <w:r>
        <w:rPr/>
        <w:t xml:space="preserve">Q26. Pour un angle </w:t>
      </w:r>
      <m:oMath>
        <m:r>
          <m:rPr>
            <m:sty m:val="i"/>
          </m:rPr>
          <m:t>θ</m:t>
        </m:r>
        <m:r>
          <m:rPr>
            <m:sty m:val="p"/>
          </m:rPr>
          <m:t>=</m:t>
        </m:r>
        <m:sSup>
          <m:sSupPr/>
          <m:e>
            <m:r>
              <m:rPr>
                <m:sty m:val="p"/>
              </m:rPr>
              <m:t>45</m:t>
            </m:r>
          </m:e>
          <m:sup>
            <m:r>
              <m:rPr>
                <m:sty m:val="p"/>
              </m:rPr>
              <m:t>∘</m:t>
            </m:r>
          </m:sup>
        </m:sSup>
      </m:oMath>
      <w:r>
        <w:rPr>
          <w:rFonts w:eastAsia="Georgia" w:cs="Georgia" w:ascii="Georgia" w:hAnsi="Georgia"/>
        </w:rPr>
        <w:t xml:space="preserve">, calculer le décalage en fréquence </w:t>
      </w:r>
      <m:oMath>
        <m:r>
          <m:rPr>
            <m:sty m:val="p"/>
          </m:rPr>
          <m:t>Δ</m:t>
        </m:r>
        <m:r>
          <m:rPr>
            <m:sty m:val="i"/>
          </m:rPr>
          <m:t>f</m:t>
        </m:r>
        <m:r>
          <m:rPr>
            <m:sty m:val="p"/>
          </m:rPr>
          <m:t>=</m:t>
        </m:r>
        <m:sSup>
          <m:sSupPr/>
          <m:e>
            <m:r>
              <m:rPr>
                <m:sty m:val="i"/>
              </m:rPr>
              <m:t>f</m:t>
            </m:r>
          </m:e>
          <m:sup>
            <m:r>
              <m:rPr>
                <m:sty m:val="i"/>
              </m:rPr>
              <m:t>′</m:t>
            </m:r>
            <m:r>
              <m:rPr>
                <m:sty m:val="i"/>
              </m:rPr>
              <m:t>′</m:t>
            </m:r>
          </m:sup>
        </m:sSup>
        <m:r>
          <m:rPr>
            <m:sty m:val="p"/>
          </m:rPr>
          <m:t>−</m:t>
        </m:r>
        <m:r>
          <m:rPr>
            <m:sty m:val="i"/>
          </m:rPr>
          <m:t>f</m:t>
        </m:r>
      </m:oMath>
      <w:r>
        <w:rPr/>
        <w:t xml:space="preserve"> pour une vitesse du sang dans l'aorte de </w:t>
      </w:r>
      <m:oMath>
        <m:r>
          <m:rPr>
            <m:sty m:val="p"/>
          </m:rPr>
          <m:t>1</m:t>
        </m:r>
        <m:r>
          <m:rPr>
            <m:nor/>
          </m:rPr>
          <m:t xml:space="preserve"> </m:t>
        </m:r>
        <m:r>
          <m:rPr>
            <m:sty m:val="p"/>
          </m:rPr>
          <m:t>m</m:t>
        </m:r>
        <m:r>
          <m:rPr>
            <m:sty m:val="p"/>
          </m:rPr>
          <m:t>.</m:t>
        </m:r>
        <m:sSup>
          <m:sSupPr/>
          <m:e>
            <m:r>
              <m:rPr>
                <m:sty m:val="p"/>
              </m:rPr>
              <m:t>s</m:t>
            </m:r>
          </m:e>
          <m:sup>
            <m:r>
              <m:rPr>
                <m:sty m:val="p"/>
              </m:rPr>
              <m:t>−</m:t>
            </m:r>
            <m:r>
              <m:rPr>
                <m:sty m:val="p"/>
              </m:rPr>
              <m:t>1</m:t>
            </m:r>
          </m:sup>
        </m:sSup>
      </m:oMath>
      <w:r>
        <w:rPr/>
        <w:t xml:space="preserve"> et de </w:t>
      </w:r>
      <m:oMath>
        <m:sSup>
          <m:sSupPr/>
          <m:e>
            <m:r>
              <m:rPr>
                <m:sty m:val="p"/>
              </m:rPr>
              <m:t>10</m:t>
            </m:r>
          </m:e>
          <m:sup>
            <m:r>
              <m:rPr>
                <m:sty m:val="p"/>
              </m:rPr>
              <m:t>−</m:t>
            </m:r>
            <m:r>
              <m:rPr>
                <m:sty m:val="p"/>
              </m:rPr>
              <m:t>3</m:t>
            </m:r>
          </m:sup>
        </m:sSup>
        <m:r>
          <m:rPr>
            <m:nor/>
          </m:rPr>
          <m:t xml:space="preserve"> </m:t>
        </m:r>
        <m:r>
          <m:rPr>
            <m:sty m:val="p"/>
          </m:rPr>
          <m:t>m</m:t>
        </m:r>
        <m:r>
          <m:rPr>
            <m:sty m:val="p"/>
          </m:rPr>
          <m:t>.</m:t>
        </m:r>
        <m:sSup>
          <m:sSupPr/>
          <m:e>
            <m:r>
              <m:rPr>
                <m:sty m:val="p"/>
              </m:rPr>
              <m:t>s</m:t>
            </m:r>
          </m:e>
          <m:sup>
            <m:r>
              <m:rPr>
                <m:sty m:val="p"/>
              </m:rPr>
              <m:t>−</m:t>
            </m:r>
            <m:r>
              <m:rPr>
                <m:sty m:val="p"/>
              </m:rPr>
              <m:t>1</m:t>
            </m:r>
          </m:sup>
        </m:sSup>
      </m:oMath>
      <w:r>
        <w:rPr>
          <w:rFonts w:eastAsia="Georgia" w:cs="Georgia" w:ascii="Georgia" w:hAnsi="Georgia"/>
        </w:rPr>
        <w:t xml:space="preserve"> dans un capillaire. Décrire une méthode expérimentale permettant de mesurer ce décalage en fréquence.</w:t>
      </w:r>
    </w:p>
    <w:p>
      <w:pPr>
        <w:spacing w:after="220" w:lineRule="auto"/>
      </w:pPr>
      <w:r>
        <w:rPr>
          <w:rFonts w:eastAsia="Georgia" w:cs="Georgia" w:ascii="Georgia" w:hAnsi="Georgia"/>
        </w:rPr>
        <w:t xml:space="preserve">En pratique, les dispositifs actuels envoient des signaux sous forme d'impulsions. Chaque impulsion transporte le signal de la fréquence </w:t>
      </w:r>
      <m:oMath>
        <m:r>
          <m:rPr>
            <m:sty m:val="i"/>
          </m:rPr>
          <m:t>f</m:t>
        </m:r>
      </m:oMath>
      <w:r>
        <w:rPr>
          <w:rFonts w:eastAsia="Georgia" w:cs="Georgia" w:ascii="Georgia" w:hAnsi="Georgia"/>
        </w:rPr>
        <w:t xml:space="preserve"> utilisée pour l'effet Doppler. La fréquence d'émission de ces impulsions est calculée pour que la durée de l'aller-retour du signal puisse être mesurée, ce qui permet d'évaluer la distance de la source à l'objet mobile réémetteur. C'est ainsi qu'est reconstruite l'image vue sur l'échographie. Les fréquences des objets réémetteurs situés à différentes profondeurs sont séparées par analyse de Fourier. Plusieurs modes de représentation sont utilisés. Dans l'un d'eux, l'image obtenue par échographie est complétée avec des couleurs représentant les différentes vitesses des parties en mouvement.</w:t>
      </w:r>
    </w:p>
    <w:p>
      <w:pPr>
        <w:spacing w:after="220" w:lineRule="auto"/>
      </w:pPr>
      <w:r>
        <w:rPr>
          <w:rFonts w:eastAsia="Georgia" w:cs="Georgia" w:ascii="Georgia" w:hAnsi="Georgia"/>
        </w:rPr>
        <w:t xml:space="preserve">Q27. Traditionnellement, les vitesses correspondant à des objets qui s'éloignent sont codées en bleu alors que les objets qui se rapprochent sont codés en rouge. Expliquer en quoi ce choix va à l'encontre des conventions auxquelles est habitué le physicien.</w:t>
      </w:r>
    </w:p>
    <w:p>
      <w:pPr>
        <w:spacing w:after="220" w:lineRule="auto"/>
      </w:pPr>
      <w:r>
        <w:rPr>
          <w:rFonts w:eastAsia="Georgia" w:cs="Georgia" w:ascii="Georgia" w:hAnsi="Georgia"/>
        </w:rPr>
        <w:t xml:space="preserve">Q28. Le phénomène d'hypertension peut s'aggraver lorsque des dépôts de graisse se forment sur la paroi intérieure des artères. L'artère se bouche peu à peu et même avec une forte surpression le cœur ne peut plus distendre suffisamment les parois. Comment le cœur peut-il assurer, malgré tout, un bon débit ?</w:t>
      </w:r>
    </w:p>
    <w:p>
      <w:pPr>
        <w:spacing w:line="271" w:before="330" w:lineRule="auto"/>
      </w:pPr>
      <w:r>
        <w:rPr>
          <w:rFonts w:eastAsia="Georgia" w:cs="Georgia" w:ascii="Georgia" w:hAnsi="Georgia"/>
          <w:b/>
          <w:sz w:val="42"/>
        </w:rPr>
        <w:t xml:space="preserve">PROBLÈME 2 Enrichissement de l'uranium</w:t>
      </w:r>
    </w:p>
    <w:p>
      <w:pPr>
        <w:spacing w:after="220" w:lineRule="auto"/>
      </w:pPr>
      <w:r>
        <w:rPr>
          <w:rFonts w:eastAsia="Georgia" w:cs="Georgia" w:ascii="Georgia" w:hAnsi="Georgia"/>
        </w:rPr>
        <w:t xml:space="preserve">Les réacteurs nucléaires à eau pressurisée (REP) exploitent l'énergie libérée par la fission de noyaux d'uranium 235 provoquée par des flux de neutrons : </w:t>
      </w:r>
      <m:oMath>
        <m:sSubSup>
          <m:sSubSupPr/>
          <m:e>
            <m:r>
              <m:t xml:space="preserve"> </m:t>
            </m:r>
          </m:e>
          <m:sub>
            <m:r>
              <m:rPr>
                <m:sty m:val="p"/>
              </m:rPr>
              <m:t>0</m:t>
            </m:r>
          </m:sub>
          <m:sup>
            <m:r>
              <m:rPr>
                <m:sty m:val="p"/>
              </m:rPr>
              <m:t>1</m:t>
            </m:r>
          </m:sup>
        </m:sSubSup>
        <m:r>
          <m:rPr>
            <m:sty m:val="i"/>
          </m:rPr>
          <m:t>n</m:t>
        </m:r>
        <m:r>
          <m:rPr>
            <m:sty m:val="p"/>
          </m:rPr>
          <m:t>+</m:t>
        </m:r>
        <m:sSubSup>
          <m:sSubSupPr/>
          <m:e>
            <m:r>
              <m:t xml:space="preserve"> </m:t>
            </m:r>
          </m:e>
          <m:sub>
            <m:r>
              <m:rPr>
                <m:sty m:val="p"/>
              </m:rPr>
              <m:t>92</m:t>
            </m:r>
          </m:sub>
          <m:sup>
            <m:r>
              <m:rPr>
                <m:sty m:val="p"/>
              </m:rPr>
              <m:t>235</m:t>
            </m:r>
          </m:sup>
        </m:sSubSup>
        <m:r>
          <m:rPr>
            <m:sty m:val="i"/>
          </m:rPr>
          <m:t>U</m:t>
        </m:r>
        <m:r>
          <m:rPr>
            <m:sty m:val="p"/>
          </m:rPr>
          <m:t>→</m:t>
        </m:r>
        <m:r>
          <m:rPr>
            <m:sty m:val="i"/>
          </m:rPr>
          <m:t>P</m:t>
        </m:r>
        <m:sSub>
          <m:sSubPr/>
          <m:e>
            <m:r>
              <m:rPr>
                <m:sty m:val="i"/>
              </m:rPr>
              <m:t>F</m:t>
            </m:r>
          </m:e>
          <m:sub>
            <m:r>
              <m:rPr>
                <m:sty m:val="p"/>
              </m:rPr>
              <m:t>1</m:t>
            </m:r>
          </m:sub>
        </m:sSub>
        <m:sSup>
          <m:sSupPr/>
          <m:e>
            <m:r>
              <m:t xml:space="preserve"> </m:t>
            </m:r>
          </m:e>
          <m:sup>
            <m:r>
              <m:rPr>
                <m:sty m:val="p"/>
              </m:rPr>
              <m:t>∗</m:t>
            </m:r>
          </m:sup>
        </m:sSup>
        <m:r>
          <m:rPr>
            <m:sty m:val="p"/>
          </m:rPr>
          <m:t>+</m:t>
        </m:r>
        <m:r>
          <m:rPr>
            <m:sty m:val="i"/>
          </m:rPr>
          <m:t>P</m:t>
        </m:r>
        <m:sSub>
          <m:sSubPr/>
          <m:e>
            <m:r>
              <m:rPr>
                <m:sty m:val="i"/>
              </m:rPr>
              <m:t>F</m:t>
            </m:r>
          </m:e>
          <m:sub>
            <m:r>
              <m:rPr>
                <m:sty m:val="p"/>
              </m:rPr>
              <m:t>2</m:t>
            </m:r>
          </m:sub>
        </m:sSub>
        <m:sSup>
          <m:sSupPr/>
          <m:e>
            <m:r>
              <m:t xml:space="preserve"> </m:t>
            </m:r>
          </m:e>
          <m:sup>
            <m:r>
              <m:rPr>
                <m:sty m:val="p"/>
              </m:rPr>
              <m:t>∗</m:t>
            </m:r>
          </m:sup>
        </m:sSup>
        <m:r>
          <m:rPr>
            <m:sty m:val="p"/>
          </m:rPr>
          <m:t>+</m:t>
        </m:r>
        <m:r>
          <m:rPr>
            <m:sty m:val="p"/>
          </m:rPr>
          <m:t>2</m:t>
        </m:r>
        <m:acc>
          <m:accPr>
            <m:chr m:val="`"/>
          </m:accPr>
          <m:e>
            <m:r>
              <m:rPr>
                <m:sty m:val="i"/>
              </m:rPr>
              <m:t>a</m:t>
            </m:r>
          </m:e>
        </m:acc>
        <m:r>
          <m:rPr>
            <m:sty m:val="p"/>
          </m:rPr>
          <m:t>3</m:t>
        </m:r>
        <m:sSubSup>
          <m:sSubSupPr/>
          <m:e>
            <m:r>
              <m:t xml:space="preserve"> </m:t>
            </m:r>
          </m:e>
          <m:sub>
            <m:r>
              <m:rPr>
                <m:sty m:val="p"/>
              </m:rPr>
              <m:t>0</m:t>
            </m:r>
          </m:sub>
          <m:sup>
            <m:r>
              <m:rPr>
                <m:sty m:val="p"/>
              </m:rPr>
              <m:t>1</m:t>
            </m:r>
          </m:sup>
        </m:sSubSup>
        <m:r>
          <m:rPr>
            <m:sty m:val="i"/>
          </m:rPr>
          <m:t>n</m:t>
        </m:r>
      </m:oMath>
      <w:r>
        <w:rPr/>
        <w:t xml:space="preserve">.</w:t>
      </w:r>
    </w:p>
    <w:p>
      <w:pPr>
        <w:spacing w:after="220" w:lineRule="auto"/>
      </w:pPr>
      <w:r>
        <w:rPr>
          <w:rFonts w:eastAsia="Georgia" w:cs="Georgia" w:ascii="Georgia" w:hAnsi="Georgia"/>
        </w:rPr>
        <w:t xml:space="preserve">La fission génère des noyaux radioactifs (les produits de fission : P.F.) et libère également des neutrons qui peuvent, à leur tour, générer des fissions. Une réaction en chaîne peut alors se développer : neutrons </w:t>
      </w:r>
      <m:oMath>
        <m:r>
          <m:rPr>
            <m:sty m:val="p"/>
          </m:rPr>
          <m:t>→</m:t>
        </m:r>
      </m:oMath>
      <w:r>
        <w:rPr/>
        <w:t xml:space="preserve"> fissions </w:t>
      </w:r>
      <m:oMath>
        <m:r>
          <m:rPr>
            <m:sty m:val="p"/>
          </m:rPr>
          <m:t>→</m:t>
        </m:r>
      </m:oMath>
      <w:r>
        <w:rPr/>
        <w:t xml:space="preserve"> neutrons </w:t>
      </w:r>
      <m:oMath>
        <m:r>
          <m:rPr>
            <m:sty m:val="p"/>
          </m:rPr>
          <m:t>→</m:t>
        </m:r>
      </m:oMath>
      <w:r>
        <w:rPr/>
        <w:t xml:space="preserve"> fissions </w:t>
      </w:r>
      <m:oMath>
        <m:r>
          <m:rPr>
            <m:sty m:val="p"/>
          </m:rPr>
          <m:t>→</m:t>
        </m:r>
        <m:r>
          <m:rPr>
            <m:sty m:val="p"/>
          </m:rPr>
          <m:t>…</m:t>
        </m:r>
      </m:oMath>
      <w:r>
        <w:rPr>
          <w:rFonts w:eastAsia="Georgia" w:cs="Georgia" w:ascii="Georgia" w:hAnsi="Georgia"/>
        </w:rPr>
        <w:t xml:space="preserve"> Cependant, pour maintenir la réaction en chaîne, il faut un nombre de fissions par unité de volume et de temps satisfaisant et donc une teneur volumique minimum en uranium 235 . Le terme «enrichissement» indique la teneur en isotope d'un élément. Par ailleurs, il désigne également le processus physique par lequel cette teneur est accrue.</w:t>
      </w:r>
    </w:p>
    <w:p>
      <w:pPr>
        <w:spacing w:after="220" w:lineRule="auto"/>
      </w:pPr>
      <w:r>
        <w:rPr>
          <w:rFonts w:eastAsia="Georgia" w:cs="Georgia" w:ascii="Georgia" w:hAnsi="Georgia"/>
        </w:rPr>
        <w:t xml:space="preserve">Pour ce problème, l'enrichissement de l'uranium </w:t>
      </w:r>
      <m:oMath>
        <m:r>
          <m:rPr>
            <m:sty m:val="i"/>
          </m:rPr>
          <m:t>N</m:t>
        </m:r>
      </m:oMath>
      <w:r>
        <w:rPr>
          <w:rFonts w:eastAsia="Georgia" w:cs="Georgia" w:ascii="Georgia" w:hAnsi="Georgia"/>
        </w:rPr>
        <w:t xml:space="preserve"> correspond à l'enrichissement massique en uranium 235: </w:t>
      </w:r>
      <m:oMath>
        <m:r>
          <m:rPr>
            <m:sty m:val="i"/>
          </m:rPr>
          <m:t>N</m:t>
        </m:r>
        <m:r>
          <m:rPr>
            <m:sty m:val="p"/>
          </m:rPr>
          <m:t>=</m:t>
        </m:r>
        <m:f>
          <m:fPr>
            <m:ctrlPr>
              <w:rPr>
                <w:rFonts w:ascii="Cambria Math" w:hAnsi="Cambria Math"/>
              </w:rPr>
            </m:ctrlPr>
          </m:fPr>
          <m:num>
            <m:sSub>
              <m:sSubPr/>
              <m:e>
                <m:r>
                  <m:rPr>
                    <m:sty m:val="i"/>
                  </m:rPr>
                  <m:t>m</m:t>
                </m:r>
              </m:e>
              <m:sub>
                <m:r>
                  <m:rPr>
                    <m:sty m:val="i"/>
                  </m:rPr>
                  <m:t>U</m:t>
                </m:r>
                <m:r>
                  <m:rPr>
                    <m:sty m:val="p"/>
                  </m:rPr>
                  <m:t>235</m:t>
                </m:r>
              </m:sub>
            </m:sSub>
          </m:num>
          <m:den>
            <m:sSub>
              <m:sSubPr/>
              <m:e>
                <m:r>
                  <m:rPr>
                    <m:sty m:val="i"/>
                  </m:rPr>
                  <m:t>m</m:t>
                </m:r>
              </m:e>
              <m:sub>
                <m:r>
                  <m:rPr>
                    <m:sty m:val="i"/>
                  </m:rPr>
                  <m:t>U</m:t>
                </m:r>
                <m:r>
                  <m:rPr>
                    <m:sty m:val="p"/>
                  </m:rPr>
                  <m:t>235</m:t>
                </m:r>
              </m:sub>
            </m:sSub>
            <m:r>
              <m:rPr>
                <m:sty m:val="p"/>
              </m:rPr>
              <m:t>+</m:t>
            </m:r>
            <m:sSub>
              <m:sSubPr/>
              <m:e>
                <m:r>
                  <m:rPr>
                    <m:sty m:val="i"/>
                  </m:rPr>
                  <m:t>m</m:t>
                </m:r>
              </m:e>
              <m:sub>
                <m:r>
                  <m:rPr>
                    <m:sty m:val="i"/>
                  </m:rPr>
                  <m:t>U</m:t>
                </m:r>
                <m:r>
                  <m:rPr>
                    <m:sty m:val="p"/>
                  </m:rPr>
                  <m:t>238</m:t>
                </m:r>
              </m:sub>
            </m:sSub>
          </m:den>
        </m:f>
      </m:oMath>
      <w:r>
        <w:rPr>
          <w:rFonts w:eastAsia="Georgia" w:cs="Georgia" w:ascii="Georgia" w:hAnsi="Georgia"/>
        </w:rPr>
        <w:t xml:space="preserve">, où </w:t>
      </w:r>
      <m:oMath>
        <m:sSub>
          <m:sSubPr/>
          <m:e>
            <m:r>
              <m:rPr>
                <m:sty m:val="i"/>
              </m:rPr>
              <m:t>m</m:t>
            </m:r>
          </m:e>
          <m:sub>
            <m:r>
              <m:rPr>
                <m:sty m:val="i"/>
              </m:rPr>
              <m:t>U</m:t>
            </m:r>
            <m:r>
              <m:rPr>
                <m:sty m:val="p"/>
              </m:rPr>
              <m:t>235</m:t>
            </m:r>
          </m:sub>
        </m:sSub>
      </m:oMath>
      <w:r>
        <w:rPr/>
        <w:t xml:space="preserve"> et </w:t>
      </w:r>
      <m:oMath>
        <m:sSub>
          <m:sSubPr/>
          <m:e>
            <m:r>
              <m:rPr>
                <m:sty m:val="i"/>
              </m:rPr>
              <m:t>m</m:t>
            </m:r>
          </m:e>
          <m:sub>
            <m:r>
              <m:rPr>
                <m:sty m:val="i"/>
              </m:rPr>
              <m:t>U</m:t>
            </m:r>
            <m:r>
              <m:rPr>
                <m:sty m:val="p"/>
              </m:rPr>
              <m:t>238</m:t>
            </m:r>
          </m:sub>
        </m:sSub>
      </m:oMath>
      <w:r>
        <w:rPr>
          <w:rFonts w:eastAsia="Georgia" w:cs="Georgia" w:ascii="Georgia" w:hAnsi="Georgia"/>
        </w:rPr>
        <w:t xml:space="preserve"> sont respectivement les masses de l'ensemble des atomes contenant des noyaux d'uranium 235 et 238 présents par unité de volume.</w:t>
      </w:r>
    </w:p>
    <w:p>
      <w:pPr>
        <w:spacing w:after="220" w:lineRule="auto"/>
      </w:pPr>
      <w:r>
        <w:rPr>
          <w:rFonts w:eastAsia="Georgia" w:cs="Georgia" w:ascii="Georgia" w:hAnsi="Georgia"/>
        </w:rPr>
        <w:t xml:space="preserve">Un combustible nucléaire à base d'uranium naturel, c'est-à-dire un combustible pour lequel les proportions en noyaux d'uranium 235 et 238 correspondent à celles du minerai d'uranium extrait de la mine, a un enrichissement de </w:t>
      </w:r>
      <m:oMath>
        <m:r>
          <m:rPr>
            <m:sty m:val="p"/>
          </m:rPr>
          <m:t>0</m:t>
        </m:r>
        <m:r>
          <m:rPr>
            <m:sty m:val="p"/>
          </m:rPr>
          <m:t>,</m:t>
        </m:r>
        <m:r>
          <m:rPr>
            <m:sty m:val="p"/>
          </m:rPr>
          <m:t>7</m:t>
        </m:r>
        <m:r>
          <m:rPr>
            <m:sty m:val="p"/>
          </m:rPr>
          <m:t>%</m:t>
        </m:r>
      </m:oMath>
      <w:r>
        <w:rPr>
          <w:rFonts w:eastAsia="Georgia" w:cs="Georgia" w:ascii="Georgia" w:hAnsi="Georgia"/>
        </w:rPr>
        <w:t xml:space="preserve">. Il ne convient pas aux REP (nous n'en développerons pas ici les raisons). Le combustible nucléaire des réacteurs à eau pressurisée nécessite un uranium enrichi entre 3 et </w:t>
      </w:r>
      <m:oMath>
        <m:r>
          <m:rPr>
            <m:sty m:val="p"/>
          </m:rPr>
          <m:t>5</m:t>
        </m:r>
        <m:r>
          <m:rPr>
            <m:sty m:val="p"/>
          </m:rPr>
          <m:t>%</m:t>
        </m:r>
      </m:oMath>
      <w:r>
        <w:rPr>
          <w:rFonts w:eastAsia="Georgia" w:cs="Georgia" w:ascii="Georgia" w:hAnsi="Georgia"/>
        </w:rPr>
        <w:t xml:space="preserve">, ce qui va être obtenu grâce à l'opération d'enrichissement.</w:t>
      </w:r>
    </w:p>
    <w:p>
      <w:pPr>
        <w:spacing w:after="220" w:lineRule="auto"/>
      </w:pPr>
      <w:r>
        <w:rPr>
          <w:rFonts w:eastAsia="Georgia" w:cs="Georgia" w:ascii="Georgia" w:hAnsi="Georgia"/>
        </w:rPr>
        <w:t xml:space="preserve">Ce problème a pour objectif d'étudier le principe d'un des procédés d'enrichissement envisagé par le commissariat à l'énergie atomique et aux énergies alternatives (CEA) : le procédé par Séparation Isotopique par Laser sur Vapeur Atomique (SILVA). Il est basé sur l'ionisation des atomes contenant des noyaux d'uranium 235 à travers la mise en œuvre de lasers.</w:t>
      </w:r>
    </w:p>
    <w:p>
      <w:pPr>
        <w:spacing w:after="220" w:lineRule="auto"/>
      </w:pPr>
      <w:r>
        <w:rPr>
          <w:rFonts w:eastAsia="Georgia" w:cs="Georgia" w:ascii="Georgia" w:hAnsi="Georgia"/>
        </w:rPr>
        <w:t xml:space="preserve">Dans un premier temps, nous préciserons certains aspects généraux associés à l'opération d'enrichissement (partie I). Puis, dans un deuxième temps, nous spécifierons, dans le cadre de l'atome d'hydrogène, l'influence de la masse du noyau sur les énergies de liaison des électrons (partie II) puisque c'est précisément sur cette propriété que repose le procédé d'enrichissement SILVA dont nous étudierons certains aspects en partie III. Ces trois parties sont indépendantes.</w:t>
      </w:r>
    </w:p>
    <w:p>
      <w:pPr>
        <w:spacing w:after="220" w:lineRule="auto"/>
      </w:pPr>
      <w:r>
        <w:rPr>
          <w:rFonts w:eastAsia="Georgia" w:cs="Georgia" w:ascii="Georgia" w:hAnsi="Georgia"/>
        </w:rPr>
        <w:t xml:space="preserve">Les effets liés à la gravité seront négligés dans l'ensemble du problème.</w:t>
      </w:r>
    </w:p>
    <w:p>
      <w:pPr>
        <w:spacing w:line="271" w:before="330" w:lineRule="auto"/>
      </w:pPr>
      <w:r>
        <w:rPr>
          <w:rFonts w:eastAsia="Georgia" w:cs="Georgia" w:ascii="Georgia" w:hAnsi="Georgia"/>
          <w:b/>
          <w:sz w:val="42"/>
        </w:rPr>
        <w:t xml:space="preserve">Données numériques</w:t>
      </w:r>
    </w:p>
    <w:tbl>
      <w:tblPr>
        <w:tblStyle w:val="TableGrid"/>
        <w:jc w:val="center"/>
        <w:tblCellSpacing w:w="0" w:type="dxa"/>
        <w:tblBorders/>
        <w:tblCellMar>
          <w:top w:type="dxa" w:w="80"/>
          <w:left w:type="dxa" w:w="160"/>
          <w:bottom w:type="dxa" w:w="80"/>
          <w:right w:type="dxa" w:w="160"/>
        </w:tblCellMar>
      </w:tblPr>
      <w:tblGrid>
        <w:gridCol w:w="4320"/>
        <w:gridCol w:w="432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left"/>
            </w:pPr>
            <w:r>
              <w:rPr/>
              <w:t xml:space="preserve">Constante de Planck</w:t>
            </w:r>
          </w:p>
        </w:tc>
        <w:tc>
          <w:tcPr>
            <w:tcBorders>
              <w:top w:val="single" w:sz="8" w:space="0" w:color="000000"/>
              <w:bottom w:val="single" w:sz="8" w:space="0" w:color="000000"/>
              <w:right w:val="single" w:sz="8" w:space="0" w:color="000000"/>
            </w:tcBorders>
            <w:vAlign w:val="center"/>
          </w:tcPr>
          <w:p>
            <w:pPr>
              <w:spacing w:lineRule="auto"/>
              <w:jc w:val="left"/>
            </w:pPr>
            <m:oMathPara>
              <m:oMathParaPr>
                <m:jc m:val="left"/>
              </m:oMathParaPr>
              <m:oMath>
                <m:r>
                  <m:rPr>
                    <m:sty m:val="i"/>
                  </m:rPr>
                  <m:t>h</m:t>
                </m:r>
                <m:r>
                  <m:rPr>
                    <m:sty m:val="p"/>
                  </m:rPr>
                  <m:t>=</m:t>
                </m:r>
                <m:r>
                  <m:rPr>
                    <m:sty m:val="p"/>
                  </m:rPr>
                  <m:t>6</m:t>
                </m:r>
                <m:r>
                  <m:rPr>
                    <m:sty m:val="p"/>
                  </m:rPr>
                  <m:t>,</m:t>
                </m:r>
                <m:r>
                  <m:rPr>
                    <m:sty m:val="p"/>
                  </m:rPr>
                  <m:t>6</m:t>
                </m:r>
                <m:r>
                  <m:rPr>
                    <m:sty m:val="p"/>
                  </m:rPr>
                  <m:t>⋅</m:t>
                </m:r>
                <m:sSup>
                  <m:sSupPr/>
                  <m:e>
                    <m:r>
                      <m:rPr>
                        <m:sty m:val="p"/>
                      </m:rPr>
                      <m:t>10</m:t>
                    </m:r>
                  </m:e>
                  <m:sup>
                    <m:r>
                      <m:rPr>
                        <m:sty m:val="p"/>
                      </m:rPr>
                      <m:t>−</m:t>
                    </m:r>
                    <m:r>
                      <m:rPr>
                        <m:sty m:val="p"/>
                      </m:rPr>
                      <m:t>34</m:t>
                    </m:r>
                  </m:sup>
                </m:sSup>
                <m:r>
                  <m:rPr>
                    <m:nor/>
                  </m:rPr>
                  <m:t xml:space="preserve"> </m:t>
                </m:r>
                <m:r>
                  <m:rPr>
                    <m:sty m:val="p"/>
                  </m:rPr>
                  <m:t>J</m:t>
                </m:r>
                <m:r>
                  <m:rPr>
                    <m:sty m:val="p"/>
                  </m:rPr>
                  <m:t>⋅</m:t>
                </m:r>
                <m:r>
                  <m:rPr>
                    <m:nor/>
                  </m:rPr>
                  <m:t xml:space="preserve"> </m:t>
                </m:r>
                <m:r>
                  <m:rPr>
                    <m:sty m:val="p"/>
                  </m:rPr>
                  <m:t>s</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Charge électrique élémentaire</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i"/>
                  </m:rPr>
                  <m:t>e</m:t>
                </m:r>
                <m:r>
                  <m:rPr>
                    <m:sty m:val="p"/>
                  </m:rPr>
                  <m:t>=</m:t>
                </m:r>
                <m:r>
                  <m:rPr>
                    <m:sty m:val="p"/>
                  </m:rPr>
                  <m:t>1</m:t>
                </m:r>
                <m:r>
                  <m:rPr>
                    <m:sty m:val="p"/>
                  </m:rPr>
                  <m:t>,</m:t>
                </m:r>
                <m:sSup>
                  <m:sSupPr/>
                  <m:e>
                    <m:r>
                      <m:rPr>
                        <m:sty m:val="p"/>
                      </m:rPr>
                      <m:t>6.10</m:t>
                    </m:r>
                  </m:e>
                  <m:sup>
                    <m:r>
                      <m:rPr>
                        <m:sty m:val="p"/>
                      </m:rPr>
                      <m:t>−</m:t>
                    </m:r>
                    <m:r>
                      <m:rPr>
                        <m:sty m:val="p"/>
                      </m:rPr>
                      <m:t>19</m:t>
                    </m:r>
                  </m:sup>
                </m:sSup>
                <m:r>
                  <m:rPr>
                    <m:sty m:val="p"/>
                  </m:rPr>
                  <m:t>C</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Electronvolt</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1</m:t>
                </m:r>
                <m:r>
                  <m:rPr>
                    <m:sty m:val="p"/>
                  </m:rPr>
                  <m:t>eV</m:t>
                </m:r>
                <m:r>
                  <m:rPr>
                    <m:sty m:val="p"/>
                  </m:rPr>
                  <m:t>=</m:t>
                </m:r>
                <m:r>
                  <m:rPr>
                    <m:sty m:val="p"/>
                  </m:rPr>
                  <m:t>1</m:t>
                </m:r>
                <m:r>
                  <m:rPr>
                    <m:sty m:val="p"/>
                  </m:rPr>
                  <m:t>,</m:t>
                </m:r>
                <m:sSup>
                  <m:sSupPr/>
                  <m:e>
                    <m:r>
                      <m:rPr>
                        <m:sty m:val="p"/>
                      </m:rPr>
                      <m:t>6.10</m:t>
                    </m:r>
                  </m:e>
                  <m:sup>
                    <m:r>
                      <m:rPr>
                        <m:sty m:val="p"/>
                      </m:rPr>
                      <m:t>−</m:t>
                    </m:r>
                    <m:r>
                      <m:rPr>
                        <m:sty m:val="p"/>
                      </m:rPr>
                      <m:t>19</m:t>
                    </m:r>
                  </m:sup>
                </m:sSup>
                <m:r>
                  <m:rPr>
                    <m:nor/>
                  </m:rPr>
                  <m:t xml:space="preserve"> </m:t>
                </m:r>
                <m:r>
                  <m:rPr>
                    <m:sty m:val="p"/>
                  </m:rPr>
                  <m:t>J</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Masse de l'électron</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i"/>
                      </m:rPr>
                      <m:t>m</m:t>
                    </m:r>
                  </m:e>
                  <m:sub>
                    <m:r>
                      <m:rPr>
                        <m:sty m:val="i"/>
                      </m:rPr>
                      <m:t>e</m:t>
                    </m:r>
                  </m:sub>
                </m:sSub>
                <m:r>
                  <m:rPr>
                    <m:sty m:val="p"/>
                  </m:rPr>
                  <m:t>=</m:t>
                </m:r>
                <m:r>
                  <m:rPr>
                    <m:sty m:val="p"/>
                  </m:rPr>
                  <m:t>9</m:t>
                </m:r>
                <m:r>
                  <m:rPr>
                    <m:sty m:val="p"/>
                  </m:rPr>
                  <m:t>,</m:t>
                </m:r>
                <m:sSup>
                  <m:sSupPr/>
                  <m:e>
                    <m:r>
                      <m:rPr>
                        <m:sty m:val="p"/>
                      </m:rPr>
                      <m:t>1.10</m:t>
                    </m:r>
                  </m:e>
                  <m:sup>
                    <m:r>
                      <m:rPr>
                        <m:sty m:val="p"/>
                      </m:rPr>
                      <m:t>−</m:t>
                    </m:r>
                    <m:r>
                      <m:rPr>
                        <m:sty m:val="p"/>
                      </m:rPr>
                      <m:t>31</m:t>
                    </m:r>
                  </m:sup>
                </m:sSup>
                <m:r>
                  <m:rPr>
                    <m:nor/>
                  </m:rPr>
                  <m:t xml:space="preserve"> </m:t>
                </m:r>
                <m:r>
                  <m:rPr>
                    <m:sty m:val="p"/>
                  </m:rPr>
                  <m:t>kg</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Permittivité du vide</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i"/>
                      </m:rPr>
                      <m:t>ε</m:t>
                    </m:r>
                  </m:e>
                  <m:sub>
                    <m:r>
                      <m:rPr>
                        <m:sty m:val="p"/>
                      </m:rPr>
                      <m:t>0</m:t>
                    </m:r>
                  </m:sub>
                </m:sSub>
                <m:r>
                  <m:rPr>
                    <m:sty m:val="p"/>
                  </m:rPr>
                  <m:t>=</m:t>
                </m:r>
                <m:f>
                  <m:fPr>
                    <m:ctrlPr>
                      <w:rPr>
                        <w:rFonts w:ascii="Cambria Math" w:hAnsi="Cambria Math"/>
                      </w:rPr>
                    </m:ctrlPr>
                  </m:fPr>
                  <m:num>
                    <m:r>
                      <m:rPr>
                        <m:sty m:val="p"/>
                      </m:rPr>
                      <m:t>1</m:t>
                    </m:r>
                  </m:num>
                  <m:den>
                    <m:r>
                      <m:rPr>
                        <m:sty m:val="p"/>
                      </m:rPr>
                      <m:t>36</m:t>
                    </m:r>
                    <m:r>
                      <m:rPr>
                        <m:sty m:val="p"/>
                      </m:rPr>
                      <m:t>⋅</m:t>
                    </m:r>
                    <m:r>
                      <m:rPr>
                        <m:sty m:val="i"/>
                      </m:rPr>
                      <m:t>π</m:t>
                    </m:r>
                    <m:r>
                      <m:rPr>
                        <m:sty m:val="p"/>
                      </m:rPr>
                      <m:t>⋅</m:t>
                    </m:r>
                    <m:sSup>
                      <m:sSupPr/>
                      <m:e>
                        <m:r>
                          <m:rPr>
                            <m:sty m:val="p"/>
                          </m:rPr>
                          <m:t>10</m:t>
                        </m:r>
                      </m:e>
                      <m:sup>
                        <m:r>
                          <m:rPr>
                            <m:sty m:val="p"/>
                          </m:rPr>
                          <m:t>9</m:t>
                        </m:r>
                      </m:sup>
                    </m:sSup>
                  </m:den>
                </m:f>
                <m:r>
                  <m:rPr>
                    <m:nor/>
                  </m:rPr>
                  <m:t xml:space="preserve"> </m:t>
                </m:r>
                <m:r>
                  <m:rPr>
                    <m:sty m:val="p"/>
                  </m:rPr>
                  <m:t>F</m:t>
                </m:r>
                <m:r>
                  <m:rPr>
                    <m:sty m:val="p"/>
                  </m:rPr>
                  <m:t>⋅</m:t>
                </m:r>
                <m:sSup>
                  <m:sSupPr/>
                  <m:e>
                    <m:r>
                      <m:rPr>
                        <m:nor/>
                      </m:rPr>
                      <m:t xml:space="preserve"> </m:t>
                    </m:r>
                    <m:r>
                      <m:rPr>
                        <m:sty m:val="p"/>
                      </m:rPr>
                      <m:t>m</m:t>
                    </m:r>
                  </m:e>
                  <m:sup>
                    <m:r>
                      <m:rPr>
                        <m:sty m:val="p"/>
                      </m:rPr>
                      <m:t>−</m:t>
                    </m:r>
                    <m:r>
                      <m:rPr>
                        <m:sty m:val="p"/>
                      </m:rPr>
                      <m:t>1</m:t>
                    </m:r>
                  </m:sup>
                </m:sSup>
              </m:oMath>
            </m:oMathPara>
          </w:p>
        </w:tc>
      </w:tr>
      <w:tr>
        <w:trPr>
          <w:cantSplit/>
        </w:trPr>
        <w:tc>
          <w:tcPr>
            <w:gridSpan w:val="2"/>
            <w:tcBorders>
              <w:left w:val="single" w:sz="8" w:space="0" w:color="000000"/>
              <w:bottom w:val="single" w:sz="8" w:space="0" w:color="000000"/>
              <w:right w:val="single" w:sz="8" w:space="0" w:color="000000"/>
            </w:tcBorders>
          </w:tcPr>
          <w:p>
            <w:pPr>
              <w:spacing w:lineRule="auto"/>
              <w:jc w:val="center"/>
            </w:pPr>
            <w:r>
              <w:rPr>
                <w:rFonts w:eastAsia="Georgia" w:cs="Georgia" w:ascii="Georgia" w:hAnsi="Georgia"/>
              </w:rPr>
              <w:t xml:space="preserve">Rapport des masses de l'électron et du proton </w:t>
            </w:r>
            <m:oMath>
              <m:r>
                <m:rPr>
                  <m:sty m:val="p"/>
                </m:rPr>
                <m:t xml:space="preserve"> </m:t>
              </m:r>
              <m:f>
                <m:fPr>
                  <m:ctrlPr>
                    <w:rPr>
                      <w:rFonts w:ascii="Cambria Math" w:hAnsi="Cambria Math"/>
                    </w:rPr>
                  </m:ctrlPr>
                </m:fPr>
                <m:num>
                  <m:sSub>
                    <m:sSubPr/>
                    <m:e>
                      <m:r>
                        <m:rPr>
                          <m:sty m:val="i"/>
                        </m:rPr>
                        <m:t>m</m:t>
                      </m:r>
                    </m:e>
                    <m:sub>
                      <m:r>
                        <m:rPr>
                          <m:sty m:val="i"/>
                        </m:rPr>
                        <m:t>e</m:t>
                      </m:r>
                    </m:sub>
                  </m:sSub>
                </m:num>
                <m:den>
                  <m:sSub>
                    <m:sSubPr/>
                    <m:e>
                      <m:r>
                        <m:rPr>
                          <m:sty m:val="i"/>
                        </m:rPr>
                        <m:t>m</m:t>
                      </m:r>
                    </m:e>
                    <m:sub>
                      <m:r>
                        <m:rPr>
                          <m:sty m:val="i"/>
                        </m:rPr>
                        <m:t>p</m:t>
                      </m:r>
                    </m:sub>
                  </m:sSub>
                </m:den>
              </m:f>
              <m:r>
                <m:rPr>
                  <m:sty m:val="p"/>
                </m:rPr>
                <m:t>=</m:t>
              </m:r>
              <m:r>
                <m:rPr>
                  <m:sty m:val="p"/>
                </m:rPr>
                <m:t>5</m:t>
              </m:r>
              <m:r>
                <m:rPr>
                  <m:sty m:val="p"/>
                </m:rPr>
                <m:t>,</m:t>
              </m:r>
              <m:r>
                <m:rPr>
                  <m:sty m:val="p"/>
                </m:rPr>
                <m:t>4</m:t>
              </m:r>
              <m:r>
                <m:rPr>
                  <m:sty m:val="p"/>
                </m:rPr>
                <m:t>⋅</m:t>
              </m:r>
              <m:sSup>
                <m:sSupPr/>
                <m:e>
                  <m:r>
                    <m:rPr>
                      <m:sty m:val="p"/>
                    </m:rPr>
                    <m:t>10</m:t>
                  </m:r>
                </m:e>
                <m:sup>
                  <m:r>
                    <m:rPr>
                      <m:sty m:val="p"/>
                    </m:rPr>
                    <m:t>−</m:t>
                  </m:r>
                  <m:r>
                    <m:rPr>
                      <m:sty m:val="p"/>
                    </m:rPr>
                    <m:t>4</m:t>
                  </m:r>
                </m:sup>
              </m:sSup>
            </m:oMath>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Rapport des masses de l'électron et du deutérium </w:t>
            </w:r>
            <m:oMath>
              <m:f>
                <m:fPr>
                  <m:ctrlPr>
                    <w:rPr>
                      <w:rFonts w:ascii="Cambria Math" w:hAnsi="Cambria Math"/>
                    </w:rPr>
                  </m:ctrlPr>
                </m:fPr>
                <m:num>
                  <m:sSub>
                    <m:sSubPr/>
                    <m:e>
                      <m:r>
                        <m:rPr>
                          <m:sty m:val="i"/>
                        </m:rPr>
                        <m:t>m</m:t>
                      </m:r>
                    </m:e>
                    <m:sub>
                      <m:r>
                        <m:rPr>
                          <m:sty m:val="i"/>
                        </m:rPr>
                        <m:t>e</m:t>
                      </m:r>
                    </m:sub>
                  </m:sSub>
                </m:num>
                <m:den>
                  <m:sSub>
                    <m:sSubPr/>
                    <m:e>
                      <m:r>
                        <m:rPr>
                          <m:sty m:val="i"/>
                        </m:rPr>
                        <m:t>m</m:t>
                      </m:r>
                    </m:e>
                    <m:sub>
                      <m:r>
                        <m:rPr>
                          <m:sty m:val="i"/>
                        </m:rPr>
                        <m:t>d</m:t>
                      </m:r>
                    </m:sub>
                  </m:sSub>
                </m:den>
              </m:f>
              <m:r>
                <m:rPr>
                  <m:sty m:val="p"/>
                </m:rPr>
                <m:t>=</m:t>
              </m:r>
              <m:r>
                <m:rPr>
                  <m:sty m:val="p"/>
                </m:rPr>
                <m:t>2</m:t>
              </m:r>
              <m:r>
                <m:rPr>
                  <m:sty m:val="p"/>
                </m:rPr>
                <m:t>,</m:t>
              </m:r>
              <m:r>
                <m:rPr>
                  <m:sty m:val="p"/>
                </m:rPr>
                <m:t>7</m:t>
              </m:r>
              <m:r>
                <m:rPr>
                  <m:sty m:val="p"/>
                </m:rPr>
                <m:t>⋅</m:t>
              </m:r>
              <m:sSup>
                <m:sSupPr/>
                <m:e>
                  <m:r>
                    <m:rPr>
                      <m:sty m:val="p"/>
                    </m:rPr>
                    <m:t>10</m:t>
                  </m:r>
                </m:e>
                <m:sup>
                  <m:r>
                    <m:rPr>
                      <m:sty m:val="p"/>
                    </m:rPr>
                    <m:t>−</m:t>
                  </m:r>
                  <m:r>
                    <m:rPr>
                      <m:sty m:val="p"/>
                    </m:rPr>
                    <m:t>4</m:t>
                  </m:r>
                </m:sup>
              </m:sSup>
            </m:oMath>
          </w:p>
        </w:tc>
        <w:tc>
          <w:tcPr>
            <w:tcBorders>
              <w:bottom w:val="single" w:sz="8" w:space="0" w:color="000000"/>
              <w:right w:val="single" w:sz="8" w:space="0" w:color="000000"/>
            </w:tcBorders>
            <w:vAlign w:val="center"/>
          </w:tcP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Vitesse de la lumière dans le vide</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i"/>
                  </m:rPr>
                  <m:t>c</m:t>
                </m:r>
                <m:r>
                  <m:rPr>
                    <m:sty m:val="p"/>
                  </m:rPr>
                  <m:t>=</m:t>
                </m:r>
                <m:r>
                  <m:rPr>
                    <m:sty m:val="p"/>
                  </m:rPr>
                  <m:t>3</m:t>
                </m:r>
                <m:r>
                  <m:rPr>
                    <m:sty m:val="p"/>
                  </m:rPr>
                  <m:t>,</m:t>
                </m:r>
                <m:r>
                  <m:rPr>
                    <m:sty m:val="p"/>
                  </m:rPr>
                  <m:t>0</m:t>
                </m:r>
                <m:r>
                  <m:rPr>
                    <m:sty m:val="p"/>
                  </m:rPr>
                  <m:t>⋅</m:t>
                </m:r>
                <m:sSup>
                  <m:sSupPr/>
                  <m:e>
                    <m:r>
                      <m:rPr>
                        <m:sty m:val="p"/>
                      </m:rPr>
                      <m:t>10</m:t>
                    </m:r>
                  </m:e>
                  <m:sup>
                    <m:r>
                      <m:rPr>
                        <m:sty m:val="p"/>
                      </m:rPr>
                      <m:t>8</m:t>
                    </m:r>
                  </m:sup>
                </m:sSup>
                <m:r>
                  <m:rPr>
                    <m:nor/>
                  </m:rPr>
                  <m:t xml:space="preserve"> </m:t>
                </m:r>
                <m:r>
                  <m:rPr>
                    <m:sty m:val="p"/>
                  </m:rPr>
                  <m:t>m</m:t>
                </m:r>
                <m:r>
                  <m:rPr>
                    <m:sty m:val="p"/>
                  </m:rPr>
                  <m:t>⋅</m:t>
                </m:r>
                <m:sSup>
                  <m:sSupPr/>
                  <m:e>
                    <m:r>
                      <m:rPr>
                        <m:nor/>
                      </m:rPr>
                      <m:t xml:space="preserve"> </m:t>
                    </m:r>
                    <m:r>
                      <m:rPr>
                        <m:sty m:val="p"/>
                      </m:rPr>
                      <m:t>s</m:t>
                    </m:r>
                  </m:e>
                  <m:sup>
                    <m:r>
                      <m:rPr>
                        <m:sty m:val="p"/>
                      </m:rPr>
                      <m:t>−</m:t>
                    </m:r>
                    <m:r>
                      <m:rPr>
                        <m:sty m:val="p"/>
                      </m:rPr>
                      <m:t>1</m:t>
                    </m:r>
                  </m:sup>
                </m:sSup>
              </m:oMath>
            </m:oMathPara>
          </w:p>
        </w:tc>
      </w:tr>
    </w:tbl>
    <w:p>
      <w:pPr>
        <w:spacing w:lineRule="auto"/>
      </w:pPr>
    </w:p>
    <w:p>
      <w:pPr>
        <w:spacing w:line="271" w:before="330" w:lineRule="auto"/>
      </w:pPr>
      <w:r>
        <w:rPr>
          <w:rFonts w:eastAsia="Georgia" w:cs="Georgia" w:ascii="Georgia" w:hAnsi="Georgia"/>
          <w:b/>
          <w:sz w:val="42"/>
        </w:rPr>
        <w:t xml:space="preserve">Partie I - Quantité d'uranium à enrichir pour un rechargement annuel d'un quart du combustible</w:t>
      </w:r>
    </w:p>
    <w:p>
      <w:pPr>
        <w:spacing w:after="220" w:lineRule="auto"/>
      </w:pPr>
      <w:r>
        <w:rPr>
          <w:rFonts w:eastAsia="Georgia" w:cs="Georgia" w:ascii="Georgia" w:hAnsi="Georgia"/>
        </w:rPr>
        <w:t xml:space="preserve">L'opération d'enrichissement a pour objectif de séparer les isotopes naturels de l'uranium ( </w:t>
      </w:r>
      <m:oMath>
        <m:sSup>
          <m:sSupPr/>
          <m:e>
            <m:r>
              <m:t xml:space="preserve"> </m:t>
            </m:r>
          </m:e>
          <m:sup>
            <m:r>
              <m:rPr>
                <m:sty m:val="p"/>
              </m:rPr>
              <m:t>238</m:t>
            </m:r>
          </m:sup>
        </m:sSup>
        <m:r>
          <m:rPr>
            <m:sty m:val="p"/>
          </m:rPr>
          <m:t>U</m:t>
        </m:r>
      </m:oMath>
      <w:r>
        <w:rPr/>
        <w:t xml:space="preserve"> et </w:t>
      </w:r>
      <m:oMath>
        <m:sSup>
          <m:sSupPr/>
          <m:e>
            <m:r>
              <m:t xml:space="preserve"> </m:t>
            </m:r>
          </m:e>
          <m:sup>
            <m:r>
              <m:rPr>
                <m:sty m:val="p"/>
              </m:rPr>
              <m:t>235</m:t>
            </m:r>
          </m:sup>
        </m:sSup>
        <m:r>
          <m:rPr>
            <m:sty m:val="p"/>
          </m:rPr>
          <m:t>U</m:t>
        </m:r>
      </m:oMath>
      <w:r>
        <w:rPr/>
        <w:t xml:space="preserve"> ) du flux d'approvisionnement </w:t>
      </w:r>
      <m:oMath>
        <m:r>
          <m:rPr>
            <m:sty m:val="i"/>
          </m:rPr>
          <m:t>F</m:t>
        </m:r>
      </m:oMath>
      <w:r>
        <w:rPr/>
        <w:t xml:space="preserve"> (Feed), d'enrichissement </w:t>
      </w:r>
      <m:oMath>
        <m:sSub>
          <m:sSubPr/>
          <m:e>
            <m:r>
              <m:rPr>
                <m:sty m:val="i"/>
              </m:rPr>
              <m:t>N</m:t>
            </m:r>
          </m:e>
          <m:sub>
            <m:r>
              <m:rPr>
                <m:sty m:val="i"/>
              </m:rPr>
              <m:t>F</m:t>
            </m:r>
          </m:sub>
        </m:sSub>
        <m:r>
          <m:rPr>
            <m:sty m:val="p"/>
          </m:rPr>
          <m:t>=</m:t>
        </m:r>
        <m:r>
          <m:rPr>
            <m:sty m:val="p"/>
          </m:rPr>
          <m:t>0</m:t>
        </m:r>
        <m:r>
          <m:rPr>
            <m:sty m:val="p"/>
          </m:rPr>
          <m:t>,</m:t>
        </m:r>
        <m:r>
          <m:rPr>
            <m:sty m:val="p"/>
          </m:rPr>
          <m:t>7</m:t>
        </m:r>
        <m:r>
          <m:rPr>
            <m:sty m:val="p"/>
          </m:rPr>
          <m:t>%</m:t>
        </m:r>
      </m:oMath>
      <w:r>
        <w:rPr>
          <w:rFonts w:eastAsia="Georgia" w:cs="Georgia" w:ascii="Georgia" w:hAnsi="Georgia"/>
        </w:rPr>
        <w:t xml:space="preserve">, en deux flux. L'un, appelé </w:t>
      </w:r>
      <m:oMath>
        <m:r>
          <m:rPr>
            <m:sty m:val="i"/>
          </m:rPr>
          <m:t>P</m:t>
        </m:r>
      </m:oMath>
      <w:r>
        <w:rPr/>
        <w:t xml:space="preserve"> (Product), est le flux d'uranium enrichi en </w:t>
      </w:r>
      <m:oMath>
        <m:sSup>
          <m:sSupPr/>
          <m:e>
            <m:r>
              <m:t xml:space="preserve"> </m:t>
            </m:r>
          </m:e>
          <m:sup>
            <m:r>
              <m:rPr>
                <m:sty m:val="p"/>
              </m:rPr>
              <m:t>235</m:t>
            </m:r>
          </m:sup>
        </m:sSup>
        <m:r>
          <m:rPr>
            <m:sty m:val="p"/>
          </m:rPr>
          <m:t>U</m:t>
        </m:r>
      </m:oMath>
      <w:r>
        <w:rPr/>
        <w:t xml:space="preserve">, d'enrichissement </w:t>
      </w:r>
      <m:oMath>
        <m:sSub>
          <m:sSubPr/>
          <m:e>
            <m:r>
              <m:rPr>
                <m:sty m:val="i"/>
              </m:rPr>
              <m:t>N</m:t>
            </m:r>
          </m:e>
          <m:sub>
            <m:r>
              <m:rPr>
                <m:sty m:val="i"/>
              </m:rPr>
              <m:t>P</m:t>
            </m:r>
          </m:sub>
        </m:sSub>
      </m:oMath>
      <w:r>
        <w:rPr/>
        <w:t xml:space="preserve">. L'autre est le flux </w:t>
      </w:r>
      <m:oMath>
        <m:r>
          <m:rPr>
            <m:sty m:val="i"/>
          </m:rPr>
          <m:t>W</m:t>
        </m:r>
      </m:oMath>
      <w:r>
        <w:rPr/>
        <w:t xml:space="preserve"> (Waste) d'uranium appauvri en </w:t>
      </w:r>
      <m:oMath>
        <m:sSup>
          <m:sSupPr/>
          <m:e>
            <m:r>
              <m:t xml:space="preserve"> </m:t>
            </m:r>
          </m:e>
          <m:sup>
            <m:r>
              <m:rPr>
                <m:sty m:val="p"/>
              </m:rPr>
              <m:t>235</m:t>
            </m:r>
          </m:sup>
        </m:sSup>
        <m:r>
          <m:rPr>
            <m:sty m:val="p"/>
          </m:rPr>
          <m:t>U</m:t>
        </m:r>
      </m:oMath>
      <w:r>
        <w:rPr/>
        <w:t xml:space="preserve">, d'enrichissement </w:t>
      </w:r>
      <m:oMath>
        <m:sSub>
          <m:sSubPr/>
          <m:e>
            <m:r>
              <m:rPr>
                <m:sty m:val="i"/>
              </m:rPr>
              <m:t>N</m:t>
            </m:r>
          </m:e>
          <m:sub>
            <m:r>
              <m:rPr>
                <m:sty m:val="i"/>
              </m:rPr>
              <m:t>W</m:t>
            </m:r>
          </m:sub>
        </m:sSub>
      </m:oMath>
      <w:r>
        <w:rPr>
          <w:rFonts w:eastAsia="Georgia" w:cs="Georgia" w:ascii="Georgia" w:hAnsi="Georgia"/>
        </w:rPr>
        <w:t xml:space="preserve">. Cette étape du cycle du combustible est représentée en figure 9. </w:t>
      </w:r>
      <m:oMath>
        <m:r>
          <m:rPr>
            <m:sty m:val="i"/>
          </m:rPr>
          <m:t>F</m:t>
        </m:r>
        <m:r>
          <m:rPr>
            <m:sty m:val="p"/>
          </m:rPr>
          <m:t>,</m:t>
        </m:r>
        <m:r>
          <m:rPr>
            <m:sty m:val="i"/>
          </m:rPr>
          <m:t>P</m:t>
        </m:r>
      </m:oMath>
      <w:r>
        <w:rPr/>
        <w:t xml:space="preserve"> et </w:t>
      </w:r>
      <m:oMath>
        <m:r>
          <m:rPr>
            <m:sty m:val="i"/>
          </m:rPr>
          <m:t>W</m:t>
        </m:r>
      </m:oMath>
      <w:r>
        <w:rPr>
          <w:rFonts w:eastAsia="Georgia" w:cs="Georgia" w:ascii="Georgia" w:hAnsi="Georgia"/>
        </w:rPr>
        <w:t xml:space="preserve"> sont les masses d'uranium totales (en uranium 235 et 238) exprimées en tonnes. L'enrichissement du flux appauvri </w:t>
      </w:r>
      <m:oMath>
        <m:sSub>
          <m:sSubPr/>
          <m:e>
            <m:r>
              <m:rPr>
                <m:sty m:val="i"/>
              </m:rPr>
              <m:t>N</m:t>
            </m:r>
          </m:e>
          <m:sub>
            <m:r>
              <m:rPr>
                <m:sty m:val="i"/>
              </m:rPr>
              <m:t>W</m:t>
            </m:r>
          </m:sub>
        </m:sSub>
      </m:oMath>
      <w:r>
        <w:rPr>
          <w:rFonts w:eastAsia="Georgia" w:cs="Georgia" w:ascii="Georgia" w:hAnsi="Georgia"/>
        </w:rPr>
        <w:t xml:space="preserve"> est encore appelé teneur de rejet. Elle est fixée par l'électricien (EDF en France) et vaut entre </w:t>
      </w:r>
      <m:oMath>
        <m:r>
          <m:rPr>
            <m:sty m:val="p"/>
          </m:rPr>
          <m:t>0</m:t>
        </m:r>
        <m:r>
          <m:rPr>
            <m:sty m:val="p"/>
          </m:rPr>
          <m:t>,</m:t>
        </m:r>
        <m:r>
          <m:rPr>
            <m:sty m:val="p"/>
          </m:rPr>
          <m:t>1</m:t>
        </m:r>
        <m:r>
          <m:rPr>
            <m:sty m:val="p"/>
          </m:rPr>
          <m:t>%</m:t>
        </m:r>
      </m:oMath>
      <w:r>
        <w:rPr/>
        <w:t xml:space="preserve"> et </w:t>
      </w:r>
      <m:oMath>
        <m:r>
          <m:rPr>
            <m:sty m:val="p"/>
          </m:rPr>
          <m:t>0</m:t>
        </m:r>
        <m:r>
          <m:rPr>
            <m:sty m:val="p"/>
          </m:rPr>
          <m:t>,</m:t>
        </m:r>
        <m:r>
          <m:rPr>
            <m:sty m:val="p"/>
          </m:rPr>
          <m:t>3</m:t>
        </m:r>
        <m:r>
          <m:rPr>
            <m:sty m:val="p"/>
          </m:rPr>
          <m:t>%</m:t>
        </m:r>
      </m:oMath>
      <w:r>
        <w:rPr/>
        <w:t xml:space="preserve">.</w:t>
      </w:r>
    </w:p>
    <w:p>
      <w:pPr>
        <w:spacing w:lineRule="auto"/>
        <w:jc w:val="center"/>
      </w:pPr>
      <w:r>
        <w:rPr/>
        <w:drawing>
          <wp:inline distB="0" distL="0" distR="0" distT="0">
            <wp:extent cx="5486400" cy="1306449"/>
            <wp:effectExtent b="0" l="0" r="0" t="0"/>
            <wp:docPr id="9" name="image-d41d5b8fdad5b5be255792ba4becd9887120f93d.jpg"/>
            <a:graphic>
              <a:graphicData uri="http://schemas.openxmlformats.org/drawingml/2006/picture">
                <pic:pic>
                  <pic:nvPicPr>
                    <pic:cNvPr id="9" name="image-d41d5b8fdad5b5be255792ba4becd9887120f93d.jpg" descr=""/>
                    <pic:cNvPicPr/>
                  </pic:nvPicPr>
                  <pic:blipFill>
                    <a:blip r:embed="rId13" cstate="print"/>
                    <a:srcRect b="0" l="0" r="0" t="0"/>
                    <a:stretch>
                      <a:fillRect/>
                    </a:stretch>
                  </pic:blipFill>
                  <pic:spPr>
                    <a:xfrm>
                      <a:off x="0" y="0"/>
                      <a:ext cx="5486400" cy="1306449"/>
                    </a:xfrm>
                    <a:prstGeom prst="rect"/>
                  </pic:spPr>
                </pic:pic>
              </a:graphicData>
            </a:graphic>
          </wp:inline>
        </w:drawing>
      </w:r>
    </w:p>
    <w:p>
      <w:pPr>
        <w:spacing w:lineRule="auto"/>
      </w:pPr>
      <w:r>
        <w:rPr>
          <w:rFonts w:eastAsia="Georgia" w:cs="Georgia" w:ascii="Georgia" w:hAnsi="Georgia"/>
        </w:rPr>
        <w:t xml:space="preserve">Figure 9 - Principe de l'opération d'enrichissement</w:t>
      </w:r>
    </w:p>
    <w:p>
      <w:pPr>
        <w:spacing w:after="220" w:lineRule="auto"/>
      </w:pPr>
      <w:r>
        <w:rPr>
          <w:rFonts w:eastAsia="Georgia" w:cs="Georgia" w:ascii="Georgia" w:hAnsi="Georgia"/>
        </w:rPr>
        <w:t xml:space="preserve">Dans cette partie, nous allons évaluer la quantité </w:t>
      </w:r>
      <m:oMath>
        <m:r>
          <m:rPr>
            <m:sty m:val="i"/>
          </m:rPr>
          <m:t>F</m:t>
        </m:r>
      </m:oMath>
      <w:r>
        <w:rPr>
          <w:rFonts w:eastAsia="Georgia" w:cs="Georgia" w:ascii="Georgia" w:hAnsi="Georgia"/>
        </w:rPr>
        <w:t xml:space="preserve"> d'uranium d'enrichissement naturel nécessaire pour un REP de puissance électrique </w:t>
      </w:r>
      <m:oMath>
        <m:sSub>
          <m:sSubPr/>
          <m:e>
            <m:r>
              <m:rPr>
                <m:sty m:val="i"/>
              </m:rPr>
              <m:t>P</m:t>
            </m:r>
          </m:e>
          <m:sub>
            <m:r>
              <m:rPr>
                <m:sty m:val="i"/>
              </m:rPr>
              <m:t>e</m:t>
            </m:r>
          </m:sub>
        </m:sSub>
        <m:r>
          <m:rPr>
            <m:sty m:val="p"/>
          </m:rPr>
          <m:t>=</m:t>
        </m:r>
        <m:r>
          <m:rPr>
            <m:sty m:val="p"/>
          </m:rPr>
          <m:t>1</m:t>
        </m:r>
        <m:r>
          <m:rPr>
            <m:sty m:val="p"/>
          </m:rPr>
          <m:t>,</m:t>
        </m:r>
        <m:r>
          <m:rPr>
            <m:sty m:val="p"/>
          </m:rPr>
          <m:t>0</m:t>
        </m:r>
        <m:r>
          <m:rPr>
            <m:sty m:val="p"/>
          </m:rPr>
          <m:t>GW</m:t>
        </m:r>
      </m:oMath>
      <w:r>
        <w:rPr/>
        <w:t xml:space="preserve">, dont un quart du combustible d'oxyde d'uranium </w:t>
      </w:r>
      <m:oMath>
        <m:sSub>
          <m:sSubPr/>
          <m:e>
            <m:r>
              <m:rPr>
                <m:sty m:val="p"/>
              </m:rPr>
              <m:t>UO</m:t>
            </m:r>
          </m:e>
          <m:sub>
            <m:r>
              <m:rPr>
                <m:sty m:val="p"/>
              </m:rPr>
              <m:t>2</m:t>
            </m:r>
          </m:sub>
        </m:sSub>
      </m:oMath>
      <w:r>
        <w:rPr>
          <w:rFonts w:eastAsia="Georgia" w:cs="Georgia" w:ascii="Georgia" w:hAnsi="Georgia"/>
        </w:rPr>
        <w:t xml:space="preserve">, enrichi à </w:t>
      </w:r>
      <m:oMath>
        <m:sSub>
          <m:sSubPr/>
          <m:e>
            <m:r>
              <m:rPr>
                <m:sty m:val="i"/>
              </m:rPr>
              <m:t>N</m:t>
            </m:r>
          </m:e>
          <m:sub>
            <m:r>
              <m:rPr>
                <m:sty m:val="i"/>
              </m:rPr>
              <m:t>P</m:t>
            </m:r>
          </m:sub>
        </m:sSub>
        <m:r>
          <m:rPr>
            <m:sty m:val="p"/>
          </m:rPr>
          <m:t>=</m:t>
        </m:r>
        <m:r>
          <m:rPr>
            <m:sty m:val="p"/>
          </m:rPr>
          <m:t>3</m:t>
        </m:r>
        <m:r>
          <m:rPr>
            <m:sty m:val="p"/>
          </m:rPr>
          <m:t>,</m:t>
        </m:r>
        <m:r>
          <m:rPr>
            <m:sty m:val="p"/>
          </m:rPr>
          <m:t>7</m:t>
        </m:r>
        <m:r>
          <m:rPr>
            <m:sty m:val="p"/>
          </m:rPr>
          <m:t>%</m:t>
        </m:r>
      </m:oMath>
      <w:r>
        <w:rPr>
          <w:rFonts w:eastAsia="Georgia" w:cs="Georgia" w:ascii="Georgia" w:hAnsi="Georgia"/>
        </w:rPr>
        <w:t xml:space="preserve">, est changé tous les ans.</w:t>
      </w:r>
    </w:p>
    <w:p>
      <w:pPr>
        <w:spacing w:after="220" w:lineRule="auto"/>
      </w:pPr>
      <w:r>
        <w:rPr>
          <w:rFonts w:eastAsia="Georgia" w:cs="Georgia" w:ascii="Georgia" w:hAnsi="Georgia"/>
        </w:rPr>
        <w:t xml:space="preserve">Q29. Lors de l'étape d'enrichissement, les masses totales d'uranium, et donc le nombre de noyaux d'uranium de chaque isotope, sont conservées. Montrer que : </w:t>
      </w:r>
      <m:oMath>
        <m:r>
          <m:rPr>
            <m:sty m:val="i"/>
          </m:rPr>
          <m:t>F</m:t>
        </m:r>
        <m:r>
          <m:rPr>
            <m:sty m:val="p"/>
          </m:rPr>
          <m:t>=</m:t>
        </m:r>
        <m:f>
          <m:fPr>
            <m:ctrlPr>
              <w:rPr>
                <w:rFonts w:ascii="Cambria Math" w:hAnsi="Cambria Math"/>
              </w:rPr>
            </m:ctrlPr>
          </m:fPr>
          <m:num>
            <m:d>
              <m:dPr>
                <m:begChr m:val="("/>
                <m:endChr m:val=")"/>
                <m:ctrlPr>
                  <w:rPr>
                    <w:rFonts w:ascii="Cambria Math" w:hAnsi="Cambria Math"/>
                  </w:rPr>
                </m:ctrlPr>
              </m:dPr>
              <m:e>
                <m:sSub>
                  <m:sSubPr/>
                  <m:e>
                    <m:r>
                      <m:rPr>
                        <m:sty m:val="i"/>
                      </m:rPr>
                      <m:t>N</m:t>
                    </m:r>
                  </m:e>
                  <m:sub>
                    <m:r>
                      <m:rPr>
                        <m:sty m:val="i"/>
                      </m:rPr>
                      <m:t>P</m:t>
                    </m:r>
                  </m:sub>
                </m:sSub>
                <m:r>
                  <m:rPr>
                    <m:sty m:val="p"/>
                  </m:rPr>
                  <m:t>−</m:t>
                </m:r>
                <m:sSub>
                  <m:sSubPr/>
                  <m:e>
                    <m:r>
                      <m:rPr>
                        <m:sty m:val="i"/>
                      </m:rPr>
                      <m:t>N</m:t>
                    </m:r>
                  </m:e>
                  <m:sub>
                    <m:r>
                      <m:rPr>
                        <m:sty m:val="i"/>
                      </m:rPr>
                      <m:t>W</m:t>
                    </m:r>
                  </m:sub>
                </m:sSub>
              </m:e>
            </m:d>
          </m:num>
          <m:den>
            <m:d>
              <m:dPr>
                <m:begChr m:val="("/>
                <m:endChr m:val=")"/>
                <m:ctrlPr>
                  <w:rPr>
                    <w:rFonts w:ascii="Cambria Math" w:hAnsi="Cambria Math"/>
                  </w:rPr>
                </m:ctrlPr>
              </m:dPr>
              <m:e>
                <m:sSub>
                  <m:sSubPr/>
                  <m:e>
                    <m:r>
                      <m:rPr>
                        <m:sty m:val="i"/>
                      </m:rPr>
                      <m:t>N</m:t>
                    </m:r>
                  </m:e>
                  <m:sub>
                    <m:r>
                      <m:rPr>
                        <m:sty m:val="i"/>
                      </m:rPr>
                      <m:t>F</m:t>
                    </m:r>
                  </m:sub>
                </m:sSub>
                <m:r>
                  <m:rPr>
                    <m:sty m:val="p"/>
                  </m:rPr>
                  <m:t>−</m:t>
                </m:r>
                <m:sSub>
                  <m:sSubPr/>
                  <m:e>
                    <m:r>
                      <m:rPr>
                        <m:sty m:val="i"/>
                      </m:rPr>
                      <m:t>N</m:t>
                    </m:r>
                  </m:e>
                  <m:sub>
                    <m:r>
                      <m:rPr>
                        <m:sty m:val="i"/>
                      </m:rPr>
                      <m:t>W</m:t>
                    </m:r>
                  </m:sub>
                </m:sSub>
              </m:e>
            </m:d>
          </m:den>
        </m:f>
        <m:r>
          <m:rPr>
            <m:sty m:val="p"/>
          </m:rPr>
          <m:t>⋅</m:t>
        </m:r>
        <m:r>
          <m:rPr>
            <m:sty m:val="i"/>
          </m:rPr>
          <m:t>P</m:t>
        </m:r>
      </m:oMath>
      <w:r>
        <w:rPr/>
        <w:t xml:space="preserve">.</w:t>
      </w:r>
    </w:p>
    <w:p>
      <w:pPr>
        <w:spacing w:after="220" w:lineRule="auto"/>
      </w:pPr>
      <w:r>
        <w:rPr/>
        <w:t xml:space="preserve">Q30. Le rendement </w:t>
      </w:r>
      <m:oMath>
        <m:r>
          <m:rPr>
            <m:sty m:val="i"/>
          </m:rPr>
          <m:t>η</m:t>
        </m:r>
      </m:oMath>
      <w:r>
        <w:rPr>
          <w:rFonts w:eastAsia="Georgia" w:cs="Georgia" w:ascii="Georgia" w:hAnsi="Georgia"/>
        </w:rPr>
        <w:t xml:space="preserve"> entre la puissance électrique et la puissance thermique </w:t>
      </w:r>
      <m:oMath>
        <m:sSub>
          <m:sSubPr/>
          <m:e>
            <m:r>
              <m:rPr>
                <m:sty m:val="i"/>
              </m:rPr>
              <m:t>P</m:t>
            </m:r>
          </m:e>
          <m:sub>
            <m:r>
              <m:rPr>
                <m:nor/>
              </m:rPr>
              <m:t>th </m:t>
            </m:r>
          </m:sub>
        </m:sSub>
      </m:oMath>
      <w:r>
        <w:rPr/>
        <w:t xml:space="preserve"> provenant des fissions vaut </w:t>
      </w:r>
      <m:oMath>
        <m:r>
          <m:rPr>
            <m:sty m:val="p"/>
          </m:rPr>
          <m:t>1</m:t>
        </m:r>
        <m:r>
          <m:rPr>
            <m:sty m:val="p"/>
          </m:rPr>
          <m:t>/</m:t>
        </m:r>
        <m:r>
          <m:rPr>
            <m:sty m:val="p"/>
          </m:rPr>
          <m:t>3</m:t>
        </m:r>
      </m:oMath>
      <w:r>
        <w:rPr/>
        <w:t xml:space="preserve">. Par ailleurs, la puissance thermique volumique </w:t>
      </w:r>
      <m:oMath>
        <m:sSub>
          <m:sSubPr/>
          <m:e>
            <m:r>
              <m:rPr>
                <m:sty m:val="i"/>
              </m:rPr>
              <m:t>φ</m:t>
            </m:r>
          </m:e>
          <m:sub>
            <m:r>
              <m:rPr>
                <m:sty m:val="i"/>
              </m:rPr>
              <m:t>V</m:t>
            </m:r>
          </m:sub>
        </m:sSub>
      </m:oMath>
      <w:r>
        <w:rPr>
          <w:rFonts w:eastAsia="Georgia" w:cs="Georgia" w:ascii="Georgia" w:hAnsi="Georgia"/>
        </w:rPr>
        <w:t xml:space="preserve"> qui est la puissance thermique produite par unité de volume de combustible </w:t>
      </w:r>
      <m:oMath>
        <m:sSub>
          <m:sSubPr/>
          <m:e>
            <m:r>
              <m:rPr>
                <m:sty m:val="p"/>
              </m:rPr>
              <m:t>UO</m:t>
            </m:r>
          </m:e>
          <m:sub>
            <m:r>
              <m:rPr>
                <m:sty m:val="p"/>
              </m:rPr>
              <m:t>2</m:t>
            </m:r>
          </m:sub>
        </m:sSub>
      </m:oMath>
      <w:r>
        <w:rPr/>
        <w:t xml:space="preserve"> vaut </w:t>
      </w:r>
      <m:oMath>
        <m:r>
          <m:rPr>
            <m:sty m:val="p"/>
          </m:rPr>
          <m:t>330</m:t>
        </m:r>
        <m:r>
          <m:rPr>
            <m:nor/>
          </m:rPr>
          <m:t xml:space="preserve"> </m:t>
        </m:r>
        <m:r>
          <m:rPr>
            <m:sty m:val="p"/>
          </m:rPr>
          <m:t>W</m:t>
        </m:r>
        <m:r>
          <m:rPr>
            <m:sty m:val="p"/>
          </m:rPr>
          <m:t>/</m:t>
        </m:r>
        <m:sSup>
          <m:sSupPr/>
          <m:e>
            <m:r>
              <m:rPr>
                <m:sty m:val="p"/>
              </m:rPr>
              <m:t>cm</m:t>
            </m:r>
          </m:e>
          <m:sup>
            <m:r>
              <m:rPr>
                <m:sty m:val="p"/>
              </m:rPr>
              <m:t>3</m:t>
            </m:r>
          </m:sup>
        </m:sSup>
      </m:oMath>
      <w:r>
        <w:rPr>
          <w:rFonts w:eastAsia="Georgia" w:cs="Georgia" w:ascii="Georgia" w:hAnsi="Georgia"/>
        </w:rPr>
        <w:t xml:space="preserve">. En considérant que le rapport des masses de l'uranium et de l'oxyde d'uranium est </w:t>
      </w:r>
      <m:oMath>
        <m:r>
          <m:rPr>
            <m:sty m:val="i"/>
          </m:rPr>
          <m:t>α</m:t>
        </m:r>
        <m:r>
          <m:rPr>
            <m:sty m:val="p"/>
          </m:rPr>
          <m:t>=</m:t>
        </m:r>
        <m:f>
          <m:fPr>
            <m:ctrlPr>
              <w:rPr>
                <w:rFonts w:ascii="Cambria Math" w:hAnsi="Cambria Math"/>
              </w:rPr>
            </m:ctrlPr>
          </m:fPr>
          <m:num>
            <m:sSub>
              <m:sSubPr/>
              <m:e>
                <m:r>
                  <m:rPr>
                    <m:sty m:val="i"/>
                  </m:rPr>
                  <m:t>m</m:t>
                </m:r>
              </m:e>
              <m:sub>
                <m:r>
                  <m:rPr>
                    <m:sty m:val="i"/>
                  </m:rPr>
                  <m:t>U</m:t>
                </m:r>
              </m:sub>
            </m:sSub>
          </m:num>
          <m:den>
            <m:sSub>
              <m:sSubPr/>
              <m:e>
                <m:r>
                  <m:rPr>
                    <m:sty m:val="i"/>
                  </m:rPr>
                  <m:t>m</m:t>
                </m:r>
              </m:e>
              <m:sub>
                <m:sSub>
                  <m:sSubPr/>
                  <m:e>
                    <m:r>
                      <m:rPr>
                        <m:sty m:val="i"/>
                      </m:rPr>
                      <m:t>U</m:t>
                    </m:r>
                  </m:e>
                  <m:sub>
                    <m:r>
                      <m:rPr>
                        <m:sty m:val="p"/>
                      </m:rPr>
                      <m:t>2</m:t>
                    </m:r>
                  </m:sub>
                </m:sSub>
              </m:sub>
            </m:sSub>
          </m:den>
        </m:f>
        <m:r>
          <m:rPr>
            <m:sty m:val="p"/>
          </m:rPr>
          <m:t>≈</m:t>
        </m:r>
        <m:r>
          <m:rPr>
            <m:sty m:val="p"/>
          </m:rPr>
          <m:t>0</m:t>
        </m:r>
        <m:r>
          <m:rPr>
            <m:sty m:val="p"/>
          </m:rPr>
          <m:t>,</m:t>
        </m:r>
        <m:r>
          <m:rPr>
            <m:sty m:val="p"/>
          </m:rPr>
          <m:t>88</m:t>
        </m:r>
      </m:oMath>
      <w:r>
        <w:rPr/>
        <w:t xml:space="preserve"> et que la masse volumique de l'oxyde d'uranium </w:t>
      </w:r>
      <m:oMath>
        <m:sSub>
          <m:sSubPr/>
          <m:e>
            <m:r>
              <m:rPr>
                <m:sty m:val="i"/>
              </m:rPr>
              <m:t>ρ</m:t>
            </m:r>
          </m:e>
          <m:sub>
            <m:sSub>
              <m:sSubPr/>
              <m:e>
                <m:r>
                  <m:rPr>
                    <m:sty m:val="p"/>
                  </m:rPr>
                  <m:t>UO</m:t>
                </m:r>
              </m:e>
              <m:sub>
                <m:r>
                  <m:rPr>
                    <m:sty m:val="p"/>
                  </m:rPr>
                  <m:t>2</m:t>
                </m:r>
              </m:sub>
            </m:sSub>
          </m:sub>
        </m:sSub>
      </m:oMath>
      <w:r>
        <w:rPr/>
        <w:t xml:space="preserve"> vaut </w:t>
      </w:r>
      <m:oMath>
        <m:r>
          <m:rPr>
            <m:sty m:val="p"/>
          </m:rPr>
          <m:t>10</m:t>
        </m:r>
        <m:r>
          <m:rPr>
            <m:nor/>
          </m:rPr>
          <m:t xml:space="preserve"> </m:t>
        </m:r>
        <m:r>
          <m:rPr>
            <m:sty m:val="p"/>
          </m:rPr>
          <m:t>g</m:t>
        </m:r>
        <m:r>
          <m:rPr>
            <m:sty m:val="p"/>
          </m:rPr>
          <m:t>/</m:t>
        </m:r>
        <m:sSup>
          <m:sSupPr/>
          <m:e>
            <m:r>
              <m:rPr>
                <m:sty m:val="p"/>
              </m:rPr>
              <m:t>cm</m:t>
            </m:r>
          </m:e>
          <m:sup>
            <m:r>
              <m:rPr>
                <m:sty m:val="p"/>
              </m:rPr>
              <m:t>3</m:t>
            </m:r>
          </m:sup>
        </m:sSup>
      </m:oMath>
      <w:r>
        <w:rPr>
          <w:rFonts w:eastAsia="Georgia" w:cs="Georgia" w:ascii="Georgia" w:hAnsi="Georgia"/>
        </w:rPr>
        <w:t xml:space="preserve">, calculer la masse d'uranium provenant du combustible usé, </w:t>
      </w:r>
      <m:oMath>
        <m:sSub>
          <m:sSubPr/>
          <m:e>
            <m:r>
              <m:rPr>
                <m:sty m:val="i"/>
              </m:rPr>
              <m:t>m</m:t>
            </m:r>
          </m:e>
          <m:sub>
            <m:r>
              <m:rPr>
                <m:sty m:val="i"/>
              </m:rPr>
              <m:t>C</m:t>
            </m:r>
            <m:r>
              <m:rPr>
                <m:sty m:val="i"/>
              </m:rPr>
              <m:t>U</m:t>
            </m:r>
          </m:sub>
        </m:sSub>
      </m:oMath>
      <w:r>
        <w:rPr>
          <w:rFonts w:eastAsia="Georgia" w:cs="Georgia" w:ascii="Georgia" w:hAnsi="Georgia"/>
        </w:rPr>
        <w:t xml:space="preserve">, à changer chaque année. En déduire la quantité </w:t>
      </w:r>
      <m:oMath>
        <m:r>
          <m:rPr>
            <m:sty m:val="i"/>
          </m:rPr>
          <m:t>F</m:t>
        </m:r>
      </m:oMath>
      <w:r>
        <w:rPr>
          <w:rFonts w:eastAsia="Georgia" w:cs="Georgia" w:ascii="Georgia" w:hAnsi="Georgia"/>
        </w:rPr>
        <w:t xml:space="preserve"> d'uranium d'enrichissement naturel nécessaire chaque année, en tonnes, si </w:t>
      </w:r>
      <m:oMath>
        <m:sSub>
          <m:sSubPr/>
          <m:e>
            <m:r>
              <m:rPr>
                <m:sty m:val="i"/>
              </m:rPr>
              <m:t>N</m:t>
            </m:r>
          </m:e>
          <m:sub>
            <m:r>
              <m:rPr>
                <m:sty m:val="i"/>
              </m:rPr>
              <m:t>W</m:t>
            </m:r>
          </m:sub>
        </m:sSub>
      </m:oMath>
      <w:r>
        <w:rPr>
          <w:rFonts w:eastAsia="Georgia" w:cs="Georgia" w:ascii="Georgia" w:hAnsi="Georgia"/>
        </w:rPr>
        <w:t xml:space="preserve"> est fixée à </w:t>
      </w:r>
      <m:oMath>
        <m:r>
          <m:rPr>
            <m:sty m:val="p"/>
          </m:rPr>
          <m:t>0</m:t>
        </m:r>
        <m:r>
          <m:rPr>
            <m:sty m:val="p"/>
          </m:rPr>
          <m:t>,</m:t>
        </m:r>
        <m:r>
          <m:rPr>
            <m:sty m:val="p"/>
          </m:rPr>
          <m:t>3</m:t>
        </m:r>
        <m:r>
          <m:rPr>
            <m:sty m:val="p"/>
          </m:rPr>
          <m:t>%</m:t>
        </m:r>
      </m:oMath>
      <w:r>
        <w:rPr>
          <w:rFonts w:eastAsia="Georgia" w:cs="Georgia" w:ascii="Georgia" w:hAnsi="Georgia"/>
        </w:rPr>
        <w:t xml:space="preserve">. Comment évolue cette quantité si </w:t>
      </w:r>
      <m:oMath>
        <m:sSub>
          <m:sSubPr/>
          <m:e>
            <m:r>
              <m:rPr>
                <m:sty m:val="i"/>
              </m:rPr>
              <m:t>N</m:t>
            </m:r>
          </m:e>
          <m:sub>
            <m:r>
              <m:rPr>
                <m:sty m:val="i"/>
              </m:rPr>
              <m:t>W</m:t>
            </m:r>
          </m:sub>
        </m:sSub>
      </m:oMath>
      <w:r>
        <w:rPr/>
        <w:t xml:space="preserve"> diminue ?</w:t>
      </w:r>
    </w:p>
    <w:p>
      <w:pPr>
        <w:spacing w:line="271" w:before="330" w:lineRule="auto"/>
      </w:pPr>
      <w:r>
        <w:rPr>
          <w:rFonts w:eastAsia="Georgia" w:cs="Georgia" w:ascii="Georgia" w:hAnsi="Georgia"/>
          <w:b/>
          <w:sz w:val="42"/>
        </w:rPr>
        <w:t xml:space="preserve">Partie II - Energies de liaison de l'électron de l'atome d'hydrogène</w:t>
      </w:r>
    </w:p>
    <w:p>
      <w:pPr>
        <w:spacing w:after="220" w:lineRule="auto"/>
      </w:pPr>
      <w:r>
        <w:rPr>
          <w:rFonts w:eastAsia="Georgia" w:cs="Georgia" w:ascii="Georgia" w:hAnsi="Georgia"/>
        </w:rPr>
        <w:t xml:space="preserve">C'est l'interprétation satisfaisante des raies visibles de l'atome d'hydrogène (série de Balmer, figure 10), qui conduisit Bohr à énoncer deux postulats:</w:t>
      </w:r>
      <w:r>
        <w:rPr/>
        <w:br w:type="textWrapping"/>
      </w:r>
      <w:r>
        <w:rPr>
          <w:rFonts w:eastAsia="Georgia" w:cs="Georgia" w:ascii="Georgia" w:hAnsi="Georgia"/>
        </w:rPr>
        <w:t xml:space="preserve">«1) Tout système atomique possède une multiplicité d'états possibles, les «états stationnaires», qui correspondent en général à une série discrète de valeurs de l'énergie ; ces états sont caractérisés par une stabilité particulière, d'après laquelle toute variation d'énergie de l'atome doit être accompagnée d'une «transition» totale de celui-ci d'un état stationnaire à un autre.</w:t>
      </w:r>
      <w:r>
        <w:rPr/>
        <w:br w:type="textWrapping"/>
      </w:r>
      <w:r>
        <w:rPr>
          <w:rFonts w:eastAsia="Georgia" w:cs="Georgia" w:ascii="Georgia" w:hAnsi="Georgia"/>
        </w:rPr>
        <w:t xml:space="preserve">2) L'émission et l'absorption de rayonnement par un atome sont liées aux variations possibles d'énergie, la fréquence du rayonnement étant déterminée par la «condition de fréquence» </w:t>
      </w:r>
      <m:oMath>
        <m:r>
          <m:rPr>
            <m:sty m:val="i"/>
          </m:rPr>
          <m:t>h</m:t>
        </m:r>
        <m:r>
          <m:rPr>
            <m:sty m:val="p"/>
          </m:rPr>
          <m:t>⋅</m:t>
        </m:r>
        <m:r>
          <m:rPr>
            <m:sty m:val="i"/>
          </m:rPr>
          <m:t>v</m:t>
        </m:r>
        <m:r>
          <m:rPr>
            <m:sty m:val="p"/>
          </m:rPr>
          <m:t>=</m:t>
        </m:r>
        <m:sSub>
          <m:sSubPr/>
          <m:e>
            <m:r>
              <m:rPr>
                <m:sty m:val="i"/>
              </m:rPr>
              <m:t>E</m:t>
            </m:r>
          </m:e>
          <m:sub>
            <m:r>
              <m:rPr>
                <m:sty m:val="p"/>
              </m:rPr>
              <m:t>2</m:t>
            </m:r>
          </m:sub>
        </m:sSub>
        <m:r>
          <m:rPr>
            <m:sty m:val="p"/>
          </m:rPr>
          <m:t>−</m:t>
        </m:r>
        <m:sSub>
          <m:sSubPr/>
          <m:e>
            <m:r>
              <m:rPr>
                <m:sty m:val="i"/>
              </m:rPr>
              <m:t>E</m:t>
            </m:r>
          </m:e>
          <m:sub>
            <m:r>
              <m:rPr>
                <m:sty m:val="p"/>
              </m:rPr>
              <m:t>1</m:t>
            </m:r>
          </m:sub>
        </m:sSub>
      </m:oMath>
      <w:r>
        <w:rPr>
          <w:rFonts w:eastAsia="Georgia" w:cs="Georgia" w:ascii="Georgia" w:hAnsi="Georgia"/>
        </w:rPr>
        <w:t xml:space="preserve">, c'est-à-dire par la différence d'énergie entre l'état initial et l'état final du processus de transition considéré. ».</w:t>
      </w:r>
    </w:p>
    <w:p>
      <w:pPr>
        <w:spacing w:lineRule="auto"/>
        <w:jc w:val="center"/>
      </w:pPr>
      <w:r>
        <w:rPr/>
        <w:drawing>
          <wp:inline distB="0" distL="0" distR="0" distT="0">
            <wp:extent cx="5486400" cy="2272238"/>
            <wp:effectExtent b="0" l="0" r="0" t="0"/>
            <wp:docPr id="10" name="image-2cb258f8f437883b81067db9805a87b425dbaa0d.jpg"/>
            <a:graphic>
              <a:graphicData uri="http://schemas.openxmlformats.org/drawingml/2006/picture">
                <pic:pic>
                  <pic:nvPicPr>
                    <pic:cNvPr id="10" name="image-2cb258f8f437883b81067db9805a87b425dbaa0d.jpg" descr=""/>
                    <pic:cNvPicPr/>
                  </pic:nvPicPr>
                  <pic:blipFill>
                    <a:blip r:embed="rId14" cstate="print"/>
                    <a:srcRect b="0" l="0" r="0" t="0"/>
                    <a:stretch>
                      <a:fillRect/>
                    </a:stretch>
                  </pic:blipFill>
                  <pic:spPr>
                    <a:xfrm>
                      <a:off x="0" y="0"/>
                      <a:ext cx="5486400" cy="2272238"/>
                    </a:xfrm>
                    <a:prstGeom prst="rect"/>
                  </pic:spPr>
                </pic:pic>
              </a:graphicData>
            </a:graphic>
          </wp:inline>
        </w:drawing>
      </w:r>
    </w:p>
    <w:p>
      <w:pPr>
        <w:spacing w:lineRule="auto"/>
      </w:pPr>
      <w:r>
        <w:rPr>
          <w:rFonts w:eastAsia="Georgia" w:cs="Georgia" w:ascii="Georgia" w:hAnsi="Georgia"/>
        </w:rPr>
        <w:t xml:space="preserve">Figure 10 - Raies de la série de Balmer du spectre de l'hydrogène</w:t>
      </w:r>
    </w:p>
    <w:p>
      <w:pPr>
        <w:spacing w:after="220" w:lineRule="auto"/>
      </w:pPr>
      <w:r>
        <w:rPr>
          <w:rFonts w:eastAsia="Georgia" w:cs="Georgia" w:ascii="Georgia" w:hAnsi="Georgia"/>
        </w:rPr>
        <w:t xml:space="preserve">Pour déterminer les valeurs discrètes des énergies de l'atome d'hydrogène, Bohr va considérer que l'électron tourne autour de son noyau, un proton de masse </w:t>
      </w:r>
      <m:oMath>
        <m:sSub>
          <m:sSubPr/>
          <m:e>
            <m:r>
              <m:rPr>
                <m:sty m:val="i"/>
              </m:rPr>
              <m:t>m</m:t>
            </m:r>
          </m:e>
          <m:sub>
            <m:r>
              <m:rPr>
                <m:sty m:val="i"/>
              </m:rPr>
              <m:t>p</m:t>
            </m:r>
          </m:sub>
        </m:sSub>
      </m:oMath>
      <w:r>
        <w:rPr>
          <w:rFonts w:eastAsia="Georgia" w:cs="Georgia" w:ascii="Georgia" w:hAnsi="Georgia"/>
        </w:rPr>
        <w:t xml:space="preserve"> et de charge électrique </w:t>
      </w:r>
      <m:oMath>
        <m:sSub>
          <m:sSubPr/>
          <m:e>
            <m:r>
              <m:rPr>
                <m:sty m:val="i"/>
              </m:rPr>
              <m:t>q</m:t>
            </m:r>
          </m:e>
          <m:sub>
            <m:r>
              <m:rPr>
                <m:sty m:val="i"/>
              </m:rPr>
              <m:t>p</m:t>
            </m:r>
          </m:sub>
        </m:sSub>
        <m:r>
          <m:rPr>
            <m:sty m:val="p"/>
          </m:rPr>
          <m:t>=</m:t>
        </m:r>
        <m:r>
          <m:rPr>
            <m:sty m:val="p"/>
          </m:rPr>
          <m:t>+</m:t>
        </m:r>
        <m:r>
          <m:rPr>
            <m:sty m:val="i"/>
          </m:rPr>
          <m:t>e</m:t>
        </m:r>
      </m:oMath>
      <w:r>
        <w:rPr/>
        <w:t xml:space="preserve">, sur une orbite circulaire de rayon </w:t>
      </w:r>
      <m:oMath>
        <m:r>
          <m:rPr>
            <m:sty m:val="i"/>
          </m:rPr>
          <m:t>r</m:t>
        </m:r>
      </m:oMath>
      <w:r>
        <w:rPr>
          <w:rFonts w:eastAsia="Georgia" w:cs="Georgia" w:ascii="Georgia" w:hAnsi="Georgia"/>
        </w:rPr>
        <w:t xml:space="preserve"> (figure 11). Tout d'abord, le noyau est considéré, dans le référentiel galiléen du laboratoire, fixe, ponctuel et placé en son centre </w:t>
      </w:r>
      <m:oMath>
        <m:r>
          <m:rPr>
            <m:sty m:val="i"/>
          </m:rPr>
          <m:t>O</m:t>
        </m:r>
      </m:oMath>
      <w:r>
        <w:rPr/>
        <w:t xml:space="preserve">.</w:t>
      </w:r>
    </w:p>
    <w:p>
      <w:pPr>
        <w:spacing w:lineRule="auto"/>
        <w:jc w:val="center"/>
      </w:pPr>
      <w:r>
        <w:rPr/>
        <w:drawing>
          <wp:inline distB="0" distL="0" distR="0" distT="0">
            <wp:extent cx="5486400" cy="3200965"/>
            <wp:effectExtent b="0" l="0" r="0" t="0"/>
            <wp:docPr id="11" name="image-4cc7c4d96efa5e699e1fcc8d436d47485cbce4b4.jpg"/>
            <a:graphic>
              <a:graphicData uri="http://schemas.openxmlformats.org/drawingml/2006/picture">
                <pic:pic>
                  <pic:nvPicPr>
                    <pic:cNvPr id="11" name="image-4cc7c4d96efa5e699e1fcc8d436d47485cbce4b4.jpg" descr=""/>
                    <pic:cNvPicPr/>
                  </pic:nvPicPr>
                  <pic:blipFill>
                    <a:blip r:embed="rId15" cstate="print"/>
                    <a:srcRect b="0" l="0" r="0" t="0"/>
                    <a:stretch>
                      <a:fillRect/>
                    </a:stretch>
                  </pic:blipFill>
                  <pic:spPr>
                    <a:xfrm>
                      <a:off x="0" y="0"/>
                      <a:ext cx="5486400" cy="3200965"/>
                    </a:xfrm>
                    <a:prstGeom prst="rect"/>
                  </pic:spPr>
                </pic:pic>
              </a:graphicData>
            </a:graphic>
          </wp:inline>
        </w:drawing>
      </w:r>
    </w:p>
    <w:p>
      <w:pPr>
        <w:spacing w:lineRule="auto"/>
      </w:pPr>
      <w:r>
        <w:rPr>
          <w:rFonts w:eastAsia="Georgia" w:cs="Georgia" w:ascii="Georgia" w:hAnsi="Georgia"/>
        </w:rPr>
        <w:t xml:space="preserve">Figure 11 - Le modèle planétaire de l'atome d'hydrogène</w:t>
      </w:r>
    </w:p>
    <w:p>
      <w:pPr>
        <w:spacing w:after="220" w:lineRule="auto"/>
      </w:pPr>
      <w:r>
        <w:rPr>
          <w:rFonts w:eastAsia="Georgia" w:cs="Georgia" w:ascii="Georgia" w:hAnsi="Georgia"/>
        </w:rPr>
        <w:t xml:space="preserve">Pour étudier le mouvement circulaire de l'électron, nous allons utiliser le repère polaire pour lequel, en un point </w:t>
      </w:r>
      <m:oMath>
        <m:r>
          <m:rPr>
            <m:sty m:val="i"/>
          </m:rPr>
          <m:t>M</m:t>
        </m:r>
      </m:oMath>
      <w:r>
        <w:rPr>
          <w:rFonts w:eastAsia="Georgia" w:cs="Georgia" w:ascii="Georgia" w:hAnsi="Georgia"/>
        </w:rPr>
        <w:t xml:space="preserve"> de la trajectoire décrite par l'électron, on associe deux vecteurs unitaires </w:t>
      </w:r>
      <m:oMath>
        <m:acc>
          <m:accPr>
            <m:chr m:val="⃗"/>
          </m:accPr>
          <m:e>
            <m:sSub>
              <m:sSubPr/>
              <m:e>
                <m:r>
                  <m:rPr>
                    <m:sty m:val="i"/>
                  </m:rPr>
                  <m:t>e</m:t>
                </m:r>
              </m:e>
              <m:sub>
                <m:r>
                  <m:rPr>
                    <m:sty m:val="i"/>
                  </m:rPr>
                  <m:t>r</m:t>
                </m:r>
              </m:sub>
            </m:sSub>
          </m:e>
        </m:acc>
      </m:oMath>
      <w:r>
        <w:rPr/>
        <w:t xml:space="preserve"> et </w:t>
      </w:r>
      <m:oMath>
        <m:acc>
          <m:accPr>
            <m:chr m:val="⃗"/>
          </m:accPr>
          <m:e>
            <m:sSub>
              <m:sSubPr/>
              <m:e>
                <m:r>
                  <m:rPr>
                    <m:sty m:val="i"/>
                  </m:rPr>
                  <m:t>e</m:t>
                </m:r>
              </m:e>
              <m:sub>
                <m:r>
                  <m:rPr>
                    <m:sty m:val="i"/>
                  </m:rPr>
                  <m:t>θ</m:t>
                </m:r>
              </m:sub>
            </m:sSub>
          </m:e>
        </m:acc>
      </m:oMath>
      <w:r>
        <w:rPr/>
        <w:t xml:space="preserve"> (figure 11). </w:t>
      </w:r>
      <m:oMath>
        <m:acc>
          <m:accPr>
            <m:chr m:val="⃗"/>
          </m:accPr>
          <m:e>
            <m:sSub>
              <m:sSubPr/>
              <m:e>
                <m:r>
                  <m:rPr>
                    <m:sty m:val="i"/>
                  </m:rPr>
                  <m:t>e</m:t>
                </m:r>
              </m:e>
              <m:sub>
                <m:r>
                  <m:rPr>
                    <m:sty m:val="i"/>
                  </m:rPr>
                  <m:t>θ</m:t>
                </m:r>
              </m:sub>
            </m:sSub>
          </m:e>
        </m:acc>
      </m:oMath>
      <w:r>
        <w:rPr>
          <w:rFonts w:eastAsia="Georgia" w:cs="Georgia" w:ascii="Georgia" w:hAnsi="Georgia"/>
        </w:rPr>
        <w:t xml:space="preserve"> est le vecteur tangent à la trajectoire au point </w:t>
      </w:r>
      <m:oMath>
        <m:r>
          <m:rPr>
            <m:sty m:val="i"/>
          </m:rPr>
          <m:t>M</m:t>
        </m:r>
      </m:oMath>
      <w:r>
        <w:rPr>
          <w:rFonts w:eastAsia="Georgia" w:cs="Georgia" w:ascii="Georgia" w:hAnsi="Georgia"/>
        </w:rPr>
        <w:t xml:space="preserve"> et dirigé dans le sens du mouvement. La position de l'électron est repérée par le vecteur position </w:t>
      </w:r>
      <m:oMath>
        <m:acc>
          <m:accPr>
            <m:chr m:val="⃗"/>
          </m:accPr>
          <m:e>
            <m:r>
              <m:rPr>
                <m:sty m:val="i"/>
              </m:rPr>
              <m:t>O</m:t>
            </m:r>
            <m:r>
              <m:rPr>
                <m:sty m:val="i"/>
              </m:rPr>
              <m:t>M</m:t>
            </m:r>
          </m:e>
        </m:acc>
        <m:r>
          <m:rPr>
            <m:sty m:val="p"/>
          </m:rPr>
          <m:t>=</m:t>
        </m:r>
        <m:r>
          <m:rPr>
            <m:sty m:val="i"/>
          </m:rPr>
          <m:t>r</m:t>
        </m:r>
        <m:r>
          <m:rPr>
            <m:sty m:val="p"/>
          </m:rPr>
          <m:t>⋅</m:t>
        </m:r>
        <m:acc>
          <m:accPr>
            <m:chr m:val="⃗"/>
          </m:accPr>
          <m:e>
            <m:sSub>
              <m:sSubPr/>
              <m:e>
                <m:r>
                  <m:rPr>
                    <m:sty m:val="i"/>
                  </m:rPr>
                  <m:t>e</m:t>
                </m:r>
              </m:e>
              <m:sub>
                <m:r>
                  <m:rPr>
                    <m:sty m:val="i"/>
                  </m:rPr>
                  <m:t>r</m:t>
                </m:r>
              </m:sub>
            </m:sSub>
          </m:e>
        </m:acc>
      </m:oMath>
      <w:r>
        <w:rPr/>
        <w:t xml:space="preserve"> et l'angle </w:t>
      </w:r>
      <m:oMath>
        <m:r>
          <m:rPr>
            <m:sty m:val="i"/>
          </m:rPr>
          <m:t>θ</m:t>
        </m:r>
        <m:r>
          <m:rPr>
            <m:sty m:val="p"/>
          </m:rPr>
          <m:t>=</m:t>
        </m:r>
        <m:r>
          <m:rPr>
            <m:sty m:val="p"/>
          </m:rPr>
          <m:t>(</m:t>
        </m:r>
        <m:acc>
          <m:accPr>
            <m:chr m:val="⃗"/>
          </m:accPr>
          <m:e>
            <m:r>
              <m:rPr>
                <m:sty m:val="i"/>
              </m:rPr>
              <m:t>O</m:t>
            </m:r>
            <m:r>
              <m:rPr>
                <m:sty m:val="i"/>
              </m:rPr>
              <m:t>x</m:t>
            </m:r>
          </m:e>
        </m:acc>
        <m:r>
          <m:rPr>
            <m:sty m:val="p"/>
          </m:rPr>
          <m:t>,</m:t>
        </m:r>
        <m:acc>
          <m:accPr>
            <m:chr m:val="⃗"/>
          </m:accPr>
          <m:e>
            <m:r>
              <m:rPr>
                <m:sty m:val="i"/>
              </m:rPr>
              <m:t>O</m:t>
            </m:r>
            <m:r>
              <m:rPr>
                <m:sty m:val="i"/>
              </m:rPr>
              <m:t>M</m:t>
            </m:r>
          </m:e>
        </m:acc>
        <m:r>
          <m:rPr>
            <m:sty m:val="p"/>
          </m:rPr>
          <m:t>)</m:t>
        </m:r>
      </m:oMath>
      <w:r>
        <w:rPr/>
        <w:t xml:space="preserve">.</w:t>
      </w:r>
    </w:p>
    <w:p>
      <w:pPr>
        <w:spacing w:after="220" w:lineRule="auto"/>
      </w:pPr>
      <w:r>
        <w:rPr/>
        <w:t xml:space="preserve">Q31. Exprimer le vecteur vitesse </w:t>
      </w:r>
      <m:oMath>
        <m:acc>
          <m:accPr>
            <m:chr m:val="⃗"/>
          </m:accPr>
          <m:e>
            <m:r>
              <m:rPr>
                <m:sty m:val="i"/>
              </m:rPr>
              <m:t>v</m:t>
            </m:r>
          </m:e>
        </m:acc>
      </m:oMath>
      <w:r>
        <w:rPr>
          <w:rFonts w:eastAsia="Georgia" w:cs="Georgia" w:ascii="Georgia" w:hAnsi="Georgia"/>
        </w:rPr>
        <w:t xml:space="preserve"> de l'électron en fonction de </w:t>
      </w:r>
      <m:oMath>
        <m:r>
          <m:rPr>
            <m:sty m:val="i"/>
          </m:rPr>
          <m:t>e</m:t>
        </m:r>
        <m:r>
          <m:rPr>
            <m:sty m:val="p"/>
          </m:rPr>
          <m:t>,</m:t>
        </m:r>
        <m:sSub>
          <m:sSubPr/>
          <m:e>
            <m:r>
              <m:rPr>
                <m:sty m:val="i"/>
              </m:rPr>
              <m:t>m</m:t>
            </m:r>
          </m:e>
          <m:sub>
            <m:r>
              <m:rPr>
                <m:sty m:val="i"/>
              </m:rPr>
              <m:t>e</m:t>
            </m:r>
          </m:sub>
        </m:sSub>
        <m:r>
          <m:rPr>
            <m:sty m:val="p"/>
          </m:rPr>
          <m:t>,</m:t>
        </m:r>
        <m:sSub>
          <m:sSubPr/>
          <m:e>
            <m:r>
              <m:rPr>
                <m:sty m:val="i"/>
              </m:rPr>
              <m:t>ε</m:t>
            </m:r>
          </m:e>
          <m:sub>
            <m:r>
              <m:rPr>
                <m:sty m:val="p"/>
              </m:rPr>
              <m:t>0</m:t>
            </m:r>
          </m:sub>
        </m:sSub>
        <m:r>
          <m:rPr>
            <m:sty m:val="p"/>
          </m:rPr>
          <m:t>,</m:t>
        </m:r>
        <m:r>
          <m:rPr>
            <m:sty m:val="i"/>
          </m:rPr>
          <m:t>r</m:t>
        </m:r>
      </m:oMath>
      <w:r>
        <w:rPr/>
        <w:t xml:space="preserve"> et d'un vecteur unitaire.</w:t>
      </w:r>
      <w:r>
        <w:rPr/>
        <w:br w:type="textWrapping"/>
      </w:r>
      <w:r>
        <w:rPr>
          <w:rFonts w:eastAsia="Georgia" w:cs="Georgia" w:ascii="Georgia" w:hAnsi="Georgia"/>
        </w:rPr>
        <w:t xml:space="preserve">Q32. Exprimer l'énergie mécanique </w:t>
      </w:r>
      <m:oMath>
        <m:r>
          <m:rPr>
            <m:sty m:val="i"/>
          </m:rPr>
          <m:t>E</m:t>
        </m:r>
      </m:oMath>
      <w:r>
        <w:rPr>
          <w:rFonts w:eastAsia="Georgia" w:cs="Georgia" w:ascii="Georgia" w:hAnsi="Georgia"/>
        </w:rPr>
        <w:t xml:space="preserve"> de l'électron en fonction de sa quantité de mouvement </w:t>
      </w:r>
      <m:oMath>
        <m:r>
          <m:rPr>
            <m:sty m:val="i"/>
          </m:rPr>
          <m:t>p</m:t>
        </m:r>
      </m:oMath>
      <w:r>
        <w:rPr/>
        <w:t xml:space="preserve"> et de sa masse </w:t>
      </w:r>
      <m:oMath>
        <m:sSub>
          <m:sSubPr/>
          <m:e>
            <m:r>
              <m:rPr>
                <m:sty m:val="i"/>
              </m:rPr>
              <m:t>m</m:t>
            </m:r>
          </m:e>
          <m:sub>
            <m:r>
              <m:rPr>
                <m:sty m:val="i"/>
              </m:rPr>
              <m:t>e</m:t>
            </m:r>
          </m:sub>
        </m:sSub>
      </m:oMath>
      <w:r>
        <w:rPr/>
        <w:t xml:space="preserve">. Commenter le signe de </w:t>
      </w:r>
      <m:oMath>
        <m:r>
          <m:rPr>
            <m:sty m:val="i"/>
          </m:rPr>
          <m:t>E</m:t>
        </m:r>
      </m:oMath>
      <w:r>
        <w:rPr/>
        <w:t xml:space="preserve">.</w:t>
      </w:r>
    </w:p>
    <w:p>
      <w:pPr>
        <w:spacing w:after="220" w:lineRule="auto"/>
      </w:pPr>
      <w:r>
        <w:rPr>
          <w:rFonts w:eastAsia="Georgia" w:cs="Georgia" w:ascii="Georgia" w:hAnsi="Georgia"/>
        </w:rPr>
        <w:t xml:space="preserve">Le premier postulat de Bohr reflète la quantification de la norme du moment cinétique </w:t>
      </w:r>
      <m:oMath>
        <m:r>
          <m:rPr>
            <m:sty m:val="i"/>
          </m:rPr>
          <m:t>L</m:t>
        </m:r>
      </m:oMath>
      <w:r>
        <w:rPr>
          <w:rFonts w:eastAsia="Georgia" w:cs="Georgia" w:ascii="Georgia" w:hAnsi="Georgia"/>
        </w:rPr>
        <w:t xml:space="preserve"> de l'électron par rapport au centre de l'atome : </w:t>
      </w:r>
      <m:oMath>
        <m:r>
          <m:rPr>
            <m:sty m:val="i"/>
          </m:rPr>
          <m:t>L</m:t>
        </m:r>
        <m:r>
          <m:rPr>
            <m:sty m:val="p"/>
          </m:rPr>
          <m:t>=</m:t>
        </m:r>
        <m:r>
          <m:rPr>
            <m:sty m:val="i"/>
          </m:rPr>
          <m:t>n</m:t>
        </m:r>
        <m:r>
          <m:rPr>
            <m:sty m:val="p"/>
          </m:rPr>
          <m:t>⋅</m:t>
        </m:r>
        <m:r>
          <m:rPr>
            <m:sty m:val="i"/>
          </m:rPr>
          <m:t>ℏ</m:t>
        </m:r>
        <m:r>
          <m:rPr>
            <m:sty m:val="p"/>
          </m:rPr>
          <m:t>=</m:t>
        </m:r>
        <m:r>
          <m:rPr>
            <m:sty m:val="i"/>
          </m:rPr>
          <m:t>n</m:t>
        </m:r>
        <m:r>
          <m:rPr>
            <m:sty m:val="p"/>
          </m:rPr>
          <m:t>⋅</m:t>
        </m:r>
        <m:f>
          <m:fPr>
            <m:ctrlPr>
              <w:rPr>
                <w:rFonts w:ascii="Cambria Math" w:hAnsi="Cambria Math"/>
              </w:rPr>
            </m:ctrlPr>
          </m:fPr>
          <m:num>
            <m:r>
              <m:rPr>
                <m:sty m:val="i"/>
              </m:rPr>
              <m:t>h</m:t>
            </m:r>
          </m:num>
          <m:den>
            <m:r>
              <m:rPr>
                <m:sty m:val="p"/>
              </m:rPr>
              <m:t>2</m:t>
            </m:r>
            <m:r>
              <m:rPr>
                <m:sty m:val="p"/>
              </m:rPr>
              <m:t>⋅</m:t>
            </m:r>
            <m:r>
              <m:rPr>
                <m:sty m:val="i"/>
              </m:rPr>
              <m:t>π</m:t>
            </m:r>
          </m:den>
        </m:f>
        <m:r>
          <m:rPr>
            <m:sty m:val="p"/>
          </m:rPr>
          <m:t>⋅</m:t>
        </m:r>
        <m:r>
          <m:rPr>
            <m:sty m:val="i"/>
          </m:rPr>
          <m:t>n</m:t>
        </m:r>
      </m:oMath>
      <w:r>
        <w:rPr/>
        <w:t xml:space="preserve"> est le nombre quantique principal, </w:t>
      </w:r>
      <m:oMath>
        <m:r>
          <m:rPr>
            <m:sty m:val="i"/>
          </m:rPr>
          <m:t>n</m:t>
        </m:r>
        <m:r>
          <m:rPr>
            <m:sty m:val="p"/>
          </m:rPr>
          <m:t>∈</m:t>
        </m:r>
        <m:sSup>
          <m:sSupPr/>
          <m:e>
            <m:r>
              <m:rPr>
                <m:scr m:val="double-struck"/>
              </m:rPr>
              <m:t>N</m:t>
            </m:r>
          </m:e>
          <m:sup>
            <m:r>
              <m:rPr>
                <m:sty m:val="p"/>
              </m:rPr>
              <m:t>∗</m:t>
            </m:r>
          </m:sup>
        </m:sSup>
        <m:r>
          <m:rPr>
            <m:sty m:val="p"/>
          </m:rPr>
          <m:t>.</m:t>
        </m:r>
        <m:r>
          <m:rPr>
            <m:sty m:val="i"/>
          </m:rPr>
          <m:t>h</m:t>
        </m:r>
      </m:oMath>
      <w:r>
        <w:rPr>
          <w:rFonts w:eastAsia="Georgia" w:cs="Georgia" w:ascii="Georgia" w:hAnsi="Georgia"/>
        </w:rPr>
        <w:t xml:space="preserve"> est la constante de Planck. Ce postulat impose que l'électron ne peut se trouver que sur certaines orbites de rayon </w:t>
      </w:r>
      <m:oMath>
        <m:r>
          <m:rPr>
            <m:sty m:val="i"/>
          </m:rPr>
          <m:t>r</m:t>
        </m:r>
        <m:r>
          <m:rPr>
            <m:sty m:val="p"/>
          </m:rPr>
          <m:t>=</m:t>
        </m:r>
        <m:sSub>
          <m:sSubPr/>
          <m:e>
            <m:r>
              <m:rPr>
                <m:sty m:val="i"/>
              </m:rPr>
              <m:t>r</m:t>
            </m:r>
          </m:e>
          <m:sub>
            <m:r>
              <m:rPr>
                <m:sty m:val="p"/>
              </m:rPr>
              <m:t>0</m:t>
            </m:r>
          </m:sub>
        </m:sSub>
        <m:r>
          <m:rPr>
            <m:sty m:val="p"/>
          </m:rPr>
          <m:t>⋅</m:t>
        </m:r>
        <m:sSup>
          <m:sSupPr/>
          <m:e>
            <m:r>
              <m:rPr>
                <m:sty m:val="i"/>
              </m:rPr>
              <m:t>n</m:t>
            </m:r>
          </m:e>
          <m:sup>
            <m:r>
              <m:rPr>
                <m:sty m:val="p"/>
              </m:rPr>
              <m:t>2</m:t>
            </m:r>
          </m:sup>
        </m:sSup>
      </m:oMath>
      <w:r>
        <w:rPr/>
        <w:t xml:space="preserve"> avec </w:t>
      </w:r>
      <m:oMath>
        <m:sSub>
          <m:sSubPr/>
          <m:e>
            <m:r>
              <m:rPr>
                <m:sty m:val="i"/>
              </m:rPr>
              <m:t>r</m:t>
            </m:r>
          </m:e>
          <m:sub>
            <m:r>
              <m:rPr>
                <m:sty m:val="p"/>
              </m:rPr>
              <m:t>0</m:t>
            </m:r>
          </m:sub>
        </m:sSub>
        <m:r>
          <m:rPr>
            <m:sty m:val="p"/>
          </m:rPr>
          <m:t>≈</m:t>
        </m:r>
        <m:r>
          <m:rPr>
            <m:sty m:val="p"/>
          </m:rPr>
          <m:t>0</m:t>
        </m:r>
        <m:r>
          <m:rPr>
            <m:sty m:val="p"/>
          </m:rPr>
          <m:t>,</m:t>
        </m:r>
        <m:r>
          <m:rPr>
            <m:sty m:val="p"/>
          </m:rPr>
          <m:t>5</m:t>
        </m:r>
        <m:r>
          <m:rPr>
            <m:sty m:val="p"/>
          </m:rPr>
          <m:t>⋅</m:t>
        </m:r>
        <m:sSup>
          <m:sSupPr/>
          <m:e>
            <m:r>
              <m:rPr>
                <m:sty m:val="p"/>
              </m:rPr>
              <m:t>10</m:t>
            </m:r>
          </m:e>
          <m:sup>
            <m:r>
              <m:rPr>
                <m:sty m:val="p"/>
              </m:rPr>
              <m:t>−</m:t>
            </m:r>
            <m:r>
              <m:rPr>
                <m:sty m:val="p"/>
              </m:rPr>
              <m:t>10</m:t>
            </m:r>
          </m:sup>
        </m:sSup>
        <m:r>
          <m:rPr>
            <m:nor/>
          </m:rPr>
          <m:t xml:space="preserve"> </m:t>
        </m:r>
        <m:r>
          <m:rPr>
            <m:sty m:val="p"/>
          </m:rPr>
          <m:t>m</m:t>
        </m:r>
      </m:oMath>
      <w:r>
        <w:rPr/>
        <w:t xml:space="preserve">.</w:t>
      </w:r>
    </w:p>
    <w:p>
      <w:pPr>
        <w:spacing w:after="220" w:lineRule="auto"/>
      </w:pPr>
      <w:r>
        <w:rPr>
          <w:rFonts w:eastAsia="Georgia" w:cs="Georgia" w:ascii="Georgia" w:hAnsi="Georgia"/>
        </w:rPr>
        <w:t xml:space="preserve">Q33. Montrer qu'il implique également que l'électron qui se trouve sur une orbite de rayon </w:t>
      </w:r>
      <m:oMath>
        <m:r>
          <m:rPr>
            <m:sty m:val="i"/>
          </m:rPr>
          <m:t>r</m:t>
        </m:r>
      </m:oMath>
      <w:r>
        <w:rPr>
          <w:rFonts w:eastAsia="Georgia" w:cs="Georgia" w:ascii="Georgia" w:hAnsi="Georgia"/>
        </w:rPr>
        <w:t xml:space="preserve"> possède une énergie mécanique </w:t>
      </w:r>
      <m:oMath>
        <m:r>
          <m:rPr>
            <m:sty m:val="i"/>
          </m:rPr>
          <m:t>E</m:t>
        </m:r>
        <m:r>
          <m:rPr>
            <m:sty m:val="p"/>
          </m:rPr>
          <m:t>=</m:t>
        </m:r>
        <m:r>
          <m:rPr>
            <m:sty m:val="p"/>
          </m:rPr>
          <m:t>−</m:t>
        </m:r>
        <m:f>
          <m:fPr>
            <m:ctrlPr>
              <w:rPr>
                <w:rFonts w:ascii="Cambria Math" w:hAnsi="Cambria Math"/>
              </w:rPr>
            </m:ctrlPr>
          </m:fPr>
          <m:num>
            <m:sSub>
              <m:sSubPr/>
              <m:e>
                <m:r>
                  <m:rPr>
                    <m:sty m:val="i"/>
                  </m:rPr>
                  <m:t>E</m:t>
                </m:r>
              </m:e>
              <m:sub>
                <m:r>
                  <m:rPr>
                    <m:sty m:val="p"/>
                  </m:rPr>
                  <m:t>0</m:t>
                </m:r>
              </m:sub>
            </m:sSub>
          </m:num>
          <m:den>
            <m:sSup>
              <m:sSupPr/>
              <m:e>
                <m:r>
                  <m:rPr>
                    <m:sty m:val="i"/>
                  </m:rPr>
                  <m:t>n</m:t>
                </m:r>
              </m:e>
              <m:sup>
                <m:r>
                  <m:rPr>
                    <m:sty m:val="p"/>
                  </m:rPr>
                  <m:t>2</m:t>
                </m:r>
              </m:sup>
            </m:sSup>
          </m:den>
        </m:f>
      </m:oMath>
      <w:r>
        <w:rPr>
          <w:rFonts w:eastAsia="Georgia" w:cs="Georgia" w:ascii="Georgia" w:hAnsi="Georgia"/>
        </w:rPr>
        <w:t xml:space="preserve">. Préciser l'expression de </w:t>
      </w:r>
      <m:oMath>
        <m:sSub>
          <m:sSubPr/>
          <m:e>
            <m:r>
              <m:rPr>
                <m:sty m:val="i"/>
              </m:rPr>
              <m:t>E</m:t>
            </m:r>
          </m:e>
          <m:sub>
            <m:r>
              <m:rPr>
                <m:sty m:val="p"/>
              </m:rPr>
              <m:t>0</m:t>
            </m:r>
          </m:sub>
        </m:sSub>
      </m:oMath>
      <w:r>
        <w:rPr/>
        <w:t xml:space="preserve"> en fonction de </w:t>
      </w:r>
      <m:oMath>
        <m:sSub>
          <m:sSubPr/>
          <m:e>
            <m:r>
              <m:rPr>
                <m:sty m:val="i"/>
              </m:rPr>
              <m:t>ε</m:t>
            </m:r>
          </m:e>
          <m:sub>
            <m:r>
              <m:rPr>
                <m:sty m:val="p"/>
              </m:rPr>
              <m:t>0</m:t>
            </m:r>
          </m:sub>
        </m:sSub>
        <m:r>
          <m:rPr>
            <m:sty m:val="p"/>
          </m:rPr>
          <m:t>,</m:t>
        </m:r>
        <m:r>
          <m:rPr>
            <m:sty m:val="i"/>
          </m:rPr>
          <m:t>h</m:t>
        </m:r>
      </m:oMath>
      <w:r>
        <w:rPr/>
        <w:t xml:space="preserve">, </w:t>
      </w:r>
      <m:oMath>
        <m:sSub>
          <m:sSubPr/>
          <m:e>
            <m:r>
              <m:rPr>
                <m:sty m:val="i"/>
              </m:rPr>
              <m:t>m</m:t>
            </m:r>
          </m:e>
          <m:sub>
            <m:r>
              <m:rPr>
                <m:sty m:val="i"/>
              </m:rPr>
              <m:t>e</m:t>
            </m:r>
          </m:sub>
        </m:sSub>
      </m:oMath>
      <w:r>
        <w:rPr/>
        <w:t xml:space="preserve"> et </w:t>
      </w:r>
      <m:oMath>
        <m:r>
          <m:rPr>
            <m:sty m:val="i"/>
          </m:rPr>
          <m:t>e</m:t>
        </m:r>
      </m:oMath>
      <w:r>
        <w:rPr>
          <w:rFonts w:eastAsia="Georgia" w:cs="Georgia" w:ascii="Georgia" w:hAnsi="Georgia"/>
        </w:rPr>
        <w:t xml:space="preserve">. Calculer, en électronvolt, la valeur de </w:t>
      </w:r>
      <m:oMath>
        <m:sSub>
          <m:sSubPr/>
          <m:e>
            <m:r>
              <m:rPr>
                <m:sty m:val="i"/>
              </m:rPr>
              <m:t>E</m:t>
            </m:r>
          </m:e>
          <m:sub>
            <m:r>
              <m:rPr>
                <m:sty m:val="p"/>
              </m:rPr>
              <m:t>0</m:t>
            </m:r>
          </m:sub>
        </m:sSub>
      </m:oMath>
      <w:r>
        <w:rPr/>
        <w:t xml:space="preserve">.</w:t>
      </w:r>
    </w:p>
    <w:p>
      <w:pPr>
        <w:spacing w:after="220" w:lineRule="auto"/>
      </w:pPr>
      <w:r>
        <w:rPr>
          <w:rFonts w:eastAsia="Georgia" w:cs="Georgia" w:ascii="Georgia" w:hAnsi="Georgia"/>
        </w:rPr>
        <w:t xml:space="preserve">Q34. Que représente la valeur absolue de l'énergie </w:t>
      </w:r>
      <m:oMath>
        <m:r>
          <m:rPr>
            <m:sty m:val="p"/>
          </m:rPr>
          <m:t>|</m:t>
        </m:r>
        <m:r>
          <m:rPr>
            <m:sty m:val="i"/>
          </m:rPr>
          <m:t>E</m:t>
        </m:r>
        <m:r>
          <m:rPr>
            <m:sty m:val="p"/>
          </m:rPr>
          <m:t>|</m:t>
        </m:r>
      </m:oMath>
      <w:r>
        <w:rPr>
          <w:rFonts w:eastAsia="Georgia" w:cs="Georgia" w:ascii="Georgia" w:hAnsi="Georgia"/>
        </w:rPr>
        <w:t xml:space="preserve"> ? Ces valeurs sont tabulées dans des tableaux à deux entrées : </w:t>
      </w:r>
      <m:oMath>
        <m:r>
          <m:rPr>
            <m:sty m:val="i"/>
          </m:rPr>
          <m:t>Z</m:t>
        </m:r>
      </m:oMath>
      <w:r>
        <w:rPr>
          <w:rFonts w:eastAsia="Georgia" w:cs="Georgia" w:ascii="Georgia" w:hAnsi="Georgia"/>
        </w:rPr>
        <w:t xml:space="preserve"> qui caractérise le nombre d'électrons de l'atome et </w:t>
      </w:r>
      <m:oMath>
        <m:r>
          <m:rPr>
            <m:sty m:val="i"/>
          </m:rPr>
          <m:t>n</m:t>
        </m:r>
      </m:oMath>
      <w:r>
        <w:rPr>
          <w:rFonts w:eastAsia="Georgia" w:cs="Georgia" w:ascii="Georgia" w:hAnsi="Georgia"/>
        </w:rPr>
        <w:t xml:space="preserve"> qui indique la couche sur laquelle est l'électron. À </w:t>
      </w:r>
      <m:oMath>
        <m:r>
          <m:rPr>
            <m:sty m:val="i"/>
          </m:rPr>
          <m:t>Z</m:t>
        </m:r>
      </m:oMath>
      <w:r>
        <w:rPr>
          <w:rFonts w:eastAsia="Georgia" w:cs="Georgia" w:ascii="Georgia" w:hAnsi="Georgia"/>
        </w:rPr>
        <w:t xml:space="preserve"> fixé, justifier l'évolution de </w:t>
      </w:r>
      <m:oMath>
        <m:r>
          <m:rPr>
            <m:sty m:val="p"/>
          </m:rPr>
          <m:t>|</m:t>
        </m:r>
        <m:r>
          <m:rPr>
            <m:sty m:val="i"/>
          </m:rPr>
          <m:t>E</m:t>
        </m:r>
        <m:r>
          <m:rPr>
            <m:sty m:val="p"/>
          </m:rPr>
          <m:t>|</m:t>
        </m:r>
      </m:oMath>
      <w:r>
        <w:rPr/>
        <w:t xml:space="preserve"> en fonction de </w:t>
      </w:r>
      <m:oMath>
        <m:r>
          <m:rPr>
            <m:sty m:val="i"/>
          </m:rPr>
          <m:t>n</m:t>
        </m:r>
      </m:oMath>
      <w:r>
        <w:rPr/>
        <w:t xml:space="preserve">.</w:t>
      </w:r>
    </w:p>
    <w:p>
      <w:pPr>
        <w:spacing w:after="220" w:lineRule="auto"/>
      </w:pPr>
      <w:r>
        <w:rPr>
          <w:rFonts w:eastAsia="Georgia" w:cs="Georgia" w:ascii="Georgia" w:hAnsi="Georgia"/>
        </w:rPr>
        <w:t xml:space="preserve">Lorsqu'un électron va d'une couche externe vers une couche interne, on parle de réarrangement du cortège électronique ou de désexcitation et cela se traduit par l'émission d'un photon.</w:t>
      </w:r>
    </w:p>
    <w:p>
      <w:pPr>
        <w:spacing w:after="220" w:lineRule="auto"/>
      </w:pPr>
      <w:r>
        <w:rPr>
          <w:rFonts w:eastAsia="Georgia" w:cs="Georgia" w:ascii="Georgia" w:hAnsi="Georgia"/>
        </w:rPr>
        <w:t xml:space="preserve">Q35. Montrer que la longueur d'onde du photon émis est liée aux nombres quantiques </w:t>
      </w:r>
      <m:oMath>
        <m:sSub>
          <m:sSubPr/>
          <m:e>
            <m:r>
              <m:rPr>
                <m:sty m:val="i"/>
              </m:rPr>
              <m:t>n</m:t>
            </m:r>
          </m:e>
          <m:sub>
            <m:r>
              <m:rPr>
                <m:sty m:val="i"/>
              </m:rPr>
              <m:t>i</m:t>
            </m:r>
          </m:sub>
        </m:sSub>
      </m:oMath>
      <w:r>
        <w:rPr/>
        <w:t xml:space="preserve"> et </w:t>
      </w:r>
      <m:oMath>
        <m:sSub>
          <m:sSubPr/>
          <m:e>
            <m:r>
              <m:rPr>
                <m:sty m:val="i"/>
              </m:rPr>
              <m:t>n</m:t>
            </m:r>
          </m:e>
          <m:sub>
            <m:r>
              <m:rPr>
                <m:sty m:val="i"/>
              </m:rPr>
              <m:t>f</m:t>
            </m:r>
          </m:sub>
        </m:sSub>
      </m:oMath>
      <w:r>
        <w:rPr>
          <w:rFonts w:eastAsia="Georgia" w:cs="Georgia" w:ascii="Georgia" w:hAnsi="Georgia"/>
        </w:rPr>
        <w:t xml:space="preserve"> des couches de départ et d'arrivée de l'électron par l'expression : </w:t>
      </w:r>
      <m:oMath>
        <m:f>
          <m:fPr>
            <m:ctrlPr>
              <w:rPr>
                <w:rFonts w:ascii="Cambria Math" w:hAnsi="Cambria Math"/>
              </w:rPr>
            </m:ctrlPr>
          </m:fPr>
          <m:num>
            <m:r>
              <m:rPr>
                <m:sty m:val="p"/>
              </m:rPr>
              <m:t>1</m:t>
            </m:r>
          </m:num>
          <m:den>
            <m:r>
              <m:rPr>
                <m:sty m:val="i"/>
              </m:rPr>
              <m:t>λ</m:t>
            </m:r>
          </m:den>
        </m:f>
        <m:r>
          <m:rPr>
            <m:sty m:val="p"/>
          </m:rPr>
          <m:t>=</m:t>
        </m:r>
        <m:r>
          <m:rPr>
            <m:sty m:val="i"/>
          </m:rPr>
          <m:t>R</m:t>
        </m:r>
        <m:r>
          <m:rPr>
            <m:sty m:val="p"/>
          </m:rPr>
          <m:t>⋅</m:t>
        </m:r>
        <m:d>
          <m:dPr>
            <m:begChr m:val="["/>
            <m:endChr m:val="]"/>
            <m:ctrlPr>
              <w:rPr>
                <w:rFonts w:ascii="Cambria Math" w:hAnsi="Cambria Math"/>
              </w:rPr>
            </m:ctrlPr>
          </m:dPr>
          <m:e>
            <m:f>
              <m:fPr>
                <m:ctrlPr>
                  <w:rPr>
                    <w:rFonts w:ascii="Cambria Math" w:hAnsi="Cambria Math"/>
                  </w:rPr>
                </m:ctrlPr>
              </m:fPr>
              <m:num>
                <m:r>
                  <m:rPr>
                    <m:sty m:val="p"/>
                  </m:rPr>
                  <m:t>1</m:t>
                </m:r>
              </m:num>
              <m:den>
                <m:sSub>
                  <m:sSubPr/>
                  <m:e>
                    <m:r>
                      <m:rPr>
                        <m:sty m:val="i"/>
                      </m:rPr>
                      <m:t>n</m:t>
                    </m:r>
                  </m:e>
                  <m:sub>
                    <m:r>
                      <m:rPr>
                        <m:sty m:val="i"/>
                      </m:rPr>
                      <m:t>f</m:t>
                    </m:r>
                  </m:sub>
                </m:sSub>
                <m:sSup>
                  <m:sSupPr/>
                  <m:e>
                    <m:r>
                      <m:t xml:space="preserve"> </m:t>
                    </m:r>
                  </m:e>
                  <m:sup>
                    <m:r>
                      <m:rPr>
                        <m:sty m:val="p"/>
                      </m:rPr>
                      <m:t>2</m:t>
                    </m:r>
                  </m:sup>
                </m:sSup>
              </m:den>
            </m:f>
            <m:r>
              <m:rPr>
                <m:sty m:val="p"/>
              </m:rPr>
              <m:t>−</m:t>
            </m:r>
            <m:f>
              <m:fPr>
                <m:ctrlPr>
                  <w:rPr>
                    <w:rFonts w:ascii="Cambria Math" w:hAnsi="Cambria Math"/>
                  </w:rPr>
                </m:ctrlPr>
              </m:fPr>
              <m:num>
                <m:r>
                  <m:rPr>
                    <m:sty m:val="p"/>
                  </m:rPr>
                  <m:t>1</m:t>
                </m:r>
              </m:num>
              <m:den>
                <m:sSub>
                  <m:sSubPr/>
                  <m:e>
                    <m:r>
                      <m:rPr>
                        <m:sty m:val="i"/>
                      </m:rPr>
                      <m:t>n</m:t>
                    </m:r>
                  </m:e>
                  <m:sub>
                    <m:r>
                      <m:rPr>
                        <m:sty m:val="i"/>
                      </m:rPr>
                      <m:t>i</m:t>
                    </m:r>
                  </m:sub>
                </m:sSub>
                <m:sSup>
                  <m:sSupPr/>
                  <m:e>
                    <m:r>
                      <m:t xml:space="preserve"> </m:t>
                    </m:r>
                  </m:e>
                  <m:sup>
                    <m:r>
                      <m:rPr>
                        <m:sty m:val="p"/>
                      </m:rPr>
                      <m:t>2</m:t>
                    </m:r>
                  </m:sup>
                </m:sSup>
              </m:den>
            </m:f>
          </m:e>
        </m:d>
        <m:r>
          <m:rPr>
            <m:sty m:val="p"/>
          </m:rPr>
          <m:t>⋅</m:t>
        </m:r>
        <m:r>
          <m:rPr>
            <m:sty m:val="i"/>
          </m:rPr>
          <m:t>R</m:t>
        </m:r>
      </m:oMath>
      <w:r>
        <w:rPr>
          <w:rFonts w:eastAsia="Georgia" w:cs="Georgia" w:ascii="Georgia" w:hAnsi="Georgia"/>
        </w:rPr>
        <w:t xml:space="preserve"> est la constante de Rydberg. Préciser son expression en fonction de </w:t>
      </w:r>
      <m:oMath>
        <m:sSub>
          <m:sSubPr/>
          <m:e>
            <m:r>
              <m:rPr>
                <m:sty m:val="i"/>
              </m:rPr>
              <m:t>E</m:t>
            </m:r>
          </m:e>
          <m:sub>
            <m:r>
              <m:rPr>
                <m:sty m:val="p"/>
              </m:rPr>
              <m:t>0</m:t>
            </m:r>
          </m:sub>
        </m:sSub>
        <m:r>
          <m:rPr>
            <m:sty m:val="p"/>
          </m:rPr>
          <m:t>,</m:t>
        </m:r>
        <m:r>
          <m:rPr>
            <m:sty m:val="i"/>
          </m:rPr>
          <m:t>h</m:t>
        </m:r>
      </m:oMath>
      <w:r>
        <w:rPr/>
        <w:t xml:space="preserve"> et </w:t>
      </w:r>
      <m:oMath>
        <m:r>
          <m:rPr>
            <m:sty m:val="i"/>
          </m:rPr>
          <m:t>c</m:t>
        </m:r>
      </m:oMath>
      <w:r>
        <w:rPr>
          <w:rFonts w:eastAsia="Georgia" w:cs="Georgia" w:ascii="Georgia" w:hAnsi="Georgia"/>
        </w:rPr>
        <w:t xml:space="preserve">. Indiquer son unité.</w:t>
      </w:r>
    </w:p>
    <w:p>
      <w:pPr>
        <w:spacing w:after="220" w:lineRule="auto"/>
      </w:pPr>
      <w:r>
        <w:rPr/>
        <w:t xml:space="preserve">Pour la suite, on prendra </w:t>
      </w:r>
      <m:oMath>
        <m:r>
          <m:rPr>
            <m:sty m:val="i"/>
          </m:rPr>
          <m:t>R</m:t>
        </m:r>
        <m:r>
          <m:rPr>
            <m:sty m:val="p"/>
          </m:rPr>
          <m:t>=</m:t>
        </m:r>
        <m:r>
          <m:rPr>
            <m:sty m:val="p"/>
          </m:rPr>
          <m:t>1</m:t>
        </m:r>
        <m:r>
          <m:rPr>
            <m:sty m:val="p"/>
          </m:rPr>
          <m:t>,</m:t>
        </m:r>
        <m:sSup>
          <m:sSupPr/>
          <m:e>
            <m:r>
              <m:rPr>
                <m:sty m:val="p"/>
              </m:rPr>
              <m:t>1.10</m:t>
            </m:r>
          </m:e>
          <m:sup>
            <m:r>
              <m:rPr>
                <m:sty m:val="p"/>
              </m:rPr>
              <m:t>7</m:t>
            </m:r>
          </m:sup>
        </m:sSup>
      </m:oMath>
      <w:r>
        <w:rPr/>
        <w:t xml:space="preserve"> U.S.I. .</w:t>
      </w:r>
      <w:r>
        <w:rPr/>
        <w:br w:type="textWrapping"/>
      </w:r>
      <w:r>
        <w:rPr/>
        <w:t xml:space="preserve">Q36. Calculer la longueur d'onde </w:t>
      </w:r>
      <m:oMath>
        <m:sSub>
          <m:sSubPr/>
          <m:e>
            <m:r>
              <m:rPr>
                <m:sty m:val="i"/>
              </m:rPr>
              <m:t>λ</m:t>
            </m:r>
          </m:e>
          <m:sub>
            <m:r>
              <m:rPr>
                <m:sty m:val="i"/>
              </m:rPr>
              <m:t>α</m:t>
            </m:r>
          </m:sub>
        </m:sSub>
      </m:oMath>
      <w:r>
        <w:rPr>
          <w:rFonts w:eastAsia="Georgia" w:cs="Georgia" w:ascii="Georgia" w:hAnsi="Georgia"/>
        </w:rPr>
        <w:t xml:space="preserve"> issue du mouvement d'un électron de la couche </w:t>
      </w:r>
      <m:oMath>
        <m:r>
          <m:rPr>
            <m:sty m:val="i"/>
          </m:rPr>
          <m:t>M</m:t>
        </m:r>
        <m:d>
          <m:dPr>
            <m:begChr m:val="("/>
            <m:endChr m:val=")"/>
            <m:ctrlPr>
              <w:rPr>
                <w:rFonts w:ascii="Cambria Math" w:hAnsi="Cambria Math"/>
              </w:rPr>
            </m:ctrlPr>
          </m:dPr>
          <m:e>
            <m:sSub>
              <m:sSubPr/>
              <m:e>
                <m:r>
                  <m:rPr>
                    <m:sty m:val="i"/>
                  </m:rPr>
                  <m:t>n</m:t>
                </m:r>
              </m:e>
              <m:sub>
                <m:r>
                  <m:rPr>
                    <m:sty m:val="i"/>
                  </m:rPr>
                  <m:t>i</m:t>
                </m:r>
              </m:sub>
            </m:sSub>
            <m:r>
              <m:rPr>
                <m:sty m:val="p"/>
              </m:rPr>
              <m:t>=</m:t>
            </m:r>
            <m:r>
              <m:rPr>
                <m:sty m:val="p"/>
              </m:rPr>
              <m:t>3</m:t>
            </m:r>
          </m:e>
        </m:d>
      </m:oMath>
      <w:r>
        <w:rPr/>
        <w:t xml:space="preserve"> vers la couche </w:t>
      </w:r>
      <m:oMath>
        <m:r>
          <m:rPr>
            <m:sty m:val="i"/>
          </m:rPr>
          <m:t>L</m:t>
        </m:r>
        <m:d>
          <m:dPr>
            <m:begChr m:val="("/>
            <m:endChr m:val=")"/>
            <m:ctrlPr>
              <w:rPr>
                <w:rFonts w:ascii="Cambria Math" w:hAnsi="Cambria Math"/>
              </w:rPr>
            </m:ctrlPr>
          </m:dPr>
          <m:e>
            <m:sSub>
              <m:sSubPr/>
              <m:e>
                <m:r>
                  <m:rPr>
                    <m:sty m:val="i"/>
                  </m:rPr>
                  <m:t>n</m:t>
                </m:r>
              </m:e>
              <m:sub>
                <m:r>
                  <m:rPr>
                    <m:sty m:val="i"/>
                  </m:rPr>
                  <m:t>f</m:t>
                </m:r>
              </m:sub>
            </m:sSub>
            <m:r>
              <m:rPr>
                <m:sty m:val="p"/>
              </m:rPr>
              <m:t>=</m:t>
            </m:r>
            <m:r>
              <m:rPr>
                <m:sty m:val="p"/>
              </m:rPr>
              <m:t>2</m:t>
            </m:r>
          </m:e>
        </m:d>
      </m:oMath>
      <w:r>
        <w:rPr>
          <w:rFonts w:eastAsia="Georgia" w:cs="Georgia" w:ascii="Georgia" w:hAnsi="Georgia"/>
        </w:rPr>
        <w:t xml:space="preserve">. Justifier alors la dénomination de postulat optique du deuxième postulat de Bohr.</w:t>
      </w:r>
    </w:p>
    <w:p>
      <w:pPr>
        <w:spacing w:after="220" w:lineRule="auto"/>
      </w:pPr>
      <w:r>
        <w:rPr>
          <w:rFonts w:eastAsia="Georgia" w:cs="Georgia" w:ascii="Georgia" w:hAnsi="Georgia"/>
        </w:rPr>
        <w:t xml:space="preserve">Dans les calculs précédents, nous avons supposé que l'électron tourne autour du noyau immobile. Ceci serait vrai si la masse du noyau était infinie devant celle de l'électron. Cette hypothèse est valable en première approximation, mais lorsqu'on observe les spectres émis par plusieurs isotopes du même élément, on constate de légers écarts. Effectivement, en toute rigueur, ce n'est pas le noyau qui est fixe mais le centre de masse du système noyau - électron. Ainsi, les calculs faits s'appliquent au mouvement réduit, autour du centre de masse, d'une particule ayant la masse réduite </w:t>
      </w:r>
      <m:oMath>
        <m:r>
          <m:rPr>
            <m:sty m:val="i"/>
          </m:rPr>
          <m:t>μ</m:t>
        </m:r>
        <m:r>
          <m:rPr>
            <m:sty m:val="p"/>
          </m:rPr>
          <m:t>=</m:t>
        </m:r>
        <m:f>
          <m:fPr>
            <m:ctrlPr>
              <w:rPr>
                <w:rFonts w:ascii="Cambria Math" w:hAnsi="Cambria Math"/>
              </w:rPr>
            </m:ctrlPr>
          </m:fPr>
          <m:num>
            <m:sSub>
              <m:sSubPr/>
              <m:e>
                <m:r>
                  <m:rPr>
                    <m:sty m:val="i"/>
                  </m:rPr>
                  <m:t>m</m:t>
                </m:r>
              </m:e>
              <m:sub>
                <m:r>
                  <m:rPr>
                    <m:sty m:val="i"/>
                  </m:rPr>
                  <m:t>e</m:t>
                </m:r>
              </m:sub>
            </m:sSub>
          </m:num>
          <m:den>
            <m:r>
              <m:rPr>
                <m:sty m:val="p"/>
              </m:rPr>
              <m:t>1</m:t>
            </m:r>
            <m:r>
              <m:rPr>
                <m:sty m:val="p"/>
              </m:rPr>
              <m:t>+</m:t>
            </m:r>
            <m:f>
              <m:fPr>
                <m:ctrlPr>
                  <w:rPr>
                    <w:rFonts w:ascii="Cambria Math" w:hAnsi="Cambria Math"/>
                  </w:rPr>
                </m:ctrlPr>
              </m:fPr>
              <m:num>
                <m:sSub>
                  <m:sSubPr/>
                  <m:e>
                    <m:r>
                      <m:rPr>
                        <m:sty m:val="i"/>
                      </m:rPr>
                      <m:t>m</m:t>
                    </m:r>
                  </m:e>
                  <m:sub>
                    <m:r>
                      <m:rPr>
                        <m:sty m:val="i"/>
                      </m:rPr>
                      <m:t>e</m:t>
                    </m:r>
                  </m:sub>
                </m:sSub>
              </m:num>
              <m:den>
                <m:sSub>
                  <m:sSubPr/>
                  <m:e>
                    <m:r>
                      <m:rPr>
                        <m:sty m:val="i"/>
                      </m:rPr>
                      <m:t>m</m:t>
                    </m:r>
                  </m:e>
                  <m:sub>
                    <m:r>
                      <m:rPr>
                        <m:sty m:val="i"/>
                      </m:rPr>
                      <m:t>N</m:t>
                    </m:r>
                  </m:sub>
                </m:sSub>
              </m:den>
            </m:f>
          </m:den>
        </m:f>
      </m:oMath>
      <w:r>
        <w:rPr/>
        <w:t xml:space="preserve">, avec </w:t>
      </w:r>
      <m:oMath>
        <m:sSub>
          <m:sSubPr/>
          <m:e>
            <m:r>
              <m:rPr>
                <m:sty m:val="i"/>
              </m:rPr>
              <m:t>m</m:t>
            </m:r>
          </m:e>
          <m:sub>
            <m:r>
              <m:rPr>
                <m:sty m:val="i"/>
              </m:rPr>
              <m:t>N</m:t>
            </m:r>
          </m:sub>
        </m:sSub>
      </m:oMath>
      <w:r>
        <w:rPr>
          <w:rFonts w:eastAsia="Georgia" w:cs="Georgia" w:ascii="Georgia" w:hAnsi="Georgia"/>
        </w:rPr>
        <w:t xml:space="preserve"> la masse du noyau concerné. L'énergie de l'électron dépend donc, en partie, de la masse du noyau et peut être reliée aux calculs précédents en remplaçant la masse de l'électron par la masse réduite </w:t>
      </w:r>
      <m:oMath>
        <m:r>
          <m:rPr>
            <m:sty m:val="i"/>
          </m:rPr>
          <m:t>μ</m:t>
        </m:r>
      </m:oMath>
      <w:r>
        <w:rPr>
          <w:rFonts w:eastAsia="Georgia" w:cs="Georgia" w:ascii="Georgia" w:hAnsi="Georgia"/>
        </w:rPr>
        <w:t xml:space="preserve">. Dans ce cadre, lorsque le noyau de l'atome d'hydrogène est un proton, son énergie mécanique est notée </w:t>
      </w:r>
      <m:oMath>
        <m:sSub>
          <m:sSubPr/>
          <m:e>
            <m:r>
              <m:rPr>
                <m:sty m:val="i"/>
              </m:rPr>
              <m:t>E</m:t>
            </m:r>
          </m:e>
          <m:sub>
            <m:r>
              <m:rPr>
                <m:sty m:val="i"/>
              </m:rPr>
              <m:t>H</m:t>
            </m:r>
          </m:sub>
        </m:sSub>
      </m:oMath>
      <w:r>
        <w:rPr>
          <w:rFonts w:eastAsia="Georgia" w:cs="Georgia" w:ascii="Georgia" w:hAnsi="Georgia"/>
        </w:rPr>
        <w:t xml:space="preserve">. Lorsque le noyau est un noyau de deutérium, son énergie mécanique est notée </w:t>
      </w:r>
      <m:oMath>
        <m:sSub>
          <m:sSubPr/>
          <m:e>
            <m:r>
              <m:rPr>
                <m:sty m:val="i"/>
              </m:rPr>
              <m:t>E</m:t>
            </m:r>
          </m:e>
          <m:sub>
            <m:r>
              <m:rPr>
                <m:sty m:val="i"/>
              </m:rPr>
              <m:t>D</m:t>
            </m:r>
          </m:sub>
        </m:sSub>
      </m:oMath>
      <w:r>
        <w:rPr>
          <w:rFonts w:eastAsia="Georgia" w:cs="Georgia" w:ascii="Georgia" w:hAnsi="Georgia"/>
        </w:rPr>
        <w:t xml:space="preserve">. Le deutérium est un noyau composé d'un proton et d'un neutron.</w:t>
      </w:r>
    </w:p>
    <w:p>
      <w:pPr>
        <w:spacing w:after="220" w:lineRule="auto"/>
      </w:pPr>
      <w:r>
        <w:rPr/>
        <w:t xml:space="preserve">Q37. Montrer que, pour </w:t>
      </w:r>
      <m:oMath>
        <m:r>
          <m:rPr>
            <m:sty m:val="i"/>
          </m:rPr>
          <m:t>n</m:t>
        </m:r>
      </m:oMath>
      <w:r>
        <w:rPr>
          <w:rFonts w:eastAsia="Georgia" w:cs="Georgia" w:ascii="Georgia" w:hAnsi="Georgia"/>
        </w:rPr>
        <w:t xml:space="preserve"> fixé, </w:t>
      </w:r>
      <m:oMath>
        <m:sSub>
          <m:sSubPr/>
          <m:e>
            <m:r>
              <m:rPr>
                <m:sty m:val="i"/>
              </m:rPr>
              <m:t>E</m:t>
            </m:r>
          </m:e>
          <m:sub>
            <m:r>
              <m:rPr>
                <m:sty m:val="i"/>
              </m:rPr>
              <m:t>D</m:t>
            </m:r>
          </m:sub>
        </m:sSub>
        <m:r>
          <m:rPr>
            <m:sty m:val="p"/>
          </m:rPr>
          <m:t>−</m:t>
        </m:r>
        <m:sSub>
          <m:sSubPr/>
          <m:e>
            <m:r>
              <m:rPr>
                <m:sty m:val="i"/>
              </m:rPr>
              <m:t>E</m:t>
            </m:r>
          </m:e>
          <m:sub>
            <m:r>
              <m:rPr>
                <m:sty m:val="i"/>
              </m:rPr>
              <m:t>H</m:t>
            </m:r>
          </m:sub>
        </m:sSub>
        <m:r>
          <m:rPr>
            <m:sty m:val="p"/>
          </m:rPr>
          <m:t>≈</m:t>
        </m:r>
        <m:d>
          <m:dPr>
            <m:begChr m:val="("/>
            <m:endChr m:val=")"/>
            <m:ctrlPr>
              <w:rPr>
                <w:rFonts w:ascii="Cambria Math" w:hAnsi="Cambria Math"/>
              </w:rPr>
            </m:ctrlPr>
          </m:dPr>
          <m:e>
            <m:f>
              <m:fPr>
                <m:ctrlPr>
                  <w:rPr>
                    <w:rFonts w:ascii="Cambria Math" w:hAnsi="Cambria Math"/>
                  </w:rPr>
                </m:ctrlPr>
              </m:fPr>
              <m:num>
                <m:r>
                  <m:rPr>
                    <m:sty m:val="p"/>
                  </m:rPr>
                  <m:t>1</m:t>
                </m:r>
              </m:num>
              <m:den>
                <m:sSub>
                  <m:sSubPr/>
                  <m:e>
                    <m:r>
                      <m:rPr>
                        <m:sty m:val="i"/>
                      </m:rPr>
                      <m:t>m</m:t>
                    </m:r>
                  </m:e>
                  <m:sub>
                    <m:r>
                      <m:rPr>
                        <m:sty m:val="i"/>
                      </m:rPr>
                      <m:t>p</m:t>
                    </m:r>
                  </m:sub>
                </m:sSub>
              </m:den>
            </m:f>
            <m:r>
              <m:rPr>
                <m:sty m:val="p"/>
              </m:rPr>
              <m:t>−</m:t>
            </m:r>
            <m:f>
              <m:fPr>
                <m:ctrlPr>
                  <w:rPr>
                    <w:rFonts w:ascii="Cambria Math" w:hAnsi="Cambria Math"/>
                  </w:rPr>
                </m:ctrlPr>
              </m:fPr>
              <m:num>
                <m:r>
                  <m:rPr>
                    <m:sty m:val="p"/>
                  </m:rPr>
                  <m:t>1</m:t>
                </m:r>
              </m:num>
              <m:den>
                <m:sSub>
                  <m:sSubPr/>
                  <m:e>
                    <m:r>
                      <m:rPr>
                        <m:sty m:val="i"/>
                      </m:rPr>
                      <m:t>m</m:t>
                    </m:r>
                  </m:e>
                  <m:sub>
                    <m:r>
                      <m:rPr>
                        <m:sty m:val="i"/>
                      </m:rPr>
                      <m:t>d</m:t>
                    </m:r>
                  </m:sub>
                </m:sSub>
              </m:den>
            </m:f>
          </m:e>
        </m:d>
        <m:r>
          <m:rPr>
            <m:sty m:val="p"/>
          </m:rPr>
          <m:t>⋅</m:t>
        </m:r>
        <m:sSub>
          <m:sSubPr/>
          <m:e>
            <m:r>
              <m:rPr>
                <m:sty m:val="i"/>
              </m:rPr>
              <m:t>m</m:t>
            </m:r>
          </m:e>
          <m:sub>
            <m:r>
              <m:rPr>
                <m:sty m:val="i"/>
              </m:rPr>
              <m:t>e</m:t>
            </m:r>
          </m:sub>
        </m:sSub>
        <m:r>
          <m:rPr>
            <m:sty m:val="p"/>
          </m:rPr>
          <m:t>⋅</m:t>
        </m:r>
        <m:r>
          <m:rPr>
            <m:sty m:val="i"/>
          </m:rPr>
          <m:t>E</m:t>
        </m:r>
      </m:oMath>
      <w:r>
        <w:rPr/>
        <w:t xml:space="preserve"> avec </w:t>
      </w:r>
      <m:oMath>
        <m:sSub>
          <m:sSubPr/>
          <m:e>
            <m:r>
              <m:rPr>
                <m:sty m:val="i"/>
              </m:rPr>
              <m:t>m</m:t>
            </m:r>
          </m:e>
          <m:sub>
            <m:r>
              <m:rPr>
                <m:sty m:val="i"/>
              </m:rPr>
              <m:t>d</m:t>
            </m:r>
          </m:sub>
        </m:sSub>
      </m:oMath>
      <w:r>
        <w:rPr>
          <w:rFonts w:eastAsia="Georgia" w:cs="Georgia" w:ascii="Georgia" w:hAnsi="Georgia"/>
        </w:rPr>
        <w:t xml:space="preserve"> la masse du noyau de deutérium. Évaluer, en électronvolt, </w:t>
      </w:r>
      <m:oMath>
        <m:sSub>
          <m:sSubPr/>
          <m:e>
            <m:r>
              <m:rPr>
                <m:sty m:val="i"/>
              </m:rPr>
              <m:t>E</m:t>
            </m:r>
          </m:e>
          <m:sub>
            <m:r>
              <m:rPr>
                <m:sty m:val="i"/>
              </m:rPr>
              <m:t>D</m:t>
            </m:r>
          </m:sub>
        </m:sSub>
        <m:r>
          <m:rPr>
            <m:sty m:val="p"/>
          </m:rPr>
          <m:t>−</m:t>
        </m:r>
        <m:sSub>
          <m:sSubPr/>
          <m:e>
            <m:r>
              <m:rPr>
                <m:sty m:val="i"/>
              </m:rPr>
              <m:t>E</m:t>
            </m:r>
          </m:e>
          <m:sub>
            <m:r>
              <m:rPr>
                <m:sty m:val="i"/>
              </m:rPr>
              <m:t>H</m:t>
            </m:r>
          </m:sub>
        </m:sSub>
      </m:oMath>
      <w:r>
        <w:rPr/>
        <w:t xml:space="preserve"> pour </w:t>
      </w:r>
      <m:oMath>
        <m:r>
          <m:rPr>
            <m:sty m:val="i"/>
          </m:rPr>
          <m:t>n</m:t>
        </m:r>
        <m:r>
          <m:rPr>
            <m:sty m:val="p"/>
          </m:rPr>
          <m:t>=</m:t>
        </m:r>
        <m:r>
          <m:rPr>
            <m:sty m:val="p"/>
          </m:rPr>
          <m:t>1</m:t>
        </m:r>
      </m:oMath>
      <w:r>
        <w:rPr/>
        <w:t xml:space="preserve">.</w:t>
      </w:r>
    </w:p>
    <w:p>
      <w:pPr>
        <w:spacing w:after="220" w:lineRule="auto"/>
      </w:pPr>
      <w:r>
        <w:rPr>
          <w:rFonts w:eastAsia="Georgia" w:cs="Georgia" w:ascii="Georgia" w:hAnsi="Georgia"/>
        </w:rPr>
        <w:t xml:space="preserve">Q38. Évaluer puis commenter l'écart relatif </w:t>
      </w:r>
      <m:oMath>
        <m:f>
          <m:fPr>
            <m:ctrlPr>
              <w:rPr>
                <w:rFonts w:ascii="Cambria Math" w:hAnsi="Cambria Math"/>
              </w:rPr>
            </m:ctrlPr>
          </m:fPr>
          <m:num>
            <m:sSub>
              <m:sSubPr/>
              <m:e>
                <m:r>
                  <m:rPr>
                    <m:sty m:val="i"/>
                  </m:rPr>
                  <m:t>λ</m:t>
                </m:r>
              </m:e>
              <m:sub>
                <m:r>
                  <m:rPr>
                    <m:sty m:val="i"/>
                  </m:rPr>
                  <m:t>α</m:t>
                </m:r>
                <m:r>
                  <m:rPr>
                    <m:sty m:val="p"/>
                  </m:rPr>
                  <m:t>,</m:t>
                </m:r>
                <m:r>
                  <m:rPr>
                    <m:sty m:val="i"/>
                  </m:rPr>
                  <m:t>H</m:t>
                </m:r>
              </m:sub>
            </m:sSub>
            <m:r>
              <m:rPr>
                <m:sty m:val="p"/>
              </m:rPr>
              <m:t>−</m:t>
            </m:r>
            <m:sSub>
              <m:sSubPr/>
              <m:e>
                <m:r>
                  <m:rPr>
                    <m:sty m:val="i"/>
                  </m:rPr>
                  <m:t>λ</m:t>
                </m:r>
              </m:e>
              <m:sub>
                <m:r>
                  <m:rPr>
                    <m:sty m:val="i"/>
                  </m:rPr>
                  <m:t>α</m:t>
                </m:r>
                <m:r>
                  <m:rPr>
                    <m:sty m:val="p"/>
                  </m:rPr>
                  <m:t>,</m:t>
                </m:r>
                <m:r>
                  <m:rPr>
                    <m:sty m:val="i"/>
                  </m:rPr>
                  <m:t>D</m:t>
                </m:r>
              </m:sub>
            </m:sSub>
          </m:num>
          <m:den>
            <m:sSub>
              <m:sSubPr/>
              <m:e>
                <m:r>
                  <m:rPr>
                    <m:sty m:val="i"/>
                  </m:rPr>
                  <m:t>λ</m:t>
                </m:r>
              </m:e>
              <m:sub>
                <m:r>
                  <m:rPr>
                    <m:sty m:val="i"/>
                  </m:rPr>
                  <m:t>α</m:t>
                </m:r>
                <m:r>
                  <m:rPr>
                    <m:sty m:val="p"/>
                  </m:rPr>
                  <m:t>,</m:t>
                </m:r>
                <m:r>
                  <m:rPr>
                    <m:sty m:val="i"/>
                  </m:rPr>
                  <m:t>H</m:t>
                </m:r>
              </m:sub>
            </m:sSub>
          </m:den>
        </m:f>
      </m:oMath>
      <w:r>
        <w:rPr/>
        <w:t xml:space="preserve"> entre la longueur d'onde </w:t>
      </w:r>
      <m:oMath>
        <m:sSub>
          <m:sSubPr/>
          <m:e>
            <m:r>
              <m:rPr>
                <m:sty m:val="i"/>
              </m:rPr>
              <m:t>λ</m:t>
            </m:r>
          </m:e>
          <m:sub>
            <m:r>
              <m:rPr>
                <m:sty m:val="i"/>
              </m:rPr>
              <m:t>α</m:t>
            </m:r>
            <m:r>
              <m:rPr>
                <m:sty m:val="p"/>
              </m:rPr>
              <m:t>,</m:t>
            </m:r>
            <m:r>
              <m:rPr>
                <m:sty m:val="i"/>
              </m:rPr>
              <m:t>H</m:t>
            </m:r>
          </m:sub>
        </m:sSub>
      </m:oMath>
      <w:r>
        <w:rPr/>
        <w:t xml:space="preserve"> de la raie </w:t>
      </w:r>
      <m:oMath>
        <m:r>
          <m:rPr>
            <m:sty m:val="i"/>
          </m:rPr>
          <m:t>α</m:t>
        </m:r>
      </m:oMath>
      <w:r>
        <w:rPr>
          <w:rFonts w:eastAsia="Georgia" w:cs="Georgia" w:ascii="Georgia" w:hAnsi="Georgia"/>
        </w:rPr>
        <w:t xml:space="preserve"> de l'atome d'hydrogène lorsque le noyau est un proton et la longueur d'onde </w:t>
      </w:r>
      <m:oMath>
        <m:sSub>
          <m:sSubPr/>
          <m:e>
            <m:r>
              <m:rPr>
                <m:sty m:val="i"/>
              </m:rPr>
              <m:t>λ</m:t>
            </m:r>
          </m:e>
          <m:sub>
            <m:r>
              <m:rPr>
                <m:sty m:val="i"/>
              </m:rPr>
              <m:t>α</m:t>
            </m:r>
            <m:r>
              <m:rPr>
                <m:sty m:val="p"/>
              </m:rPr>
              <m:t>,</m:t>
            </m:r>
            <m:r>
              <m:rPr>
                <m:sty m:val="i"/>
              </m:rPr>
              <m:t>D</m:t>
            </m:r>
          </m:sub>
        </m:sSub>
      </m:oMath>
      <w:r>
        <w:rPr/>
        <w:t xml:space="preserve"> de la raie </w:t>
      </w:r>
      <m:oMath>
        <m:r>
          <m:rPr>
            <m:sty m:val="i"/>
          </m:rPr>
          <m:t>α</m:t>
        </m:r>
      </m:oMath>
      <w:r>
        <w:rPr>
          <w:rFonts w:eastAsia="Georgia" w:cs="Georgia" w:ascii="Georgia" w:hAnsi="Georgia"/>
        </w:rPr>
        <w:t xml:space="preserve"> lorsque le noyau de l'atome d'hydrogène est un noyau de deutérium.</w:t>
      </w:r>
    </w:p>
    <w:p>
      <w:pPr>
        <w:spacing w:line="271" w:before="330" w:lineRule="auto"/>
      </w:pPr>
      <w:r>
        <w:rPr>
          <w:rFonts w:eastAsia="Georgia" w:cs="Georgia" w:ascii="Georgia" w:hAnsi="Georgia"/>
          <w:b/>
          <w:sz w:val="42"/>
        </w:rPr>
        <w:t xml:space="preserve">Partie III - Procédé SILVA</w:t>
      </w:r>
    </w:p>
    <w:p>
      <w:pPr>
        <w:spacing w:after="220" w:lineRule="auto"/>
      </w:pPr>
      <w:r>
        <w:rPr>
          <w:rFonts w:eastAsia="Georgia" w:cs="Georgia" w:ascii="Georgia" w:hAnsi="Georgia"/>
        </w:rPr>
        <w:t xml:space="preserve">Actuellement, l'industrie de l'enrichissement repose principalement sur le procédé de l'ultracentrifugation. Néanmoins, le CEA a travaillé sur la mise en œuvre d'un procédé qui repose sur l'ionisation sélective d'une vapeur atomique d'uranium en utilisant un laser. Ce procédé, SILVA (Séparation Isotopique par Laser sur Vapeur Atomique), nécessite un canon à électrons pour vaporiser un lingot d'uranium métallique contenu dans un creuset refroidi. La détente de la vapeur</w:t>
      </w:r>
      <w:r>
        <w:rPr/>
        <w:br w:type="textWrapping"/>
      </w:r>
      <w:r>
        <w:rPr>
          <w:rFonts w:eastAsia="Georgia" w:cs="Georgia" w:ascii="Georgia" w:hAnsi="Georgia"/>
        </w:rPr>
        <w:t xml:space="preserve">s'effectue sous vide et les atomes d'uranium pénètrent dans la zone d'interaction avec le faisceau laser (zone d'ionisation). Les atomes, dont le noyau est de l'uranium 235, sont ionisés puis extraits par un champ électrique sur des plaques de recueil du produit riche polarisées négativement. La vapeur d'uranium appauvri continue son ascension jusqu'à un collecteur appelé toit pauvre. La figure 12 en présente le principe.</w:t>
      </w:r>
    </w:p>
    <w:p>
      <w:pPr>
        <w:spacing w:lineRule="auto"/>
        <w:jc w:val="center"/>
      </w:pPr>
      <w:r>
        <w:rPr/>
        <w:drawing>
          <wp:inline distB="0" distL="0" distR="0" distT="0">
            <wp:extent cx="5486400" cy="5486400"/>
            <wp:effectExtent b="0" l="0" r="0" t="0"/>
            <wp:docPr id="12" name="image-2898f36782e32a5a5599b263d64dcf86e428a6fa.jpg"/>
            <a:graphic>
              <a:graphicData uri="http://schemas.openxmlformats.org/drawingml/2006/picture">
                <pic:pic>
                  <pic:nvPicPr>
                    <pic:cNvPr id="12" name="image-2898f36782e32a5a5599b263d64dcf86e428a6fa.jpg" descr=""/>
                    <pic:cNvPicPr/>
                  </pic:nvPicPr>
                  <pic:blipFill>
                    <a:blip r:embed="rId16" cstate="print"/>
                    <a:srcRect b="0" l="0" r="0" t="0"/>
                    <a:stretch>
                      <a:fillRect/>
                    </a:stretch>
                  </pic:blipFill>
                  <pic:spPr>
                    <a:xfrm>
                      <a:off x="0" y="0"/>
                      <a:ext cx="5486400" cy="5486400"/>
                    </a:xfrm>
                    <a:prstGeom prst="rect"/>
                  </pic:spPr>
                </pic:pic>
              </a:graphicData>
            </a:graphic>
          </wp:inline>
        </w:drawing>
      </w:r>
    </w:p>
    <w:p>
      <w:pPr>
        <w:spacing w:lineRule="auto"/>
      </w:pPr>
      <w:r>
        <w:rPr>
          <w:rFonts w:eastAsia="Georgia" w:cs="Georgia" w:ascii="Georgia" w:hAnsi="Georgia"/>
        </w:rPr>
        <w:t xml:space="preserve">Figure 12 - Le principe du procédé SILVA</w:t>
      </w:r>
      <w:r>
        <w:rPr/>
        <w:br w:type="textWrapping"/>
      </w:r>
      <w:r>
        <w:rPr>
          <w:rFonts w:eastAsia="Georgia" w:cs="Georgia" w:ascii="Georgia" w:hAnsi="Georgia"/>
        </w:rPr>
        <w:t xml:space="preserve">Source : Techniques de l'ingénieur, BN 3601</w:t>
      </w:r>
    </w:p>
    <w:p>
      <w:pPr>
        <w:spacing w:after="220" w:lineRule="auto"/>
      </w:pPr>
      <w:r>
        <w:rPr>
          <w:rFonts w:eastAsia="Georgia" w:cs="Georgia" w:ascii="Georgia" w:hAnsi="Georgia"/>
        </w:rPr>
        <w:t xml:space="preserve">L'ionisation sélective des atomes d'uranium dont le noyau est de l'uranium 235 est possible car l'énergie de première ionisation de l'atome d'uranium dépend légèrement de son noyau. Ainsi, pour ioniser un atome d'uranium possédant un noyau d'uranium 235 il faut </w:t>
      </w:r>
      <m:oMath>
        <m:r>
          <m:rPr>
            <m:sty m:val="p"/>
          </m:rPr>
          <m:t>6</m:t>
        </m:r>
        <m:r>
          <m:rPr>
            <m:sty m:val="p"/>
          </m:rPr>
          <m:t>,</m:t>
        </m:r>
        <m:r>
          <m:rPr>
            <m:sty m:val="p"/>
          </m:rPr>
          <m:t>180</m:t>
        </m:r>
        <m:r>
          <m:rPr>
            <m:sty m:val="p"/>
          </m:rPr>
          <m:t>eV</m:t>
        </m:r>
      </m:oMath>
      <w:r>
        <w:rPr/>
        <w:t xml:space="preserve">, alors que pour un noyau d'uranium 238 il faut </w:t>
      </w:r>
      <m:oMath>
        <m:r>
          <m:rPr>
            <m:sty m:val="p"/>
          </m:rPr>
          <m:t>6</m:t>
        </m:r>
        <m:r>
          <m:rPr>
            <m:sty m:val="p"/>
          </m:rPr>
          <m:t>,</m:t>
        </m:r>
        <m:r>
          <m:rPr>
            <m:sty m:val="p"/>
          </m:rPr>
          <m:t>194</m:t>
        </m:r>
        <m:r>
          <m:rPr>
            <m:sty m:val="p"/>
          </m:rPr>
          <m:t>eV</m:t>
        </m:r>
      </m:oMath>
      <w:r>
        <w:rPr/>
        <w:t xml:space="preserve">.</w:t>
      </w:r>
    </w:p>
    <w:p>
      <w:pPr>
        <w:spacing w:after="220" w:lineRule="auto"/>
      </w:pPr>
      <w:r>
        <w:rPr>
          <w:rFonts w:eastAsia="Georgia" w:cs="Georgia" w:ascii="Georgia" w:hAnsi="Georgia"/>
        </w:rPr>
        <w:t xml:space="preserve">On se place maintenant dans le référentiel du laboratoire muni d'un repère cartésien orthonormé </w:t>
      </w:r>
      <m:oMath>
        <m:d>
          <m:dPr>
            <m:begChr m:val="("/>
            <m:endChr m:val=")"/>
            <m:ctrlPr>
              <w:rPr>
                <w:rFonts w:ascii="Cambria Math" w:hAnsi="Cambria Math"/>
              </w:rPr>
            </m:ctrlPr>
          </m:dPr>
          <m:e>
            <m:r>
              <m:rPr>
                <m:sty m:val="i"/>
              </m:rPr>
              <m:t>O</m:t>
            </m:r>
            <m:r>
              <m:rPr>
                <m:sty m:val="p"/>
              </m:rPr>
              <m:t>,</m:t>
            </m:r>
            <m:acc>
              <m:accPr>
                <m:chr m:val="⃗"/>
              </m:accPr>
              <m:e>
                <m:sSub>
                  <m:sSubPr/>
                  <m:e>
                    <m:r>
                      <m:rPr>
                        <m:sty m:val="i"/>
                      </m:rPr>
                      <m:t>e</m:t>
                    </m:r>
                  </m:e>
                  <m:sub>
                    <m:r>
                      <m:rPr>
                        <m:sty m:val="i"/>
                      </m:rPr>
                      <m:t>x</m:t>
                    </m:r>
                  </m:sub>
                </m:sSub>
              </m:e>
            </m:acc>
            <m:r>
              <m:rPr>
                <m:sty m:val="p"/>
              </m:rPr>
              <m:t>,</m:t>
            </m:r>
            <m:acc>
              <m:accPr>
                <m:chr m:val="⃗"/>
              </m:accPr>
              <m:e>
                <m:sSub>
                  <m:sSubPr/>
                  <m:e>
                    <m:r>
                      <m:rPr>
                        <m:sty m:val="i"/>
                      </m:rPr>
                      <m:t>e</m:t>
                    </m:r>
                  </m:e>
                  <m:sub>
                    <m:r>
                      <m:rPr>
                        <m:sty m:val="i"/>
                      </m:rPr>
                      <m:t>y</m:t>
                    </m:r>
                  </m:sub>
                </m:sSub>
              </m:e>
            </m:acc>
            <m:r>
              <m:rPr>
                <m:sty m:val="p"/>
              </m:rPr>
              <m:t>,</m:t>
            </m:r>
            <m:acc>
              <m:accPr>
                <m:chr m:val="⃗"/>
              </m:accPr>
              <m:e>
                <m:sSub>
                  <m:sSubPr/>
                  <m:e>
                    <m:r>
                      <m:rPr>
                        <m:sty m:val="i"/>
                      </m:rPr>
                      <m:t>e</m:t>
                    </m:r>
                  </m:e>
                  <m:sub>
                    <m:r>
                      <m:rPr>
                        <m:sty m:val="i"/>
                      </m:rPr>
                      <m:t>z</m:t>
                    </m:r>
                  </m:sub>
                </m:sSub>
              </m:e>
            </m:acc>
          </m:e>
        </m:d>
      </m:oMath>
      <w:r>
        <w:rPr>
          <w:rFonts w:eastAsia="Georgia" w:cs="Georgia" w:ascii="Georgia" w:hAnsi="Georgia"/>
        </w:rPr>
        <w:t xml:space="preserve"> comme indiqué dans la figure </w:t>
      </w:r>
      <m:oMath>
        <m:r>
          <m:rPr>
            <m:sty m:val="b"/>
          </m:rPr>
          <m:t>1</m:t>
        </m:r>
        <m:r>
          <m:rPr>
            <m:sty m:val="b"/>
          </m:rPr>
          <m:t>3</m:t>
        </m:r>
      </m:oMath>
      <w:r>
        <w:rPr/>
        <w:t xml:space="preserve"> de la page suivante.</w:t>
      </w:r>
    </w:p>
    <w:p>
      <w:pPr>
        <w:spacing w:after="220" w:lineRule="auto"/>
      </w:pPr>
      <w:r>
        <w:rPr>
          <w:rFonts w:eastAsia="Georgia" w:cs="Georgia" w:ascii="Georgia" w:hAnsi="Georgia"/>
        </w:rPr>
        <w:t xml:space="preserve">On considère que nous sommes en régime permanent, que l'uranium métal est à sa température de vaporisation </w:t>
      </w:r>
      <m:oMath>
        <m:sSub>
          <m:sSubPr/>
          <m:e>
            <m:r>
              <m:rPr>
                <m:sty m:val="i"/>
              </m:rPr>
              <m:t>T</m:t>
            </m:r>
          </m:e>
          <m:sub>
            <m:r>
              <m:rPr>
                <m:nor/>
              </m:rPr>
              <m:t>vap </m:t>
            </m:r>
          </m:sub>
        </m:sSub>
        <m:r>
          <m:rPr>
            <m:sty m:val="p"/>
          </m:rPr>
          <m:t>=</m:t>
        </m:r>
        <m:r>
          <m:rPr>
            <m:sty m:val="p"/>
          </m:rPr>
          <m:t>3858</m:t>
        </m:r>
        <m:r>
          <m:rPr>
            <m:nor/>
          </m:rPr>
          <m:t xml:space="preserve"> </m:t>
        </m:r>
        <m:r>
          <m:rPr>
            <m:sty m:val="p"/>
          </m:rPr>
          <m:t>K</m:t>
        </m:r>
      </m:oMath>
      <w:r>
        <w:rPr>
          <w:rFonts w:eastAsia="Georgia" w:cs="Georgia" w:ascii="Georgia" w:hAnsi="Georgia"/>
        </w:rPr>
        <w:t xml:space="preserve"> et que l'on vaporise l'uranium avec un débit </w:t>
      </w:r>
      <m:oMath>
        <m:acc>
          <m:accPr>
            <m:chr m:val="˙"/>
          </m:accPr>
          <m:e>
            <m:r>
              <m:rPr>
                <m:sty m:val="i"/>
              </m:rPr>
              <m:t>m</m:t>
            </m:r>
          </m:e>
        </m:acc>
      </m:oMath>
      <w:r>
        <w:rPr/>
        <w:t xml:space="preserve"> de 10 kg par heure. L'enthalpie massique de vaporisation de l'uranium vaut </w:t>
      </w:r>
      <m:oMath>
        <m:sSub>
          <m:sSubPr/>
          <m:e>
            <m:r>
              <m:rPr>
                <m:sty m:val="i"/>
              </m:rPr>
              <m:t>l</m:t>
            </m:r>
          </m:e>
          <m:sub>
            <m:r>
              <m:rPr>
                <m:sty m:val="i"/>
              </m:rPr>
              <m:t>v</m:t>
            </m:r>
          </m:sub>
        </m:sSub>
        <m:r>
          <m:rPr>
            <m:sty m:val="p"/>
          </m:rPr>
          <m:t>=</m:t>
        </m:r>
        <m:r>
          <m:rPr>
            <m:sty m:val="p"/>
          </m:rPr>
          <m:t>2</m:t>
        </m:r>
        <m:r>
          <m:rPr>
            <m:sty m:val="p"/>
          </m:rPr>
          <m:t>,</m:t>
        </m:r>
        <m:r>
          <m:rPr>
            <m:sty m:val="p"/>
          </m:rPr>
          <m:t>0</m:t>
        </m:r>
        <m:r>
          <m:rPr>
            <m:sty m:val="p"/>
          </m:rPr>
          <m:t>MJ</m:t>
        </m:r>
        <m:r>
          <m:rPr>
            <m:sty m:val="p"/>
          </m:rPr>
          <m:t>.</m:t>
        </m:r>
        <m:sSup>
          <m:sSupPr/>
          <m:e>
            <m:r>
              <m:rPr>
                <m:sty m:val="p"/>
              </m:rPr>
              <m:t>kg</m:t>
            </m:r>
          </m:e>
          <m:sup>
            <m:r>
              <m:rPr>
                <m:sty m:val="p"/>
              </m:rPr>
              <m:t>−</m:t>
            </m:r>
            <m:r>
              <m:rPr>
                <m:sty m:val="p"/>
              </m:rPr>
              <m:t>1</m:t>
            </m:r>
          </m:sup>
        </m:sSup>
      </m:oMath>
      <w:r>
        <w:rPr>
          <w:rFonts w:eastAsia="Georgia" w:cs="Georgia" w:ascii="Georgia" w:hAnsi="Georgia"/>
        </w:rPr>
        <w:t xml:space="preserve">. Le creuset froid est adiabatique et nous négligerons les interactions entre les électrons et la vapeur d'uranium.</w:t>
      </w:r>
    </w:p>
    <w:p>
      <w:pPr>
        <w:spacing w:after="220" w:lineRule="auto"/>
      </w:pPr>
      <w:r>
        <w:rPr>
          <w:rFonts w:eastAsia="Georgia" w:cs="Georgia" w:ascii="Georgia" w:hAnsi="Georgia"/>
        </w:rPr>
        <w:t xml:space="preserve">Les électrons du canon à électrons sont générés en </w:t>
      </w:r>
      <m:oMath>
        <m:r>
          <m:rPr>
            <m:sty m:val="i"/>
          </m:rPr>
          <m:t>G</m:t>
        </m:r>
      </m:oMath>
      <w:r>
        <w:rPr/>
        <w:t xml:space="preserve"> avec une vitesse </w:t>
      </w:r>
      <m:oMath>
        <m:sSub>
          <m:sSubPr/>
          <m:e>
            <m:r>
              <m:rPr>
                <m:sty m:val="i"/>
              </m:rPr>
              <m:t>v</m:t>
            </m:r>
          </m:e>
          <m:sub>
            <m:r>
              <m:rPr>
                <m:sty m:val="i"/>
              </m:rPr>
              <m:t>G</m:t>
            </m:r>
          </m:sub>
        </m:sSub>
      </m:oMath>
      <w:r>
        <w:rPr>
          <w:rFonts w:eastAsia="Georgia" w:cs="Georgia" w:ascii="Georgia" w:hAnsi="Georgia"/>
        </w:rPr>
        <w:t xml:space="preserve"> nulle (figure 13, page suivante). Ces derniers sont accélérés entre </w:t>
      </w:r>
      <m:oMath>
        <m:r>
          <m:rPr>
            <m:sty m:val="i"/>
          </m:rPr>
          <m:t>G</m:t>
        </m:r>
      </m:oMath>
      <w:r>
        <w:rPr/>
        <w:t xml:space="preserve"> et </w:t>
      </w:r>
      <m:oMath>
        <m:r>
          <m:rPr>
            <m:sty m:val="i"/>
          </m:rPr>
          <m:t>H</m:t>
        </m:r>
      </m:oMath>
      <w:r>
        <w:rPr>
          <w:rFonts w:eastAsia="Georgia" w:cs="Georgia" w:ascii="Georgia" w:hAnsi="Georgia"/>
        </w:rPr>
        <w:t xml:space="preserve"> grâce à l'application d'une tension </w:t>
      </w:r>
      <m:oMath>
        <m:sSub>
          <m:sSubPr/>
          <m:e>
            <m:r>
              <m:rPr>
                <m:sty m:val="i"/>
              </m:rPr>
              <m:t>U</m:t>
            </m:r>
          </m:e>
          <m:sub>
            <m:r>
              <m:rPr>
                <m:sty m:val="i"/>
              </m:rPr>
              <m:t>H</m:t>
            </m:r>
            <m:r>
              <m:rPr>
                <m:sty m:val="i"/>
              </m:rPr>
              <m:t>G</m:t>
            </m:r>
          </m:sub>
        </m:sSub>
      </m:oMath>
      <w:r>
        <w:rPr/>
        <w:t xml:space="preserve">. Ils arrivent en </w:t>
      </w:r>
      <m:oMath>
        <m:r>
          <m:rPr>
            <m:sty m:val="i"/>
          </m:rPr>
          <m:t>H</m:t>
        </m:r>
      </m:oMath>
      <w:r>
        <w:rPr/>
        <w:t xml:space="preserve"> avec une vitesse </w:t>
      </w:r>
      <m:oMath>
        <m:sSub>
          <m:sSubPr/>
          <m:e>
            <m:r>
              <m:rPr>
                <m:sty m:val="i"/>
              </m:rPr>
              <m:t>v</m:t>
            </m:r>
          </m:e>
          <m:sub>
            <m:r>
              <m:rPr>
                <m:sty m:val="i"/>
              </m:rPr>
              <m:t>H</m:t>
            </m:r>
          </m:sub>
        </m:sSub>
        <m:d>
          <m:dPr>
            <m:begChr m:val="("/>
            <m:endChr m:val=")"/>
            <m:ctrlPr>
              <w:rPr>
                <w:rFonts w:ascii="Cambria Math" w:hAnsi="Cambria Math"/>
              </w:rPr>
            </m:ctrlPr>
          </m:dPr>
          <m:e>
            <m:acc>
              <m:accPr>
                <m:chr m:val="⃗"/>
              </m:accPr>
              <m:e>
                <m:sSub>
                  <m:sSubPr/>
                  <m:e>
                    <m:r>
                      <m:rPr>
                        <m:sty m:val="i"/>
                      </m:rPr>
                      <m:t>v</m:t>
                    </m:r>
                  </m:e>
                  <m:sub>
                    <m:r>
                      <m:rPr>
                        <m:sty m:val="i"/>
                      </m:rPr>
                      <m:t>H</m:t>
                    </m:r>
                  </m:sub>
                </m:sSub>
              </m:e>
            </m:acc>
            <m:r>
              <m:rPr>
                <m:sty m:val="p"/>
              </m:rPr>
              <m:t>=</m:t>
            </m:r>
            <m:sSub>
              <m:sSubPr/>
              <m:e>
                <m:r>
                  <m:rPr>
                    <m:sty m:val="i"/>
                  </m:rPr>
                  <m:t>v</m:t>
                </m:r>
              </m:e>
              <m:sub>
                <m:r>
                  <m:rPr>
                    <m:sty m:val="i"/>
                  </m:rPr>
                  <m:t>H</m:t>
                </m:r>
              </m:sub>
            </m:sSub>
            <m:r>
              <m:rPr>
                <m:sty m:val="p"/>
              </m:rPr>
              <m:t>⋅</m:t>
            </m:r>
            <m:acc>
              <m:accPr>
                <m:chr m:val="⃗"/>
              </m:accPr>
              <m:e>
                <m:sSub>
                  <m:sSubPr/>
                  <m:e>
                    <m:r>
                      <m:rPr>
                        <m:sty m:val="i"/>
                      </m:rPr>
                      <m:t>e</m:t>
                    </m:r>
                  </m:e>
                  <m:sub>
                    <m:r>
                      <m:rPr>
                        <m:sty m:val="i"/>
                      </m:rPr>
                      <m:t>y</m:t>
                    </m:r>
                  </m:sub>
                </m:sSub>
              </m:e>
            </m:acc>
          </m:e>
        </m:d>
      </m:oMath>
      <w:r>
        <w:rPr>
          <w:rFonts w:eastAsia="Georgia" w:cs="Georgia" w:ascii="Georgia" w:hAnsi="Georgia"/>
        </w:rPr>
        <w:t xml:space="preserve"> dans une zone où règne un champ magnétique permanent et stationnaire </w:t>
      </w:r>
      <m:oMath>
        <m:acc>
          <m:accPr>
            <m:chr m:val="⃗"/>
          </m:accPr>
          <m:e>
            <m:r>
              <m:rPr>
                <m:sty m:val="i"/>
              </m:rPr>
              <m:t>B</m:t>
            </m:r>
          </m:e>
        </m:acc>
      </m:oMath>
      <w:r>
        <w:rPr/>
        <w:t xml:space="preserve">. Ils atteignent le creuset en </w:t>
      </w:r>
      <m:oMath>
        <m:r>
          <m:rPr>
            <m:sty m:val="i"/>
          </m:rPr>
          <m:t>I</m:t>
        </m:r>
      </m:oMath>
      <w:r>
        <w:rPr/>
        <w:t xml:space="preserve"> avec une vitesse </w:t>
      </w:r>
      <m:oMath>
        <m:sSub>
          <m:sSubPr/>
          <m:e>
            <m:r>
              <m:rPr>
                <m:sty m:val="i"/>
              </m:rPr>
              <m:t>v</m:t>
            </m:r>
          </m:e>
          <m:sub>
            <m:r>
              <m:rPr>
                <m:sty m:val="i"/>
              </m:rPr>
              <m:t>I</m:t>
            </m:r>
          </m:sub>
        </m:sSub>
        <m:d>
          <m:dPr>
            <m:begChr m:val="("/>
            <m:endChr m:val=")"/>
            <m:ctrlPr>
              <w:rPr>
                <w:rFonts w:ascii="Cambria Math" w:hAnsi="Cambria Math"/>
              </w:rPr>
            </m:ctrlPr>
          </m:dPr>
          <m:e>
            <m:acc>
              <m:accPr>
                <m:chr m:val="⃗"/>
              </m:accPr>
              <m:e>
                <m:sSub>
                  <m:sSubPr/>
                  <m:e>
                    <m:r>
                      <m:rPr>
                        <m:sty m:val="i"/>
                      </m:rPr>
                      <m:t>v</m:t>
                    </m:r>
                  </m:e>
                  <m:sub>
                    <m:r>
                      <m:rPr>
                        <m:sty m:val="i"/>
                      </m:rPr>
                      <m:t>I</m:t>
                    </m:r>
                  </m:sub>
                </m:sSub>
              </m:e>
            </m:acc>
            <m:r>
              <m:rPr>
                <m:sty m:val="p"/>
              </m:rPr>
              <m:t>=</m:t>
            </m:r>
            <m:r>
              <m:rPr>
                <m:sty m:val="p"/>
              </m:rPr>
              <m:t>−</m:t>
            </m:r>
            <m:sSub>
              <m:sSubPr/>
              <m:e>
                <m:r>
                  <m:rPr>
                    <m:sty m:val="i"/>
                  </m:rPr>
                  <m:t>v</m:t>
                </m:r>
              </m:e>
              <m:sub>
                <m:r>
                  <m:rPr>
                    <m:sty m:val="i"/>
                  </m:rPr>
                  <m:t>I</m:t>
                </m:r>
              </m:sub>
            </m:sSub>
            <m:r>
              <m:rPr>
                <m:sty m:val="p"/>
              </m:rPr>
              <m:t>⋅</m:t>
            </m:r>
            <m:acc>
              <m:accPr>
                <m:chr m:val="⃗"/>
              </m:accPr>
              <m:e>
                <m:sSub>
                  <m:sSubPr/>
                  <m:e>
                    <m:r>
                      <m:rPr>
                        <m:sty m:val="i"/>
                      </m:rPr>
                      <m:t>e</m:t>
                    </m:r>
                  </m:e>
                  <m:sub>
                    <m:r>
                      <m:rPr>
                        <m:sty m:val="i"/>
                      </m:rPr>
                      <m:t>y</m:t>
                    </m:r>
                  </m:sub>
                </m:sSub>
              </m:e>
            </m:acc>
          </m:e>
        </m:d>
      </m:oMath>
      <w:r>
        <w:rPr/>
        <w:t xml:space="preserve">.</w:t>
      </w:r>
    </w:p>
    <w:p>
      <w:pPr>
        <w:spacing w:lineRule="auto"/>
        <w:jc w:val="center"/>
      </w:pPr>
      <w:r>
        <w:rPr/>
        <w:drawing>
          <wp:inline distB="0" distL="0" distR="0" distT="0">
            <wp:extent cx="5486400" cy="3727554"/>
            <wp:effectExtent b="0" l="0" r="0" t="0"/>
            <wp:docPr id="13" name="image-458fc38c310ea26b700b8fcd773c580f3aa3ba8f.jpg"/>
            <a:graphic>
              <a:graphicData uri="http://schemas.openxmlformats.org/drawingml/2006/picture">
                <pic:pic>
                  <pic:nvPicPr>
                    <pic:cNvPr id="13" name="image-458fc38c310ea26b700b8fcd773c580f3aa3ba8f.jpg" descr=""/>
                    <pic:cNvPicPr/>
                  </pic:nvPicPr>
                  <pic:blipFill>
                    <a:blip r:embed="rId17" cstate="print"/>
                    <a:srcRect b="0" l="0" r="0" t="0"/>
                    <a:stretch>
                      <a:fillRect/>
                    </a:stretch>
                  </pic:blipFill>
                  <pic:spPr>
                    <a:xfrm>
                      <a:off x="0" y="0"/>
                      <a:ext cx="5486400" cy="3727554"/>
                    </a:xfrm>
                    <a:prstGeom prst="rect"/>
                  </pic:spPr>
                </pic:pic>
              </a:graphicData>
            </a:graphic>
          </wp:inline>
        </w:drawing>
      </w:r>
    </w:p>
    <w:p>
      <w:pPr>
        <w:spacing w:lineRule="auto"/>
      </w:pPr>
      <w:r>
        <w:rPr>
          <w:rFonts w:eastAsia="Georgia" w:cs="Georgia" w:ascii="Georgia" w:hAnsi="Georgia"/>
        </w:rPr>
        <w:t xml:space="preserve">Figure 13 - Bombardement électronique par canon à électrons</w:t>
      </w:r>
    </w:p>
    <w:p>
      <w:pPr>
        <w:spacing w:after="220" w:lineRule="auto"/>
      </w:pPr>
      <w:r>
        <w:rPr>
          <w:rFonts w:eastAsia="Georgia" w:cs="Georgia" w:ascii="Georgia" w:hAnsi="Georgia"/>
        </w:rPr>
        <w:t xml:space="preserve">Q39. Pour que les électrons issus du canon aient une trajectoire plane, circulaire de rayon </w:t>
      </w:r>
      <m:oMath>
        <m:r>
          <m:rPr>
            <m:sty m:val="i"/>
          </m:rPr>
          <m:t>R</m:t>
        </m:r>
      </m:oMath>
      <w:r>
        <w:rPr/>
        <w:t xml:space="preserve"> et de centre </w:t>
      </w:r>
      <m:oMath>
        <m:r>
          <m:rPr>
            <m:sty m:val="i"/>
          </m:rPr>
          <m:t>O</m:t>
        </m:r>
      </m:oMath>
      <w:r>
        <w:rPr>
          <w:rFonts w:eastAsia="Georgia" w:cs="Georgia" w:ascii="Georgia" w:hAnsi="Georgia"/>
        </w:rPr>
        <w:t xml:space="preserve">, le vecteur champ magnétique </w:t>
      </w:r>
      <m:oMath>
        <m:acc>
          <m:accPr>
            <m:chr m:val="⃗"/>
          </m:accPr>
          <m:e>
            <m:r>
              <m:rPr>
                <m:sty m:val="i"/>
              </m:rPr>
              <m:t>B</m:t>
            </m:r>
          </m:e>
        </m:acc>
      </m:oMath>
      <w:r>
        <w:rPr/>
        <w:t xml:space="preserve"> a sa direction perpendiculaire au plan </w:t>
      </w:r>
      <m:oMath>
        <m:r>
          <m:rPr>
            <m:sty m:val="i"/>
          </m:rPr>
          <m:t>x</m:t>
        </m:r>
        <m:r>
          <m:rPr>
            <m:sty m:val="i"/>
          </m:rPr>
          <m:t>O</m:t>
        </m:r>
        <m:r>
          <m:rPr>
            <m:sty m:val="i"/>
          </m:rPr>
          <m:t>y</m:t>
        </m:r>
      </m:oMath>
      <w:r>
        <w:rPr>
          <w:rFonts w:eastAsia="Georgia" w:cs="Georgia" w:ascii="Georgia" w:hAnsi="Georgia"/>
        </w:rPr>
        <w:t xml:space="preserve">. Justifier le sens du vecteur champ magnétique </w:t>
      </w:r>
      <m:oMath>
        <m:acc>
          <m:accPr>
            <m:chr m:val="⃗"/>
          </m:accPr>
          <m:e>
            <m:r>
              <m:rPr>
                <m:sty m:val="i"/>
              </m:rPr>
              <m:t>B</m:t>
            </m:r>
          </m:e>
        </m:acc>
      </m:oMath>
      <w:r>
        <w:rPr>
          <w:rFonts w:eastAsia="Georgia" w:cs="Georgia" w:ascii="Georgia" w:hAnsi="Georgia"/>
        </w:rPr>
        <w:t xml:space="preserve">. Préciser l'expression de </w:t>
      </w:r>
      <m:oMath>
        <m:r>
          <m:rPr>
            <m:sty m:val="i"/>
          </m:rPr>
          <m:t>R</m:t>
        </m:r>
      </m:oMath>
      <w:r>
        <w:rPr>
          <w:rFonts w:eastAsia="Georgia" w:cs="Georgia" w:ascii="Georgia" w:hAnsi="Georgia"/>
        </w:rPr>
        <w:t xml:space="preserve"> en fonction de la masse de l'électron </w:t>
      </w:r>
      <m:oMath>
        <m:sSub>
          <m:sSubPr/>
          <m:e>
            <m:r>
              <m:rPr>
                <m:sty m:val="i"/>
              </m:rPr>
              <m:t>m</m:t>
            </m:r>
          </m:e>
          <m:sub>
            <m:r>
              <m:rPr>
                <m:sty m:val="i"/>
              </m:rPr>
              <m:t>e</m:t>
            </m:r>
          </m:sub>
        </m:sSub>
      </m:oMath>
      <w:r>
        <w:rPr>
          <w:rFonts w:eastAsia="Georgia" w:cs="Georgia" w:ascii="Georgia" w:hAnsi="Georgia"/>
        </w:rPr>
        <w:t xml:space="preserve">, de la charge électrique élémentaire </w:t>
      </w:r>
      <m:oMath>
        <m:r>
          <m:rPr>
            <m:sty m:val="i"/>
          </m:rPr>
          <m:t>e</m:t>
        </m:r>
      </m:oMath>
      <w:r>
        <w:rPr/>
        <w:t xml:space="preserve">, de </w:t>
      </w:r>
      <m:oMath>
        <m:sSub>
          <m:sSubPr/>
          <m:e>
            <m:r>
              <m:rPr>
                <m:sty m:val="i"/>
              </m:rPr>
              <m:t>v</m:t>
            </m:r>
          </m:e>
          <m:sub>
            <m:r>
              <m:rPr>
                <m:sty m:val="i"/>
              </m:rPr>
              <m:t>H</m:t>
            </m:r>
          </m:sub>
        </m:sSub>
      </m:oMath>
      <w:r>
        <w:rPr/>
        <w:t xml:space="preserve"> et de </w:t>
      </w:r>
      <m:oMath>
        <m:r>
          <m:rPr>
            <m:sty m:val="i"/>
          </m:rPr>
          <m:t>B</m:t>
        </m:r>
      </m:oMath>
      <w:r>
        <w:rPr/>
        <w:t xml:space="preserve">.</w:t>
      </w:r>
    </w:p>
    <w:p>
      <w:pPr>
        <w:spacing w:after="220" w:lineRule="auto"/>
      </w:pPr>
      <w:r>
        <w:rPr>
          <w:rFonts w:eastAsia="Georgia" w:cs="Georgia" w:ascii="Georgia" w:hAnsi="Georgia"/>
        </w:rPr>
        <w:t xml:space="preserve">Q40. Évaluer la puissance </w:t>
      </w:r>
      <m:oMath>
        <m:sSub>
          <m:sSubPr/>
          <m:e>
            <m:r>
              <m:rPr>
                <m:sty m:val="i"/>
              </m:rPr>
              <m:t>P</m:t>
            </m:r>
          </m:e>
          <m:sub>
            <m:r>
              <m:rPr>
                <m:sty m:val="i"/>
              </m:rPr>
              <m:t>e</m:t>
            </m:r>
          </m:sub>
        </m:sSub>
      </m:oMath>
      <w:r>
        <w:rPr>
          <w:rFonts w:eastAsia="Georgia" w:cs="Georgia" w:ascii="Georgia" w:hAnsi="Georgia"/>
        </w:rPr>
        <w:t xml:space="preserve"> du canon à électrons. Justifier votre réponse.</w:t>
      </w:r>
      <w:r>
        <w:rPr/>
        <w:br w:type="textWrapping"/>
      </w:r>
      <w:r>
        <w:rPr>
          <w:rFonts w:eastAsia="Georgia" w:cs="Georgia" w:ascii="Georgia" w:hAnsi="Georgia"/>
        </w:rPr>
        <w:t xml:space="preserve">Q41. Quelle est la longueur d'onde du laser ? À quelle partie du spectre électromagnétique cette longueur d'onde correspond-elle ?</w:t>
      </w:r>
    </w:p>
    <w:p>
      <w:pPr>
        <w:spacing w:after="220" w:lineRule="auto"/>
      </w:pPr>
      <w:r>
        <w:rPr>
          <w:rFonts w:eastAsia="Georgia" w:cs="Georgia" w:ascii="Georgia" w:hAnsi="Georgia"/>
        </w:rPr>
        <w:t xml:space="preserve">Q42. C'est la finesse spectrale des lasers qui a permis d'imaginer ce procédé. Préciser ce que cela signifie.</w:t>
      </w:r>
    </w:p>
    <w:p>
      <w:pPr>
        <w:spacing w:after="220" w:lineRule="auto"/>
      </w:pPr>
      <w:r>
        <w:rPr>
          <w:rFonts w:eastAsia="Georgia" w:cs="Georgia" w:ascii="Georgia" w:hAnsi="Georgia"/>
        </w:rPr>
        <w:t xml:space="preserve">Q43. Pourquoi a-t-on polarisé négativement les plaques de recueil de l'uranium 235 (figure 12, page précédente) ?</w:t>
      </w:r>
    </w:p>
    <w:p>
      <w:pPr>
        <w:spacing w:line="271" w:before="330" w:lineRule="auto"/>
      </w:pPr>
      <w:r>
        <w:rPr>
          <w:b/>
          <w:sz w:val="42"/>
        </w:rPr>
        <w:t xml:space="preserve">FIN</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7eea92d78538e1a6adb86e48fa927ea09bf5e194.jpg" TargetMode="Internal"/><Relationship Id="rId6" Type="http://schemas.openxmlformats.org/officeDocument/2006/relationships/image" Target="media/image-bc90aef4a1066d31826221f0afce63368032bbaf.jpg" TargetMode="Internal"/><Relationship Id="rId7" Type="http://schemas.openxmlformats.org/officeDocument/2006/relationships/image" Target="media/image-e50ab45a8cb94b0214d97e26f8929adebc4abaf4.jpg" TargetMode="Internal"/><Relationship Id="rId8" Type="http://schemas.openxmlformats.org/officeDocument/2006/relationships/image" Target="media/image-823c13c114d3ebfb077e58faad0e4f2aeb1c6897.jpg" TargetMode="Internal"/><Relationship Id="rId9" Type="http://schemas.openxmlformats.org/officeDocument/2006/relationships/image" Target="media/image-e73e8582b465a6562bd0575b5f5574486f904970.jpg" TargetMode="Internal"/><Relationship Id="rId10" Type="http://schemas.openxmlformats.org/officeDocument/2006/relationships/image" Target="media/image-32c4532f3d97afebfc57046aded26b5b4068b9be.jpg" TargetMode="Internal"/><Relationship Id="rId11" Type="http://schemas.openxmlformats.org/officeDocument/2006/relationships/image" Target="media/image-b8156a4460b973f8ebef8f8b7060412c9078104f.jpg" TargetMode="Internal"/><Relationship Id="rId12" Type="http://schemas.openxmlformats.org/officeDocument/2006/relationships/image" Target="media/image-bdaeccc7f3c3d993ce191d3650e62cddd037534a.jpg" TargetMode="Internal"/><Relationship Id="rId13" Type="http://schemas.openxmlformats.org/officeDocument/2006/relationships/image" Target="media/image-d41d5b8fdad5b5be255792ba4becd9887120f93d.jpg" TargetMode="Internal"/><Relationship Id="rId14" Type="http://schemas.openxmlformats.org/officeDocument/2006/relationships/image" Target="media/image-2cb258f8f437883b81067db9805a87b425dbaa0d.jpg" TargetMode="Internal"/><Relationship Id="rId15" Type="http://schemas.openxmlformats.org/officeDocument/2006/relationships/image" Target="media/image-4cc7c4d96efa5e699e1fcc8d436d47485cbce4b4.jpg" TargetMode="Internal"/><Relationship Id="rId16" Type="http://schemas.openxmlformats.org/officeDocument/2006/relationships/image" Target="media/image-2898f36782e32a5a5599b263d64dcf86e428a6fa.jpg" TargetMode="Internal"/><Relationship Id="rId17" Type="http://schemas.openxmlformats.org/officeDocument/2006/relationships/image" Target="media/image-458fc38c310ea26b700b8fcd773c580f3aa3ba8f.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2025-09-04T09:48:16.539Z</dcterms:created>
  <dcterms:modified xsi:type="dcterms:W3CDTF">2025-09-04T09:48:16.539Z</dcterms:modified>
</cp:coreProperties>
</file>