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calculatrices sont autorisées.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la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Les candidats doivent respecter les notations des énoncés et préciser, dans chaque cas, la numérotation de la question traitée.</w:t>
      </w:r>
    </w:p>
    <w:p>
      <w:pPr>
        <w:spacing w:line="271" w:before="330" w:lineRule="auto"/>
      </w:pPr>
      <w:r>
        <w:rPr>
          <w:b/>
          <w:sz w:val="42"/>
        </w:rPr>
        <w:t xml:space="preserve">DOSSIER REMIS AUX CANDIDATS</w:t>
      </w:r>
    </w:p>
    <w:p>
      <w:pPr>
        <w:numPr>
          <w:ilvl w:val="0"/>
          <w:numId w:val="1"/>
        </w:numPr>
        <w:spacing w:lineRule="auto"/>
      </w:pPr>
      <w:r>
        <w:rPr>
          <w:rFonts w:eastAsia="Georgia" w:cs="Georgia" w:ascii="Georgia" w:hAnsi="Georgia"/>
        </w:rPr>
        <w:t xml:space="preserve">Texte de présentation (11 pages)</w:t>
      </w:r>
    </w:p>
    <w:p>
      <w:pPr>
        <w:numPr>
          <w:ilvl w:val="0"/>
          <w:numId w:val="1"/>
        </w:numPr>
        <w:spacing w:lineRule="auto"/>
      </w:pPr>
      <w:r>
        <w:rPr>
          <w:rFonts w:eastAsia="Georgia" w:cs="Georgia" w:ascii="Georgia" w:hAnsi="Georgia"/>
        </w:rPr>
        <w:t xml:space="preserve">Document-Réponse concernant le Problème A (1 page recto simple)</w:t>
      </w:r>
    </w:p>
    <w:p>
      <w:pPr>
        <w:spacing w:line="271" w:before="330" w:lineRule="auto"/>
      </w:pPr>
      <w:r>
        <w:rPr>
          <w:rFonts w:eastAsia="Georgia" w:cs="Georgia" w:ascii="Georgia" w:hAnsi="Georgia"/>
          <w:b/>
          <w:sz w:val="42"/>
        </w:rPr>
        <w:t xml:space="preserve">PROBLÈME A: ÉTUDE ÉNERGÉTIQUE ET THERMODYNAMIQUE D'UNE TRANCHE NUCLÉAIRE FRANCAISE REP 900 MW</w:t>
      </w:r>
    </w:p>
    <w:p>
      <w:pPr>
        <w:spacing w:after="220" w:lineRule="auto"/>
      </w:pPr>
      <w:r>
        <w:rPr>
          <w:rFonts w:eastAsia="Georgia" w:cs="Georgia" w:ascii="Georgia" w:hAnsi="Georgia"/>
        </w:rPr>
        <w:t xml:space="preserve">Une unité de production nucléaire est constituée de plusieurs éléments parmi lesquels trois seront plus particulièrement étudiés dans ce problème : le réacteur, le circuit primaire et le circuit secondaire.</w:t>
      </w:r>
    </w:p>
    <w:p>
      <w:pPr>
        <w:spacing w:after="220" w:lineRule="auto"/>
      </w:pPr>
      <w:r>
        <w:rPr>
          <w:rFonts w:eastAsia="Georgia" w:cs="Georgia" w:ascii="Georgia" w:hAnsi="Georgia"/>
        </w:rPr>
        <w:t xml:space="preserve">Dans tout ce problème, on notera </w:t>
      </w:r>
      <m:oMath>
        <m:r>
          <m:rPr>
            <m:sty m:val="i"/>
          </m:rPr>
          <m:t>q</m:t>
        </m:r>
      </m:oMath>
      <w:r>
        <w:rPr>
          <w:rFonts w:eastAsia="Georgia" w:cs="Georgia" w:ascii="Georgia" w:hAnsi="Georgia"/>
        </w:rPr>
        <w:t xml:space="preserve"> les échanges de chaleur par unité de temps, </w:t>
      </w:r>
      <m:oMath>
        <m:sSub>
          <m:sSubPr/>
          <m:e>
            <m:r>
              <m:rPr>
                <m:sty m:val="i"/>
              </m:rPr>
              <m:t>P</m:t>
            </m:r>
          </m:e>
          <m:sub>
            <m:r>
              <m:rPr>
                <m:nor/>
              </m:rPr>
              <m:t>el </m:t>
            </m:r>
          </m:sub>
        </m:sSub>
      </m:oMath>
      <w:r>
        <w:rPr>
          <w:rFonts w:eastAsia="Georgia" w:cs="Georgia" w:ascii="Georgia" w:hAnsi="Georgia"/>
        </w:rPr>
        <w:t xml:space="preserve"> la puissance électrique et </w:t>
      </w:r>
      <m:oMath>
        <m:sSub>
          <m:sSubPr/>
          <m:e>
            <m:r>
              <m:rPr>
                <m:sty m:val="b"/>
              </m:rPr>
              <m:t>P</m:t>
            </m:r>
          </m:e>
          <m:sub>
            <m:r>
              <m:rPr>
                <m:nor/>
              </m:rPr>
              <m:t>Th </m:t>
            </m:r>
          </m:sub>
        </m:sSub>
      </m:oMath>
      <w:r>
        <w:rPr/>
        <w:t xml:space="preserve"> la puissance thermique.</w:t>
      </w:r>
      <w:r>
        <w:rPr/>
        <w:br w:type="textWrapping"/>
      </w:r>
      <w:r>
        <w:rPr>
          <w:rFonts w:eastAsia="Georgia" w:cs="Georgia" w:ascii="Georgia" w:hAnsi="Georgia"/>
        </w:rPr>
        <w:t xml:space="preserve">Il est demandé au candidat de respecter la numérotation définissant les différents points des circuits discutés, telles qu'elles sont sur les figures; on prendra pour la charge de l'électron </w:t>
      </w:r>
      <m:oMath>
        <m:r>
          <m:rPr>
            <m:sty m:val="b"/>
          </m:rPr>
          <m:t>e</m:t>
        </m:r>
        <m:r>
          <m:rPr>
            <m:sty m:val="b"/>
          </m:rPr>
          <m:t>=</m:t>
        </m:r>
        <m:r>
          <m:rPr>
            <m:sty m:val="b"/>
          </m:rPr>
          <m:t>1</m:t>
        </m:r>
        <m:r>
          <m:rPr>
            <m:sty m:val="b"/>
          </m:rPr>
          <m:t>,</m:t>
        </m:r>
        <m:r>
          <m:rPr>
            <m:sty m:val="b"/>
          </m:rPr>
          <m:t>6</m:t>
        </m:r>
        <m:r>
          <m:rPr>
            <m:sty m:val="b"/>
          </m:rPr>
          <m:t>0</m:t>
        </m:r>
        <m:r>
          <m:rPr>
            <m:sty m:val="b"/>
          </m:rPr>
          <m:t>2</m:t>
        </m:r>
        <m:r>
          <m:rPr>
            <m:sty m:val="b"/>
          </m:rPr>
          <m:t>.</m:t>
        </m:r>
        <m:r>
          <m:rPr>
            <m:sty m:val="b"/>
          </m:rPr>
          <m:t>1</m:t>
        </m:r>
        <m:r>
          <m:rPr>
            <m:sty m:val="b"/>
          </m:rPr>
          <m:t>0</m:t>
        </m:r>
        <m:sSup>
          <m:sSupPr/>
          <m:e>
            <m:r>
              <m:t xml:space="preserve"> </m:t>
            </m:r>
          </m:e>
          <m:sup>
            <m:r>
              <m:rPr>
                <m:sty m:val="b"/>
              </m:rPr>
              <m:t>−</m:t>
            </m:r>
            <m:r>
              <m:rPr>
                <m:sty m:val="b"/>
              </m:rPr>
              <m:t>1</m:t>
            </m:r>
            <m:r>
              <m:rPr>
                <m:sty m:val="b"/>
              </m:rPr>
              <m:t>9</m:t>
            </m:r>
          </m:sup>
        </m:sSup>
        <m:r>
          <m:rPr>
            <m:sty m:val="b"/>
          </m:rPr>
          <m:t>C</m:t>
        </m:r>
      </m:oMath>
      <w:r>
        <w:rPr/>
        <w:t xml:space="preserve">, le nombre d'Avogadro </w:t>
      </w:r>
      <m:oMath>
        <m:sSub>
          <m:sSubPr/>
          <m:e>
            <m:r>
              <m:rPr>
                <m:sty m:val="b"/>
              </m:rPr>
              <m:t>N</m:t>
            </m:r>
          </m:e>
          <m:sub>
            <m:r>
              <m:rPr>
                <m:sty m:val="p"/>
              </m:rPr>
              <m:t>A</m:t>
            </m:r>
          </m:sub>
        </m:sSub>
        <m:r>
          <m:rPr>
            <m:sty m:val="b"/>
          </m:rPr>
          <m:t>=</m:t>
        </m:r>
        <m:r>
          <m:rPr>
            <m:sty m:val="b"/>
          </m:rPr>
          <m:t>6</m:t>
        </m:r>
        <m:r>
          <m:rPr>
            <m:sty m:val="b"/>
          </m:rPr>
          <m:t>,</m:t>
        </m:r>
        <m:r>
          <m:rPr>
            <m:sty m:val="b"/>
          </m:rPr>
          <m:t>0</m:t>
        </m:r>
        <m:r>
          <m:rPr>
            <m:sty m:val="b"/>
          </m:rPr>
          <m:t>2</m:t>
        </m:r>
        <m:r>
          <m:rPr>
            <m:sty m:val="b"/>
          </m:rPr>
          <m:t>2</m:t>
        </m:r>
        <m:r>
          <m:rPr>
            <m:sty m:val="b"/>
          </m:rPr>
          <m:t>.</m:t>
        </m:r>
        <m:r>
          <m:rPr>
            <m:sty m:val="b"/>
          </m:rPr>
          <m:t>1</m:t>
        </m:r>
        <m:r>
          <m:rPr>
            <m:sty m:val="b"/>
          </m:rPr>
          <m:t>0</m:t>
        </m:r>
        <m:sSup>
          <m:sSupPr/>
          <m:e>
            <m:r>
              <m:t xml:space="preserve"> </m:t>
            </m:r>
          </m:e>
          <m:sup>
            <m:r>
              <m:rPr>
                <m:sty m:val="b"/>
              </m:rPr>
              <m:t>2</m:t>
            </m:r>
            <m:r>
              <m:rPr>
                <m:sty m:val="b"/>
              </m:rPr>
              <m:t>3</m:t>
            </m:r>
          </m:sup>
        </m:sSup>
      </m:oMath>
      <w:r>
        <w:rPr>
          <w:rFonts w:eastAsia="Georgia" w:cs="Georgia" w:ascii="Georgia" w:hAnsi="Georgia"/>
        </w:rPr>
        <w:t xml:space="preserve"> atomes/mole et la célérité de la lumière dans le vide </w:t>
      </w:r>
      <m:oMath>
        <m:r>
          <m:rPr>
            <m:sty m:val="b"/>
          </m:rPr>
          <m:t>c</m:t>
        </m:r>
        <m:r>
          <m:rPr>
            <m:sty m:val="p"/>
          </m:rPr>
          <m:t>=</m:t>
        </m:r>
        <m:r>
          <m:rPr>
            <m:sty m:val="p"/>
          </m:rPr>
          <m:t>2</m:t>
        </m:r>
        <m:r>
          <m:rPr>
            <m:sty m:val="p"/>
          </m:rPr>
          <m:t>,</m:t>
        </m:r>
        <m:sSup>
          <m:sSupPr/>
          <m:e>
            <m:r>
              <m:rPr>
                <m:sty m:val="p"/>
              </m:rPr>
              <m:t>998.10</m:t>
            </m:r>
          </m:e>
          <m:sup>
            <m:r>
              <m:rPr>
                <m:sty m:val="p"/>
              </m:rPr>
              <m:t>8</m:t>
            </m:r>
          </m:sup>
        </m:sSup>
        <m:sSup>
          <m:sSupPr/>
          <m:e>
            <m:r>
              <m:rPr>
                <m:nor/>
              </m:rPr>
              <m:t xml:space="preserve"> </m:t>
            </m:r>
            <m:r>
              <m:rPr>
                <m:sty m:val="p"/>
              </m:rPr>
              <m:t>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A.1. FISSION NUCLÉAIRE, ASPECT ÉNERGÉTIQUE</w:t>
      </w:r>
    </w:p>
    <w:p>
      <w:pPr>
        <w:spacing w:after="220" w:lineRule="auto"/>
      </w:pPr>
      <w:r>
        <w:rPr>
          <w:rFonts w:eastAsia="Georgia" w:cs="Georgia" w:ascii="Georgia" w:hAnsi="Georgia"/>
        </w:rPr>
        <w:t xml:space="preserve">Un réacteur nucléaire est basé sur la fission de l'uranium 235 (noté U5 dans la suite) induite par neutrons lents. Dans une telle réaction, un neutron lent, capturé par un noyau d' U5, donne lieu à la fission du noyau </w:t>
      </w:r>
      <m:oMath>
        <m:sSup>
          <m:sSupPr/>
          <m:e>
            <m:r>
              <m:t xml:space="preserve"> </m:t>
            </m:r>
          </m:e>
          <m:sup>
            <m:r>
              <m:rPr>
                <m:sty m:val="p"/>
              </m:rPr>
              <m:t>236</m:t>
            </m:r>
          </m:sup>
        </m:sSup>
        <m:r>
          <m:rPr>
            <m:sty m:val="p"/>
          </m:rPr>
          <m:t>U</m:t>
        </m:r>
      </m:oMath>
      <w:r>
        <w:rPr>
          <w:rFonts w:eastAsia="Georgia" w:cs="Georgia" w:ascii="Georgia" w:hAnsi="Georgia"/>
        </w:rPr>
        <w:t xml:space="preserve"> ainsi produit et génère deux fragments de fission (PF1 et PF2) tout en libérant </w:t>
      </w:r>
      <m:oMath>
        <m:r>
          <m:rPr>
            <m:sty m:val="i"/>
          </m:rPr>
          <m:t>x</m:t>
        </m:r>
      </m:oMath>
      <w:r>
        <w:rPr/>
        <w:t xml:space="preserve"> neutrons ( </w:t>
      </w:r>
      <m:oMath>
        <m:r>
          <m:rPr>
            <m:sty m:val="i"/>
          </m:rPr>
          <m:t>n</m:t>
        </m:r>
      </m:oMath>
      <w:r>
        <w:rPr/>
        <w:t xml:space="preserve"> ), le </w:t>
      </w:r>
      <m:oMath>
        <m:r>
          <m:rPr>
            <m:sty m:val="i"/>
          </m:rPr>
          <m:t>x</m:t>
        </m:r>
      </m:oMath>
      <w:r>
        <w:rPr>
          <w:rFonts w:eastAsia="Georgia" w:cs="Georgia" w:ascii="Georgia" w:hAnsi="Georgia"/>
        </w:rPr>
        <w:t xml:space="preserve"> moyen étant compris entre 2 et 3 . On cède ainsi au milieu une énergie </w:t>
      </w:r>
      <m:oMath>
        <m:sSub>
          <m:sSubPr/>
          <m:e>
            <m:r>
              <m:rPr>
                <m:sty m:val="p"/>
              </m:rPr>
              <m:t>Q</m:t>
            </m:r>
          </m:e>
          <m:sub>
            <m:r>
              <m:rPr>
                <m:sty m:val="p"/>
              </m:rPr>
              <m:t>N</m:t>
            </m:r>
          </m:sub>
        </m:sSub>
      </m:oMath>
      <w:r>
        <w:rPr>
          <w:rFonts w:eastAsia="Georgia" w:cs="Georgia" w:ascii="Georgia" w:hAnsi="Georgia"/>
        </w:rPr>
        <w:t xml:space="preserve"> (enthalpie de réaction) pour chaque fission. Une fois ralentis, les neutrons serviront à entretenir la chaîne de réactions ; ainsi, la maîtrise du flux de neutrons permet de contrôler la réactivité du Cœur.</w:t>
      </w:r>
      <w:r>
        <w:rPr/>
        <w:br w:type="textWrapping"/>
      </w:r>
      <w:r>
        <w:rPr>
          <w:rFonts w:eastAsia="Georgia" w:cs="Georgia" w:ascii="Georgia" w:hAnsi="Georgia"/>
        </w:rPr>
        <w:t xml:space="preserve">L'uranium naturel est principalement composé de deux isotopes (même </w:t>
      </w:r>
      <m:oMath>
        <m:r>
          <m:rPr>
            <m:sty m:val="i"/>
          </m:rPr>
          <m:t>Z</m:t>
        </m:r>
        <m:r>
          <m:rPr>
            <m:sty m:val="p"/>
          </m:rPr>
          <m:t>=</m:t>
        </m:r>
        <m:r>
          <m:rPr>
            <m:sty m:val="p"/>
          </m:rPr>
          <m:t>92</m:t>
        </m:r>
      </m:oMath>
      <w:r>
        <w:rPr/>
        <w:t xml:space="preserve"> ) de masse 238 (U8, environ </w:t>
      </w:r>
      <m:oMath>
        <m:r>
          <m:rPr>
            <m:sty m:val="p"/>
          </m:rPr>
          <m:t>99</m:t>
        </m:r>
        <m:r>
          <m:rPr>
            <m:sty m:val="p"/>
          </m:rPr>
          <m:t>,</m:t>
        </m:r>
        <m:r>
          <m:rPr>
            <m:sty m:val="p"/>
          </m:rPr>
          <m:t>28</m:t>
        </m:r>
        <m:r>
          <m:rPr>
            <m:sty m:val="p"/>
          </m:rPr>
          <m:t>%</m:t>
        </m:r>
      </m:oMath>
      <w:r>
        <w:rPr/>
        <w:t xml:space="preserve"> ) et 235 (U5, environ </w:t>
      </w:r>
      <m:oMath>
        <m:r>
          <m:rPr>
            <m:sty m:val="p"/>
          </m:rPr>
          <m:t>0</m:t>
        </m:r>
        <m:r>
          <m:rPr>
            <m:sty m:val="p"/>
          </m:rPr>
          <m:t>,</m:t>
        </m:r>
        <m:r>
          <m:rPr>
            <m:sty m:val="p"/>
          </m:rPr>
          <m:t>72</m:t>
        </m:r>
        <m:r>
          <m:rPr>
            <m:sty m:val="p"/>
          </m:rPr>
          <m:t>%</m:t>
        </m:r>
      </m:oMath>
      <w:r>
        <w:rPr>
          <w:rFonts w:eastAsia="Georgia" w:cs="Georgia" w:ascii="Georgia" w:hAnsi="Georgia"/>
        </w:rPr>
        <w:t xml:space="preserve"> ). Il est nécessaire d'enrichir l'uranium en U5 très fissile aux neutrons lents à des taux allant de quelques %, pour les réacteurs de puissance, jusqu'à quelques dizaines de </w:t>
      </w:r>
      <m:oMath>
        <m:r>
          <m:rPr>
            <m:sty m:val="p"/>
          </m:rPr>
          <m:t>%</m:t>
        </m:r>
      </m:oMath>
      <w:r>
        <w:rPr>
          <w:rFonts w:eastAsia="Georgia" w:cs="Georgia" w:ascii="Georgia" w:hAnsi="Georgia"/>
        </w:rPr>
        <w:t xml:space="preserve">, pour des réacteurs de recherche à haut flux.</w:t>
      </w:r>
      <w:r>
        <w:rPr/>
        <w:br w:type="textWrapping"/>
      </w:r>
      <w:r>
        <w:rPr/>
        <w:t xml:space="preserve">L'U5 ( </w:t>
      </w:r>
      <m:oMath>
        <m:sSup>
          <m:sSupPr/>
          <m:e>
            <m:r>
              <m:t xml:space="preserve"> </m:t>
            </m:r>
          </m:e>
          <m:sup>
            <m:r>
              <m:rPr>
                <m:sty m:val="p"/>
              </m:rPr>
              <m:t>235</m:t>
            </m:r>
          </m:sup>
        </m:sSup>
        <m:sSub>
          <m:sSubPr/>
          <m:e>
            <m:r>
              <m:rPr>
                <m:sty m:val="p"/>
              </m:rPr>
              <m:t>U</m:t>
            </m:r>
          </m:e>
          <m:sub>
            <m:r>
              <m:rPr>
                <m:sty m:val="p"/>
              </m:rPr>
              <m:t>92</m:t>
            </m:r>
          </m:sub>
        </m:sSub>
      </m:oMath>
      <w:r>
        <w:rPr>
          <w:rFonts w:eastAsia="Georgia" w:cs="Georgia" w:ascii="Georgia" w:hAnsi="Georgia"/>
        </w:rPr>
        <w:t xml:space="preserve"> ) est composé de </w:t>
      </w:r>
      <m:oMath>
        <m:r>
          <m:rPr>
            <m:sty m:val="p"/>
          </m:rPr>
          <m:t>Z</m:t>
        </m:r>
        <m:r>
          <m:rPr>
            <m:sty m:val="p"/>
          </m:rPr>
          <m:t>=</m:t>
        </m:r>
        <m:r>
          <m:rPr>
            <m:sty m:val="p"/>
          </m:rPr>
          <m:t>92</m:t>
        </m:r>
      </m:oMath>
      <w:r>
        <w:rPr/>
        <w:t xml:space="preserve"> protons et </w:t>
      </w:r>
      <m:oMath>
        <m:r>
          <m:rPr>
            <m:sty m:val="p"/>
          </m:rPr>
          <m:t>N</m:t>
        </m:r>
        <m:r>
          <m:rPr>
            <m:sty m:val="p"/>
          </m:rPr>
          <m:t>=</m:t>
        </m:r>
        <m:r>
          <m:rPr>
            <m:sty m:val="p"/>
          </m:rPr>
          <m:t>143</m:t>
        </m:r>
      </m:oMath>
      <w:r>
        <w:rPr>
          <w:rFonts w:eastAsia="Georgia" w:cs="Georgia" w:ascii="Georgia" w:hAnsi="Georgia"/>
        </w:rPr>
        <w:t xml:space="preserve"> neutrons, le nombre total de nucléons étant </w:t>
      </w:r>
      <m:oMath>
        <m:r>
          <m:rPr>
            <m:sty m:val="p"/>
          </m:rPr>
          <m:t>A</m:t>
        </m:r>
        <m:r>
          <m:rPr>
            <m:sty m:val="p"/>
          </m:rPr>
          <m:t>=</m:t>
        </m:r>
        <m:r>
          <m:rPr>
            <m:sty m:val="p"/>
          </m:rPr>
          <m:t>235</m:t>
        </m:r>
      </m:oMath>
      <w:r>
        <w:rPr>
          <w:rFonts w:eastAsia="Georgia" w:cs="Georgia" w:ascii="Georgia" w:hAnsi="Georgia"/>
        </w:rPr>
        <w:t xml:space="preserve">. Comme c'est le cas pour tous les atomes, la quasi-totalité de la masse atomique est constituée par les nucléons (neutrons et protons) situés dans le noyau.</w:t>
      </w:r>
      <w:r>
        <w:rPr/>
        <w:br w:type="textWrapping"/>
      </w:r>
      <w:r>
        <w:rPr>
          <w:rFonts w:eastAsia="Georgia" w:cs="Georgia" w:ascii="Georgia" w:hAnsi="Georgia"/>
        </w:rPr>
        <w:t xml:space="preserve">A.1.a. Donner la relation entre la masse m(U5) d'un noyau d'U5, la masse de ses constituants et l'énergie de liaison nucléaire </w:t>
      </w:r>
      <m:oMath>
        <m:sSub>
          <m:sSubPr/>
          <m:e>
            <m:r>
              <m:rPr>
                <m:sty m:val="p"/>
              </m:rPr>
              <m:t>B</m:t>
            </m:r>
          </m:e>
          <m:sub>
            <m:r>
              <m:rPr>
                <m:sty m:val="p"/>
              </m:rPr>
              <m:t>N</m:t>
            </m:r>
          </m:sub>
        </m:sSub>
        <m:r>
          <m:rPr>
            <m:sty m:val="p"/>
          </m:rPr>
          <m:t>(</m:t>
        </m:r>
        <m:r>
          <m:rPr>
            <m:sty m:val="p"/>
          </m:rPr>
          <m:t>U</m:t>
        </m:r>
        <m:r>
          <m:rPr>
            <m:sty m:val="p"/>
          </m:rPr>
          <m:t>5</m:t>
        </m:r>
        <m:r>
          <m:rPr>
            <m:sty m:val="p"/>
          </m:rPr>
          <m:t>)</m:t>
        </m:r>
      </m:oMath>
      <w:r>
        <w:rPr>
          <w:rFonts w:eastAsia="Georgia" w:cs="Georgia" w:ascii="Georgia" w:hAnsi="Georgia"/>
        </w:rPr>
        <w:t xml:space="preserve">. Notez qu'il est d'usage de donner non pas la masse mais son équivalent énergétique, en appliquant la relation </w:t>
      </w:r>
      <m:oMath>
        <m:r>
          <m:rPr>
            <m:sty m:val="i"/>
          </m:rPr>
          <m:t>E</m:t>
        </m:r>
        <m:r>
          <m:rPr>
            <m:sty m:val="p"/>
          </m:rPr>
          <m:t>=</m:t>
        </m:r>
        <m:r>
          <m:rPr>
            <m:sty m:val="i"/>
          </m:rPr>
          <m:t>m</m:t>
        </m:r>
        <m:sSup>
          <m:sSupPr/>
          <m:e>
            <m:r>
              <m:rPr>
                <m:sty m:val="i"/>
              </m:rPr>
              <m:t>c</m:t>
            </m:r>
          </m:e>
          <m:sup>
            <m:r>
              <m:rPr>
                <m:sty m:val="p"/>
              </m:rPr>
              <m:t>2</m:t>
            </m:r>
          </m:sup>
        </m:sSup>
      </m:oMath>
      <w:r>
        <w:rPr/>
        <w:t xml:space="preserve">; on notera </w:t>
      </w:r>
      <m:oMath>
        <m:sSub>
          <m:sSubPr/>
          <m:e>
            <m:r>
              <m:rPr>
                <m:sty m:val="i"/>
              </m:rPr>
              <m:t>m</m:t>
            </m:r>
          </m:e>
          <m:sub>
            <m:r>
              <m:rPr>
                <m:sty m:val="i"/>
              </m:rPr>
              <m:t>n</m:t>
            </m:r>
          </m:sub>
        </m:sSub>
      </m:oMath>
      <w:r>
        <w:rPr/>
        <w:t xml:space="preserve"> (respectivement </w:t>
      </w:r>
      <m:oMath>
        <m:sSub>
          <m:sSubPr/>
          <m:e>
            <m:r>
              <m:rPr>
                <m:sty m:val="p"/>
              </m:rPr>
              <m:t>m</m:t>
            </m:r>
          </m:e>
          <m:sub>
            <m:r>
              <m:rPr>
                <m:sty m:val="p"/>
              </m:rPr>
              <m:t>p</m:t>
            </m:r>
          </m:sub>
        </m:sSub>
      </m:oMath>
      <w:r>
        <w:rPr/>
        <w:t xml:space="preserve"> ) la masse du neutron (respectivement proton).</w:t>
      </w:r>
      <w:r>
        <w:rPr/>
        <w:br w:type="textWrapping"/>
      </w:r>
      <w:r>
        <w:rPr>
          <w:rFonts w:eastAsia="Georgia" w:cs="Georgia" w:ascii="Georgia" w:hAnsi="Georgia"/>
        </w:rPr>
        <w:t xml:space="preserve">A.1.b. L'énergie libérée par une réaction de fission ( </w:t>
      </w:r>
      <m:oMath>
        <m:sSub>
          <m:sSubPr/>
          <m:e>
            <m:r>
              <m:rPr>
                <m:sty m:val="p"/>
              </m:rPr>
              <m:t>Q</m:t>
            </m:r>
          </m:e>
          <m:sub>
            <m:r>
              <m:rPr>
                <m:sty m:val="p"/>
              </m:rPr>
              <m:t>N</m:t>
            </m:r>
          </m:sub>
        </m:sSub>
      </m:oMath>
      <w:r>
        <w:rPr>
          <w:rFonts w:eastAsia="Georgia" w:cs="Georgia" w:ascii="Georgia" w:hAnsi="Georgia"/>
        </w:rPr>
        <w:t xml:space="preserve"> ) étant liée à une variation d'énergie de liaison nucléaire entre l'U5 et les éléments finaux (PF1, PF2 et x neutrons), établir l'expression de l'énergie libérée par la réaction nucléaire </w:t>
      </w:r>
      <m:oMath>
        <m:sSub>
          <m:sSubPr/>
          <m:e>
            <m:r>
              <m:rPr>
                <m:sty m:val="p"/>
              </m:rPr>
              <m:t>Q</m:t>
            </m:r>
          </m:e>
          <m:sub>
            <m:r>
              <m:rPr>
                <m:sty m:val="p"/>
              </m:rPr>
              <m:t>N</m:t>
            </m:r>
          </m:sub>
        </m:sSub>
      </m:oMath>
      <w:r>
        <w:rPr>
          <w:rFonts w:eastAsia="Georgia" w:cs="Georgia" w:ascii="Georgia" w:hAnsi="Georgia"/>
        </w:rPr>
        <w:t xml:space="preserve">, en fonction de la masse des éléments en présence ( </w:t>
      </w:r>
      <m:oMath>
        <m:sSub>
          <m:sSubPr/>
          <m:e>
            <m:r>
              <m:rPr>
                <m:sty m:val="i"/>
              </m:rPr>
              <m:t>m</m:t>
            </m:r>
          </m:e>
          <m:sub>
            <m:r>
              <m:rPr>
                <m:sty m:val="i"/>
              </m:rPr>
              <m:t>U</m:t>
            </m:r>
            <m:r>
              <m:rPr>
                <m:sty m:val="p"/>
              </m:rPr>
              <m:t>5</m:t>
            </m:r>
          </m:sub>
        </m:sSub>
        <m:r>
          <m:rPr>
            <m:sty m:val="p"/>
          </m:rPr>
          <m:t>,</m:t>
        </m:r>
        <m:sSub>
          <m:sSubPr/>
          <m:e>
            <m:r>
              <m:rPr>
                <m:sty m:val="i"/>
              </m:rPr>
              <m:t>m</m:t>
            </m:r>
          </m:e>
          <m:sub>
            <m:r>
              <m:rPr>
                <m:sty m:val="i"/>
              </m:rPr>
              <m:t>P</m:t>
            </m:r>
            <m:r>
              <m:rPr>
                <m:sty m:val="i"/>
              </m:rPr>
              <m:t>F</m:t>
            </m:r>
            <m:r>
              <m:rPr>
                <m:sty m:val="p"/>
              </m:rPr>
              <m:t>1</m:t>
            </m:r>
          </m:sub>
        </m:sSub>
        <m:r>
          <m:rPr>
            <m:sty m:val="p"/>
          </m:rPr>
          <m:t>,</m:t>
        </m:r>
        <m:sSub>
          <m:sSubPr/>
          <m:e>
            <m:r>
              <m:rPr>
                <m:sty m:val="i"/>
              </m:rPr>
              <m:t>m</m:t>
            </m:r>
          </m:e>
          <m:sub>
            <m:r>
              <m:rPr>
                <m:sty m:val="i"/>
              </m:rPr>
              <m:t>P</m:t>
            </m:r>
            <m:r>
              <m:rPr>
                <m:sty m:val="i"/>
              </m:rPr>
              <m:t>F</m:t>
            </m:r>
            <m:r>
              <m:rPr>
                <m:sty m:val="p"/>
              </m:rPr>
              <m:t>2</m:t>
            </m:r>
          </m:sub>
        </m:sSub>
        <m:r>
          <m:rPr>
            <m:sty m:val="p"/>
          </m:rPr>
          <m:t>,</m:t>
        </m:r>
        <m:sSub>
          <m:sSubPr/>
          <m:e>
            <m:r>
              <m:rPr>
                <m:sty m:val="i"/>
              </m:rPr>
              <m:t>m</m:t>
            </m:r>
          </m:e>
          <m:sub>
            <m:r>
              <m:rPr>
                <m:sty m:val="i"/>
              </m:rPr>
              <m:t>n</m:t>
            </m:r>
          </m:sub>
        </m:sSub>
      </m:oMath>
      <w:r>
        <w:rPr/>
        <w:t xml:space="preserve"> ).</w:t>
      </w:r>
      <w:r>
        <w:rPr/>
        <w:br w:type="textWrapping"/>
      </w:r>
      <w:r>
        <w:rPr/>
        <w:t xml:space="preserve">A.1.c. Appliquer cette relation au cas particulier de la production de </w:t>
      </w:r>
      <m:oMath>
        <m:sSup>
          <m:sSupPr/>
          <m:e>
            <m:r>
              <m:t xml:space="preserve"> </m:t>
            </m:r>
          </m:e>
          <m:sup>
            <m:r>
              <m:rPr>
                <m:sty m:val="p"/>
              </m:rPr>
              <m:t>132</m:t>
            </m:r>
          </m:sup>
        </m:sSup>
        <m:sSub>
          <m:sSubPr/>
          <m:e>
            <m:r>
              <m:rPr>
                <m:sty m:val="p"/>
              </m:rPr>
              <m:t>Sn</m:t>
            </m:r>
          </m:e>
          <m:sub>
            <m:r>
              <m:rPr>
                <m:sty m:val="p"/>
              </m:rPr>
              <m:t>50</m:t>
            </m:r>
          </m:sub>
        </m:sSub>
      </m:oMath>
      <w:r>
        <w:rPr/>
        <w:t xml:space="preserve"> et de </w:t>
      </w:r>
      <m:oMath>
        <m:sSup>
          <m:sSupPr/>
          <m:e>
            <m:r>
              <m:t xml:space="preserve"> </m:t>
            </m:r>
          </m:e>
          <m:sup>
            <m:r>
              <m:rPr>
                <m:sty m:val="p"/>
              </m:rPr>
              <m:t>100</m:t>
            </m:r>
          </m:sup>
        </m:sSup>
        <m:sSub>
          <m:sSubPr/>
          <m:e>
            <m:r>
              <m:rPr>
                <m:sty m:val="p"/>
              </m:rPr>
              <m:t>Mo</m:t>
            </m:r>
          </m:e>
          <m:sub>
            <m:r>
              <m:rPr>
                <m:sty m:val="p"/>
              </m:rPr>
              <m:t>42</m:t>
            </m:r>
          </m:sub>
        </m:sSub>
      </m:oMath>
      <w:r>
        <w:rPr/>
        <w:t xml:space="preserve">, via la fission induite par neutron lent </w:t>
      </w:r>
      <m:oMath>
        <m:sSup>
          <m:sSupPr/>
          <m:e>
            <m:r>
              <m:rPr>
                <m:sty m:val="p"/>
              </m:rPr>
              <m:t>de</m:t>
            </m:r>
          </m:e>
          <m:sup>
            <m:r>
              <m:rPr>
                <m:sty m:val="p"/>
              </m:rPr>
              <m:t>235</m:t>
            </m:r>
          </m:sup>
        </m:sSup>
        <m:sSub>
          <m:sSubPr/>
          <m:e>
            <m:r>
              <m:rPr>
                <m:sty m:val="p"/>
              </m:rPr>
              <m:t>U</m:t>
            </m:r>
          </m:e>
          <m:sub>
            <m:r>
              <m:rPr>
                <m:sty m:val="p"/>
              </m:rPr>
              <m:t>92</m:t>
            </m:r>
          </m:sub>
        </m:sSub>
      </m:oMath>
      <w:r>
        <w:rPr/>
        <w:t xml:space="preserve">.</w:t>
      </w:r>
      <w:r>
        <w:rPr/>
        <w:br w:type="textWrapping"/>
      </w:r>
      <w:r>
        <w:rPr/>
        <w:t xml:space="preserve">( on donne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p"/>
                      </m:rPr>
                      <m:t>mc</m:t>
                    </m:r>
                  </m:e>
                  <m:sup>
                    <m:r>
                      <m:rPr>
                        <m:sty m:val="p"/>
                      </m:rPr>
                      <m:t>2</m:t>
                    </m:r>
                  </m:sup>
                </m:sSup>
                <m:r>
                  <m:rPr>
                    <m:sty m:val="p"/>
                  </m:rPr>
                  <m:t>(</m:t>
                </m:r>
                <m:r>
                  <m:rPr>
                    <m:sty m:val="p"/>
                  </m:rPr>
                  <m:t>n</m:t>
                </m:r>
                <m:r>
                  <m:rPr>
                    <m:sty m:val="p"/>
                  </m:rPr>
                  <m:t>)</m:t>
                </m:r>
                <m:r>
                  <m:rPr>
                    <m:sty m:val="p"/>
                  </m:rPr>
                  <m:t>=</m:t>
                </m:r>
                <m:r>
                  <m:rPr>
                    <m:sty m:val="p"/>
                  </m:rPr>
                  <m:t>939</m:t>
                </m:r>
                <m:r>
                  <m:rPr>
                    <m:sty m:val="p"/>
                  </m:rPr>
                  <m:t>,</m:t>
                </m:r>
                <m:r>
                  <m:rPr>
                    <m:sty m:val="p"/>
                  </m:rPr>
                  <m:t>57</m:t>
                </m:r>
                <m:r>
                  <m:rPr>
                    <m:sty m:val="p"/>
                  </m:rPr>
                  <m:t>MeV</m:t>
                </m:r>
                <m:r>
                  <m:rPr>
                    <m:sty m:val="p"/>
                  </m:rPr>
                  <m:t>,</m:t>
                </m:r>
                <m:r>
                  <m:rPr>
                    <m:sty m:val="p"/>
                  </m:rPr>
                  <m:t xml:space="preserve"> </m:t>
                </m:r>
                <m:sSup>
                  <m:sSupPr/>
                  <m:e>
                    <m:r>
                      <m:rPr>
                        <m:sty m:val="p"/>
                      </m:rPr>
                      <m:t>mc</m:t>
                    </m:r>
                  </m:e>
                  <m:sup>
                    <m:r>
                      <m:rPr>
                        <m:sty m:val="p"/>
                      </m:rPr>
                      <m:t>2</m:t>
                    </m:r>
                  </m:sup>
                </m:sSup>
                <m:d>
                  <m:dPr>
                    <m:begChr m:val="("/>
                    <m:endChr m:val=")"/>
                    <m:ctrlPr>
                      <w:rPr>
                        <w:rFonts w:ascii="Cambria Math" w:hAnsi="Cambria Math"/>
                      </w:rPr>
                    </m:ctrlPr>
                  </m:dPr>
                  <m:e>
                    <m:sSup>
                      <m:sSupPr/>
                      <m:e>
                        <m:r>
                          <m:t xml:space="preserve"> </m:t>
                        </m:r>
                      </m:e>
                      <m:sup>
                        <m:r>
                          <m:rPr>
                            <m:sty m:val="p"/>
                          </m:rPr>
                          <m:t>132</m:t>
                        </m:r>
                      </m:sup>
                    </m:sSup>
                    <m:sSub>
                      <m:sSubPr/>
                      <m:e>
                        <m:r>
                          <m:rPr>
                            <m:sty m:val="p"/>
                          </m:rPr>
                          <m:t>Sn</m:t>
                        </m:r>
                      </m:e>
                      <m:sub>
                        <m:r>
                          <m:rPr>
                            <m:sty m:val="p"/>
                          </m:rPr>
                          <m:t>50</m:t>
                        </m:r>
                      </m:sub>
                    </m:sSub>
                  </m:e>
                </m:d>
                <m:r>
                  <m:rPr>
                    <m:sty m:val="p"/>
                  </m:rPr>
                  <m:t>=</m:t>
                </m:r>
                <m:r>
                  <m:rPr>
                    <m:sty m:val="p"/>
                  </m:rPr>
                  <m:t>122880</m:t>
                </m:r>
                <m:r>
                  <m:rPr>
                    <m:sty m:val="p"/>
                  </m:rPr>
                  <m:t>,</m:t>
                </m:r>
                <m:r>
                  <m:rPr>
                    <m:sty m:val="p"/>
                  </m:rPr>
                  <m:t>49</m:t>
                </m:r>
                <m:r>
                  <m:rPr>
                    <m:sty m:val="p"/>
                  </m:rPr>
                  <m:t>MeV</m:t>
                </m:r>
                <m:r>
                  <m:rPr>
                    <m:sty m:val="p"/>
                  </m:rPr>
                  <m:t xml:space="preserve"> </m:t>
                </m:r>
                <m:r>
                  <m:rPr>
                    <m:sty m:val="p"/>
                  </m:rPr>
                  <m:t>,</m:t>
                </m:r>
                <m:r>
                  <m:rPr>
                    <m:sty m:val="p"/>
                  </m:rPr>
                  <m:t xml:space="preserve"> </m:t>
                </m:r>
                <m:sSup>
                  <m:sSupPr/>
                  <m:e>
                    <m:r>
                      <m:rPr>
                        <m:sty m:val="p"/>
                      </m:rPr>
                      <m:t>mc</m:t>
                    </m:r>
                  </m:e>
                  <m:sup>
                    <m:r>
                      <m:rPr>
                        <m:sty m:val="p"/>
                      </m:rPr>
                      <m:t>2</m:t>
                    </m:r>
                  </m:sup>
                </m:sSup>
                <m:d>
                  <m:dPr>
                    <m:begChr m:val="("/>
                    <m:endChr m:val=")"/>
                    <m:ctrlPr>
                      <w:rPr>
                        <w:rFonts w:ascii="Cambria Math" w:hAnsi="Cambria Math"/>
                      </w:rPr>
                    </m:ctrlPr>
                  </m:dPr>
                  <m:e>
                    <m:sSup>
                      <m:sSupPr/>
                      <m:e>
                        <m:r>
                          <m:t xml:space="preserve"> </m:t>
                        </m:r>
                      </m:e>
                      <m:sup>
                        <m:r>
                          <m:rPr>
                            <m:sty m:val="p"/>
                          </m:rPr>
                          <m:t>100</m:t>
                        </m:r>
                      </m:sup>
                    </m:sSup>
                    <m:sSub>
                      <m:sSubPr/>
                      <m:e>
                        <m:r>
                          <m:rPr>
                            <m:sty m:val="p"/>
                          </m:rPr>
                          <m:t>Mo</m:t>
                        </m:r>
                      </m:e>
                      <m:sub>
                        <m:r>
                          <m:rPr>
                            <m:sty m:val="p"/>
                          </m:rPr>
                          <m:t>42</m:t>
                        </m:r>
                      </m:sub>
                    </m:sSub>
                  </m:e>
                </m:d>
                <m:r>
                  <m:rPr>
                    <m:sty m:val="p"/>
                  </m:rPr>
                  <m:t>=</m:t>
                </m:r>
                <m:r>
                  <m:rPr>
                    <m:sty m:val="p"/>
                  </m:rPr>
                  <m:t>93069</m:t>
                </m:r>
                <m:r>
                  <m:rPr>
                    <m:sty m:val="p"/>
                  </m:rPr>
                  <m:t>,</m:t>
                </m:r>
                <m:r>
                  <m:rPr>
                    <m:sty m:val="p"/>
                  </m:rPr>
                  <m:t>46</m:t>
                </m:r>
                <m:r>
                  <m:rPr>
                    <m:sty m:val="p"/>
                  </m:rPr>
                  <m:t>MeV</m:t>
                </m:r>
              </m:e>
            </m:mr>
            <m:mr>
              <m:e/>
              <m:e>
                <m:r>
                  <m:rPr>
                    <m:nor/>
                  </m:rPr>
                  <m:t> et </m:t>
                </m:r>
                <m:d>
                  <m:dPr>
                    <m:begChr m:val=""/>
                    <m:endChr m:val=")"/>
                    <m:ctrlPr>
                      <w:rPr>
                        <w:rFonts w:ascii="Cambria Math" w:hAnsi="Cambria Math"/>
                      </w:rPr>
                    </m:ctrlPr>
                  </m:dPr>
                  <m:e>
                    <m:r>
                      <m:rPr>
                        <m:sty m:val="p"/>
                      </m:rPr>
                      <m:t xml:space="preserve"> </m:t>
                    </m:r>
                    <m:sSup>
                      <m:sSupPr/>
                      <m:e>
                        <m:r>
                          <m:rPr>
                            <m:sty m:val="p"/>
                          </m:rPr>
                          <m:t>mc</m:t>
                        </m:r>
                      </m:e>
                      <m:sup>
                        <m:r>
                          <m:rPr>
                            <m:sty m:val="p"/>
                          </m:rPr>
                          <m:t>2</m:t>
                        </m:r>
                      </m:sup>
                    </m:sSup>
                    <m:d>
                      <m:dPr>
                        <m:begChr m:val="("/>
                        <m:endChr m:val=")"/>
                        <m:ctrlPr>
                          <w:rPr>
                            <w:rFonts w:ascii="Cambria Math" w:hAnsi="Cambria Math"/>
                          </w:rPr>
                        </m:ctrlPr>
                      </m:dPr>
                      <m:e>
                        <m:sSup>
                          <m:sSupPr/>
                          <m:e>
                            <m:r>
                              <m:t xml:space="preserve"> </m:t>
                            </m:r>
                          </m:e>
                          <m:sup>
                            <m:r>
                              <m:rPr>
                                <m:sty m:val="p"/>
                              </m:rPr>
                              <m:t>235</m:t>
                            </m:r>
                          </m:sup>
                        </m:sSup>
                        <m:sSub>
                          <m:sSubPr/>
                          <m:e>
                            <m:r>
                              <m:rPr>
                                <m:sty m:val="p"/>
                              </m:rPr>
                              <m:t>U</m:t>
                            </m:r>
                          </m:e>
                          <m:sub>
                            <m:r>
                              <m:rPr>
                                <m:sty m:val="p"/>
                              </m:rPr>
                              <m:t>92</m:t>
                            </m:r>
                          </m:sub>
                        </m:sSub>
                      </m:e>
                    </m:d>
                    <m:r>
                      <m:rPr>
                        <m:sty m:val="p"/>
                      </m:rPr>
                      <m:t>=</m:t>
                    </m:r>
                    <m:r>
                      <m:rPr>
                        <m:sty m:val="p"/>
                      </m:rPr>
                      <m:t>218942</m:t>
                    </m:r>
                    <m:r>
                      <m:rPr>
                        <m:sty m:val="p"/>
                      </m:rPr>
                      <m:t>,</m:t>
                    </m:r>
                    <m:r>
                      <m:rPr>
                        <m:sty m:val="p"/>
                      </m:rPr>
                      <m:t>00</m:t>
                    </m:r>
                    <m:r>
                      <m:rPr>
                        <m:sty m:val="p"/>
                      </m:rPr>
                      <m:t>MeV</m:t>
                    </m:r>
                  </m:e>
                </m:d>
                <m:r>
                  <m:rPr>
                    <m:sty m:val="p"/>
                  </m:rPr>
                  <m:t>.</m:t>
                </m:r>
              </m:e>
            </m:mr>
          </m:m>
        </m:oMath>
      </m:oMathPara>
    </w:p>
    <w:p>
      <w:pPr>
        <w:spacing w:after="220" w:lineRule="auto"/>
      </w:pPr>
      <w:r>
        <w:rPr>
          <w:rFonts w:eastAsia="Georgia" w:cs="Georgia" w:ascii="Georgia" w:hAnsi="Georgia"/>
        </w:rPr>
        <w:t xml:space="preserve">A.1.d. Les fragments de fission n'ont pas tous la même masse. Or, on peut produire plus d'une centaine de fragments différents lors de telles réactions. On est donc amené à considérer une moyenne des énergies libérées par ces réactions. Sachant qu'on passe d'une énergie de liaison de </w:t>
      </w:r>
      <m:oMath>
        <m:r>
          <m:rPr>
            <m:sty m:val="p"/>
          </m:rPr>
          <m:t>7</m:t>
        </m:r>
        <m:r>
          <m:rPr>
            <m:sty m:val="p"/>
          </m:rPr>
          <m:t>,</m:t>
        </m:r>
        <m:r>
          <m:rPr>
            <m:sty m:val="p"/>
          </m:rPr>
          <m:t>55</m:t>
        </m:r>
        <m:r>
          <m:rPr>
            <m:sty m:val="p"/>
          </m:rPr>
          <m:t>MeV</m:t>
        </m:r>
        <m:r>
          <m:rPr>
            <m:sty m:val="p"/>
          </m:rPr>
          <m:t>/</m:t>
        </m:r>
      </m:oMath>
      <w:r>
        <w:rPr>
          <w:rFonts w:eastAsia="Georgia" w:cs="Georgia" w:ascii="Georgia" w:hAnsi="Georgia"/>
        </w:rPr>
        <w:t xml:space="preserve"> nucléons, pour l'uranium, à </w:t>
      </w:r>
      <m:oMath>
        <m:r>
          <m:rPr>
            <m:sty m:val="p"/>
          </m:rPr>
          <m:t>8</m:t>
        </m:r>
        <m:r>
          <m:rPr>
            <m:sty m:val="p"/>
          </m:rPr>
          <m:t>,</m:t>
        </m:r>
        <m:r>
          <m:rPr>
            <m:sty m:val="p"/>
          </m:rPr>
          <m:t>4</m:t>
        </m:r>
        <m:r>
          <m:rPr>
            <m:sty m:val="p"/>
          </m:rPr>
          <m:t>MeV</m:t>
        </m:r>
        <m:r>
          <m:rPr>
            <m:sty m:val="p"/>
          </m:rPr>
          <m:t>/</m:t>
        </m:r>
      </m:oMath>
      <w:r>
        <w:rPr>
          <w:rFonts w:eastAsia="Georgia" w:cs="Georgia" w:ascii="Georgia" w:hAnsi="Georgia"/>
        </w:rPr>
        <w:t xml:space="preserve"> nucléons, pour les fragments de fission, et qu'on émet en moyenne 2,5 neutrons par fission, quelle est en MeV la valeur moyenne de l'enthalpie de réaction de fission </w:t>
      </w:r>
      <m:oMath>
        <m:sSub>
          <m:sSubPr/>
          <m:e>
            <m:r>
              <m:rPr>
                <m:sty m:val="p"/>
              </m:rPr>
              <m:t>Q</m:t>
            </m:r>
          </m:e>
          <m:sub>
            <m:r>
              <m:rPr>
                <m:sty m:val="p"/>
              </m:rPr>
              <m:t>N</m:t>
            </m:r>
          </m:sub>
        </m:sSub>
      </m:oMath>
      <w:r>
        <w:rPr/>
        <w:t xml:space="preserve"> ?</w:t>
      </w:r>
      <w:r>
        <w:rPr/>
        <w:br w:type="textWrapping"/>
      </w:r>
      <w:r>
        <w:rPr>
          <w:rFonts w:eastAsia="Georgia" w:cs="Georgia" w:ascii="Georgia" w:hAnsi="Georgia"/>
        </w:rPr>
        <w:t xml:space="preserve">A.1.e. À partir de la masse en MeV d'U5, retrouver la valeur (en grammes par mole) de la masse molaire de l'U5 isotopique.</w:t>
      </w:r>
      <w:r>
        <w:rPr/>
        <w:br w:type="textWrapping"/>
      </w:r>
      <w:r>
        <w:rPr>
          <w:rFonts w:eastAsia="Georgia" w:cs="Georgia" w:ascii="Georgia" w:hAnsi="Georgia"/>
        </w:rPr>
        <w:t xml:space="preserve">A.1.f. Quelle est, en MeV , puis en watt.heure, l'énergie libérée par la fission d'un gramme d'U5 ?</w:t>
      </w:r>
      <w:r>
        <w:rPr/>
        <w:br w:type="textWrapping"/>
      </w:r>
      <w:r>
        <w:rPr>
          <w:rFonts w:eastAsia="Georgia" w:cs="Georgia" w:ascii="Georgia" w:hAnsi="Georgia"/>
        </w:rPr>
        <w:t xml:space="preserve">A.1.g. Sachant que la combustion d'un hydrocarbure libère environ 6 eV par molécule de </w:t>
      </w:r>
      <m:oMath>
        <m:sSub>
          <m:sSubPr/>
          <m:e>
            <m:r>
              <m:rPr>
                <m:sty m:val="p"/>
              </m:rPr>
              <m:t>CO</m:t>
            </m:r>
          </m:e>
          <m:sub>
            <m:r>
              <m:rPr>
                <m:sty m:val="p"/>
              </m:rPr>
              <m:t>2</m:t>
            </m:r>
          </m:sub>
        </m:sSub>
      </m:oMath>
      <w:r>
        <w:rPr>
          <w:rFonts w:eastAsia="Georgia" w:cs="Georgia" w:ascii="Georgia" w:hAnsi="Georgia"/>
        </w:rPr>
        <w:t xml:space="preserve"> formé, déterminer l'énergie libérée par la combustion d'un gramme de </w:t>
      </w:r>
      <m:oMath>
        <m:sSub>
          <m:sSubPr/>
          <m:e>
            <m:r>
              <m:rPr>
                <m:sty m:val="p"/>
              </m:rPr>
              <m:t>CH</m:t>
            </m:r>
          </m:e>
          <m:sub>
            <m:r>
              <m:rPr>
                <m:sty m:val="p"/>
              </m:rPr>
              <m:t>4</m:t>
            </m:r>
          </m:sub>
        </m:sSub>
      </m:oMath>
      <w:r>
        <w:rPr/>
        <w:t xml:space="preserve"> (en watt.heure).</w:t>
      </w:r>
      <w:r>
        <w:rPr/>
        <w:br w:type="textWrapping"/>
      </w:r>
      <w:r>
        <w:rPr>
          <w:rFonts w:eastAsia="Georgia" w:cs="Georgia" w:ascii="Georgia" w:hAnsi="Georgia"/>
        </w:rPr>
        <w:t xml:space="preserve">A.1.h. En déduire la masse de </w:t>
      </w:r>
      <m:oMath>
        <m:sSub>
          <m:sSubPr/>
          <m:e>
            <m:r>
              <m:rPr>
                <m:sty m:val="p"/>
              </m:rPr>
              <m:t>CH</m:t>
            </m:r>
          </m:e>
          <m:sub>
            <m:r>
              <m:rPr>
                <m:sty m:val="p"/>
              </m:rPr>
              <m:t>4</m:t>
            </m:r>
          </m:sub>
        </m:sSub>
      </m:oMath>
      <w:r>
        <w:rPr>
          <w:rFonts w:eastAsia="Georgia" w:cs="Georgia" w:ascii="Georgia" w:hAnsi="Georgia"/>
        </w:rPr>
        <w:t xml:space="preserve"> correspondant, d'un point de vue énergétique, à 1 g d'U5.</w:t>
      </w:r>
    </w:p>
    <w:p>
      <w:pPr>
        <w:spacing w:line="271" w:before="330" w:lineRule="auto"/>
      </w:pPr>
      <w:r>
        <w:rPr>
          <w:rFonts w:eastAsia="Georgia" w:cs="Georgia" w:ascii="Georgia" w:hAnsi="Georgia"/>
          <w:b/>
          <w:sz w:val="42"/>
        </w:rPr>
        <w:t xml:space="preserve">A.2. ÉTUDE ÉNERGÉTIQUE DU CCEUR DU RÉACTEUR</w:t>
      </w:r>
    </w:p>
    <w:p>
      <w:pPr>
        <w:spacing w:after="220" w:lineRule="auto"/>
      </w:pPr>
      <w:r>
        <w:rPr>
          <w:rFonts w:eastAsia="Georgia" w:cs="Georgia" w:ascii="Georgia" w:hAnsi="Georgia"/>
        </w:rPr>
        <w:t xml:space="preserve">A.2.a. Combien de fissions par seconde sont nécessaires pour fournir les </w:t>
      </w:r>
      <m:oMath>
        <m:r>
          <m:rPr>
            <m:sty m:val="p"/>
          </m:rPr>
          <m:t>2</m:t>
        </m:r>
        <m:r>
          <m:rPr>
            <m:sty m:val="p"/>
          </m:rPr>
          <m:t>,</m:t>
        </m:r>
        <m:r>
          <m:rPr>
            <m:sty m:val="p"/>
          </m:rPr>
          <m:t>6</m:t>
        </m:r>
        <m:sSub>
          <m:sSubPr/>
          <m:e>
            <m:r>
              <m:rPr>
                <m:sty m:val="p"/>
              </m:rPr>
              <m:t>GW</m:t>
            </m:r>
          </m:e>
          <m:sub>
            <m:r>
              <m:rPr>
                <m:nor/>
              </m:rPr>
              <m:t>Th </m:t>
            </m:r>
          </m:sub>
        </m:sSub>
      </m:oMath>
      <w:r>
        <w:rPr>
          <w:rFonts w:eastAsia="Georgia" w:cs="Georgia" w:ascii="Georgia" w:hAnsi="Georgia"/>
        </w:rPr>
        <w:t xml:space="preserve"> produits par le Cœur d'un réacteur REP 900 en régime continu?</w:t>
      </w:r>
      <w:r>
        <w:rPr/>
        <w:br w:type="textWrapping"/>
      </w:r>
      <w:r>
        <w:rPr>
          <w:rFonts w:eastAsia="Georgia" w:cs="Georgia" w:ascii="Georgia" w:hAnsi="Georgia"/>
        </w:rPr>
        <w:t xml:space="preserve">A.2.b. Déterminer, en grammes par seconde, et en tonnes par an, la consommation </w:t>
      </w:r>
      <m:oMath>
        <m:r>
          <m:rPr>
            <m:sty m:val="p"/>
          </m:rPr>
          <m:t>Δ</m:t>
        </m:r>
        <m:r>
          <m:rPr>
            <m:sty m:val="p"/>
          </m:rPr>
          <m:t>M</m:t>
        </m:r>
        <m:r>
          <m:rPr>
            <m:sty m:val="p"/>
          </m:rPr>
          <m:t>(</m:t>
        </m:r>
        <m:r>
          <m:rPr>
            <m:sty m:val="p"/>
          </m:rPr>
          <m:t>U</m:t>
        </m:r>
        <m:r>
          <m:rPr>
            <m:sty m:val="p"/>
          </m:rPr>
          <m:t>5</m:t>
        </m:r>
        <m:r>
          <m:rPr>
            <m:sty m:val="p"/>
          </m:rPr>
          <m:t>)</m:t>
        </m:r>
      </m:oMath>
      <w:r>
        <w:rPr>
          <w:rFonts w:eastAsia="Georgia" w:cs="Georgia" w:ascii="Georgia" w:hAnsi="Georgia"/>
        </w:rPr>
        <w:t xml:space="preserve"> d'U5 en régime continu.</w:t>
      </w:r>
      <w:r>
        <w:rPr/>
        <w:br w:type="textWrapping"/>
      </w:r>
      <w:r>
        <w:rPr>
          <w:rFonts w:eastAsia="Georgia" w:cs="Georgia" w:ascii="Georgia" w:hAnsi="Georgia"/>
        </w:rPr>
        <w:t xml:space="preserve">A.2.c. Le réacteur comprenant, dans sa première année, 157 assemblages combustibles, contenant chacun </w:t>
      </w:r>
      <m:oMath>
        <m:r>
          <m:rPr>
            <m:sty m:val="p"/>
          </m:rPr>
          <m:t>461</m:t>
        </m:r>
        <m:r>
          <m:rPr>
            <m:sty m:val="p"/>
          </m:rPr>
          <m:t>,</m:t>
        </m:r>
        <m:r>
          <m:rPr>
            <m:sty m:val="p"/>
          </m:rPr>
          <m:t>7</m:t>
        </m:r>
        <m:r>
          <m:rPr>
            <m:nor/>
          </m:rPr>
          <m:t xml:space="preserve"> </m:t>
        </m:r>
        <m:r>
          <m:rPr>
            <m:sty m:val="p"/>
          </m:rPr>
          <m:t>kg</m:t>
        </m:r>
      </m:oMath>
      <w:r>
        <w:rPr>
          <w:rFonts w:eastAsia="Georgia" w:cs="Georgia" w:ascii="Georgia" w:hAnsi="Georgia"/>
        </w:rPr>
        <w:t xml:space="preserve"> d'Uranium enrichi à </w:t>
      </w:r>
      <m:oMath>
        <m:r>
          <m:rPr>
            <m:sty m:val="p"/>
          </m:rPr>
          <m:t>2</m:t>
        </m:r>
        <m:r>
          <m:rPr>
            <m:sty m:val="p"/>
          </m:rPr>
          <m:t>,</m:t>
        </m:r>
        <m:r>
          <m:rPr>
            <m:sty m:val="p"/>
          </m:rPr>
          <m:t>42</m:t>
        </m:r>
        <m:r>
          <m:rPr>
            <m:sty m:val="p"/>
          </m:rPr>
          <m:t>%</m:t>
        </m:r>
      </m:oMath>
      <w:r>
        <w:rPr>
          <w:rFonts w:eastAsia="Georgia" w:cs="Georgia" w:ascii="Georgia" w:hAnsi="Georgia"/>
        </w:rPr>
        <w:t xml:space="preserve"> en U5, déterminer la masse M(U5) d'U5 contenu dans le Cœur neuf et le taux de combustion annuel d'U5, </w:t>
      </w:r>
      <m:oMath>
        <m:r>
          <m:rPr>
            <m:sty m:val="p"/>
          </m:rPr>
          <m:t>Δ</m:t>
        </m:r>
        <m:sSub>
          <m:sSubPr/>
          <m:e>
            <m:r>
              <m:rPr>
                <m:sty m:val="p"/>
              </m:rPr>
              <m:t>M</m:t>
            </m:r>
          </m:e>
          <m:sub>
            <m:r>
              <m:rPr>
                <m:sty m:val="p"/>
              </m:rPr>
              <m:t>U</m:t>
            </m:r>
            <m:r>
              <m:rPr>
                <m:sty m:val="p"/>
              </m:rPr>
              <m:t>5</m:t>
            </m:r>
          </m:sub>
        </m:sSub>
        <m:r>
          <m:rPr>
            <m:sty m:val="p"/>
          </m:rPr>
          <m:t>/</m:t>
        </m:r>
        <m:sSub>
          <m:sSubPr/>
          <m:e>
            <m:r>
              <m:rPr>
                <m:sty m:val="p"/>
              </m:rPr>
              <m:t>M</m:t>
            </m:r>
          </m:e>
          <m:sub>
            <m:r>
              <m:rPr>
                <m:sty m:val="p"/>
              </m:rPr>
              <m:t>U</m:t>
            </m:r>
            <m:r>
              <m:rPr>
                <m:sty m:val="p"/>
              </m:rPr>
              <m:t>5</m:t>
            </m:r>
          </m:sub>
        </m:sSub>
      </m:oMath>
      <w:r>
        <w:rPr/>
        <w:t xml:space="preserve"> (en %).</w:t>
      </w:r>
    </w:p>
    <w:p>
      <w:pPr>
        <w:spacing w:line="271" w:before="330" w:lineRule="auto"/>
      </w:pPr>
      <w:r>
        <w:rPr>
          <w:rFonts w:eastAsia="Georgia" w:cs="Georgia" w:ascii="Georgia" w:hAnsi="Georgia"/>
          <w:b/>
          <w:sz w:val="42"/>
        </w:rPr>
        <w:t xml:space="preserve">A.3. ÉTUDE THERMIQUE DU CIRCUIT PRIMAIRE</w:t>
      </w:r>
    </w:p>
    <w:p>
      <w:pPr>
        <w:spacing w:after="220" w:lineRule="auto"/>
      </w:pPr>
      <w:r>
        <w:rPr>
          <w:rFonts w:eastAsia="Georgia" w:cs="Georgia" w:ascii="Georgia" w:hAnsi="Georgia"/>
        </w:rPr>
        <w:t xml:space="preserve">Comme on peut le constater sur le schéma simplifié d'un réacteur REP 900 MW (Figure 1), le circuit primaire d'un réacteur nucléaire à eau sous pression (REP) est composé de quatre éléments : le Cœur (C) situé dans la Cuve Réacteur (CR), le Pressuriseur (Pr), le Générateur de Vapeur (GV) et la Pompe primaire (P1). Le bore servant à la limitation du flux de neutrons, le contrôle de la puissance nucléaire est effectué à l'aide du fluide caloporteur qui est de l'eau borée. Dans tout ce cycle, le fluide caloporteur est en phase liquide et ne fournit aucun travail.</w:t>
      </w:r>
      <w:r>
        <w:rPr/>
        <w:br w:type="textWrapping"/>
      </w:r>
      <w:r>
        <w:rPr>
          <w:rFonts w:eastAsia="Georgia" w:cs="Georgia" w:ascii="Georgia" w:hAnsi="Georgia"/>
        </w:rPr>
        <w:t xml:space="preserve">Pour augmenter l'efficacité d'échange, une tranche nucléaire </w:t>
      </w:r>
      <m:oMath>
        <m:r>
          <m:rPr>
            <m:sty m:val="p"/>
          </m:rPr>
          <m:t>900</m:t>
        </m:r>
        <m:sSub>
          <m:sSubPr/>
          <m:e>
            <m:r>
              <m:rPr>
                <m:sty m:val="p"/>
              </m:rPr>
              <m:t>MW</m:t>
            </m:r>
          </m:e>
          <m:sub>
            <m:r>
              <m:rPr>
                <m:nor/>
              </m:rPr>
              <m:t>el </m:t>
            </m:r>
          </m:sub>
        </m:sSub>
      </m:oMath>
      <w:r>
        <w:rPr>
          <w:rFonts w:eastAsia="Georgia" w:cs="Georgia" w:ascii="Georgia" w:hAnsi="Georgia"/>
        </w:rPr>
        <w:t xml:space="preserve"> comprend trois boucles parallèles comprenant chacune un Générateur de Vapeur (GV) et une Pompe primaire (P1). La pression est maintenue constante dans le Cœur grâce à un unique Pressuriseur (Pr) situé dans une des trois boucles. Par souci de clarté, seule cette dernière est schématisée sur la Figure 1.</w:t>
      </w:r>
    </w:p>
    <w:p>
      <w:pPr>
        <w:spacing w:lineRule="auto"/>
        <w:jc w:val="center"/>
      </w:pPr>
      <w:r>
        <w:rPr/>
        <w:drawing>
          <wp:inline distB="0" distL="0" distR="0" distT="0">
            <wp:extent cx="5486400" cy="2719076"/>
            <wp:effectExtent b="0" l="0" r="0" t="0"/>
            <wp:docPr id="1" name="image-ec069ecb978fd47e20a71ab5903bb2affad8db31.jpg"/>
            <a:graphic>
              <a:graphicData uri="http://schemas.openxmlformats.org/drawingml/2006/picture">
                <pic:pic>
                  <pic:nvPicPr>
                    <pic:cNvPr id="1" name="image-ec069ecb978fd47e20a71ab5903bb2affad8db31.jpg" descr=""/>
                    <pic:cNvPicPr/>
                  </pic:nvPicPr>
                  <pic:blipFill>
                    <a:blip r:embed="rId5" cstate="print"/>
                    <a:srcRect b="0" l="0" r="0" t="0"/>
                    <a:stretch>
                      <a:fillRect/>
                    </a:stretch>
                  </pic:blipFill>
                  <pic:spPr>
                    <a:xfrm>
                      <a:off x="0" y="0"/>
                      <a:ext cx="5486400" cy="2719076"/>
                    </a:xfrm>
                    <a:prstGeom prst="rect"/>
                  </pic:spPr>
                </pic:pic>
              </a:graphicData>
            </a:graphic>
          </wp:inline>
        </w:drawing>
      </w:r>
    </w:p>
    <w:p>
      <w:pPr>
        <w:spacing w:lineRule="auto"/>
      </w:pPr>
      <w:r>
        <w:rPr>
          <w:rFonts w:eastAsia="Georgia" w:cs="Georgia" w:ascii="Georgia" w:hAnsi="Georgia"/>
        </w:rPr>
        <w:t xml:space="preserve">Fig. 1. - Configuration générale d'une tranche nucléaire type réacteur à eau sous pression</w:t>
      </w:r>
    </w:p>
    <w:p>
      <w:pPr>
        <w:spacing w:after="220" w:lineRule="auto"/>
      </w:pPr>
      <w:r>
        <w:rPr>
          <w:rFonts w:eastAsia="Georgia" w:cs="Georgia" w:ascii="Georgia" w:hAnsi="Georgia"/>
        </w:rPr>
        <w:t xml:space="preserve">Pour décrire un échange de chaleur entre deux milieux, on dispose de la loi de Newton qui relie l'énergie échangée par unité de temps (q) et la surface d'échange A à la différence de température </w:t>
      </w:r>
      <m:oMath>
        <m:r>
          <m:rPr>
            <m:sty m:val="p"/>
          </m:rPr>
          <m:t>Δ</m:t>
        </m:r>
        <m:r>
          <m:rPr>
            <m:sty m:val="p"/>
          </m:rPr>
          <m:t>T</m:t>
        </m:r>
      </m:oMath>
      <w:r>
        <w:rPr/>
        <w:t xml:space="preserve"> entre les deux milieux :</w:t>
      </w:r>
    </w:p>
    <w:p>
      <w:pPr>
        <w:spacing w:after="220" w:lineRule="auto"/>
      </w:pPr>
      <m:oMathPara>
        <m:oMath>
          <m:f>
            <m:fPr>
              <m:ctrlPr>
                <w:rPr>
                  <w:rFonts w:ascii="Cambria Math" w:hAnsi="Cambria Math"/>
                </w:rPr>
              </m:ctrlPr>
            </m:fPr>
            <m:num>
              <m:r>
                <m:rPr>
                  <m:sty m:val="p"/>
                </m:rPr>
                <m:t>q</m:t>
              </m:r>
            </m:num>
            <m:den>
              <m:r>
                <m:rPr>
                  <m:nor/>
                </m:rPr>
                <m:t xml:space="preserve"> </m:t>
              </m:r>
              <m:r>
                <m:rPr>
                  <m:sty m:val="p"/>
                </m:rPr>
                <m:t>A</m:t>
              </m:r>
            </m:den>
          </m:f>
          <m:r>
            <m:rPr>
              <m:sty m:val="p"/>
            </m:rPr>
            <m:t>=</m:t>
          </m:r>
          <m:r>
            <m:rPr>
              <m:sty m:val="p"/>
            </m:rPr>
            <m:t>h</m:t>
          </m:r>
          <m:r>
            <m:rPr>
              <m:sty m:val="p"/>
            </m:rPr>
            <m:t>.</m:t>
          </m:r>
          <m:r>
            <m:rPr>
              <m:sty m:val="p"/>
            </m:rPr>
            <m:t>Δ</m:t>
          </m:r>
          <m:r>
            <m:rPr>
              <m:sty m:val="p"/>
            </m:rPr>
            <m:t>T</m:t>
          </m:r>
        </m:oMath>
      </m:oMathPara>
    </w:p>
    <w:p>
      <w:pPr>
        <w:spacing w:after="220" w:lineRule="auto"/>
      </w:pPr>
      <w:r>
        <w:rPr/>
        <w:t xml:space="preserve">La conductance surfacique </w:t>
      </w:r>
      <m:oMath>
        <m:r>
          <m:rPr>
            <m:sty m:val="i"/>
          </m:rPr>
          <m:t>h</m:t>
        </m:r>
      </m:oMath>
      <w:r>
        <w:rPr>
          <w:rFonts w:eastAsia="Georgia" w:cs="Georgia" w:ascii="Georgia" w:hAnsi="Georgia"/>
        </w:rPr>
        <w:t xml:space="preserve"> est une grandeur caractéristique du matériau utilisé et dépend de la température à laquelle s'effectue l'échange. Dans cette formulation, on tient implicitement compte de l'épaisseur du matériau utilisé. Si on souhaite avoir explicitement accès à l'épaisseur </w:t>
      </w:r>
      <m:oMath>
        <m:r>
          <m:rPr>
            <m:sty m:val="p"/>
          </m:rPr>
          <m:t>Δ</m:t>
        </m:r>
        <m:r>
          <m:rPr>
            <m:sty m:val="p"/>
          </m:rPr>
          <m:t>x</m:t>
        </m:r>
      </m:oMath>
      <w:r>
        <w:rPr>
          <w:rFonts w:eastAsia="Georgia" w:cs="Georgia" w:ascii="Georgia" w:hAnsi="Georgia"/>
        </w:rPr>
        <w:t xml:space="preserve">, on travaillera plutôt avec la conductivité thermique k , sachant qu'elle est reliée à la conductance surfacique par </w:t>
      </w:r>
      <m:oMath>
        <m:r>
          <m:rPr>
            <m:sty m:val="p"/>
          </m:rPr>
          <m:t>k</m:t>
        </m:r>
        <m:r>
          <m:rPr>
            <m:sty m:val="p"/>
          </m:rPr>
          <m:t>=</m:t>
        </m:r>
        <m:r>
          <m:rPr>
            <m:sty m:val="p"/>
          </m:rPr>
          <m:t>h</m:t>
        </m:r>
        <m:r>
          <m:rPr>
            <m:sty m:val="p"/>
          </m:rPr>
          <m:t>.</m:t>
        </m:r>
        <m:r>
          <m:rPr>
            <m:sty m:val="p"/>
          </m:rPr>
          <m:t>Δ</m:t>
        </m:r>
        <m:r>
          <m:rPr>
            <m:sty m:val="p"/>
          </m:rPr>
          <m:t>x</m:t>
        </m:r>
      </m:oMath>
      <w:r>
        <w:rPr/>
        <w:br w:type="textWrapping"/>
      </w:r>
      <w:r>
        <w:rPr>
          <w:rFonts w:eastAsia="Georgia" w:cs="Georgia" w:ascii="Georgia" w:hAnsi="Georgia"/>
        </w:rPr>
        <w:t xml:space="preserve">En régime permanent, le Cœur du Réacteur maintient le fluide caloporteur à </w:t>
      </w:r>
      <m:oMath>
        <m:sSup>
          <m:sSupPr/>
          <m:e>
            <m:r>
              <m:rPr>
                <m:sty m:val="p"/>
              </m:rPr>
              <m:t>330</m:t>
            </m:r>
          </m:e>
          <m:sup>
            <m:r>
              <m:rPr>
                <m:sty m:val="p"/>
              </m:rPr>
              <m:t>∘</m:t>
            </m:r>
          </m:sup>
        </m:sSup>
        <m:r>
          <m:rPr>
            <m:sty m:val="p"/>
          </m:rPr>
          <m:t>C</m:t>
        </m:r>
      </m:oMath>
      <w:r>
        <w:rPr>
          <w:rFonts w:eastAsia="Georgia" w:cs="Georgia" w:ascii="Georgia" w:hAnsi="Georgia"/>
        </w:rPr>
        <w:t xml:space="preserve"> et compense les échanges de chaleur avec le circuit secondaire au sein du GV, ainsi que les déperditions de chaleur.</w:t>
      </w:r>
      <w:r>
        <w:rPr/>
        <w:br w:type="textWrapping"/>
      </w:r>
      <w:r>
        <w:rPr>
          <w:rFonts w:eastAsia="Georgia" w:cs="Georgia" w:ascii="Georgia" w:hAnsi="Georgia"/>
        </w:rPr>
        <w:t xml:space="preserve">Dans cette partie du problème, on va décrire les échanges de chaleur entre la Cuve Réacteur </w:t>
      </w:r>
      <m:oMath>
        <m:r>
          <m:rPr>
            <m:sty m:val="p"/>
          </m:rPr>
          <m:t>(</m:t>
        </m:r>
        <m:r>
          <m:rPr>
            <m:sty m:val="p"/>
          </m:rPr>
          <m:t>CR</m:t>
        </m:r>
        <m:r>
          <m:rPr>
            <m:sty m:val="p"/>
          </m:rPr>
          <m:t>)</m:t>
        </m:r>
      </m:oMath>
      <w:r>
        <w:rPr>
          <w:rFonts w:eastAsia="Georgia" w:cs="Georgia" w:ascii="Georgia" w:hAnsi="Georgia"/>
        </w:rPr>
        <w:t xml:space="preserve"> et l'enceinte de confinement du Bâtiment Réacteur (BR), via l'air ambiant que l'on supposera immobile pour simplifier le problème. Cette enceinte est en fait composée de deux murs de béton distants d'environ 2 mètres. On se limitera ici à l'étude du profil thermique entre le Cœur et la paroi intérieure de BR portée, dans ces conditions, à une température de </w:t>
      </w:r>
      <m:oMath>
        <m:sSub>
          <m:sSubPr/>
          <m:e>
            <m:r>
              <m:rPr>
                <m:sty m:val="p"/>
              </m:rPr>
              <m:t>T</m:t>
            </m:r>
          </m:e>
          <m:sub>
            <m:r>
              <m:rPr>
                <m:sty m:val="p"/>
              </m:rPr>
              <m:t>E</m:t>
            </m:r>
          </m:sub>
        </m:sSub>
        <m:r>
          <m:rPr>
            <m:sty m:val="p"/>
          </m:rPr>
          <m:t>=</m:t>
        </m:r>
        <m:sSup>
          <m:sSupPr/>
          <m:e>
            <m:r>
              <m:rPr>
                <m:sty m:val="p"/>
              </m:rPr>
              <m:t>38</m:t>
            </m:r>
          </m:e>
          <m:sup>
            <m:r>
              <m:rPr>
                <m:sty m:val="p"/>
              </m:rPr>
              <m:t>∘</m:t>
            </m:r>
          </m:sup>
        </m:sSup>
        <m:r>
          <m:rPr>
            <m:sty m:val="p"/>
          </m:rPr>
          <m:t>C</m:t>
        </m:r>
      </m:oMath>
      <w:r>
        <w:rPr/>
        <w:t xml:space="preserve"> (Figure 2).</w:t>
      </w:r>
      <w:r>
        <w:rPr/>
        <w:br w:type="textWrapping"/>
      </w:r>
      <w:r>
        <w:rPr>
          <w:rFonts w:eastAsia="Georgia" w:cs="Georgia" w:ascii="Georgia" w:hAnsi="Georgia"/>
        </w:rPr>
        <w:t xml:space="preserve">Pour simplifier le problème, on ne tiendra pas compte des gradients thermiques liés à l'évolution du fluide primaire dans la Cuve Réacteur. On caractérisera donc le fluide par sa Température de sortie Cœur </w:t>
      </w:r>
      <m:oMath>
        <m:sSub>
          <m:sSubPr/>
          <m:e>
            <m:r>
              <m:rPr>
                <m:sty m:val="p"/>
              </m:rPr>
              <m:t>T</m:t>
            </m:r>
          </m:e>
          <m:sub>
            <m:r>
              <m:rPr>
                <m:sty m:val="p"/>
              </m:rPr>
              <m:t>C</m:t>
            </m:r>
          </m:sub>
        </m:sSub>
      </m:oMath>
      <w:r>
        <w:rPr/>
        <w:t xml:space="preserve">.</w:t>
      </w:r>
    </w:p>
    <w:p>
      <w:pPr>
        <w:spacing w:lineRule="auto"/>
        <w:jc w:val="center"/>
      </w:pPr>
      <w:r>
        <w:rPr/>
        <w:drawing>
          <wp:inline distB="0" distL="0" distR="0" distT="0">
            <wp:extent cx="5486400" cy="2113425"/>
            <wp:effectExtent b="0" l="0" r="0" t="0"/>
            <wp:docPr id="2" name="image-28d603f0f7fb5e130ab2dc5693b79b042d5c7add.jpg"/>
            <a:graphic>
              <a:graphicData uri="http://schemas.openxmlformats.org/drawingml/2006/picture">
                <pic:pic>
                  <pic:nvPicPr>
                    <pic:cNvPr id="2" name="image-28d603f0f7fb5e130ab2dc5693b79b042d5c7add.jpg" descr=""/>
                    <pic:cNvPicPr/>
                  </pic:nvPicPr>
                  <pic:blipFill>
                    <a:blip r:embed="rId6" cstate="print"/>
                    <a:srcRect b="0" l="0" r="0" t="0"/>
                    <a:stretch>
                      <a:fillRect/>
                    </a:stretch>
                  </pic:blipFill>
                  <pic:spPr>
                    <a:xfrm>
                      <a:off x="0" y="0"/>
                      <a:ext cx="5486400" cy="2113425"/>
                    </a:xfrm>
                    <a:prstGeom prst="rect"/>
                  </pic:spPr>
                </pic:pic>
              </a:graphicData>
            </a:graphic>
          </wp:inline>
        </w:drawing>
      </w:r>
    </w:p>
    <w:p>
      <w:pPr>
        <w:spacing w:lineRule="auto"/>
      </w:pPr>
      <w:r>
        <w:rPr>
          <w:rFonts w:eastAsia="Georgia" w:cs="Georgia" w:ascii="Georgia" w:hAnsi="Georgia"/>
        </w:rPr>
        <w:t xml:space="preserve">Fig. 2. - Profil de température selon une coupe radiale d'un bâtiment réacteur (BR).</w:t>
      </w:r>
    </w:p>
    <w:p>
      <w:pPr>
        <w:spacing w:after="220" w:lineRule="auto"/>
      </w:pPr>
      <w:r>
        <w:rPr>
          <w:rFonts w:eastAsia="Georgia" w:cs="Georgia" w:ascii="Georgia" w:hAnsi="Georgia"/>
        </w:rPr>
        <w:t xml:space="preserve">A.3.a. Écrivez la relation à l'équilibre thermique entre la température </w:t>
      </w:r>
      <m:oMath>
        <m:sSub>
          <m:sSubPr/>
          <m:e>
            <m:r>
              <m:rPr>
                <m:sty m:val="i"/>
              </m:rPr>
              <m:t>T</m:t>
            </m:r>
          </m:e>
          <m:sub>
            <m:r>
              <m:rPr>
                <m:sty m:val="i"/>
              </m:rPr>
              <m:t>C</m:t>
            </m:r>
          </m:sub>
        </m:sSub>
      </m:oMath>
      <w:r>
        <w:rPr>
          <w:rFonts w:eastAsia="Georgia" w:cs="Georgia" w:ascii="Georgia" w:hAnsi="Georgia"/>
        </w:rPr>
        <w:t xml:space="preserve"> du Cœur supposée homogène, celle de surface de la cuve </w:t>
      </w:r>
      <m:oMath>
        <m:sSub>
          <m:sSubPr/>
          <m:e>
            <m:r>
              <m:rPr>
                <m:sty m:val="p"/>
              </m:rPr>
              <m:t>T</m:t>
            </m:r>
          </m:e>
          <m:sub>
            <m:r>
              <m:rPr>
                <m:sty m:val="p"/>
              </m:rPr>
              <m:t>S</m:t>
            </m:r>
          </m:sub>
        </m:sSub>
      </m:oMath>
      <w:r>
        <w:rPr>
          <w:rFonts w:eastAsia="Georgia" w:cs="Georgia" w:ascii="Georgia" w:hAnsi="Georgia"/>
        </w:rPr>
        <w:t xml:space="preserve"> et la quantité de chaleur dissipée par unité de temps et de Surface d'échange </w:t>
      </w:r>
      <m:oMath>
        <m:sSub>
          <m:sSubPr/>
          <m:e>
            <m:r>
              <m:rPr>
                <m:sty m:val="p"/>
              </m:rPr>
              <m:t>q</m:t>
            </m:r>
          </m:e>
          <m:sub>
            <m:r>
              <m:rPr>
                <m:sty m:val="p"/>
              </m:rPr>
              <m:t>C</m:t>
            </m:r>
          </m:sub>
        </m:sSub>
        <m:r>
          <m:rPr>
            <m:sty m:val="p"/>
          </m:rPr>
          <m:t>/</m:t>
        </m:r>
        <m:sSub>
          <m:sSubPr/>
          <m:e>
            <m:r>
              <m:rPr>
                <m:sty m:val="p"/>
              </m:rPr>
              <m:t>S</m:t>
            </m:r>
          </m:e>
          <m:sub>
            <m:r>
              <m:rPr>
                <m:nor/>
              </m:rPr>
              <m:t>éch. </m:t>
            </m:r>
          </m:sub>
        </m:sSub>
      </m:oMath>
      <w:r>
        <w:rPr/>
        <w:t xml:space="preserve">.</w:t>
      </w:r>
      <w:r>
        <w:rPr/>
        <w:br w:type="textWrapping"/>
      </w:r>
      <w:r>
        <w:rPr/>
        <w:t xml:space="preserve">A.3.b. En pratique, il est plus simple de travailler avec la conductance surfacique </w:t>
      </w:r>
      <m:oMath>
        <m:sSub>
          <m:sSubPr/>
          <m:e>
            <m:r>
              <m:rPr>
                <m:sty m:val="p"/>
              </m:rPr>
              <m:t>h</m:t>
            </m:r>
          </m:e>
          <m:sub>
            <m:r>
              <m:rPr>
                <m:sty m:val="p"/>
              </m:rPr>
              <m:t>C</m:t>
            </m:r>
          </m:sub>
        </m:sSub>
      </m:oMath>
      <w:r>
        <w:rPr>
          <w:rFonts w:eastAsia="Georgia" w:cs="Georgia" w:ascii="Georgia" w:hAnsi="Georgia"/>
        </w:rPr>
        <w:t xml:space="preserve"> qui donne directement, en watts par mètre carré et par </w:t>
      </w:r>
      <m:oMath>
        <m:sSup>
          <m:sSupPr/>
          <m:e>
            <m:r>
              <m:t xml:space="preserve"> </m:t>
            </m:r>
          </m:e>
          <m:sup>
            <m:r>
              <m:rPr>
                <m:sty m:val="p"/>
              </m:rPr>
              <m:t>∘</m:t>
            </m:r>
          </m:sup>
        </m:sSup>
        <m:r>
          <m:rPr>
            <m:sty m:val="p"/>
          </m:rPr>
          <m:t>C</m:t>
        </m:r>
      </m:oMath>
      <w:r>
        <w:rPr>
          <w:rFonts w:eastAsia="Georgia" w:cs="Georgia" w:ascii="Georgia" w:hAnsi="Georgia"/>
        </w:rPr>
        <w:t xml:space="preserve">, la capacité de dissipation de la cuve. Donner la valeur numérique de </w:t>
      </w:r>
      <m:oMath>
        <m:sSub>
          <m:sSubPr/>
          <m:e>
            <m:r>
              <m:rPr>
                <m:sty m:val="p"/>
              </m:rPr>
              <m:t>h</m:t>
            </m:r>
          </m:e>
          <m:sub>
            <m:r>
              <m:rPr>
                <m:sty m:val="p"/>
              </m:rPr>
              <m:t>C</m:t>
            </m:r>
          </m:sub>
        </m:sSub>
      </m:oMath>
      <w:r>
        <w:rPr>
          <w:rFonts w:eastAsia="Georgia" w:cs="Georgia" w:ascii="Georgia" w:hAnsi="Georgia"/>
        </w:rPr>
        <w:t xml:space="preserve"> sachant que la conductivité thermique de l'acier noir, dont la cuve est constituée, est </w:t>
      </w:r>
      <m:oMath>
        <m:r>
          <m:rPr>
            <m:sty m:val="p"/>
          </m:rPr>
          <m:t>k</m:t>
        </m:r>
        <m:r>
          <m:rPr>
            <m:sty m:val="p"/>
          </m:rPr>
          <m:t>=</m:t>
        </m:r>
        <m:r>
          <m:rPr>
            <m:sty m:val="p"/>
          </m:rPr>
          <m:t>51</m:t>
        </m:r>
        <m:r>
          <m:rPr>
            <m:nor/>
          </m:rPr>
          <m:t xml:space="preserve"> </m:t>
        </m:r>
        <m:r>
          <m:rPr>
            <m:sty m:val="p"/>
          </m:rPr>
          <m:t>W</m:t>
        </m:r>
        <m:r>
          <m:rPr>
            <m:sty m:val="p"/>
          </m:rPr>
          <m:t>/</m:t>
        </m:r>
        <m:r>
          <m:rPr>
            <m:sty m:val="p"/>
          </m:rPr>
          <m:t>m</m:t>
        </m:r>
        <m:r>
          <m:rPr>
            <m:sty m:val="p"/>
          </m:rPr>
          <m:t>.</m:t>
        </m:r>
        <m:sSup>
          <m:sSupPr/>
          <m:e>
            <m:r>
              <m:t xml:space="preserve"> </m:t>
            </m:r>
          </m:e>
          <m:sup>
            <m:r>
              <m:rPr>
                <m:sty m:val="p"/>
              </m:rPr>
              <m:t>∘</m:t>
            </m:r>
          </m:sup>
        </m:sSup>
        <m:r>
          <m:rPr>
            <m:sty m:val="p"/>
          </m:rPr>
          <m:t>C</m:t>
        </m:r>
      </m:oMath>
      <w:r>
        <w:rPr>
          <w:rFonts w:eastAsia="Georgia" w:cs="Georgia" w:ascii="Georgia" w:hAnsi="Georgia"/>
        </w:rPr>
        <w:t xml:space="preserve"> au voisinage de la Température Cuve, et que cette dernière a une épaisseur </w:t>
      </w:r>
      <m:oMath>
        <m:r>
          <m:rPr>
            <m:sty m:val="i"/>
          </m:rPr>
          <m:t>ε</m:t>
        </m:r>
        <m:r>
          <m:rPr>
            <m:sty m:val="p"/>
          </m:rPr>
          <m:t>=</m:t>
        </m:r>
        <m:r>
          <m:rPr>
            <m:sty m:val="p"/>
          </m:rPr>
          <m:t>20</m:t>
        </m:r>
        <m:r>
          <m:rPr>
            <m:nor/>
          </m:rPr>
          <m:t xml:space="preserve"> </m:t>
        </m:r>
        <m:r>
          <m:rPr>
            <m:sty m:val="p"/>
          </m:rPr>
          <m:t>cm</m:t>
        </m:r>
      </m:oMath>
      <w:r>
        <w:rPr/>
        <w:t xml:space="preserve">.</w:t>
      </w:r>
      <w:r>
        <w:rPr/>
        <w:br w:type="textWrapping"/>
      </w:r>
      <w:r>
        <w:rPr>
          <w:rFonts w:eastAsia="Georgia" w:cs="Georgia" w:ascii="Georgia" w:hAnsi="Georgia"/>
        </w:rPr>
        <w:t xml:space="preserve">A.3.c. La quantité de chaleur dégagée par la cuve est ensuite dissipée par l'air environnant (on supposera que les formules vues précédemment sont valables dans la présente géométrie). Il s'établit un équilibre de conduction qui fixe la valeur de </w:t>
      </w:r>
      <m:oMath>
        <m:sSub>
          <m:sSubPr/>
          <m:e>
            <m:r>
              <m:rPr>
                <m:sty m:val="p"/>
              </m:rPr>
              <m:t>T</m:t>
            </m:r>
          </m:e>
          <m:sub>
            <m:r>
              <m:rPr>
                <m:sty m:val="p"/>
              </m:rPr>
              <m:t>S</m:t>
            </m:r>
          </m:sub>
        </m:sSub>
      </m:oMath>
      <w:r>
        <w:rPr>
          <w:rFonts w:eastAsia="Georgia" w:cs="Georgia" w:ascii="Georgia" w:hAnsi="Georgia"/>
        </w:rPr>
        <w:t xml:space="preserve">. Sachant que l'air présente une conductance surfacique de </w:t>
      </w:r>
      <m:oMath>
        <m:sSub>
          <m:sSubPr/>
          <m:e>
            <m:r>
              <m:rPr>
                <m:sty m:val="i"/>
              </m:rPr>
              <m:t>h</m:t>
            </m:r>
          </m:e>
          <m:sub>
            <m:r>
              <m:rPr>
                <m:nor/>
              </m:rPr>
              <m:t>air </m:t>
            </m:r>
          </m:sub>
        </m:sSub>
        <m:r>
          <m:rPr>
            <m:sty m:val="p"/>
          </m:rPr>
          <m:t>=</m:t>
        </m:r>
        <m:r>
          <m:rPr>
            <m:sty m:val="p"/>
          </m:rPr>
          <m:t>10</m:t>
        </m:r>
        <m:r>
          <m:rPr>
            <m:nor/>
          </m:rPr>
          <m:t xml:space="preserve"> </m:t>
        </m:r>
        <m:r>
          <m:rPr>
            <m:sty m:val="p"/>
          </m:rPr>
          <m:t>W</m:t>
        </m:r>
        <m:r>
          <m:rPr>
            <m:sty m:val="p"/>
          </m:rPr>
          <m:t>/</m:t>
        </m:r>
        <m:sSup>
          <m:sSupPr/>
          <m:e>
            <m:r>
              <m:rPr>
                <m:sty m:val="p"/>
              </m:rPr>
              <m:t>m</m:t>
            </m:r>
          </m:e>
          <m:sup>
            <m:r>
              <m:rPr>
                <m:sty m:val="p"/>
              </m:rPr>
              <m:t>2</m:t>
            </m:r>
          </m:sup>
        </m:sSup>
        <m:r>
          <m:rPr>
            <m:sty m:val="p"/>
          </m:rPr>
          <m:t>.</m:t>
        </m:r>
        <m:sSup>
          <m:sSupPr/>
          <m:e>
            <m:r>
              <m:t xml:space="preserve"> </m:t>
            </m:r>
          </m:e>
          <m:sup>
            <m:r>
              <m:rPr>
                <m:sty m:val="p"/>
              </m:rPr>
              <m:t>∘</m:t>
            </m:r>
          </m:sup>
        </m:sSup>
        <m:r>
          <m:rPr>
            <m:sty m:val="p"/>
          </m:rPr>
          <m:t>C</m:t>
        </m:r>
      </m:oMath>
      <w:r>
        <w:rPr>
          <w:rFonts w:eastAsia="Georgia" w:cs="Georgia" w:ascii="Georgia" w:hAnsi="Georgia"/>
        </w:rPr>
        <w:t xml:space="preserve">, déterminez la relation à l'équilibre entre la Température de Surface de la cuve </w:t>
      </w:r>
      <m:oMath>
        <m:sSub>
          <m:sSubPr/>
          <m:e>
            <m:r>
              <m:rPr>
                <m:sty m:val="p"/>
              </m:rPr>
              <m:t>T</m:t>
            </m:r>
          </m:e>
          <m:sub>
            <m:r>
              <m:rPr>
                <m:sty m:val="p"/>
              </m:rPr>
              <m:t>S</m:t>
            </m:r>
          </m:sub>
        </m:sSub>
      </m:oMath>
      <w:r>
        <w:rPr>
          <w:rFonts w:eastAsia="Georgia" w:cs="Georgia" w:ascii="Georgia" w:hAnsi="Georgia"/>
        </w:rPr>
        <w:t xml:space="preserve">, celle de l'enceinte intérieure du bâtiment réacteur </w:t>
      </w:r>
      <m:oMath>
        <m:sSub>
          <m:sSubPr/>
          <m:e>
            <m:r>
              <m:rPr>
                <m:sty m:val="p"/>
              </m:rPr>
              <m:t>T</m:t>
            </m:r>
          </m:e>
          <m:sub>
            <m:r>
              <m:rPr>
                <m:sty m:val="p"/>
              </m:rPr>
              <m:t>E</m:t>
            </m:r>
          </m:sub>
        </m:sSub>
      </m:oMath>
      <w:r>
        <w:rPr>
          <w:rFonts w:eastAsia="Georgia" w:cs="Georgia" w:ascii="Georgia" w:hAnsi="Georgia"/>
        </w:rPr>
        <w:t xml:space="preserve"> et la quantité de chaleur dissipée par unité de temps et de surface de cuve </w:t>
      </w:r>
      <m:oMath>
        <m:sSub>
          <m:sSubPr/>
          <m:e>
            <m:r>
              <m:rPr>
                <m:sty m:val="p"/>
              </m:rPr>
              <m:t>q</m:t>
            </m:r>
          </m:e>
          <m:sub>
            <m:r>
              <m:rPr>
                <m:sty m:val="p"/>
              </m:rPr>
              <m:t>C</m:t>
            </m:r>
          </m:sub>
        </m:sSub>
        <m:r>
          <m:rPr>
            <m:sty m:val="p"/>
          </m:rPr>
          <m:t>/</m:t>
        </m:r>
        <m:sSub>
          <m:sSubPr/>
          <m:e>
            <m:r>
              <m:rPr>
                <m:sty m:val="p"/>
              </m:rPr>
              <m:t>S</m:t>
            </m:r>
          </m:e>
          <m:sub>
            <m:r>
              <m:rPr>
                <m:nor/>
              </m:rPr>
              <m:t>éch. </m:t>
            </m:r>
          </m:sub>
        </m:sSub>
      </m:oMath>
      <w:r>
        <w:rPr/>
        <w:t xml:space="preserve"> en </w:t>
      </w:r>
      <m:oMath>
        <m:r>
          <m:rPr>
            <m:sty m:val="p"/>
          </m:rPr>
          <m:t>W</m:t>
        </m:r>
        <m:r>
          <m:rPr>
            <m:sty m:val="p"/>
          </m:rPr>
          <m:t>/</m:t>
        </m:r>
        <m:sSup>
          <m:sSupPr/>
          <m:e>
            <m:r>
              <m:rPr>
                <m:sty m:val="p"/>
              </m:rPr>
              <m:t>m</m:t>
            </m:r>
          </m:e>
          <m:sup>
            <m:r>
              <m:rPr>
                <m:sty m:val="p"/>
              </m:rPr>
              <m:t>2</m:t>
            </m:r>
          </m:sup>
        </m:sSup>
      </m:oMath>
      <w:r>
        <w:rPr/>
        <w:t xml:space="preserve">.</w:t>
      </w:r>
      <w:r>
        <w:rPr/>
        <w:br w:type="textWrapping"/>
      </w:r>
      <w:r>
        <w:rPr>
          <w:rFonts w:eastAsia="Georgia" w:cs="Georgia" w:ascii="Georgia" w:hAnsi="Georgia"/>
        </w:rPr>
        <w:t xml:space="preserve">A.3.d. En déduire l'expression de la Température de Surface de la cuve </w:t>
      </w:r>
      <m:oMath>
        <m:sSub>
          <m:sSubPr/>
          <m:e>
            <m:r>
              <m:rPr>
                <m:sty m:val="p"/>
              </m:rPr>
              <m:t>T</m:t>
            </m:r>
          </m:e>
          <m:sub>
            <m:r>
              <m:rPr>
                <m:sty m:val="p"/>
              </m:rPr>
              <m:t>S</m:t>
            </m:r>
          </m:sub>
        </m:sSub>
      </m:oMath>
      <w:r>
        <w:rPr>
          <w:rFonts w:eastAsia="Georgia" w:cs="Georgia" w:ascii="Georgia" w:hAnsi="Georgia"/>
        </w:rPr>
        <w:t xml:space="preserve"> ainsi que celle de la chaleur échangée par unité de Surface d'échange </w:t>
      </w:r>
      <m:oMath>
        <m:sSub>
          <m:sSubPr/>
          <m:e>
            <m:r>
              <m:rPr>
                <m:sty m:val="p"/>
              </m:rPr>
              <m:t>q</m:t>
            </m:r>
          </m:e>
          <m:sub>
            <m:r>
              <m:rPr>
                <m:sty m:val="p"/>
              </m:rPr>
              <m:t>C</m:t>
            </m:r>
          </m:sub>
        </m:sSub>
        <m:r>
          <m:rPr>
            <m:sty m:val="p"/>
          </m:rPr>
          <m:t>/</m:t>
        </m:r>
        <m:sSub>
          <m:sSubPr/>
          <m:e>
            <m:r>
              <m:rPr>
                <m:sty m:val="p"/>
              </m:rPr>
              <m:t>S</m:t>
            </m:r>
          </m:e>
          <m:sub>
            <m:r>
              <m:rPr>
                <m:nor/>
              </m:rPr>
              <m:t>éch </m:t>
            </m:r>
          </m:sub>
        </m:sSub>
      </m:oMath>
      <w:r>
        <w:rPr/>
        <w:t xml:space="preserve">.</w:t>
      </w:r>
      <w:r>
        <w:rPr/>
        <w:br w:type="textWrapping"/>
      </w:r>
      <w:r>
        <w:rPr>
          <w:rFonts w:eastAsia="Georgia" w:cs="Georgia" w:ascii="Georgia" w:hAnsi="Georgia"/>
        </w:rPr>
        <w:t xml:space="preserve">A.3.e. Le système cuve-air présente donc une conductance combinée </w:t>
      </w:r>
      <m:oMath>
        <m:r>
          <m:rPr>
            <m:sty m:val="i"/>
          </m:rPr>
          <m:t>h</m:t>
        </m:r>
      </m:oMath>
      <w:r>
        <w:rPr>
          <w:rFonts w:eastAsia="Georgia" w:cs="Georgia" w:ascii="Georgia" w:hAnsi="Georgia"/>
        </w:rPr>
        <w:t xml:space="preserve"> ' à la surface de l'interface cuve/air. Donner son expression et sa valeur. Commentez.</w:t>
      </w:r>
      <w:r>
        <w:rPr/>
        <w:br w:type="textWrapping"/>
      </w:r>
      <w:r>
        <w:rPr>
          <w:rFonts w:eastAsia="Georgia" w:cs="Georgia" w:ascii="Georgia" w:hAnsi="Georgia"/>
        </w:rPr>
        <w:t xml:space="preserve">A.3.f. On supposera que toutes les déperditions ont lieu en surface de cuve </w:t>
      </w:r>
      <m:oMath>
        <m:d>
          <m:dPr>
            <m:begChr m:val="("/>
            <m:endChr m:val=""/>
            <m:ctrlPr>
              <w:rPr>
                <w:rFonts w:ascii="Cambria Math" w:hAnsi="Cambria Math"/>
              </w:rPr>
            </m:ctrlPr>
          </m:dPr>
          <m:e>
            <m:sSub>
              <m:sSubPr/>
              <m:e>
                <m:r>
                  <m:rPr>
                    <m:sty m:val="i"/>
                  </m:rPr>
                  <m:t>R</m:t>
                </m:r>
              </m:e>
              <m:sub>
                <m:r>
                  <m:rPr>
                    <m:nor/>
                  </m:rPr>
                  <m:t>cuve </m:t>
                </m:r>
              </m:sub>
            </m:sSub>
            <m:r>
              <m:rPr>
                <m:sty m:val="p"/>
              </m:rPr>
              <m:t>=</m:t>
            </m:r>
            <m:r>
              <m:rPr>
                <m:sty m:val="p"/>
              </m:rPr>
              <m:t>2</m:t>
            </m:r>
            <m:r>
              <m:rPr>
                <m:nor/>
              </m:rPr>
              <m:t xml:space="preserve"> </m:t>
            </m:r>
            <m:r>
              <m:rPr>
                <m:sty m:val="p"/>
              </m:rPr>
              <m:t>m</m:t>
            </m:r>
          </m:e>
        </m:d>
      </m:oMath>
      <w:r>
        <w:rPr/>
        <w:t xml:space="preserve">, </w:t>
      </w:r>
      <m:oMath>
        <m:sSub>
          <m:sSubPr/>
          <m:e>
            <m:r>
              <m:rPr>
                <m:sty m:val="p"/>
              </m:rPr>
              <m:t>H</m:t>
            </m:r>
          </m:e>
          <m:sub>
            <m:r>
              <m:rPr>
                <m:nor/>
              </m:rPr>
              <m:t>cuve </m:t>
            </m:r>
          </m:sub>
        </m:sSub>
        <m:r>
          <m:rPr>
            <m:sty m:val="p"/>
          </m:rPr>
          <m:t>=</m:t>
        </m:r>
        <m:r>
          <m:rPr>
            <m:sty m:val="p"/>
          </m:rPr>
          <m:t>12</m:t>
        </m:r>
        <m:r>
          <m:rPr>
            <m:nor/>
          </m:rPr>
          <m:t xml:space="preserve"> </m:t>
        </m:r>
        <m:r>
          <m:rPr>
            <m:sty m:val="p"/>
          </m:rPr>
          <m:t>m</m:t>
        </m:r>
      </m:oMath>
      <w:r>
        <w:rPr>
          <w:rFonts w:eastAsia="Georgia" w:cs="Georgia" w:ascii="Georgia" w:hAnsi="Georgia"/>
        </w:rPr>
        <w:t xml:space="preserve"> ) et des boucles primaires. En sachant que la Surface totale d'échange </w:t>
      </w:r>
      <m:oMath>
        <m:sSub>
          <m:sSubPr/>
          <m:e>
            <m:r>
              <m:rPr>
                <m:sty m:val="p"/>
              </m:rPr>
              <m:t>S</m:t>
            </m:r>
          </m:e>
          <m:sub>
            <m:r>
              <m:rPr>
                <m:nor/>
              </m:rPr>
              <m:t>éch </m:t>
            </m:r>
          </m:sub>
        </m:sSub>
      </m:oMath>
      <w:r>
        <w:rPr>
          <w:rFonts w:eastAsia="Georgia" w:cs="Georgia" w:ascii="Georgia" w:hAnsi="Georgia"/>
        </w:rPr>
        <w:t xml:space="preserve">. représente environ </w:t>
      </w:r>
      <m:oMath>
        <m:r>
          <m:rPr>
            <m:sty m:val="p"/>
          </m:rPr>
          <m:t>750</m:t>
        </m:r>
        <m:sSup>
          <m:sSupPr/>
          <m:e>
            <m:r>
              <m:rPr>
                <m:nor/>
              </m:rPr>
              <m:t xml:space="preserve"> </m:t>
            </m:r>
            <m:r>
              <m:rPr>
                <m:sty m:val="p"/>
              </m:rPr>
              <m:t>m</m:t>
            </m:r>
          </m:e>
          <m:sup>
            <m:r>
              <m:rPr>
                <m:sty m:val="p"/>
              </m:rPr>
              <m:t>2</m:t>
            </m:r>
          </m:sup>
        </m:sSup>
      </m:oMath>
      <w:r>
        <w:rPr>
          <w:rFonts w:eastAsia="Georgia" w:cs="Georgia" w:ascii="Georgia" w:hAnsi="Georgia"/>
        </w:rPr>
        <w:t xml:space="preserve">, déterminer la Quantité de Chaleur </w:t>
      </w:r>
      <m:oMath>
        <m:sSub>
          <m:sSubPr/>
          <m:e>
            <m:r>
              <m:rPr>
                <m:sty m:val="p"/>
              </m:rPr>
              <m:t>q</m:t>
            </m:r>
          </m:e>
          <m:sub>
            <m:r>
              <m:rPr>
                <m:sty m:val="p"/>
              </m:rPr>
              <m:t>c</m:t>
            </m:r>
          </m:sub>
        </m:sSub>
      </m:oMath>
      <w:r>
        <w:rPr>
          <w:rFonts w:eastAsia="Georgia" w:cs="Georgia" w:ascii="Georgia" w:hAnsi="Georgia"/>
        </w:rPr>
        <w:t xml:space="preserve"> échangée à l'équilibre thermique.</w:t>
      </w:r>
      <w:r>
        <w:rPr/>
        <w:br w:type="textWrapping"/>
      </w:r>
      <w:r>
        <w:rPr>
          <w:rFonts w:eastAsia="Georgia" w:cs="Georgia" w:ascii="Georgia" w:hAnsi="Georgia"/>
        </w:rPr>
        <w:t xml:space="preserve">A.3.g. Déterminer la Température de Surface </w:t>
      </w:r>
      <m:oMath>
        <m:sSub>
          <m:sSubPr/>
          <m:e>
            <m:r>
              <m:rPr>
                <m:sty m:val="p"/>
              </m:rPr>
              <m:t>T</m:t>
            </m:r>
          </m:e>
          <m:sub>
            <m:r>
              <m:rPr>
                <m:sty m:val="p"/>
              </m:rPr>
              <m:t>S</m:t>
            </m:r>
          </m:sub>
        </m:sSub>
      </m:oMath>
      <w:r>
        <w:rPr/>
        <w:t xml:space="preserve"> de la cuve correspondante.</w:t>
      </w:r>
      <w:r>
        <w:rPr/>
        <w:br w:type="textWrapping"/>
      </w:r>
      <w:r>
        <w:rPr/>
        <w:t xml:space="preserve">A.3.h. Une isolation de conductance surfacique </w:t>
      </w:r>
      <m:oMath>
        <m:sSub>
          <m:sSubPr/>
          <m:e>
            <m:r>
              <m:rPr>
                <m:sty m:val="i"/>
              </m:rPr>
              <m:t>h</m:t>
            </m:r>
          </m:e>
          <m:sub>
            <m:r>
              <m:rPr>
                <m:sty m:val="i"/>
              </m:rPr>
              <m:t>i</m:t>
            </m:r>
          </m:sub>
        </m:sSub>
        <m:r>
          <m:rPr>
            <m:sty m:val="p"/>
          </m:rPr>
          <m:t>=</m:t>
        </m:r>
        <m:r>
          <m:rPr>
            <m:sty m:val="p"/>
          </m:rPr>
          <m:t>0</m:t>
        </m:r>
        <m:r>
          <m:rPr>
            <m:sty m:val="p"/>
          </m:rPr>
          <m:t>,</m:t>
        </m:r>
        <m:r>
          <m:rPr>
            <m:sty m:val="p"/>
          </m:rPr>
          <m:t>25</m:t>
        </m:r>
        <m:r>
          <m:rPr>
            <m:nor/>
          </m:rPr>
          <m:t xml:space="preserve"> </m:t>
        </m:r>
        <m:r>
          <m:rPr>
            <m:sty m:val="p"/>
          </m:rPr>
          <m:t>W</m:t>
        </m:r>
        <m:r>
          <m:rPr>
            <m:sty m:val="p"/>
          </m:rPr>
          <m:t>/</m:t>
        </m:r>
        <m:sSup>
          <m:sSupPr/>
          <m:e>
            <m:r>
              <m:rPr>
                <m:sty m:val="p"/>
              </m:rPr>
              <m:t>m</m:t>
            </m:r>
          </m:e>
          <m:sup>
            <m:r>
              <m:rPr>
                <m:sty m:val="p"/>
              </m:rPr>
              <m:t>2</m:t>
            </m:r>
          </m:sup>
        </m:sSup>
        <m:r>
          <m:rPr>
            <m:sty m:val="p"/>
          </m:rPr>
          <m:t>⋅</m:t>
        </m:r>
        <m:sSup>
          <m:sSupPr/>
          <m:e>
            <m:r>
              <m:t xml:space="preserve"> </m:t>
            </m:r>
          </m:e>
          <m:sup>
            <m:r>
              <m:rPr>
                <m:sty m:val="p"/>
              </m:rPr>
              <m:t>∘</m:t>
            </m:r>
          </m:sup>
        </m:sSup>
        <m:r>
          <m:rPr>
            <m:sty m:val="p"/>
          </m:rPr>
          <m:t>C</m:t>
        </m:r>
      </m:oMath>
      <w:r>
        <w:rPr>
          <w:rFonts w:eastAsia="Georgia" w:cs="Georgia" w:ascii="Georgia" w:hAnsi="Georgia"/>
        </w:rPr>
        <w:t xml:space="preserve"> a été placée au niveau des Surfaces d'échange. Déterminer le coefficient </w:t>
      </w:r>
      <m:oMath>
        <m:r>
          <m:rPr>
            <m:sty m:val="i"/>
          </m:rPr>
          <m:t>h</m:t>
        </m:r>
      </m:oMath>
      <w:r>
        <w:rPr>
          <w:rFonts w:eastAsia="Georgia" w:cs="Georgia" w:ascii="Georgia" w:hAnsi="Georgia"/>
        </w:rPr>
        <w:t xml:space="preserve"> "c pour le groupement «cuve+isolant». Application numérique. Commentez.</w:t>
      </w:r>
      <w:r>
        <w:rPr/>
        <w:br w:type="textWrapping"/>
      </w:r>
      <w:r>
        <w:rPr>
          <w:rFonts w:eastAsia="Georgia" w:cs="Georgia" w:ascii="Georgia" w:hAnsi="Georgia"/>
        </w:rPr>
        <w:t xml:space="preserve">A.3.i. Déterminer la nouvelle Température de Surface T's, ainsi que la déperdition q'c correspondante. Pour cette estimation, on supposera que tout le fluide primaire est à la température </w:t>
      </w:r>
      <m:oMath>
        <m:sSub>
          <m:sSubPr/>
          <m:e>
            <m:r>
              <m:rPr>
                <m:sty m:val="p"/>
              </m:rPr>
              <m:t>T</m:t>
            </m:r>
          </m:e>
          <m:sub>
            <m:r>
              <m:rPr>
                <m:sty m:val="p"/>
              </m:rPr>
              <m:t>C</m:t>
            </m:r>
          </m:sub>
        </m:sSub>
      </m:oMath>
      <w:r>
        <w:rPr/>
        <w:t xml:space="preserve">.</w:t>
      </w:r>
      <w:r>
        <w:rPr/>
        <w:br w:type="textWrapping"/>
      </w:r>
      <w:r>
        <w:rPr>
          <w:rFonts w:eastAsia="Georgia" w:cs="Georgia" w:ascii="Georgia" w:hAnsi="Georgia"/>
        </w:rPr>
        <w:t xml:space="preserve">A.3.j. Comparer la déperdition totale à la puissance thermique générée.</w:t>
      </w:r>
      <w:r>
        <w:rPr/>
        <w:br w:type="textWrapping"/>
      </w:r>
      <w:r>
        <w:rPr/>
        <w:t xml:space="preserve">A.3.k. On fournit une puissance </w:t>
      </w:r>
      <m:oMath>
        <m:sSub>
          <m:sSubPr/>
          <m:e>
            <m:r>
              <m:rPr>
                <m:sty m:val="p"/>
              </m:rPr>
              <m:t>P</m:t>
            </m:r>
          </m:e>
          <m:sub>
            <m:r>
              <m:rPr>
                <m:sty m:val="p"/>
              </m:rPr>
              <m:t>P</m:t>
            </m:r>
            <m:r>
              <m:rPr>
                <m:sty m:val="p"/>
              </m:rPr>
              <m:t>1</m:t>
            </m:r>
          </m:sub>
        </m:sSub>
        <m:r>
          <m:rPr>
            <m:sty m:val="p"/>
          </m:rPr>
          <m:t>=</m:t>
        </m:r>
        <m:r>
          <m:rPr>
            <m:sty m:val="p"/>
          </m:rPr>
          <m:t>5</m:t>
        </m:r>
        <m:r>
          <m:rPr>
            <m:sty m:val="p"/>
          </m:rPr>
          <m:t>,</m:t>
        </m:r>
        <m:r>
          <m:rPr>
            <m:sty m:val="p"/>
          </m:rPr>
          <m:t>5</m:t>
        </m:r>
        <m:r>
          <m:rPr>
            <m:sty m:val="p"/>
          </m:rPr>
          <m:t>MW</m:t>
        </m:r>
      </m:oMath>
      <w:r>
        <w:rPr>
          <w:rFonts w:eastAsia="Georgia" w:cs="Georgia" w:ascii="Georgia" w:hAnsi="Georgia"/>
        </w:rPr>
        <w:t xml:space="preserve"> au niveau des Pompes primaires de chaque boucle d'échange, pour assurer la circulation du fluide, et une puissance </w:t>
      </w:r>
      <m:oMath>
        <m:sSub>
          <m:sSubPr/>
          <m:e>
            <m:r>
              <m:rPr>
                <m:sty m:val="p"/>
              </m:rPr>
              <m:t>P</m:t>
            </m:r>
          </m:e>
          <m:sub>
            <m:r>
              <m:rPr>
                <m:sty m:val="p"/>
              </m:rPr>
              <m:t>Pr</m:t>
            </m:r>
          </m:sub>
        </m:sSub>
        <m:r>
          <m:rPr>
            <m:sty m:val="p"/>
          </m:rPr>
          <m:t>=</m:t>
        </m:r>
        <m:r>
          <m:rPr>
            <m:sty m:val="p"/>
          </m:rPr>
          <m:t>1</m:t>
        </m:r>
        <m:r>
          <m:rPr>
            <m:sty m:val="p"/>
          </m:rPr>
          <m:t>,</m:t>
        </m:r>
        <m:r>
          <m:rPr>
            <m:sty m:val="p"/>
          </m:rPr>
          <m:t>5</m:t>
        </m:r>
        <m:r>
          <m:rPr>
            <m:sty m:val="p"/>
          </m:rPr>
          <m:t>MW</m:t>
        </m:r>
      </m:oMath>
      <w:r>
        <w:rPr/>
        <w:t xml:space="preserve"> au niveau du Pressuriseur, afin d'assurer le maintien en pression - donc en phase liquide - du fluide caloporteur ( </w:t>
      </w:r>
      <m:oMath>
        <m:r>
          <m:rPr>
            <m:sty m:val="p"/>
          </m:rPr>
          <m:t>P</m:t>
        </m:r>
        <m:r>
          <m:rPr>
            <m:sty m:val="p"/>
          </m:rPr>
          <m:t>=</m:t>
        </m:r>
        <m:r>
          <m:rPr>
            <m:sty m:val="p"/>
          </m:rPr>
          <m:t>155</m:t>
        </m:r>
      </m:oMath>
      <w:r>
        <w:rPr>
          <w:rFonts w:eastAsia="Georgia" w:cs="Georgia" w:ascii="Georgia" w:hAnsi="Georgia"/>
        </w:rPr>
        <w:t xml:space="preserve"> bars). En tenant compte de toutes les informations utiles connues à ce point, déterminer la valeur du rendement du premier cycle </w:t>
      </w:r>
      <m:oMath>
        <m:sSub>
          <m:sSubPr/>
          <m:e>
            <m:r>
              <m:rPr>
                <m:sty m:val="i"/>
              </m:rPr>
              <m:t>ρ</m:t>
            </m:r>
          </m:e>
          <m:sub>
            <m:r>
              <m:rPr>
                <m:sty m:val="p"/>
              </m:rPr>
              <m:t>1</m:t>
            </m:r>
          </m:sub>
        </m:sSub>
        <m:r>
          <m:rPr>
            <m:sty m:val="p"/>
          </m:rPr>
          <m:t>=</m:t>
        </m:r>
        <m:sSub>
          <m:sSubPr/>
          <m:e>
            <m:r>
              <m:rPr>
                <m:sty m:val="p"/>
              </m:rPr>
              <m:t>q</m:t>
            </m:r>
          </m:e>
          <m:sub>
            <m:r>
              <m:rPr>
                <m:sty m:val="p"/>
              </m:rPr>
              <m:t>GV</m:t>
            </m:r>
          </m:sub>
        </m:sSub>
        <m:r>
          <m:rPr>
            <m:sty m:val="p"/>
          </m:rPr>
          <m:t>/</m:t>
        </m:r>
        <m:sSub>
          <m:sSubPr/>
          <m:e>
            <m:r>
              <m:rPr>
                <m:sty m:val="p"/>
              </m:rPr>
              <m:t>P</m:t>
            </m:r>
          </m:e>
          <m:sub>
            <m:r>
              <m:rPr>
                <m:sty m:val="p"/>
              </m:rPr>
              <m:t>C</m:t>
            </m:r>
          </m:sub>
        </m:sSub>
      </m:oMath>
      <w:r>
        <w:rPr>
          <w:rFonts w:eastAsia="Georgia" w:cs="Georgia" w:ascii="Georgia" w:hAnsi="Georgia"/>
        </w:rPr>
        <w:t xml:space="preserve">, défini comme le rapport de la quantité de chaleur fournie par unité de temps du circuit primaire au secondaire dans le Générateur de Vapeur </w:t>
      </w:r>
      <m:oMath>
        <m:r>
          <m:rPr>
            <m:sty m:val="p"/>
          </m:rPr>
          <m:t>GV</m:t>
        </m:r>
        <m:d>
          <m:dPr>
            <m:begChr m:val="("/>
            <m:endChr m:val=")"/>
            <m:ctrlPr>
              <w:rPr>
                <w:rFonts w:ascii="Cambria Math" w:hAnsi="Cambria Math"/>
              </w:rPr>
            </m:ctrlPr>
          </m:dPr>
          <m:e>
            <m:sSub>
              <m:sSubPr/>
              <m:e>
                <m:r>
                  <m:rPr>
                    <m:sty m:val="p"/>
                  </m:rPr>
                  <m:t>q</m:t>
                </m:r>
              </m:e>
              <m:sub>
                <m:r>
                  <m:rPr>
                    <m:sty m:val="p"/>
                  </m:rPr>
                  <m:t>GV</m:t>
                </m:r>
              </m:sub>
            </m:sSub>
          </m:e>
        </m:d>
      </m:oMath>
      <w:r>
        <w:rPr>
          <w:rFonts w:eastAsia="Georgia" w:cs="Georgia" w:ascii="Georgia" w:hAnsi="Georgia"/>
        </w:rPr>
        <w:t xml:space="preserve">, à celle fournie par le Cœur au primaire </w:t>
      </w:r>
      <m:oMath>
        <m:d>
          <m:dPr>
            <m:begChr m:val="("/>
            <m:endChr m:val=")"/>
            <m:ctrlPr>
              <w:rPr>
                <w:rFonts w:ascii="Cambria Math" w:hAnsi="Cambria Math"/>
              </w:rPr>
            </m:ctrlPr>
          </m:dPr>
          <m:e>
            <m:sSub>
              <m:sSubPr/>
              <m:e>
                <m:r>
                  <m:rPr>
                    <m:sty m:val="p"/>
                  </m:rPr>
                  <m:t>P</m:t>
                </m:r>
              </m:e>
              <m:sub>
                <m:r>
                  <m:rPr>
                    <m:sty m:val="p"/>
                  </m:rPr>
                  <m:t>C</m:t>
                </m:r>
              </m:sub>
            </m:sSub>
          </m:e>
        </m:d>
      </m:oMath>
      <w:r>
        <w:rPr>
          <w:rFonts w:eastAsia="Georgia" w:cs="Georgia" w:ascii="Georgia" w:hAnsi="Georgia"/>
        </w:rPr>
        <w:t xml:space="preserve">. Faites suivre la valeur littérale par l'application numérique correspondante.</w:t>
      </w:r>
    </w:p>
    <w:p>
      <w:pPr>
        <w:spacing w:line="271" w:before="330" w:lineRule="auto"/>
      </w:pPr>
      <w:r>
        <w:rPr>
          <w:rFonts w:eastAsia="Georgia" w:cs="Georgia" w:ascii="Georgia" w:hAnsi="Georgia"/>
          <w:b/>
          <w:sz w:val="42"/>
        </w:rPr>
        <w:t xml:space="preserve">A.4. CIRCUIT SECONDAIRE : ÉCHANGES AU NIVEAU DU CONDENSEUR</w:t>
      </w:r>
    </w:p>
    <w:p>
      <w:pPr>
        <w:spacing w:after="220" w:lineRule="auto"/>
      </w:pPr>
      <w:r>
        <w:rPr>
          <w:rFonts w:eastAsia="Georgia" w:cs="Georgia" w:ascii="Georgia" w:hAnsi="Georgia"/>
        </w:rPr>
        <w:t xml:space="preserve">Dans le cas d'un cycle thermique à changement de phase, la chaleur latente de liquéfaction intervient dans le procédé. Dans le Condenseur d'une tranche 900 MW , le circuit secondaire passe, à température constante ( </w:t>
      </w:r>
      <m:oMath>
        <m:r>
          <m:rPr>
            <m:sty m:val="p"/>
          </m:rPr>
          <m:t>32</m:t>
        </m:r>
        <m:r>
          <m:rPr>
            <m:sty m:val="p"/>
          </m:rPr>
          <m:t>,</m:t>
        </m:r>
        <m:sSup>
          <m:sSupPr/>
          <m:e>
            <m:r>
              <m:rPr>
                <m:sty m:val="p"/>
              </m:rPr>
              <m:t>7</m:t>
            </m:r>
          </m:e>
          <m:sup>
            <m:r>
              <m:rPr>
                <m:sty m:val="p"/>
              </m:rPr>
              <m:t>∘</m:t>
            </m:r>
          </m:sup>
        </m:sSup>
        <m:r>
          <m:rPr>
            <m:sty m:val="p"/>
          </m:rPr>
          <m:t>C</m:t>
        </m:r>
      </m:oMath>
      <w:r>
        <w:rPr/>
        <w:t xml:space="preserve"> ), d'une enthalpie de </w:t>
      </w:r>
      <m:oMath>
        <m:sSub>
          <m:sSubPr/>
          <m:e>
            <m:r>
              <m:rPr>
                <m:sty m:val="p"/>
              </m:rPr>
              <m:t>H</m:t>
            </m:r>
          </m:e>
          <m:sub>
            <m:r>
              <m:rPr>
                <m:sty m:val="p"/>
              </m:rPr>
              <m:t>x</m:t>
            </m:r>
          </m:sub>
        </m:sSub>
        <m:r>
          <m:rPr>
            <m:sty m:val="p"/>
          </m:rPr>
          <m:t>=</m:t>
        </m:r>
        <m:r>
          <m:rPr>
            <m:sty m:val="p"/>
          </m:rPr>
          <m:t>2228</m:t>
        </m:r>
        <m:r>
          <m:rPr>
            <m:sty m:val="p"/>
          </m:rPr>
          <m:t>,</m:t>
        </m:r>
        <m:r>
          <m:rPr>
            <m:sty m:val="p"/>
          </m:rPr>
          <m:t>76</m:t>
        </m:r>
        <m:r>
          <m:rPr>
            <m:nor/>
          </m:rPr>
          <m:t xml:space="preserve"> </m:t>
        </m:r>
        <m:r>
          <m:rPr>
            <m:sty m:val="p"/>
          </m:rPr>
          <m:t>kJ</m:t>
        </m:r>
        <m:r>
          <m:rPr>
            <m:sty m:val="p"/>
          </m:rPr>
          <m:t>/</m:t>
        </m:r>
        <m:r>
          <m:rPr>
            <m:sty m:val="p"/>
          </m:rPr>
          <m:t>kg</m:t>
        </m:r>
      </m:oMath>
      <w:r>
        <w:rPr>
          <w:rFonts w:eastAsia="Georgia" w:cs="Georgia" w:ascii="Georgia" w:hAnsi="Georgia"/>
        </w:rPr>
        <w:t xml:space="preserve"> à 136,9 </w:t>
      </w:r>
      <m:oMath>
        <m:r>
          <m:rPr>
            <m:sty m:val="p"/>
          </m:rPr>
          <m:t>kJ</m:t>
        </m:r>
        <m:r>
          <m:rPr>
            <m:sty m:val="p"/>
          </m:rPr>
          <m:t>/</m:t>
        </m:r>
        <m:r>
          <m:rPr>
            <m:sty m:val="p"/>
          </m:rPr>
          <m:t>kg</m:t>
        </m:r>
      </m:oMath>
      <w:r>
        <w:rPr>
          <w:rFonts w:eastAsia="Georgia" w:cs="Georgia" w:ascii="Georgia" w:hAnsi="Georgia"/>
        </w:rPr>
        <w:t xml:space="preserve"> (eau). En parallèle, la pression passe de 0,05 bars à 0,95 bars. La source froide produisant ce changement entre dans l'échangeur (Condenseur) à </w:t>
      </w:r>
      <m:oMath>
        <m:r>
          <m:rPr>
            <m:sty m:val="p"/>
          </m:rPr>
          <m:t>13</m:t>
        </m:r>
        <m:r>
          <m:rPr>
            <m:sty m:val="p"/>
          </m:rPr>
          <m:t>,</m:t>
        </m:r>
        <m:sSup>
          <m:sSupPr/>
          <m:e>
            <m:r>
              <m:rPr>
                <m:sty m:val="p"/>
              </m:rPr>
              <m:t>0</m:t>
            </m:r>
          </m:e>
          <m:sup>
            <m:r>
              <m:rPr>
                <m:sty m:val="p"/>
              </m:rPr>
              <m:t>∘</m:t>
            </m:r>
          </m:sup>
        </m:sSup>
        <m:r>
          <m:rPr>
            <m:sty m:val="p"/>
          </m:rPr>
          <m:t>C</m:t>
        </m:r>
      </m:oMath>
      <w:r>
        <w:rPr>
          <w:rFonts w:eastAsia="Georgia" w:cs="Georgia" w:ascii="Georgia" w:hAnsi="Georgia"/>
        </w:rPr>
        <w:t xml:space="preserve"> et en ressort à </w:t>
      </w:r>
      <m:oMath>
        <m:r>
          <m:rPr>
            <m:sty m:val="p"/>
          </m:rPr>
          <m:t>23</m:t>
        </m:r>
        <m:r>
          <m:rPr>
            <m:sty m:val="p"/>
          </m:rPr>
          <m:t>,</m:t>
        </m:r>
        <m:sSup>
          <m:sSupPr/>
          <m:e>
            <m:r>
              <m:rPr>
                <m:sty m:val="p"/>
              </m:rPr>
              <m:t>0</m:t>
            </m:r>
          </m:e>
          <m:sup>
            <m:r>
              <m:rPr>
                <m:sty m:val="p"/>
              </m:rPr>
              <m:t>∘</m:t>
            </m:r>
          </m:sup>
        </m:sSup>
        <m:r>
          <m:rPr>
            <m:sty m:val="p"/>
          </m:rPr>
          <m:t>C</m:t>
        </m:r>
      </m:oMath>
      <w:r>
        <w:rPr>
          <w:rFonts w:eastAsia="Georgia" w:cs="Georgia" w:ascii="Georgia" w:hAnsi="Georgia"/>
        </w:rPr>
        <w:t xml:space="preserve">, en subissant une différence d'enthalpie </w:t>
      </w:r>
      <m:oMath>
        <m:r>
          <m:rPr>
            <m:sty m:val="p"/>
          </m:rPr>
          <m:t>Δ</m:t>
        </m:r>
        <m:sSub>
          <m:sSubPr/>
          <m:e>
            <m:r>
              <m:rPr>
                <m:sty m:val="p"/>
              </m:rPr>
              <m:t>H</m:t>
            </m:r>
          </m:e>
          <m:sub>
            <m:r>
              <m:rPr>
                <m:sty m:val="p"/>
              </m:rPr>
              <m:t>F</m:t>
            </m:r>
          </m:sub>
        </m:sSub>
      </m:oMath>
      <w:r>
        <w:rPr/>
        <w:t xml:space="preserve"> de </w:t>
      </w:r>
      <m:oMath>
        <m:r>
          <m:rPr>
            <m:sty m:val="p"/>
          </m:rPr>
          <m:t>41</m:t>
        </m:r>
        <m:r>
          <m:rPr>
            <m:sty m:val="p"/>
          </m:rPr>
          <m:t>,</m:t>
        </m:r>
        <m:r>
          <m:rPr>
            <m:sty m:val="p"/>
          </m:rPr>
          <m:t>69</m:t>
        </m:r>
        <m:r>
          <m:rPr>
            <m:nor/>
          </m:rPr>
          <m:t xml:space="preserve"> </m:t>
        </m:r>
        <m:r>
          <m:rPr>
            <m:sty m:val="p"/>
          </m:rPr>
          <m:t>kJ</m:t>
        </m:r>
        <m:r>
          <m:rPr>
            <m:sty m:val="p"/>
          </m:rPr>
          <m:t>/</m:t>
        </m:r>
        <m:r>
          <m:rPr>
            <m:sty m:val="p"/>
          </m:rPr>
          <m:t>kg</m:t>
        </m:r>
      </m:oMath>
      <w:r>
        <w:rPr/>
        <w:t xml:space="preserve">.</w:t>
      </w:r>
      <w:r>
        <w:rPr/>
        <w:br w:type="textWrapping"/>
      </w:r>
      <w:r>
        <w:rPr>
          <w:rFonts w:eastAsia="Georgia" w:cs="Georgia" w:ascii="Georgia" w:hAnsi="Georgia"/>
        </w:rPr>
        <w:t xml:space="preserve">A.4.a. Sachant que le débit massique du circuit secondaire à ce point est </w:t>
      </w:r>
      <m:oMath>
        <m:sSub>
          <m:sSubPr/>
          <m:e>
            <m:r>
              <m:rPr>
                <m:sty m:val="p"/>
              </m:rPr>
              <m:t>D</m:t>
            </m:r>
          </m:e>
          <m:sub>
            <m:r>
              <m:rPr>
                <m:sty m:val="p"/>
              </m:rPr>
              <m:t>2</m:t>
            </m:r>
          </m:sub>
        </m:sSub>
        <m:r>
          <m:rPr>
            <m:sty m:val="p"/>
          </m:rPr>
          <m:t>=</m:t>
        </m:r>
        <m:r>
          <m:rPr>
            <m:sty m:val="p"/>
          </m:rPr>
          <m:t>830</m:t>
        </m:r>
        <m:r>
          <m:rPr>
            <m:nor/>
          </m:rPr>
          <m:t xml:space="preserve"> </m:t>
        </m:r>
        <m:r>
          <m:rPr>
            <m:sty m:val="p"/>
          </m:rPr>
          <m:t>kg</m:t>
        </m:r>
        <m:r>
          <m:rPr>
            <m:sty m:val="p"/>
          </m:rPr>
          <m:t>/</m:t>
        </m:r>
        <m:r>
          <m:rPr>
            <m:sty m:val="p"/>
          </m:rPr>
          <m:t>s</m:t>
        </m:r>
      </m:oMath>
      <w:r>
        <w:rPr>
          <w:rFonts w:eastAsia="Georgia" w:cs="Georgia" w:ascii="Georgia" w:hAnsi="Georgia"/>
        </w:rPr>
        <w:t xml:space="preserve">, déterminer la puissance thermique qco évacuée par unité de temps, par la source froide, dans le Condenseur .</w:t>
      </w:r>
      <w:r>
        <w:rPr/>
        <w:br w:type="textWrapping"/>
      </w:r>
      <w:r>
        <w:rPr>
          <w:rFonts w:eastAsia="Georgia" w:cs="Georgia" w:ascii="Georgia" w:hAnsi="Georgia"/>
        </w:rPr>
        <w:t xml:space="preserve">A.4.b. Le fluide refroidissant est entraîné par une pompe (PSF) de </w:t>
      </w:r>
      <m:oMath>
        <m:r>
          <m:rPr>
            <m:sty m:val="p"/>
          </m:rPr>
          <m:t>3</m:t>
        </m:r>
        <m:r>
          <m:rPr>
            <m:sty m:val="p"/>
          </m:rPr>
          <m:t>,</m:t>
        </m:r>
        <m:r>
          <m:rPr>
            <m:sty m:val="p"/>
          </m:rPr>
          <m:t>3</m:t>
        </m:r>
        <m:r>
          <m:rPr>
            <m:sty m:val="p"/>
          </m:rPr>
          <m:t>MW</m:t>
        </m:r>
      </m:oMath>
      <w:r>
        <w:rPr>
          <w:rFonts w:eastAsia="Georgia" w:cs="Georgia" w:ascii="Georgia" w:hAnsi="Georgia"/>
        </w:rPr>
        <w:t xml:space="preserve"> de puissance. Á l'aide des résultats de la question précédente, déterminer le débit massique </w:t>
      </w:r>
      <m:oMath>
        <m:sSub>
          <m:sSubPr/>
          <m:e>
            <m:r>
              <m:rPr>
                <m:sty m:val="p"/>
              </m:rPr>
              <m:t>D</m:t>
            </m:r>
          </m:e>
          <m:sub>
            <m:r>
              <m:rPr>
                <m:sty m:val="p"/>
              </m:rPr>
              <m:t>F</m:t>
            </m:r>
          </m:sub>
        </m:sSub>
      </m:oMath>
      <w:r>
        <w:rPr/>
        <w:t xml:space="preserve"> du fluide de refroidissement correspondant. Commentez.</w:t>
      </w:r>
      <w:r>
        <w:rPr/>
        <w:br w:type="textWrapping"/>
      </w:r>
      <w:r>
        <w:rPr>
          <w:rFonts w:eastAsia="Georgia" w:cs="Georgia" w:ascii="Georgia" w:hAnsi="Georgia"/>
        </w:rPr>
        <w:t xml:space="preserve">A.4.c. Donner, en vous justifiant, la relation entre le titre x de la vapeur d'eau (% massique de vapeur) et les enthalpies de mélange </w:t>
      </w:r>
      <m:oMath>
        <m:d>
          <m:dPr>
            <m:begChr m:val="("/>
            <m:endChr m:val=")"/>
            <m:ctrlPr>
              <w:rPr>
                <w:rFonts w:ascii="Cambria Math" w:hAnsi="Cambria Math"/>
              </w:rPr>
            </m:ctrlPr>
          </m:dPr>
          <m:e>
            <m:sSub>
              <m:sSubPr/>
              <m:e>
                <m:r>
                  <m:rPr>
                    <m:sty m:val="p"/>
                  </m:rPr>
                  <m:t>H</m:t>
                </m:r>
              </m:e>
              <m:sub>
                <m:r>
                  <m:rPr>
                    <m:sty m:val="p"/>
                  </m:rPr>
                  <m:t>x</m:t>
                </m:r>
              </m:sub>
            </m:sSub>
          </m:e>
        </m:d>
      </m:oMath>
      <w:r>
        <w:rPr/>
        <w:t xml:space="preserve">, de vapeur </w:t>
      </w:r>
      <m:oMath>
        <m:d>
          <m:dPr>
            <m:begChr m:val="("/>
            <m:endChr m:val=")"/>
            <m:ctrlPr>
              <w:rPr>
                <w:rFonts w:ascii="Cambria Math" w:hAnsi="Cambria Math"/>
              </w:rPr>
            </m:ctrlPr>
          </m:dPr>
          <m:e>
            <m:sSub>
              <m:sSubPr/>
              <m:e>
                <m:r>
                  <m:rPr>
                    <m:sty m:val="p"/>
                  </m:rPr>
                  <m:t>H</m:t>
                </m:r>
              </m:e>
              <m:sub>
                <m:r>
                  <m:rPr>
                    <m:nor/>
                  </m:rPr>
                  <m:t>vap </m:t>
                </m:r>
              </m:sub>
            </m:sSub>
          </m:e>
        </m:d>
      </m:oMath>
      <w:r>
        <w:rPr/>
        <w:t xml:space="preserve"> et d'eau </w:t>
      </w:r>
      <m:oMath>
        <m:d>
          <m:dPr>
            <m:begChr m:val="("/>
            <m:endChr m:val=")"/>
            <m:ctrlPr>
              <w:rPr>
                <w:rFonts w:ascii="Cambria Math" w:hAnsi="Cambria Math"/>
              </w:rPr>
            </m:ctrlPr>
          </m:dPr>
          <m:e>
            <m:sSub>
              <m:sSubPr/>
              <m:e>
                <m:r>
                  <m:rPr>
                    <m:sty m:val="p"/>
                  </m:rPr>
                  <m:t>H</m:t>
                </m:r>
              </m:e>
              <m:sub>
                <m:r>
                  <m:rPr>
                    <m:nor/>
                  </m:rPr>
                  <m:t>eau </m:t>
                </m:r>
              </m:sub>
            </m:sSub>
          </m:e>
        </m:d>
      </m:oMath>
      <w:r>
        <w:rPr>
          <w:rFonts w:eastAsia="Georgia" w:cs="Georgia" w:ascii="Georgia" w:hAnsi="Georgia"/>
        </w:rPr>
        <w:t xml:space="preserve">, à une température et une pression données.</w:t>
      </w:r>
      <w:r>
        <w:rPr/>
        <w:br w:type="textWrapping"/>
      </w:r>
      <w:r>
        <w:rPr>
          <w:rFonts w:eastAsia="Georgia" w:cs="Georgia" w:ascii="Georgia" w:hAnsi="Georgia"/>
        </w:rPr>
        <w:t xml:space="preserve">A.4.d. En déduire l'expression du titre x. Appliquer au cas de la vapeur d'eau à l'entrée du Condenseur, sachant qu'à </w:t>
      </w:r>
      <m:oMath>
        <m:r>
          <m:rPr>
            <m:sty m:val="p"/>
          </m:rPr>
          <m:t>32</m:t>
        </m:r>
        <m:r>
          <m:rPr>
            <m:sty m:val="p"/>
          </m:rPr>
          <m:t>,</m:t>
        </m:r>
        <m:sSup>
          <m:sSupPr/>
          <m:e>
            <m:r>
              <m:rPr>
                <m:sty m:val="p"/>
              </m:rPr>
              <m:t>7</m:t>
            </m:r>
          </m:e>
          <m:sup>
            <m:r>
              <m:rPr>
                <m:sty m:val="p"/>
              </m:rPr>
              <m:t>∘</m:t>
            </m:r>
          </m:sup>
        </m:sSup>
        <m:r>
          <m:rPr>
            <m:sty m:val="p"/>
          </m:rPr>
          <m:t>C</m:t>
        </m:r>
      </m:oMath>
      <w:r>
        <w:rPr>
          <w:rFonts w:eastAsia="Georgia" w:cs="Georgia" w:ascii="Georgia" w:hAnsi="Georgia"/>
        </w:rPr>
        <w:t xml:space="preserve"> et à une pression de 0,05 bars, </w:t>
      </w:r>
      <m:oMath>
        <m:sSub>
          <m:sSubPr/>
          <m:e>
            <m:r>
              <m:rPr>
                <m:sty m:val="p"/>
              </m:rPr>
              <m:t>H</m:t>
            </m:r>
          </m:e>
          <m:sub>
            <m:r>
              <m:rPr>
                <m:nor/>
              </m:rPr>
              <m:t>vap </m:t>
            </m:r>
          </m:sub>
        </m:sSub>
      </m:oMath>
      <w:r>
        <w:rPr/>
        <w:t xml:space="preserve"> vaut </w:t>
      </w:r>
      <m:oMath>
        <m:r>
          <m:rPr>
            <m:sty m:val="p"/>
          </m:rPr>
          <m:t>2561</m:t>
        </m:r>
        <m:r>
          <m:rPr>
            <m:sty m:val="p"/>
          </m:rPr>
          <m:t>,</m:t>
        </m:r>
        <m:r>
          <m:rPr>
            <m:sty m:val="p"/>
          </m:rPr>
          <m:t>26</m:t>
        </m:r>
        <m:r>
          <m:rPr>
            <m:nor/>
          </m:rPr>
          <m:t xml:space="preserve"> </m:t>
        </m:r>
        <m:r>
          <m:rPr>
            <m:sty m:val="p"/>
          </m:rPr>
          <m:t>kJ</m:t>
        </m:r>
        <m:r>
          <m:rPr>
            <m:sty m:val="p"/>
          </m:rPr>
          <m:t>/</m:t>
        </m:r>
        <m:r>
          <m:rPr>
            <m:sty m:val="p"/>
          </m:rPr>
          <m:t>kg</m:t>
        </m:r>
      </m:oMath>
      <w:r>
        <w:rPr/>
        <w:t xml:space="preserve">.</w:t>
      </w:r>
    </w:p>
    <w:p>
      <w:pPr>
        <w:spacing w:line="271" w:before="330" w:lineRule="auto"/>
      </w:pPr>
      <w:r>
        <w:rPr>
          <w:b/>
          <w:sz w:val="42"/>
        </w:rPr>
        <w:t xml:space="preserve">A.5. RENDEMENT THERMIQUE DU CIRCUIT SECONDAIRE SANS SOUTIRAGE</w:t>
      </w:r>
    </w:p>
    <w:p>
      <w:pPr>
        <w:spacing w:after="220" w:lineRule="auto"/>
      </w:pPr>
      <w:r>
        <w:rPr>
          <w:rFonts w:eastAsia="Georgia" w:cs="Georgia" w:ascii="Georgia" w:hAnsi="Georgia"/>
        </w:rPr>
        <w:t xml:space="preserve">Le circuit secondaire est composé d'un Générateur de Vapeur (GV, source chaude) d'un turboalternateur, d'un Condenseur (CO, source froide) et d'une Pompe (P2). À la sortie du Condenseur, le fluide est comprimé en phase liquide de façon isentropique (à isentropie constante) vers le GV dans lequel il passe, à pression constante, sous forme de vapeur d'eau surchauffée (vapeur sèche) par échange thermique avec le circuit primaire. Il subit ensuite une détente isentropique dans la Turbine (T) du turboalternateur et passe sous forme de mélange eau-vapeur à basse pression. Le Condenseur le ramène ensuite de façon isotherme et quasi-isobare en phase liquide.</w:t>
      </w:r>
    </w:p>
    <w:p>
      <w:pPr>
        <w:spacing w:lineRule="auto"/>
        <w:jc w:val="center"/>
      </w:pPr>
      <w:r>
        <w:rPr/>
        <w:drawing>
          <wp:inline distB="0" distL="0" distR="0" distT="0">
            <wp:extent cx="5486400" cy="3850844"/>
            <wp:effectExtent b="0" l="0" r="0" t="0"/>
            <wp:docPr id="3" name="image-f84694d66a61b7ff329c777d7bfb8f975ccdd8df.jpg"/>
            <a:graphic>
              <a:graphicData uri="http://schemas.openxmlformats.org/drawingml/2006/picture">
                <pic:pic>
                  <pic:nvPicPr>
                    <pic:cNvPr id="3" name="image-f84694d66a61b7ff329c777d7bfb8f975ccdd8df.jpg" descr=""/>
                    <pic:cNvPicPr/>
                  </pic:nvPicPr>
                  <pic:blipFill>
                    <a:blip r:embed="rId7" cstate="print"/>
                    <a:srcRect b="0" l="0" r="0" t="0"/>
                    <a:stretch>
                      <a:fillRect/>
                    </a:stretch>
                  </pic:blipFill>
                  <pic:spPr>
                    <a:xfrm>
                      <a:off x="0" y="0"/>
                      <a:ext cx="5486400" cy="3850844"/>
                    </a:xfrm>
                    <a:prstGeom prst="rect"/>
                  </pic:spPr>
                </pic:pic>
              </a:graphicData>
            </a:graphic>
          </wp:inline>
        </w:drawing>
      </w:r>
    </w:p>
    <w:p>
      <w:pPr>
        <w:spacing w:lineRule="auto"/>
      </w:pPr>
      <w:r>
        <w:rPr>
          <w:rFonts w:eastAsia="Georgia" w:cs="Georgia" w:ascii="Georgia" w:hAnsi="Georgia"/>
        </w:rPr>
        <w:t xml:space="preserve">Fig. 3. - Vues schématiques des circuits secondaires considérés et diagrammes correspondants.</w:t>
      </w:r>
    </w:p>
    <w:p>
      <w:pPr>
        <w:spacing w:after="220" w:lineRule="auto"/>
      </w:pPr>
      <w:r>
        <w:rPr>
          <w:rFonts w:eastAsia="Georgia" w:cs="Georgia" w:ascii="Georgia" w:hAnsi="Georgia"/>
        </w:rPr>
        <w:t xml:space="preserve">A.5.a. Représenter, sur les diagrammes </w:t>
      </w:r>
      <m:oMath>
        <m:r>
          <m:rPr>
            <m:sty m:val="p"/>
          </m:rPr>
          <m:t>(</m:t>
        </m:r>
        <m:r>
          <m:rPr>
            <m:sty m:val="p"/>
          </m:rPr>
          <m:t>P</m:t>
        </m:r>
        <m:r>
          <m:rPr>
            <m:sty m:val="p"/>
          </m:rPr>
          <m:t>,</m:t>
        </m:r>
        <m:r>
          <m:rPr>
            <m:sty m:val="p"/>
          </m:rPr>
          <m:t>V</m:t>
        </m:r>
        <m:r>
          <m:rPr>
            <m:sty m:val="p"/>
          </m:rPr>
          <m:t>)</m:t>
        </m:r>
      </m:oMath>
      <w:r>
        <w:rPr/>
        <w:t xml:space="preserve"> et </w:t>
      </w:r>
      <m:oMath>
        <m:r>
          <m:rPr>
            <m:sty m:val="p"/>
          </m:rPr>
          <m:t>(</m:t>
        </m:r>
        <m:r>
          <m:rPr>
            <m:sty m:val="p"/>
          </m:rPr>
          <m:t>T</m:t>
        </m:r>
        <m:r>
          <m:rPr>
            <m:sty m:val="p"/>
          </m:rPr>
          <m:t>,</m:t>
        </m:r>
        <m:r>
          <m:rPr>
            <m:sty m:val="p"/>
          </m:rPr>
          <m:t>S</m:t>
        </m:r>
        <m:r>
          <m:rPr>
            <m:sty m:val="p"/>
          </m:rPr>
          <m:t>)</m:t>
        </m:r>
      </m:oMath>
      <w:r>
        <w:rPr>
          <w:rFonts w:eastAsia="Georgia" w:cs="Georgia" w:ascii="Georgia" w:hAnsi="Georgia"/>
        </w:rPr>
        <w:t xml:space="preserve">, fournis en Document-Réponse, le cycle décrit ci-dessus, correspondant à la partie haute de la Figure 3 (veillez à respecter les notations des points de mesure 1, 2, 3 et 4 du haut de la Figure 3, lors de leur report sur le papier). Notez que la courbe de saturation a été systématiquement représentée, que le point (1) [entrée Pompe secondaire P 2 ] est indiqué sur les diagrammes ( </w:t>
      </w:r>
      <m:oMath>
        <m:r>
          <m:rPr>
            <m:sty m:val="p"/>
          </m:rPr>
          <m:t>P</m:t>
        </m:r>
        <m:r>
          <m:rPr>
            <m:sty m:val="p"/>
          </m:rPr>
          <m:t>,</m:t>
        </m:r>
        <m:r>
          <m:rPr>
            <m:sty m:val="p"/>
          </m:rPr>
          <m:t>V</m:t>
        </m:r>
      </m:oMath>
      <w:r>
        <w:rPr>
          <w:rFonts w:eastAsia="Georgia" w:cs="Georgia" w:ascii="Georgia" w:hAnsi="Georgia"/>
        </w:rPr>
        <w:t xml:space="preserve"> ) et que l'isobare correspondant au passage du Générateur de Vapeur (GV) est indiqué sur les diagrammes </w:t>
      </w:r>
      <m:oMath>
        <m:r>
          <m:rPr>
            <m:sty m:val="p"/>
          </m:rPr>
          <m:t>(</m:t>
        </m:r>
        <m:r>
          <m:rPr>
            <m:sty m:val="p"/>
          </m:rPr>
          <m:t>T</m:t>
        </m:r>
        <m:r>
          <m:rPr>
            <m:sty m:val="p"/>
          </m:rPr>
          <m:t>,</m:t>
        </m:r>
        <m:r>
          <m:rPr>
            <m:sty m:val="p"/>
          </m:rPr>
          <m:t>S</m:t>
        </m:r>
        <m:r>
          <m:rPr>
            <m:sty m:val="p"/>
          </m:rPr>
          <m:t>)</m:t>
        </m:r>
      </m:oMath>
      <w:r>
        <w:rPr>
          <w:rFonts w:eastAsia="Georgia" w:cs="Georgia" w:ascii="Georgia" w:hAnsi="Georgia"/>
        </w:rPr>
        <w:t xml:space="preserve"> fournis. Il est conseillé de procéder en étudiant les variations des couples ( </w:t>
      </w:r>
      <m:oMath>
        <m:r>
          <m:rPr>
            <m:sty m:val="p"/>
          </m:rPr>
          <m:t>P</m:t>
        </m:r>
        <m:r>
          <m:rPr>
            <m:sty m:val="p"/>
          </m:rPr>
          <m:t>,</m:t>
        </m:r>
        <m:r>
          <m:rPr>
            <m:sty m:val="p"/>
          </m:rPr>
          <m:t>V</m:t>
        </m:r>
      </m:oMath>
      <w:r>
        <w:rPr>
          <w:rFonts w:eastAsia="Georgia" w:cs="Georgia" w:ascii="Georgia" w:hAnsi="Georgia"/>
        </w:rPr>
        <w:t xml:space="preserve"> ) et (T,S) étape par étape. Il est rappelé que l'eau est incompressible et qu'il existe une loi simple pour les gaz que l'on supposera parfaits.</w:t>
      </w:r>
      <w:r>
        <w:rPr/>
        <w:br w:type="textWrapping"/>
      </w:r>
      <w:r>
        <w:rPr>
          <w:rFonts w:eastAsia="Georgia" w:cs="Georgia" w:ascii="Georgia" w:hAnsi="Georgia"/>
        </w:rPr>
        <w:t xml:space="preserve">A.5.b. Expliquer l'intérêt technique de surchauffer la vapeur dans le Générateur de Vapeur (GV).</w:t>
      </w:r>
      <w:r>
        <w:rPr/>
        <w:br w:type="textWrapping"/>
      </w:r>
      <w:r>
        <w:rPr>
          <w:rFonts w:eastAsia="Georgia" w:cs="Georgia" w:ascii="Georgia" w:hAnsi="Georgia"/>
        </w:rPr>
        <w:t xml:space="preserve">A.5.c. Que représente l'aire délimitée par les courbes obtenues ?</w:t>
      </w:r>
      <w:r>
        <w:rPr/>
        <w:br w:type="textWrapping"/>
      </w:r>
      <w:r>
        <w:rPr>
          <w:rFonts w:eastAsia="Georgia" w:cs="Georgia" w:ascii="Georgia" w:hAnsi="Georgia"/>
        </w:rPr>
        <w:t xml:space="preserve">A.5.d. Établissez l'expression littérale du rendement </w:t>
      </w:r>
      <m:oMath>
        <m:sSub>
          <m:sSubPr/>
          <m:e>
            <m:r>
              <m:rPr>
                <m:sty m:val="i"/>
              </m:rPr>
              <m:t>ρ</m:t>
            </m:r>
          </m:e>
          <m:sub>
            <m:r>
              <m:rPr>
                <m:sty m:val="p"/>
              </m:rPr>
              <m:t>2</m:t>
            </m:r>
          </m:sub>
        </m:sSub>
        <m:r>
          <m:rPr>
            <m:sty m:val="p"/>
          </m:rPr>
          <m:t>=</m:t>
        </m:r>
        <m:sSub>
          <m:sSubPr/>
          <m:e>
            <m:r>
              <m:rPr>
                <m:sty m:val="p"/>
              </m:rPr>
              <m:t>P</m:t>
            </m:r>
          </m:e>
          <m:sub>
            <m:r>
              <m:rPr>
                <m:sty m:val="p"/>
              </m:rPr>
              <m:t>el</m:t>
            </m:r>
          </m:sub>
        </m:sSub>
        <m:r>
          <m:rPr>
            <m:sty m:val="p"/>
          </m:rPr>
          <m:t>/</m:t>
        </m:r>
        <m:sSub>
          <m:sSubPr/>
          <m:e>
            <m:r>
              <m:rPr>
                <m:sty m:val="p"/>
              </m:rPr>
              <m:t>P</m:t>
            </m:r>
          </m:e>
          <m:sub>
            <m:r>
              <m:rPr>
                <m:sty m:val="p"/>
              </m:rPr>
              <m:t>GV</m:t>
            </m:r>
          </m:sub>
        </m:sSub>
      </m:oMath>
      <w:r>
        <w:rPr/>
        <w:t xml:space="preserve"> de ce circuit secondaire en fonction des enthalpies </w:t>
      </w:r>
      <m:oMath>
        <m:sSub>
          <m:sSubPr/>
          <m:e>
            <m:r>
              <m:rPr>
                <m:sty m:val="p"/>
              </m:rPr>
              <m:t>H</m:t>
            </m:r>
          </m:e>
          <m:sub>
            <m:r>
              <m:rPr>
                <m:sty m:val="p"/>
              </m:rPr>
              <m:t>i</m:t>
            </m:r>
          </m:sub>
        </m:sSub>
      </m:oMath>
      <w:r>
        <w:rPr>
          <w:rFonts w:eastAsia="Georgia" w:cs="Georgia" w:ascii="Georgia" w:hAnsi="Georgia"/>
        </w:rPr>
        <w:t xml:space="preserve"> mesurées aux différents points (i) du circuit et du débit massique </w:t>
      </w:r>
      <m:oMath>
        <m:sSub>
          <m:sSubPr/>
          <m:e>
            <m:r>
              <m:rPr>
                <m:sty m:val="i"/>
              </m:rPr>
              <m:t>D</m:t>
            </m:r>
          </m:e>
          <m:sub>
            <m:r>
              <m:rPr>
                <m:sty m:val="p"/>
              </m:rPr>
              <m:t>2</m:t>
            </m:r>
          </m:sub>
        </m:sSub>
      </m:oMath>
      <w:r>
        <w:rPr/>
        <w:t xml:space="preserve"> du circuit secondaire, avec </w:t>
      </w:r>
      <m:oMath>
        <m:sSub>
          <m:sSubPr/>
          <m:e>
            <m:r>
              <m:rPr>
                <m:sty m:val="i"/>
              </m:rPr>
              <m:t>P</m:t>
            </m:r>
          </m:e>
          <m:sub>
            <m:r>
              <m:rPr>
                <m:nor/>
              </m:rPr>
              <m:t>el </m:t>
            </m:r>
          </m:sub>
        </m:sSub>
      </m:oMath>
      <w:r>
        <w:rPr>
          <w:rFonts w:eastAsia="Georgia" w:cs="Georgia" w:ascii="Georgia" w:hAnsi="Georgia"/>
        </w:rPr>
        <w:t xml:space="preserve"> la puissance électrique fournie au réseau. Il est rappelé que, comme nous l'avons vu, une partie de l'électricité produite sert au fonctionnement du procédé.</w:t>
      </w:r>
      <w:r>
        <w:rPr/>
        <w:br w:type="textWrapping"/>
      </w:r>
      <w:r>
        <w:rPr/>
        <w:t xml:space="preserve">( on donne : </w:t>
      </w:r>
      <m:oMath>
        <m:sSub>
          <m:sSubPr/>
          <m:e>
            <m:r>
              <m:rPr>
                <m:sty m:val="p"/>
              </m:rPr>
              <m:t>H</m:t>
            </m:r>
          </m:e>
          <m:sub>
            <m:r>
              <m:rPr>
                <m:sty m:val="p"/>
              </m:rPr>
              <m:t>1</m:t>
            </m:r>
          </m:sub>
        </m:sSub>
        <m:r>
          <m:rPr>
            <m:sty m:val="p"/>
          </m:rPr>
          <m:t>=</m:t>
        </m:r>
        <m:r>
          <m:rPr>
            <m:sty m:val="p"/>
          </m:rPr>
          <m:t>136</m:t>
        </m:r>
        <m:r>
          <m:rPr>
            <m:sty m:val="p"/>
          </m:rPr>
          <m:t>,</m:t>
        </m:r>
        <m:r>
          <m:rPr>
            <m:sty m:val="p"/>
          </m:rPr>
          <m:t>90</m:t>
        </m:r>
        <m:r>
          <m:rPr>
            <m:nor/>
          </m:rPr>
          <m:t xml:space="preserve"> </m:t>
        </m:r>
        <m:r>
          <m:rPr>
            <m:sty m:val="p"/>
          </m:rPr>
          <m:t>kJ</m:t>
        </m:r>
        <m:r>
          <m:rPr>
            <m:sty m:val="p"/>
          </m:rPr>
          <m:t>/</m:t>
        </m:r>
        <m:r>
          <m:rPr>
            <m:sty m:val="p"/>
          </m:rPr>
          <m:t>kg</m:t>
        </m:r>
        <m:r>
          <m:rPr>
            <m:sty m:val="p"/>
          </m:rPr>
          <m:t>,</m:t>
        </m:r>
        <m:sSub>
          <m:sSubPr/>
          <m:e>
            <m:r>
              <m:rPr>
                <m:sty m:val="p"/>
              </m:rPr>
              <m:t>H</m:t>
            </m:r>
          </m:e>
          <m:sub>
            <m:r>
              <m:rPr>
                <m:sty m:val="p"/>
              </m:rPr>
              <m:t>2</m:t>
            </m:r>
          </m:sub>
        </m:sSub>
        <m:r>
          <m:rPr>
            <m:sty m:val="p"/>
          </m:rPr>
          <m:t>=</m:t>
        </m:r>
        <m:r>
          <m:rPr>
            <m:sty m:val="p"/>
          </m:rPr>
          <m:t>357</m:t>
        </m:r>
        <m:r>
          <m:rPr>
            <m:sty m:val="p"/>
          </m:rPr>
          <m:t>,</m:t>
        </m:r>
        <m:r>
          <m:rPr>
            <m:sty m:val="p"/>
          </m:rPr>
          <m:t>91</m:t>
        </m:r>
        <m:r>
          <m:rPr>
            <m:nor/>
          </m:rPr>
          <m:t xml:space="preserve"> </m:t>
        </m:r>
        <m:r>
          <m:rPr>
            <m:sty m:val="p"/>
          </m:rPr>
          <m:t>kJ</m:t>
        </m:r>
        <m:r>
          <m:rPr>
            <m:sty m:val="p"/>
          </m:rPr>
          <m:t>/</m:t>
        </m:r>
        <m:r>
          <m:rPr>
            <m:sty m:val="p"/>
          </m:rPr>
          <m:t>kg</m:t>
        </m:r>
        <m:r>
          <m:rPr>
            <m:sty m:val="p"/>
          </m:rPr>
          <m:t>,</m:t>
        </m:r>
        <m:sSub>
          <m:sSubPr/>
          <m:e>
            <m:r>
              <m:rPr>
                <m:sty m:val="p"/>
              </m:rPr>
              <m:t>H</m:t>
            </m:r>
          </m:e>
          <m:sub>
            <m:r>
              <m:rPr>
                <m:sty m:val="p"/>
              </m:rPr>
              <m:t>3</m:t>
            </m:r>
          </m:sub>
        </m:sSub>
        <m:r>
          <m:rPr>
            <m:sty m:val="p"/>
          </m:rPr>
          <m:t>=</m:t>
        </m:r>
        <m:r>
          <m:rPr>
            <m:sty m:val="p"/>
          </m:rPr>
          <m:t>2686</m:t>
        </m:r>
        <m:r>
          <m:rPr>
            <m:sty m:val="p"/>
          </m:rPr>
          <m:t>,</m:t>
        </m:r>
        <m:r>
          <m:rPr>
            <m:sty m:val="p"/>
          </m:rPr>
          <m:t>60</m:t>
        </m:r>
        <m:r>
          <m:rPr>
            <m:nor/>
          </m:rPr>
          <m:t xml:space="preserve"> </m:t>
        </m:r>
        <m:r>
          <m:rPr>
            <m:sty m:val="p"/>
          </m:rPr>
          <m:t>kJ</m:t>
        </m:r>
        <m:r>
          <m:rPr>
            <m:sty m:val="p"/>
          </m:rPr>
          <m:t>/</m:t>
        </m:r>
        <m:r>
          <m:rPr>
            <m:sty m:val="p"/>
          </m:rPr>
          <m:t>kg</m:t>
        </m:r>
        <m:r>
          <m:rPr>
            <m:sty m:val="p"/>
          </m:rPr>
          <m:t>,</m:t>
        </m:r>
        <m:sSub>
          <m:sSubPr/>
          <m:e>
            <m:r>
              <m:rPr>
                <m:sty m:val="p"/>
              </m:rPr>
              <m:t>H</m:t>
            </m:r>
          </m:e>
          <m:sub>
            <m:r>
              <m:rPr>
                <m:sty m:val="p"/>
              </m:rPr>
              <m:t>4</m:t>
            </m:r>
          </m:sub>
        </m:sSub>
        <m:r>
          <m:rPr>
            <m:sty m:val="p"/>
          </m:rPr>
          <m:t>=</m:t>
        </m:r>
        <m:r>
          <m:rPr>
            <m:sty m:val="p"/>
          </m:rPr>
          <m:t>1756</m:t>
        </m:r>
        <m:r>
          <m:rPr>
            <m:sty m:val="p"/>
          </m:rPr>
          <m:t>,</m:t>
        </m:r>
        <m:r>
          <m:rPr>
            <m:sty m:val="p"/>
          </m:rPr>
          <m:t>97</m:t>
        </m:r>
        <m:r>
          <m:rPr>
            <m:nor/>
          </m:rPr>
          <m:t xml:space="preserve"> </m:t>
        </m:r>
        <m:r>
          <m:rPr>
            <m:sty m:val="p"/>
          </m:rPr>
          <m:t>kJ</m:t>
        </m:r>
        <m:r>
          <m:rPr>
            <m:sty m:val="p"/>
          </m:rPr>
          <m:t>/</m:t>
        </m:r>
        <m:r>
          <m:rPr>
            <m:sty m:val="p"/>
          </m:rPr>
          <m:t>kg</m:t>
        </m:r>
      </m:oMath>
      <w:r>
        <w:rPr/>
        <w:t xml:space="preserve"> et </w:t>
      </w:r>
      <m:oMath>
        <m:sSub>
          <m:sSubPr/>
          <m:e>
            <m:r>
              <m:rPr>
                <m:sty m:val="p"/>
              </m:rPr>
              <m:t>D</m:t>
            </m:r>
          </m:e>
          <m:sub>
            <m:r>
              <m:rPr>
                <m:sty m:val="p"/>
              </m:rPr>
              <m:t>2</m:t>
            </m:r>
          </m:sub>
        </m:sSub>
        <m:r>
          <m:rPr>
            <m:sty m:val="p"/>
          </m:rPr>
          <m:t>=</m:t>
        </m:r>
        <m:r>
          <m:rPr>
            <m:sty m:val="p"/>
          </m:rPr>
          <m:t>0</m:t>
        </m:r>
        <m:r>
          <m:rPr>
            <m:sty m:val="p"/>
          </m:rPr>
          <m:t>,</m:t>
        </m:r>
        <m:r>
          <m:rPr>
            <m:sty m:val="p"/>
          </m:rPr>
          <m:t>83</m:t>
        </m:r>
      </m:oMath>
      <w:r>
        <w:rPr/>
        <w:t xml:space="preserve"> tonnes </w:t>
      </w:r>
      <m:oMath>
        <m:r>
          <m:rPr>
            <m:sty m:val="p"/>
          </m:rPr>
          <m:t>/</m:t>
        </m:r>
        <m:r>
          <m:rPr>
            <m:sty m:val="p"/>
          </m:rPr>
          <m:t>s</m:t>
        </m:r>
      </m:oMath>
      <w:r>
        <w:rPr/>
        <w:t xml:space="preserve"> ).</w:t>
      </w:r>
      <w:r>
        <w:rPr/>
        <w:br w:type="textWrapping"/>
      </w:r>
      <w:r>
        <w:rPr/>
        <w:t xml:space="preserve">A.5.e. Quel est le rendement global d'une telle installation?</w:t>
      </w:r>
    </w:p>
    <w:p>
      <w:pPr>
        <w:spacing w:after="220" w:lineRule="auto"/>
      </w:pPr>
      <w:r>
        <w:rPr>
          <w:rFonts w:eastAsia="Georgia" w:cs="Georgia" w:ascii="Georgia" w:hAnsi="Georgia"/>
        </w:rPr>
        <w:t xml:space="preserve">Le titre de la vapeur changeant dans le turboalternateur, il est plus intéressant de séparer la partie génération de travail en deux turboalternateurs, un Corps Haute Pression (CHP) et un Corps Basse Pression (CBP). Il est ainsi possible d'introduire entre ces deux turbines un Groupe Sécheur Surchauffeur (GSS) qui sépare l'eau du gaz et qui resurchauffe le gaz à la sortie du CBP de façon isobare. Il joue donc, à l'entrée de CBP, le même rôle que la surchauffe du GV à l'entrée de CHP. Le circuit ainsi réalisé est représenté au bas de la Figure 3. La surchauffe est produite à l'aide de fluide prélevé à la sortie du GV. Il conduit à une variation d'enthalpie </w:t>
      </w:r>
      <m:oMath>
        <m:r>
          <m:rPr>
            <m:sty m:val="p"/>
          </m:rPr>
          <m:t>Δ</m:t>
        </m:r>
        <m:sSub>
          <m:sSubPr/>
          <m:e>
            <m:r>
              <m:rPr>
                <m:sty m:val="p"/>
              </m:rPr>
              <m:t>H</m:t>
            </m:r>
          </m:e>
          <m:sub>
            <m:r>
              <m:rPr>
                <m:sty m:val="p"/>
              </m:rPr>
              <m:t>GSS</m:t>
            </m:r>
          </m:sub>
        </m:sSub>
        <m:r>
          <m:rPr>
            <m:sty m:val="p"/>
          </m:rPr>
          <m:t>=</m:t>
        </m:r>
        <m:sSub>
          <m:sSubPr/>
          <m:e>
            <m:r>
              <m:rPr>
                <m:sty m:val="p"/>
              </m:rPr>
              <m:t>H</m:t>
            </m:r>
          </m:e>
          <m:sub>
            <m:r>
              <m:rPr>
                <m:sty m:val="p"/>
              </m:rPr>
              <m:t>6</m:t>
            </m:r>
          </m:sub>
        </m:sSub>
        <m:r>
          <m:rPr>
            <m:sty m:val="p"/>
          </m:rPr>
          <m:t>−</m:t>
        </m:r>
        <m:sSub>
          <m:sSubPr/>
          <m:e>
            <m:r>
              <m:rPr>
                <m:sty m:val="p"/>
              </m:rPr>
              <m:t>H</m:t>
            </m:r>
          </m:e>
          <m:sub>
            <m:r>
              <m:rPr>
                <m:sty m:val="p"/>
              </m:rPr>
              <m:t>5</m:t>
            </m:r>
          </m:sub>
        </m:sSub>
      </m:oMath>
      <w:r>
        <w:rPr>
          <w:rFonts w:eastAsia="Georgia" w:cs="Georgia" w:ascii="Georgia" w:hAnsi="Georgia"/>
        </w:rPr>
        <w:t xml:space="preserve"> que l'on supposera directement prélevée au niveau du GV. Ce fluide n'ayant pas cédé toute son énergie dans GSS, on le fait interagir au niveau du réchauffeur </w:t>
      </w:r>
      <m:oMath>
        <m:r>
          <m:rPr>
            <m:sty m:val="p"/>
          </m:rPr>
          <m:t>(</m:t>
        </m:r>
        <m:r>
          <m:rPr>
            <m:sty m:val="p"/>
          </m:rPr>
          <m:t>R</m:t>
        </m:r>
        <m:r>
          <m:rPr>
            <m:sty m:val="p"/>
          </m:rPr>
          <m:t>)</m:t>
        </m:r>
      </m:oMath>
      <w:r>
        <w:rPr>
          <w:rFonts w:eastAsia="Georgia" w:cs="Georgia" w:ascii="Georgia" w:hAnsi="Georgia"/>
        </w:rPr>
        <w:t xml:space="preserve"> à la sortie de P 2 . On chauffe ainsi l'eau d'injection du GV par échange thermique, de façon isobare. La variation d'enthalpie </w:t>
      </w:r>
      <m:oMath>
        <m:r>
          <m:rPr>
            <m:sty m:val="p"/>
          </m:rPr>
          <m:t>Δ</m:t>
        </m:r>
        <m:sSub>
          <m:sSubPr/>
          <m:e>
            <m:r>
              <m:rPr>
                <m:sty m:val="p"/>
              </m:rPr>
              <m:t>H</m:t>
            </m:r>
          </m:e>
          <m:sub>
            <m:r>
              <m:rPr>
                <m:sty m:val="p"/>
              </m:rPr>
              <m:t>R</m:t>
            </m:r>
          </m:sub>
        </m:sSub>
        <m:r>
          <m:rPr>
            <m:sty m:val="p"/>
          </m:rPr>
          <m:t>=</m:t>
        </m:r>
        <m:sSub>
          <m:sSubPr/>
          <m:e>
            <m:r>
              <m:rPr>
                <m:sty m:val="p"/>
              </m:rPr>
              <m:t>H</m:t>
            </m:r>
          </m:e>
          <m:sub>
            <m:r>
              <m:rPr>
                <m:sty m:val="p"/>
              </m:rPr>
              <m:t>3</m:t>
            </m:r>
          </m:sub>
        </m:sSub>
        <m:r>
          <m:rPr>
            <m:sty m:val="p"/>
          </m:rPr>
          <m:t>−</m:t>
        </m:r>
        <m:sSub>
          <m:sSubPr/>
          <m:e>
            <m:r>
              <m:rPr>
                <m:sty m:val="p"/>
              </m:rPr>
              <m:t>H</m:t>
            </m:r>
          </m:e>
          <m:sub>
            <m:r>
              <m:rPr>
                <m:sty m:val="p"/>
              </m:rPr>
              <m:t>2</m:t>
            </m:r>
          </m:sub>
        </m:sSub>
      </m:oMath>
      <w:r>
        <w:rPr>
          <w:rFonts w:eastAsia="Georgia" w:cs="Georgia" w:ascii="Georgia" w:hAnsi="Georgia"/>
        </w:rPr>
        <w:t xml:space="preserve"> sera supposée directement prélevée au GV. Cette eau est ensuite réinjectée dans le GV.</w:t>
      </w:r>
      <w:r>
        <w:rPr/>
        <w:br w:type="textWrapping"/>
      </w:r>
      <w:r>
        <w:rPr>
          <w:rFonts w:eastAsia="Georgia" w:cs="Georgia" w:ascii="Georgia" w:hAnsi="Georgia"/>
        </w:rPr>
        <w:t xml:space="preserve">A.5.f. Représenter, sur les diagrammes ( </w:t>
      </w:r>
      <m:oMath>
        <m:r>
          <m:rPr>
            <m:sty m:val="p"/>
          </m:rPr>
          <m:t>P</m:t>
        </m:r>
        <m:r>
          <m:rPr>
            <m:sty m:val="p"/>
          </m:rPr>
          <m:t>,</m:t>
        </m:r>
        <m:r>
          <m:rPr>
            <m:sty m:val="p"/>
          </m:rPr>
          <m:t>V</m:t>
        </m:r>
      </m:oMath>
      <w:r>
        <w:rPr/>
        <w:t xml:space="preserve"> ) et ( </w:t>
      </w:r>
      <m:oMath>
        <m:r>
          <m:rPr>
            <m:sty m:val="p"/>
          </m:rPr>
          <m:t>T</m:t>
        </m:r>
        <m:r>
          <m:rPr>
            <m:sty m:val="p"/>
          </m:rPr>
          <m:t>,</m:t>
        </m:r>
        <m:r>
          <m:rPr>
            <m:sty m:val="p"/>
          </m:rPr>
          <m:t>S</m:t>
        </m:r>
      </m:oMath>
      <w:r>
        <w:rPr>
          <w:rFonts w:eastAsia="Georgia" w:cs="Georgia" w:ascii="Georgia" w:hAnsi="Georgia"/>
        </w:rPr>
        <w:t xml:space="preserve"> ) fournis en Document-Réponse, le cycle décrit ci-dessus, correspondant à la partie basse de la Figure 3 (veillez à respecter les notations des points de mesure 1 à 7 du haut de cette Figure). Notez que la courbe de saturation a été systématiquement représentée, que le point (1) [entrée Pompe secondaire P2] est indiqué sur les diagrammes ( </w:t>
      </w:r>
      <m:oMath>
        <m:r>
          <m:rPr>
            <m:sty m:val="p"/>
          </m:rPr>
          <m:t>P</m:t>
        </m:r>
        <m:r>
          <m:rPr>
            <m:sty m:val="p"/>
          </m:rPr>
          <m:t>,</m:t>
        </m:r>
        <m:r>
          <m:rPr>
            <m:sty m:val="p"/>
          </m:rPr>
          <m:t>V</m:t>
        </m:r>
      </m:oMath>
      <w:r>
        <w:rPr>
          <w:rFonts w:eastAsia="Georgia" w:cs="Georgia" w:ascii="Georgia" w:hAnsi="Georgia"/>
        </w:rPr>
        <w:t xml:space="preserve"> ) et que l'isobare correspondant au passage du Générateur de Vapeur (GV) est indiqué sur les diagrammes (T,S) fournis. Aidez-vous des résultats de A.5.a.</w:t>
      </w:r>
      <w:r>
        <w:rPr/>
        <w:br w:type="textWrapping"/>
      </w:r>
      <w:r>
        <w:rPr>
          <w:rFonts w:eastAsia="Georgia" w:cs="Georgia" w:ascii="Georgia" w:hAnsi="Georgia"/>
        </w:rPr>
        <w:t xml:space="preserve">A.5.g. Quel est l'intérêt, pour le cycle principal, de la réchauffe ainsi obtenue à la sortie de P2 ?</w:t>
      </w:r>
      <w:r>
        <w:rPr/>
        <w:br w:type="textWrapping"/>
      </w:r>
      <w:r>
        <w:rPr>
          <w:rFonts w:eastAsia="Georgia" w:cs="Georgia" w:ascii="Georgia" w:hAnsi="Georgia"/>
        </w:rPr>
        <w:t xml:space="preserve">A.5.h. Établissez l'expression littérale du rendement </w:t>
      </w:r>
      <m:oMath>
        <m:sSup>
          <m:sSupPr/>
          <m:e>
            <m:r>
              <m:rPr>
                <m:sty m:val="i"/>
              </m:rPr>
              <m:t>ρ</m:t>
            </m:r>
          </m:e>
          <m:sup>
            <m:r>
              <m:rPr>
                <m:sty m:val="i"/>
              </m:rPr>
              <m:t>′</m:t>
            </m:r>
          </m:sup>
        </m:sSup>
        <m:sSub>
          <m:sSubPr/>
          <m:e>
            <m:r>
              <m:t xml:space="preserve"> </m:t>
            </m:r>
          </m:e>
          <m:sub>
            <m:r>
              <m:rPr>
                <m:sty m:val="p"/>
              </m:rPr>
              <m:t>2</m:t>
            </m:r>
          </m:sub>
        </m:sSub>
        <m:r>
          <m:rPr>
            <m:sty m:val="p"/>
          </m:rPr>
          <m:t>=</m:t>
        </m:r>
        <m:sSub>
          <m:sSubPr/>
          <m:e>
            <m:r>
              <m:rPr>
                <m:sty m:val="p"/>
              </m:rPr>
              <m:t>P</m:t>
            </m:r>
          </m:e>
          <m:sub>
            <m:r>
              <m:rPr>
                <m:sty m:val="p"/>
              </m:rPr>
              <m:t>el</m:t>
            </m:r>
          </m:sub>
        </m:sSub>
        <m:r>
          <m:rPr>
            <m:sty m:val="p"/>
          </m:rPr>
          <m:t>/</m:t>
        </m:r>
        <m:sSub>
          <m:sSubPr/>
          <m:e>
            <m:r>
              <m:rPr>
                <m:sty m:val="p"/>
              </m:rPr>
              <m:t>P</m:t>
            </m:r>
          </m:e>
          <m:sub>
            <m:r>
              <m:rPr>
                <m:sty m:val="p"/>
              </m:rPr>
              <m:t>GV</m:t>
            </m:r>
          </m:sub>
        </m:sSub>
      </m:oMath>
      <w:r>
        <w:rPr/>
        <w:t xml:space="preserve"> de ce circuit en fonction des enthalpies </w:t>
      </w:r>
      <m:oMath>
        <m:sSub>
          <m:sSubPr/>
          <m:e>
            <m:r>
              <m:rPr>
                <m:sty m:val="i"/>
              </m:rPr>
              <m:t>H</m:t>
            </m:r>
          </m:e>
          <m:sub>
            <m:r>
              <m:rPr>
                <m:sty m:val="p"/>
              </m:rPr>
              <m:t>1</m:t>
            </m:r>
          </m:sub>
        </m:sSub>
      </m:oMath>
      <w:r>
        <w:rPr>
          <w:rFonts w:eastAsia="Georgia" w:cs="Georgia" w:ascii="Georgia" w:hAnsi="Georgia"/>
        </w:rPr>
        <w:t xml:space="preserve"> mesurées aux différents points (i) du circuit, et du débit massique D' </w:t>
      </w:r>
      <m:oMath>
        <m:sSub>
          <m:sSubPr/>
          <m:e>
            <m:r>
              <m:t xml:space="preserve"> </m:t>
            </m:r>
          </m:e>
          <m:sub>
            <m:r>
              <m:rPr>
                <m:sty m:val="p"/>
              </m:rPr>
              <m:t>2</m:t>
            </m:r>
          </m:sub>
        </m:sSub>
      </m:oMath>
      <w:r>
        <w:rPr/>
        <w:t xml:space="preserve"> du circuit secondaire.</w:t>
      </w:r>
      <w:r>
        <w:rPr/>
        <w:br w:type="textWrapping"/>
      </w:r>
      <w:r>
        <w:rPr/>
        <w:t xml:space="preserve">( on donne : H' </w:t>
      </w:r>
      <m:oMath>
        <m:sSub>
          <m:sSubPr/>
          <m:e>
            <m:r>
              <m:t xml:space="preserve"> </m:t>
            </m:r>
          </m:e>
          <m:sub>
            <m:r>
              <m:rPr>
                <m:sty m:val="p"/>
              </m:rPr>
              <m:t>1</m:t>
            </m:r>
          </m:sub>
        </m:sSub>
        <m:r>
          <m:rPr>
            <m:sty m:val="p"/>
          </m:rPr>
          <m:t>=</m:t>
        </m:r>
        <m:r>
          <m:rPr>
            <m:sty m:val="p"/>
          </m:rPr>
          <m:t>136</m:t>
        </m:r>
        <m:r>
          <m:rPr>
            <m:sty m:val="p"/>
          </m:rPr>
          <m:t>,</m:t>
        </m:r>
        <m:r>
          <m:rPr>
            <m:sty m:val="p"/>
          </m:rPr>
          <m:t>90</m:t>
        </m:r>
        <m:r>
          <m:rPr>
            <m:nor/>
          </m:rPr>
          <m:t xml:space="preserve"> </m:t>
        </m:r>
        <m:r>
          <m:rPr>
            <m:sty m:val="p"/>
          </m:rPr>
          <m:t>kJ</m:t>
        </m:r>
        <m:r>
          <m:rPr>
            <m:sty m:val="p"/>
          </m:rPr>
          <m:t>/</m:t>
        </m:r>
        <m:r>
          <m:rPr>
            <m:sty m:val="p"/>
          </m:rPr>
          <m:t>kg</m:t>
        </m:r>
        <m:r>
          <m:rPr>
            <m:sty m:val="p"/>
          </m:rPr>
          <m:t>,</m:t>
        </m:r>
        <m:sSup>
          <m:sSupPr/>
          <m:e>
            <m:r>
              <m:rPr>
                <m:sty m:val="p"/>
              </m:rPr>
              <m:t>H</m:t>
            </m:r>
          </m:e>
          <m:sup>
            <m:r>
              <m:rPr>
                <m:sty m:val="i"/>
              </m:rPr>
              <m:t>′</m:t>
            </m:r>
          </m:sup>
        </m:sSup>
        <m:sSub>
          <m:sSubPr/>
          <m:e>
            <m:r>
              <m:t xml:space="preserve"> </m:t>
            </m:r>
          </m:e>
          <m:sub>
            <m:r>
              <m:rPr>
                <m:sty m:val="p"/>
              </m:rPr>
              <m:t>2</m:t>
            </m:r>
          </m:sub>
        </m:sSub>
        <m:r>
          <m:rPr>
            <m:sty m:val="p"/>
          </m:rPr>
          <m:t>=</m:t>
        </m:r>
        <m:r>
          <m:rPr>
            <m:sty m:val="p"/>
          </m:rPr>
          <m:t>357</m:t>
        </m:r>
        <m:r>
          <m:rPr>
            <m:sty m:val="p"/>
          </m:rPr>
          <m:t>,</m:t>
        </m:r>
        <m:r>
          <m:rPr>
            <m:sty m:val="p"/>
          </m:rPr>
          <m:t>91</m:t>
        </m:r>
        <m:r>
          <m:rPr>
            <m:nor/>
          </m:rPr>
          <m:t xml:space="preserve"> </m:t>
        </m:r>
        <m:r>
          <m:rPr>
            <m:sty m:val="p"/>
          </m:rPr>
          <m:t>kJ</m:t>
        </m:r>
        <m:r>
          <m:rPr>
            <m:sty m:val="p"/>
          </m:rPr>
          <m:t>/</m:t>
        </m:r>
        <m:r>
          <m:rPr>
            <m:sty m:val="p"/>
          </m:rPr>
          <m:t>kg</m:t>
        </m:r>
        <m:r>
          <m:rPr>
            <m:sty m:val="p"/>
          </m:rPr>
          <m:t>,</m:t>
        </m:r>
        <m:sSup>
          <m:sSupPr/>
          <m:e>
            <m:r>
              <m:rPr>
                <m:sty m:val="p"/>
              </m:rPr>
              <m:t>H</m:t>
            </m:r>
          </m:e>
          <m:sup>
            <m:r>
              <m:rPr>
                <m:sty m:val="i"/>
              </m:rPr>
              <m:t>′</m:t>
            </m:r>
          </m:sup>
        </m:sSup>
        <m:sSub>
          <m:sSubPr/>
          <m:e>
            <m:r>
              <m:t xml:space="preserve"> </m:t>
            </m:r>
          </m:e>
          <m:sub>
            <m:r>
              <m:rPr>
                <m:sty m:val="p"/>
              </m:rPr>
              <m:t>3</m:t>
            </m:r>
          </m:sub>
        </m:sSub>
        <m:r>
          <m:rPr>
            <m:sty m:val="p"/>
          </m:rPr>
          <m:t>=</m:t>
        </m:r>
        <m:r>
          <m:rPr>
            <m:sty m:val="p"/>
          </m:rPr>
          <m:t>510</m:t>
        </m:r>
        <m:r>
          <m:rPr>
            <m:sty m:val="p"/>
          </m:rPr>
          <m:t>,</m:t>
        </m:r>
        <m:r>
          <m:rPr>
            <m:sty m:val="p"/>
          </m:rPr>
          <m:t>36</m:t>
        </m:r>
        <m:r>
          <m:rPr>
            <m:nor/>
          </m:rPr>
          <m:t xml:space="preserve"> </m:t>
        </m:r>
        <m:r>
          <m:rPr>
            <m:sty m:val="p"/>
          </m:rPr>
          <m:t>kJ</m:t>
        </m:r>
        <m:r>
          <m:rPr>
            <m:sty m:val="p"/>
          </m:rPr>
          <m:t>/</m:t>
        </m:r>
        <m:r>
          <m:rPr>
            <m:sty m:val="p"/>
          </m:rPr>
          <m:t>kg</m:t>
        </m:r>
        <m:r>
          <m:rPr>
            <m:sty m:val="p"/>
          </m:rPr>
          <m:t>,</m:t>
        </m:r>
        <m:sSup>
          <m:sSupPr/>
          <m:e>
            <m:r>
              <m:rPr>
                <m:sty m:val="p"/>
              </m:rPr>
              <m:t>H</m:t>
            </m:r>
          </m:e>
          <m:sup>
            <m:r>
              <m:rPr>
                <m:sty m:val="i"/>
              </m:rPr>
              <m:t>′</m:t>
            </m:r>
          </m:sup>
        </m:sSup>
        <m:sSub>
          <m:sSubPr/>
          <m:e>
            <m:r>
              <m:t xml:space="preserve"> </m:t>
            </m:r>
          </m:e>
          <m:sub>
            <m:r>
              <m:rPr>
                <m:sty m:val="p"/>
              </m:rPr>
              <m:t>4</m:t>
            </m:r>
          </m:sub>
        </m:sSub>
        <m:r>
          <m:rPr>
            <m:sty m:val="p"/>
          </m:rPr>
          <m:t>=</m:t>
        </m:r>
        <m:r>
          <m:rPr>
            <m:sty m:val="p"/>
          </m:rPr>
          <m:t>2716</m:t>
        </m:r>
        <m:r>
          <m:rPr>
            <m:sty m:val="p"/>
          </m:rPr>
          <m:t>,</m:t>
        </m:r>
        <m:r>
          <m:rPr>
            <m:sty m:val="p"/>
          </m:rPr>
          <m:t>60</m:t>
        </m:r>
        <m:r>
          <m:rPr>
            <m:nor/>
          </m:rPr>
          <m:t xml:space="preserve"> </m:t>
        </m:r>
        <m:r>
          <m:rPr>
            <m:sty m:val="p"/>
          </m:rPr>
          <m:t>kJ</m:t>
        </m:r>
        <m:r>
          <m:rPr>
            <m:sty m:val="p"/>
          </m:rPr>
          <m:t>/</m:t>
        </m:r>
        <m:r>
          <m:rPr>
            <m:sty m:val="p"/>
          </m:rPr>
          <m:t>kg</m:t>
        </m:r>
      </m:oMath>
      <w:r>
        <w:rPr/>
        <w:t xml:space="preserve">, </w:t>
      </w:r>
      <m:oMath>
        <m:sSup>
          <m:sSupPr/>
          <m:e>
            <m:r>
              <m:rPr>
                <m:sty m:val="p"/>
              </m:rPr>
              <m:t>H</m:t>
            </m:r>
          </m:e>
          <m:sup>
            <m:r>
              <m:rPr>
                <m:sty m:val="i"/>
              </m:rPr>
              <m:t>′</m:t>
            </m:r>
          </m:sup>
        </m:sSup>
        <m:sSub>
          <m:sSubPr/>
          <m:e>
            <m:r>
              <m:t xml:space="preserve"> </m:t>
            </m:r>
          </m:e>
          <m:sub>
            <m:r>
              <m:rPr>
                <m:sty m:val="p"/>
              </m:rPr>
              <m:t>5</m:t>
            </m:r>
          </m:sub>
        </m:sSub>
        <m:r>
          <m:rPr>
            <m:sty m:val="p"/>
          </m:rPr>
          <m:t>=</m:t>
        </m:r>
        <m:r>
          <m:rPr>
            <m:sty m:val="p"/>
          </m:rPr>
          <m:t>2186</m:t>
        </m:r>
        <m:r>
          <m:rPr>
            <m:sty m:val="p"/>
          </m:rPr>
          <m:t>,</m:t>
        </m:r>
        <m:r>
          <m:rPr>
            <m:sty m:val="p"/>
          </m:rPr>
          <m:t>78</m:t>
        </m:r>
        <m:r>
          <m:rPr>
            <m:nor/>
          </m:rPr>
          <m:t xml:space="preserve"> </m:t>
        </m:r>
        <m:r>
          <m:rPr>
            <m:sty m:val="p"/>
          </m:rPr>
          <m:t>kJ</m:t>
        </m:r>
        <m:r>
          <m:rPr>
            <m:sty m:val="p"/>
          </m:rPr>
          <m:t>/</m:t>
        </m:r>
        <m:r>
          <m:rPr>
            <m:sty m:val="p"/>
          </m:rPr>
          <m:t>kg</m:t>
        </m:r>
        <m:r>
          <m:rPr>
            <m:sty m:val="p"/>
          </m:rPr>
          <m:t>,</m:t>
        </m:r>
        <m:sSup>
          <m:sSupPr/>
          <m:e>
            <m:r>
              <m:rPr>
                <m:sty m:val="p"/>
              </m:rPr>
              <m:t>H</m:t>
            </m:r>
          </m:e>
          <m:sup>
            <m:r>
              <m:rPr>
                <m:sty m:val="i"/>
              </m:rPr>
              <m:t>′</m:t>
            </m:r>
          </m:sup>
        </m:sSup>
        <m:sSub>
          <m:sSubPr/>
          <m:e>
            <m:r>
              <m:t xml:space="preserve"> </m:t>
            </m:r>
          </m:e>
          <m:sub>
            <m:r>
              <m:rPr>
                <m:sty m:val="p"/>
              </m:rPr>
              <m:t>6</m:t>
            </m:r>
          </m:sub>
        </m:sSub>
        <m:r>
          <m:rPr>
            <m:sty m:val="p"/>
          </m:rPr>
          <m:t>=</m:t>
        </m:r>
        <m:r>
          <m:rPr>
            <m:sty m:val="p"/>
          </m:rPr>
          <m:t>2279</m:t>
        </m:r>
        <m:r>
          <m:rPr>
            <m:sty m:val="p"/>
          </m:rPr>
          <m:t>,</m:t>
        </m:r>
        <m:r>
          <m:rPr>
            <m:sty m:val="p"/>
          </m:rPr>
          <m:t>47</m:t>
        </m:r>
        <m:r>
          <m:rPr>
            <m:nor/>
          </m:rPr>
          <m:t xml:space="preserve"> </m:t>
        </m:r>
        <m:r>
          <m:rPr>
            <m:sty m:val="p"/>
          </m:rPr>
          <m:t>kJ</m:t>
        </m:r>
        <m:r>
          <m:rPr>
            <m:sty m:val="p"/>
          </m:rPr>
          <m:t>/</m:t>
        </m:r>
        <m:r>
          <m:rPr>
            <m:sty m:val="p"/>
          </m:rPr>
          <m:t>kg</m:t>
        </m:r>
        <m:r>
          <m:rPr>
            <m:sty m:val="p"/>
          </m:rPr>
          <m:t>,</m:t>
        </m:r>
        <m:sSup>
          <m:sSupPr/>
          <m:e>
            <m:r>
              <m:rPr>
                <m:sty m:val="p"/>
              </m:rPr>
              <m:t>H</m:t>
            </m:r>
          </m:e>
          <m:sup>
            <m:r>
              <m:rPr>
                <m:sty m:val="i"/>
              </m:rPr>
              <m:t>′</m:t>
            </m:r>
          </m:sup>
        </m:sSup>
        <m:sSub>
          <m:sSubPr/>
          <m:e>
            <m:r>
              <m:t xml:space="preserve"> </m:t>
            </m:r>
          </m:e>
          <m:sub>
            <m:r>
              <m:rPr>
                <m:sty m:val="p"/>
              </m:rPr>
              <m:t>7</m:t>
            </m:r>
          </m:sub>
        </m:sSub>
        <m:r>
          <m:rPr>
            <m:sty m:val="p"/>
          </m:rPr>
          <m:t>=</m:t>
        </m:r>
        <m:r>
          <m:rPr>
            <m:sty m:val="p"/>
          </m:rPr>
          <m:t>1756</m:t>
        </m:r>
        <m:r>
          <m:rPr>
            <m:sty m:val="p"/>
          </m:rPr>
          <m:t>,</m:t>
        </m:r>
        <m:r>
          <m:rPr>
            <m:sty m:val="p"/>
          </m:rPr>
          <m:t>97</m:t>
        </m:r>
        <m:r>
          <m:rPr>
            <m:nor/>
          </m:rPr>
          <m:t xml:space="preserve"> </m:t>
        </m:r>
        <m:r>
          <m:rPr>
            <m:sty m:val="p"/>
          </m:rPr>
          <m:t>kJ</m:t>
        </m:r>
        <m:r>
          <m:rPr>
            <m:sty m:val="p"/>
          </m:rPr>
          <m:t>/</m:t>
        </m:r>
        <m:r>
          <m:rPr>
            <m:sty m:val="p"/>
          </m:rPr>
          <m:t>kg</m:t>
        </m:r>
      </m:oMath>
      <w:r>
        <w:rPr/>
        <w:t xml:space="preserve"> et </w:t>
      </w:r>
      <m:oMath>
        <m:sSup>
          <m:sSupPr/>
          <m:e>
            <m:r>
              <m:rPr>
                <m:sty m:val="p"/>
              </m:rPr>
              <m:t>D</m:t>
            </m:r>
          </m:e>
          <m:sup>
            <m:r>
              <m:rPr>
                <m:sty m:val="i"/>
              </m:rPr>
              <m:t>′</m:t>
            </m:r>
          </m:sup>
        </m:sSup>
        <m:sSub>
          <m:sSubPr/>
          <m:e>
            <m:r>
              <m:t xml:space="preserve"> </m:t>
            </m:r>
          </m:e>
          <m:sub>
            <m:r>
              <m:rPr>
                <m:sty m:val="p"/>
              </m:rPr>
              <m:t>2</m:t>
            </m:r>
          </m:sub>
        </m:sSub>
        <m:r>
          <m:rPr>
            <m:sty m:val="p"/>
          </m:rPr>
          <m:t>=</m:t>
        </m:r>
        <m:r>
          <m:rPr>
            <m:sty m:val="p"/>
          </m:rPr>
          <m:t>0</m:t>
        </m:r>
        <m:r>
          <m:rPr>
            <m:sty m:val="p"/>
          </m:rPr>
          <m:t>,</m:t>
        </m:r>
        <m:r>
          <m:rPr>
            <m:sty m:val="p"/>
          </m:rPr>
          <m:t>81</m:t>
        </m:r>
      </m:oMath>
      <w:r>
        <w:rPr/>
        <w:t xml:space="preserve"> tonnes </w:t>
      </w:r>
      <m:oMath>
        <m:r>
          <m:rPr>
            <m:sty m:val="p"/>
          </m:rPr>
          <m:t>/</m:t>
        </m:r>
        <m:r>
          <m:rPr>
            <m:sty m:val="p"/>
          </m:rPr>
          <m:t>s</m:t>
        </m:r>
      </m:oMath>
      <w:r>
        <w:rPr/>
        <w:t xml:space="preserve"> )</w:t>
      </w:r>
    </w:p>
    <w:p>
      <w:pPr>
        <w:spacing w:line="271" w:before="330" w:lineRule="auto"/>
      </w:pPr>
      <w:r>
        <w:rPr>
          <w:b/>
          <w:sz w:val="42"/>
        </w:rPr>
        <w:t xml:space="preserve">A.5.i. Quel est le rendement global d'une telle installation?</w:t>
      </w:r>
    </w:p>
    <w:p>
      <w:pPr>
        <w:spacing w:line="271" w:before="330" w:lineRule="auto"/>
      </w:pPr>
      <w:r>
        <w:rPr>
          <w:b/>
          <w:sz w:val="42"/>
        </w:rPr>
        <w:t xml:space="preserve">A.6. RENDEMENT THERMIQUE DU CIRCUIT SECONDAIRE AVEC SOUTIRAGE</w:t>
      </w:r>
    </w:p>
    <w:p>
      <w:pPr>
        <w:spacing w:after="220" w:lineRule="auto"/>
      </w:pPr>
      <w:r>
        <w:rPr>
          <w:rFonts w:eastAsia="Georgia" w:cs="Georgia" w:ascii="Georgia" w:hAnsi="Georgia"/>
        </w:rPr>
        <w:t xml:space="preserve">Pour augmenter l'efficacité de réchauffement, on procède à des soutirages dans chaque turbine. Le fluide ainsi extrait n'a pas fourni toute son énergie sous forme mécanique et peut donc la rendre sous forme thermique au sein de réchauffeurs. Comme on peut le voir sur la Figure 4, on a, outre le circuit déjà présenté dans la Figure 3, détaillé le groupe sécheur surchauffeur (GSS). On constate que l'on a découpé l'étage de pompage en deux et que l'on incorpore également aux réchauffeurs les résidus du GSS.</w:t>
      </w:r>
      <w:r>
        <w:rPr/>
        <w:br w:type="textWrapping"/>
      </w:r>
      <w:r>
        <w:rPr>
          <w:rFonts w:eastAsia="Georgia" w:cs="Georgia" w:ascii="Georgia" w:hAnsi="Georgia"/>
        </w:rPr>
        <w:t xml:space="preserve">On a reporté dans le tableau les grandeurs thermodynamiques relevées en différents points du circuit, repérés par un numéro.</w:t>
      </w:r>
      <w:r>
        <w:rPr/>
        <w:br w:type="textWrapping"/>
      </w:r>
    </w:p>
    <w:p>
      <w:pPr>
        <w:spacing w:lineRule="auto"/>
        <w:jc w:val="center"/>
      </w:pPr>
      <w:r>
        <w:rPr/>
        <w:drawing>
          <wp:inline distB="0" distL="0" distR="0" distT="0">
            <wp:extent cx="5486400" cy="3601156"/>
            <wp:effectExtent b="0" l="0" r="0" t="0"/>
            <wp:docPr id="4" name="image-9c833bfdc9c177c402dfcd7829e96691ae725e6e.jpg"/>
            <a:graphic>
              <a:graphicData uri="http://schemas.openxmlformats.org/drawingml/2006/picture">
                <pic:pic>
                  <pic:nvPicPr>
                    <pic:cNvPr id="4" name="image-9c833bfdc9c177c402dfcd7829e96691ae725e6e.jpg" descr=""/>
                    <pic:cNvPicPr/>
                  </pic:nvPicPr>
                  <pic:blipFill>
                    <a:blip r:embed="rId8" cstate="print"/>
                    <a:srcRect b="0" l="0" r="0" t="0"/>
                    <a:stretch>
                      <a:fillRect/>
                    </a:stretch>
                  </pic:blipFill>
                  <pic:spPr>
                    <a:xfrm>
                      <a:off x="0" y="0"/>
                      <a:ext cx="5486400" cy="3601156"/>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Point</w:t>
            </w:r>
          </w:p>
        </w:tc>
        <w:tc>
          <w:tcPr>
            <w:tcBorders>
              <w:top w:val="single" w:sz="8" w:space="0" w:color="000000"/>
              <w:bottom w:val="single" w:sz="8" w:space="0" w:color="000000"/>
              <w:right w:val="single" w:sz="8" w:space="0" w:color="000000"/>
            </w:tcBorders>
            <w:vAlign w:val="center"/>
          </w:tcPr>
          <w:p>
            <w:pPr>
              <w:spacing w:lineRule="auto"/>
              <w:jc w:val="left"/>
            </w:pPr>
            <w:r>
              <w:rPr/>
              <w:t xml:space="preserve">H (kJ/kg)</w:t>
            </w:r>
          </w:p>
        </w:tc>
        <w:tc>
          <w:tcPr>
            <w:tcBorders>
              <w:top w:val="single" w:sz="8" w:space="0" w:color="000000"/>
              <w:bottom w:val="single" w:sz="8" w:space="0" w:color="000000"/>
              <w:right w:val="single" w:sz="8" w:space="0" w:color="000000"/>
            </w:tcBorders>
            <w:vAlign w:val="center"/>
          </w:tcPr>
          <w:p>
            <w:pPr>
              <w:spacing w:lineRule="auto"/>
              <w:jc w:val="left"/>
            </w:pPr>
            <w:r>
              <w:rPr/>
              <w:t xml:space="preserve">D(kg/s)</w:t>
            </w:r>
          </w:p>
        </w:tc>
        <w:tc>
          <w:tcPr>
            <w:tcBorders>
              <w:top w:val="single" w:sz="8" w:space="0" w:color="000000"/>
              <w:bottom w:val="single" w:sz="8" w:space="0" w:color="000000"/>
              <w:right w:val="single" w:sz="8" w:space="0" w:color="000000"/>
            </w:tcBorders>
            <w:vAlign w:val="center"/>
          </w:tcPr>
          <w:p>
            <w:pPr>
              <w:spacing w:lineRule="auto"/>
              <w:jc w:val="left"/>
            </w:pPr>
            <w:r>
              <w:rPr/>
              <w:t xml:space="preserve">P(BAR)</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T</m:t>
                </m:r>
                <m:d>
                  <m:dPr>
                    <m:begChr m:val="("/>
                    <m:endChr m:val=")"/>
                    <m:ctrlPr>
                      <w:rPr>
                        <w:rFonts w:ascii="Cambria Math" w:hAnsi="Cambria Math"/>
                      </w:rPr>
                    </m:ctrlPr>
                  </m:dPr>
                  <m:e>
                    <m:sSup>
                      <m:sSupPr/>
                      <m:e>
                        <m:r>
                          <m:t xml:space="preserve"> </m:t>
                        </m:r>
                      </m:e>
                      <m:sup>
                        <m:r>
                          <m:rPr>
                            <m:sty m:val="p"/>
                          </m:rPr>
                          <m:t>∘</m:t>
                        </m:r>
                      </m:sup>
                    </m:sSup>
                    <m:r>
                      <m:rPr>
                        <m:sty m:val="p"/>
                      </m:rPr>
                      <m:t>C</m:t>
                    </m:r>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136,9</w:t>
            </w:r>
          </w:p>
        </w:tc>
        <w:tc>
          <w:tcPr>
            <w:tcBorders>
              <w:bottom w:val="single" w:sz="8" w:space="0" w:color="000000"/>
              <w:right w:val="single" w:sz="8" w:space="0" w:color="000000"/>
            </w:tcBorders>
            <w:vAlign w:val="center"/>
          </w:tcPr>
          <w:p>
            <w:pPr>
              <w:spacing w:lineRule="auto"/>
              <w:jc w:val="left"/>
            </w:pPr>
            <w:r>
              <w:rPr/>
              <w:t xml:space="preserve">997,5</w:t>
            </w:r>
          </w:p>
        </w:tc>
        <w:tc>
          <w:tcPr>
            <w:tcBorders>
              <w:bottom w:val="single" w:sz="8" w:space="0" w:color="000000"/>
              <w:right w:val="single" w:sz="8" w:space="0" w:color="000000"/>
            </w:tcBorders>
            <w:vAlign w:val="center"/>
          </w:tcPr>
          <w:p>
            <w:pPr>
              <w:spacing w:lineRule="auto"/>
              <w:jc w:val="left"/>
            </w:pPr>
            <w:r>
              <w:rPr/>
              <w:t xml:space="preserve">0,95</w:t>
            </w:r>
          </w:p>
        </w:tc>
        <w:tc>
          <w:tcPr>
            <w:tcBorders>
              <w:bottom w:val="single" w:sz="8" w:space="0" w:color="000000"/>
              <w:right w:val="single" w:sz="8" w:space="0" w:color="000000"/>
            </w:tcBorders>
            <w:vAlign w:val="center"/>
          </w:tcPr>
          <w:p>
            <w:pPr>
              <w:spacing w:lineRule="auto"/>
              <w:jc w:val="left"/>
            </w:pPr>
            <w:r>
              <w:rPr/>
              <w:t xml:space="preserve">32,7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767,6</w:t>
            </w:r>
          </w:p>
        </w:tc>
        <w:tc>
          <w:tcPr>
            <w:tcBorders>
              <w:bottom w:val="single" w:sz="8" w:space="0" w:color="000000"/>
              <w:right w:val="single" w:sz="8" w:space="0" w:color="000000"/>
            </w:tcBorders>
            <w:vAlign w:val="center"/>
          </w:tcPr>
          <w:p>
            <w:pPr>
              <w:spacing w:lineRule="auto"/>
              <w:jc w:val="left"/>
            </w:pPr>
            <w:r>
              <w:rPr/>
              <w:t xml:space="preserve">1434,0</w:t>
            </w:r>
          </w:p>
        </w:tc>
        <w:tc>
          <w:tcPr>
            <w:tcBorders>
              <w:bottom w:val="single" w:sz="8" w:space="0" w:color="000000"/>
              <w:right w:val="single" w:sz="8" w:space="0" w:color="000000"/>
            </w:tcBorders>
            <w:vAlign w:val="center"/>
          </w:tcPr>
          <w:p>
            <w:pPr>
              <w:spacing w:lineRule="auto"/>
              <w:jc w:val="left"/>
            </w:pPr>
            <w:r>
              <w:rPr/>
              <w:t xml:space="preserve">66,2</w:t>
            </w:r>
          </w:p>
        </w:tc>
        <w:tc>
          <w:tcPr>
            <w:tcBorders>
              <w:bottom w:val="single" w:sz="8" w:space="0" w:color="000000"/>
              <w:right w:val="single" w:sz="8" w:space="0" w:color="000000"/>
            </w:tcBorders>
            <w:vAlign w:val="center"/>
          </w:tcPr>
          <w:p>
            <w:pPr>
              <w:spacing w:lineRule="auto"/>
              <w:jc w:val="left"/>
            </w:pPr>
            <w:r>
              <w:rPr/>
              <w:t xml:space="preserve">180,4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931,6</w:t>
            </w:r>
          </w:p>
        </w:tc>
        <w:tc>
          <w:tcPr>
            <w:tcBorders>
              <w:bottom w:val="single" w:sz="8" w:space="0" w:color="000000"/>
              <w:right w:val="single" w:sz="8" w:space="0" w:color="000000"/>
            </w:tcBorders>
            <w:vAlign w:val="center"/>
          </w:tcPr>
          <w:p>
            <w:pPr>
              <w:spacing w:lineRule="auto"/>
              <w:jc w:val="left"/>
            </w:pPr>
            <w:r>
              <w:rPr/>
              <w:t xml:space="preserve">1434,0</w:t>
            </w:r>
          </w:p>
        </w:tc>
        <w:tc>
          <w:tcPr>
            <w:tcBorders>
              <w:bottom w:val="single" w:sz="8" w:space="0" w:color="000000"/>
              <w:right w:val="single" w:sz="8" w:space="0" w:color="000000"/>
            </w:tcBorders>
            <w:vAlign w:val="center"/>
          </w:tcPr>
          <w:p>
            <w:pPr>
              <w:spacing w:lineRule="auto"/>
              <w:jc w:val="left"/>
            </w:pPr>
            <w:r>
              <w:rPr/>
              <w:t xml:space="preserve">63,1</w:t>
            </w:r>
          </w:p>
        </w:tc>
        <w:tc>
          <w:tcPr>
            <w:tcBorders>
              <w:bottom w:val="single" w:sz="8" w:space="0" w:color="000000"/>
              <w:right w:val="single" w:sz="8" w:space="0" w:color="000000"/>
            </w:tcBorders>
            <w:vAlign w:val="center"/>
          </w:tcPr>
          <w:p>
            <w:pPr>
              <w:spacing w:lineRule="auto"/>
              <w:jc w:val="left"/>
            </w:pPr>
            <w:r>
              <w:rPr/>
              <w:t xml:space="preserve">217,1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2786,6</w:t>
            </w:r>
          </w:p>
        </w:tc>
        <w:tc>
          <w:tcPr>
            <w:tcBorders>
              <w:bottom w:val="single" w:sz="8" w:space="0" w:color="000000"/>
              <w:right w:val="single" w:sz="8" w:space="0" w:color="000000"/>
            </w:tcBorders>
            <w:vAlign w:val="center"/>
          </w:tcPr>
          <w:p>
            <w:pPr>
              <w:spacing w:lineRule="auto"/>
              <w:jc w:val="left"/>
            </w:pPr>
            <w:r>
              <w:rPr/>
              <w:t xml:space="preserve">1434,0</w:t>
            </w:r>
          </w:p>
        </w:tc>
        <w:tc>
          <w:tcPr>
            <w:tcBorders>
              <w:bottom w:val="single" w:sz="8" w:space="0" w:color="000000"/>
              <w:right w:val="single" w:sz="8" w:space="0" w:color="000000"/>
            </w:tcBorders>
            <w:vAlign w:val="center"/>
          </w:tcPr>
          <w:p>
            <w:pPr>
              <w:spacing w:lineRule="auto"/>
              <w:jc w:val="left"/>
            </w:pPr>
            <w:r>
              <w:rPr/>
              <w:t xml:space="preserve">52,2</w:t>
            </w:r>
          </w:p>
        </w:tc>
        <w:tc>
          <w:tcPr>
            <w:tcBorders>
              <w:bottom w:val="single" w:sz="8" w:space="0" w:color="000000"/>
              <w:right w:val="single" w:sz="8" w:space="0" w:color="000000"/>
            </w:tcBorders>
            <w:vAlign w:val="center"/>
          </w:tcPr>
          <w:p>
            <w:pPr>
              <w:spacing w:lineRule="auto"/>
              <w:jc w:val="left"/>
            </w:pPr>
            <w:r>
              <w:rPr/>
              <w:t xml:space="preserve">266,6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2561,0</w:t>
            </w:r>
          </w:p>
        </w:tc>
        <w:tc>
          <w:tcPr>
            <w:tcBorders>
              <w:bottom w:val="single" w:sz="8" w:space="0" w:color="000000"/>
              <w:right w:val="single" w:sz="8" w:space="0" w:color="000000"/>
            </w:tcBorders>
            <w:vAlign w:val="center"/>
          </w:tcPr>
          <w:p>
            <w:pPr>
              <w:spacing w:lineRule="auto"/>
              <w:jc w:val="left"/>
            </w:pPr>
            <w:r>
              <w:rPr/>
              <w:t xml:space="preserve">1217,0</w:t>
            </w:r>
          </w:p>
        </w:tc>
        <w:tc>
          <w:tcPr>
            <w:tcBorders>
              <w:bottom w:val="single" w:sz="8" w:space="0" w:color="000000"/>
              <w:right w:val="single" w:sz="8" w:space="0" w:color="000000"/>
            </w:tcBorders>
            <w:vAlign w:val="center"/>
          </w:tcPr>
          <w:p>
            <w:pPr>
              <w:spacing w:lineRule="auto"/>
              <w:jc w:val="left"/>
            </w:pPr>
            <w:r>
              <w:rPr/>
              <w:t xml:space="preserve">11,0</w:t>
            </w:r>
          </w:p>
        </w:tc>
        <w:tc>
          <w:tcPr>
            <w:tcBorders>
              <w:bottom w:val="single" w:sz="8" w:space="0" w:color="000000"/>
              <w:right w:val="single" w:sz="8" w:space="0" w:color="000000"/>
            </w:tcBorders>
            <w:vAlign w:val="center"/>
          </w:tcPr>
          <w:p>
            <w:pPr>
              <w:spacing w:lineRule="auto"/>
              <w:jc w:val="left"/>
            </w:pPr>
            <w:r>
              <w:rPr/>
              <w:t xml:space="preserve">184,1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2942,7</w:t>
            </w:r>
          </w:p>
        </w:tc>
        <w:tc>
          <w:tcPr>
            <w:tcBorders>
              <w:bottom w:val="single" w:sz="8" w:space="0" w:color="000000"/>
              <w:right w:val="single" w:sz="8" w:space="0" w:color="000000"/>
            </w:tcBorders>
            <w:vAlign w:val="center"/>
          </w:tcPr>
          <w:p>
            <w:pPr>
              <w:spacing w:lineRule="auto"/>
              <w:jc w:val="left"/>
            </w:pPr>
            <w:r>
              <w:rPr/>
              <w:t xml:space="preserve">997,5</w:t>
            </w:r>
          </w:p>
        </w:tc>
        <w:tc>
          <w:tcPr>
            <w:tcBorders>
              <w:bottom w:val="single" w:sz="8" w:space="0" w:color="000000"/>
              <w:right w:val="single" w:sz="8" w:space="0" w:color="000000"/>
            </w:tcBorders>
            <w:vAlign w:val="center"/>
          </w:tcPr>
          <w:p>
            <w:pPr>
              <w:spacing w:lineRule="auto"/>
              <w:jc w:val="left"/>
            </w:pPr>
            <w:r>
              <w:rPr/>
              <w:t xml:space="preserve">10,3</w:t>
            </w:r>
          </w:p>
        </w:tc>
        <w:tc>
          <w:tcPr>
            <w:tcBorders>
              <w:bottom w:val="single" w:sz="8" w:space="0" w:color="000000"/>
              <w:right w:val="single" w:sz="8" w:space="0" w:color="000000"/>
            </w:tcBorders>
            <w:vAlign w:val="center"/>
          </w:tcPr>
          <w:p>
            <w:pPr>
              <w:spacing w:lineRule="auto"/>
              <w:jc w:val="left"/>
            </w:pPr>
            <w:r>
              <w:rPr/>
              <w:t xml:space="preserve">250,4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2228,8</w:t>
            </w:r>
          </w:p>
        </w:tc>
        <w:tc>
          <w:tcPr>
            <w:tcBorders>
              <w:bottom w:val="single" w:sz="8" w:space="0" w:color="000000"/>
              <w:right w:val="single" w:sz="8" w:space="0" w:color="000000"/>
            </w:tcBorders>
            <w:vAlign w:val="center"/>
          </w:tcPr>
          <w:p>
            <w:pPr>
              <w:spacing w:lineRule="auto"/>
              <w:jc w:val="left"/>
            </w:pPr>
            <w:r>
              <w:rPr/>
              <w:t xml:space="preserve">804,5</w:t>
            </w:r>
          </w:p>
        </w:tc>
        <w:tc>
          <w:tcPr>
            <w:tcBorders>
              <w:bottom w:val="single" w:sz="8" w:space="0" w:color="000000"/>
              <w:right w:val="single" w:sz="8" w:space="0" w:color="000000"/>
            </w:tcBorders>
            <w:vAlign w:val="center"/>
          </w:tcPr>
          <w:p>
            <w:pPr>
              <w:spacing w:lineRule="auto"/>
              <w:jc w:val="left"/>
            </w:pPr>
            <w:r>
              <w:rPr/>
              <w:t xml:space="preserve">0,05</w:t>
            </w:r>
          </w:p>
        </w:tc>
        <w:tc>
          <w:tcPr>
            <w:tcBorders>
              <w:bottom w:val="single" w:sz="8" w:space="0" w:color="000000"/>
              <w:right w:val="single" w:sz="8" w:space="0" w:color="000000"/>
            </w:tcBorders>
            <w:vAlign w:val="center"/>
          </w:tcPr>
          <w:p>
            <w:pPr>
              <w:spacing w:lineRule="auto"/>
              <w:jc w:val="left"/>
            </w:pPr>
            <w:r>
              <w:rPr/>
              <w:t xml:space="preserve">32,7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2786,6</w:t>
            </w:r>
          </w:p>
        </w:tc>
        <w:tc>
          <w:tcPr>
            <w:tcBorders>
              <w:bottom w:val="single" w:sz="8" w:space="0" w:color="000000"/>
              <w:right w:val="single" w:sz="8" w:space="0" w:color="000000"/>
            </w:tcBorders>
            <w:vAlign w:val="center"/>
          </w:tcPr>
          <w:p>
            <w:pPr>
              <w:spacing w:lineRule="auto"/>
              <w:jc w:val="left"/>
            </w:pPr>
            <w:r>
              <w:rPr/>
              <w:t xml:space="preserve">111,3</w:t>
            </w:r>
          </w:p>
        </w:tc>
        <w:tc>
          <w:tcPr>
            <w:tcBorders>
              <w:bottom w:val="single" w:sz="8" w:space="0" w:color="000000"/>
              <w:right w:val="single" w:sz="8" w:space="0" w:color="000000"/>
            </w:tcBorders>
            <w:vAlign w:val="center"/>
          </w:tcPr>
          <w:p>
            <w:pPr>
              <w:spacing w:lineRule="auto"/>
              <w:jc w:val="left"/>
            </w:pPr>
            <w:r>
              <w:rPr/>
              <w:t xml:space="preserve">52,2</w:t>
            </w:r>
          </w:p>
        </w:tc>
        <w:tc>
          <w:tcPr>
            <w:tcBorders>
              <w:bottom w:val="single" w:sz="8" w:space="0" w:color="000000"/>
              <w:right w:val="single" w:sz="8" w:space="0" w:color="000000"/>
            </w:tcBorders>
            <w:vAlign w:val="center"/>
          </w:tcPr>
          <w:p>
            <w:pPr>
              <w:spacing w:lineRule="auto"/>
              <w:jc w:val="left"/>
            </w:pPr>
            <w:r>
              <w:rPr/>
              <w:t xml:space="preserve">266,6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2786,6</w:t>
            </w:r>
          </w:p>
        </w:tc>
        <w:tc>
          <w:tcPr>
            <w:tcBorders>
              <w:bottom w:val="single" w:sz="8" w:space="0" w:color="000000"/>
              <w:right w:val="single" w:sz="8" w:space="0" w:color="000000"/>
            </w:tcBorders>
            <w:vAlign w:val="center"/>
          </w:tcPr>
          <w:p>
            <w:pPr>
              <w:spacing w:lineRule="auto"/>
              <w:jc w:val="left"/>
            </w:pPr>
            <w:r>
              <w:rPr/>
              <w:t xml:space="preserve">1322,7</w:t>
            </w:r>
          </w:p>
        </w:tc>
        <w:tc>
          <w:tcPr>
            <w:tcBorders>
              <w:bottom w:val="single" w:sz="8" w:space="0" w:color="000000"/>
              <w:right w:val="single" w:sz="8" w:space="0" w:color="000000"/>
            </w:tcBorders>
            <w:vAlign w:val="center"/>
          </w:tcPr>
          <w:p>
            <w:pPr>
              <w:spacing w:lineRule="auto"/>
              <w:jc w:val="left"/>
            </w:pPr>
            <w:r>
              <w:rPr/>
              <w:t xml:space="preserve">52,2</w:t>
            </w:r>
          </w:p>
        </w:tc>
        <w:tc>
          <w:tcPr>
            <w:tcBorders>
              <w:bottom w:val="single" w:sz="8" w:space="0" w:color="000000"/>
              <w:right w:val="single" w:sz="8" w:space="0" w:color="000000"/>
            </w:tcBorders>
            <w:vAlign w:val="center"/>
          </w:tcPr>
          <w:p>
            <w:pPr>
              <w:spacing w:lineRule="auto"/>
              <w:jc w:val="left"/>
            </w:pPr>
            <w:r>
              <w:rPr/>
              <w:t xml:space="preserve">266,6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2561,0</w:t>
            </w:r>
          </w:p>
        </w:tc>
        <w:tc>
          <w:tcPr>
            <w:tcBorders>
              <w:bottom w:val="single" w:sz="8" w:space="0" w:color="000000"/>
              <w:right w:val="single" w:sz="8" w:space="0" w:color="000000"/>
            </w:tcBorders>
            <w:vAlign w:val="center"/>
          </w:tcPr>
          <w:p>
            <w:pPr>
              <w:spacing w:lineRule="auto"/>
              <w:jc w:val="left"/>
            </w:pPr>
            <w:r>
              <w:rPr/>
              <w:t xml:space="preserve">1109,0</w:t>
            </w:r>
          </w:p>
        </w:tc>
        <w:tc>
          <w:tcPr>
            <w:tcBorders>
              <w:bottom w:val="single" w:sz="8" w:space="0" w:color="000000"/>
              <w:right w:val="single" w:sz="8" w:space="0" w:color="000000"/>
            </w:tcBorders>
            <w:vAlign w:val="center"/>
          </w:tcPr>
          <w:p>
            <w:pPr>
              <w:spacing w:lineRule="auto"/>
              <w:jc w:val="left"/>
            </w:pPr>
            <w:r>
              <w:rPr/>
              <w:t xml:space="preserve">11,0</w:t>
            </w:r>
          </w:p>
        </w:tc>
        <w:tc>
          <w:tcPr>
            <w:tcBorders>
              <w:bottom w:val="single" w:sz="8" w:space="0" w:color="000000"/>
              <w:right w:val="single" w:sz="8" w:space="0" w:color="000000"/>
            </w:tcBorders>
            <w:vAlign w:val="center"/>
          </w:tcPr>
          <w:p>
            <w:pPr>
              <w:spacing w:lineRule="auto"/>
              <w:jc w:val="left"/>
            </w:pPr>
            <w:r>
              <w:rPr/>
              <w:t xml:space="preserve">184,1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2759,7</w:t>
            </w:r>
          </w:p>
        </w:tc>
        <w:tc>
          <w:tcPr>
            <w:tcBorders>
              <w:bottom w:val="single" w:sz="8" w:space="0" w:color="000000"/>
              <w:right w:val="single" w:sz="8" w:space="0" w:color="000000"/>
            </w:tcBorders>
            <w:vAlign w:val="center"/>
          </w:tcPr>
          <w:p>
            <w:pPr>
              <w:spacing w:lineRule="auto"/>
              <w:jc w:val="left"/>
            </w:pPr>
            <w:r>
              <w:rPr/>
              <w:t xml:space="preserve">997,5</w:t>
            </w:r>
          </w:p>
        </w:tc>
        <w:tc>
          <w:tcPr>
            <w:tcBorders>
              <w:bottom w:val="single" w:sz="8" w:space="0" w:color="000000"/>
              <w:right w:val="single" w:sz="8" w:space="0" w:color="000000"/>
            </w:tcBorders>
            <w:vAlign w:val="center"/>
          </w:tcPr>
          <w:p>
            <w:pPr>
              <w:spacing w:lineRule="auto"/>
              <w:jc w:val="left"/>
            </w:pPr>
            <w:r>
              <w:rPr/>
              <w:t xml:space="preserve">11,0</w:t>
            </w:r>
          </w:p>
        </w:tc>
        <w:tc>
          <w:tcPr>
            <w:tcBorders>
              <w:bottom w:val="single" w:sz="8" w:space="0" w:color="000000"/>
              <w:right w:val="single" w:sz="8" w:space="0" w:color="000000"/>
            </w:tcBorders>
            <w:vAlign w:val="center"/>
          </w:tcPr>
          <w:p>
            <w:pPr>
              <w:spacing w:lineRule="auto"/>
              <w:jc w:val="left"/>
            </w:pPr>
            <w:r>
              <w:rPr/>
              <w:t xml:space="preserve">184,1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2649,7</w:t>
            </w:r>
          </w:p>
        </w:tc>
        <w:tc>
          <w:tcPr>
            <w:tcBorders>
              <w:bottom w:val="single" w:sz="8" w:space="0" w:color="000000"/>
              <w:right w:val="single" w:sz="8" w:space="0" w:color="000000"/>
            </w:tcBorders>
            <w:vAlign w:val="center"/>
          </w:tcPr>
          <w:p>
            <w:pPr>
              <w:spacing w:lineRule="auto"/>
              <w:jc w:val="left"/>
            </w:pPr>
            <w:r>
              <w:rPr/>
              <w:t xml:space="preserve">105,7</w:t>
            </w:r>
          </w:p>
        </w:tc>
        <w:tc>
          <w:tcPr>
            <w:tcBorders>
              <w:bottom w:val="single" w:sz="8" w:space="0" w:color="000000"/>
              <w:right w:val="single" w:sz="8" w:space="0" w:color="000000"/>
            </w:tcBorders>
            <w:vAlign w:val="center"/>
          </w:tcPr>
          <w:p>
            <w:pPr>
              <w:spacing w:lineRule="auto"/>
              <w:jc w:val="left"/>
            </w:pPr>
            <w:r>
              <w:rPr/>
              <w:t xml:space="preserve">24,7</w:t>
            </w:r>
          </w:p>
        </w:tc>
        <w:tc>
          <w:tcPr>
            <w:tcBorders>
              <w:bottom w:val="single" w:sz="8" w:space="0" w:color="000000"/>
              <w:right w:val="single" w:sz="8" w:space="0" w:color="000000"/>
            </w:tcBorders>
            <w:vAlign w:val="center"/>
          </w:tcPr>
          <w:p>
            <w:pPr>
              <w:spacing w:lineRule="auto"/>
              <w:jc w:val="left"/>
            </w:pPr>
            <w:r>
              <w:rPr/>
              <w:t xml:space="preserve">223,3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13</w:t>
            </w:r>
          </w:p>
        </w:tc>
        <w:tc>
          <w:tcPr>
            <w:tcBorders>
              <w:bottom w:val="single" w:sz="8" w:space="0" w:color="000000"/>
              <w:right w:val="single" w:sz="8" w:space="0" w:color="000000"/>
            </w:tcBorders>
            <w:vAlign w:val="center"/>
          </w:tcPr>
          <w:p>
            <w:pPr>
              <w:spacing w:lineRule="auto"/>
              <w:jc w:val="left"/>
            </w:pPr>
            <w:r>
              <w:rPr/>
              <w:t xml:space="preserve">2561,0</w:t>
            </w:r>
          </w:p>
        </w:tc>
        <w:tc>
          <w:tcPr>
            <w:tcBorders>
              <w:bottom w:val="single" w:sz="8" w:space="0" w:color="000000"/>
              <w:right w:val="single" w:sz="8" w:space="0" w:color="000000"/>
            </w:tcBorders>
            <w:vAlign w:val="center"/>
          </w:tcPr>
          <w:p>
            <w:pPr>
              <w:spacing w:lineRule="auto"/>
              <w:jc w:val="left"/>
            </w:pPr>
            <w:r>
              <w:rPr/>
              <w:t xml:space="preserve">108,0</w:t>
            </w:r>
          </w:p>
        </w:tc>
        <w:tc>
          <w:tcPr>
            <w:tcBorders>
              <w:bottom w:val="single" w:sz="8" w:space="0" w:color="000000"/>
              <w:right w:val="single" w:sz="8" w:space="0" w:color="000000"/>
            </w:tcBorders>
            <w:vAlign w:val="center"/>
          </w:tcPr>
          <w:p>
            <w:pPr>
              <w:spacing w:lineRule="auto"/>
              <w:jc w:val="left"/>
            </w:pPr>
            <w:r>
              <w:rPr/>
              <w:t xml:space="preserve">11,0</w:t>
            </w:r>
          </w:p>
        </w:tc>
        <w:tc>
          <w:tcPr>
            <w:tcBorders>
              <w:bottom w:val="single" w:sz="8" w:space="0" w:color="000000"/>
              <w:right w:val="single" w:sz="8" w:space="0" w:color="000000"/>
            </w:tcBorders>
            <w:vAlign w:val="center"/>
          </w:tcPr>
          <w:p>
            <w:pPr>
              <w:spacing w:lineRule="auto"/>
              <w:jc w:val="left"/>
            </w:pPr>
            <w:r>
              <w:rPr/>
              <w:t xml:space="preserve">184,1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781,4</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11,0</w:t>
            </w:r>
          </w:p>
        </w:tc>
        <w:tc>
          <w:tcPr>
            <w:tcBorders>
              <w:bottom w:val="single" w:sz="8" w:space="0" w:color="000000"/>
              <w:right w:val="single" w:sz="8" w:space="0" w:color="000000"/>
            </w:tcBorders>
            <w:vAlign w:val="center"/>
          </w:tcPr>
          <w:p>
            <w:pPr>
              <w:spacing w:lineRule="auto"/>
              <w:jc w:val="left"/>
            </w:pPr>
            <w:r>
              <w:rPr/>
              <w:t xml:space="preserve">184,1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pPr>
              <w:spacing w:lineRule="auto"/>
              <w:jc w:val="left"/>
            </w:pPr>
            <w:r>
              <w:rPr/>
              <w:t xml:space="preserve">1138,8</w:t>
            </w:r>
          </w:p>
        </w:tc>
        <w:tc>
          <w:tcPr>
            <w:tcBorders>
              <w:bottom w:val="single" w:sz="8" w:space="0" w:color="000000"/>
              <w:right w:val="single" w:sz="8" w:space="0" w:color="000000"/>
            </w:tcBorders>
            <w:vAlign w:val="center"/>
          </w:tcPr>
          <w:p>
            <w:pPr>
              <w:spacing w:lineRule="auto"/>
              <w:jc w:val="left"/>
            </w:pPr>
            <w:r>
              <w:rPr/>
              <w:t xml:space="preserve">111,3</w:t>
            </w:r>
          </w:p>
        </w:tc>
        <w:tc>
          <w:tcPr>
            <w:tcBorders>
              <w:bottom w:val="single" w:sz="8" w:space="0" w:color="000000"/>
              <w:right w:val="single" w:sz="8" w:space="0" w:color="000000"/>
            </w:tcBorders>
            <w:vAlign w:val="center"/>
          </w:tcPr>
          <w:p>
            <w:pPr>
              <w:spacing w:lineRule="auto"/>
              <w:jc w:val="left"/>
            </w:pPr>
            <w:r>
              <w:rPr/>
              <w:t xml:space="preserve">47,5</w:t>
            </w:r>
          </w:p>
        </w:tc>
        <w:tc>
          <w:tcPr>
            <w:tcBorders>
              <w:bottom w:val="single" w:sz="8" w:space="0" w:color="000000"/>
              <w:right w:val="single" w:sz="8" w:space="0" w:color="000000"/>
            </w:tcBorders>
            <w:vAlign w:val="center"/>
          </w:tcPr>
          <w:p>
            <w:pPr>
              <w:spacing w:lineRule="auto"/>
              <w:jc w:val="left"/>
            </w:pPr>
            <w:r>
              <w:rPr/>
              <w:t xml:space="preserve">260,7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2328,0</w:t>
            </w:r>
          </w:p>
        </w:tc>
        <w:tc>
          <w:tcPr>
            <w:tcBorders>
              <w:bottom w:val="single" w:sz="8" w:space="0" w:color="000000"/>
              <w:right w:val="single" w:sz="8" w:space="0" w:color="000000"/>
            </w:tcBorders>
            <w:vAlign w:val="center"/>
          </w:tcPr>
          <w:p>
            <w:pPr>
              <w:spacing w:lineRule="auto"/>
              <w:jc w:val="left"/>
            </w:pPr>
            <w:r>
              <w:rPr/>
              <w:t xml:space="preserve">193,0</w:t>
            </w:r>
          </w:p>
        </w:tc>
        <w:tc>
          <w:tcPr>
            <w:tcBorders>
              <w:bottom w:val="single" w:sz="8" w:space="0" w:color="000000"/>
              <w:right w:val="single" w:sz="8" w:space="0" w:color="000000"/>
            </w:tcBorders>
            <w:vAlign w:val="center"/>
          </w:tcPr>
          <w:p>
            <w:pPr>
              <w:spacing w:lineRule="auto"/>
              <w:jc w:val="left"/>
            </w:pPr>
            <w:r>
              <w:rPr/>
              <w:t xml:space="preserve">0,93</w:t>
            </w:r>
          </w:p>
        </w:tc>
        <w:tc>
          <w:tcPr>
            <w:tcBorders>
              <w:bottom w:val="single" w:sz="8" w:space="0" w:color="000000"/>
              <w:right w:val="single" w:sz="8" w:space="0" w:color="000000"/>
            </w:tcBorders>
            <w:vAlign w:val="center"/>
          </w:tcPr>
          <w:p>
            <w:pPr>
              <w:spacing w:lineRule="auto"/>
              <w:jc w:val="left"/>
            </w:pPr>
            <w:r>
              <w:rPr/>
              <w:t xml:space="preserve">97,65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pPr>
              <w:spacing w:lineRule="auto"/>
              <w:jc w:val="left"/>
            </w:pPr>
            <w:r>
              <w:rPr/>
              <w:t xml:space="preserve">785,7</w:t>
            </w:r>
          </w:p>
        </w:tc>
        <w:tc>
          <w:tcPr>
            <w:tcBorders>
              <w:bottom w:val="single" w:sz="8" w:space="0" w:color="000000"/>
              <w:right w:val="single" w:sz="8" w:space="0" w:color="000000"/>
            </w:tcBorders>
            <w:vAlign w:val="center"/>
          </w:tcPr>
          <w:p>
            <w:pPr>
              <w:spacing w:lineRule="auto"/>
              <w:jc w:val="left"/>
            </w:pPr>
            <w:r>
              <w:rPr/>
              <w:t xml:space="preserve">217,0</w:t>
            </w:r>
          </w:p>
        </w:tc>
        <w:tc>
          <w:tcPr>
            <w:tcBorders>
              <w:bottom w:val="single" w:sz="8" w:space="0" w:color="000000"/>
              <w:right w:val="single" w:sz="8" w:space="0" w:color="000000"/>
            </w:tcBorders>
            <w:vAlign w:val="center"/>
          </w:tcPr>
          <w:p>
            <w:pPr>
              <w:spacing w:lineRule="auto"/>
              <w:jc w:val="left"/>
            </w:pPr>
            <w:r>
              <w:rPr/>
              <w:t xml:space="preserve">15,9</w:t>
            </w:r>
          </w:p>
        </w:tc>
        <w:tc>
          <w:tcPr>
            <w:tcBorders>
              <w:bottom w:val="single" w:sz="8" w:space="0" w:color="000000"/>
              <w:right w:val="single" w:sz="8" w:space="0" w:color="000000"/>
            </w:tcBorders>
            <w:vAlign w:val="center"/>
          </w:tcPr>
          <w:p>
            <w:pPr>
              <w:spacing w:lineRule="auto"/>
              <w:jc w:val="left"/>
            </w:pPr>
            <w:r>
              <w:rPr/>
              <w:t xml:space="preserve">185,6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pPr>
              <w:spacing w:lineRule="auto"/>
              <w:jc w:val="left"/>
            </w:pPr>
            <w:r>
              <w:rPr/>
              <w:t xml:space="preserve">765,5</w:t>
            </w:r>
          </w:p>
        </w:tc>
        <w:tc>
          <w:tcPr>
            <w:tcBorders>
              <w:bottom w:val="single" w:sz="8" w:space="0" w:color="000000"/>
              <w:right w:val="single" w:sz="8" w:space="0" w:color="000000"/>
            </w:tcBorders>
            <w:vAlign w:val="center"/>
          </w:tcPr>
          <w:p>
            <w:pPr>
              <w:spacing w:lineRule="auto"/>
              <w:jc w:val="left"/>
            </w:pPr>
            <w:r>
              <w:rPr/>
              <w:t xml:space="preserve">1434,0</w:t>
            </w:r>
          </w:p>
        </w:tc>
        <w:tc>
          <w:tcPr>
            <w:tcBorders>
              <w:bottom w:val="single" w:sz="8" w:space="0" w:color="000000"/>
              <w:right w:val="single" w:sz="8" w:space="0" w:color="000000"/>
            </w:tcBorders>
            <w:vAlign w:val="center"/>
          </w:tcPr>
          <w:p>
            <w:pPr>
              <w:spacing w:lineRule="auto"/>
              <w:jc w:val="left"/>
            </w:pPr>
            <w:r>
              <w:rPr/>
              <w:t xml:space="preserve">35,3</w:t>
            </w:r>
          </w:p>
        </w:tc>
        <w:tc>
          <w:tcPr>
            <w:tcBorders>
              <w:bottom w:val="single" w:sz="8" w:space="0" w:color="000000"/>
              <w:right w:val="single" w:sz="8" w:space="0" w:color="000000"/>
            </w:tcBorders>
            <w:vAlign w:val="center"/>
          </w:tcPr>
          <w:p>
            <w:pPr>
              <w:spacing w:lineRule="auto"/>
              <w:jc w:val="left"/>
            </w:pPr>
            <w:r>
              <w:rPr/>
              <w:t xml:space="preserve">178,4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pPr>
              <w:spacing w:lineRule="auto"/>
              <w:jc w:val="left"/>
            </w:pPr>
            <w:r>
              <w:rPr/>
              <w:t xml:space="preserve">781,0</w:t>
            </w:r>
          </w:p>
        </w:tc>
        <w:tc>
          <w:tcPr>
            <w:tcBorders>
              <w:bottom w:val="single" w:sz="8" w:space="0" w:color="000000"/>
              <w:right w:val="single" w:sz="8" w:space="0" w:color="000000"/>
            </w:tcBorders>
            <w:vAlign w:val="center"/>
          </w:tcPr>
          <w:p>
            <w:pPr>
              <w:spacing w:lineRule="auto"/>
              <w:jc w:val="left"/>
            </w:pPr>
            <w:r>
              <w:rPr/>
              <w:t xml:space="preserve">436,5</w:t>
            </w:r>
          </w:p>
        </w:tc>
        <w:tc>
          <w:tcPr>
            <w:tcBorders>
              <w:bottom w:val="single" w:sz="8" w:space="0" w:color="000000"/>
              <w:right w:val="single" w:sz="8" w:space="0" w:color="000000"/>
            </w:tcBorders>
            <w:vAlign w:val="center"/>
          </w:tcPr>
          <w:p>
            <w:pPr>
              <w:spacing w:lineRule="auto"/>
              <w:jc w:val="left"/>
            </w:pPr>
            <w:r>
              <w:rPr/>
              <w:t xml:space="preserve">35,3</w:t>
            </w:r>
          </w:p>
        </w:tc>
        <w:tc>
          <w:tcPr>
            <w:tcBorders>
              <w:bottom w:val="single" w:sz="8" w:space="0" w:color="000000"/>
              <w:right w:val="single" w:sz="8" w:space="0" w:color="000000"/>
            </w:tcBorders>
            <w:vAlign w:val="center"/>
          </w:tcPr>
          <w:p>
            <w:pPr>
              <w:spacing w:lineRule="auto"/>
              <w:jc w:val="left"/>
            </w:pPr>
            <w:r>
              <w:rPr/>
              <w:t xml:space="preserve">178,4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757,1</w:t>
            </w:r>
          </w:p>
        </w:tc>
        <w:tc>
          <w:tcPr>
            <w:tcBorders>
              <w:bottom w:val="single" w:sz="8" w:space="0" w:color="000000"/>
              <w:right w:val="single" w:sz="8" w:space="0" w:color="000000"/>
            </w:tcBorders>
            <w:vAlign w:val="center"/>
          </w:tcPr>
          <w:p>
            <w:pPr>
              <w:spacing w:lineRule="auto"/>
              <w:jc w:val="left"/>
            </w:pPr>
            <w:r>
              <w:rPr/>
              <w:t xml:space="preserve">997,5</w:t>
            </w:r>
          </w:p>
        </w:tc>
        <w:tc>
          <w:tcPr>
            <w:tcBorders>
              <w:bottom w:val="single" w:sz="8" w:space="0" w:color="000000"/>
              <w:right w:val="single" w:sz="8" w:space="0" w:color="000000"/>
            </w:tcBorders>
            <w:vAlign w:val="center"/>
          </w:tcPr>
          <w:p>
            <w:pPr>
              <w:spacing w:lineRule="auto"/>
              <w:jc w:val="left"/>
            </w:pPr>
            <w:r>
              <w:rPr/>
              <w:t xml:space="preserve">35,3</w:t>
            </w:r>
          </w:p>
        </w:tc>
        <w:tc>
          <w:tcPr>
            <w:tcBorders>
              <w:bottom w:val="single" w:sz="8" w:space="0" w:color="000000"/>
              <w:right w:val="single" w:sz="8" w:space="0" w:color="000000"/>
            </w:tcBorders>
            <w:vAlign w:val="center"/>
          </w:tcPr>
          <w:p>
            <w:pPr>
              <w:spacing w:lineRule="auto"/>
              <w:jc w:val="left"/>
            </w:pPr>
            <w:r>
              <w:rPr/>
              <w:t xml:space="preserve">178,4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771,7</w:t>
            </w:r>
          </w:p>
        </w:tc>
        <w:tc>
          <w:tcPr>
            <w:tcBorders>
              <w:bottom w:val="single" w:sz="8" w:space="0" w:color="000000"/>
              <w:right w:val="single" w:sz="8" w:space="0" w:color="000000"/>
            </w:tcBorders>
            <w:vAlign w:val="center"/>
          </w:tcPr>
          <w:p>
            <w:pPr>
              <w:spacing w:lineRule="auto"/>
              <w:jc w:val="left"/>
            </w:pPr>
            <w:r>
              <w:rPr/>
              <w:t xml:space="preserve">436,5</w:t>
            </w:r>
          </w:p>
        </w:tc>
        <w:tc>
          <w:tcPr>
            <w:tcBorders>
              <w:bottom w:val="single" w:sz="8" w:space="0" w:color="000000"/>
              <w:right w:val="single" w:sz="8" w:space="0" w:color="000000"/>
            </w:tcBorders>
            <w:vAlign w:val="center"/>
          </w:tcPr>
          <w:p>
            <w:pPr>
              <w:spacing w:lineRule="auto"/>
              <w:jc w:val="left"/>
            </w:pPr>
            <w:r>
              <w:rPr/>
              <w:t xml:space="preserve">10,5</w:t>
            </w:r>
          </w:p>
        </w:tc>
        <w:tc>
          <w:tcPr>
            <w:tcBorders>
              <w:bottom w:val="single" w:sz="8" w:space="0" w:color="000000"/>
              <w:right w:val="single" w:sz="8" w:space="0" w:color="000000"/>
            </w:tcBorders>
            <w:vAlign w:val="center"/>
          </w:tcPr>
          <w:p>
            <w:pPr>
              <w:spacing w:lineRule="auto"/>
              <w:jc w:val="left"/>
            </w:pPr>
            <w:r>
              <w:rPr/>
              <w:t xml:space="preserve">182,0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22</w:t>
            </w:r>
          </w:p>
        </w:tc>
        <w:tc>
          <w:tcPr>
            <w:tcBorders>
              <w:bottom w:val="single" w:sz="8" w:space="0" w:color="000000"/>
              <w:right w:val="single" w:sz="8" w:space="0" w:color="000000"/>
            </w:tcBorders>
            <w:vAlign w:val="center"/>
          </w:tcPr>
          <w:p>
            <w:pPr>
              <w:spacing w:lineRule="auto"/>
              <w:jc w:val="left"/>
            </w:pPr>
            <w:r>
              <w:rPr/>
              <w:t xml:space="preserve">560,2</w:t>
            </w:r>
          </w:p>
        </w:tc>
        <w:tc>
          <w:tcPr>
            <w:tcBorders>
              <w:bottom w:val="single" w:sz="8" w:space="0" w:color="000000"/>
              <w:right w:val="single" w:sz="8" w:space="0" w:color="000000"/>
            </w:tcBorders>
            <w:vAlign w:val="center"/>
          </w:tcPr>
          <w:p>
            <w:pPr>
              <w:spacing w:lineRule="auto"/>
              <w:jc w:val="left"/>
            </w:pPr>
            <w:r>
              <w:rPr/>
              <w:t xml:space="preserve">997,5</w:t>
            </w:r>
          </w:p>
        </w:tc>
        <w:tc>
          <w:tcPr>
            <w:tcBorders>
              <w:bottom w:val="single" w:sz="8" w:space="0" w:color="000000"/>
              <w:right w:val="single" w:sz="8" w:space="0" w:color="000000"/>
            </w:tcBorders>
            <w:vAlign w:val="center"/>
          </w:tcPr>
          <w:p>
            <w:pPr>
              <w:spacing w:lineRule="auto"/>
              <w:jc w:val="left"/>
            </w:pPr>
            <w:r>
              <w:rPr/>
              <w:t xml:space="preserve">36,4</w:t>
            </w:r>
          </w:p>
        </w:tc>
        <w:tc>
          <w:tcPr>
            <w:tcBorders>
              <w:bottom w:val="single" w:sz="8" w:space="0" w:color="000000"/>
              <w:right w:val="single" w:sz="8" w:space="0" w:color="000000"/>
            </w:tcBorders>
            <w:vAlign w:val="center"/>
          </w:tcPr>
          <w:p>
            <w:pPr>
              <w:spacing w:lineRule="auto"/>
              <w:jc w:val="left"/>
            </w:pPr>
            <w:r>
              <w:rPr/>
              <w:t xml:space="preserve">132,7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23</w:t>
            </w:r>
          </w:p>
        </w:tc>
        <w:tc>
          <w:tcPr>
            <w:tcBorders>
              <w:bottom w:val="single" w:sz="8" w:space="0" w:color="000000"/>
              <w:right w:val="single" w:sz="8" w:space="0" w:color="000000"/>
            </w:tcBorders>
            <w:vAlign w:val="center"/>
          </w:tcPr>
          <w:p>
            <w:pPr>
              <w:spacing w:lineRule="auto"/>
              <w:jc w:val="left"/>
            </w:pPr>
            <w:r>
              <w:rPr/>
              <w:t xml:space="preserve">185,9</w:t>
            </w:r>
          </w:p>
        </w:tc>
        <w:tc>
          <w:tcPr>
            <w:tcBorders>
              <w:bottom w:val="single" w:sz="8" w:space="0" w:color="000000"/>
              <w:right w:val="single" w:sz="8" w:space="0" w:color="000000"/>
            </w:tcBorders>
            <w:vAlign w:val="center"/>
          </w:tcPr>
          <w:p>
            <w:pPr>
              <w:spacing w:lineRule="auto"/>
              <w:jc w:val="left"/>
            </w:pPr>
            <w:r>
              <w:rPr/>
              <w:t xml:space="preserve">193,0</w:t>
            </w:r>
          </w:p>
        </w:tc>
        <w:tc>
          <w:tcPr>
            <w:tcBorders>
              <w:bottom w:val="single" w:sz="8" w:space="0" w:color="000000"/>
              <w:right w:val="single" w:sz="8" w:space="0" w:color="000000"/>
            </w:tcBorders>
            <w:vAlign w:val="center"/>
          </w:tcPr>
          <w:p>
            <w:pPr>
              <w:spacing w:lineRule="auto"/>
              <w:jc w:val="left"/>
            </w:pPr>
            <w:r>
              <w:rPr/>
              <w:t xml:space="preserve">0,5</w:t>
            </w:r>
          </w:p>
        </w:tc>
        <w:tc>
          <w:tcPr>
            <w:tcBorders>
              <w:bottom w:val="single" w:sz="8" w:space="0" w:color="000000"/>
              <w:right w:val="single" w:sz="8" w:space="0" w:color="000000"/>
            </w:tcBorders>
            <w:vAlign w:val="center"/>
          </w:tcPr>
          <w:p>
            <w:pPr>
              <w:spacing w:lineRule="auto"/>
              <w:jc w:val="left"/>
            </w:pPr>
            <w:r>
              <w:rPr/>
              <w:t xml:space="preserve">50,0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24</w:t>
            </w:r>
          </w:p>
        </w:tc>
        <w:tc>
          <w:tcPr>
            <w:tcBorders>
              <w:bottom w:val="single" w:sz="8" w:space="0" w:color="000000"/>
              <w:right w:val="single" w:sz="8" w:space="0" w:color="000000"/>
            </w:tcBorders>
            <w:vAlign w:val="center"/>
          </w:tcPr>
          <w:p>
            <w:pPr>
              <w:spacing w:lineRule="auto"/>
              <w:jc w:val="left"/>
            </w:pPr>
            <w:r>
              <w:rPr/>
              <w:t xml:space="preserve">142,5</w:t>
            </w:r>
          </w:p>
        </w:tc>
        <w:tc>
          <w:tcPr>
            <w:tcBorders>
              <w:bottom w:val="single" w:sz="8" w:space="0" w:color="000000"/>
              <w:right w:val="single" w:sz="8" w:space="0" w:color="000000"/>
            </w:tcBorders>
            <w:vAlign w:val="center"/>
          </w:tcPr>
          <w:p>
            <w:pPr>
              <w:spacing w:lineRule="auto"/>
              <w:jc w:val="left"/>
            </w:pPr>
            <w:r>
              <w:rPr/>
              <w:t xml:space="preserve">997,5</w:t>
            </w:r>
          </w:p>
        </w:tc>
        <w:tc>
          <w:tcPr>
            <w:tcBorders>
              <w:bottom w:val="single" w:sz="8" w:space="0" w:color="000000"/>
              <w:right w:val="single" w:sz="8" w:space="0" w:color="000000"/>
            </w:tcBorders>
            <w:vAlign w:val="center"/>
          </w:tcPr>
          <w:p>
            <w:pPr>
              <w:spacing w:lineRule="auto"/>
              <w:jc w:val="left"/>
            </w:pPr>
            <w:r>
              <w:rPr/>
              <w:t xml:space="preserve">43,7</w:t>
            </w:r>
          </w:p>
        </w:tc>
        <w:tc>
          <w:tcPr>
            <w:tcBorders>
              <w:bottom w:val="single" w:sz="8" w:space="0" w:color="000000"/>
              <w:right w:val="single" w:sz="8" w:space="0" w:color="000000"/>
            </w:tcBorders>
            <w:vAlign w:val="center"/>
          </w:tcPr>
          <w:p>
            <w:pPr>
              <w:spacing w:lineRule="auto"/>
              <w:jc w:val="left"/>
            </w:pPr>
            <w:r>
              <w:rPr/>
              <w:t xml:space="preserve">33,1</w:t>
            </w:r>
          </w:p>
        </w:tc>
      </w:tr>
    </w:tbl>
    <w:p>
      <w:pPr>
        <w:spacing w:lineRule="auto"/>
      </w:pPr>
    </w:p>
    <w:p>
      <w:pPr>
        <w:spacing w:after="220" w:lineRule="auto"/>
      </w:pPr>
      <w:r>
        <w:rPr>
          <w:rFonts w:eastAsia="Georgia" w:cs="Georgia" w:ascii="Georgia" w:hAnsi="Georgia"/>
        </w:rPr>
        <w:t xml:space="preserve">Fig. 4. - Vue simplifiée des soutirages du circuit secondaire.</w:t>
      </w:r>
      <w:r>
        <w:rPr/>
        <w:br w:type="textWrapping"/>
      </w:r>
      <w:r>
        <w:rPr>
          <w:rFonts w:eastAsia="Georgia" w:cs="Georgia" w:ascii="Georgia" w:hAnsi="Georgia"/>
        </w:rPr>
        <w:t xml:space="preserve">A.6.a. Lorsqu'en un point d'un circuit, un fluide A , caractérisé par ( </w:t>
      </w:r>
      <m:oMath>
        <m:sSub>
          <m:sSubPr/>
          <m:e>
            <m:r>
              <m:rPr>
                <m:sty m:val="p"/>
              </m:rPr>
              <m:t>H</m:t>
            </m:r>
          </m:e>
          <m:sub>
            <m:r>
              <m:rPr>
                <m:sty m:val="p"/>
              </m:rPr>
              <m:t>A</m:t>
            </m:r>
          </m:sub>
        </m:sSub>
      </m:oMath>
      <w:r>
        <w:rPr/>
        <w:t xml:space="preserve"> et </w:t>
      </w:r>
      <m:oMath>
        <m:sSub>
          <m:sSubPr/>
          <m:e>
            <m:r>
              <m:rPr>
                <m:sty m:val="p"/>
              </m:rPr>
              <m:t>D</m:t>
            </m:r>
          </m:e>
          <m:sub>
            <m:r>
              <m:rPr>
                <m:sty m:val="p"/>
              </m:rPr>
              <m:t>A</m:t>
            </m:r>
          </m:sub>
        </m:sSub>
      </m:oMath>
      <w:r>
        <w:rPr>
          <w:rFonts w:eastAsia="Georgia" w:cs="Georgia" w:ascii="Georgia" w:hAnsi="Georgia"/>
        </w:rPr>
        <w:t xml:space="preserve"> ), se mélange à un fluide B , caractérisé par </w:t>
      </w:r>
      <m:oMath>
        <m:d>
          <m:dPr>
            <m:begChr m:val="("/>
            <m:endChr m:val=""/>
            <m:ctrlPr>
              <w:rPr>
                <w:rFonts w:ascii="Cambria Math" w:hAnsi="Cambria Math"/>
              </w:rPr>
            </m:ctrlPr>
          </m:dPr>
          <m:e>
            <m:sSub>
              <m:sSubPr/>
              <m:e>
                <m:r>
                  <m:rPr>
                    <m:sty m:val="p"/>
                  </m:rPr>
                  <m:t>H</m:t>
                </m:r>
              </m:e>
              <m:sub>
                <m:r>
                  <m:rPr>
                    <m:sty m:val="p"/>
                  </m:rPr>
                  <m:t>B</m:t>
                </m:r>
              </m:sub>
            </m:sSub>
          </m:e>
        </m:d>
      </m:oMath>
      <w:r>
        <w:rPr/>
        <w:t xml:space="preserve"> et </w:t>
      </w:r>
      <m:oMath>
        <m:d>
          <m:dPr>
            <m:begChr m:val=""/>
            <m:endChr m:val=")"/>
            <m:ctrlPr>
              <w:rPr>
                <w:rFonts w:ascii="Cambria Math" w:hAnsi="Cambria Math"/>
              </w:rPr>
            </m:ctrlPr>
          </m:dPr>
          <m:e>
            <m:sSub>
              <m:sSubPr/>
              <m:e>
                <m:r>
                  <m:rPr>
                    <m:sty m:val="p"/>
                  </m:rPr>
                  <m:t>D</m:t>
                </m:r>
              </m:e>
              <m:sub>
                <m:r>
                  <m:rPr>
                    <m:sty m:val="p"/>
                  </m:rPr>
                  <m:t>B</m:t>
                </m:r>
              </m:sub>
            </m:sSub>
          </m:e>
        </m:d>
      </m:oMath>
      <w:r>
        <w:rPr>
          <w:rFonts w:eastAsia="Georgia" w:cs="Georgia" w:ascii="Georgia" w:hAnsi="Georgia"/>
        </w:rPr>
        <w:t xml:space="preserve">, quelle est l'enthalpie du mélange sortant ? Justifier votre réponse. Appliquer au point 25 de la Figure 4.</w:t>
      </w:r>
      <w:r>
        <w:rPr/>
        <w:br w:type="textWrapping"/>
      </w:r>
      <w:r>
        <w:rPr>
          <w:rFonts w:eastAsia="Georgia" w:cs="Georgia" w:ascii="Georgia" w:hAnsi="Georgia"/>
        </w:rPr>
        <w:t xml:space="preserve">A.6.b. Déterminer l'expression de la puissance extraite par les turbines CHP et CBP. Faites l'application numérique.</w:t>
      </w:r>
      <w:r>
        <w:rPr/>
        <w:br w:type="textWrapping"/>
      </w:r>
      <w:r>
        <w:rPr>
          <w:rFonts w:eastAsia="Georgia" w:cs="Georgia" w:ascii="Georgia" w:hAnsi="Georgia"/>
        </w:rPr>
        <w:t xml:space="preserve">A.6.c. Déterminer la puissance nécessaire au sécheur.</w:t>
      </w:r>
      <w:r>
        <w:rPr/>
        <w:br w:type="textWrapping"/>
      </w:r>
      <w:r>
        <w:rPr>
          <w:rFonts w:eastAsia="Georgia" w:cs="Georgia" w:ascii="Georgia" w:hAnsi="Georgia"/>
        </w:rPr>
        <w:t xml:space="preserve">A.6.d. Même question pour l'ensemble des Pompes.</w:t>
      </w:r>
      <w:r>
        <w:rPr/>
        <w:br w:type="textWrapping"/>
      </w:r>
      <w:r>
        <w:rPr>
          <w:rFonts w:eastAsia="Georgia" w:cs="Georgia" w:ascii="Georgia" w:hAnsi="Georgia"/>
        </w:rPr>
        <w:t xml:space="preserve">A.6.e. Quelle est la quantité de chaleur échangée par unité de temps dans le surchauffeur ?</w:t>
      </w:r>
      <w:r>
        <w:rPr/>
        <w:br w:type="textWrapping"/>
      </w:r>
      <w:r>
        <w:rPr>
          <w:rFonts w:eastAsia="Georgia" w:cs="Georgia" w:ascii="Georgia" w:hAnsi="Georgia"/>
        </w:rPr>
        <w:t xml:space="preserve">A.6.f. Même question pour le réchauffeur R3.</w:t>
      </w:r>
      <w:r>
        <w:rPr/>
        <w:br w:type="textWrapping"/>
      </w:r>
      <w:r>
        <w:rPr>
          <w:rFonts w:eastAsia="Georgia" w:cs="Georgia" w:ascii="Georgia" w:hAnsi="Georgia"/>
        </w:rPr>
        <w:t xml:space="preserve">A.6.g. Déterminer le débit massique </w:t>
      </w:r>
      <m:oMath>
        <m:sSub>
          <m:sSubPr/>
          <m:e>
            <m:r>
              <m:rPr>
                <m:sty m:val="p"/>
              </m:rPr>
              <m:t>D</m:t>
            </m:r>
          </m:e>
          <m:sub>
            <m:r>
              <m:rPr>
                <m:sty m:val="p"/>
              </m:rPr>
              <m:t>14</m:t>
            </m:r>
          </m:sub>
        </m:sSub>
      </m:oMath>
      <w:r>
        <w:rPr>
          <w:rFonts w:eastAsia="Georgia" w:cs="Georgia" w:ascii="Georgia" w:hAnsi="Georgia"/>
        </w:rPr>
        <w:t xml:space="preserve"> à l'extraction du sécheur.</w:t>
      </w:r>
      <w:r>
        <w:rPr/>
        <w:br w:type="textWrapping"/>
      </w:r>
      <w:r>
        <w:rPr>
          <w:rFonts w:eastAsia="Georgia" w:cs="Georgia" w:ascii="Georgia" w:hAnsi="Georgia"/>
        </w:rPr>
        <w:t xml:space="preserve">A.6.h. Déterminer le rendement de cette version du circuit secondaire. On tiendra également compte de la Pompe du circuit </w:t>
      </w:r>
      <m:oMath>
        <m:sSub>
          <m:sSubPr/>
          <m:e>
            <m:r>
              <m:rPr>
                <m:sty m:val="p"/>
              </m:rPr>
              <m:t>P</m:t>
            </m:r>
          </m:e>
          <m:sub>
            <m:r>
              <m:rPr>
                <m:sty m:val="p"/>
              </m:rPr>
              <m:t>2</m:t>
            </m:r>
          </m:sub>
        </m:sSub>
      </m:oMath>
      <w:r>
        <w:rPr/>
        <w:t xml:space="preserve"> " de refroidissement ( </w:t>
      </w:r>
      <m:oMath>
        <m:sSub>
          <m:sSubPr/>
          <m:e>
            <m:r>
              <m:rPr>
                <m:sty m:val="p"/>
              </m:rPr>
              <m:t>P</m:t>
            </m:r>
          </m:e>
          <m:sub>
            <m:r>
              <m:rPr>
                <m:sty m:val="p"/>
              </m:rPr>
              <m:t>PSF</m:t>
            </m:r>
          </m:sub>
        </m:sSub>
        <m:r>
          <m:rPr>
            <m:sty m:val="p"/>
          </m:rPr>
          <m:t>=</m:t>
        </m:r>
        <m:r>
          <m:rPr>
            <m:sty m:val="p"/>
          </m:rPr>
          <m:t>3</m:t>
        </m:r>
        <m:r>
          <m:rPr>
            <m:sty m:val="p"/>
          </m:rPr>
          <m:t>,</m:t>
        </m:r>
        <m:r>
          <m:rPr>
            <m:sty m:val="p"/>
          </m:rPr>
          <m:t>3</m:t>
        </m:r>
        <m:sSub>
          <m:sSubPr/>
          <m:e>
            <m:r>
              <m:rPr>
                <m:sty m:val="p"/>
              </m:rPr>
              <m:t>MW</m:t>
            </m:r>
          </m:e>
          <m:sub>
            <m:r>
              <m:rPr>
                <m:sty m:val="p"/>
              </m:rPr>
              <m:t>el</m:t>
            </m:r>
          </m:sub>
        </m:sSub>
      </m:oMath>
      <w:r>
        <w:rPr/>
        <w:t xml:space="preserve"> ).</w:t>
      </w:r>
      <w:r>
        <w:rPr/>
        <w:br w:type="textWrapping"/>
      </w:r>
      <w:r>
        <w:rPr>
          <w:rFonts w:eastAsia="Georgia" w:cs="Georgia" w:ascii="Georgia" w:hAnsi="Georgia"/>
        </w:rPr>
        <w:t xml:space="preserve">A.6.i. Déterminer le rendement global </w:t>
      </w:r>
      <m:oMath>
        <m:sSub>
          <m:sSubPr/>
          <m:e>
            <m:r>
              <m:rPr>
                <m:sty m:val="p"/>
              </m:rPr>
              <m:t>P</m:t>
            </m:r>
          </m:e>
          <m:sub>
            <m:r>
              <m:rPr>
                <m:nor/>
              </m:rPr>
              <m:t>tot </m:t>
            </m:r>
          </m:sub>
        </m:sSub>
      </m:oMath>
      <w:r>
        <w:rPr/>
        <w:t xml:space="preserve"> " d'une telle installation.</w:t>
      </w:r>
    </w:p>
    <w:p>
      <w:pPr>
        <w:spacing w:line="271" w:before="330" w:lineRule="auto"/>
      </w:pPr>
      <w:r>
        <w:rPr>
          <w:rFonts w:eastAsia="Georgia" w:cs="Georgia" w:ascii="Georgia" w:hAnsi="Georgia"/>
          <w:b/>
          <w:sz w:val="42"/>
        </w:rPr>
        <w:t xml:space="preserve">FIN DU PREMIER PROBLÈME</w:t>
      </w:r>
    </w:p>
    <w:p>
      <w:pPr>
        <w:spacing w:line="271" w:before="330" w:lineRule="auto"/>
      </w:pPr>
      <w:r>
        <w:rPr>
          <w:rFonts w:eastAsia="Georgia" w:cs="Georgia" w:ascii="Georgia" w:hAnsi="Georgia"/>
          <w:b/>
          <w:sz w:val="42"/>
        </w:rPr>
        <w:t xml:space="preserve">PROBLÈME B: ECOULEMENT D'EAU DANS UN CANAL RECTILIGNE</w:t>
      </w:r>
    </w:p>
    <w:p>
      <w:pPr>
        <w:spacing w:line="271" w:before="330" w:lineRule="auto"/>
      </w:pPr>
      <w:r>
        <w:rPr>
          <w:rFonts w:eastAsia="Georgia" w:cs="Georgia" w:ascii="Georgia" w:hAnsi="Georgia"/>
          <w:b/>
          <w:sz w:val="42"/>
        </w:rPr>
        <w:t xml:space="preserve">Ce problème comporte de nombreuses questions indépendantes.</w:t>
      </w:r>
    </w:p>
    <w:p>
      <w:pPr>
        <w:spacing w:after="220" w:lineRule="auto"/>
      </w:pPr>
      <w:r>
        <w:rPr>
          <w:rFonts w:eastAsia="Georgia" w:cs="Georgia" w:ascii="Georgia" w:hAnsi="Georgia"/>
        </w:rPr>
        <w:t xml:space="preserve">Nota Bene : dans tout ce problème, l'eau est traitée comme un fluide parfait et incompressible.</w:t>
      </w:r>
    </w:p>
    <w:p>
      <w:pPr>
        <w:spacing w:line="271" w:before="330" w:lineRule="auto"/>
      </w:pPr>
      <w:r>
        <w:rPr>
          <w:rFonts w:eastAsia="Georgia" w:cs="Georgia" w:ascii="Georgia" w:hAnsi="Georgia"/>
          <w:b/>
          <w:sz w:val="42"/>
        </w:rPr>
        <w:t xml:space="preserve">B. 1 MESURE DE DÉBIT</w:t>
      </w:r>
    </w:p>
    <w:p>
      <w:pPr>
        <w:spacing w:after="220" w:lineRule="auto"/>
      </w:pPr>
      <w:r>
        <w:rPr>
          <w:rFonts w:eastAsia="Georgia" w:cs="Georgia" w:ascii="Georgia" w:hAnsi="Georgia"/>
        </w:rPr>
        <w:t xml:space="preserve">Soit un canal horizontal à section rectangulaire de côté </w:t>
      </w:r>
      <m:oMath>
        <m:r>
          <m:rPr>
            <m:sty m:val="i"/>
          </m:rPr>
          <m:t>L</m:t>
        </m:r>
        <m:r>
          <m:rPr>
            <m:sty m:val="p"/>
          </m:rPr>
          <m:t>=</m:t>
        </m:r>
        <m:r>
          <m:rPr>
            <m:sty m:val="p"/>
          </m:rPr>
          <m:t>4</m:t>
        </m:r>
        <m:r>
          <m:rPr>
            <m:nor/>
          </m:rPr>
          <m:t xml:space="preserve"> </m:t>
        </m:r>
        <m:r>
          <m:rPr>
            <m:sty m:val="p"/>
          </m:rPr>
          <m:t>m</m:t>
        </m:r>
      </m:oMath>
      <w:r>
        <w:rPr/>
        <w:t xml:space="preserve">, parcouru par de l'eau de masse volumique </w:t>
      </w:r>
      <m:oMath>
        <m:r>
          <m:rPr>
            <m:sty m:val="i"/>
          </m:rPr>
          <m:t>ρ</m:t>
        </m:r>
      </m:oMath>
      <w:r>
        <w:rPr/>
        <w:t xml:space="preserve">, avec une vitesse </w:t>
      </w:r>
      <m:oMath>
        <m:r>
          <m:rPr>
            <m:sty m:val="i"/>
          </m:rPr>
          <m:t>v</m:t>
        </m:r>
      </m:oMath>
      <w:r>
        <w:rPr>
          <w:rFonts w:eastAsia="Georgia" w:cs="Georgia" w:ascii="Georgia" w:hAnsi="Georgia"/>
        </w:rPr>
        <w:t xml:space="preserve"> uniforme et constante sur toute une section droite du canal. La hauteur de l'eau est notée </w:t>
      </w:r>
      <m:oMath>
        <m:r>
          <m:rPr>
            <m:sty m:val="i"/>
          </m:rPr>
          <m:t>h</m:t>
        </m:r>
      </m:oMath>
      <w:r>
        <w:rPr>
          <w:rFonts w:eastAsia="Georgia" w:cs="Georgia" w:ascii="Georgia" w:hAnsi="Georgia"/>
        </w:rPr>
        <w:t xml:space="preserve">, supposée constante dans un premier temps.</w:t>
      </w:r>
      <w:r>
        <w:rPr/>
        <w:br w:type="textWrapping"/>
      </w:r>
      <w:r>
        <w:rPr>
          <w:rFonts w:eastAsia="Georgia" w:cs="Georgia" w:ascii="Georgia" w:hAnsi="Georgia"/>
        </w:rPr>
        <w:t xml:space="preserve">B.1.a Rappeler, sans démonstration, l'équation locale de conservation de la masse dans le cas d'un fluide quelconque.</w:t>
      </w:r>
      <w:r>
        <w:rPr/>
        <w:br w:type="textWrapping"/>
      </w:r>
      <w:r>
        <w:rPr>
          <w:rFonts w:eastAsia="Georgia" w:cs="Georgia" w:ascii="Georgia" w:hAnsi="Georgia"/>
        </w:rPr>
        <w:t xml:space="preserve">B.1.b Que peut-on en déduire concernant le champ de vitesse pour l'eau ? Que dire aussi du débit volumique </w:t>
      </w:r>
      <m:oMath>
        <m:r>
          <m:rPr>
            <m:sty m:val="i"/>
          </m:rPr>
          <m:t>Q</m:t>
        </m:r>
      </m:oMath>
      <w:r>
        <w:rPr/>
        <w:t xml:space="preserve"> ?</w:t>
      </w:r>
      <w:r>
        <w:rPr/>
        <w:br w:type="textWrapping"/>
      </w:r>
      <w:r>
        <w:rPr>
          <w:rFonts w:eastAsia="Georgia" w:cs="Georgia" w:ascii="Georgia" w:hAnsi="Georgia"/>
        </w:rPr>
        <w:t xml:space="preserve">B.1.c Donner alors l'expression du débit volumique </w:t>
      </w:r>
      <m:oMath>
        <m:r>
          <m:rPr>
            <m:sty m:val="i"/>
          </m:rPr>
          <m:t>Q</m:t>
        </m:r>
      </m:oMath>
      <w:r>
        <w:rPr>
          <w:rFonts w:eastAsia="Georgia" w:cs="Georgia" w:ascii="Georgia" w:hAnsi="Georgia"/>
        </w:rPr>
        <w:t xml:space="preserve"> en fonction des variables du problème.</w:t>
      </w:r>
    </w:p>
    <w:p>
      <w:pPr>
        <w:spacing w:after="220" w:lineRule="auto"/>
      </w:pPr>
      <w:r>
        <w:rPr>
          <w:rFonts w:eastAsia="Georgia" w:cs="Georgia" w:ascii="Georgia" w:hAnsi="Georgia"/>
        </w:rPr>
        <w:t xml:space="preserve">On place un tube de verre coudé dans l'eau comme suit :</w:t>
      </w:r>
    </w:p>
    <w:p>
      <w:pPr>
        <w:spacing w:lineRule="auto"/>
        <w:jc w:val="center"/>
      </w:pPr>
      <w:r>
        <w:rPr/>
        <w:drawing>
          <wp:inline distB="0" distL="0" distR="0" distT="0">
            <wp:extent cx="5486400" cy="2384774"/>
            <wp:effectExtent b="0" l="0" r="0" t="0"/>
            <wp:docPr id="5" name="image-dac1e739bacd006f0c3d855bff68c9d6076159f2.jpg"/>
            <a:graphic>
              <a:graphicData uri="http://schemas.openxmlformats.org/drawingml/2006/picture">
                <pic:pic>
                  <pic:nvPicPr>
                    <pic:cNvPr id="5" name="image-dac1e739bacd006f0c3d855bff68c9d6076159f2.jpg" descr=""/>
                    <pic:cNvPicPr/>
                  </pic:nvPicPr>
                  <pic:blipFill>
                    <a:blip r:embed="rId9" cstate="print"/>
                    <a:srcRect b="0" l="0" r="0" t="0"/>
                    <a:stretch>
                      <a:fillRect/>
                    </a:stretch>
                  </pic:blipFill>
                  <pic:spPr>
                    <a:xfrm>
                      <a:off x="0" y="0"/>
                      <a:ext cx="5486400" cy="2384774"/>
                    </a:xfrm>
                    <a:prstGeom prst="rect"/>
                  </pic:spPr>
                </pic:pic>
              </a:graphicData>
            </a:graphic>
          </wp:inline>
        </w:drawing>
      </w:r>
    </w:p>
    <w:p>
      <w:pPr>
        <w:spacing w:lineRule="auto"/>
      </w:pPr>
      <w:r>
        <w:rPr>
          <w:rFonts w:eastAsia="Georgia" w:cs="Georgia" w:ascii="Georgia" w:hAnsi="Georgia"/>
        </w:rPr>
        <w:t xml:space="preserve">Fig. 1. - Géométrie de l'écoulement.</w:t>
      </w:r>
    </w:p>
    <w:p>
      <w:pPr>
        <w:spacing w:after="220" w:lineRule="auto"/>
      </w:pPr>
      <w:r>
        <w:rPr/>
        <w:t xml:space="preserve">On appelle </w:t>
      </w:r>
      <m:oMath>
        <m:r>
          <m:rPr>
            <m:sty m:val="i"/>
          </m:rPr>
          <m:t>z</m:t>
        </m:r>
      </m:oMath>
      <w:r>
        <w:rPr>
          <w:rFonts w:eastAsia="Georgia" w:cs="Georgia" w:ascii="Georgia" w:hAnsi="Georgia"/>
        </w:rPr>
        <w:t xml:space="preserve"> la hauteur de la colonne d'eau dans le tube par rapport à la surface libre du canal.</w:t>
      </w:r>
      <w:r>
        <w:rPr/>
        <w:br w:type="textWrapping"/>
      </w:r>
      <w:r>
        <w:rPr>
          <w:rFonts w:eastAsia="Georgia" w:cs="Georgia" w:ascii="Georgia" w:hAnsi="Georgia"/>
        </w:rPr>
        <w:t xml:space="preserve">B.1.d Rappeler l'énoncé du théorème de Bernoulli avec les hypothèses sous-jacentes.</w:t>
      </w:r>
      <w:r>
        <w:rPr/>
        <w:br w:type="textWrapping"/>
      </w:r>
      <w:r>
        <w:rPr/>
        <w:t xml:space="preserve">B.1. Exprimer alors la vitesse </w:t>
      </w:r>
      <m:oMath>
        <m:r>
          <m:rPr>
            <m:sty m:val="i"/>
          </m:rPr>
          <m:t>v</m:t>
        </m:r>
      </m:oMath>
      <w:r>
        <w:rPr>
          <w:rFonts w:eastAsia="Georgia" w:cs="Georgia" w:ascii="Georgia" w:hAnsi="Georgia"/>
        </w:rPr>
        <w:t xml:space="preserve"> du courant en fonction de z et de g , accélération de la pesanteur.</w:t>
      </w:r>
      <w:r>
        <w:rPr/>
        <w:br w:type="textWrapping"/>
      </w:r>
      <w:r>
        <w:rPr/>
        <w:t xml:space="preserve">B.1.f On mesure une hauteur </w:t>
      </w:r>
      <m:oMath>
        <m:r>
          <m:rPr>
            <m:sty m:val="i"/>
          </m:rPr>
          <m:t>z</m:t>
        </m:r>
        <m:r>
          <m:rPr>
            <m:sty m:val="p"/>
          </m:rPr>
          <m:t>=</m:t>
        </m:r>
        <m:r>
          <m:rPr>
            <m:sty m:val="p"/>
          </m:rPr>
          <m:t>10</m:t>
        </m:r>
        <m:r>
          <m:rPr>
            <m:nor/>
          </m:rPr>
          <m:t xml:space="preserve"> </m:t>
        </m:r>
        <m:r>
          <m:rPr>
            <m:sty m:val="p"/>
          </m:rPr>
          <m:t>cm</m:t>
        </m:r>
      </m:oMath>
      <w:r>
        <w:rPr/>
        <w:t xml:space="preserve">. La hauteur d'eau </w:t>
      </w:r>
      <m:oMath>
        <m:r>
          <m:rPr>
            <m:sty m:val="i"/>
          </m:rPr>
          <m:t>h</m:t>
        </m:r>
      </m:oMath>
      <w:r>
        <w:rPr>
          <w:rFonts w:eastAsia="Georgia" w:cs="Georgia" w:ascii="Georgia" w:hAnsi="Georgia"/>
        </w:rPr>
        <w:t xml:space="preserve"> vaut 3 m . Calculer alors numériquement le débit volumique de ce canal. On prendra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p>
    <w:p>
      <w:pPr>
        <w:spacing w:line="271" w:before="330" w:lineRule="auto"/>
      </w:pPr>
      <w:r>
        <w:rPr>
          <w:rFonts w:eastAsia="Georgia" w:cs="Georgia" w:ascii="Georgia" w:hAnsi="Georgia"/>
          <w:b/>
          <w:sz w:val="42"/>
        </w:rPr>
        <w:t xml:space="preserve">B. 2 RÉGIMES D'ÉCOULEMENT DANS LE CANAL</w:t>
      </w:r>
    </w:p>
    <w:p>
      <w:pPr>
        <w:spacing w:after="220" w:lineRule="auto"/>
      </w:pPr>
      <w:r>
        <w:rPr/>
        <w:t xml:space="preserve">La hauteur </w:t>
      </w:r>
      <m:oMath>
        <m:r>
          <m:rPr>
            <m:sty m:val="i"/>
          </m:rPr>
          <m:t>h</m:t>
        </m:r>
      </m:oMath>
      <w:r>
        <w:rPr/>
        <w:t xml:space="preserve"> de l'eau circulant dans le canal n'est plus constante maintenant.</w:t>
      </w:r>
      <w:r>
        <w:rPr/>
        <w:br w:type="textWrapping"/>
      </w:r>
      <w:r>
        <w:rPr>
          <w:rFonts w:eastAsia="Georgia" w:cs="Georgia" w:ascii="Georgia" w:hAnsi="Georgia"/>
        </w:rPr>
        <w:t xml:space="preserve">B.2.a Que dire de la quantité </w:t>
      </w:r>
      <m:oMath>
        <m:r>
          <m:rPr>
            <m:sty m:val="i"/>
          </m:rPr>
          <m:t>e</m:t>
        </m:r>
      </m:oMath>
      <w:r>
        <w:rPr>
          <w:rFonts w:eastAsia="Georgia" w:cs="Georgia" w:ascii="Georgia" w:hAnsi="Georgia"/>
        </w:rPr>
        <w:t xml:space="preserve"> définie par </w:t>
      </w:r>
      <m:oMath>
        <m:r>
          <m:rPr>
            <m:sty m:val="i"/>
          </m:rPr>
          <m:t>e</m:t>
        </m:r>
        <m:r>
          <m:rPr>
            <m:sty m:val="p"/>
          </m:rPr>
          <m:t>=</m:t>
        </m:r>
        <m:r>
          <m:rPr>
            <m:sty m:val="i"/>
          </m:rPr>
          <m:t>g</m:t>
        </m:r>
        <m:r>
          <m:rPr>
            <m:sty m:val="i"/>
          </m:rPr>
          <m:t>h</m:t>
        </m:r>
        <m:r>
          <m:rPr>
            <m:sty m:val="p"/>
          </m:rPr>
          <m:t>+</m:t>
        </m:r>
        <m:sSup>
          <m:sSupPr/>
          <m:e>
            <m:r>
              <m:rPr>
                <m:sty m:val="i"/>
              </m:rPr>
              <m:t>v</m:t>
            </m:r>
          </m:e>
          <m:sup>
            <m:r>
              <m:rPr>
                <m:sty m:val="p"/>
              </m:rPr>
              <m:t>2</m:t>
            </m:r>
          </m:sup>
        </m:sSup>
        <m:r>
          <m:rPr>
            <m:sty m:val="p"/>
          </m:rPr>
          <m:t>/</m:t>
        </m:r>
        <m:r>
          <m:rPr>
            <m:sty m:val="p"/>
          </m:rPr>
          <m:t>2</m:t>
        </m:r>
      </m:oMath>
      <w:r>
        <w:rPr>
          <w:rFonts w:eastAsia="Georgia" w:cs="Georgia" w:ascii="Georgia" w:hAnsi="Georgia"/>
        </w:rPr>
        <w:t xml:space="preserve"> sur tout le long du canal ? Justifier votre réponse.</w:t>
      </w:r>
      <w:r>
        <w:rPr/>
        <w:br w:type="textWrapping"/>
      </w:r>
      <w:r>
        <w:rPr>
          <w:rFonts w:eastAsia="Georgia" w:cs="Georgia" w:ascii="Georgia" w:hAnsi="Georgia"/>
        </w:rPr>
        <w:t xml:space="preserve">B.2.b Quelle signification physique voyez-vous pour la quantité </w:t>
      </w:r>
      <m:oMath>
        <m:r>
          <m:rPr>
            <m:sty m:val="i"/>
          </m:rPr>
          <m:t>e</m:t>
        </m:r>
      </m:oMath>
      <w:r>
        <w:rPr>
          <w:rFonts w:eastAsia="Georgia" w:cs="Georgia" w:ascii="Georgia" w:hAnsi="Georgia"/>
        </w:rPr>
        <w:t xml:space="preserve"> ? Donner la valeur numérique de </w:t>
      </w:r>
      <m:oMath>
        <m:r>
          <m:rPr>
            <m:sty m:val="i"/>
          </m:rPr>
          <m:t>e</m:t>
        </m:r>
      </m:oMath>
      <w:r>
        <w:rPr>
          <w:rFonts w:eastAsia="Georgia" w:cs="Georgia" w:ascii="Georgia" w:hAnsi="Georgia"/>
        </w:rPr>
        <w:t xml:space="preserve"> en prenant les valeurs numériques prises précédemment dans la question B.1.f.</w:t>
      </w:r>
      <w:r>
        <w:rPr/>
        <w:br w:type="textWrapping"/>
      </w:r>
      <w:r>
        <w:rPr>
          <w:rFonts w:eastAsia="Georgia" w:cs="Georgia" w:ascii="Georgia" w:hAnsi="Georgia"/>
        </w:rPr>
        <w:t xml:space="preserve">B.2.c Exprimer le débit </w:t>
      </w:r>
      <m:oMath>
        <m:r>
          <m:rPr>
            <m:sty m:val="i"/>
          </m:rPr>
          <m:t>Q</m:t>
        </m:r>
      </m:oMath>
      <w:r>
        <w:rPr/>
        <w:t xml:space="preserve"> en fonction de la largeur du canal </w:t>
      </w:r>
      <m:oMath>
        <m:r>
          <m:rPr>
            <m:sty m:val="i"/>
          </m:rPr>
          <m:t>L</m:t>
        </m:r>
      </m:oMath>
      <w:r>
        <w:rPr/>
        <w:t xml:space="preserve">, de </w:t>
      </w:r>
      <m:oMath>
        <m:r>
          <m:rPr>
            <m:sty m:val="i"/>
          </m:rPr>
          <m:t>h</m:t>
        </m:r>
        <m:r>
          <m:rPr>
            <m:sty m:val="p"/>
          </m:rPr>
          <m:t>,</m:t>
        </m:r>
        <m:r>
          <m:rPr>
            <m:sty m:val="i"/>
          </m:rPr>
          <m:t>e</m:t>
        </m:r>
      </m:oMath>
      <w:r>
        <w:rPr/>
        <w:t xml:space="preserve"> et </w:t>
      </w:r>
      <m:oMath>
        <m:r>
          <m:rPr>
            <m:sty m:val="i"/>
          </m:rPr>
          <m:t>g</m:t>
        </m:r>
      </m:oMath>
      <w:r>
        <w:rPr/>
        <w:t xml:space="preserve">.</w:t>
      </w:r>
      <w:r>
        <w:rPr/>
        <w:br w:type="textWrapping"/>
      </w:r>
      <w:r>
        <w:rPr>
          <w:rFonts w:eastAsia="Georgia" w:cs="Georgia" w:ascii="Georgia" w:hAnsi="Georgia"/>
        </w:rPr>
        <w:t xml:space="preserve">B.2.d Représenter, sur la copie, l'allure de la courbe du débit en fonction de </w:t>
      </w:r>
      <m:oMath>
        <m:r>
          <m:rPr>
            <m:sty m:val="i"/>
          </m:rPr>
          <m:t>h</m:t>
        </m:r>
      </m:oMath>
      <w:r>
        <w:rPr>
          <w:rFonts w:eastAsia="Georgia" w:cs="Georgia" w:ascii="Georgia" w:hAnsi="Georgia"/>
        </w:rPr>
        <w:t xml:space="preserve">, et montrer que, pour un débit donné, il y a deux profondeurs </w:t>
      </w:r>
      <m:oMath>
        <m:sSub>
          <m:sSubPr/>
          <m:e>
            <m:r>
              <m:rPr>
                <m:sty m:val="i"/>
              </m:rPr>
              <m:t>h</m:t>
            </m:r>
          </m:e>
          <m:sub>
            <m:r>
              <m:rPr>
                <m:sty m:val="i"/>
              </m:rPr>
              <m:t>T</m:t>
            </m:r>
          </m:sub>
        </m:sSub>
      </m:oMath>
      <w:r>
        <w:rPr/>
        <w:t xml:space="preserve"> et </w:t>
      </w:r>
      <m:oMath>
        <m:sSub>
          <m:sSubPr/>
          <m:e>
            <m:r>
              <m:rPr>
                <m:sty m:val="i"/>
              </m:rPr>
              <m:t>h</m:t>
            </m:r>
          </m:e>
          <m:sub>
            <m:r>
              <m:rPr>
                <m:sty m:val="i"/>
              </m:rPr>
              <m:t>F</m:t>
            </m:r>
          </m:sub>
        </m:sSub>
        <m:r>
          <m:rPr>
            <m:sty m:val="p"/>
          </m:rPr>
          <m:t>&gt;</m:t>
        </m:r>
        <m:sSub>
          <m:sSubPr/>
          <m:e>
            <m:r>
              <m:rPr>
                <m:sty m:val="i"/>
              </m:rPr>
              <m:t>h</m:t>
            </m:r>
          </m:e>
          <m:sub>
            <m:r>
              <m:rPr>
                <m:sty m:val="i"/>
              </m:rPr>
              <m:t>T</m:t>
            </m:r>
          </m:sub>
        </m:sSub>
      </m:oMath>
      <w:r>
        <w:rPr>
          <w:rFonts w:eastAsia="Georgia" w:cs="Georgia" w:ascii="Georgia" w:hAnsi="Georgia"/>
        </w:rPr>
        <w:t xml:space="preserve"> possibles. On ne cherchera pas à calculer ces profondeurs !</w:t>
      </w:r>
      <w:r>
        <w:rPr/>
        <w:br w:type="textWrapping"/>
      </w:r>
      <w:r>
        <w:rPr/>
        <w:t xml:space="preserve">B.2.e Calculer la hauteur critique </w:t>
      </w:r>
      <m:oMath>
        <m:sSub>
          <m:sSubPr/>
          <m:e>
            <m:r>
              <m:rPr>
                <m:sty m:val="i"/>
              </m:rPr>
              <m:t>h</m:t>
            </m:r>
          </m:e>
          <m:sub>
            <m:r>
              <m:rPr>
                <m:sty m:val="i"/>
              </m:rPr>
              <m:t>c</m:t>
            </m:r>
          </m:sub>
        </m:sSub>
      </m:oMath>
      <w:r>
        <w:rPr>
          <w:rFonts w:eastAsia="Georgia" w:cs="Georgia" w:ascii="Georgia" w:hAnsi="Georgia"/>
        </w:rPr>
        <w:t xml:space="preserve"> du canal qui correspond à un débit maximal. On exprimera cette hauteur critique en fonction de </w:t>
      </w:r>
      <m:oMath>
        <m:r>
          <m:rPr>
            <m:sty m:val="i"/>
          </m:rPr>
          <m:t>e</m:t>
        </m:r>
      </m:oMath>
      <w:r>
        <w:rPr/>
        <w:t xml:space="preserve"> et </w:t>
      </w:r>
      <m:oMath>
        <m:r>
          <m:rPr>
            <m:sty m:val="i"/>
          </m:rPr>
          <m:t>g</m:t>
        </m:r>
      </m:oMath>
      <w:r>
        <w:rPr>
          <w:rFonts w:eastAsia="Georgia" w:cs="Georgia" w:ascii="Georgia" w:hAnsi="Georgia"/>
        </w:rPr>
        <w:t xml:space="preserve">. Faire l'application numérique.</w:t>
      </w:r>
      <w:r>
        <w:rPr/>
        <w:br w:type="textWrapping"/>
      </w:r>
      <w:r>
        <w:rPr>
          <w:rFonts w:eastAsia="Georgia" w:cs="Georgia" w:ascii="Georgia" w:hAnsi="Georgia"/>
        </w:rPr>
        <w:t xml:space="preserve">B.2.f En déduire la vitesse </w:t>
      </w:r>
      <m:oMath>
        <m:sSub>
          <m:sSubPr/>
          <m:e>
            <m:r>
              <m:rPr>
                <m:sty m:val="i"/>
              </m:rPr>
              <m:t>v</m:t>
            </m:r>
          </m:e>
          <m:sub>
            <m:r>
              <m:rPr>
                <m:sty m:val="i"/>
              </m:rPr>
              <m:t>c</m:t>
            </m:r>
          </m:sub>
        </m:sSub>
      </m:oMath>
      <w:r>
        <w:rPr>
          <w:rFonts w:eastAsia="Georgia" w:cs="Georgia" w:ascii="Georgia" w:hAnsi="Georgia"/>
        </w:rPr>
        <w:t xml:space="preserve"> de l'écoulement quand la hauteur du canal est égale à </w:t>
      </w:r>
      <m:oMath>
        <m:sSub>
          <m:sSubPr/>
          <m:e>
            <m:r>
              <m:rPr>
                <m:sty m:val="i"/>
              </m:rPr>
              <m:t>h</m:t>
            </m:r>
          </m:e>
          <m:sub>
            <m:r>
              <m:rPr>
                <m:sty m:val="i"/>
              </m:rPr>
              <m:t>c</m:t>
            </m:r>
          </m:sub>
        </m:sSub>
      </m:oMath>
      <w:r>
        <w:rPr/>
        <w:t xml:space="preserve">.</w:t>
      </w:r>
      <w:r>
        <w:rPr/>
        <w:br w:type="textWrapping"/>
      </w:r>
      <w:r>
        <w:rPr/>
        <w:t xml:space="preserve">B.2.g Les profondeurs </w:t>
      </w:r>
      <m:oMath>
        <m:sSub>
          <m:sSubPr/>
          <m:e>
            <m:r>
              <m:rPr>
                <m:sty m:val="i"/>
              </m:rPr>
              <m:t>h</m:t>
            </m:r>
          </m:e>
          <m:sub>
            <m:r>
              <m:rPr>
                <m:sty m:val="i"/>
              </m:rPr>
              <m:t>T</m:t>
            </m:r>
          </m:sub>
        </m:sSub>
      </m:oMath>
      <w:r>
        <w:rPr/>
        <w:t xml:space="preserve"> et </w:t>
      </w:r>
      <m:oMath>
        <m:sSub>
          <m:sSubPr/>
          <m:e>
            <m:r>
              <m:rPr>
                <m:sty m:val="i"/>
              </m:rPr>
              <m:t>h</m:t>
            </m:r>
          </m:e>
          <m:sub>
            <m:r>
              <m:rPr>
                <m:sty m:val="i"/>
              </m:rPr>
              <m:t>F</m:t>
            </m:r>
          </m:sub>
        </m:sSub>
      </m:oMath>
      <w:r>
        <w:rPr>
          <w:rFonts w:eastAsia="Georgia" w:cs="Georgia" w:ascii="Georgia" w:hAnsi="Georgia"/>
        </w:rPr>
        <w:t xml:space="preserve"> correspondent à deux régimes d'écoulement dans le canal. Caractérisez ces deux régimes. Quels noms peut-on leur donner?</w:t>
      </w:r>
    </w:p>
    <w:p>
      <w:pPr>
        <w:spacing w:line="271" w:before="330" w:lineRule="auto"/>
      </w:pPr>
      <w:r>
        <w:rPr>
          <w:rFonts w:eastAsia="Georgia" w:cs="Georgia" w:ascii="Georgia" w:hAnsi="Georgia"/>
          <w:b/>
          <w:sz w:val="42"/>
        </w:rPr>
        <w:t xml:space="preserve">B. 3 GÉNÉRATION D'UNE ONDE DE RESSAUT</w:t>
      </w:r>
    </w:p>
    <w:p>
      <w:pPr>
        <w:spacing w:after="220" w:lineRule="auto"/>
      </w:pPr>
      <w:r>
        <w:rPr>
          <w:rFonts w:eastAsia="Georgia" w:cs="Georgia" w:ascii="Georgia" w:hAnsi="Georgia"/>
        </w:rPr>
        <w:t xml:space="preserve">A un instant donné, le canal est obturé à un endroit par une paroi verticale. Une vague remonte alors le canal à la vitesse </w:t>
      </w:r>
      <m:oMath>
        <m:r>
          <m:rPr>
            <m:sty m:val="i"/>
          </m:rPr>
          <m:t>w</m:t>
        </m:r>
      </m:oMath>
      <w:r>
        <w:rPr>
          <w:rFonts w:eastAsia="Georgia" w:cs="Georgia" w:ascii="Georgia" w:hAnsi="Georgia"/>
        </w:rPr>
        <w:t xml:space="preserve"> mesurée dans le référentiel terrestre.</w:t>
      </w:r>
      <w:r>
        <w:rPr/>
        <w:br w:type="textWrapping"/>
      </w:r>
      <w:r>
        <w:rPr/>
        <w:t xml:space="preserve">La hauteur d'eau en amont du ressaut est </w:t>
      </w:r>
      <m:oMath>
        <m:r>
          <m:rPr>
            <m:sty m:val="i"/>
          </m:rPr>
          <m:t>h</m:t>
        </m:r>
      </m:oMath>
      <w:r>
        <w:rPr/>
        <w:t xml:space="preserve">, et la vitesse du courant est </w:t>
      </w:r>
      <m:oMath>
        <m:r>
          <m:rPr>
            <m:sty m:val="i"/>
          </m:rPr>
          <m:t>v</m:t>
        </m:r>
      </m:oMath>
      <w:r>
        <w:rPr/>
        <w:t xml:space="preserve">. En aval du ressaut, la hauteur d'eau est </w:t>
      </w:r>
      <m:oMath>
        <m:r>
          <m:rPr>
            <m:sty m:val="i"/>
          </m:rPr>
          <m:t>h</m:t>
        </m:r>
      </m:oMath>
      <w:r>
        <w:rPr/>
        <w:t xml:space="preserve"> ' constante.</w:t>
      </w:r>
      <w:r>
        <w:rPr/>
        <w:br w:type="textWrapping"/>
      </w:r>
      <w:r>
        <w:rPr>
          <w:rFonts w:eastAsia="Georgia" w:cs="Georgia" w:ascii="Georgia" w:hAnsi="Georgia"/>
        </w:rPr>
        <w:t xml:space="preserve">On étudie dans le référentiel terrestre, supposé galiléen, le système fermé </w:t>
      </w:r>
      <m:oMath>
        <m:r>
          <m:rPr>
            <m:sty m:val="p"/>
          </m:rPr>
          <m:t>(</m:t>
        </m:r>
        <m:r>
          <m:rPr>
            <m:sty m:val="bi"/>
          </m:rPr>
          <m:t>S</m:t>
        </m:r>
        <m:r>
          <m:rPr>
            <m:sty m:val="p"/>
          </m:rPr>
          <m:t>)</m:t>
        </m:r>
      </m:oMath>
      <w:r>
        <w:rPr>
          <w:rFonts w:eastAsia="Georgia" w:cs="Georgia" w:ascii="Georgia" w:hAnsi="Georgia"/>
        </w:rPr>
        <w:t xml:space="preserve"> de fluide délimité par les sections (en pointillés sur le dessin) amont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On supposera que l'on peut encore calculer les forces de pression dues à la colonne d'eau comprise entre </w:t>
      </w:r>
      <m:oMath>
        <m:sSub>
          <m:sSubPr/>
          <m:e>
            <m:r>
              <m:rPr>
                <m:sty m:val="i"/>
              </m:rPr>
              <m:t>S</m:t>
            </m:r>
          </m:e>
          <m:sub>
            <m:r>
              <m:rPr>
                <m:sty m:val="p"/>
              </m:rPr>
              <m:t>2</m:t>
            </m:r>
          </m:sub>
        </m:sSub>
      </m:oMath>
      <w:r>
        <w:rPr/>
        <w:t xml:space="preserve"> et la paroi. Pour simplifier, on supposera que le front de la vague est vertical.</w:t>
      </w:r>
    </w:p>
    <w:p>
      <w:pPr>
        <w:spacing w:lineRule="auto"/>
        <w:jc w:val="center"/>
      </w:pPr>
      <w:r>
        <w:rPr/>
        <w:drawing>
          <wp:inline distB="0" distL="0" distR="0" distT="0">
            <wp:extent cx="5486400" cy="1831161"/>
            <wp:effectExtent b="0" l="0" r="0" t="0"/>
            <wp:docPr id="6" name="image-e563b286d65b8af0dbc9d8b5177c0f28ef8ded80.jpg"/>
            <a:graphic>
              <a:graphicData uri="http://schemas.openxmlformats.org/drawingml/2006/picture">
                <pic:pic>
                  <pic:nvPicPr>
                    <pic:cNvPr id="6" name="image-e563b286d65b8af0dbc9d8b5177c0f28ef8ded80.jpg" descr=""/>
                    <pic:cNvPicPr/>
                  </pic:nvPicPr>
                  <pic:blipFill>
                    <a:blip r:embed="rId10" cstate="print"/>
                    <a:srcRect b="0" l="0" r="0" t="0"/>
                    <a:stretch>
                      <a:fillRect/>
                    </a:stretch>
                  </pic:blipFill>
                  <pic:spPr>
                    <a:xfrm>
                      <a:off x="0" y="0"/>
                      <a:ext cx="5486400" cy="1831161"/>
                    </a:xfrm>
                    <a:prstGeom prst="rect"/>
                  </pic:spPr>
                </pic:pic>
              </a:graphicData>
            </a:graphic>
          </wp:inline>
        </w:drawing>
      </w:r>
    </w:p>
    <w:p>
      <w:pPr>
        <w:spacing w:lineRule="auto"/>
      </w:pPr>
      <w:r>
        <w:rPr>
          <w:rFonts w:eastAsia="Georgia" w:cs="Georgia" w:ascii="Georgia" w:hAnsi="Georgia"/>
        </w:rPr>
        <w:t xml:space="preserve">Fig. 2. - Génération d'une onde de ressaut.</w:t>
      </w:r>
    </w:p>
    <w:p>
      <w:pPr>
        <w:spacing w:after="220" w:lineRule="auto"/>
      </w:pPr>
      <w:r>
        <w:rPr>
          <w:rFonts w:eastAsia="Georgia" w:cs="Georgia" w:ascii="Georgia" w:hAnsi="Georgia"/>
        </w:rPr>
        <w:t xml:space="preserve">B.3.a En traduisant la conservation de la masse du système ( </w:t>
      </w:r>
      <m:oMath>
        <m:r>
          <m:rPr>
            <m:sty m:val="i"/>
          </m:rPr>
          <m:t>S</m:t>
        </m:r>
      </m:oMath>
      <w:r>
        <w:rPr>
          <w:rFonts w:eastAsia="Georgia" w:cs="Georgia" w:ascii="Georgia" w:hAnsi="Georgia"/>
        </w:rPr>
        <w:t xml:space="preserve"> ), établir une relation entre </w:t>
      </w:r>
      <m:oMath>
        <m:r>
          <m:rPr>
            <m:sty m:val="i"/>
          </m:rPr>
          <m:t>v</m:t>
        </m:r>
        <m:r>
          <m:rPr>
            <m:sty m:val="p"/>
          </m:rPr>
          <m:t>,</m:t>
        </m:r>
        <m:r>
          <m:rPr>
            <m:sty m:val="i"/>
          </m:rPr>
          <m:t>w</m:t>
        </m:r>
        <m:r>
          <m:rPr>
            <m:sty m:val="p"/>
          </m:rPr>
          <m:t>,</m:t>
        </m:r>
        <m:r>
          <m:rPr>
            <m:sty m:val="i"/>
          </m:rPr>
          <m:t>h</m:t>
        </m:r>
      </m:oMath>
      <w:r>
        <w:rPr/>
        <w:t xml:space="preserve"> et </w:t>
      </w:r>
      <m:oMath>
        <m:sSup>
          <m:sSupPr/>
          <m:e>
            <m:r>
              <m:rPr>
                <m:sty m:val="i"/>
              </m:rPr>
              <m:t>h</m:t>
            </m:r>
          </m:e>
          <m:sup>
            <m:r>
              <m:rPr>
                <m:sty m:val="i"/>
              </m:rPr>
              <m:t>′</m:t>
            </m:r>
          </m:sup>
        </m:sSup>
      </m:oMath>
      <w:r>
        <w:rPr/>
        <w:t xml:space="preserve">.</w:t>
      </w:r>
      <w:r>
        <w:rPr/>
        <w:br w:type="textWrapping"/>
      </w:r>
      <w:r>
        <w:rPr>
          <w:rFonts w:eastAsia="Georgia" w:cs="Georgia" w:ascii="Georgia" w:hAnsi="Georgia"/>
        </w:rPr>
        <w:t xml:space="preserve">B.3.b Faire, sur la copie, un dessin du système ( </w:t>
      </w:r>
      <m:oMath>
        <m:r>
          <m:rPr>
            <m:sty m:val="i"/>
          </m:rPr>
          <m:t>S</m:t>
        </m:r>
      </m:oMath>
      <w:r>
        <w:rPr>
          <w:rFonts w:eastAsia="Georgia" w:cs="Georgia" w:ascii="Georgia" w:hAnsi="Georgia"/>
        </w:rPr>
        <w:t xml:space="preserve"> ) à l'instant </w:t>
      </w:r>
      <m:oMath>
        <m:r>
          <m:rPr>
            <m:sty m:val="i"/>
          </m:rPr>
          <m:t>t</m:t>
        </m:r>
      </m:oMath>
      <w:r>
        <w:rPr>
          <w:rFonts w:eastAsia="Georgia" w:cs="Georgia" w:ascii="Georgia" w:hAnsi="Georgia"/>
        </w:rPr>
        <w:t xml:space="preserve"> et à l'instant </w:t>
      </w:r>
      <m:oMath>
        <m:r>
          <m:rPr>
            <m:sty m:val="i"/>
          </m:rPr>
          <m:t>t</m:t>
        </m:r>
        <m:r>
          <m:rPr>
            <m:sty m:val="p"/>
          </m:rPr>
          <m:t>+</m:t>
        </m:r>
        <m:r>
          <m:rPr>
            <m:sty m:val="i"/>
          </m:rPr>
          <m:t>d</m:t>
        </m:r>
        <m:r>
          <m:rPr>
            <m:sty m:val="i"/>
          </m:rPr>
          <m:t>t</m:t>
        </m:r>
      </m:oMath>
      <w:r>
        <w:rPr>
          <w:rFonts w:eastAsia="Georgia" w:cs="Georgia" w:ascii="Georgia" w:hAnsi="Georgia"/>
        </w:rPr>
        <w:t xml:space="preserve">. On pourra griser ou hachurer le fluide déplacé. En déduire la variation de la composante horizontale de la quantité de mouvement du système ( </w:t>
      </w:r>
      <m:oMath>
        <m:r>
          <m:rPr>
            <m:sty m:val="i"/>
          </m:rPr>
          <m:t>S</m:t>
        </m:r>
      </m:oMath>
      <w:r>
        <w:rPr>
          <w:rFonts w:eastAsia="Georgia" w:cs="Georgia" w:ascii="Georgia" w:hAnsi="Georgia"/>
        </w:rPr>
        <w:t xml:space="preserve"> ) pendant la durée </w:t>
      </w:r>
      <m:oMath>
        <m:r>
          <m:rPr>
            <m:sty m:val="i"/>
          </m:rPr>
          <m:t>d</m:t>
        </m:r>
        <m:r>
          <m:rPr>
            <m:sty m:val="i"/>
          </m:rPr>
          <m:t>t</m:t>
        </m:r>
      </m:oMath>
      <w:r>
        <w:rPr>
          <w:rFonts w:eastAsia="Georgia" w:cs="Georgia" w:ascii="Georgia" w:hAnsi="Georgia"/>
        </w:rPr>
        <w:t xml:space="preserve">. On montrera qu'elle s'écrit sous la forme </w:t>
      </w:r>
      <m:oMath>
        <m:f>
          <m:fPr>
            <m:ctrlPr>
              <w:rPr>
                <w:rFonts w:ascii="Cambria Math" w:hAnsi="Cambria Math"/>
              </w:rPr>
            </m:ctrlPr>
          </m:fPr>
          <m:num>
            <m:r>
              <m:rPr>
                <m:sty m:val="i"/>
              </m:rPr>
              <m:t>d</m:t>
            </m:r>
            <m:sSub>
              <m:sSubPr/>
              <m:e>
                <m:r>
                  <m:rPr>
                    <m:sty m:val="i"/>
                  </m:rPr>
                  <m:t>P</m:t>
                </m:r>
              </m:e>
              <m:sub>
                <m:r>
                  <m:rPr>
                    <m:sty m:val="i"/>
                  </m:rPr>
                  <m:t>x</m:t>
                </m:r>
              </m:sub>
            </m:sSub>
          </m:num>
          <m:den>
            <m:r>
              <m:rPr>
                <m:sty m:val="i"/>
              </m:rPr>
              <m:t>d</m:t>
            </m:r>
            <m:r>
              <m:rPr>
                <m:sty m:val="i"/>
              </m:rPr>
              <m:t>t</m:t>
            </m:r>
          </m:den>
        </m:f>
        <m:r>
          <m:rPr>
            <m:sty m:val="p"/>
          </m:rPr>
          <m:t>=</m:t>
        </m:r>
        <m:r>
          <m:rPr>
            <m:sty m:val="p"/>
          </m:rPr>
          <m:t>−</m:t>
        </m:r>
        <m:r>
          <m:rPr>
            <m:sty m:val="i"/>
          </m:rPr>
          <m:t>ρ</m:t>
        </m:r>
        <m:r>
          <m:rPr>
            <m:sty m:val="i"/>
          </m:rPr>
          <m:t>L</m:t>
        </m:r>
        <m:r>
          <m:rPr>
            <m:sty m:val="i"/>
          </m:rPr>
          <m:t>h</m:t>
        </m:r>
        <m:r>
          <m:rPr>
            <m:sty m:val="p"/>
          </m:rPr>
          <m:t>×</m:t>
        </m:r>
        <m:r>
          <m:rPr>
            <m:sty m:val="i"/>
          </m:rPr>
          <m:t>g</m:t>
        </m:r>
        <m:r>
          <m:rPr>
            <m:sty m:val="p"/>
          </m:rPr>
          <m:t>(</m:t>
        </m:r>
        <m:r>
          <m:rPr>
            <m:sty m:val="i"/>
          </m:rPr>
          <m:t>v</m:t>
        </m:r>
        <m:r>
          <m:rPr>
            <m:sty m:val="p"/>
          </m:rPr>
          <m:t>,</m:t>
        </m:r>
        <m:r>
          <m:rPr>
            <m:sty m:val="i"/>
          </m:rPr>
          <m:t>w</m:t>
        </m:r>
        <m:r>
          <m:rPr>
            <m:sty m:val="p"/>
          </m:rPr>
          <m:t>)</m:t>
        </m:r>
      </m:oMath>
      <w:r>
        <w:rPr>
          <w:rFonts w:eastAsia="Georgia" w:cs="Georgia" w:ascii="Georgia" w:hAnsi="Georgia"/>
        </w:rPr>
        <w:t xml:space="preserve"> où </w:t>
      </w:r>
      <m:oMath>
        <m:r>
          <m:rPr>
            <m:sty m:val="i"/>
          </m:rPr>
          <m:t>g</m:t>
        </m:r>
        <m:r>
          <m:rPr>
            <m:sty m:val="p"/>
          </m:rPr>
          <m:t>(</m:t>
        </m:r>
        <m:r>
          <m:rPr>
            <m:sty m:val="i"/>
          </m:rPr>
          <m:t>v</m:t>
        </m:r>
        <m:r>
          <m:rPr>
            <m:sty m:val="p"/>
          </m:rPr>
          <m:t>,</m:t>
        </m:r>
        <m:r>
          <m:rPr>
            <m:sty m:val="i"/>
          </m:rPr>
          <m:t>w</m:t>
        </m:r>
        <m:r>
          <m:rPr>
            <m:sty m:val="p"/>
          </m:rPr>
          <m:t>)</m:t>
        </m:r>
      </m:oMath>
      <w:r>
        <w:rPr/>
        <w:t xml:space="preserve"> est une fonction de </w:t>
      </w:r>
      <m:oMath>
        <m:r>
          <m:rPr>
            <m:sty m:val="i"/>
          </m:rPr>
          <m:t>v</m:t>
        </m:r>
      </m:oMath>
      <w:r>
        <w:rPr/>
        <w:t xml:space="preserve"> et </w:t>
      </w:r>
      <m:oMath>
        <m:r>
          <m:rPr>
            <m:sty m:val="i"/>
          </m:rPr>
          <m:t>w</m:t>
        </m:r>
      </m:oMath>
      <w:r>
        <w:rPr/>
        <w:t xml:space="preserve"> que l'on explicitera. On supposera que la vitesse </w:t>
      </w:r>
      <m:oMath>
        <m:r>
          <m:rPr>
            <m:sty m:val="i"/>
          </m:rPr>
          <m:t>v</m:t>
        </m:r>
      </m:oMath>
      <w:r>
        <w:rPr/>
        <w:t xml:space="preserve"> du fluide est nulle en </w:t>
      </w:r>
      <m:oMath>
        <m:sSub>
          <m:sSubPr/>
          <m:e>
            <m:r>
              <m:rPr>
                <m:sty m:val="i"/>
              </m:rPr>
              <m:t>S</m:t>
            </m:r>
          </m:e>
          <m:sub>
            <m:r>
              <m:rPr>
                <m:sty m:val="p"/>
              </m:rPr>
              <m:t>2</m:t>
            </m:r>
          </m:sub>
        </m:sSub>
      </m:oMath>
      <w:r>
        <w:rPr/>
        <w:t xml:space="preserve">.</w:t>
      </w:r>
      <w:r>
        <w:rPr/>
        <w:br w:type="textWrapping"/>
      </w:r>
      <w:r>
        <w:rPr>
          <w:rFonts w:eastAsia="Georgia" w:cs="Georgia" w:ascii="Georgia" w:hAnsi="Georgia"/>
        </w:rPr>
        <w:t xml:space="preserve">B.3.c La pression étant </w:t>
      </w:r>
      <m:oMath>
        <m:sSup>
          <m:sSupPr/>
          <m:e>
            <m:r>
              <m:rPr>
                <m:sty m:val="i"/>
              </m:rPr>
              <m:t>P</m:t>
            </m:r>
          </m:e>
          <m:sup>
            <m:r>
              <m:rPr>
                <m:sty m:val="p"/>
              </m:rPr>
              <m:t>∘</m:t>
            </m:r>
          </m:sup>
        </m:sSup>
      </m:oMath>
      <w:r>
        <w:rPr>
          <w:rFonts w:eastAsia="Georgia" w:cs="Georgia" w:ascii="Georgia" w:hAnsi="Georgia"/>
        </w:rPr>
        <w:t xml:space="preserve"> sur la surface de l'eau en écoulement, calculer, en fonction de la profondeur, la pression qui règne dans l'eau, en appliquant la relation fondamentale de la statique des fluides.</w:t>
      </w:r>
      <w:r>
        <w:rPr/>
        <w:br w:type="textWrapping"/>
      </w:r>
      <w:r>
        <w:rPr>
          <w:rFonts w:eastAsia="Georgia" w:cs="Georgia" w:ascii="Georgia" w:hAnsi="Georgia"/>
        </w:rPr>
        <w:t xml:space="preserve">B.3.d Soit une paroi rectangulaire plongée dans l'eau, de largeur </w:t>
      </w:r>
      <m:oMath>
        <m:r>
          <m:rPr>
            <m:sty m:val="i"/>
          </m:rPr>
          <m:t>L</m:t>
        </m:r>
      </m:oMath>
      <w:r>
        <w:rPr/>
        <w:t xml:space="preserve"> et de hauteur </w:t>
      </w:r>
      <m:oMath>
        <m:r>
          <m:rPr>
            <m:sty m:val="i"/>
          </m:rPr>
          <m:t>h</m:t>
        </m:r>
      </m:oMath>
      <w:r>
        <w:rPr>
          <w:rFonts w:eastAsia="Georgia" w:cs="Georgia" w:ascii="Georgia" w:hAnsi="Georgia"/>
        </w:rPr>
        <w:t xml:space="preserve">. Calculer la résultante des forces de pression s'exerçant sur cette paroi. Exprimer le résultat en fonction de </w:t>
      </w:r>
      <m:oMath>
        <m:r>
          <m:rPr>
            <m:sty m:val="i"/>
          </m:rPr>
          <m:t>L</m:t>
        </m:r>
        <m:r>
          <m:rPr>
            <m:sty m:val="p"/>
          </m:rPr>
          <m:t>,</m:t>
        </m:r>
        <m:r>
          <m:rPr>
            <m:sty m:val="i"/>
          </m:rPr>
          <m:t>h</m:t>
        </m:r>
        <m:r>
          <m:rPr>
            <m:sty m:val="p"/>
          </m:rPr>
          <m:t>,</m:t>
        </m:r>
        <m:r>
          <m:rPr>
            <m:sty m:val="i"/>
          </m:rPr>
          <m:t>ρ</m:t>
        </m:r>
        <m:r>
          <m:rPr>
            <m:sty m:val="p"/>
          </m:rPr>
          <m:t>,</m:t>
        </m:r>
        <m:sSup>
          <m:sSupPr/>
          <m:e>
            <m:r>
              <m:rPr>
                <m:sty m:val="i"/>
              </m:rPr>
              <m:t>P</m:t>
            </m:r>
          </m:e>
          <m:sup>
            <m:r>
              <m:rPr>
                <m:sty m:val="p"/>
              </m:rPr>
              <m:t>∘</m:t>
            </m:r>
          </m:sup>
        </m:sSup>
      </m:oMath>
      <w:r>
        <w:rPr/>
        <w:t xml:space="preserve"> et </w:t>
      </w:r>
      <m:oMath>
        <m:r>
          <m:rPr>
            <m:sty m:val="i"/>
          </m:rPr>
          <m:t>g</m:t>
        </m:r>
      </m:oMath>
      <w:r>
        <w:rPr/>
        <w:t xml:space="preserve">. On pourra introduire un vecteur </w:t>
      </w:r>
      <m:oMath>
        <m:acc>
          <m:accPr>
            <m:chr m:val="⃗"/>
          </m:accPr>
          <m:e>
            <m:r>
              <m:rPr>
                <m:sty m:val="i"/>
              </m:rPr>
              <m:t>n</m:t>
            </m:r>
          </m:e>
        </m:acc>
      </m:oMath>
      <w:r>
        <w:rPr>
          <w:rFonts w:eastAsia="Georgia" w:cs="Georgia" w:ascii="Georgia" w:hAnsi="Georgia"/>
        </w:rPr>
        <w:t xml:space="preserve"> normal à la paroi que l'on exprimera en fonction du vecteur unitaire </w:t>
      </w:r>
      <m:oMath>
        <m:sSub>
          <m:sSubPr/>
          <m:e>
            <m:acc>
              <m:accPr>
                <m:chr m:val="⃗"/>
              </m:accPr>
              <m:e>
                <m:r>
                  <m:rPr>
                    <m:sty m:val="i"/>
                  </m:rPr>
                  <m:t>e</m:t>
                </m:r>
              </m:e>
            </m:acc>
          </m:e>
          <m:sub>
            <m:r>
              <m:rPr>
                <m:sty m:val="i"/>
              </m:rPr>
              <m:t>x</m:t>
            </m:r>
          </m:sub>
        </m:sSub>
      </m:oMath>
      <w:r>
        <w:rPr/>
        <w:t xml:space="preserve"> de l'axe ( </w:t>
      </w:r>
      <m:oMath>
        <m:r>
          <m:rPr>
            <m:sty m:val="i"/>
          </m:rPr>
          <m:t>O</m:t>
        </m:r>
        <m:r>
          <m:rPr>
            <m:sty m:val="i"/>
          </m:rPr>
          <m:t>x</m:t>
        </m:r>
      </m:oMath>
      <w:r>
        <w:rPr/>
        <w:t xml:space="preserve"> ).</w:t>
      </w:r>
      <w:r>
        <w:rPr/>
        <w:br w:type="textWrapping"/>
      </w:r>
      <w:r>
        <w:rPr>
          <w:rFonts w:eastAsia="Georgia" w:cs="Georgia" w:ascii="Georgia" w:hAnsi="Georgia"/>
        </w:rPr>
        <w:t xml:space="preserve">B.3.e Que vaut la résultante des forces de pression sur la section gauche </w:t>
      </w:r>
      <m:oMath>
        <m:sSub>
          <m:sSubPr/>
          <m:e>
            <m:r>
              <m:rPr>
                <m:sty m:val="i"/>
              </m:rPr>
              <m:t>S</m:t>
            </m:r>
          </m:e>
          <m:sub>
            <m:r>
              <m:rPr>
                <m:sty m:val="i"/>
              </m:rPr>
              <m:t>l</m:t>
            </m:r>
          </m:sub>
        </m:sSub>
      </m:oMath>
      <w:r>
        <w:rPr/>
        <w:t xml:space="preserve"> de </w:t>
      </w:r>
      <m:oMath>
        <m:r>
          <m:rPr>
            <m:sty m:val="p"/>
          </m:rPr>
          <m:t>(</m:t>
        </m:r>
        <m:r>
          <m:rPr>
            <m:sty m:val="i"/>
          </m:rPr>
          <m:t>S</m:t>
        </m:r>
        <m:r>
          <m:rPr>
            <m:sty m:val="p"/>
          </m:rPr>
          <m:t>)</m:t>
        </m:r>
      </m:oMath>
      <w:r>
        <w:rPr>
          <w:rFonts w:eastAsia="Georgia" w:cs="Georgia" w:ascii="Georgia" w:hAnsi="Georgia"/>
        </w:rPr>
        <w:t xml:space="preserve"> ? Même question pour la section droite </w:t>
      </w:r>
      <m:oMath>
        <m:sSub>
          <m:sSubPr/>
          <m:e>
            <m:r>
              <m:rPr>
                <m:sty m:val="i"/>
              </m:rPr>
              <m:t>S</m:t>
            </m:r>
          </m:e>
          <m:sub>
            <m:r>
              <m:rPr>
                <m:sty m:val="p"/>
              </m:rPr>
              <m:t>2</m:t>
            </m:r>
          </m:sub>
        </m:sSub>
      </m:oMath>
      <w:r>
        <w:rPr/>
        <w:t xml:space="preserve"> de </w:t>
      </w:r>
      <m:oMath>
        <m:r>
          <m:rPr>
            <m:sty m:val="p"/>
          </m:rPr>
          <m:t>(</m:t>
        </m:r>
        <m:r>
          <m:rPr>
            <m:sty m:val="i"/>
          </m:rPr>
          <m:t>S</m:t>
        </m:r>
        <m:r>
          <m:rPr>
            <m:sty m:val="p"/>
          </m:rPr>
          <m:t>)</m:t>
        </m:r>
      </m:oMath>
      <w:r>
        <w:rPr>
          <w:rFonts w:eastAsia="Georgia" w:cs="Georgia" w:ascii="Georgia" w:hAnsi="Georgia"/>
        </w:rPr>
        <w:t xml:space="preserve"> et pour le front de vague qui est supposé vertical. En déduire l'expression de la résultante des forces extérieures s'appliquant sur ( </w:t>
      </w:r>
      <m:oMath>
        <m:r>
          <m:rPr>
            <m:sty m:val="i"/>
          </m:rPr>
          <m:t>S</m:t>
        </m:r>
      </m:oMath>
      <w:r>
        <w:rPr/>
        <w:t xml:space="preserve"> ), en fonction de </w:t>
      </w:r>
      <m:oMath>
        <m:r>
          <m:rPr>
            <m:sty m:val="i"/>
          </m:rPr>
          <m:t>ρ</m:t>
        </m:r>
        <m:r>
          <m:rPr>
            <m:sty m:val="p"/>
          </m:rPr>
          <m:t>,</m:t>
        </m:r>
        <m:r>
          <m:rPr>
            <m:sty m:val="i"/>
          </m:rPr>
          <m:t>g</m:t>
        </m:r>
        <m:r>
          <m:rPr>
            <m:sty m:val="p"/>
          </m:rPr>
          <m:t>,</m:t>
        </m:r>
        <m:r>
          <m:rPr>
            <m:sty m:val="i"/>
          </m:rPr>
          <m:t>L</m:t>
        </m:r>
        <m:r>
          <m:rPr>
            <m:sty m:val="p"/>
          </m:rPr>
          <m:t>,</m:t>
        </m:r>
        <m:r>
          <m:rPr>
            <m:sty m:val="i"/>
          </m:rPr>
          <m:t>h</m:t>
        </m:r>
      </m:oMath>
      <w:r>
        <w:rPr/>
        <w:t xml:space="preserve"> et </w:t>
      </w:r>
      <m:oMath>
        <m:r>
          <m:rPr>
            <m:sty m:val="i"/>
          </m:rPr>
          <m:t>h</m:t>
        </m:r>
      </m:oMath>
      <w:r>
        <w:rPr/>
        <w:t xml:space="preserve"> '.</w:t>
      </w:r>
      <w:r>
        <w:rPr/>
        <w:br w:type="textWrapping"/>
      </w:r>
      <w:r>
        <w:rPr>
          <w:rFonts w:eastAsia="Georgia" w:cs="Georgia" w:ascii="Georgia" w:hAnsi="Georgia"/>
        </w:rPr>
        <w:t xml:space="preserve">B.3.f En déduire alors que </w:t>
      </w:r>
      <m:oMath>
        <m:r>
          <m:rPr>
            <m:sty m:val="i"/>
          </m:rPr>
          <m:t>h</m:t>
        </m:r>
        <m:r>
          <m:rPr>
            <m:sty m:val="p"/>
          </m:rPr>
          <m:t>(</m:t>
        </m:r>
        <m:r>
          <m:rPr>
            <m:sty m:val="i"/>
          </m:rPr>
          <m:t>v</m:t>
        </m:r>
        <m:r>
          <m:rPr>
            <m:sty m:val="p"/>
          </m:rPr>
          <m:t>+</m:t>
        </m:r>
        <m:r>
          <m:rPr>
            <m:sty m:val="i"/>
          </m:rPr>
          <m:t>w</m:t>
        </m:r>
        <m:r>
          <m:rPr>
            <m:sty m:val="p"/>
          </m:rPr>
          <m:t>)</m:t>
        </m:r>
        <m:r>
          <m:rPr>
            <m:sty m:val="i"/>
          </m:rPr>
          <m:t>v</m:t>
        </m:r>
        <m:r>
          <m:rPr>
            <m:sty m:val="p"/>
          </m:rPr>
          <m:t>=</m:t>
        </m:r>
        <m:r>
          <m:rPr>
            <m:sty m:val="i"/>
          </m:rPr>
          <m:t>g</m:t>
        </m:r>
        <m:r>
          <m:rPr>
            <m:sty m:val="p"/>
          </m:rPr>
          <m:t>/</m:t>
        </m:r>
        <m:r>
          <m:rPr>
            <m:sty m:val="p"/>
          </m:rPr>
          <m:t>2</m:t>
        </m:r>
        <m:r>
          <m:rPr>
            <m:sty m:val="p"/>
          </m:rPr>
          <m:t>×</m:t>
        </m:r>
        <m:r>
          <m:rPr>
            <m:sty m:val="i"/>
          </m:rPr>
          <m:t>f</m:t>
        </m:r>
        <m:r>
          <m:rPr>
            <m:sty m:val="p"/>
          </m:rPr>
          <m:t>(</m:t>
        </m:r>
        <m:r>
          <m:rPr>
            <m:sty m:val="i"/>
          </m:rPr>
          <m:t>h</m:t>
        </m:r>
        <m:r>
          <m:rPr>
            <m:sty m:val="p"/>
          </m:rPr>
          <m:t>,</m:t>
        </m:r>
        <m:r>
          <m:rPr>
            <m:sty m:val="i"/>
          </m:rPr>
          <m:t>h</m:t>
        </m:r>
        <m:r>
          <m:rPr>
            <m:sty m:val="p"/>
          </m:rPr>
          <m:t>)</m:t>
        </m:r>
      </m:oMath>
      <w:r>
        <w:rPr>
          <w:rFonts w:eastAsia="Georgia" w:cs="Georgia" w:ascii="Georgia" w:hAnsi="Georgia"/>
        </w:rPr>
        <w:t xml:space="preserve">, où </w:t>
      </w:r>
      <m:oMath>
        <m:r>
          <m:rPr>
            <m:sty m:val="i"/>
          </m:rPr>
          <m:t>f</m:t>
        </m:r>
      </m:oMath>
      <w:r>
        <w:rPr/>
        <w:t xml:space="preserve"> est une fonction de </w:t>
      </w:r>
      <m:oMath>
        <m:r>
          <m:rPr>
            <m:sty m:val="i"/>
          </m:rPr>
          <m:t>h</m:t>
        </m:r>
      </m:oMath>
      <w:r>
        <w:rPr/>
        <w:t xml:space="preserve"> et </w:t>
      </w:r>
      <m:oMath>
        <m:r>
          <m:rPr>
            <m:sty m:val="i"/>
          </m:rPr>
          <m:t>h</m:t>
        </m:r>
      </m:oMath>
      <w:r>
        <w:rPr>
          <w:rFonts w:eastAsia="Georgia" w:cs="Georgia" w:ascii="Georgia" w:hAnsi="Georgia"/>
        </w:rPr>
        <w:t xml:space="preserve"> ' que l'on précisera.</w:t>
      </w:r>
      <w:r>
        <w:rPr/>
        <w:br w:type="textWrapping"/>
      </w:r>
      <w:r>
        <w:rPr>
          <w:rFonts w:eastAsia="Georgia" w:cs="Georgia" w:ascii="Georgia" w:hAnsi="Georgia"/>
        </w:rPr>
        <w:t xml:space="preserve">B.3.g Déduire des relations obtenues en B.3.a et B.3.f la célérité </w:t>
      </w:r>
      <m:oMath>
        <m:r>
          <m:rPr>
            <m:sty m:val="i"/>
          </m:rPr>
          <m:t>w</m:t>
        </m:r>
      </m:oMath>
      <w:r>
        <w:rPr/>
        <w:t xml:space="preserve"> de la vague en fonction de </w:t>
      </w:r>
      <m:oMath>
        <m:r>
          <m:rPr>
            <m:sty m:val="i"/>
          </m:rPr>
          <m:t>g</m:t>
        </m:r>
      </m:oMath>
      <w:r>
        <w:rPr/>
        <w:t xml:space="preserve">, </w:t>
      </w:r>
      <m:oMath>
        <m:r>
          <m:rPr>
            <m:sty m:val="i"/>
          </m:rPr>
          <m:t>h</m:t>
        </m:r>
      </m:oMath>
      <w:r>
        <w:rPr/>
        <w:t xml:space="preserve"> et </w:t>
      </w:r>
      <m:oMath>
        <m:r>
          <m:rPr>
            <m:sty m:val="i"/>
          </m:rPr>
          <m:t>h</m:t>
        </m:r>
      </m:oMath>
      <w:r>
        <w:rPr/>
        <w:t xml:space="preserve"> '.</w:t>
      </w:r>
      <w:r>
        <w:rPr/>
        <w:br w:type="textWrapping"/>
      </w:r>
      <w:r>
        <w:rPr/>
        <w:t xml:space="preserve">B.3.h Si on fait </w:t>
      </w:r>
      <m:oMath>
        <m:r>
          <m:rPr>
            <m:sty m:val="i"/>
          </m:rPr>
          <m:t>h</m:t>
        </m:r>
        <m:r>
          <m:rPr>
            <m:sty m:val="p"/>
          </m:rPr>
          <m:t>≈</m:t>
        </m:r>
        <m:sSup>
          <m:sSupPr/>
          <m:e>
            <m:r>
              <m:rPr>
                <m:sty m:val="i"/>
              </m:rPr>
              <m:t>h</m:t>
            </m:r>
          </m:e>
          <m:sup>
            <m:r>
              <m:rPr>
                <m:sty m:val="i"/>
              </m:rPr>
              <m:t>′</m:t>
            </m:r>
          </m:sup>
        </m:sSup>
      </m:oMath>
      <w:r>
        <w:rPr/>
        <w:t xml:space="preserve">, que retrouve-t-on ?</w:t>
      </w:r>
    </w:p>
    <w:p>
      <w:pPr>
        <w:spacing w:line="288" w:after="220" w:lineRule="auto"/>
        <w:jc w:val="center"/>
      </w:pPr>
      <w:r>
        <w:rPr>
          <w:rFonts w:eastAsia="Georgia" w:cs="Georgia" w:ascii="Georgia" w:hAnsi="Georgia"/>
          <w:b/>
          <w:sz w:val="56"/>
        </w:rPr>
        <w:t xml:space="preserve">FIN DU DEUXIÈME PROBLÈME</w:t>
      </w:r>
    </w:p>
    <w:p>
      <w:pPr>
        <w:spacing w:lineRule="auto"/>
        <w:ind w:left="2265" w:right="2265"/>
        <w:jc w:val="center"/>
      </w:pPr>
      <w:r>
        <w:rPr>
          <w:rFonts w:eastAsia="Georgia" w:cs="Georgia" w:ascii="Georgia" w:hAnsi="Georgia"/>
        </w:rPr>
        <w:t xml:space="preserve">Fin de l'énoncé.</w:t>
      </w:r>
    </w:p>
    <w:p>
      <w:pPr>
        <w:spacing w:line="271" w:before="330" w:lineRule="auto"/>
      </w:pPr>
      <w:r>
        <w:rPr>
          <w:rFonts w:eastAsia="Georgia" w:cs="Georgia" w:ascii="Georgia" w:hAnsi="Georgia"/>
          <w:b/>
          <w:sz w:val="42"/>
        </w:rPr>
        <w:t xml:space="preserve">Document-Réponse</w:t>
      </w:r>
    </w:p>
    <w:p>
      <w:pPr>
        <w:spacing w:lineRule="auto"/>
        <w:jc w:val="center"/>
      </w:pPr>
      <w:r>
        <w:rPr/>
        <w:drawing>
          <wp:inline distB="0" distL="0" distR="0" distT="0">
            <wp:extent cx="5486400" cy="15539120"/>
            <wp:effectExtent b="0" l="0" r="0" t="0"/>
            <wp:docPr id="7" name="image-1246ae4784da48ee6c5a04e34aef6a86b50ef579.jpg"/>
            <a:graphic>
              <a:graphicData uri="http://schemas.openxmlformats.org/drawingml/2006/picture">
                <pic:pic>
                  <pic:nvPicPr>
                    <pic:cNvPr id="7" name="image-1246ae4784da48ee6c5a04e34aef6a86b50ef579.jpg" descr=""/>
                    <pic:cNvPicPr/>
                  </pic:nvPicPr>
                  <pic:blipFill>
                    <a:blip r:embed="rId11" cstate="print"/>
                    <a:srcRect b="0" l="0" r="0" t="0"/>
                    <a:stretch>
                      <a:fillRect/>
                    </a:stretch>
                  </pic:blipFill>
                  <pic:spPr>
                    <a:xfrm>
                      <a:off x="0" y="0"/>
                      <a:ext cx="5486400" cy="1553912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5635304"/>
            <wp:effectExtent b="0" l="0" r="0" t="0"/>
            <wp:docPr id="8" name="image-7e776ec924359c9ad5e20eea66010078b211a794.jpg"/>
            <a:graphic>
              <a:graphicData uri="http://schemas.openxmlformats.org/drawingml/2006/picture">
                <pic:pic>
                  <pic:nvPicPr>
                    <pic:cNvPr id="8" name="image-7e776ec924359c9ad5e20eea66010078b211a794.jpg" descr=""/>
                    <pic:cNvPicPr/>
                  </pic:nvPicPr>
                  <pic:blipFill>
                    <a:blip r:embed="rId12" cstate="print"/>
                    <a:srcRect b="0" l="0" r="0" t="0"/>
                    <a:stretch>
                      <a:fillRect/>
                    </a:stretch>
                  </pic:blipFill>
                  <pic:spPr>
                    <a:xfrm>
                      <a:off x="0" y="0"/>
                      <a:ext cx="5486400" cy="15635304"/>
                    </a:xfrm>
                    <a:prstGeom prst="rect"/>
                  </pic:spPr>
                </pic:pic>
              </a:graphicData>
            </a:graphic>
          </wp:inline>
        </w:drawing>
      </w:r>
    </w:p>
    <w:p>
      <w:pPr>
        <w:spacing w:after="220" w:lineRule="auto"/>
      </w:pPr>
      <w:r>
        <w:rPr>
          <w:rFonts w:eastAsia="Georgia" w:cs="Georgia" w:ascii="Georgia" w:hAnsi="Georgia"/>
        </w:rPr>
        <w:t xml:space="preserve">Fin du Document-Réponse.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c069ecb978fd47e20a71ab5903bb2affad8db31.jpg" TargetMode="Internal"/><Relationship Id="rId6" Type="http://schemas.openxmlformats.org/officeDocument/2006/relationships/image" Target="media/image-28d603f0f7fb5e130ab2dc5693b79b042d5c7add.jpg" TargetMode="Internal"/><Relationship Id="rId7" Type="http://schemas.openxmlformats.org/officeDocument/2006/relationships/image" Target="media/image-f84694d66a61b7ff329c777d7bfb8f975ccdd8df.jpg" TargetMode="Internal"/><Relationship Id="rId8" Type="http://schemas.openxmlformats.org/officeDocument/2006/relationships/image" Target="media/image-9c833bfdc9c177c402dfcd7829e96691ae725e6e.jpg" TargetMode="Internal"/><Relationship Id="rId9" Type="http://schemas.openxmlformats.org/officeDocument/2006/relationships/image" Target="media/image-dac1e739bacd006f0c3d855bff68c9d6076159f2.jpg" TargetMode="Internal"/><Relationship Id="rId10" Type="http://schemas.openxmlformats.org/officeDocument/2006/relationships/image" Target="media/image-e563b286d65b8af0dbc9d8b5177c0f28ef8ded80.jpg" TargetMode="Internal"/><Relationship Id="rId11" Type="http://schemas.openxmlformats.org/officeDocument/2006/relationships/image" Target="media/image-1246ae4784da48ee6c5a04e34aef6a86b50ef579.jpg" TargetMode="Internal"/><Relationship Id="rId12" Type="http://schemas.openxmlformats.org/officeDocument/2006/relationships/image" Target="media/image-7e776ec924359c9ad5e20eea66010078b211a79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